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5A7F62" w:rsidRPr="00043BA3" w:rsidP="00612FB7" w14:paraId="6353077A" w14:textId="4202DAB9">
      <w:pPr>
        <w:pStyle w:val="tv213tvp"/>
        <w:shd w:val="clear" w:color="auto" w:fill="FFFFFF"/>
        <w:spacing w:before="0" w:beforeAutospacing="0" w:after="0" w:afterAutospacing="0"/>
        <w:ind w:left="490"/>
        <w:jc w:val="right"/>
        <w:rPr>
          <w:bCs/>
          <w:sz w:val="28"/>
          <w:szCs w:val="28"/>
        </w:rPr>
      </w:pPr>
      <w:r w:rsidRPr="00043BA3">
        <w:rPr>
          <w:bCs/>
          <w:sz w:val="28"/>
          <w:szCs w:val="28"/>
        </w:rPr>
        <w:t>Likumprojekts</w:t>
      </w:r>
    </w:p>
    <w:p w:rsidR="00354222" w:rsidP="00612FB7" w14:paraId="5C72BF32" w14:textId="77777777">
      <w:pPr>
        <w:pStyle w:val="tv213tvp"/>
        <w:shd w:val="clear" w:color="auto" w:fill="FFFFFF"/>
        <w:spacing w:before="0" w:beforeAutospacing="0" w:after="0" w:afterAutospacing="0"/>
        <w:ind w:left="490"/>
        <w:jc w:val="right"/>
        <w:rPr>
          <w:bCs/>
          <w:sz w:val="28"/>
          <w:szCs w:val="28"/>
        </w:rPr>
      </w:pPr>
    </w:p>
    <w:p w:rsidR="005A7F62" w:rsidRPr="00DD2C70" w:rsidP="001876C5" w14:paraId="0352CE22" w14:textId="060508C5">
      <w:pPr>
        <w:pStyle w:val="tv213tvp"/>
        <w:shd w:val="clear" w:color="auto" w:fill="FFFFFF"/>
        <w:spacing w:before="0" w:beforeAutospacing="0" w:after="0" w:afterAutospacing="0"/>
        <w:jc w:val="center"/>
        <w:rPr>
          <w:b/>
          <w:bCs/>
          <w:sz w:val="28"/>
          <w:szCs w:val="28"/>
        </w:rPr>
      </w:pPr>
      <w:r w:rsidRPr="00DD2C70">
        <w:rPr>
          <w:b/>
          <w:bCs/>
          <w:sz w:val="28"/>
          <w:szCs w:val="28"/>
        </w:rPr>
        <w:t>Groz</w:t>
      </w:r>
      <w:r w:rsidR="0013272F">
        <w:rPr>
          <w:b/>
          <w:bCs/>
          <w:sz w:val="28"/>
          <w:szCs w:val="28"/>
        </w:rPr>
        <w:t>ījumi</w:t>
      </w:r>
      <w:r w:rsidRPr="00DD2C70" w:rsidR="003F71D8">
        <w:rPr>
          <w:b/>
          <w:bCs/>
          <w:sz w:val="28"/>
          <w:szCs w:val="28"/>
        </w:rPr>
        <w:t xml:space="preserve"> </w:t>
      </w:r>
      <w:r w:rsidR="00431DC0">
        <w:rPr>
          <w:b/>
          <w:bCs/>
          <w:sz w:val="28"/>
          <w:szCs w:val="28"/>
        </w:rPr>
        <w:t>Zinātniskās darbības likumā</w:t>
      </w:r>
    </w:p>
    <w:p w:rsidR="00181F8E" w:rsidRPr="00DD2C70" w:rsidP="00612FB7" w14:paraId="20CD6199" w14:textId="77777777">
      <w:pPr>
        <w:pStyle w:val="tv213tvp"/>
        <w:shd w:val="clear" w:color="auto" w:fill="FFFFFF"/>
        <w:spacing w:before="0" w:beforeAutospacing="0" w:after="0" w:afterAutospacing="0"/>
        <w:ind w:left="490"/>
        <w:jc w:val="center"/>
        <w:rPr>
          <w:b/>
          <w:bCs/>
          <w:sz w:val="28"/>
          <w:szCs w:val="28"/>
        </w:rPr>
      </w:pPr>
    </w:p>
    <w:p w:rsidR="003F71D8" w:rsidRPr="00AA687C" w:rsidP="001876C5" w14:paraId="42B3387C" w14:textId="4BCA2074">
      <w:pPr>
        <w:pStyle w:val="tv213tvp"/>
        <w:shd w:val="clear" w:color="auto" w:fill="FFFFFF"/>
        <w:spacing w:before="0" w:beforeAutospacing="0" w:after="0" w:afterAutospacing="0"/>
        <w:ind w:firstLine="709"/>
        <w:jc w:val="both"/>
        <w:rPr>
          <w:bCs/>
          <w:sz w:val="28"/>
          <w:szCs w:val="28"/>
        </w:rPr>
      </w:pPr>
      <w:r w:rsidRPr="00AA687C">
        <w:rPr>
          <w:bCs/>
          <w:sz w:val="28"/>
          <w:szCs w:val="28"/>
        </w:rPr>
        <w:t xml:space="preserve">Izdarīt </w:t>
      </w:r>
      <w:r w:rsidRPr="00AA687C" w:rsidR="000C10D2">
        <w:rPr>
          <w:bCs/>
          <w:sz w:val="28"/>
          <w:szCs w:val="28"/>
        </w:rPr>
        <w:t>Zinātniskās darbības likumā</w:t>
      </w:r>
      <w:r w:rsidRPr="00AA687C">
        <w:rPr>
          <w:bCs/>
          <w:sz w:val="28"/>
          <w:szCs w:val="28"/>
        </w:rPr>
        <w:t xml:space="preserve"> (Latvijas Republikas Saeimas un </w:t>
      </w:r>
      <w:r w:rsidRPr="00AA687C" w:rsidR="00790D42">
        <w:rPr>
          <w:bCs/>
          <w:sz w:val="28"/>
          <w:szCs w:val="28"/>
        </w:rPr>
        <w:t>Ministru Kabineta Ziņotājs, 2005, 10</w:t>
      </w:r>
      <w:r w:rsidRPr="00AA687C">
        <w:rPr>
          <w:bCs/>
          <w:sz w:val="28"/>
          <w:szCs w:val="28"/>
        </w:rPr>
        <w:t>.</w:t>
      </w:r>
      <w:r w:rsidR="001876C5">
        <w:rPr>
          <w:bCs/>
          <w:sz w:val="28"/>
          <w:szCs w:val="28"/>
        </w:rPr>
        <w:t> </w:t>
      </w:r>
      <w:r w:rsidRPr="00AA687C">
        <w:rPr>
          <w:bCs/>
          <w:sz w:val="28"/>
          <w:szCs w:val="28"/>
        </w:rPr>
        <w:t>nr.;</w:t>
      </w:r>
      <w:r w:rsidRPr="00AA687C" w:rsidR="00D55F53">
        <w:rPr>
          <w:sz w:val="28"/>
          <w:szCs w:val="28"/>
          <w:shd w:val="clear" w:color="auto" w:fill="FFFFFF"/>
        </w:rPr>
        <w:t xml:space="preserve"> </w:t>
      </w:r>
      <w:r w:rsidRPr="00AA687C" w:rsidR="00D55F53">
        <w:rPr>
          <w:bCs/>
          <w:sz w:val="28"/>
          <w:szCs w:val="28"/>
        </w:rPr>
        <w:t>2007, 15. nr.; 2009, 2., 14.</w:t>
      </w:r>
      <w:r w:rsidR="001876C5">
        <w:rPr>
          <w:bCs/>
          <w:sz w:val="28"/>
          <w:szCs w:val="28"/>
        </w:rPr>
        <w:t> </w:t>
      </w:r>
      <w:r w:rsidRPr="00AA687C" w:rsidR="00D55F53">
        <w:rPr>
          <w:bCs/>
          <w:sz w:val="28"/>
          <w:szCs w:val="28"/>
        </w:rPr>
        <w:t>nr</w:t>
      </w:r>
      <w:r w:rsidRPr="00AA687C">
        <w:rPr>
          <w:bCs/>
          <w:sz w:val="28"/>
          <w:szCs w:val="28"/>
        </w:rPr>
        <w:t>.; Latvijas</w:t>
      </w:r>
      <w:r w:rsidRPr="00AA687C" w:rsidR="00790D42">
        <w:rPr>
          <w:bCs/>
          <w:sz w:val="28"/>
          <w:szCs w:val="28"/>
        </w:rPr>
        <w:t xml:space="preserve"> Vēstnesis, 2010, 47., 68., 74</w:t>
      </w:r>
      <w:r w:rsidR="00043EA5">
        <w:rPr>
          <w:bCs/>
          <w:sz w:val="28"/>
          <w:szCs w:val="28"/>
        </w:rPr>
        <w:t>.</w:t>
      </w:r>
      <w:r w:rsidRPr="00AA687C" w:rsidR="00790D42">
        <w:rPr>
          <w:bCs/>
          <w:sz w:val="28"/>
          <w:szCs w:val="28"/>
        </w:rPr>
        <w:t>, 205</w:t>
      </w:r>
      <w:r w:rsidRPr="00AA687C">
        <w:rPr>
          <w:bCs/>
          <w:sz w:val="28"/>
          <w:szCs w:val="28"/>
        </w:rPr>
        <w:t>.</w:t>
      </w:r>
      <w:r w:rsidR="001876C5">
        <w:rPr>
          <w:bCs/>
          <w:sz w:val="28"/>
          <w:szCs w:val="28"/>
        </w:rPr>
        <w:t> </w:t>
      </w:r>
      <w:r w:rsidRPr="00AA687C">
        <w:rPr>
          <w:bCs/>
          <w:sz w:val="28"/>
          <w:szCs w:val="28"/>
        </w:rPr>
        <w:t>nr.</w:t>
      </w:r>
      <w:r w:rsidRPr="00AA687C" w:rsidR="00790D42">
        <w:rPr>
          <w:bCs/>
          <w:sz w:val="28"/>
          <w:szCs w:val="28"/>
        </w:rPr>
        <w:t>; 2013, 61.</w:t>
      </w:r>
      <w:r w:rsidRPr="00AA687C" w:rsidR="00D55F53">
        <w:rPr>
          <w:bCs/>
          <w:sz w:val="28"/>
          <w:szCs w:val="28"/>
        </w:rPr>
        <w:t xml:space="preserve"> </w:t>
      </w:r>
      <w:r w:rsidRPr="00AA687C" w:rsidR="00790D42">
        <w:rPr>
          <w:bCs/>
          <w:sz w:val="28"/>
          <w:szCs w:val="28"/>
        </w:rPr>
        <w:t>nr.; 2016, 249.</w:t>
      </w:r>
      <w:r w:rsidR="001876C5">
        <w:rPr>
          <w:bCs/>
          <w:sz w:val="28"/>
          <w:szCs w:val="28"/>
        </w:rPr>
        <w:t> </w:t>
      </w:r>
      <w:r w:rsidRPr="00AA687C" w:rsidR="00790D42">
        <w:rPr>
          <w:bCs/>
          <w:sz w:val="28"/>
          <w:szCs w:val="28"/>
        </w:rPr>
        <w:t>nr.</w:t>
      </w:r>
      <w:r w:rsidR="007C57D5">
        <w:rPr>
          <w:bCs/>
          <w:sz w:val="28"/>
          <w:szCs w:val="28"/>
        </w:rPr>
        <w:t>, 2017, 203.nr.</w:t>
      </w:r>
      <w:r w:rsidRPr="00AA687C" w:rsidR="001F7F69">
        <w:rPr>
          <w:bCs/>
          <w:sz w:val="28"/>
          <w:szCs w:val="28"/>
        </w:rPr>
        <w:t>) šādu</w:t>
      </w:r>
      <w:r w:rsidRPr="00AA687C" w:rsidR="00AA687C">
        <w:rPr>
          <w:bCs/>
          <w:sz w:val="28"/>
          <w:szCs w:val="28"/>
        </w:rPr>
        <w:t>s</w:t>
      </w:r>
      <w:r w:rsidRPr="00AA687C" w:rsidR="001F7F69">
        <w:rPr>
          <w:bCs/>
          <w:sz w:val="28"/>
          <w:szCs w:val="28"/>
        </w:rPr>
        <w:t xml:space="preserve"> grozījumu</w:t>
      </w:r>
      <w:r w:rsidRPr="00AA687C" w:rsidR="00AA687C">
        <w:rPr>
          <w:bCs/>
          <w:sz w:val="28"/>
          <w:szCs w:val="28"/>
        </w:rPr>
        <w:t>s</w:t>
      </w:r>
      <w:r w:rsidRPr="00AA687C">
        <w:rPr>
          <w:bCs/>
          <w:sz w:val="28"/>
          <w:szCs w:val="28"/>
        </w:rPr>
        <w:t>:</w:t>
      </w:r>
    </w:p>
    <w:p w:rsidR="009001BD" w:rsidRPr="00AA687C" w:rsidP="00612FB7" w14:paraId="441B509E" w14:textId="77777777">
      <w:pPr>
        <w:pStyle w:val="tv213tvp"/>
        <w:shd w:val="clear" w:color="auto" w:fill="FFFFFF"/>
        <w:spacing w:before="0" w:beforeAutospacing="0" w:after="0" w:afterAutospacing="0"/>
        <w:ind w:firstLine="851"/>
        <w:jc w:val="both"/>
        <w:rPr>
          <w:bCs/>
          <w:sz w:val="28"/>
          <w:szCs w:val="28"/>
        </w:rPr>
      </w:pPr>
    </w:p>
    <w:p w:rsidR="009869A5" w:rsidP="00687D8B" w14:paraId="48179BFF" w14:textId="18938539">
      <w:pPr>
        <w:pStyle w:val="BodyTextIndent"/>
        <w:widowControl w:val="0"/>
        <w:ind w:firstLine="709"/>
        <w:rPr>
          <w:rFonts w:cs="Times New Roman"/>
          <w:sz w:val="28"/>
          <w:szCs w:val="28"/>
        </w:rPr>
      </w:pPr>
      <w:r>
        <w:rPr>
          <w:rFonts w:cs="Times New Roman"/>
          <w:sz w:val="28"/>
          <w:szCs w:val="28"/>
        </w:rPr>
        <w:t xml:space="preserve">1. </w:t>
      </w:r>
      <w:r w:rsidR="00F73FF1">
        <w:rPr>
          <w:rFonts w:cs="Times New Roman"/>
          <w:sz w:val="28"/>
          <w:szCs w:val="28"/>
        </w:rPr>
        <w:t>Izslēgt</w:t>
      </w:r>
      <w:r>
        <w:rPr>
          <w:rFonts w:cs="Times New Roman"/>
          <w:sz w:val="28"/>
          <w:szCs w:val="28"/>
        </w:rPr>
        <w:t xml:space="preserve"> 13.panta otrās daļas 3.punktā vārdus “kā arī nosaka to īstenošanai piešķirto finanšu l</w:t>
      </w:r>
      <w:r w:rsidR="009F2738">
        <w:rPr>
          <w:rFonts w:cs="Times New Roman"/>
          <w:sz w:val="28"/>
          <w:szCs w:val="28"/>
        </w:rPr>
        <w:t>īdzekļu izlietojuma kontroles kā</w:t>
      </w:r>
      <w:r>
        <w:rPr>
          <w:rFonts w:cs="Times New Roman"/>
          <w:sz w:val="28"/>
          <w:szCs w:val="28"/>
        </w:rPr>
        <w:t>rtību”.</w:t>
      </w:r>
    </w:p>
    <w:p w:rsidR="009869A5" w:rsidP="009869A5" w14:paraId="2AF627FE" w14:textId="77777777">
      <w:pPr>
        <w:pStyle w:val="BodyTextIndent"/>
        <w:widowControl w:val="0"/>
        <w:tabs>
          <w:tab w:val="left" w:pos="349"/>
          <w:tab w:val="left" w:pos="1134"/>
        </w:tabs>
        <w:ind w:left="851" w:firstLine="0"/>
        <w:rPr>
          <w:rFonts w:cs="Times New Roman"/>
          <w:sz w:val="28"/>
          <w:szCs w:val="28"/>
        </w:rPr>
      </w:pPr>
    </w:p>
    <w:p w:rsidR="007D3411" w:rsidP="00687D8B" w14:paraId="709CEA56" w14:textId="67D937EA">
      <w:pPr>
        <w:pStyle w:val="BodyTextIndent"/>
        <w:widowControl w:val="0"/>
        <w:ind w:left="709" w:firstLine="0"/>
        <w:rPr>
          <w:rFonts w:cs="Times New Roman"/>
          <w:sz w:val="28"/>
          <w:szCs w:val="28"/>
        </w:rPr>
      </w:pPr>
      <w:r>
        <w:rPr>
          <w:rFonts w:cs="Times New Roman"/>
          <w:sz w:val="28"/>
          <w:szCs w:val="28"/>
        </w:rPr>
        <w:t xml:space="preserve">2. </w:t>
      </w:r>
      <w:r>
        <w:rPr>
          <w:rFonts w:cs="Times New Roman"/>
          <w:sz w:val="28"/>
          <w:szCs w:val="28"/>
        </w:rPr>
        <w:t>Izslēgt 28.panta pirmās daļas 7.punktu.</w:t>
      </w:r>
    </w:p>
    <w:p w:rsidR="007D3411" w:rsidP="00687D8B" w14:paraId="23DCC75E" w14:textId="77777777">
      <w:pPr>
        <w:pStyle w:val="BodyTextIndent"/>
        <w:widowControl w:val="0"/>
        <w:ind w:left="709" w:firstLine="0"/>
        <w:rPr>
          <w:rFonts w:cs="Times New Roman"/>
          <w:sz w:val="28"/>
          <w:szCs w:val="28"/>
        </w:rPr>
      </w:pPr>
    </w:p>
    <w:p w:rsidR="00017C12" w:rsidP="00687D8B" w14:paraId="317EE708" w14:textId="49828C4D">
      <w:pPr>
        <w:pStyle w:val="BodyTextIndent"/>
        <w:widowControl w:val="0"/>
        <w:ind w:left="709" w:firstLine="0"/>
        <w:rPr>
          <w:rFonts w:cs="Times New Roman"/>
          <w:sz w:val="28"/>
          <w:szCs w:val="28"/>
        </w:rPr>
      </w:pPr>
      <w:bookmarkStart w:id="0" w:name="_GoBack"/>
      <w:r>
        <w:rPr>
          <w:rFonts w:cs="Times New Roman"/>
          <w:sz w:val="28"/>
          <w:szCs w:val="28"/>
        </w:rPr>
        <w:t xml:space="preserve">3. </w:t>
      </w:r>
      <w:r w:rsidR="00FC716D">
        <w:rPr>
          <w:rFonts w:cs="Times New Roman"/>
          <w:sz w:val="28"/>
          <w:szCs w:val="28"/>
        </w:rPr>
        <w:t xml:space="preserve">izteikt </w:t>
      </w:r>
      <w:r w:rsidRPr="006D5950" w:rsidR="006D5950">
        <w:rPr>
          <w:rFonts w:cs="Times New Roman"/>
          <w:sz w:val="28"/>
          <w:szCs w:val="28"/>
        </w:rPr>
        <w:t>35. pant</w:t>
      </w:r>
      <w:r w:rsidR="00FC716D">
        <w:rPr>
          <w:rFonts w:cs="Times New Roman"/>
          <w:sz w:val="28"/>
          <w:szCs w:val="28"/>
        </w:rPr>
        <w:t xml:space="preserve">a otro </w:t>
      </w:r>
      <w:r w:rsidR="00485528">
        <w:rPr>
          <w:rFonts w:cs="Times New Roman"/>
          <w:sz w:val="28"/>
          <w:szCs w:val="28"/>
        </w:rPr>
        <w:t xml:space="preserve">un trešo </w:t>
      </w:r>
      <w:r w:rsidR="00FC716D">
        <w:rPr>
          <w:rFonts w:cs="Times New Roman"/>
          <w:sz w:val="28"/>
          <w:szCs w:val="28"/>
        </w:rPr>
        <w:t>daļu šādā redakcijā</w:t>
      </w:r>
      <w:r>
        <w:rPr>
          <w:rFonts w:cs="Times New Roman"/>
          <w:sz w:val="28"/>
          <w:szCs w:val="28"/>
        </w:rPr>
        <w:t>:</w:t>
      </w:r>
    </w:p>
    <w:p w:rsidR="00FC716D" w:rsidP="00687D8B" w14:paraId="0A0B6BF7" w14:textId="77777777">
      <w:pPr>
        <w:pStyle w:val="BodyTextIndent"/>
        <w:widowControl w:val="0"/>
        <w:ind w:left="709" w:firstLine="0"/>
        <w:rPr>
          <w:rFonts w:cs="Times New Roman"/>
          <w:sz w:val="28"/>
          <w:szCs w:val="28"/>
        </w:rPr>
      </w:pPr>
    </w:p>
    <w:p w:rsidR="00AA687C" w:rsidP="004F4269" w14:paraId="50CE9509" w14:textId="18C1901A">
      <w:pPr>
        <w:ind w:firstLine="709"/>
        <w:jc w:val="both"/>
        <w:rPr>
          <w:sz w:val="28"/>
          <w:szCs w:val="28"/>
        </w:rPr>
      </w:pPr>
      <w:r w:rsidRPr="00CF2C1F">
        <w:rPr>
          <w:sz w:val="28"/>
          <w:szCs w:val="28"/>
        </w:rPr>
        <w:t xml:space="preserve"> </w:t>
      </w:r>
      <w:r w:rsidR="00017C12">
        <w:rPr>
          <w:sz w:val="28"/>
          <w:szCs w:val="28"/>
        </w:rPr>
        <w:t>“</w:t>
      </w:r>
      <w:r w:rsidRPr="00AA687C" w:rsidR="00017C12">
        <w:rPr>
          <w:sz w:val="28"/>
          <w:szCs w:val="28"/>
        </w:rPr>
        <w:t>(</w:t>
      </w:r>
      <w:r w:rsidRPr="00995AE1">
        <w:rPr>
          <w:sz w:val="28"/>
          <w:szCs w:val="28"/>
        </w:rPr>
        <w:t xml:space="preserve">2) </w:t>
      </w:r>
      <w:r w:rsidR="00FA0CFC">
        <w:rPr>
          <w:sz w:val="28"/>
          <w:szCs w:val="28"/>
        </w:rPr>
        <w:t>Valsts pētījumu programm</w:t>
      </w:r>
      <w:r w:rsidR="004F4269">
        <w:rPr>
          <w:sz w:val="28"/>
          <w:szCs w:val="28"/>
        </w:rPr>
        <w:t>u</w:t>
      </w:r>
      <w:r w:rsidRPr="00995AE1" w:rsidR="00546B84">
        <w:rPr>
          <w:sz w:val="28"/>
          <w:szCs w:val="28"/>
        </w:rPr>
        <w:t xml:space="preserve"> mērķ</w:t>
      </w:r>
      <w:r w:rsidR="004F4269">
        <w:rPr>
          <w:sz w:val="28"/>
          <w:szCs w:val="28"/>
        </w:rPr>
        <w:t>us</w:t>
      </w:r>
      <w:r w:rsidRPr="00995AE1" w:rsidR="00546B84">
        <w:rPr>
          <w:sz w:val="28"/>
          <w:szCs w:val="28"/>
        </w:rPr>
        <w:t xml:space="preserve"> un uzdevumus </w:t>
      </w:r>
      <w:r w:rsidR="00135854">
        <w:rPr>
          <w:sz w:val="28"/>
          <w:szCs w:val="28"/>
        </w:rPr>
        <w:t>nosaka</w:t>
      </w:r>
      <w:r w:rsidR="001311C8">
        <w:rPr>
          <w:sz w:val="28"/>
          <w:szCs w:val="28"/>
        </w:rPr>
        <w:t xml:space="preserve"> </w:t>
      </w:r>
      <w:r w:rsidR="00CD328E">
        <w:rPr>
          <w:sz w:val="28"/>
          <w:szCs w:val="28"/>
        </w:rPr>
        <w:t>attiecīgā</w:t>
      </w:r>
      <w:r w:rsidR="004F4269">
        <w:rPr>
          <w:sz w:val="28"/>
          <w:szCs w:val="28"/>
        </w:rPr>
        <w:t>s</w:t>
      </w:r>
      <w:r w:rsidR="00CD328E">
        <w:rPr>
          <w:sz w:val="28"/>
          <w:szCs w:val="28"/>
        </w:rPr>
        <w:t xml:space="preserve"> nozaru ministrija</w:t>
      </w:r>
      <w:r w:rsidR="004F4269">
        <w:rPr>
          <w:sz w:val="28"/>
          <w:szCs w:val="28"/>
        </w:rPr>
        <w:t>s</w:t>
      </w:r>
      <w:r w:rsidRPr="00995AE1" w:rsidR="00546B84">
        <w:rPr>
          <w:sz w:val="28"/>
          <w:szCs w:val="28"/>
        </w:rPr>
        <w:t>.</w:t>
      </w:r>
      <w:r w:rsidR="00A315DE">
        <w:rPr>
          <w:sz w:val="28"/>
          <w:szCs w:val="28"/>
        </w:rPr>
        <w:t xml:space="preserve"> </w:t>
      </w:r>
      <w:r w:rsidR="004F4269">
        <w:rPr>
          <w:sz w:val="28"/>
          <w:szCs w:val="28"/>
        </w:rPr>
        <w:t>Izglītības un zinātnes ministrija vai cita</w:t>
      </w:r>
      <w:r w:rsidR="00485528">
        <w:rPr>
          <w:sz w:val="28"/>
          <w:szCs w:val="28"/>
        </w:rPr>
        <w:t>s</w:t>
      </w:r>
      <w:r w:rsidR="004F4269">
        <w:rPr>
          <w:sz w:val="28"/>
          <w:szCs w:val="28"/>
        </w:rPr>
        <w:t xml:space="preserve"> </w:t>
      </w:r>
      <w:r w:rsidR="00485528">
        <w:rPr>
          <w:sz w:val="28"/>
          <w:szCs w:val="28"/>
        </w:rPr>
        <w:t>nozaru</w:t>
      </w:r>
      <w:r w:rsidR="00546B84">
        <w:rPr>
          <w:sz w:val="28"/>
          <w:szCs w:val="28"/>
        </w:rPr>
        <w:t xml:space="preserve"> ministrija</w:t>
      </w:r>
      <w:r w:rsidR="00485528">
        <w:rPr>
          <w:sz w:val="28"/>
          <w:szCs w:val="28"/>
        </w:rPr>
        <w:t>s</w:t>
      </w:r>
      <w:r w:rsidR="00CD6955">
        <w:rPr>
          <w:sz w:val="28"/>
          <w:szCs w:val="28"/>
        </w:rPr>
        <w:t xml:space="preserve"> v</w:t>
      </w:r>
      <w:r w:rsidRPr="00DC50A7" w:rsidR="00CD6955">
        <w:rPr>
          <w:sz w:val="28"/>
          <w:szCs w:val="28"/>
        </w:rPr>
        <w:t xml:space="preserve">alsts pētījumu programmu projektu </w:t>
      </w:r>
      <w:r w:rsidRPr="00995AE1" w:rsidR="00546B84">
        <w:rPr>
          <w:sz w:val="28"/>
          <w:szCs w:val="28"/>
        </w:rPr>
        <w:t>konkursa kārtībā</w:t>
      </w:r>
      <w:r w:rsidR="00FE6718">
        <w:rPr>
          <w:sz w:val="28"/>
          <w:szCs w:val="28"/>
        </w:rPr>
        <w:t xml:space="preserve"> var</w:t>
      </w:r>
      <w:r w:rsidRPr="00995AE1" w:rsidR="00546B84">
        <w:rPr>
          <w:sz w:val="28"/>
          <w:szCs w:val="28"/>
        </w:rPr>
        <w:t xml:space="preserve"> </w:t>
      </w:r>
      <w:r w:rsidR="004F4269">
        <w:rPr>
          <w:sz w:val="28"/>
          <w:szCs w:val="28"/>
        </w:rPr>
        <w:t>piešķir</w:t>
      </w:r>
      <w:r w:rsidR="00CD6955">
        <w:rPr>
          <w:sz w:val="28"/>
          <w:szCs w:val="28"/>
        </w:rPr>
        <w:t>t</w:t>
      </w:r>
      <w:r w:rsidRPr="00995AE1" w:rsidR="004F4269">
        <w:rPr>
          <w:sz w:val="28"/>
          <w:szCs w:val="28"/>
        </w:rPr>
        <w:t xml:space="preserve"> </w:t>
      </w:r>
      <w:r w:rsidR="00CD328E">
        <w:rPr>
          <w:sz w:val="28"/>
          <w:szCs w:val="28"/>
        </w:rPr>
        <w:t>valsts pētījumu programm</w:t>
      </w:r>
      <w:r w:rsidR="00CD6955">
        <w:rPr>
          <w:sz w:val="28"/>
          <w:szCs w:val="28"/>
        </w:rPr>
        <w:t>u projektiem</w:t>
      </w:r>
      <w:r w:rsidR="004F4269">
        <w:rPr>
          <w:sz w:val="28"/>
          <w:szCs w:val="28"/>
        </w:rPr>
        <w:t xml:space="preserve"> finansējumu no zinātnes finansēšanai piešķirtajiem valsts budžeta līdzekļiem</w:t>
      </w:r>
      <w:r w:rsidR="00E639D9">
        <w:rPr>
          <w:sz w:val="28"/>
          <w:szCs w:val="28"/>
        </w:rPr>
        <w:t>.</w:t>
      </w:r>
      <w:r w:rsidR="00F972DF">
        <w:rPr>
          <w:sz w:val="28"/>
          <w:szCs w:val="28"/>
        </w:rPr>
        <w:t xml:space="preserve"> </w:t>
      </w:r>
      <w:r w:rsidRPr="00DC50A7" w:rsidR="00447911">
        <w:rPr>
          <w:sz w:val="28"/>
          <w:szCs w:val="28"/>
        </w:rPr>
        <w:t xml:space="preserve">Valsts pētījumu programmu projektu konkursu organizē </w:t>
      </w:r>
      <w:r w:rsidR="00485528">
        <w:rPr>
          <w:sz w:val="28"/>
          <w:szCs w:val="28"/>
        </w:rPr>
        <w:t xml:space="preserve">un īsteno </w:t>
      </w:r>
      <w:r w:rsidRPr="00DC50A7" w:rsidR="00F972DF">
        <w:rPr>
          <w:sz w:val="28"/>
          <w:szCs w:val="28"/>
        </w:rPr>
        <w:t>Latvijas Zinātnes</w:t>
      </w:r>
      <w:r w:rsidRPr="00DC50A7" w:rsidR="00447911">
        <w:rPr>
          <w:sz w:val="28"/>
          <w:szCs w:val="28"/>
        </w:rPr>
        <w:t xml:space="preserve"> padome</w:t>
      </w:r>
      <w:r w:rsidR="008574A9">
        <w:rPr>
          <w:sz w:val="28"/>
          <w:szCs w:val="28"/>
        </w:rPr>
        <w:t>.</w:t>
      </w:r>
    </w:p>
    <w:p w:rsidR="00A315DE" w:rsidP="008574A9" w14:paraId="6DE155BE" w14:textId="77777777">
      <w:pPr>
        <w:jc w:val="both"/>
        <w:rPr>
          <w:sz w:val="28"/>
          <w:szCs w:val="28"/>
        </w:rPr>
      </w:pPr>
    </w:p>
    <w:p w:rsidR="00A315DE" w:rsidP="004F4269" w14:paraId="2BD7EB44" w14:textId="3925D516">
      <w:pPr>
        <w:ind w:firstLine="709"/>
        <w:jc w:val="both"/>
        <w:rPr>
          <w:sz w:val="28"/>
          <w:szCs w:val="28"/>
        </w:rPr>
      </w:pPr>
      <w:r>
        <w:rPr>
          <w:sz w:val="28"/>
          <w:szCs w:val="28"/>
        </w:rPr>
        <w:t xml:space="preserve">(3) </w:t>
      </w:r>
      <w:r w:rsidRPr="00995AE1">
        <w:rPr>
          <w:sz w:val="28"/>
          <w:szCs w:val="28"/>
        </w:rPr>
        <w:t>Valsts pētījumu programmu</w:t>
      </w:r>
      <w:r>
        <w:rPr>
          <w:sz w:val="28"/>
          <w:szCs w:val="28"/>
        </w:rPr>
        <w:t xml:space="preserve"> projektu</w:t>
      </w:r>
      <w:r w:rsidRPr="00995AE1">
        <w:rPr>
          <w:sz w:val="28"/>
          <w:szCs w:val="28"/>
        </w:rPr>
        <w:t xml:space="preserve"> pieteikšanas, ekspertīzes</w:t>
      </w:r>
      <w:r>
        <w:rPr>
          <w:sz w:val="28"/>
          <w:szCs w:val="28"/>
        </w:rPr>
        <w:t xml:space="preserve">, īstenošanas, </w:t>
      </w:r>
      <w:r w:rsidRPr="00995AE1">
        <w:rPr>
          <w:sz w:val="28"/>
          <w:szCs w:val="28"/>
        </w:rPr>
        <w:t>finansēšanas</w:t>
      </w:r>
      <w:r>
        <w:rPr>
          <w:sz w:val="28"/>
          <w:szCs w:val="28"/>
        </w:rPr>
        <w:t xml:space="preserve"> un valsts pētījumu programmu</w:t>
      </w:r>
      <w:r w:rsidRPr="00AC6D73">
        <w:rPr>
          <w:sz w:val="28"/>
          <w:szCs w:val="28"/>
        </w:rPr>
        <w:t xml:space="preserve"> </w:t>
      </w:r>
      <w:r>
        <w:rPr>
          <w:sz w:val="28"/>
          <w:szCs w:val="28"/>
        </w:rPr>
        <w:t>projektu īstenošanai piešķirto finanšu līdzekļu izlietojuma kontroles</w:t>
      </w:r>
      <w:r w:rsidRPr="00995AE1">
        <w:rPr>
          <w:sz w:val="28"/>
          <w:szCs w:val="28"/>
        </w:rPr>
        <w:t xml:space="preserve"> kārtību</w:t>
      </w:r>
      <w:r w:rsidRPr="00AA687C">
        <w:rPr>
          <w:sz w:val="28"/>
          <w:szCs w:val="28"/>
        </w:rPr>
        <w:t xml:space="preserve"> nosaka Ministru kabinets.</w:t>
      </w:r>
      <w:r>
        <w:rPr>
          <w:sz w:val="28"/>
          <w:szCs w:val="28"/>
        </w:rPr>
        <w:t>”</w:t>
      </w:r>
    </w:p>
    <w:p w:rsidR="00AD77F8" w:rsidP="00AA687C" w14:paraId="5D7021CD" w14:textId="77777777">
      <w:pPr>
        <w:ind w:firstLine="709"/>
        <w:jc w:val="both"/>
        <w:rPr>
          <w:sz w:val="28"/>
          <w:szCs w:val="28"/>
        </w:rPr>
      </w:pPr>
      <w:bookmarkEnd w:id="0"/>
    </w:p>
    <w:p w:rsidR="00AD77F8" w:rsidRPr="002628B1" w:rsidP="00687D8B" w14:paraId="31CDACD6" w14:textId="15D9E20C">
      <w:pPr>
        <w:ind w:left="709"/>
        <w:jc w:val="both"/>
        <w:rPr>
          <w:sz w:val="28"/>
          <w:szCs w:val="28"/>
        </w:rPr>
      </w:pPr>
      <w:r>
        <w:rPr>
          <w:sz w:val="28"/>
          <w:szCs w:val="28"/>
        </w:rPr>
        <w:t>4</w:t>
      </w:r>
      <w:r w:rsidRPr="002628B1" w:rsidR="00017C12">
        <w:rPr>
          <w:sz w:val="28"/>
          <w:szCs w:val="28"/>
        </w:rPr>
        <w:t xml:space="preserve">. </w:t>
      </w:r>
      <w:r w:rsidRPr="002628B1">
        <w:rPr>
          <w:sz w:val="28"/>
          <w:szCs w:val="28"/>
        </w:rPr>
        <w:t>P</w:t>
      </w:r>
      <w:r w:rsidRPr="002628B1" w:rsidR="003D3BE8">
        <w:rPr>
          <w:sz w:val="28"/>
          <w:szCs w:val="28"/>
        </w:rPr>
        <w:t>apildināt pārejas noteikumus ar</w:t>
      </w:r>
      <w:r w:rsidRPr="002628B1" w:rsidR="00F73FF1">
        <w:rPr>
          <w:sz w:val="28"/>
          <w:szCs w:val="28"/>
        </w:rPr>
        <w:t xml:space="preserve"> </w:t>
      </w:r>
      <w:r w:rsidRPr="002628B1">
        <w:rPr>
          <w:sz w:val="28"/>
          <w:szCs w:val="28"/>
        </w:rPr>
        <w:t xml:space="preserve">27. </w:t>
      </w:r>
      <w:r w:rsidRPr="002628B1" w:rsidR="003D5CEC">
        <w:rPr>
          <w:sz w:val="28"/>
          <w:szCs w:val="28"/>
        </w:rPr>
        <w:t>un 28. </w:t>
      </w:r>
      <w:r w:rsidRPr="002628B1" w:rsidR="00DD14D6">
        <w:rPr>
          <w:sz w:val="28"/>
          <w:szCs w:val="28"/>
        </w:rPr>
        <w:t xml:space="preserve">punktu </w:t>
      </w:r>
      <w:r w:rsidRPr="002628B1">
        <w:rPr>
          <w:sz w:val="28"/>
          <w:szCs w:val="28"/>
        </w:rPr>
        <w:t>šādā redakcijā:</w:t>
      </w:r>
    </w:p>
    <w:p w:rsidR="003D5CEC" w:rsidRPr="002628B1" w:rsidP="008453FF" w14:paraId="1FD72E2C" w14:textId="77777777">
      <w:pPr>
        <w:jc w:val="both"/>
        <w:rPr>
          <w:sz w:val="28"/>
          <w:szCs w:val="28"/>
        </w:rPr>
      </w:pPr>
    </w:p>
    <w:p w:rsidR="002628B1" w:rsidRPr="002628B1" w:rsidP="003D5CEC" w14:paraId="25F849F9" w14:textId="4C595145">
      <w:pPr>
        <w:ind w:firstLine="709"/>
        <w:jc w:val="both"/>
        <w:rPr>
          <w:iCs/>
          <w:sz w:val="28"/>
          <w:szCs w:val="28"/>
        </w:rPr>
      </w:pPr>
      <w:r w:rsidRPr="002628B1">
        <w:rPr>
          <w:iCs/>
          <w:sz w:val="28"/>
          <w:szCs w:val="28"/>
        </w:rPr>
        <w:t>“</w:t>
      </w:r>
      <w:r w:rsidR="00E51553">
        <w:rPr>
          <w:iCs/>
          <w:sz w:val="28"/>
          <w:szCs w:val="28"/>
        </w:rPr>
        <w:t>27</w:t>
      </w:r>
      <w:r w:rsidRPr="002628B1">
        <w:rPr>
          <w:iCs/>
          <w:sz w:val="28"/>
          <w:szCs w:val="28"/>
        </w:rPr>
        <w:t xml:space="preserve">. </w:t>
      </w:r>
      <w:r w:rsidRPr="002628B1">
        <w:rPr>
          <w:sz w:val="28"/>
          <w:szCs w:val="28"/>
        </w:rPr>
        <w:t xml:space="preserve">Ministru kabinets līdz 2018. gada 30.jūnijam izdod šā likuma 35.panta </w:t>
      </w:r>
      <w:r w:rsidR="00485528">
        <w:rPr>
          <w:sz w:val="28"/>
          <w:szCs w:val="28"/>
        </w:rPr>
        <w:t>trešajā</w:t>
      </w:r>
      <w:r w:rsidRPr="002628B1">
        <w:rPr>
          <w:sz w:val="28"/>
          <w:szCs w:val="28"/>
        </w:rPr>
        <w:t xml:space="preserve"> daļā minētos noteikumus</w:t>
      </w:r>
      <w:r w:rsidRPr="002628B1">
        <w:rPr>
          <w:iCs/>
          <w:sz w:val="28"/>
          <w:szCs w:val="28"/>
        </w:rPr>
        <w:t>.</w:t>
      </w:r>
    </w:p>
    <w:p w:rsidR="002628B1" w:rsidRPr="002628B1" w:rsidP="003D5CEC" w14:paraId="0C6DACC0" w14:textId="77777777">
      <w:pPr>
        <w:ind w:firstLine="709"/>
        <w:jc w:val="both"/>
        <w:rPr>
          <w:iCs/>
          <w:sz w:val="28"/>
          <w:szCs w:val="28"/>
        </w:rPr>
      </w:pPr>
    </w:p>
    <w:p w:rsidR="003D5CEC" w:rsidRPr="002628B1" w:rsidP="002628B1" w14:paraId="32ED9C2B" w14:textId="45DB2FD5">
      <w:pPr>
        <w:ind w:firstLine="709"/>
        <w:jc w:val="both"/>
        <w:rPr>
          <w:iCs/>
          <w:sz w:val="28"/>
          <w:szCs w:val="28"/>
        </w:rPr>
      </w:pPr>
      <w:r>
        <w:rPr>
          <w:iCs/>
          <w:sz w:val="28"/>
          <w:szCs w:val="28"/>
        </w:rPr>
        <w:t>28</w:t>
      </w:r>
      <w:r w:rsidRPr="002628B1">
        <w:rPr>
          <w:iCs/>
          <w:sz w:val="28"/>
          <w:szCs w:val="28"/>
        </w:rPr>
        <w:t xml:space="preserve">. </w:t>
      </w:r>
      <w:r w:rsidRPr="002628B1" w:rsidR="002628B1">
        <w:rPr>
          <w:iCs/>
          <w:sz w:val="28"/>
          <w:szCs w:val="28"/>
        </w:rPr>
        <w:t>Valsts pētījumu programmu</w:t>
      </w:r>
      <w:r w:rsidRPr="002628B1">
        <w:rPr>
          <w:iCs/>
          <w:sz w:val="28"/>
          <w:szCs w:val="28"/>
        </w:rPr>
        <w:t>, kas apstiprinātas ar Ministru kabineta 2014. gada 7. oktobra rīkojumu Nr. 558 “Par valsts pētījumu programmām” un Ministru kabineta 2014. gada 7. oktobra rīkojumu Nr. 559 “Par papildu valsts pētījumu prog</w:t>
      </w:r>
      <w:r w:rsidRPr="002628B1" w:rsidR="008453FF">
        <w:rPr>
          <w:iCs/>
          <w:sz w:val="28"/>
          <w:szCs w:val="28"/>
        </w:rPr>
        <w:t xml:space="preserve">rammām”, </w:t>
      </w:r>
      <w:r w:rsidRPr="002628B1" w:rsidR="002628B1">
        <w:rPr>
          <w:iCs/>
          <w:sz w:val="28"/>
          <w:szCs w:val="28"/>
        </w:rPr>
        <w:t xml:space="preserve">īstenošanā līdz 2018. gada 31. decembrim </w:t>
      </w:r>
      <w:r w:rsidRPr="002628B1" w:rsidR="008453FF">
        <w:rPr>
          <w:iCs/>
          <w:sz w:val="28"/>
          <w:szCs w:val="28"/>
        </w:rPr>
        <w:t>piemēro</w:t>
      </w:r>
      <w:r w:rsidRPr="002628B1">
        <w:rPr>
          <w:iCs/>
          <w:sz w:val="28"/>
          <w:szCs w:val="28"/>
        </w:rPr>
        <w:t xml:space="preserve"> Ministru kabinet</w:t>
      </w:r>
      <w:r w:rsidRPr="002628B1" w:rsidR="008453FF">
        <w:rPr>
          <w:iCs/>
          <w:sz w:val="28"/>
          <w:szCs w:val="28"/>
        </w:rPr>
        <w:t>a 2006. gada 30. maija noteikumus</w:t>
      </w:r>
      <w:r w:rsidRPr="002628B1">
        <w:rPr>
          <w:iCs/>
          <w:sz w:val="28"/>
          <w:szCs w:val="28"/>
        </w:rPr>
        <w:t xml:space="preserve"> Nr. 443 “Valsts pētījumu programmu pieteikšanas, ekspertīzes un finansēšanas kārtība” un Ministru kabineta 20</w:t>
      </w:r>
      <w:r w:rsidRPr="002628B1" w:rsidR="008453FF">
        <w:rPr>
          <w:iCs/>
          <w:sz w:val="28"/>
          <w:szCs w:val="28"/>
        </w:rPr>
        <w:t>14. gada 30. septembra noteikumus</w:t>
      </w:r>
      <w:r w:rsidRPr="002628B1">
        <w:rPr>
          <w:iCs/>
          <w:sz w:val="28"/>
          <w:szCs w:val="28"/>
        </w:rPr>
        <w:t xml:space="preserve"> Nr. 597 “Kārtība, kādā veic valsts pētījumu programmu īstenošanai piešķirto finanšu līdzekļu izlietojuma kontroli”, ciktā</w:t>
      </w:r>
      <w:r w:rsidRPr="002628B1" w:rsidR="002628B1">
        <w:rPr>
          <w:iCs/>
          <w:sz w:val="28"/>
          <w:szCs w:val="28"/>
        </w:rPr>
        <w:t>l tie nav pretrunā ar šo likumu</w:t>
      </w:r>
      <w:r w:rsidRPr="002628B1">
        <w:rPr>
          <w:sz w:val="28"/>
          <w:szCs w:val="28"/>
        </w:rPr>
        <w:t>.</w:t>
      </w:r>
      <w:r w:rsidRPr="002628B1" w:rsidR="00B54CDB">
        <w:rPr>
          <w:sz w:val="28"/>
          <w:szCs w:val="28"/>
        </w:rPr>
        <w:t>”</w:t>
      </w:r>
    </w:p>
    <w:p w:rsidR="009A5ACD" w:rsidP="009A5ACD" w14:paraId="5C7874C0" w14:textId="77777777">
      <w:pPr>
        <w:tabs>
          <w:tab w:val="left" w:pos="1134"/>
        </w:tabs>
        <w:jc w:val="both"/>
        <w:rPr>
          <w:sz w:val="28"/>
          <w:szCs w:val="28"/>
        </w:rPr>
      </w:pPr>
    </w:p>
    <w:p w:rsidR="003D5CEC" w:rsidRPr="009A5ACD" w:rsidP="009A5ACD" w14:paraId="1B49D8AA" w14:textId="77777777">
      <w:pPr>
        <w:tabs>
          <w:tab w:val="left" w:pos="1134"/>
        </w:tabs>
        <w:jc w:val="both"/>
        <w:rPr>
          <w:sz w:val="28"/>
          <w:szCs w:val="28"/>
        </w:rPr>
      </w:pPr>
    </w:p>
    <w:p w:rsidR="00F64170" w:rsidRPr="00687D8B" w:rsidP="00687D8B" w14:paraId="047ACB8E" w14:textId="62C1ABF7">
      <w:pPr>
        <w:ind w:firstLine="709"/>
        <w:jc w:val="both"/>
        <w:rPr>
          <w:sz w:val="28"/>
          <w:szCs w:val="28"/>
        </w:rPr>
      </w:pPr>
      <w:r>
        <w:rPr>
          <w:sz w:val="28"/>
          <w:szCs w:val="28"/>
        </w:rPr>
        <w:t>5</w:t>
      </w:r>
      <w:r w:rsidR="00017C12">
        <w:rPr>
          <w:sz w:val="28"/>
          <w:szCs w:val="28"/>
        </w:rPr>
        <w:t xml:space="preserve">. </w:t>
      </w:r>
      <w:r w:rsidRPr="00687D8B" w:rsidR="009A5ACD">
        <w:rPr>
          <w:sz w:val="28"/>
          <w:szCs w:val="28"/>
        </w:rPr>
        <w:t xml:space="preserve">Izteikt </w:t>
      </w:r>
      <w:r w:rsidRPr="00687D8B" w:rsidR="00DD14D6">
        <w:rPr>
          <w:sz w:val="28"/>
          <w:szCs w:val="28"/>
        </w:rPr>
        <w:t>informatīvo atsauci uz Eiropas Savienības direktīvām šādā redakcijā:</w:t>
      </w:r>
    </w:p>
    <w:p w:rsidR="00F64170" w:rsidRPr="00017C12" w:rsidP="00687D8B" w14:paraId="0A54823E" w14:textId="6B5F6DD3">
      <w:pPr>
        <w:pStyle w:val="ListParagraph"/>
        <w:ind w:left="0"/>
        <w:jc w:val="center"/>
        <w:rPr>
          <w:sz w:val="28"/>
          <w:szCs w:val="28"/>
        </w:rPr>
      </w:pPr>
      <w:r>
        <w:rPr>
          <w:b/>
          <w:sz w:val="28"/>
          <w:szCs w:val="28"/>
        </w:rPr>
        <w:t>“</w:t>
      </w:r>
      <w:r w:rsidRPr="00687D8B">
        <w:rPr>
          <w:b/>
          <w:sz w:val="28"/>
          <w:szCs w:val="28"/>
        </w:rPr>
        <w:t>Informatīva atsauce uz Eiropas Savienības direktīvu</w:t>
      </w:r>
    </w:p>
    <w:p w:rsidR="00DD14D6" w:rsidRPr="009A5ACD" w:rsidP="00F64170" w14:paraId="0816CE5C" w14:textId="7FB9C210">
      <w:pPr>
        <w:ind w:firstLine="709"/>
        <w:jc w:val="both"/>
        <w:rPr>
          <w:sz w:val="28"/>
          <w:szCs w:val="28"/>
        </w:rPr>
      </w:pPr>
      <w:r w:rsidRPr="009A5ACD">
        <w:rPr>
          <w:sz w:val="28"/>
          <w:szCs w:val="28"/>
        </w:rPr>
        <w:t xml:space="preserve">Likumā iekļautas tiesību normas, kas izriet no </w:t>
      </w:r>
      <w:r w:rsidRPr="009A5ACD">
        <w:rPr>
          <w:sz w:val="28"/>
          <w:szCs w:val="28"/>
        </w:rPr>
        <w:t>Eiropas Parlamenta un Padomes 2016. gada 11.</w:t>
      </w:r>
      <w:r w:rsidR="00017C12">
        <w:rPr>
          <w:sz w:val="28"/>
          <w:szCs w:val="28"/>
        </w:rPr>
        <w:t xml:space="preserve"> </w:t>
      </w:r>
      <w:r w:rsidRPr="009A5ACD">
        <w:rPr>
          <w:sz w:val="28"/>
          <w:szCs w:val="28"/>
        </w:rPr>
        <w:t xml:space="preserve">maija direktīvas </w:t>
      </w:r>
      <w:r>
        <w:fldChar w:fldCharType="begin"/>
      </w:r>
      <w:r>
        <w:instrText xml:space="preserve"> HYPERLINK "http://eur-lex.europa.eu/eli/dir/2014/104/oj/?locale=LV" \t "_blank" </w:instrText>
      </w:r>
      <w:r>
        <w:fldChar w:fldCharType="separate"/>
      </w:r>
      <w:r w:rsidRPr="009A5ACD">
        <w:rPr>
          <w:sz w:val="28"/>
          <w:szCs w:val="28"/>
        </w:rPr>
        <w:t>2016/801</w:t>
      </w:r>
      <w:r>
        <w:fldChar w:fldCharType="end"/>
      </w:r>
      <w:r w:rsidRPr="009A5ACD">
        <w:rPr>
          <w:sz w:val="28"/>
          <w:szCs w:val="28"/>
        </w:rPr>
        <w:t xml:space="preserve"> par</w:t>
      </w:r>
      <w:r w:rsidRPr="009A5ACD" w:rsidR="00F64170">
        <w:rPr>
          <w:sz w:val="28"/>
          <w:szCs w:val="28"/>
        </w:rPr>
        <w:t xml:space="preserve"> nosacījumiem attiecībā uz trešo valstu </w:t>
      </w:r>
      <w:r w:rsidRPr="009A5ACD" w:rsidR="00F64170">
        <w:rPr>
          <w:sz w:val="28"/>
          <w:szCs w:val="28"/>
        </w:rPr>
        <w:t>valstspiederīgo</w:t>
      </w:r>
      <w:r w:rsidRPr="009A5ACD" w:rsidR="00F64170">
        <w:rPr>
          <w:sz w:val="28"/>
          <w:szCs w:val="28"/>
        </w:rPr>
        <w:t xml:space="preserve"> ieceļošanu un uzturēšanos pētniecības, studiju, stažēšanās, brīvprātīga darba, skolēnu apmaiņas programmu vai izglītības projektu un </w:t>
      </w:r>
      <w:r w:rsidRPr="009A5ACD" w:rsidR="00F64170">
        <w:rPr>
          <w:sz w:val="28"/>
          <w:szCs w:val="28"/>
        </w:rPr>
        <w:t>viesaukle</w:t>
      </w:r>
      <w:r w:rsidR="00017C12">
        <w:rPr>
          <w:sz w:val="28"/>
          <w:szCs w:val="28"/>
        </w:rPr>
        <w:t>s</w:t>
      </w:r>
      <w:r w:rsidRPr="009A5ACD" w:rsidR="00F64170">
        <w:rPr>
          <w:sz w:val="28"/>
          <w:szCs w:val="28"/>
        </w:rPr>
        <w:t xml:space="preserve"> darba nolūkā</w:t>
      </w:r>
      <w:r w:rsidRPr="009A5ACD" w:rsidR="00017C12">
        <w:rPr>
          <w:sz w:val="28"/>
          <w:szCs w:val="28"/>
        </w:rPr>
        <w:t>.</w:t>
      </w:r>
      <w:r w:rsidR="00017C12">
        <w:rPr>
          <w:sz w:val="28"/>
          <w:szCs w:val="28"/>
        </w:rPr>
        <w:t>”</w:t>
      </w:r>
    </w:p>
    <w:p w:rsidR="00DD14D6" w:rsidRPr="00F64170" w:rsidP="006D5950" w14:paraId="6DF75F7C" w14:textId="77777777">
      <w:pPr>
        <w:ind w:firstLine="720"/>
        <w:jc w:val="both"/>
        <w:rPr>
          <w:sz w:val="28"/>
          <w:szCs w:val="28"/>
        </w:rPr>
      </w:pPr>
    </w:p>
    <w:p w:rsidR="009A5ACD" w:rsidP="009A5ACD" w14:paraId="252F2ECF" w14:textId="77777777">
      <w:pPr>
        <w:jc w:val="both"/>
        <w:rPr>
          <w:sz w:val="28"/>
          <w:szCs w:val="28"/>
        </w:rPr>
      </w:pPr>
    </w:p>
    <w:p w:rsidR="009A5ACD" w:rsidP="006D5950" w14:paraId="1E23926B" w14:textId="77777777">
      <w:pPr>
        <w:ind w:firstLine="720"/>
        <w:jc w:val="both"/>
        <w:rPr>
          <w:sz w:val="28"/>
          <w:szCs w:val="28"/>
        </w:rPr>
      </w:pPr>
    </w:p>
    <w:p w:rsidR="006D5950" w:rsidRPr="002E5C3D" w:rsidP="006D5950" w14:paraId="252AF331" w14:textId="77777777">
      <w:pPr>
        <w:ind w:firstLine="720"/>
        <w:jc w:val="both"/>
        <w:rPr>
          <w:sz w:val="28"/>
          <w:szCs w:val="28"/>
        </w:rPr>
      </w:pPr>
      <w:r w:rsidRPr="002E5C3D">
        <w:rPr>
          <w:sz w:val="28"/>
          <w:szCs w:val="28"/>
        </w:rPr>
        <w:t>Izglītības un zinātnes ministrs</w:t>
      </w:r>
      <w:r w:rsidRPr="002E5C3D">
        <w:rPr>
          <w:sz w:val="28"/>
          <w:szCs w:val="28"/>
        </w:rPr>
        <w:tab/>
      </w:r>
      <w:r w:rsidRPr="002E5C3D">
        <w:rPr>
          <w:sz w:val="28"/>
          <w:szCs w:val="28"/>
        </w:rPr>
        <w:tab/>
      </w:r>
      <w:r w:rsidRPr="002E5C3D">
        <w:rPr>
          <w:sz w:val="28"/>
          <w:szCs w:val="28"/>
        </w:rPr>
        <w:tab/>
      </w:r>
      <w:r w:rsidRPr="002E5C3D">
        <w:rPr>
          <w:sz w:val="28"/>
          <w:szCs w:val="28"/>
        </w:rPr>
        <w:tab/>
      </w:r>
      <w:r w:rsidRPr="002E5C3D">
        <w:rPr>
          <w:sz w:val="28"/>
          <w:szCs w:val="28"/>
        </w:rPr>
        <w:tab/>
        <w:t>Kārlis Šadurskis</w:t>
      </w:r>
    </w:p>
    <w:p w:rsidR="006D5950" w:rsidRPr="002E5C3D" w:rsidP="006D5950" w14:paraId="7BC067C7" w14:textId="77777777">
      <w:pPr>
        <w:ind w:firstLine="720"/>
        <w:jc w:val="both"/>
        <w:rPr>
          <w:sz w:val="28"/>
          <w:szCs w:val="28"/>
        </w:rPr>
      </w:pPr>
    </w:p>
    <w:p w:rsidR="006D5950" w:rsidRPr="002E5C3D" w:rsidP="00DD14D6" w14:paraId="584C190D" w14:textId="11AD0D7D">
      <w:pPr>
        <w:tabs>
          <w:tab w:val="left" w:pos="7710"/>
        </w:tabs>
        <w:ind w:firstLine="720"/>
        <w:jc w:val="both"/>
        <w:rPr>
          <w:sz w:val="28"/>
          <w:szCs w:val="28"/>
        </w:rPr>
      </w:pPr>
      <w:r w:rsidRPr="002E5C3D">
        <w:rPr>
          <w:sz w:val="28"/>
          <w:szCs w:val="28"/>
        </w:rPr>
        <w:tab/>
      </w:r>
    </w:p>
    <w:p w:rsidR="006D5950" w:rsidRPr="002E5C3D" w:rsidP="006D5950" w14:paraId="7A69E874" w14:textId="77777777">
      <w:pPr>
        <w:ind w:firstLine="720"/>
        <w:jc w:val="both"/>
        <w:rPr>
          <w:sz w:val="28"/>
          <w:szCs w:val="28"/>
        </w:rPr>
      </w:pPr>
      <w:r>
        <w:rPr>
          <w:sz w:val="28"/>
          <w:szCs w:val="28"/>
        </w:rPr>
        <w:t>Vizē:</w:t>
      </w:r>
    </w:p>
    <w:p w:rsidR="006D5950" w:rsidRPr="002E5C3D" w:rsidP="006D5950" w14:paraId="4C079716" w14:textId="77777777">
      <w:pPr>
        <w:ind w:firstLine="720"/>
        <w:jc w:val="both"/>
        <w:rPr>
          <w:szCs w:val="28"/>
        </w:rPr>
      </w:pPr>
      <w:r w:rsidRPr="002E5C3D">
        <w:rPr>
          <w:rFonts w:eastAsia="Calibri"/>
          <w:sz w:val="28"/>
          <w:szCs w:val="28"/>
        </w:rPr>
        <w:t>Valsts sekretāre</w:t>
      </w:r>
      <w:r w:rsidRPr="002E5C3D">
        <w:rPr>
          <w:rFonts w:eastAsia="Calibri"/>
          <w:sz w:val="28"/>
          <w:szCs w:val="28"/>
        </w:rPr>
        <w:tab/>
      </w:r>
      <w:r w:rsidRPr="002E5C3D">
        <w:rPr>
          <w:rFonts w:eastAsia="Calibri"/>
          <w:sz w:val="28"/>
          <w:szCs w:val="28"/>
        </w:rPr>
        <w:tab/>
      </w:r>
      <w:r w:rsidRPr="002E5C3D">
        <w:rPr>
          <w:rFonts w:eastAsia="Calibri"/>
          <w:sz w:val="28"/>
          <w:szCs w:val="28"/>
        </w:rPr>
        <w:tab/>
      </w:r>
      <w:r w:rsidRPr="002E5C3D">
        <w:rPr>
          <w:rFonts w:eastAsia="Calibri"/>
          <w:sz w:val="28"/>
          <w:szCs w:val="28"/>
        </w:rPr>
        <w:tab/>
      </w:r>
      <w:r w:rsidRPr="002E5C3D">
        <w:rPr>
          <w:rFonts w:eastAsia="Calibri"/>
          <w:sz w:val="28"/>
          <w:szCs w:val="28"/>
        </w:rPr>
        <w:tab/>
      </w:r>
      <w:r w:rsidRPr="002E5C3D">
        <w:rPr>
          <w:rFonts w:eastAsia="Calibri"/>
          <w:sz w:val="28"/>
          <w:szCs w:val="28"/>
        </w:rPr>
        <w:tab/>
      </w:r>
      <w:r w:rsidRPr="002E5C3D">
        <w:rPr>
          <w:rFonts w:eastAsia="Calibri"/>
          <w:sz w:val="28"/>
          <w:szCs w:val="28"/>
        </w:rPr>
        <w:tab/>
        <w:t>Līga Lejiņa</w:t>
      </w:r>
    </w:p>
    <w:p w:rsidR="006D5950" w:rsidRPr="002E5C3D" w:rsidP="006D5950" w14:paraId="538F35B2" w14:textId="77777777">
      <w:pPr>
        <w:jc w:val="both"/>
        <w:rPr>
          <w:sz w:val="20"/>
          <w:szCs w:val="20"/>
        </w:rPr>
      </w:pPr>
    </w:p>
    <w:p w:rsidR="00F64170" w:rsidP="006D5950" w14:paraId="67153753" w14:textId="77777777">
      <w:pPr>
        <w:ind w:firstLine="720"/>
        <w:jc w:val="both"/>
        <w:rPr>
          <w:sz w:val="20"/>
          <w:szCs w:val="20"/>
        </w:rPr>
      </w:pPr>
    </w:p>
    <w:p w:rsidR="00F64170" w:rsidP="006D5950" w14:paraId="33F84AD6" w14:textId="77777777">
      <w:pPr>
        <w:ind w:firstLine="720"/>
        <w:jc w:val="both"/>
        <w:rPr>
          <w:sz w:val="20"/>
          <w:szCs w:val="20"/>
        </w:rPr>
      </w:pPr>
    </w:p>
    <w:p w:rsidR="00F64170" w:rsidP="006D5950" w14:paraId="575BCBDB" w14:textId="77777777">
      <w:pPr>
        <w:ind w:firstLine="720"/>
        <w:jc w:val="both"/>
        <w:rPr>
          <w:sz w:val="20"/>
          <w:szCs w:val="20"/>
        </w:rPr>
      </w:pPr>
    </w:p>
    <w:p w:rsidR="00F64170" w:rsidP="006D5950" w14:paraId="77A881C6" w14:textId="77777777">
      <w:pPr>
        <w:ind w:firstLine="720"/>
        <w:jc w:val="both"/>
        <w:rPr>
          <w:sz w:val="20"/>
          <w:szCs w:val="20"/>
        </w:rPr>
      </w:pPr>
    </w:p>
    <w:p w:rsidR="00F64170" w:rsidP="006D5950" w14:paraId="16877461" w14:textId="77777777">
      <w:pPr>
        <w:ind w:firstLine="720"/>
        <w:jc w:val="both"/>
        <w:rPr>
          <w:sz w:val="20"/>
          <w:szCs w:val="20"/>
        </w:rPr>
      </w:pPr>
    </w:p>
    <w:p w:rsidR="00F64170" w:rsidP="006D5950" w14:paraId="658872FF" w14:textId="77777777">
      <w:pPr>
        <w:ind w:firstLine="720"/>
        <w:jc w:val="both"/>
        <w:rPr>
          <w:sz w:val="20"/>
          <w:szCs w:val="20"/>
        </w:rPr>
      </w:pPr>
    </w:p>
    <w:p w:rsidR="00F64170" w:rsidP="006D5950" w14:paraId="3EB07E99" w14:textId="77777777">
      <w:pPr>
        <w:ind w:firstLine="720"/>
        <w:jc w:val="both"/>
        <w:rPr>
          <w:sz w:val="20"/>
          <w:szCs w:val="20"/>
        </w:rPr>
      </w:pPr>
    </w:p>
    <w:p w:rsidR="00F64170" w:rsidP="006D5950" w14:paraId="13F584E2" w14:textId="77777777">
      <w:pPr>
        <w:ind w:firstLine="720"/>
        <w:jc w:val="both"/>
        <w:rPr>
          <w:sz w:val="20"/>
          <w:szCs w:val="20"/>
        </w:rPr>
      </w:pPr>
    </w:p>
    <w:p w:rsidR="00F64170" w:rsidP="006D5950" w14:paraId="4CF788A6" w14:textId="77777777">
      <w:pPr>
        <w:ind w:firstLine="720"/>
        <w:jc w:val="both"/>
        <w:rPr>
          <w:sz w:val="20"/>
          <w:szCs w:val="20"/>
        </w:rPr>
      </w:pPr>
    </w:p>
    <w:p w:rsidR="00F64170" w:rsidP="006D5950" w14:paraId="4F422B22" w14:textId="77777777">
      <w:pPr>
        <w:ind w:firstLine="720"/>
        <w:jc w:val="both"/>
        <w:rPr>
          <w:sz w:val="20"/>
          <w:szCs w:val="20"/>
        </w:rPr>
      </w:pPr>
    </w:p>
    <w:p w:rsidR="00EF7B9D" w:rsidP="006D5950" w14:paraId="1C79DD89" w14:textId="77777777">
      <w:pPr>
        <w:ind w:firstLine="720"/>
        <w:jc w:val="both"/>
        <w:rPr>
          <w:sz w:val="20"/>
          <w:szCs w:val="20"/>
        </w:rPr>
      </w:pPr>
    </w:p>
    <w:p w:rsidR="00EF7B9D" w:rsidP="006D5950" w14:paraId="0A34A2D2" w14:textId="77777777">
      <w:pPr>
        <w:ind w:firstLine="720"/>
        <w:jc w:val="both"/>
        <w:rPr>
          <w:sz w:val="20"/>
          <w:szCs w:val="20"/>
        </w:rPr>
      </w:pPr>
    </w:p>
    <w:p w:rsidR="00EF7B9D" w:rsidP="006D5950" w14:paraId="205701CC" w14:textId="77777777">
      <w:pPr>
        <w:ind w:firstLine="720"/>
        <w:jc w:val="both"/>
        <w:rPr>
          <w:sz w:val="20"/>
          <w:szCs w:val="20"/>
        </w:rPr>
      </w:pPr>
    </w:p>
    <w:p w:rsidR="00EF7B9D" w:rsidP="006D5950" w14:paraId="44ECA8BB" w14:textId="77777777">
      <w:pPr>
        <w:ind w:firstLine="720"/>
        <w:jc w:val="both"/>
        <w:rPr>
          <w:sz w:val="20"/>
          <w:szCs w:val="20"/>
        </w:rPr>
      </w:pPr>
    </w:p>
    <w:p w:rsidR="00EF7B9D" w:rsidP="006D5950" w14:paraId="4611DB8F" w14:textId="77777777">
      <w:pPr>
        <w:ind w:firstLine="720"/>
        <w:jc w:val="both"/>
        <w:rPr>
          <w:sz w:val="20"/>
          <w:szCs w:val="20"/>
        </w:rPr>
      </w:pPr>
    </w:p>
    <w:p w:rsidR="00F64170" w:rsidP="006D5950" w14:paraId="387DA798" w14:textId="77777777">
      <w:pPr>
        <w:ind w:firstLine="720"/>
        <w:jc w:val="both"/>
        <w:rPr>
          <w:sz w:val="20"/>
          <w:szCs w:val="20"/>
        </w:rPr>
      </w:pPr>
    </w:p>
    <w:p w:rsidR="00F64170" w:rsidP="006D5950" w14:paraId="47934FCE" w14:textId="77777777">
      <w:pPr>
        <w:ind w:firstLine="720"/>
        <w:jc w:val="both"/>
        <w:rPr>
          <w:sz w:val="20"/>
          <w:szCs w:val="20"/>
        </w:rPr>
      </w:pPr>
    </w:p>
    <w:p w:rsidR="00165E31" w:rsidP="006D5950" w14:paraId="73D97062" w14:textId="1D8354D3">
      <w:pPr>
        <w:ind w:firstLine="720"/>
        <w:jc w:val="both"/>
        <w:rPr>
          <w:sz w:val="20"/>
          <w:szCs w:val="20"/>
        </w:rPr>
      </w:pPr>
      <w:r>
        <w:rPr>
          <w:sz w:val="20"/>
          <w:szCs w:val="20"/>
        </w:rPr>
        <w:t>Depkovska, 67047772</w:t>
      </w:r>
    </w:p>
    <w:p w:rsidR="00B32D10" w:rsidRPr="00312E0C" w:rsidP="00135854" w14:paraId="4B7A1666" w14:textId="0FD9D6A2">
      <w:pPr>
        <w:ind w:firstLine="720"/>
        <w:jc w:val="both"/>
        <w:rPr>
          <w:sz w:val="28"/>
          <w:szCs w:val="28"/>
        </w:rPr>
      </w:pPr>
      <w:r>
        <w:fldChar w:fldCharType="begin"/>
      </w:r>
      <w:r>
        <w:instrText xml:space="preserve"> HYPERLINK "mailto:anita.depkovska@izm.gov.lv" </w:instrText>
      </w:r>
      <w:r>
        <w:fldChar w:fldCharType="separate"/>
      </w:r>
      <w:r w:rsidRPr="00ED1132" w:rsidR="00165E31">
        <w:rPr>
          <w:rStyle w:val="Hyperlink"/>
          <w:sz w:val="20"/>
          <w:szCs w:val="20"/>
        </w:rPr>
        <w:t>anita.depkovska@izm.gov.lv</w:t>
      </w:r>
      <w:r>
        <w:fldChar w:fldCharType="end"/>
      </w:r>
      <w:r w:rsidR="00165E31">
        <w:rPr>
          <w:sz w:val="20"/>
          <w:szCs w:val="20"/>
        </w:rPr>
        <w:t xml:space="preserve"> </w:t>
      </w:r>
    </w:p>
    <w:sectPr w:rsidSect="006D5950">
      <w:headerReference w:type="default" r:id="rId5"/>
      <w:footerReference w:type="default" r:id="rId6"/>
      <w:headerReference w:type="first" r:id="rId7"/>
      <w:footerReference w:type="first" r:id="rId8"/>
      <w:pgSz w:w="11906" w:h="16838" w:code="9"/>
      <w:pgMar w:top="1418" w:right="1134" w:bottom="1134" w:left="1701" w:header="709" w:footer="36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3CCF" w:rsidRPr="006D5950" w:rsidP="005E3CCF" w14:paraId="32606218" w14:textId="4ACB6F1D">
    <w:pPr>
      <w:pStyle w:val="tv213tvp"/>
      <w:shd w:val="clear" w:color="auto" w:fill="FFFFFF"/>
      <w:spacing w:before="0" w:beforeAutospacing="0" w:after="0" w:afterAutospacing="0"/>
      <w:jc w:val="both"/>
      <w:rPr>
        <w:bCs/>
        <w:sz w:val="20"/>
        <w:szCs w:val="20"/>
      </w:rPr>
    </w:pPr>
    <w:r>
      <w:rPr>
        <w:sz w:val="20"/>
        <w:szCs w:val="20"/>
      </w:rPr>
      <w:t>IZMlik_</w:t>
    </w:r>
    <w:r w:rsidR="00CD6955">
      <w:rPr>
        <w:sz w:val="20"/>
        <w:szCs w:val="20"/>
      </w:rPr>
      <w:t>18</w:t>
    </w:r>
    <w:r w:rsidR="00485528">
      <w:rPr>
        <w:sz w:val="20"/>
        <w:szCs w:val="20"/>
      </w:rPr>
      <w:t>04</w:t>
    </w:r>
    <w:r w:rsidR="00CD328E">
      <w:rPr>
        <w:sz w:val="20"/>
        <w:szCs w:val="20"/>
      </w:rPr>
      <w:t>18</w:t>
    </w:r>
    <w:r w:rsidRPr="006D5950">
      <w:rPr>
        <w:sz w:val="20"/>
        <w:szCs w:val="20"/>
      </w:rPr>
      <w:t>_groz</w:t>
    </w:r>
    <w:r w:rsidR="003D7C90">
      <w:rPr>
        <w:sz w:val="20"/>
        <w:szCs w:val="20"/>
      </w:rPr>
      <w:t>ZDL</w:t>
    </w:r>
    <w:r w:rsidRPr="006D5950">
      <w:rPr>
        <w:sz w:val="20"/>
        <w:szCs w:val="20"/>
      </w:rPr>
      <w:t>; Likumprojekts “</w:t>
    </w:r>
    <w:r w:rsidRPr="006D5950">
      <w:rPr>
        <w:bCs/>
        <w:sz w:val="20"/>
        <w:szCs w:val="20"/>
      </w:rPr>
      <w:t>Grozījumi Zinātniskās darbības likumā”</w:t>
    </w:r>
  </w:p>
  <w:p w:rsidR="004C5197" w:rsidRPr="00BB44DC" w:rsidP="004C5197" w14:paraId="44AA8740" w14:textId="120AF6DA">
    <w:pPr>
      <w:pStyle w:val="Footer"/>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5950" w:rsidRPr="006D5950" w:rsidP="006D5950" w14:paraId="712A6EE5" w14:textId="40BA238A">
    <w:pPr>
      <w:pStyle w:val="tv213tvp"/>
      <w:shd w:val="clear" w:color="auto" w:fill="FFFFFF"/>
      <w:spacing w:before="0" w:beforeAutospacing="0" w:after="0" w:afterAutospacing="0"/>
      <w:jc w:val="both"/>
      <w:rPr>
        <w:bCs/>
        <w:sz w:val="20"/>
        <w:szCs w:val="20"/>
      </w:rPr>
    </w:pPr>
    <w:r>
      <w:rPr>
        <w:sz w:val="20"/>
        <w:szCs w:val="20"/>
      </w:rPr>
      <w:t>IZMlik_</w:t>
    </w:r>
    <w:r w:rsidR="00CD6955">
      <w:rPr>
        <w:sz w:val="20"/>
        <w:szCs w:val="20"/>
      </w:rPr>
      <w:t>18</w:t>
    </w:r>
    <w:r w:rsidR="00485528">
      <w:rPr>
        <w:sz w:val="20"/>
        <w:szCs w:val="20"/>
      </w:rPr>
      <w:t>04</w:t>
    </w:r>
    <w:r w:rsidR="00ED1C46">
      <w:rPr>
        <w:sz w:val="20"/>
        <w:szCs w:val="20"/>
      </w:rPr>
      <w:t>18</w:t>
    </w:r>
    <w:r w:rsidRPr="006D5950">
      <w:rPr>
        <w:sz w:val="20"/>
        <w:szCs w:val="20"/>
      </w:rPr>
      <w:t>_groz</w:t>
    </w:r>
    <w:r w:rsidR="003D7C90">
      <w:rPr>
        <w:sz w:val="20"/>
        <w:szCs w:val="20"/>
      </w:rPr>
      <w:t>ZDL</w:t>
    </w:r>
    <w:r w:rsidRPr="006D5950">
      <w:rPr>
        <w:sz w:val="20"/>
        <w:szCs w:val="20"/>
      </w:rPr>
      <w:t>; Likumprojekts “</w:t>
    </w:r>
    <w:r w:rsidRPr="006D5950">
      <w:rPr>
        <w:bCs/>
        <w:sz w:val="20"/>
        <w:szCs w:val="20"/>
      </w:rPr>
      <w:t>Grozījumi Zinātniskās darbības likumā”</w:t>
    </w:r>
  </w:p>
  <w:p w:rsidR="001876C5" w:rsidRPr="006D5950" w:rsidP="006D5950" w14:paraId="1EA1EDDF" w14:textId="41E9092A">
    <w:pPr>
      <w:pStyle w:val="Footer"/>
      <w:jc w:val="both"/>
      <w:rPr>
        <w:sz w:val="20"/>
        <w:szCs w:val="20"/>
      </w:rPr>
    </w:pPr>
  </w:p>
  <w:p w:rsidR="006D5950" w:rsidRPr="006D5950" w:rsidP="006D5950" w14:paraId="3B3AA1E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64833329"/>
      <w:docPartObj>
        <w:docPartGallery w:val="Page Numbers (Top of Page)"/>
        <w:docPartUnique/>
      </w:docPartObj>
    </w:sdtPr>
    <w:sdtContent>
      <w:p w:rsidR="008B78FB" w14:paraId="2A7A6F37" w14:textId="6ACDFD61">
        <w:pPr>
          <w:pStyle w:val="Header"/>
          <w:jc w:val="center"/>
        </w:pPr>
        <w:r>
          <w:fldChar w:fldCharType="begin"/>
        </w:r>
        <w:r>
          <w:instrText>PAGE   \* MERGEFORMAT</w:instrText>
        </w:r>
        <w:r>
          <w:fldChar w:fldCharType="separate"/>
        </w:r>
        <w:r w:rsidR="00CF0A1D">
          <w:rPr>
            <w:noProof/>
          </w:rPr>
          <w:t>2</w:t>
        </w:r>
        <w:r>
          <w:fldChar w:fldCharType="end"/>
        </w:r>
      </w:p>
    </w:sdtContent>
  </w:sdt>
  <w:p w:rsidR="008B78FB" w14:paraId="6A983DB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3795" w14:paraId="1F91479E" w14:textId="5333AFEB">
    <w:pPr>
      <w:pStyle w:val="Header"/>
      <w:jc w:val="center"/>
    </w:pPr>
  </w:p>
  <w:p w:rsidR="00AD3795" w14:paraId="527AE00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5D11AF"/>
    <w:multiLevelType w:val="hybridMultilevel"/>
    <w:tmpl w:val="D8585FEE"/>
    <w:lvl w:ilvl="0">
      <w:start w:val="5"/>
      <w:numFmt w:val="decimal"/>
      <w:lvlText w:val="%1."/>
      <w:lvlJc w:val="left"/>
      <w:pPr>
        <w:ind w:left="1210" w:hanging="360"/>
      </w:pPr>
      <w:rPr>
        <w:rFonts w:hint="default"/>
      </w:rPr>
    </w:lvl>
    <w:lvl w:ilvl="1" w:tentative="1">
      <w:start w:val="1"/>
      <w:numFmt w:val="lowerLetter"/>
      <w:lvlText w:val="%2."/>
      <w:lvlJc w:val="left"/>
      <w:pPr>
        <w:ind w:left="1930" w:hanging="360"/>
      </w:pPr>
    </w:lvl>
    <w:lvl w:ilvl="2" w:tentative="1">
      <w:start w:val="1"/>
      <w:numFmt w:val="lowerRoman"/>
      <w:lvlText w:val="%3."/>
      <w:lvlJc w:val="right"/>
      <w:pPr>
        <w:ind w:left="2650" w:hanging="180"/>
      </w:pPr>
    </w:lvl>
    <w:lvl w:ilvl="3" w:tentative="1">
      <w:start w:val="1"/>
      <w:numFmt w:val="decimal"/>
      <w:lvlText w:val="%4."/>
      <w:lvlJc w:val="left"/>
      <w:pPr>
        <w:ind w:left="3370" w:hanging="360"/>
      </w:pPr>
    </w:lvl>
    <w:lvl w:ilvl="4" w:tentative="1">
      <w:start w:val="1"/>
      <w:numFmt w:val="lowerLetter"/>
      <w:lvlText w:val="%5."/>
      <w:lvlJc w:val="left"/>
      <w:pPr>
        <w:ind w:left="4090" w:hanging="360"/>
      </w:pPr>
    </w:lvl>
    <w:lvl w:ilvl="5" w:tentative="1">
      <w:start w:val="1"/>
      <w:numFmt w:val="lowerRoman"/>
      <w:lvlText w:val="%6."/>
      <w:lvlJc w:val="right"/>
      <w:pPr>
        <w:ind w:left="4810" w:hanging="180"/>
      </w:pPr>
    </w:lvl>
    <w:lvl w:ilvl="6" w:tentative="1">
      <w:start w:val="1"/>
      <w:numFmt w:val="decimal"/>
      <w:lvlText w:val="%7."/>
      <w:lvlJc w:val="left"/>
      <w:pPr>
        <w:ind w:left="5530" w:hanging="360"/>
      </w:pPr>
    </w:lvl>
    <w:lvl w:ilvl="7" w:tentative="1">
      <w:start w:val="1"/>
      <w:numFmt w:val="lowerLetter"/>
      <w:lvlText w:val="%8."/>
      <w:lvlJc w:val="left"/>
      <w:pPr>
        <w:ind w:left="6250" w:hanging="360"/>
      </w:pPr>
    </w:lvl>
    <w:lvl w:ilvl="8" w:tentative="1">
      <w:start w:val="1"/>
      <w:numFmt w:val="lowerRoman"/>
      <w:lvlText w:val="%9."/>
      <w:lvlJc w:val="right"/>
      <w:pPr>
        <w:ind w:left="6970" w:hanging="180"/>
      </w:pPr>
    </w:lvl>
  </w:abstractNum>
  <w:abstractNum w:abstractNumId="1" w15:restartNumberingAfterBreak="1">
    <w:nsid w:val="051816EC"/>
    <w:multiLevelType w:val="hybridMultilevel"/>
    <w:tmpl w:val="743A6F3E"/>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1">
    <w:nsid w:val="0D8842DC"/>
    <w:multiLevelType w:val="hybridMultilevel"/>
    <w:tmpl w:val="8842DDFC"/>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181F1E49"/>
    <w:multiLevelType w:val="hybridMultilevel"/>
    <w:tmpl w:val="EB96696E"/>
    <w:lvl w:ilvl="0">
      <w:start w:val="2"/>
      <w:numFmt w:val="decimal"/>
      <w:lvlText w:val="%1."/>
      <w:lvlJc w:val="left"/>
      <w:pPr>
        <w:ind w:left="850" w:hanging="360"/>
      </w:pPr>
      <w:rPr>
        <w:rFonts w:hint="default"/>
      </w:rPr>
    </w:lvl>
    <w:lvl w:ilvl="1" w:tentative="1">
      <w:start w:val="1"/>
      <w:numFmt w:val="lowerLetter"/>
      <w:lvlText w:val="%2."/>
      <w:lvlJc w:val="left"/>
      <w:pPr>
        <w:ind w:left="1570" w:hanging="360"/>
      </w:pPr>
    </w:lvl>
    <w:lvl w:ilvl="2" w:tentative="1">
      <w:start w:val="1"/>
      <w:numFmt w:val="lowerRoman"/>
      <w:lvlText w:val="%3."/>
      <w:lvlJc w:val="right"/>
      <w:pPr>
        <w:ind w:left="2290" w:hanging="180"/>
      </w:pPr>
    </w:lvl>
    <w:lvl w:ilvl="3" w:tentative="1">
      <w:start w:val="1"/>
      <w:numFmt w:val="decimal"/>
      <w:lvlText w:val="%4."/>
      <w:lvlJc w:val="left"/>
      <w:pPr>
        <w:ind w:left="3010" w:hanging="360"/>
      </w:pPr>
    </w:lvl>
    <w:lvl w:ilvl="4" w:tentative="1">
      <w:start w:val="1"/>
      <w:numFmt w:val="lowerLetter"/>
      <w:lvlText w:val="%5."/>
      <w:lvlJc w:val="left"/>
      <w:pPr>
        <w:ind w:left="3730" w:hanging="360"/>
      </w:pPr>
    </w:lvl>
    <w:lvl w:ilvl="5" w:tentative="1">
      <w:start w:val="1"/>
      <w:numFmt w:val="lowerRoman"/>
      <w:lvlText w:val="%6."/>
      <w:lvlJc w:val="right"/>
      <w:pPr>
        <w:ind w:left="4450" w:hanging="180"/>
      </w:pPr>
    </w:lvl>
    <w:lvl w:ilvl="6" w:tentative="1">
      <w:start w:val="1"/>
      <w:numFmt w:val="decimal"/>
      <w:lvlText w:val="%7."/>
      <w:lvlJc w:val="left"/>
      <w:pPr>
        <w:ind w:left="5170" w:hanging="360"/>
      </w:pPr>
    </w:lvl>
    <w:lvl w:ilvl="7" w:tentative="1">
      <w:start w:val="1"/>
      <w:numFmt w:val="lowerLetter"/>
      <w:lvlText w:val="%8."/>
      <w:lvlJc w:val="left"/>
      <w:pPr>
        <w:ind w:left="5890" w:hanging="360"/>
      </w:pPr>
    </w:lvl>
    <w:lvl w:ilvl="8" w:tentative="1">
      <w:start w:val="1"/>
      <w:numFmt w:val="lowerRoman"/>
      <w:lvlText w:val="%9."/>
      <w:lvlJc w:val="right"/>
      <w:pPr>
        <w:ind w:left="6610" w:hanging="180"/>
      </w:pPr>
    </w:lvl>
  </w:abstractNum>
  <w:abstractNum w:abstractNumId="4" w15:restartNumberingAfterBreak="1">
    <w:nsid w:val="1C6E5A3A"/>
    <w:multiLevelType w:val="hybridMultilevel"/>
    <w:tmpl w:val="F6FA8A78"/>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241E568F"/>
    <w:multiLevelType w:val="hybridMultilevel"/>
    <w:tmpl w:val="CF048520"/>
    <w:lvl w:ilvl="0">
      <w:start w:val="1"/>
      <w:numFmt w:val="decimal"/>
      <w:lvlText w:val="%1."/>
      <w:lvlJc w:val="left"/>
      <w:pPr>
        <w:ind w:left="850" w:hanging="360"/>
      </w:pPr>
      <w:rPr>
        <w:rFonts w:hint="default"/>
      </w:rPr>
    </w:lvl>
    <w:lvl w:ilvl="1" w:tentative="1">
      <w:start w:val="1"/>
      <w:numFmt w:val="lowerLetter"/>
      <w:lvlText w:val="%2."/>
      <w:lvlJc w:val="left"/>
      <w:pPr>
        <w:ind w:left="1570" w:hanging="360"/>
      </w:pPr>
    </w:lvl>
    <w:lvl w:ilvl="2" w:tentative="1">
      <w:start w:val="1"/>
      <w:numFmt w:val="lowerRoman"/>
      <w:lvlText w:val="%3."/>
      <w:lvlJc w:val="right"/>
      <w:pPr>
        <w:ind w:left="2290" w:hanging="180"/>
      </w:pPr>
    </w:lvl>
    <w:lvl w:ilvl="3" w:tentative="1">
      <w:start w:val="1"/>
      <w:numFmt w:val="decimal"/>
      <w:lvlText w:val="%4."/>
      <w:lvlJc w:val="left"/>
      <w:pPr>
        <w:ind w:left="3010" w:hanging="360"/>
      </w:pPr>
    </w:lvl>
    <w:lvl w:ilvl="4" w:tentative="1">
      <w:start w:val="1"/>
      <w:numFmt w:val="lowerLetter"/>
      <w:lvlText w:val="%5."/>
      <w:lvlJc w:val="left"/>
      <w:pPr>
        <w:ind w:left="3730" w:hanging="360"/>
      </w:pPr>
    </w:lvl>
    <w:lvl w:ilvl="5" w:tentative="1">
      <w:start w:val="1"/>
      <w:numFmt w:val="lowerRoman"/>
      <w:lvlText w:val="%6."/>
      <w:lvlJc w:val="right"/>
      <w:pPr>
        <w:ind w:left="4450" w:hanging="180"/>
      </w:pPr>
    </w:lvl>
    <w:lvl w:ilvl="6" w:tentative="1">
      <w:start w:val="1"/>
      <w:numFmt w:val="decimal"/>
      <w:lvlText w:val="%7."/>
      <w:lvlJc w:val="left"/>
      <w:pPr>
        <w:ind w:left="5170" w:hanging="360"/>
      </w:pPr>
    </w:lvl>
    <w:lvl w:ilvl="7" w:tentative="1">
      <w:start w:val="1"/>
      <w:numFmt w:val="lowerLetter"/>
      <w:lvlText w:val="%8."/>
      <w:lvlJc w:val="left"/>
      <w:pPr>
        <w:ind w:left="5890" w:hanging="360"/>
      </w:pPr>
    </w:lvl>
    <w:lvl w:ilvl="8" w:tentative="1">
      <w:start w:val="1"/>
      <w:numFmt w:val="lowerRoman"/>
      <w:lvlText w:val="%9."/>
      <w:lvlJc w:val="right"/>
      <w:pPr>
        <w:ind w:left="6610" w:hanging="180"/>
      </w:pPr>
    </w:lvl>
  </w:abstractNum>
  <w:abstractNum w:abstractNumId="6" w15:restartNumberingAfterBreak="1">
    <w:nsid w:val="2E6A5855"/>
    <w:multiLevelType w:val="hybridMultilevel"/>
    <w:tmpl w:val="91EC8144"/>
    <w:lvl w:ilvl="0">
      <w:start w:val="1"/>
      <w:numFmt w:val="decimal"/>
      <w:lvlText w:val="%1."/>
      <w:lvlJc w:val="left"/>
      <w:pPr>
        <w:ind w:left="850" w:hanging="360"/>
      </w:pPr>
      <w:rPr>
        <w:rFonts w:hint="default"/>
      </w:rPr>
    </w:lvl>
    <w:lvl w:ilvl="1" w:tentative="1">
      <w:start w:val="1"/>
      <w:numFmt w:val="lowerLetter"/>
      <w:lvlText w:val="%2."/>
      <w:lvlJc w:val="left"/>
      <w:pPr>
        <w:ind w:left="1570" w:hanging="360"/>
      </w:pPr>
    </w:lvl>
    <w:lvl w:ilvl="2" w:tentative="1">
      <w:start w:val="1"/>
      <w:numFmt w:val="lowerRoman"/>
      <w:lvlText w:val="%3."/>
      <w:lvlJc w:val="right"/>
      <w:pPr>
        <w:ind w:left="2290" w:hanging="180"/>
      </w:pPr>
    </w:lvl>
    <w:lvl w:ilvl="3" w:tentative="1">
      <w:start w:val="1"/>
      <w:numFmt w:val="decimal"/>
      <w:lvlText w:val="%4."/>
      <w:lvlJc w:val="left"/>
      <w:pPr>
        <w:ind w:left="3010" w:hanging="360"/>
      </w:pPr>
    </w:lvl>
    <w:lvl w:ilvl="4" w:tentative="1">
      <w:start w:val="1"/>
      <w:numFmt w:val="lowerLetter"/>
      <w:lvlText w:val="%5."/>
      <w:lvlJc w:val="left"/>
      <w:pPr>
        <w:ind w:left="3730" w:hanging="360"/>
      </w:pPr>
    </w:lvl>
    <w:lvl w:ilvl="5" w:tentative="1">
      <w:start w:val="1"/>
      <w:numFmt w:val="lowerRoman"/>
      <w:lvlText w:val="%6."/>
      <w:lvlJc w:val="right"/>
      <w:pPr>
        <w:ind w:left="4450" w:hanging="180"/>
      </w:pPr>
    </w:lvl>
    <w:lvl w:ilvl="6" w:tentative="1">
      <w:start w:val="1"/>
      <w:numFmt w:val="decimal"/>
      <w:lvlText w:val="%7."/>
      <w:lvlJc w:val="left"/>
      <w:pPr>
        <w:ind w:left="5170" w:hanging="360"/>
      </w:pPr>
    </w:lvl>
    <w:lvl w:ilvl="7" w:tentative="1">
      <w:start w:val="1"/>
      <w:numFmt w:val="lowerLetter"/>
      <w:lvlText w:val="%8."/>
      <w:lvlJc w:val="left"/>
      <w:pPr>
        <w:ind w:left="5890" w:hanging="360"/>
      </w:pPr>
    </w:lvl>
    <w:lvl w:ilvl="8" w:tentative="1">
      <w:start w:val="1"/>
      <w:numFmt w:val="lowerRoman"/>
      <w:lvlText w:val="%9."/>
      <w:lvlJc w:val="right"/>
      <w:pPr>
        <w:ind w:left="6610" w:hanging="180"/>
      </w:pPr>
    </w:lvl>
  </w:abstractNum>
  <w:abstractNum w:abstractNumId="7" w15:restartNumberingAfterBreak="1">
    <w:nsid w:val="30D471EB"/>
    <w:multiLevelType w:val="hybridMultilevel"/>
    <w:tmpl w:val="AA7A8B5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 w15:restartNumberingAfterBreak="1">
    <w:nsid w:val="39507228"/>
    <w:multiLevelType w:val="hybridMultilevel"/>
    <w:tmpl w:val="F9D63072"/>
    <w:lvl w:ilvl="0">
      <w:start w:val="1"/>
      <w:numFmt w:val="decimal"/>
      <w:lvlText w:val="%1."/>
      <w:lvlJc w:val="left"/>
      <w:pPr>
        <w:ind w:left="490" w:hanging="360"/>
      </w:pPr>
      <w:rPr>
        <w:rFonts w:ascii="Times New Roman" w:eastAsia="Times New Roman" w:hAnsi="Times New Roman" w:cs="Times New Roman"/>
      </w:rPr>
    </w:lvl>
    <w:lvl w:ilvl="1">
      <w:start w:val="1"/>
      <w:numFmt w:val="lowerLetter"/>
      <w:lvlText w:val="%2."/>
      <w:lvlJc w:val="left"/>
      <w:pPr>
        <w:ind w:left="1210" w:hanging="360"/>
      </w:pPr>
    </w:lvl>
    <w:lvl w:ilvl="2">
      <w:start w:val="1"/>
      <w:numFmt w:val="lowerRoman"/>
      <w:lvlText w:val="%3."/>
      <w:lvlJc w:val="right"/>
      <w:pPr>
        <w:ind w:left="1930" w:hanging="180"/>
      </w:pPr>
    </w:lvl>
    <w:lvl w:ilvl="3">
      <w:start w:val="1"/>
      <w:numFmt w:val="decimal"/>
      <w:lvlText w:val="%4."/>
      <w:lvlJc w:val="left"/>
      <w:pPr>
        <w:ind w:left="2650" w:hanging="360"/>
      </w:pPr>
    </w:lvl>
    <w:lvl w:ilvl="4" w:tentative="1">
      <w:start w:val="1"/>
      <w:numFmt w:val="lowerLetter"/>
      <w:lvlText w:val="%5."/>
      <w:lvlJc w:val="left"/>
      <w:pPr>
        <w:ind w:left="3370" w:hanging="360"/>
      </w:pPr>
    </w:lvl>
    <w:lvl w:ilvl="5" w:tentative="1">
      <w:start w:val="1"/>
      <w:numFmt w:val="lowerRoman"/>
      <w:lvlText w:val="%6."/>
      <w:lvlJc w:val="right"/>
      <w:pPr>
        <w:ind w:left="4090" w:hanging="180"/>
      </w:pPr>
    </w:lvl>
    <w:lvl w:ilvl="6" w:tentative="1">
      <w:start w:val="1"/>
      <w:numFmt w:val="decimal"/>
      <w:lvlText w:val="%7."/>
      <w:lvlJc w:val="left"/>
      <w:pPr>
        <w:ind w:left="4810" w:hanging="360"/>
      </w:pPr>
    </w:lvl>
    <w:lvl w:ilvl="7" w:tentative="1">
      <w:start w:val="1"/>
      <w:numFmt w:val="lowerLetter"/>
      <w:lvlText w:val="%8."/>
      <w:lvlJc w:val="left"/>
      <w:pPr>
        <w:ind w:left="5530" w:hanging="360"/>
      </w:pPr>
    </w:lvl>
    <w:lvl w:ilvl="8" w:tentative="1">
      <w:start w:val="1"/>
      <w:numFmt w:val="lowerRoman"/>
      <w:lvlText w:val="%9."/>
      <w:lvlJc w:val="right"/>
      <w:pPr>
        <w:ind w:left="6250" w:hanging="180"/>
      </w:pPr>
    </w:lvl>
  </w:abstractNum>
  <w:abstractNum w:abstractNumId="9" w15:restartNumberingAfterBreak="1">
    <w:nsid w:val="3FF6075B"/>
    <w:multiLevelType w:val="hybridMultilevel"/>
    <w:tmpl w:val="74FED35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0" w15:restartNumberingAfterBreak="1">
    <w:nsid w:val="420577B1"/>
    <w:multiLevelType w:val="hybridMultilevel"/>
    <w:tmpl w:val="8842DDFC"/>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43665F73"/>
    <w:multiLevelType w:val="hybridMultilevel"/>
    <w:tmpl w:val="F5BCCB7C"/>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43957824"/>
    <w:multiLevelType w:val="hybridMultilevel"/>
    <w:tmpl w:val="BC6E579C"/>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56B3635B"/>
    <w:multiLevelType w:val="hybridMultilevel"/>
    <w:tmpl w:val="C31C8F5C"/>
    <w:lvl w:ilvl="0">
      <w:start w:val="4"/>
      <w:numFmt w:val="decimal"/>
      <w:lvlText w:val="%1."/>
      <w:lvlJc w:val="left"/>
      <w:pPr>
        <w:ind w:left="850" w:hanging="360"/>
      </w:pPr>
      <w:rPr>
        <w:rFonts w:hint="default"/>
      </w:rPr>
    </w:lvl>
    <w:lvl w:ilvl="1" w:tentative="1">
      <w:start w:val="1"/>
      <w:numFmt w:val="lowerLetter"/>
      <w:lvlText w:val="%2."/>
      <w:lvlJc w:val="left"/>
      <w:pPr>
        <w:ind w:left="1570" w:hanging="360"/>
      </w:pPr>
    </w:lvl>
    <w:lvl w:ilvl="2" w:tentative="1">
      <w:start w:val="1"/>
      <w:numFmt w:val="lowerRoman"/>
      <w:lvlText w:val="%3."/>
      <w:lvlJc w:val="right"/>
      <w:pPr>
        <w:ind w:left="2290" w:hanging="180"/>
      </w:pPr>
    </w:lvl>
    <w:lvl w:ilvl="3" w:tentative="1">
      <w:start w:val="1"/>
      <w:numFmt w:val="decimal"/>
      <w:lvlText w:val="%4."/>
      <w:lvlJc w:val="left"/>
      <w:pPr>
        <w:ind w:left="3010" w:hanging="360"/>
      </w:pPr>
    </w:lvl>
    <w:lvl w:ilvl="4" w:tentative="1">
      <w:start w:val="1"/>
      <w:numFmt w:val="lowerLetter"/>
      <w:lvlText w:val="%5."/>
      <w:lvlJc w:val="left"/>
      <w:pPr>
        <w:ind w:left="3730" w:hanging="360"/>
      </w:pPr>
    </w:lvl>
    <w:lvl w:ilvl="5" w:tentative="1">
      <w:start w:val="1"/>
      <w:numFmt w:val="lowerRoman"/>
      <w:lvlText w:val="%6."/>
      <w:lvlJc w:val="right"/>
      <w:pPr>
        <w:ind w:left="4450" w:hanging="180"/>
      </w:pPr>
    </w:lvl>
    <w:lvl w:ilvl="6" w:tentative="1">
      <w:start w:val="1"/>
      <w:numFmt w:val="decimal"/>
      <w:lvlText w:val="%7."/>
      <w:lvlJc w:val="left"/>
      <w:pPr>
        <w:ind w:left="5170" w:hanging="360"/>
      </w:pPr>
    </w:lvl>
    <w:lvl w:ilvl="7" w:tentative="1">
      <w:start w:val="1"/>
      <w:numFmt w:val="lowerLetter"/>
      <w:lvlText w:val="%8."/>
      <w:lvlJc w:val="left"/>
      <w:pPr>
        <w:ind w:left="5890" w:hanging="360"/>
      </w:pPr>
    </w:lvl>
    <w:lvl w:ilvl="8" w:tentative="1">
      <w:start w:val="1"/>
      <w:numFmt w:val="lowerRoman"/>
      <w:lvlText w:val="%9."/>
      <w:lvlJc w:val="right"/>
      <w:pPr>
        <w:ind w:left="6610" w:hanging="180"/>
      </w:pPr>
    </w:lvl>
  </w:abstractNum>
  <w:abstractNum w:abstractNumId="14" w15:restartNumberingAfterBreak="1">
    <w:nsid w:val="654E29A4"/>
    <w:multiLevelType w:val="hybridMultilevel"/>
    <w:tmpl w:val="3CC818E6"/>
    <w:lvl w:ilvl="0">
      <w:start w:val="7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1">
    <w:nsid w:val="6DE83079"/>
    <w:multiLevelType w:val="multilevel"/>
    <w:tmpl w:val="B61E2D0C"/>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1">
    <w:nsid w:val="746B7D4F"/>
    <w:multiLevelType w:val="hybridMultilevel"/>
    <w:tmpl w:val="52143890"/>
    <w:lvl w:ilvl="0">
      <w:start w:val="7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1">
    <w:nsid w:val="7A2C4A57"/>
    <w:multiLevelType w:val="hybridMultilevel"/>
    <w:tmpl w:val="6A1E87A8"/>
    <w:lvl w:ilvl="0">
      <w:start w:val="1"/>
      <w:numFmt w:val="decimal"/>
      <w:lvlText w:val="%1."/>
      <w:lvlJc w:val="left"/>
      <w:pPr>
        <w:ind w:left="1210" w:hanging="360"/>
      </w:pPr>
      <w:rPr>
        <w:rFonts w:hint="default"/>
      </w:rPr>
    </w:lvl>
    <w:lvl w:ilvl="1" w:tentative="1">
      <w:start w:val="1"/>
      <w:numFmt w:val="lowerLetter"/>
      <w:lvlText w:val="%2."/>
      <w:lvlJc w:val="left"/>
      <w:pPr>
        <w:ind w:left="1930" w:hanging="360"/>
      </w:pPr>
    </w:lvl>
    <w:lvl w:ilvl="2" w:tentative="1">
      <w:start w:val="1"/>
      <w:numFmt w:val="lowerRoman"/>
      <w:lvlText w:val="%3."/>
      <w:lvlJc w:val="right"/>
      <w:pPr>
        <w:ind w:left="2650" w:hanging="180"/>
      </w:pPr>
    </w:lvl>
    <w:lvl w:ilvl="3" w:tentative="1">
      <w:start w:val="1"/>
      <w:numFmt w:val="decimal"/>
      <w:lvlText w:val="%4."/>
      <w:lvlJc w:val="left"/>
      <w:pPr>
        <w:ind w:left="3370" w:hanging="360"/>
      </w:pPr>
    </w:lvl>
    <w:lvl w:ilvl="4" w:tentative="1">
      <w:start w:val="1"/>
      <w:numFmt w:val="lowerLetter"/>
      <w:lvlText w:val="%5."/>
      <w:lvlJc w:val="left"/>
      <w:pPr>
        <w:ind w:left="4090" w:hanging="360"/>
      </w:pPr>
    </w:lvl>
    <w:lvl w:ilvl="5" w:tentative="1">
      <w:start w:val="1"/>
      <w:numFmt w:val="lowerRoman"/>
      <w:lvlText w:val="%6."/>
      <w:lvlJc w:val="right"/>
      <w:pPr>
        <w:ind w:left="4810" w:hanging="180"/>
      </w:pPr>
    </w:lvl>
    <w:lvl w:ilvl="6" w:tentative="1">
      <w:start w:val="1"/>
      <w:numFmt w:val="decimal"/>
      <w:lvlText w:val="%7."/>
      <w:lvlJc w:val="left"/>
      <w:pPr>
        <w:ind w:left="5530" w:hanging="360"/>
      </w:pPr>
    </w:lvl>
    <w:lvl w:ilvl="7" w:tentative="1">
      <w:start w:val="1"/>
      <w:numFmt w:val="lowerLetter"/>
      <w:lvlText w:val="%8."/>
      <w:lvlJc w:val="left"/>
      <w:pPr>
        <w:ind w:left="6250" w:hanging="360"/>
      </w:pPr>
    </w:lvl>
    <w:lvl w:ilvl="8" w:tentative="1">
      <w:start w:val="1"/>
      <w:numFmt w:val="lowerRoman"/>
      <w:lvlText w:val="%9."/>
      <w:lvlJc w:val="right"/>
      <w:pPr>
        <w:ind w:left="6970" w:hanging="180"/>
      </w:pPr>
    </w:lvl>
  </w:abstractNum>
  <w:abstractNum w:abstractNumId="18" w15:restartNumberingAfterBreak="1">
    <w:nsid w:val="7DE769AE"/>
    <w:multiLevelType w:val="hybridMultilevel"/>
    <w:tmpl w:val="E8640A62"/>
    <w:lvl w:ilvl="0">
      <w:start w:val="7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4"/>
  </w:num>
  <w:num w:numId="4">
    <w:abstractNumId w:val="16"/>
  </w:num>
  <w:num w:numId="5">
    <w:abstractNumId w:val="4"/>
  </w:num>
  <w:num w:numId="6">
    <w:abstractNumId w:val="3"/>
  </w:num>
  <w:num w:numId="7">
    <w:abstractNumId w:val="13"/>
  </w:num>
  <w:num w:numId="8">
    <w:abstractNumId w:val="2"/>
  </w:num>
  <w:num w:numId="9">
    <w:abstractNumId w:val="10"/>
  </w:num>
  <w:num w:numId="10">
    <w:abstractNumId w:val="0"/>
  </w:num>
  <w:num w:numId="11">
    <w:abstractNumId w:val="12"/>
  </w:num>
  <w:num w:numId="12">
    <w:abstractNumId w:val="6"/>
  </w:num>
  <w:num w:numId="13">
    <w:abstractNumId w:val="1"/>
  </w:num>
  <w:num w:numId="14">
    <w:abstractNumId w:val="11"/>
  </w:num>
  <w:num w:numId="15">
    <w:abstractNumId w:val="5"/>
  </w:num>
  <w:num w:numId="16">
    <w:abstractNumId w:val="17"/>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92"/>
    <w:rsid w:val="0000109D"/>
    <w:rsid w:val="00006B8E"/>
    <w:rsid w:val="0001304C"/>
    <w:rsid w:val="00015FAE"/>
    <w:rsid w:val="00017C12"/>
    <w:rsid w:val="000227F8"/>
    <w:rsid w:val="00025B2D"/>
    <w:rsid w:val="00025CEF"/>
    <w:rsid w:val="00030B59"/>
    <w:rsid w:val="00036E9D"/>
    <w:rsid w:val="000404C6"/>
    <w:rsid w:val="00041FE3"/>
    <w:rsid w:val="00043547"/>
    <w:rsid w:val="00043BA3"/>
    <w:rsid w:val="00043EA5"/>
    <w:rsid w:val="0004464D"/>
    <w:rsid w:val="00045FE9"/>
    <w:rsid w:val="00055C25"/>
    <w:rsid w:val="000658A5"/>
    <w:rsid w:val="00067FBF"/>
    <w:rsid w:val="00071898"/>
    <w:rsid w:val="0007506C"/>
    <w:rsid w:val="00076134"/>
    <w:rsid w:val="000766CE"/>
    <w:rsid w:val="00076ACC"/>
    <w:rsid w:val="00077136"/>
    <w:rsid w:val="00080FC0"/>
    <w:rsid w:val="00082617"/>
    <w:rsid w:val="000828D6"/>
    <w:rsid w:val="0008310A"/>
    <w:rsid w:val="00090C53"/>
    <w:rsid w:val="000955D1"/>
    <w:rsid w:val="000957FE"/>
    <w:rsid w:val="00096904"/>
    <w:rsid w:val="000970E1"/>
    <w:rsid w:val="000A4672"/>
    <w:rsid w:val="000A6125"/>
    <w:rsid w:val="000B1288"/>
    <w:rsid w:val="000B7129"/>
    <w:rsid w:val="000C0C8F"/>
    <w:rsid w:val="000C0FD8"/>
    <w:rsid w:val="000C10D2"/>
    <w:rsid w:val="000D16F6"/>
    <w:rsid w:val="000D23A3"/>
    <w:rsid w:val="000E1A07"/>
    <w:rsid w:val="000F2DBE"/>
    <w:rsid w:val="000F3A7A"/>
    <w:rsid w:val="000F3B22"/>
    <w:rsid w:val="0010066F"/>
    <w:rsid w:val="00110EE9"/>
    <w:rsid w:val="001139DB"/>
    <w:rsid w:val="00120402"/>
    <w:rsid w:val="00124611"/>
    <w:rsid w:val="00124A50"/>
    <w:rsid w:val="00124C9F"/>
    <w:rsid w:val="001311C8"/>
    <w:rsid w:val="0013272F"/>
    <w:rsid w:val="00132815"/>
    <w:rsid w:val="00135854"/>
    <w:rsid w:val="00136B27"/>
    <w:rsid w:val="001408C7"/>
    <w:rsid w:val="00142949"/>
    <w:rsid w:val="001442B4"/>
    <w:rsid w:val="001459DD"/>
    <w:rsid w:val="00147E73"/>
    <w:rsid w:val="001500F1"/>
    <w:rsid w:val="001502D3"/>
    <w:rsid w:val="0015073B"/>
    <w:rsid w:val="001630D6"/>
    <w:rsid w:val="00165E31"/>
    <w:rsid w:val="00166848"/>
    <w:rsid w:val="001779EE"/>
    <w:rsid w:val="00181EE8"/>
    <w:rsid w:val="00181F8E"/>
    <w:rsid w:val="00186398"/>
    <w:rsid w:val="0018705F"/>
    <w:rsid w:val="001876C5"/>
    <w:rsid w:val="001877B2"/>
    <w:rsid w:val="00193F72"/>
    <w:rsid w:val="00194A46"/>
    <w:rsid w:val="00194B3E"/>
    <w:rsid w:val="001951BD"/>
    <w:rsid w:val="001A177C"/>
    <w:rsid w:val="001A6690"/>
    <w:rsid w:val="001B3263"/>
    <w:rsid w:val="001B3FE2"/>
    <w:rsid w:val="001B6933"/>
    <w:rsid w:val="001C1F3D"/>
    <w:rsid w:val="001C2C1F"/>
    <w:rsid w:val="001C4750"/>
    <w:rsid w:val="001C5302"/>
    <w:rsid w:val="001C766F"/>
    <w:rsid w:val="001D36C4"/>
    <w:rsid w:val="001E016A"/>
    <w:rsid w:val="001E2FFF"/>
    <w:rsid w:val="001F77B4"/>
    <w:rsid w:val="001F7F69"/>
    <w:rsid w:val="002047C6"/>
    <w:rsid w:val="0020481C"/>
    <w:rsid w:val="00207698"/>
    <w:rsid w:val="002079D2"/>
    <w:rsid w:val="00213BFC"/>
    <w:rsid w:val="00214B39"/>
    <w:rsid w:val="00217DDE"/>
    <w:rsid w:val="002209BA"/>
    <w:rsid w:val="00223709"/>
    <w:rsid w:val="00223EB0"/>
    <w:rsid w:val="00223F26"/>
    <w:rsid w:val="002247BF"/>
    <w:rsid w:val="002313DA"/>
    <w:rsid w:val="002316E7"/>
    <w:rsid w:val="002329B6"/>
    <w:rsid w:val="00234487"/>
    <w:rsid w:val="00243A2A"/>
    <w:rsid w:val="002464EE"/>
    <w:rsid w:val="00247692"/>
    <w:rsid w:val="002628B1"/>
    <w:rsid w:val="002661F1"/>
    <w:rsid w:val="002704FD"/>
    <w:rsid w:val="00271DF9"/>
    <w:rsid w:val="00272CF3"/>
    <w:rsid w:val="0028062A"/>
    <w:rsid w:val="00280B26"/>
    <w:rsid w:val="002846BE"/>
    <w:rsid w:val="00297C83"/>
    <w:rsid w:val="002A03CA"/>
    <w:rsid w:val="002A23D7"/>
    <w:rsid w:val="002A37B0"/>
    <w:rsid w:val="002A6AA4"/>
    <w:rsid w:val="002A7AEC"/>
    <w:rsid w:val="002B094E"/>
    <w:rsid w:val="002B1CBE"/>
    <w:rsid w:val="002B1FD1"/>
    <w:rsid w:val="002B3336"/>
    <w:rsid w:val="002C11DC"/>
    <w:rsid w:val="002C18E3"/>
    <w:rsid w:val="002C22B9"/>
    <w:rsid w:val="002C3D32"/>
    <w:rsid w:val="002C5045"/>
    <w:rsid w:val="002C51E8"/>
    <w:rsid w:val="002C52A9"/>
    <w:rsid w:val="002C5BF5"/>
    <w:rsid w:val="002C5F87"/>
    <w:rsid w:val="002C6492"/>
    <w:rsid w:val="002D1B82"/>
    <w:rsid w:val="002D4F07"/>
    <w:rsid w:val="002D67FB"/>
    <w:rsid w:val="002D6BC7"/>
    <w:rsid w:val="002E5C3D"/>
    <w:rsid w:val="002E7C4D"/>
    <w:rsid w:val="002F18F3"/>
    <w:rsid w:val="002F1F6C"/>
    <w:rsid w:val="002F58D4"/>
    <w:rsid w:val="002F6448"/>
    <w:rsid w:val="003016BF"/>
    <w:rsid w:val="003017F0"/>
    <w:rsid w:val="00302E33"/>
    <w:rsid w:val="00306DF1"/>
    <w:rsid w:val="00312E0C"/>
    <w:rsid w:val="00316B0E"/>
    <w:rsid w:val="0032109F"/>
    <w:rsid w:val="00326CB9"/>
    <w:rsid w:val="00327869"/>
    <w:rsid w:val="00330194"/>
    <w:rsid w:val="003306C7"/>
    <w:rsid w:val="003309A5"/>
    <w:rsid w:val="0033688C"/>
    <w:rsid w:val="00337303"/>
    <w:rsid w:val="00350017"/>
    <w:rsid w:val="00351ACD"/>
    <w:rsid w:val="00353E56"/>
    <w:rsid w:val="00354222"/>
    <w:rsid w:val="00355A0F"/>
    <w:rsid w:val="00355F9B"/>
    <w:rsid w:val="003628E7"/>
    <w:rsid w:val="00367B86"/>
    <w:rsid w:val="00370D8C"/>
    <w:rsid w:val="00371111"/>
    <w:rsid w:val="003736D0"/>
    <w:rsid w:val="00382DAA"/>
    <w:rsid w:val="00383448"/>
    <w:rsid w:val="003842D1"/>
    <w:rsid w:val="00385587"/>
    <w:rsid w:val="00397A65"/>
    <w:rsid w:val="003A0472"/>
    <w:rsid w:val="003A160E"/>
    <w:rsid w:val="003A2EE8"/>
    <w:rsid w:val="003A41A7"/>
    <w:rsid w:val="003A496C"/>
    <w:rsid w:val="003A5B62"/>
    <w:rsid w:val="003A6CB6"/>
    <w:rsid w:val="003B0470"/>
    <w:rsid w:val="003B45D9"/>
    <w:rsid w:val="003B4DA2"/>
    <w:rsid w:val="003B78B1"/>
    <w:rsid w:val="003C00F4"/>
    <w:rsid w:val="003C260E"/>
    <w:rsid w:val="003D02F4"/>
    <w:rsid w:val="003D0CB9"/>
    <w:rsid w:val="003D153B"/>
    <w:rsid w:val="003D3713"/>
    <w:rsid w:val="003D3BE8"/>
    <w:rsid w:val="003D5CEC"/>
    <w:rsid w:val="003D7C90"/>
    <w:rsid w:val="003E3BB7"/>
    <w:rsid w:val="003E3BC8"/>
    <w:rsid w:val="003E520E"/>
    <w:rsid w:val="003E6CFA"/>
    <w:rsid w:val="003F5ACE"/>
    <w:rsid w:val="003F71D8"/>
    <w:rsid w:val="003F720B"/>
    <w:rsid w:val="00411578"/>
    <w:rsid w:val="004124C2"/>
    <w:rsid w:val="004152CE"/>
    <w:rsid w:val="00415FEC"/>
    <w:rsid w:val="00426704"/>
    <w:rsid w:val="004314BA"/>
    <w:rsid w:val="00431DC0"/>
    <w:rsid w:val="00432607"/>
    <w:rsid w:val="00432F52"/>
    <w:rsid w:val="00433A42"/>
    <w:rsid w:val="00433F8E"/>
    <w:rsid w:val="00435FD3"/>
    <w:rsid w:val="00441ACA"/>
    <w:rsid w:val="00443929"/>
    <w:rsid w:val="00444239"/>
    <w:rsid w:val="00445711"/>
    <w:rsid w:val="00447911"/>
    <w:rsid w:val="0045204F"/>
    <w:rsid w:val="0045635D"/>
    <w:rsid w:val="00461507"/>
    <w:rsid w:val="00465B72"/>
    <w:rsid w:val="00470709"/>
    <w:rsid w:val="00471B97"/>
    <w:rsid w:val="0047274F"/>
    <w:rsid w:val="00474862"/>
    <w:rsid w:val="00477699"/>
    <w:rsid w:val="0048029A"/>
    <w:rsid w:val="00480D13"/>
    <w:rsid w:val="00480EFF"/>
    <w:rsid w:val="00482343"/>
    <w:rsid w:val="00485528"/>
    <w:rsid w:val="0048632C"/>
    <w:rsid w:val="00487132"/>
    <w:rsid w:val="004A3E73"/>
    <w:rsid w:val="004B0138"/>
    <w:rsid w:val="004B0D56"/>
    <w:rsid w:val="004B2780"/>
    <w:rsid w:val="004C5197"/>
    <w:rsid w:val="004D1982"/>
    <w:rsid w:val="004D710F"/>
    <w:rsid w:val="004F2681"/>
    <w:rsid w:val="004F3115"/>
    <w:rsid w:val="004F4269"/>
    <w:rsid w:val="005000F8"/>
    <w:rsid w:val="00505327"/>
    <w:rsid w:val="005130E2"/>
    <w:rsid w:val="0051334D"/>
    <w:rsid w:val="00513CAC"/>
    <w:rsid w:val="00516AE6"/>
    <w:rsid w:val="00535592"/>
    <w:rsid w:val="005356F5"/>
    <w:rsid w:val="00540E2B"/>
    <w:rsid w:val="00543F56"/>
    <w:rsid w:val="00546B84"/>
    <w:rsid w:val="00551C95"/>
    <w:rsid w:val="005520CE"/>
    <w:rsid w:val="00555F89"/>
    <w:rsid w:val="00556698"/>
    <w:rsid w:val="005604A3"/>
    <w:rsid w:val="00561084"/>
    <w:rsid w:val="00570B04"/>
    <w:rsid w:val="00572953"/>
    <w:rsid w:val="00575309"/>
    <w:rsid w:val="005757E1"/>
    <w:rsid w:val="00576C5C"/>
    <w:rsid w:val="00580C1C"/>
    <w:rsid w:val="0058138D"/>
    <w:rsid w:val="00581B76"/>
    <w:rsid w:val="0058703C"/>
    <w:rsid w:val="00590AD2"/>
    <w:rsid w:val="00591F22"/>
    <w:rsid w:val="0059643C"/>
    <w:rsid w:val="005A7583"/>
    <w:rsid w:val="005A7F62"/>
    <w:rsid w:val="005B3351"/>
    <w:rsid w:val="005B3ADD"/>
    <w:rsid w:val="005B4763"/>
    <w:rsid w:val="005B66CD"/>
    <w:rsid w:val="005C169E"/>
    <w:rsid w:val="005C23B6"/>
    <w:rsid w:val="005C618E"/>
    <w:rsid w:val="005C6675"/>
    <w:rsid w:val="005D6721"/>
    <w:rsid w:val="005E271D"/>
    <w:rsid w:val="005E311F"/>
    <w:rsid w:val="005E3CCF"/>
    <w:rsid w:val="005E4B4A"/>
    <w:rsid w:val="005E7E16"/>
    <w:rsid w:val="005F0639"/>
    <w:rsid w:val="005F66DE"/>
    <w:rsid w:val="005F7FFA"/>
    <w:rsid w:val="00601B50"/>
    <w:rsid w:val="00604B47"/>
    <w:rsid w:val="0060524F"/>
    <w:rsid w:val="006072F2"/>
    <w:rsid w:val="006073AE"/>
    <w:rsid w:val="00610E99"/>
    <w:rsid w:val="00612FB7"/>
    <w:rsid w:val="00620857"/>
    <w:rsid w:val="00620B2F"/>
    <w:rsid w:val="00621460"/>
    <w:rsid w:val="00623E74"/>
    <w:rsid w:val="00626B40"/>
    <w:rsid w:val="00631638"/>
    <w:rsid w:val="00631DB6"/>
    <w:rsid w:val="00633E6C"/>
    <w:rsid w:val="00635D20"/>
    <w:rsid w:val="00637A77"/>
    <w:rsid w:val="00641C91"/>
    <w:rsid w:val="0065129C"/>
    <w:rsid w:val="00656884"/>
    <w:rsid w:val="0067353E"/>
    <w:rsid w:val="00673A00"/>
    <w:rsid w:val="0067410B"/>
    <w:rsid w:val="0067463A"/>
    <w:rsid w:val="00674BF5"/>
    <w:rsid w:val="00675DE5"/>
    <w:rsid w:val="00676569"/>
    <w:rsid w:val="00676629"/>
    <w:rsid w:val="00680208"/>
    <w:rsid w:val="00680875"/>
    <w:rsid w:val="00683A0C"/>
    <w:rsid w:val="0068651B"/>
    <w:rsid w:val="00687D8B"/>
    <w:rsid w:val="00693705"/>
    <w:rsid w:val="006941E9"/>
    <w:rsid w:val="006963A6"/>
    <w:rsid w:val="006A164D"/>
    <w:rsid w:val="006A3426"/>
    <w:rsid w:val="006A4E6D"/>
    <w:rsid w:val="006B02C8"/>
    <w:rsid w:val="006B4638"/>
    <w:rsid w:val="006B640C"/>
    <w:rsid w:val="006C3C8C"/>
    <w:rsid w:val="006D0ADD"/>
    <w:rsid w:val="006D5368"/>
    <w:rsid w:val="006D5950"/>
    <w:rsid w:val="006D5AAC"/>
    <w:rsid w:val="006D7A52"/>
    <w:rsid w:val="006E0AB8"/>
    <w:rsid w:val="006E391E"/>
    <w:rsid w:val="006E5468"/>
    <w:rsid w:val="007021F2"/>
    <w:rsid w:val="00702FF2"/>
    <w:rsid w:val="00703533"/>
    <w:rsid w:val="007073BD"/>
    <w:rsid w:val="007129B6"/>
    <w:rsid w:val="007209F4"/>
    <w:rsid w:val="00731DAD"/>
    <w:rsid w:val="007327B0"/>
    <w:rsid w:val="007329A7"/>
    <w:rsid w:val="00735601"/>
    <w:rsid w:val="00741E1E"/>
    <w:rsid w:val="007429DE"/>
    <w:rsid w:val="00745BA5"/>
    <w:rsid w:val="0074629C"/>
    <w:rsid w:val="00746772"/>
    <w:rsid w:val="0074740F"/>
    <w:rsid w:val="00750057"/>
    <w:rsid w:val="00751B6B"/>
    <w:rsid w:val="007526FF"/>
    <w:rsid w:val="00760776"/>
    <w:rsid w:val="00761860"/>
    <w:rsid w:val="00762910"/>
    <w:rsid w:val="00765294"/>
    <w:rsid w:val="007707F0"/>
    <w:rsid w:val="007718E7"/>
    <w:rsid w:val="00772F6F"/>
    <w:rsid w:val="00773C9D"/>
    <w:rsid w:val="007837B1"/>
    <w:rsid w:val="007840D3"/>
    <w:rsid w:val="00787044"/>
    <w:rsid w:val="00790482"/>
    <w:rsid w:val="00790D42"/>
    <w:rsid w:val="00791B36"/>
    <w:rsid w:val="00793933"/>
    <w:rsid w:val="00796F67"/>
    <w:rsid w:val="007A31CB"/>
    <w:rsid w:val="007A4158"/>
    <w:rsid w:val="007B4737"/>
    <w:rsid w:val="007B69F8"/>
    <w:rsid w:val="007C170B"/>
    <w:rsid w:val="007C57D5"/>
    <w:rsid w:val="007C683E"/>
    <w:rsid w:val="007C6BF5"/>
    <w:rsid w:val="007D2B37"/>
    <w:rsid w:val="007D3411"/>
    <w:rsid w:val="007E0E2C"/>
    <w:rsid w:val="007E1A1A"/>
    <w:rsid w:val="007E5448"/>
    <w:rsid w:val="007E63F5"/>
    <w:rsid w:val="007F3CF0"/>
    <w:rsid w:val="00802956"/>
    <w:rsid w:val="00803FA6"/>
    <w:rsid w:val="00806FC6"/>
    <w:rsid w:val="00807333"/>
    <w:rsid w:val="00821A12"/>
    <w:rsid w:val="00823847"/>
    <w:rsid w:val="00830048"/>
    <w:rsid w:val="00834226"/>
    <w:rsid w:val="00840EE3"/>
    <w:rsid w:val="00843AF7"/>
    <w:rsid w:val="00843B7B"/>
    <w:rsid w:val="008453C8"/>
    <w:rsid w:val="008453FF"/>
    <w:rsid w:val="0084726B"/>
    <w:rsid w:val="00854A5F"/>
    <w:rsid w:val="008574A9"/>
    <w:rsid w:val="00861F47"/>
    <w:rsid w:val="00866E61"/>
    <w:rsid w:val="00870730"/>
    <w:rsid w:val="00870DEF"/>
    <w:rsid w:val="008722A6"/>
    <w:rsid w:val="00876335"/>
    <w:rsid w:val="00882EC7"/>
    <w:rsid w:val="0088371E"/>
    <w:rsid w:val="00884C4C"/>
    <w:rsid w:val="0089108F"/>
    <w:rsid w:val="008A01C1"/>
    <w:rsid w:val="008A1B79"/>
    <w:rsid w:val="008A27A0"/>
    <w:rsid w:val="008A68CA"/>
    <w:rsid w:val="008A78A1"/>
    <w:rsid w:val="008A7E44"/>
    <w:rsid w:val="008B20E1"/>
    <w:rsid w:val="008B444C"/>
    <w:rsid w:val="008B78FB"/>
    <w:rsid w:val="008C2895"/>
    <w:rsid w:val="008C36E6"/>
    <w:rsid w:val="008C47A1"/>
    <w:rsid w:val="008C49E6"/>
    <w:rsid w:val="008D22FA"/>
    <w:rsid w:val="008D4955"/>
    <w:rsid w:val="008D5673"/>
    <w:rsid w:val="008D5A35"/>
    <w:rsid w:val="008D6214"/>
    <w:rsid w:val="008E07C0"/>
    <w:rsid w:val="008E0EAF"/>
    <w:rsid w:val="008E1AF1"/>
    <w:rsid w:val="008E298D"/>
    <w:rsid w:val="008F04C7"/>
    <w:rsid w:val="008F1F33"/>
    <w:rsid w:val="008F3E23"/>
    <w:rsid w:val="009001BD"/>
    <w:rsid w:val="0090026A"/>
    <w:rsid w:val="00900E9C"/>
    <w:rsid w:val="009012C8"/>
    <w:rsid w:val="00901D35"/>
    <w:rsid w:val="0090340C"/>
    <w:rsid w:val="00906795"/>
    <w:rsid w:val="00910E20"/>
    <w:rsid w:val="009362F7"/>
    <w:rsid w:val="009374D8"/>
    <w:rsid w:val="009379CC"/>
    <w:rsid w:val="00942955"/>
    <w:rsid w:val="009438F1"/>
    <w:rsid w:val="00946004"/>
    <w:rsid w:val="00946AFA"/>
    <w:rsid w:val="0095012C"/>
    <w:rsid w:val="00950459"/>
    <w:rsid w:val="00951DD6"/>
    <w:rsid w:val="0095675B"/>
    <w:rsid w:val="00960635"/>
    <w:rsid w:val="00962EE7"/>
    <w:rsid w:val="0096400D"/>
    <w:rsid w:val="00964B26"/>
    <w:rsid w:val="009670D4"/>
    <w:rsid w:val="00967AD7"/>
    <w:rsid w:val="00967D08"/>
    <w:rsid w:val="009702EE"/>
    <w:rsid w:val="009770C0"/>
    <w:rsid w:val="009863A6"/>
    <w:rsid w:val="009869A5"/>
    <w:rsid w:val="00986B51"/>
    <w:rsid w:val="00986ECB"/>
    <w:rsid w:val="009872AC"/>
    <w:rsid w:val="00990156"/>
    <w:rsid w:val="00992353"/>
    <w:rsid w:val="00994DF9"/>
    <w:rsid w:val="00995AE1"/>
    <w:rsid w:val="009A3DC1"/>
    <w:rsid w:val="009A510D"/>
    <w:rsid w:val="009A5ACD"/>
    <w:rsid w:val="009A5B9F"/>
    <w:rsid w:val="009A6D0C"/>
    <w:rsid w:val="009A74B5"/>
    <w:rsid w:val="009B1EFD"/>
    <w:rsid w:val="009B3773"/>
    <w:rsid w:val="009B3A00"/>
    <w:rsid w:val="009B417A"/>
    <w:rsid w:val="009B55A0"/>
    <w:rsid w:val="009C3D0B"/>
    <w:rsid w:val="009C420E"/>
    <w:rsid w:val="009D25F6"/>
    <w:rsid w:val="009D30D9"/>
    <w:rsid w:val="009D3F6A"/>
    <w:rsid w:val="009E0573"/>
    <w:rsid w:val="009E0B48"/>
    <w:rsid w:val="009E6E82"/>
    <w:rsid w:val="009F2738"/>
    <w:rsid w:val="009F4EA2"/>
    <w:rsid w:val="009F4FCC"/>
    <w:rsid w:val="009F7457"/>
    <w:rsid w:val="00A05468"/>
    <w:rsid w:val="00A061B1"/>
    <w:rsid w:val="00A1040B"/>
    <w:rsid w:val="00A1158F"/>
    <w:rsid w:val="00A11A3A"/>
    <w:rsid w:val="00A1297F"/>
    <w:rsid w:val="00A14578"/>
    <w:rsid w:val="00A16B0B"/>
    <w:rsid w:val="00A22528"/>
    <w:rsid w:val="00A22A0C"/>
    <w:rsid w:val="00A262AD"/>
    <w:rsid w:val="00A315DE"/>
    <w:rsid w:val="00A31DEB"/>
    <w:rsid w:val="00A35378"/>
    <w:rsid w:val="00A37BFA"/>
    <w:rsid w:val="00A44182"/>
    <w:rsid w:val="00A505C0"/>
    <w:rsid w:val="00A53F13"/>
    <w:rsid w:val="00A55E9B"/>
    <w:rsid w:val="00A603F9"/>
    <w:rsid w:val="00A646D4"/>
    <w:rsid w:val="00A64AA0"/>
    <w:rsid w:val="00A65D7F"/>
    <w:rsid w:val="00A73E2B"/>
    <w:rsid w:val="00A8001B"/>
    <w:rsid w:val="00A80971"/>
    <w:rsid w:val="00A81097"/>
    <w:rsid w:val="00A81439"/>
    <w:rsid w:val="00A83757"/>
    <w:rsid w:val="00A8565C"/>
    <w:rsid w:val="00A85866"/>
    <w:rsid w:val="00A86B63"/>
    <w:rsid w:val="00A92A99"/>
    <w:rsid w:val="00A93536"/>
    <w:rsid w:val="00AA00E1"/>
    <w:rsid w:val="00AA122B"/>
    <w:rsid w:val="00AA2040"/>
    <w:rsid w:val="00AA687C"/>
    <w:rsid w:val="00AB799E"/>
    <w:rsid w:val="00AC0003"/>
    <w:rsid w:val="00AC03C2"/>
    <w:rsid w:val="00AC07EA"/>
    <w:rsid w:val="00AC17FA"/>
    <w:rsid w:val="00AC2B1F"/>
    <w:rsid w:val="00AC6689"/>
    <w:rsid w:val="00AC6D73"/>
    <w:rsid w:val="00AD263B"/>
    <w:rsid w:val="00AD3795"/>
    <w:rsid w:val="00AD77F8"/>
    <w:rsid w:val="00AE29E5"/>
    <w:rsid w:val="00AE3B00"/>
    <w:rsid w:val="00AE3C75"/>
    <w:rsid w:val="00AF64F0"/>
    <w:rsid w:val="00AF6F5D"/>
    <w:rsid w:val="00B01798"/>
    <w:rsid w:val="00B05D79"/>
    <w:rsid w:val="00B0687C"/>
    <w:rsid w:val="00B06FDB"/>
    <w:rsid w:val="00B109C9"/>
    <w:rsid w:val="00B13354"/>
    <w:rsid w:val="00B13C34"/>
    <w:rsid w:val="00B14CF6"/>
    <w:rsid w:val="00B16EA6"/>
    <w:rsid w:val="00B26C98"/>
    <w:rsid w:val="00B31BBA"/>
    <w:rsid w:val="00B32D10"/>
    <w:rsid w:val="00B3559A"/>
    <w:rsid w:val="00B3567F"/>
    <w:rsid w:val="00B36930"/>
    <w:rsid w:val="00B42ECC"/>
    <w:rsid w:val="00B4411A"/>
    <w:rsid w:val="00B445F5"/>
    <w:rsid w:val="00B530BF"/>
    <w:rsid w:val="00B539A5"/>
    <w:rsid w:val="00B542A3"/>
    <w:rsid w:val="00B54CDB"/>
    <w:rsid w:val="00B5788F"/>
    <w:rsid w:val="00B60DBF"/>
    <w:rsid w:val="00B6237D"/>
    <w:rsid w:val="00B66C96"/>
    <w:rsid w:val="00B67527"/>
    <w:rsid w:val="00B71697"/>
    <w:rsid w:val="00B72961"/>
    <w:rsid w:val="00B74F66"/>
    <w:rsid w:val="00B813F1"/>
    <w:rsid w:val="00B8306B"/>
    <w:rsid w:val="00B83FC9"/>
    <w:rsid w:val="00BA08D7"/>
    <w:rsid w:val="00BA0C27"/>
    <w:rsid w:val="00BA1D9B"/>
    <w:rsid w:val="00BA42A4"/>
    <w:rsid w:val="00BA5E7F"/>
    <w:rsid w:val="00BB00B0"/>
    <w:rsid w:val="00BB13A9"/>
    <w:rsid w:val="00BB14D4"/>
    <w:rsid w:val="00BB1C5E"/>
    <w:rsid w:val="00BB1F68"/>
    <w:rsid w:val="00BB44DC"/>
    <w:rsid w:val="00BB5192"/>
    <w:rsid w:val="00BC0872"/>
    <w:rsid w:val="00BC3B25"/>
    <w:rsid w:val="00BD12A8"/>
    <w:rsid w:val="00BD1545"/>
    <w:rsid w:val="00BD24AE"/>
    <w:rsid w:val="00BD24B9"/>
    <w:rsid w:val="00BD3B95"/>
    <w:rsid w:val="00BD5010"/>
    <w:rsid w:val="00BD748F"/>
    <w:rsid w:val="00BE7401"/>
    <w:rsid w:val="00BF2F4C"/>
    <w:rsid w:val="00BF432D"/>
    <w:rsid w:val="00BF5520"/>
    <w:rsid w:val="00BF7510"/>
    <w:rsid w:val="00C010F9"/>
    <w:rsid w:val="00C15F70"/>
    <w:rsid w:val="00C202BE"/>
    <w:rsid w:val="00C2254F"/>
    <w:rsid w:val="00C254B6"/>
    <w:rsid w:val="00C267E9"/>
    <w:rsid w:val="00C35C39"/>
    <w:rsid w:val="00C375B6"/>
    <w:rsid w:val="00C40341"/>
    <w:rsid w:val="00C40480"/>
    <w:rsid w:val="00C40527"/>
    <w:rsid w:val="00C40C24"/>
    <w:rsid w:val="00C44A0C"/>
    <w:rsid w:val="00C50A3E"/>
    <w:rsid w:val="00C52284"/>
    <w:rsid w:val="00C60B10"/>
    <w:rsid w:val="00C61ED2"/>
    <w:rsid w:val="00C646E9"/>
    <w:rsid w:val="00C710C5"/>
    <w:rsid w:val="00C71312"/>
    <w:rsid w:val="00C77744"/>
    <w:rsid w:val="00C91ACC"/>
    <w:rsid w:val="00C91F77"/>
    <w:rsid w:val="00C9310F"/>
    <w:rsid w:val="00C944B4"/>
    <w:rsid w:val="00C961D6"/>
    <w:rsid w:val="00CA17BE"/>
    <w:rsid w:val="00CA1936"/>
    <w:rsid w:val="00CA5E82"/>
    <w:rsid w:val="00CC00B6"/>
    <w:rsid w:val="00CC0BA6"/>
    <w:rsid w:val="00CC7127"/>
    <w:rsid w:val="00CD328E"/>
    <w:rsid w:val="00CD3F8D"/>
    <w:rsid w:val="00CD632A"/>
    <w:rsid w:val="00CD6955"/>
    <w:rsid w:val="00CE6037"/>
    <w:rsid w:val="00CF0A1D"/>
    <w:rsid w:val="00CF22C2"/>
    <w:rsid w:val="00CF2C1F"/>
    <w:rsid w:val="00CF7212"/>
    <w:rsid w:val="00D012FD"/>
    <w:rsid w:val="00D12036"/>
    <w:rsid w:val="00D16661"/>
    <w:rsid w:val="00D30F67"/>
    <w:rsid w:val="00D412E2"/>
    <w:rsid w:val="00D43821"/>
    <w:rsid w:val="00D45634"/>
    <w:rsid w:val="00D553CD"/>
    <w:rsid w:val="00D555EF"/>
    <w:rsid w:val="00D55F53"/>
    <w:rsid w:val="00D57EE1"/>
    <w:rsid w:val="00D63F65"/>
    <w:rsid w:val="00D65140"/>
    <w:rsid w:val="00D6699E"/>
    <w:rsid w:val="00D711C8"/>
    <w:rsid w:val="00D734FB"/>
    <w:rsid w:val="00D81580"/>
    <w:rsid w:val="00D82854"/>
    <w:rsid w:val="00D84C65"/>
    <w:rsid w:val="00D93B98"/>
    <w:rsid w:val="00D94BA7"/>
    <w:rsid w:val="00D97020"/>
    <w:rsid w:val="00DA6234"/>
    <w:rsid w:val="00DB0737"/>
    <w:rsid w:val="00DB251E"/>
    <w:rsid w:val="00DB3866"/>
    <w:rsid w:val="00DB3927"/>
    <w:rsid w:val="00DB5A33"/>
    <w:rsid w:val="00DB60BC"/>
    <w:rsid w:val="00DB6E8A"/>
    <w:rsid w:val="00DC0FD4"/>
    <w:rsid w:val="00DC2FF9"/>
    <w:rsid w:val="00DC50A7"/>
    <w:rsid w:val="00DD14D6"/>
    <w:rsid w:val="00DD2C70"/>
    <w:rsid w:val="00DD302B"/>
    <w:rsid w:val="00DD37AC"/>
    <w:rsid w:val="00DD7129"/>
    <w:rsid w:val="00DF4473"/>
    <w:rsid w:val="00DF4C91"/>
    <w:rsid w:val="00DF6928"/>
    <w:rsid w:val="00E02EC9"/>
    <w:rsid w:val="00E05FFB"/>
    <w:rsid w:val="00E1100D"/>
    <w:rsid w:val="00E11E7F"/>
    <w:rsid w:val="00E15020"/>
    <w:rsid w:val="00E164D5"/>
    <w:rsid w:val="00E25230"/>
    <w:rsid w:val="00E31401"/>
    <w:rsid w:val="00E31AC8"/>
    <w:rsid w:val="00E32D63"/>
    <w:rsid w:val="00E34277"/>
    <w:rsid w:val="00E40045"/>
    <w:rsid w:val="00E44F7C"/>
    <w:rsid w:val="00E4722A"/>
    <w:rsid w:val="00E47E34"/>
    <w:rsid w:val="00E51553"/>
    <w:rsid w:val="00E60257"/>
    <w:rsid w:val="00E639D9"/>
    <w:rsid w:val="00E66C35"/>
    <w:rsid w:val="00E758E1"/>
    <w:rsid w:val="00E76CE4"/>
    <w:rsid w:val="00E80352"/>
    <w:rsid w:val="00E8227D"/>
    <w:rsid w:val="00E83E3D"/>
    <w:rsid w:val="00E8526C"/>
    <w:rsid w:val="00E85D86"/>
    <w:rsid w:val="00E86574"/>
    <w:rsid w:val="00E86E04"/>
    <w:rsid w:val="00E87B8E"/>
    <w:rsid w:val="00E918AF"/>
    <w:rsid w:val="00E9271A"/>
    <w:rsid w:val="00E97E21"/>
    <w:rsid w:val="00EA0789"/>
    <w:rsid w:val="00EA3A6E"/>
    <w:rsid w:val="00EB1E96"/>
    <w:rsid w:val="00EB1F16"/>
    <w:rsid w:val="00EB1FD7"/>
    <w:rsid w:val="00EB6934"/>
    <w:rsid w:val="00EC418D"/>
    <w:rsid w:val="00EC4F56"/>
    <w:rsid w:val="00ED1132"/>
    <w:rsid w:val="00ED1C46"/>
    <w:rsid w:val="00ED1EA6"/>
    <w:rsid w:val="00ED3448"/>
    <w:rsid w:val="00ED6E25"/>
    <w:rsid w:val="00EE06AF"/>
    <w:rsid w:val="00EE094A"/>
    <w:rsid w:val="00EE1534"/>
    <w:rsid w:val="00EE3230"/>
    <w:rsid w:val="00EE6AAC"/>
    <w:rsid w:val="00EF179D"/>
    <w:rsid w:val="00EF390B"/>
    <w:rsid w:val="00EF66EF"/>
    <w:rsid w:val="00EF680F"/>
    <w:rsid w:val="00EF7B9D"/>
    <w:rsid w:val="00F00188"/>
    <w:rsid w:val="00F03171"/>
    <w:rsid w:val="00F13742"/>
    <w:rsid w:val="00F164E3"/>
    <w:rsid w:val="00F1776C"/>
    <w:rsid w:val="00F2186A"/>
    <w:rsid w:val="00F24828"/>
    <w:rsid w:val="00F30BB1"/>
    <w:rsid w:val="00F35159"/>
    <w:rsid w:val="00F3599A"/>
    <w:rsid w:val="00F3669D"/>
    <w:rsid w:val="00F510CF"/>
    <w:rsid w:val="00F54755"/>
    <w:rsid w:val="00F56ECF"/>
    <w:rsid w:val="00F64170"/>
    <w:rsid w:val="00F641D9"/>
    <w:rsid w:val="00F7025F"/>
    <w:rsid w:val="00F704AC"/>
    <w:rsid w:val="00F73FF1"/>
    <w:rsid w:val="00F74F36"/>
    <w:rsid w:val="00F75AA7"/>
    <w:rsid w:val="00F7753C"/>
    <w:rsid w:val="00F80656"/>
    <w:rsid w:val="00F82C51"/>
    <w:rsid w:val="00F860D0"/>
    <w:rsid w:val="00F86487"/>
    <w:rsid w:val="00F91BA2"/>
    <w:rsid w:val="00F93CF5"/>
    <w:rsid w:val="00F9544C"/>
    <w:rsid w:val="00F972DF"/>
    <w:rsid w:val="00FA0CFC"/>
    <w:rsid w:val="00FA2238"/>
    <w:rsid w:val="00FB0C57"/>
    <w:rsid w:val="00FB114A"/>
    <w:rsid w:val="00FC2C8D"/>
    <w:rsid w:val="00FC716D"/>
    <w:rsid w:val="00FD11DB"/>
    <w:rsid w:val="00FD6C0E"/>
    <w:rsid w:val="00FD74A6"/>
    <w:rsid w:val="00FE20DA"/>
    <w:rsid w:val="00FE2D57"/>
    <w:rsid w:val="00FE6718"/>
    <w:rsid w:val="00FE7425"/>
    <w:rsid w:val="00FE758D"/>
    <w:rsid w:val="00FF148C"/>
    <w:rsid w:val="00FF24A7"/>
    <w:rsid w:val="00FF3B3F"/>
    <w:rsid w:val="00FF4E7E"/>
    <w:rsid w:val="00FF55A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CA04B5B1-C1DE-42B8-965F-E1545A79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9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7692"/>
    <w:rPr>
      <w:color w:val="0000FF"/>
      <w:u w:val="single"/>
    </w:rPr>
  </w:style>
  <w:style w:type="character" w:customStyle="1" w:styleId="apple-converted-space">
    <w:name w:val="apple-converted-space"/>
    <w:basedOn w:val="DefaultParagraphFont"/>
    <w:rsid w:val="00247692"/>
  </w:style>
  <w:style w:type="paragraph" w:customStyle="1" w:styleId="tv213tvp">
    <w:name w:val="tv213 tvp"/>
    <w:basedOn w:val="Normal"/>
    <w:rsid w:val="00247692"/>
    <w:pPr>
      <w:spacing w:before="100" w:beforeAutospacing="1" w:after="100" w:afterAutospacing="1"/>
    </w:pPr>
  </w:style>
  <w:style w:type="paragraph" w:customStyle="1" w:styleId="tv213">
    <w:name w:val="tv213"/>
    <w:basedOn w:val="Normal"/>
    <w:rsid w:val="00247692"/>
    <w:pPr>
      <w:spacing w:before="100" w:beforeAutospacing="1" w:after="100" w:afterAutospacing="1"/>
    </w:pPr>
  </w:style>
  <w:style w:type="paragraph" w:customStyle="1" w:styleId="tv213limenis2">
    <w:name w:val="tv213 limenis2"/>
    <w:basedOn w:val="Normal"/>
    <w:rsid w:val="00247692"/>
    <w:pPr>
      <w:spacing w:before="100" w:beforeAutospacing="1" w:after="100" w:afterAutospacing="1"/>
    </w:pPr>
  </w:style>
  <w:style w:type="paragraph" w:customStyle="1" w:styleId="labojumupamats">
    <w:name w:val="labojumu_pamats"/>
    <w:basedOn w:val="Normal"/>
    <w:rsid w:val="00247692"/>
    <w:pPr>
      <w:spacing w:before="100" w:beforeAutospacing="1" w:after="100" w:afterAutospacing="1"/>
    </w:pPr>
  </w:style>
  <w:style w:type="character" w:styleId="CommentReference">
    <w:name w:val="annotation reference"/>
    <w:basedOn w:val="DefaultParagraphFont"/>
    <w:uiPriority w:val="99"/>
    <w:semiHidden/>
    <w:unhideWhenUsed/>
    <w:rsid w:val="0088371E"/>
    <w:rPr>
      <w:sz w:val="16"/>
      <w:szCs w:val="16"/>
    </w:rPr>
  </w:style>
  <w:style w:type="paragraph" w:styleId="CommentText">
    <w:name w:val="annotation text"/>
    <w:basedOn w:val="Normal"/>
    <w:link w:val="CommentTextChar"/>
    <w:uiPriority w:val="99"/>
    <w:unhideWhenUsed/>
    <w:rsid w:val="0088371E"/>
    <w:rPr>
      <w:sz w:val="20"/>
      <w:szCs w:val="20"/>
    </w:rPr>
  </w:style>
  <w:style w:type="character" w:customStyle="1" w:styleId="CommentTextChar">
    <w:name w:val="Comment Text Char"/>
    <w:basedOn w:val="DefaultParagraphFont"/>
    <w:link w:val="CommentText"/>
    <w:uiPriority w:val="99"/>
    <w:rsid w:val="0088371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8371E"/>
    <w:rPr>
      <w:b/>
      <w:bCs/>
    </w:rPr>
  </w:style>
  <w:style w:type="character" w:customStyle="1" w:styleId="CommentSubjectChar">
    <w:name w:val="Comment Subject Char"/>
    <w:basedOn w:val="CommentTextChar"/>
    <w:link w:val="CommentSubject"/>
    <w:uiPriority w:val="99"/>
    <w:semiHidden/>
    <w:rsid w:val="0088371E"/>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837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71E"/>
    <w:rPr>
      <w:rFonts w:ascii="Segoe UI" w:eastAsia="Times New Roman" w:hAnsi="Segoe UI" w:cs="Segoe UI"/>
      <w:sz w:val="18"/>
      <w:szCs w:val="18"/>
      <w:lang w:eastAsia="lv-LV"/>
    </w:rPr>
  </w:style>
  <w:style w:type="paragraph" w:styleId="Header">
    <w:name w:val="header"/>
    <w:basedOn w:val="Normal"/>
    <w:link w:val="HeaderChar"/>
    <w:uiPriority w:val="99"/>
    <w:unhideWhenUsed/>
    <w:rsid w:val="008B78FB"/>
    <w:pPr>
      <w:tabs>
        <w:tab w:val="center" w:pos="4153"/>
        <w:tab w:val="right" w:pos="8306"/>
      </w:tabs>
    </w:pPr>
  </w:style>
  <w:style w:type="character" w:customStyle="1" w:styleId="HeaderChar">
    <w:name w:val="Header Char"/>
    <w:basedOn w:val="DefaultParagraphFont"/>
    <w:link w:val="Header"/>
    <w:uiPriority w:val="99"/>
    <w:rsid w:val="008B78F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78FB"/>
    <w:pPr>
      <w:tabs>
        <w:tab w:val="center" w:pos="4153"/>
        <w:tab w:val="right" w:pos="8306"/>
      </w:tabs>
    </w:pPr>
  </w:style>
  <w:style w:type="character" w:customStyle="1" w:styleId="FooterChar">
    <w:name w:val="Footer Char"/>
    <w:basedOn w:val="DefaultParagraphFont"/>
    <w:link w:val="Footer"/>
    <w:uiPriority w:val="99"/>
    <w:rsid w:val="008B78F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80352"/>
    <w:pPr>
      <w:ind w:left="720"/>
      <w:contextualSpacing/>
    </w:pPr>
  </w:style>
  <w:style w:type="paragraph" w:styleId="Revision">
    <w:name w:val="Revision"/>
    <w:hidden/>
    <w:uiPriority w:val="99"/>
    <w:semiHidden/>
    <w:rsid w:val="00AE29E5"/>
    <w:pPr>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nhideWhenUsed/>
    <w:rsid w:val="00AA687C"/>
    <w:pPr>
      <w:ind w:firstLine="252"/>
      <w:jc w:val="both"/>
    </w:pPr>
    <w:rPr>
      <w:rFonts w:cs="PMingLiU"/>
      <w:lang w:eastAsia="en-US" w:bidi="lo-LA"/>
    </w:rPr>
  </w:style>
  <w:style w:type="character" w:customStyle="1" w:styleId="BodyTextIndentChar">
    <w:name w:val="Body Text Indent Char"/>
    <w:basedOn w:val="DefaultParagraphFont"/>
    <w:link w:val="BodyTextIndent"/>
    <w:rsid w:val="00AA687C"/>
    <w:rPr>
      <w:rFonts w:ascii="Times New Roman" w:eastAsia="Times New Roman" w:hAnsi="Times New Roman" w:cs="PMingLiU"/>
      <w:sz w:val="24"/>
      <w:szCs w:val="24"/>
      <w:lang w:bidi="lo-LA"/>
    </w:rPr>
  </w:style>
  <w:style w:type="paragraph" w:styleId="Subtitle">
    <w:name w:val="Subtitle"/>
    <w:basedOn w:val="Normal"/>
    <w:link w:val="SubtitleChar"/>
    <w:qFormat/>
    <w:rsid w:val="00B32D10"/>
    <w:pPr>
      <w:ind w:left="851"/>
      <w:jc w:val="both"/>
    </w:pPr>
    <w:rPr>
      <w:sz w:val="28"/>
      <w:szCs w:val="20"/>
      <w:lang w:val="x-none"/>
    </w:rPr>
  </w:style>
  <w:style w:type="character" w:customStyle="1" w:styleId="SubtitleChar">
    <w:name w:val="Subtitle Char"/>
    <w:basedOn w:val="DefaultParagraphFont"/>
    <w:link w:val="Subtitle"/>
    <w:rsid w:val="00B32D10"/>
    <w:rPr>
      <w:rFonts w:ascii="Times New Roman" w:eastAsia="Times New Roman" w:hAnsi="Times New Roman" w:cs="Times New Roman"/>
      <w:sz w:val="28"/>
      <w:szCs w:val="20"/>
      <w:lang w:val="x-none" w:eastAsia="lv-LV"/>
    </w:rPr>
  </w:style>
  <w:style w:type="character" w:styleId="PlaceholderText">
    <w:name w:val="Placeholder Text"/>
    <w:basedOn w:val="DefaultParagraphFont"/>
    <w:uiPriority w:val="99"/>
    <w:semiHidden/>
    <w:rsid w:val="00F2186A"/>
    <w:rPr>
      <w:color w:val="808080"/>
    </w:rPr>
  </w:style>
  <w:style w:type="paragraph" w:customStyle="1" w:styleId="naisf">
    <w:name w:val="naisf"/>
    <w:basedOn w:val="Normal"/>
    <w:rsid w:val="006D5950"/>
    <w:pPr>
      <w:spacing w:before="60" w:after="60"/>
      <w:ind w:firstLine="300"/>
      <w:jc w:val="both"/>
    </w:pPr>
  </w:style>
  <w:style w:type="paragraph" w:customStyle="1" w:styleId="doc-ti2">
    <w:name w:val="doc-ti2"/>
    <w:basedOn w:val="Normal"/>
    <w:rsid w:val="00DD14D6"/>
    <w:pPr>
      <w:spacing w:before="240" w:after="120" w:line="312" w:lineRule="atLeast"/>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6F966-484A-450B-B6E2-AF65FCB2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1780</Words>
  <Characters>1016</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"Par reglamentētajām profesijām un profesionālās kvalifikācijas atzīšanu"</vt:lpstr>
      <vt:lpstr/>
    </vt:vector>
  </TitlesOfParts>
  <Company>Izglītības un zinātnes ministrija</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reglamentētajām profesijām un profesionālās kvalifikācijas atzīšanu"</dc:title>
  <dc:subject>Likumprojekts</dc:subject>
  <dc:creator>Dagnija.Baumane@izm.gov.lv</dc:creator>
  <dc:description>dagnija.baumane@izm.gov.lv
67047853</dc:description>
  <cp:lastModifiedBy>Anita Depkovska</cp:lastModifiedBy>
  <cp:revision>4</cp:revision>
  <cp:lastPrinted>2018-04-16T13:39:00Z</cp:lastPrinted>
  <dcterms:created xsi:type="dcterms:W3CDTF">2018-04-18T08:55:00Z</dcterms:created>
  <dcterms:modified xsi:type="dcterms:W3CDTF">2018-04-18T10:41:00Z</dcterms:modified>
</cp:coreProperties>
</file>