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867B7" w14:textId="77777777" w:rsidR="00667283" w:rsidRPr="00841F3C" w:rsidRDefault="00667283" w:rsidP="00667283">
      <w:pPr>
        <w:pStyle w:val="Header"/>
        <w:tabs>
          <w:tab w:val="left" w:pos="720"/>
        </w:tabs>
        <w:jc w:val="right"/>
        <w:rPr>
          <w:rFonts w:ascii="Times New Roman" w:hAnsi="Times New Roman"/>
          <w:i/>
          <w:sz w:val="26"/>
          <w:szCs w:val="26"/>
          <w:lang w:val="de-DE"/>
        </w:rPr>
      </w:pPr>
      <w:bookmarkStart w:id="0" w:name="_GoBack"/>
      <w:bookmarkEnd w:id="0"/>
      <w:r w:rsidRPr="00841F3C">
        <w:rPr>
          <w:rFonts w:ascii="Times New Roman" w:hAnsi="Times New Roman"/>
          <w:i/>
          <w:sz w:val="26"/>
          <w:szCs w:val="26"/>
          <w:lang w:val="de-DE"/>
        </w:rPr>
        <w:t>Projekts</w:t>
      </w:r>
    </w:p>
    <w:p w14:paraId="7BEFBF1B" w14:textId="77777777" w:rsidR="00EE566D" w:rsidRPr="00841F3C" w:rsidRDefault="00EE566D" w:rsidP="00EE566D">
      <w:pPr>
        <w:pStyle w:val="Header"/>
        <w:tabs>
          <w:tab w:val="left" w:pos="720"/>
        </w:tabs>
        <w:jc w:val="center"/>
        <w:rPr>
          <w:rFonts w:ascii="Times New Roman" w:hAnsi="Times New Roman"/>
          <w:sz w:val="26"/>
          <w:szCs w:val="26"/>
          <w:lang w:val="lv-LV"/>
        </w:rPr>
      </w:pPr>
      <w:r w:rsidRPr="00841F3C">
        <w:rPr>
          <w:rFonts w:ascii="Times New Roman" w:hAnsi="Times New Roman"/>
          <w:b/>
          <w:sz w:val="26"/>
          <w:szCs w:val="26"/>
          <w:lang w:val="de-DE"/>
        </w:rPr>
        <w:t>MINISTRU KABINETA SĒDES PROTOKOLLĒMUMS</w:t>
      </w:r>
    </w:p>
    <w:p w14:paraId="378367AB" w14:textId="77777777" w:rsidR="0005634E" w:rsidRPr="00841F3C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14:paraId="472CE483" w14:textId="77777777" w:rsidR="0005634E" w:rsidRPr="00841F3C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14:paraId="204743D1" w14:textId="77777777" w:rsidR="0005634E" w:rsidRPr="00841F3C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tbl>
      <w:tblPr>
        <w:tblW w:w="29040" w:type="dxa"/>
        <w:tblInd w:w="250" w:type="dxa"/>
        <w:tblLook w:val="04A0" w:firstRow="1" w:lastRow="0" w:firstColumn="1" w:lastColumn="0" w:noHBand="0" w:noVBand="1"/>
      </w:tblPr>
      <w:tblGrid>
        <w:gridCol w:w="9680"/>
        <w:gridCol w:w="9680"/>
        <w:gridCol w:w="9680"/>
      </w:tblGrid>
      <w:tr w:rsidR="0005634E" w:rsidRPr="00841F3C" w14:paraId="1B2933D5" w14:textId="77777777" w:rsidTr="00DE3567">
        <w:trPr>
          <w:cantSplit/>
        </w:trPr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611"/>
              <w:gridCol w:w="1360"/>
              <w:gridCol w:w="4243"/>
            </w:tblGrid>
            <w:tr w:rsidR="0005634E" w:rsidRPr="00841F3C" w14:paraId="1CDF0363" w14:textId="77777777" w:rsidTr="00DE3567">
              <w:trPr>
                <w:cantSplit/>
              </w:trPr>
              <w:tc>
                <w:tcPr>
                  <w:tcW w:w="3611" w:type="dxa"/>
                  <w:hideMark/>
                </w:tcPr>
                <w:p w14:paraId="690174AD" w14:textId="77777777" w:rsidR="0005634E" w:rsidRPr="00841F3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1360" w:type="dxa"/>
                  <w:hideMark/>
                </w:tcPr>
                <w:p w14:paraId="77E6032F" w14:textId="77777777" w:rsidR="0005634E" w:rsidRPr="00841F3C" w:rsidRDefault="000B3C73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Nr.</w:t>
                  </w:r>
                </w:p>
              </w:tc>
              <w:tc>
                <w:tcPr>
                  <w:tcW w:w="4243" w:type="dxa"/>
                  <w:hideMark/>
                </w:tcPr>
                <w:p w14:paraId="4E152952" w14:textId="6CE4A9B1" w:rsidR="0005634E" w:rsidRPr="00841F3C" w:rsidRDefault="008F17A9" w:rsidP="000B3C73">
                  <w:pPr>
                    <w:widowControl/>
                    <w:spacing w:after="0" w:line="240" w:lineRule="auto"/>
                    <w:ind w:right="783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201</w:t>
                  </w:r>
                  <w:r w:rsidR="007A5389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8</w:t>
                  </w:r>
                  <w:r w:rsidR="00EE566D"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.gada</w:t>
                  </w: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 xml:space="preserve"> ___________</w:t>
                  </w:r>
                </w:p>
              </w:tc>
            </w:tr>
          </w:tbl>
          <w:p w14:paraId="3291A337" w14:textId="77777777" w:rsidR="0005634E" w:rsidRPr="00841F3C" w:rsidRDefault="0005634E" w:rsidP="00DE3567">
            <w:pPr>
              <w:ind w:right="358"/>
              <w:rPr>
                <w:sz w:val="26"/>
                <w:szCs w:val="26"/>
              </w:rPr>
            </w:pPr>
          </w:p>
        </w:tc>
        <w:tc>
          <w:tcPr>
            <w:tcW w:w="9680" w:type="dxa"/>
            <w:hideMark/>
          </w:tcPr>
          <w:p w14:paraId="182F3BF1" w14:textId="77777777" w:rsidR="0005634E" w:rsidRPr="00841F3C" w:rsidRDefault="0005634E" w:rsidP="00DE3567">
            <w:pPr>
              <w:ind w:right="358"/>
              <w:rPr>
                <w:sz w:val="26"/>
                <w:szCs w:val="26"/>
              </w:rPr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18"/>
              <w:gridCol w:w="1174"/>
              <w:gridCol w:w="4222"/>
            </w:tblGrid>
            <w:tr w:rsidR="0005634E" w:rsidRPr="00841F3C" w14:paraId="54962528" w14:textId="77777777" w:rsidTr="00DE3567">
              <w:trPr>
                <w:cantSplit/>
              </w:trPr>
              <w:tc>
                <w:tcPr>
                  <w:tcW w:w="3967" w:type="dxa"/>
                  <w:hideMark/>
                </w:tcPr>
                <w:p w14:paraId="671B408D" w14:textId="77777777" w:rsidR="0005634E" w:rsidRPr="00841F3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14:paraId="1B883D50" w14:textId="77777777" w:rsidR="0005634E" w:rsidRPr="00841F3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14:paraId="54A4E29B" w14:textId="77777777" w:rsidR="0005634E" w:rsidRPr="00841F3C" w:rsidRDefault="0005634E" w:rsidP="00DE3567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</w:pPr>
                  <w:r w:rsidRPr="00841F3C">
                    <w:rPr>
                      <w:rFonts w:ascii="Times New Roman" w:eastAsia="Times New Roman" w:hAnsi="Times New Roman"/>
                      <w:sz w:val="26"/>
                      <w:szCs w:val="26"/>
                      <w:lang w:val="lv-LV" w:eastAsia="lv-LV"/>
                    </w:rPr>
                    <w:t>2015.gada 9.jūnijā</w:t>
                  </w:r>
                </w:p>
              </w:tc>
            </w:tr>
          </w:tbl>
          <w:p w14:paraId="1F1C48FF" w14:textId="77777777" w:rsidR="0005634E" w:rsidRPr="00841F3C" w:rsidRDefault="0005634E" w:rsidP="00DE3567">
            <w:pPr>
              <w:ind w:right="358"/>
              <w:rPr>
                <w:sz w:val="26"/>
                <w:szCs w:val="26"/>
              </w:rPr>
            </w:pPr>
          </w:p>
        </w:tc>
      </w:tr>
    </w:tbl>
    <w:p w14:paraId="16B63A03" w14:textId="77777777" w:rsidR="0005634E" w:rsidRPr="00841F3C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bookmarkStart w:id="1" w:name="32"/>
    </w:p>
    <w:p w14:paraId="67DC5171" w14:textId="77777777" w:rsidR="0005634E" w:rsidRPr="00841F3C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bookmarkStart w:id="2" w:name="36"/>
      <w:bookmarkEnd w:id="1"/>
    </w:p>
    <w:bookmarkEnd w:id="2"/>
    <w:p w14:paraId="0A2D396A" w14:textId="77777777" w:rsidR="0005634E" w:rsidRPr="00841F3C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 w:eastAsia="lv-LV"/>
        </w:rPr>
      </w:pPr>
      <w:r w:rsidRPr="00841F3C">
        <w:rPr>
          <w:rFonts w:ascii="Times New Roman" w:eastAsia="Times New Roman" w:hAnsi="Times New Roman"/>
          <w:b/>
          <w:sz w:val="26"/>
          <w:szCs w:val="26"/>
          <w:lang w:val="lv-LV" w:eastAsia="lv-LV"/>
        </w:rPr>
        <w:t>.§</w:t>
      </w:r>
    </w:p>
    <w:p w14:paraId="0400576D" w14:textId="77777777"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24F56323" w14:textId="77777777" w:rsidR="00FA1845" w:rsidRPr="00FA1845" w:rsidRDefault="00FA1845" w:rsidP="00FA1845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1845">
        <w:rPr>
          <w:rFonts w:ascii="Times New Roman" w:hAnsi="Times New Roman"/>
          <w:b/>
          <w:sz w:val="24"/>
          <w:szCs w:val="24"/>
        </w:rPr>
        <w:t xml:space="preserve">Informatīvais ziņojums </w:t>
      </w:r>
    </w:p>
    <w:p w14:paraId="74E8EA76" w14:textId="77777777" w:rsidR="00FA1845" w:rsidRPr="00445B31" w:rsidRDefault="00FA1845" w:rsidP="00FA1845">
      <w:pPr>
        <w:tabs>
          <w:tab w:val="left" w:pos="3544"/>
        </w:tabs>
        <w:spacing w:after="0"/>
        <w:jc w:val="center"/>
        <w:rPr>
          <w:b/>
          <w:sz w:val="26"/>
          <w:szCs w:val="26"/>
        </w:rPr>
      </w:pPr>
      <w:r w:rsidRPr="00FA1845">
        <w:rPr>
          <w:rFonts w:ascii="Times New Roman" w:hAnsi="Times New Roman"/>
          <w:b/>
          <w:sz w:val="24"/>
          <w:szCs w:val="24"/>
        </w:rPr>
        <w:t>par prioritāri atveramajām datu kopām</w:t>
      </w:r>
      <w:r>
        <w:rPr>
          <w:b/>
          <w:sz w:val="26"/>
          <w:szCs w:val="26"/>
        </w:rPr>
        <w:t>, kas ir valsts iestāžu rīcībā</w:t>
      </w:r>
    </w:p>
    <w:p w14:paraId="11182296" w14:textId="0E90DF49" w:rsidR="0005634E" w:rsidRPr="001D08E9" w:rsidRDefault="0005634E" w:rsidP="0005634E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</w:t>
      </w:r>
    </w:p>
    <w:p w14:paraId="65F3942E" w14:textId="77777777"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EE566D">
        <w:rPr>
          <w:rFonts w:ascii="Times New Roman" w:eastAsia="Times New Roman" w:hAnsi="Times New Roman"/>
          <w:sz w:val="24"/>
          <w:szCs w:val="24"/>
          <w:lang w:val="lv-LV" w:eastAsia="lv-LV"/>
        </w:rPr>
        <w:t>.................</w:t>
      </w: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14:paraId="4C8891AF" w14:textId="77777777" w:rsidR="0005634E" w:rsidRPr="001D08E9" w:rsidRDefault="0005634E" w:rsidP="0005634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14:paraId="1F56EA24" w14:textId="4B8EE3A4" w:rsidR="008729E1" w:rsidRPr="008729E1" w:rsidRDefault="0005634E" w:rsidP="008729E1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Pieņemt zināšanai </w:t>
      </w:r>
      <w:r w:rsidR="007A5389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vides aizsardzības un reģionālās attīstības ministra </w:t>
      </w:r>
      <w:r w:rsidRPr="00A54127">
        <w:rPr>
          <w:rFonts w:ascii="Times New Roman" w:eastAsia="Times New Roman" w:hAnsi="Times New Roman"/>
          <w:sz w:val="26"/>
          <w:szCs w:val="26"/>
          <w:lang w:val="lv-LV" w:eastAsia="lv-LV"/>
        </w:rPr>
        <w:t>iesniegto informatīvo ziņojumu.</w:t>
      </w:r>
    </w:p>
    <w:p w14:paraId="7EC10269" w14:textId="77777777" w:rsidR="00757A9B" w:rsidRPr="00757A9B" w:rsidRDefault="008729E1" w:rsidP="00841F3C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239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Valsts kasei, Iekšlietu ministrijas Informācijas centram, Lauku atbalsta dienestam, </w:t>
      </w:r>
      <w:r w:rsidR="00FA1845" w:rsidRPr="00123965">
        <w:rPr>
          <w:rFonts w:ascii="Times New Roman" w:eastAsia="Times New Roman" w:hAnsi="Times New Roman"/>
          <w:sz w:val="26"/>
          <w:szCs w:val="26"/>
          <w:lang w:val="lv-LV" w:eastAsia="lv-LV"/>
        </w:rPr>
        <w:t>Vides aizsardzības un reģionālās attīstības ministrijai</w:t>
      </w:r>
      <w:r w:rsidR="00123965" w:rsidRPr="001239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(turpmāk – VARAM)</w:t>
      </w:r>
      <w:r w:rsidRPr="00123965">
        <w:rPr>
          <w:rFonts w:ascii="Times New Roman" w:eastAsia="Times New Roman" w:hAnsi="Times New Roman"/>
          <w:sz w:val="26"/>
          <w:szCs w:val="26"/>
          <w:lang w:val="lv-LV" w:eastAsia="lv-LV"/>
        </w:rPr>
        <w:t>, Centrālajai vēlēšanu komisijai, Autotransporta direkcijai</w:t>
      </w:r>
      <w:r w:rsidR="00236484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un</w:t>
      </w:r>
      <w:r w:rsidRPr="001239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Pr="00123965">
        <w:rPr>
          <w:rFonts w:ascii="Times New Roman" w:hAnsi="Times New Roman"/>
          <w:sz w:val="26"/>
          <w:szCs w:val="26"/>
        </w:rPr>
        <w:t xml:space="preserve">Latvijas Vides, ģeoloģijas un meteoroloģijas centram publicēt informatīvajā ziņojumā </w:t>
      </w:r>
      <w:r w:rsidR="007A5389">
        <w:rPr>
          <w:rFonts w:ascii="Times New Roman" w:hAnsi="Times New Roman"/>
          <w:sz w:val="26"/>
          <w:szCs w:val="26"/>
        </w:rPr>
        <w:t>norādītās</w:t>
      </w:r>
      <w:r w:rsidR="007A5389" w:rsidRPr="00123965">
        <w:rPr>
          <w:rFonts w:ascii="Times New Roman" w:hAnsi="Times New Roman"/>
          <w:sz w:val="26"/>
          <w:szCs w:val="26"/>
        </w:rPr>
        <w:t xml:space="preserve"> </w:t>
      </w:r>
      <w:r w:rsidRPr="00123965">
        <w:rPr>
          <w:rFonts w:ascii="Times New Roman" w:hAnsi="Times New Roman"/>
          <w:sz w:val="26"/>
          <w:szCs w:val="26"/>
        </w:rPr>
        <w:t xml:space="preserve">datu kopas Latvijas Atvērto datu portālā </w:t>
      </w:r>
      <w:r w:rsidR="00123965" w:rsidRPr="00123965">
        <w:rPr>
          <w:rFonts w:ascii="Times New Roman" w:hAnsi="Times New Roman"/>
          <w:sz w:val="26"/>
          <w:szCs w:val="26"/>
        </w:rPr>
        <w:t>informatīvajā ziņojumā noteiktajos termiņos. VARAM</w:t>
      </w:r>
      <w:r w:rsidR="00FA1845" w:rsidRPr="001239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="00123965">
        <w:rPr>
          <w:rFonts w:ascii="Times New Roman" w:eastAsia="Times New Roman" w:hAnsi="Times New Roman"/>
          <w:sz w:val="26"/>
          <w:szCs w:val="26"/>
          <w:lang w:val="lv-LV" w:eastAsia="lv-LV"/>
        </w:rPr>
        <w:t>koordinēt</w:t>
      </w:r>
      <w:r w:rsidR="00FA1845" w:rsidRPr="001239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="007A5389">
        <w:rPr>
          <w:rFonts w:ascii="Times New Roman" w:eastAsia="Times New Roman" w:hAnsi="Times New Roman"/>
          <w:sz w:val="26"/>
          <w:szCs w:val="26"/>
          <w:lang w:val="lv-LV" w:eastAsia="lv-LV"/>
        </w:rPr>
        <w:t>i</w:t>
      </w:r>
      <w:r w:rsidR="00FA1845" w:rsidRPr="001239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nformatīvajā ziņojumā </w:t>
      </w:r>
      <w:r w:rsidR="007A5389">
        <w:rPr>
          <w:rFonts w:ascii="Times New Roman" w:eastAsia="Times New Roman" w:hAnsi="Times New Roman"/>
          <w:sz w:val="26"/>
          <w:szCs w:val="26"/>
          <w:lang w:val="lv-LV" w:eastAsia="lv-LV"/>
        </w:rPr>
        <w:t>minēto</w:t>
      </w:r>
      <w:r w:rsidR="007A5389" w:rsidRPr="00123965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 </w:t>
      </w:r>
      <w:r w:rsidR="00FA1845" w:rsidRPr="00123965">
        <w:rPr>
          <w:rFonts w:ascii="Times New Roman" w:eastAsia="Times New Roman" w:hAnsi="Times New Roman"/>
          <w:sz w:val="26"/>
          <w:szCs w:val="26"/>
          <w:lang w:val="lv-LV" w:eastAsia="lv-LV"/>
        </w:rPr>
        <w:t>datu kopu publicēšanu atbilstoši noteiktajiem termiņiem.</w:t>
      </w:r>
    </w:p>
    <w:p w14:paraId="7324F366" w14:textId="4D867BE4" w:rsidR="00EE566D" w:rsidRPr="00757A9B" w:rsidRDefault="00757A9B" w:rsidP="00841F3C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757A9B">
        <w:rPr>
          <w:rFonts w:ascii="Times New Roman" w:hAnsi="Times New Roman"/>
          <w:sz w:val="26"/>
          <w:szCs w:val="26"/>
          <w:lang w:eastAsia="lv-LV"/>
        </w:rPr>
        <w:t>VARAM turpināt sadarbību ar Latvijas atvērto tehnoloģiju asociāciju un Latvijas Informācijas un komunikācijas asociāciju jaunu datu kopu publicēšanai Latvijas Atvērto datu portālā (</w:t>
      </w:r>
      <w:hyperlink r:id="rId8" w:history="1">
        <w:r w:rsidRPr="00757A9B">
          <w:rPr>
            <w:rStyle w:val="Hyperlink"/>
            <w:rFonts w:ascii="Times New Roman" w:hAnsi="Times New Roman"/>
            <w:sz w:val="26"/>
            <w:szCs w:val="26"/>
            <w:lang w:eastAsia="lv-LV"/>
          </w:rPr>
          <w:t>https://data.gov.lv</w:t>
        </w:r>
      </w:hyperlink>
      <w:r w:rsidRPr="00757A9B">
        <w:rPr>
          <w:rFonts w:ascii="Times New Roman" w:hAnsi="Times New Roman"/>
          <w:sz w:val="26"/>
          <w:szCs w:val="26"/>
          <w:lang w:eastAsia="lv-LV"/>
        </w:rPr>
        <w:t>).</w:t>
      </w:r>
      <w:r w:rsidR="0005634E" w:rsidRPr="00757A9B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="00EE566D" w:rsidRPr="00757A9B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</w:p>
    <w:p w14:paraId="3B4BBC82" w14:textId="77777777" w:rsidR="00757A9B" w:rsidRDefault="00757A9B" w:rsidP="00757A9B">
      <w:pPr>
        <w:widowControl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2C26E9F4" w14:textId="77777777" w:rsidR="00757A9B" w:rsidRDefault="00757A9B" w:rsidP="00757A9B">
      <w:pPr>
        <w:widowControl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6BEA04C3" w14:textId="77777777" w:rsidR="00757A9B" w:rsidRDefault="00757A9B" w:rsidP="00757A9B">
      <w:pPr>
        <w:widowControl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0BC5A5DA" w14:textId="77777777" w:rsidR="00757A9B" w:rsidRPr="00757A9B" w:rsidRDefault="00757A9B" w:rsidP="00757A9B">
      <w:pPr>
        <w:widowControl/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6B9A8A56" w14:textId="4D5E9294" w:rsidR="00EE566D" w:rsidRPr="00841F3C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Ministru prezidents</w:t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103B22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  <w:t>M</w:t>
      </w:r>
      <w:r w:rsidR="00B63AB0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āris </w:t>
      </w: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Kučinskis</w:t>
      </w:r>
    </w:p>
    <w:p w14:paraId="22B9EFDE" w14:textId="77777777" w:rsidR="00103B22" w:rsidRPr="00841F3C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5233DD68" w14:textId="26CBC1B6" w:rsidR="00103B22" w:rsidRPr="00841F3C" w:rsidRDefault="00103B22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 w:eastAsia="lv-LV"/>
        </w:rPr>
      </w:pP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Va</w:t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lsts kancelejas direktors</w:t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</w:r>
      <w:r w:rsidR="00015F6C"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ab/>
        <w:t>J</w:t>
      </w:r>
      <w:r w:rsidR="00B63AB0">
        <w:rPr>
          <w:rFonts w:ascii="Times New Roman" w:eastAsia="Times New Roman" w:hAnsi="Times New Roman"/>
          <w:sz w:val="26"/>
          <w:szCs w:val="26"/>
          <w:lang w:val="lv-LV" w:eastAsia="lv-LV"/>
        </w:rPr>
        <w:t xml:space="preserve">ānis </w:t>
      </w:r>
      <w:r w:rsidRPr="00841F3C">
        <w:rPr>
          <w:rFonts w:ascii="Times New Roman" w:eastAsia="Times New Roman" w:hAnsi="Times New Roman"/>
          <w:sz w:val="26"/>
          <w:szCs w:val="26"/>
          <w:lang w:val="lv-LV" w:eastAsia="lv-LV"/>
        </w:rPr>
        <w:t>Citskovskis</w:t>
      </w:r>
    </w:p>
    <w:p w14:paraId="2AC1BCBE" w14:textId="77777777" w:rsid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F55E3EE" w14:textId="4729BDA8" w:rsidR="00CB6259" w:rsidRPr="007F5012" w:rsidRDefault="000B3C73" w:rsidP="00103B22">
      <w:pPr>
        <w:widowControl/>
        <w:spacing w:after="0" w:line="240" w:lineRule="auto"/>
        <w:jc w:val="both"/>
        <w:rPr>
          <w:sz w:val="16"/>
          <w:lang w:val="lv-LV"/>
        </w:rPr>
      </w:pPr>
      <w:r w:rsidRPr="007F5012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</w:p>
    <w:sectPr w:rsidR="00CB6259" w:rsidRPr="007F5012" w:rsidSect="0017429A">
      <w:footerReference w:type="default" r:id="rId9"/>
      <w:pgSz w:w="11906" w:h="16838"/>
      <w:pgMar w:top="1440" w:right="113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FF1B5" w14:textId="77777777" w:rsidR="00C041E1" w:rsidRDefault="00C041E1" w:rsidP="00EE566D">
      <w:pPr>
        <w:spacing w:after="0" w:line="240" w:lineRule="auto"/>
      </w:pPr>
      <w:r>
        <w:separator/>
      </w:r>
    </w:p>
  </w:endnote>
  <w:endnote w:type="continuationSeparator" w:id="0">
    <w:p w14:paraId="33900BC7" w14:textId="77777777" w:rsidR="00C041E1" w:rsidRDefault="00C041E1" w:rsidP="00EE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BE74" w14:textId="3DA51312" w:rsidR="00EE566D" w:rsidRPr="00A9723B" w:rsidRDefault="000D5824" w:rsidP="0032524F">
    <w:pPr>
      <w:pStyle w:val="Footer"/>
      <w:tabs>
        <w:tab w:val="clear" w:pos="8306"/>
        <w:tab w:val="right" w:pos="8931"/>
      </w:tabs>
      <w:jc w:val="both"/>
      <w:rPr>
        <w:rFonts w:ascii="Times New Roman" w:hAnsi="Times New Roman"/>
        <w:sz w:val="20"/>
        <w:szCs w:val="24"/>
      </w:rPr>
    </w:pPr>
    <w:r w:rsidRPr="00A9723B">
      <w:rPr>
        <w:rFonts w:ascii="Times New Roman" w:hAnsi="Times New Roman"/>
        <w:sz w:val="20"/>
        <w:szCs w:val="24"/>
      </w:rPr>
      <w:t>VARAM</w:t>
    </w:r>
    <w:r w:rsidR="00EE566D" w:rsidRPr="00A9723B">
      <w:rPr>
        <w:rFonts w:ascii="Times New Roman" w:hAnsi="Times New Roman"/>
        <w:sz w:val="20"/>
        <w:szCs w:val="24"/>
      </w:rPr>
      <w:t>Prot_</w:t>
    </w:r>
    <w:r w:rsidR="00EB29B4">
      <w:rPr>
        <w:rFonts w:ascii="Times New Roman" w:hAnsi="Times New Roman"/>
        <w:sz w:val="20"/>
        <w:szCs w:val="24"/>
      </w:rPr>
      <w:t>10</w:t>
    </w:r>
    <w:r w:rsidR="007A5389">
      <w:rPr>
        <w:rFonts w:ascii="Times New Roman" w:hAnsi="Times New Roman"/>
        <w:sz w:val="20"/>
        <w:szCs w:val="24"/>
      </w:rPr>
      <w:t>0518</w:t>
    </w:r>
    <w:r w:rsidR="001C2827">
      <w:rPr>
        <w:rFonts w:ascii="Times New Roman" w:hAnsi="Times New Roman"/>
        <w:sz w:val="20"/>
        <w:szCs w:val="24"/>
      </w:rPr>
      <w:t>_dati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7049C" w14:textId="77777777" w:rsidR="00C041E1" w:rsidRDefault="00C041E1" w:rsidP="00EE566D">
      <w:pPr>
        <w:spacing w:after="0" w:line="240" w:lineRule="auto"/>
      </w:pPr>
      <w:r>
        <w:separator/>
      </w:r>
    </w:p>
  </w:footnote>
  <w:footnote w:type="continuationSeparator" w:id="0">
    <w:p w14:paraId="0FCBF5E2" w14:textId="77777777" w:rsidR="00C041E1" w:rsidRDefault="00C041E1" w:rsidP="00EE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7F7D"/>
    <w:multiLevelType w:val="hybridMultilevel"/>
    <w:tmpl w:val="6C80CC80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3C7890"/>
    <w:multiLevelType w:val="hybridMultilevel"/>
    <w:tmpl w:val="0E3ED988"/>
    <w:lvl w:ilvl="0" w:tplc="135024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D49278F6">
      <w:start w:val="1"/>
      <w:numFmt w:val="decimal"/>
      <w:lvlText w:val="%2)"/>
      <w:lvlJc w:val="left"/>
      <w:pPr>
        <w:ind w:left="1404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24" w:hanging="180"/>
      </w:pPr>
    </w:lvl>
    <w:lvl w:ilvl="3" w:tplc="0426000F" w:tentative="1">
      <w:start w:val="1"/>
      <w:numFmt w:val="decimal"/>
      <w:lvlText w:val="%4."/>
      <w:lvlJc w:val="left"/>
      <w:pPr>
        <w:ind w:left="2844" w:hanging="360"/>
      </w:pPr>
    </w:lvl>
    <w:lvl w:ilvl="4" w:tplc="04260019" w:tentative="1">
      <w:start w:val="1"/>
      <w:numFmt w:val="lowerLetter"/>
      <w:lvlText w:val="%5."/>
      <w:lvlJc w:val="left"/>
      <w:pPr>
        <w:ind w:left="3564" w:hanging="360"/>
      </w:pPr>
    </w:lvl>
    <w:lvl w:ilvl="5" w:tplc="0426001B" w:tentative="1">
      <w:start w:val="1"/>
      <w:numFmt w:val="lowerRoman"/>
      <w:lvlText w:val="%6."/>
      <w:lvlJc w:val="right"/>
      <w:pPr>
        <w:ind w:left="4284" w:hanging="180"/>
      </w:pPr>
    </w:lvl>
    <w:lvl w:ilvl="6" w:tplc="0426000F" w:tentative="1">
      <w:start w:val="1"/>
      <w:numFmt w:val="decimal"/>
      <w:lvlText w:val="%7."/>
      <w:lvlJc w:val="left"/>
      <w:pPr>
        <w:ind w:left="5004" w:hanging="360"/>
      </w:pPr>
    </w:lvl>
    <w:lvl w:ilvl="7" w:tplc="04260019" w:tentative="1">
      <w:start w:val="1"/>
      <w:numFmt w:val="lowerLetter"/>
      <w:lvlText w:val="%8."/>
      <w:lvlJc w:val="left"/>
      <w:pPr>
        <w:ind w:left="5724" w:hanging="360"/>
      </w:pPr>
    </w:lvl>
    <w:lvl w:ilvl="8" w:tplc="0426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2E6930F1"/>
    <w:multiLevelType w:val="hybridMultilevel"/>
    <w:tmpl w:val="0D68B2E8"/>
    <w:lvl w:ilvl="0" w:tplc="6074B3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98C12D2">
      <w:start w:val="1"/>
      <w:numFmt w:val="lowerLetter"/>
      <w:lvlText w:val="%2."/>
      <w:lvlJc w:val="left"/>
      <w:pPr>
        <w:ind w:left="1363" w:hanging="360"/>
      </w:pPr>
    </w:lvl>
    <w:lvl w:ilvl="2" w:tplc="4AD05F02" w:tentative="1">
      <w:start w:val="1"/>
      <w:numFmt w:val="lowerRoman"/>
      <w:lvlText w:val="%3."/>
      <w:lvlJc w:val="right"/>
      <w:pPr>
        <w:ind w:left="2083" w:hanging="180"/>
      </w:pPr>
    </w:lvl>
    <w:lvl w:ilvl="3" w:tplc="63DC5FA0" w:tentative="1">
      <w:start w:val="1"/>
      <w:numFmt w:val="decimal"/>
      <w:lvlText w:val="%4."/>
      <w:lvlJc w:val="left"/>
      <w:pPr>
        <w:ind w:left="2803" w:hanging="360"/>
      </w:pPr>
    </w:lvl>
    <w:lvl w:ilvl="4" w:tplc="06D8C5B6" w:tentative="1">
      <w:start w:val="1"/>
      <w:numFmt w:val="lowerLetter"/>
      <w:lvlText w:val="%5."/>
      <w:lvlJc w:val="left"/>
      <w:pPr>
        <w:ind w:left="3523" w:hanging="360"/>
      </w:pPr>
    </w:lvl>
    <w:lvl w:ilvl="5" w:tplc="4D9A94B2" w:tentative="1">
      <w:start w:val="1"/>
      <w:numFmt w:val="lowerRoman"/>
      <w:lvlText w:val="%6."/>
      <w:lvlJc w:val="right"/>
      <w:pPr>
        <w:ind w:left="4243" w:hanging="180"/>
      </w:pPr>
    </w:lvl>
    <w:lvl w:ilvl="6" w:tplc="04A46D8C" w:tentative="1">
      <w:start w:val="1"/>
      <w:numFmt w:val="decimal"/>
      <w:lvlText w:val="%7."/>
      <w:lvlJc w:val="left"/>
      <w:pPr>
        <w:ind w:left="4963" w:hanging="360"/>
      </w:pPr>
    </w:lvl>
    <w:lvl w:ilvl="7" w:tplc="1E726E0A" w:tentative="1">
      <w:start w:val="1"/>
      <w:numFmt w:val="lowerLetter"/>
      <w:lvlText w:val="%8."/>
      <w:lvlJc w:val="left"/>
      <w:pPr>
        <w:ind w:left="5683" w:hanging="360"/>
      </w:pPr>
    </w:lvl>
    <w:lvl w:ilvl="8" w:tplc="0FAEF24C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97940A7"/>
    <w:multiLevelType w:val="hybridMultilevel"/>
    <w:tmpl w:val="0BFC1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4E"/>
    <w:rsid w:val="00015F6C"/>
    <w:rsid w:val="00026704"/>
    <w:rsid w:val="00035448"/>
    <w:rsid w:val="00042CB8"/>
    <w:rsid w:val="0005634E"/>
    <w:rsid w:val="00090279"/>
    <w:rsid w:val="00091D5C"/>
    <w:rsid w:val="000A2BEE"/>
    <w:rsid w:val="000B3C73"/>
    <w:rsid w:val="000B7129"/>
    <w:rsid w:val="000B7249"/>
    <w:rsid w:val="000D5824"/>
    <w:rsid w:val="00103000"/>
    <w:rsid w:val="00103B22"/>
    <w:rsid w:val="00123965"/>
    <w:rsid w:val="00125E73"/>
    <w:rsid w:val="00126740"/>
    <w:rsid w:val="00145188"/>
    <w:rsid w:val="001A649A"/>
    <w:rsid w:val="001A710E"/>
    <w:rsid w:val="001B1922"/>
    <w:rsid w:val="001B4304"/>
    <w:rsid w:val="001C069A"/>
    <w:rsid w:val="001C2827"/>
    <w:rsid w:val="001C4263"/>
    <w:rsid w:val="001D29D6"/>
    <w:rsid w:val="001D2A16"/>
    <w:rsid w:val="001D7E97"/>
    <w:rsid w:val="001F7104"/>
    <w:rsid w:val="00202277"/>
    <w:rsid w:val="00236484"/>
    <w:rsid w:val="00253C35"/>
    <w:rsid w:val="0029409E"/>
    <w:rsid w:val="002C2418"/>
    <w:rsid w:val="002C6713"/>
    <w:rsid w:val="002E0049"/>
    <w:rsid w:val="002F280F"/>
    <w:rsid w:val="0032524F"/>
    <w:rsid w:val="003259FD"/>
    <w:rsid w:val="00327B1E"/>
    <w:rsid w:val="003A005C"/>
    <w:rsid w:val="003A020D"/>
    <w:rsid w:val="003B17E9"/>
    <w:rsid w:val="003C7649"/>
    <w:rsid w:val="0042061F"/>
    <w:rsid w:val="004227D9"/>
    <w:rsid w:val="00443C4C"/>
    <w:rsid w:val="00453BA4"/>
    <w:rsid w:val="004778B3"/>
    <w:rsid w:val="004A5C0C"/>
    <w:rsid w:val="004B5BF4"/>
    <w:rsid w:val="00535B68"/>
    <w:rsid w:val="00542318"/>
    <w:rsid w:val="00542E69"/>
    <w:rsid w:val="00587F35"/>
    <w:rsid w:val="00613C16"/>
    <w:rsid w:val="00646A7B"/>
    <w:rsid w:val="00667283"/>
    <w:rsid w:val="007018C0"/>
    <w:rsid w:val="007115D5"/>
    <w:rsid w:val="0071652D"/>
    <w:rsid w:val="007178D6"/>
    <w:rsid w:val="00757A9B"/>
    <w:rsid w:val="00763FEF"/>
    <w:rsid w:val="007743C0"/>
    <w:rsid w:val="0078322D"/>
    <w:rsid w:val="00785D38"/>
    <w:rsid w:val="007A5389"/>
    <w:rsid w:val="007B22E5"/>
    <w:rsid w:val="007D0C0A"/>
    <w:rsid w:val="007F5012"/>
    <w:rsid w:val="00841F3C"/>
    <w:rsid w:val="0084497C"/>
    <w:rsid w:val="008729E1"/>
    <w:rsid w:val="0088077E"/>
    <w:rsid w:val="008862DE"/>
    <w:rsid w:val="008B32CC"/>
    <w:rsid w:val="008F17A9"/>
    <w:rsid w:val="008F23F4"/>
    <w:rsid w:val="00901A2C"/>
    <w:rsid w:val="00915E39"/>
    <w:rsid w:val="00926AFD"/>
    <w:rsid w:val="00937565"/>
    <w:rsid w:val="009955C4"/>
    <w:rsid w:val="009A18B5"/>
    <w:rsid w:val="009A5C5B"/>
    <w:rsid w:val="009A7B86"/>
    <w:rsid w:val="009B6F05"/>
    <w:rsid w:val="009C3C0C"/>
    <w:rsid w:val="009C55C2"/>
    <w:rsid w:val="009D3EF5"/>
    <w:rsid w:val="009F1EFE"/>
    <w:rsid w:val="00A07063"/>
    <w:rsid w:val="00A44FEC"/>
    <w:rsid w:val="00A4788F"/>
    <w:rsid w:val="00A54127"/>
    <w:rsid w:val="00A65241"/>
    <w:rsid w:val="00A9723B"/>
    <w:rsid w:val="00AB4E70"/>
    <w:rsid w:val="00B113C7"/>
    <w:rsid w:val="00B47736"/>
    <w:rsid w:val="00B54301"/>
    <w:rsid w:val="00B63AB0"/>
    <w:rsid w:val="00B83107"/>
    <w:rsid w:val="00B87A28"/>
    <w:rsid w:val="00BA572B"/>
    <w:rsid w:val="00BD79D6"/>
    <w:rsid w:val="00BE50A0"/>
    <w:rsid w:val="00C041E1"/>
    <w:rsid w:val="00C400D2"/>
    <w:rsid w:val="00C56B0D"/>
    <w:rsid w:val="00C75292"/>
    <w:rsid w:val="00C9434B"/>
    <w:rsid w:val="00CB40F0"/>
    <w:rsid w:val="00CB6259"/>
    <w:rsid w:val="00CE18AB"/>
    <w:rsid w:val="00D04A70"/>
    <w:rsid w:val="00D14B6C"/>
    <w:rsid w:val="00D40A66"/>
    <w:rsid w:val="00DA6BF5"/>
    <w:rsid w:val="00DB0871"/>
    <w:rsid w:val="00E61511"/>
    <w:rsid w:val="00E67CCE"/>
    <w:rsid w:val="00EA0ABD"/>
    <w:rsid w:val="00EB29B4"/>
    <w:rsid w:val="00EC45E6"/>
    <w:rsid w:val="00EE566D"/>
    <w:rsid w:val="00F33977"/>
    <w:rsid w:val="00F432C1"/>
    <w:rsid w:val="00F61BDA"/>
    <w:rsid w:val="00F87EA4"/>
    <w:rsid w:val="00F94A5D"/>
    <w:rsid w:val="00FA1845"/>
    <w:rsid w:val="00FB5CA3"/>
    <w:rsid w:val="00FB720A"/>
    <w:rsid w:val="00FD5186"/>
    <w:rsid w:val="00FD631B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1C930C"/>
  <w15:docId w15:val="{FB07CE92-4CB7-4443-AD7B-1EB3EF65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4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63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634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0F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56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5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6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B3C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511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51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1323-1517-4518-82F9-A4E8B424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protokollēmums '' Informatīvais ziņojums „Par invazīvām svešzemju sugām un kompetenču sadalījumu"''</vt:lpstr>
    </vt:vector>
  </TitlesOfParts>
  <Company>VARAM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'' Informatīvais ziņojums „Par invazīvām svešzemju sugām un kompetenču sadalījumu"''</dc:title>
  <dc:subject>MK protokollēmums</dc:subject>
  <dc:creator>Mikus.Jekabsons@varam.gov.lv</dc:creator>
  <dc:description>S.Bunere, 67026917_x000d_
sabine.bunere@varam.gov.lv</dc:description>
  <cp:lastModifiedBy>Laila Bremša</cp:lastModifiedBy>
  <cp:revision>2</cp:revision>
  <cp:lastPrinted>2017-09-15T05:48:00Z</cp:lastPrinted>
  <dcterms:created xsi:type="dcterms:W3CDTF">2018-05-14T12:25:00Z</dcterms:created>
  <dcterms:modified xsi:type="dcterms:W3CDTF">2018-05-14T12:25:00Z</dcterms:modified>
</cp:coreProperties>
</file>