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CB91" w14:textId="68BD649D" w:rsidR="00B61726" w:rsidRDefault="00EC14C5" w:rsidP="00666D1D">
      <w:pPr>
        <w:jc w:val="center"/>
        <w:rPr>
          <w:rFonts w:ascii="Times New Roman" w:eastAsia="Times New Roman" w:hAnsi="Times New Roman" w:cs="Times New Roman"/>
          <w:b/>
          <w:bCs/>
          <w:sz w:val="24"/>
          <w:szCs w:val="24"/>
          <w:lang w:eastAsia="ar-SA"/>
        </w:rPr>
      </w:pPr>
      <w:bookmarkStart w:id="0" w:name="_GoBack"/>
      <w:bookmarkEnd w:id="0"/>
      <w:r w:rsidRPr="00B61726">
        <w:rPr>
          <w:rFonts w:ascii="Times New Roman" w:eastAsia="Times New Roman" w:hAnsi="Times New Roman" w:cs="Times New Roman"/>
          <w:b/>
          <w:bCs/>
          <w:sz w:val="24"/>
          <w:szCs w:val="24"/>
          <w:lang w:eastAsia="ar-SA"/>
        </w:rPr>
        <w:t>Ministru kabineta noteikumu projekta "</w:t>
      </w:r>
      <w:r w:rsidR="00666D1D" w:rsidRPr="00666D1D">
        <w:rPr>
          <w:rFonts w:ascii="Times New Roman" w:eastAsia="Times New Roman" w:hAnsi="Times New Roman" w:cs="Times New Roman"/>
          <w:b/>
          <w:bCs/>
          <w:sz w:val="24"/>
          <w:szCs w:val="24"/>
          <w:lang w:eastAsia="ar-SA"/>
        </w:rPr>
        <w:t>Latvijas Antidopinga biroja nolikums</w:t>
      </w:r>
      <w:r w:rsidRPr="00B61726">
        <w:rPr>
          <w:rFonts w:ascii="Times New Roman" w:eastAsia="Times New Roman" w:hAnsi="Times New Roman" w:cs="Times New Roman"/>
          <w:b/>
          <w:bCs/>
          <w:sz w:val="24"/>
          <w:szCs w:val="24"/>
          <w:lang w:eastAsia="ar-SA"/>
        </w:rPr>
        <w:t>" sākotnējās ietekmes novērtējuma ziņojums (anotācija)</w:t>
      </w:r>
    </w:p>
    <w:p w14:paraId="44C9CEF3" w14:textId="77777777" w:rsidR="00EC14C5" w:rsidRPr="00666D1D" w:rsidRDefault="00EC14C5" w:rsidP="00666D1D">
      <w:pPr>
        <w:jc w:val="center"/>
        <w:rPr>
          <w:rFonts w:eastAsia="Times New Roman"/>
          <w:b/>
          <w:bCs/>
          <w:color w:val="414142"/>
          <w:sz w:val="28"/>
          <w:szCs w:val="28"/>
        </w:rPr>
      </w:pPr>
    </w:p>
    <w:tbl>
      <w:tblPr>
        <w:tblW w:w="5282"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58"/>
        <w:gridCol w:w="7313"/>
      </w:tblGrid>
      <w:tr w:rsidR="00EC14C5" w14:paraId="6D6AB6CC" w14:textId="77777777" w:rsidTr="00EC14C5">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995BFC" w14:textId="77777777" w:rsidR="00EC14C5" w:rsidRDefault="00EC14C5">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EC14C5" w14:paraId="53FB5D97" w14:textId="77777777" w:rsidTr="00EC14C5">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31F3B1A9" w14:textId="77777777" w:rsidR="00EC14C5" w:rsidRDefault="00EC14C5">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6CF37C7B" w14:textId="32C971D3" w:rsidR="00EC14C5" w:rsidRDefault="00EC14C5">
            <w:pPr>
              <w:pStyle w:val="NoSpacing"/>
              <w:spacing w:line="256" w:lineRule="auto"/>
              <w:jc w:val="both"/>
              <w:rPr>
                <w:lang w:eastAsia="en-US"/>
              </w:rPr>
            </w:pPr>
            <w:r>
              <w:rPr>
                <w:lang w:eastAsia="en-US"/>
              </w:rPr>
              <w:t>Neattiecas uz šo noteikumu projektu.</w:t>
            </w:r>
          </w:p>
        </w:tc>
      </w:tr>
    </w:tbl>
    <w:p w14:paraId="5EEF3640" w14:textId="3464EBB5" w:rsidR="00EC14C5" w:rsidRPr="00B61726" w:rsidRDefault="00EC14C5" w:rsidP="00B61726">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283407" w14:paraId="1C2C43AF" w14:textId="77777777" w:rsidTr="00F9093B">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B21EFB" w:rsidRDefault="00EC14C5"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B21EFB">
              <w:rPr>
                <w:rFonts w:ascii="Times New Roman" w:eastAsia="Times New Roman" w:hAnsi="Times New Roman" w:cs="Times New Roman"/>
                <w:b/>
                <w:bCs/>
                <w:sz w:val="24"/>
                <w:szCs w:val="24"/>
                <w:lang w:eastAsia="ar-SA"/>
              </w:rPr>
              <w:t>I. Tiesību akta projekta izstrādes nepieciešamība</w:t>
            </w:r>
          </w:p>
        </w:tc>
      </w:tr>
      <w:tr w:rsidR="00283407" w14:paraId="12E7A89D" w14:textId="77777777" w:rsidTr="00F9093B">
        <w:tc>
          <w:tcPr>
            <w:tcW w:w="293" w:type="pct"/>
            <w:tcBorders>
              <w:top w:val="single" w:sz="4" w:space="0" w:color="auto"/>
              <w:left w:val="single" w:sz="4" w:space="0" w:color="auto"/>
              <w:bottom w:val="single" w:sz="4" w:space="0" w:color="auto"/>
              <w:right w:val="single" w:sz="4" w:space="0" w:color="auto"/>
            </w:tcBorders>
          </w:tcPr>
          <w:p w14:paraId="692D58F4"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0BBA7451" w14:textId="77777777" w:rsidR="00B61726" w:rsidRPr="00B21EFB" w:rsidRDefault="00EC14C5" w:rsidP="008E290D">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076AFFEB" w14:textId="77777777" w:rsidR="00744003" w:rsidRDefault="00EC14C5" w:rsidP="00744003">
            <w:pPr>
              <w:pStyle w:val="BodyText3"/>
              <w:numPr>
                <w:ilvl w:val="0"/>
                <w:numId w:val="14"/>
              </w:numPr>
              <w:tabs>
                <w:tab w:val="left" w:pos="311"/>
              </w:tabs>
              <w:spacing w:after="0" w:line="240" w:lineRule="auto"/>
              <w:ind w:left="169" w:hanging="141"/>
              <w:jc w:val="both"/>
              <w:rPr>
                <w:rFonts w:ascii="Times New Roman" w:hAnsi="Times New Roman" w:cs="Times New Roman"/>
                <w:sz w:val="24"/>
                <w:szCs w:val="24"/>
                <w:shd w:val="clear" w:color="auto" w:fill="FFFFFF"/>
              </w:rPr>
            </w:pPr>
            <w:r w:rsidRPr="000C271B">
              <w:rPr>
                <w:rFonts w:ascii="Times New Roman" w:hAnsi="Times New Roman" w:cs="Times New Roman"/>
                <w:sz w:val="24"/>
                <w:szCs w:val="24"/>
                <w:shd w:val="clear" w:color="auto" w:fill="FFFFFF"/>
              </w:rPr>
              <w:t>Valsts pārvalde</w:t>
            </w:r>
            <w:r w:rsidR="00302542">
              <w:rPr>
                <w:rFonts w:ascii="Times New Roman" w:hAnsi="Times New Roman" w:cs="Times New Roman"/>
                <w:sz w:val="24"/>
                <w:szCs w:val="24"/>
                <w:shd w:val="clear" w:color="auto" w:fill="FFFFFF"/>
              </w:rPr>
              <w:t>s iekārtas likuma 16.panta pirmā daļa</w:t>
            </w:r>
            <w:r>
              <w:rPr>
                <w:rFonts w:ascii="Times New Roman" w:hAnsi="Times New Roman" w:cs="Times New Roman"/>
                <w:sz w:val="24"/>
                <w:szCs w:val="24"/>
                <w:shd w:val="clear" w:color="auto" w:fill="FFFFFF"/>
              </w:rPr>
              <w:t>.</w:t>
            </w:r>
          </w:p>
          <w:p w14:paraId="6F866BEF" w14:textId="1DD820B2" w:rsidR="009372B5" w:rsidRPr="00B21EFB" w:rsidRDefault="00EC14C5" w:rsidP="00744003">
            <w:pPr>
              <w:pStyle w:val="BodyText3"/>
              <w:numPr>
                <w:ilvl w:val="0"/>
                <w:numId w:val="14"/>
              </w:numPr>
              <w:tabs>
                <w:tab w:val="left" w:pos="311"/>
              </w:tabs>
              <w:spacing w:after="0" w:line="240" w:lineRule="auto"/>
              <w:ind w:left="169" w:hanging="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2384B" w:rsidRPr="00B21EFB">
              <w:rPr>
                <w:rFonts w:ascii="Times New Roman" w:hAnsi="Times New Roman" w:cs="Times New Roman"/>
                <w:sz w:val="24"/>
                <w:szCs w:val="24"/>
                <w:shd w:val="clear" w:color="auto" w:fill="FFFFFF"/>
              </w:rPr>
              <w:t xml:space="preserve">Ministru kabineta 2017.gada 26.septembra </w:t>
            </w:r>
            <w:r w:rsidR="008E28F9">
              <w:rPr>
                <w:rFonts w:ascii="Times New Roman" w:hAnsi="Times New Roman" w:cs="Times New Roman"/>
                <w:sz w:val="24"/>
                <w:szCs w:val="24"/>
                <w:shd w:val="clear" w:color="auto" w:fill="FFFFFF"/>
              </w:rPr>
              <w:t>rīkojuma Nr.539 (protokols Nr.48 40.</w:t>
            </w:r>
            <w:r w:rsidR="00302542">
              <w:rPr>
                <w:rFonts w:ascii="Times New Roman" w:hAnsi="Times New Roman" w:cs="Times New Roman"/>
                <w:sz w:val="24"/>
                <w:szCs w:val="24"/>
                <w:shd w:val="clear" w:color="auto" w:fill="FFFFFF"/>
              </w:rPr>
              <w:t>§) 3.punktā dotais uzdevums</w:t>
            </w:r>
            <w:r w:rsidR="0042384B" w:rsidRPr="00B21EFB">
              <w:rPr>
                <w:rFonts w:ascii="Times New Roman" w:hAnsi="Times New Roman" w:cs="Times New Roman"/>
                <w:sz w:val="24"/>
                <w:szCs w:val="24"/>
                <w:shd w:val="clear" w:color="auto" w:fill="FFFFFF"/>
              </w:rPr>
              <w:t>, kas paredz Veselības ministrijai sadarbībā ar Izglītības un zinātnes ministriju izstrādāt un veselības ministr</w:t>
            </w:r>
            <w:r w:rsidR="001C66A9">
              <w:rPr>
                <w:rFonts w:ascii="Times New Roman" w:hAnsi="Times New Roman" w:cs="Times New Roman"/>
                <w:sz w:val="24"/>
                <w:szCs w:val="24"/>
                <w:shd w:val="clear" w:color="auto" w:fill="FFFFFF"/>
              </w:rPr>
              <w:t>am</w:t>
            </w:r>
            <w:r w:rsidR="0042384B" w:rsidRPr="00B21EFB">
              <w:rPr>
                <w:rFonts w:ascii="Times New Roman" w:hAnsi="Times New Roman" w:cs="Times New Roman"/>
                <w:sz w:val="24"/>
                <w:szCs w:val="24"/>
                <w:shd w:val="clear" w:color="auto" w:fill="FFFFFF"/>
              </w:rPr>
              <w:t xml:space="preserve"> līdz 2018.gada 1.jūlijam iesniegt noteiktā kārtībā Ministru kabinetā konceptuālajā ziņojumā </w:t>
            </w:r>
            <w:r w:rsidR="00EC5582" w:rsidRPr="00B21EFB">
              <w:rPr>
                <w:rFonts w:ascii="Times New Roman" w:hAnsi="Times New Roman" w:cs="Times New Roman"/>
                <w:sz w:val="24"/>
                <w:szCs w:val="24"/>
                <w:shd w:val="clear" w:color="auto" w:fill="FFFFFF"/>
              </w:rPr>
              <w:t xml:space="preserve">"Par situāciju antidopinga jomā Latvijā un nepieciešamajām izmaiņām" </w:t>
            </w:r>
            <w:r w:rsidR="0042384B" w:rsidRPr="00B21EFB">
              <w:rPr>
                <w:rFonts w:ascii="Times New Roman" w:hAnsi="Times New Roman" w:cs="Times New Roman"/>
                <w:sz w:val="24"/>
                <w:szCs w:val="24"/>
                <w:shd w:val="clear" w:color="auto" w:fill="FFFFFF"/>
              </w:rPr>
              <w:t>ietvertā risinājuma īstenošanai nepieci</w:t>
            </w:r>
            <w:r w:rsidR="008E28F9">
              <w:rPr>
                <w:rFonts w:ascii="Times New Roman" w:hAnsi="Times New Roman" w:cs="Times New Roman"/>
                <w:sz w:val="24"/>
                <w:szCs w:val="24"/>
                <w:shd w:val="clear" w:color="auto" w:fill="FFFFFF"/>
              </w:rPr>
              <w:t>ešamos normatīvo aktu projektus (tostarp arī Latvijas Antidopinga biroja nolikumu).</w:t>
            </w:r>
          </w:p>
        </w:tc>
      </w:tr>
      <w:tr w:rsidR="00283407" w14:paraId="6CA66E81" w14:textId="77777777" w:rsidTr="00F9093B">
        <w:tc>
          <w:tcPr>
            <w:tcW w:w="293" w:type="pct"/>
            <w:tcBorders>
              <w:top w:val="single" w:sz="4" w:space="0" w:color="auto"/>
              <w:left w:val="single" w:sz="4" w:space="0" w:color="auto"/>
              <w:bottom w:val="single" w:sz="4" w:space="0" w:color="auto"/>
              <w:right w:val="single" w:sz="4" w:space="0" w:color="auto"/>
            </w:tcBorders>
          </w:tcPr>
          <w:p w14:paraId="5C3C3B04"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0DB0FA33"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597B1FA9" w14:textId="538BFB33" w:rsidR="00941F37" w:rsidRPr="00B21EFB" w:rsidRDefault="00EC14C5" w:rsidP="005F7A2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2017.gada 26.</w:t>
            </w:r>
            <w:r w:rsidR="009D034E" w:rsidRPr="00B21EFB">
              <w:rPr>
                <w:rFonts w:ascii="Times New Roman" w:eastAsia="Times New Roman" w:hAnsi="Times New Roman" w:cs="Times New Roman"/>
                <w:sz w:val="24"/>
                <w:szCs w:val="24"/>
                <w:lang w:eastAsia="lv-LV"/>
              </w:rPr>
              <w:t xml:space="preserve">septembrī Ministru kabinetā tika izskatīts Veselības ministrijas sagatavotais konceptuālais ziņojums </w:t>
            </w:r>
            <w:r w:rsidR="008F13BD" w:rsidRPr="00B21EFB">
              <w:rPr>
                <w:rFonts w:ascii="Times New Roman" w:hAnsi="Times New Roman" w:cs="Times New Roman"/>
                <w:sz w:val="24"/>
                <w:szCs w:val="24"/>
                <w:shd w:val="clear" w:color="auto" w:fill="FFFFFF"/>
              </w:rPr>
              <w:t>"Par situāciju antidopinga jomā Latvijā un nepieciešamajām izmaiņām"</w:t>
            </w:r>
            <w:r w:rsidR="00735483" w:rsidRPr="00B21EFB">
              <w:rPr>
                <w:rFonts w:ascii="Times New Roman" w:hAnsi="Times New Roman" w:cs="Times New Roman"/>
                <w:sz w:val="24"/>
                <w:szCs w:val="24"/>
              </w:rPr>
              <w:t>, kurā norādīts</w:t>
            </w:r>
            <w:r w:rsidR="009D034E" w:rsidRPr="00B21EFB">
              <w:rPr>
                <w:rFonts w:ascii="Times New Roman" w:hAnsi="Times New Roman" w:cs="Times New Roman"/>
                <w:sz w:val="24"/>
                <w:szCs w:val="24"/>
              </w:rPr>
              <w:t xml:space="preserve">, ka saskaņā ar Pasaules Antidopinga aģentūras veikto aptauju par Pasaules Antidopinga </w:t>
            </w:r>
            <w:r w:rsidR="008F13BD">
              <w:rPr>
                <w:rFonts w:ascii="Times New Roman" w:hAnsi="Times New Roman" w:cs="Times New Roman"/>
                <w:sz w:val="24"/>
                <w:szCs w:val="24"/>
              </w:rPr>
              <w:t>kodeksa atbilstību dalībvalstīs</w:t>
            </w:r>
            <w:r w:rsidR="009D034E" w:rsidRPr="00B21EFB">
              <w:rPr>
                <w:rFonts w:ascii="Times New Roman" w:hAnsi="Times New Roman" w:cs="Times New Roman"/>
                <w:sz w:val="24"/>
                <w:szCs w:val="24"/>
              </w:rPr>
              <w:t xml:space="preserve"> Latvijas antidopinga sistēmā ir konstatētas vairākas neatbilstības, </w:t>
            </w:r>
            <w:r w:rsidR="00735483" w:rsidRPr="00B21EFB">
              <w:rPr>
                <w:rFonts w:ascii="Times New Roman" w:hAnsi="Times New Roman" w:cs="Times New Roman"/>
                <w:sz w:val="24"/>
                <w:szCs w:val="24"/>
              </w:rPr>
              <w:t>tai skaitā,</w:t>
            </w:r>
            <w:r w:rsidR="009D034E" w:rsidRPr="00B21EFB">
              <w:rPr>
                <w:rFonts w:ascii="Times New Roman" w:hAnsi="Times New Roman" w:cs="Times New Roman"/>
                <w:sz w:val="24"/>
                <w:szCs w:val="24"/>
              </w:rPr>
              <w:t xml:space="preserve"> ir </w:t>
            </w:r>
            <w:r w:rsidR="009D034E" w:rsidRPr="00B21EFB">
              <w:rPr>
                <w:rFonts w:ascii="Times New Roman" w:hAnsi="Times New Roman" w:cs="Times New Roman"/>
                <w:sz w:val="24"/>
                <w:szCs w:val="24"/>
                <w:u w:val="single"/>
              </w:rPr>
              <w:t>nepietiekama valsts antidopinga organizācijas autonomija</w:t>
            </w:r>
            <w:r w:rsidR="00481C8A">
              <w:rPr>
                <w:rFonts w:ascii="Times New Roman" w:hAnsi="Times New Roman" w:cs="Times New Roman"/>
                <w:sz w:val="24"/>
                <w:szCs w:val="24"/>
              </w:rPr>
              <w:t xml:space="preserve"> - </w:t>
            </w:r>
            <w:r w:rsidR="009D034E" w:rsidRPr="00B21EFB">
              <w:rPr>
                <w:rFonts w:ascii="Times New Roman" w:hAnsi="Times New Roman" w:cs="Times New Roman"/>
                <w:sz w:val="24"/>
                <w:szCs w:val="24"/>
              </w:rPr>
              <w:t>Latvijā nacio</w:t>
            </w:r>
            <w:r w:rsidR="00DF1DE6" w:rsidRPr="00B21EFB">
              <w:rPr>
                <w:rFonts w:ascii="Times New Roman" w:hAnsi="Times New Roman" w:cs="Times New Roman"/>
                <w:sz w:val="24"/>
                <w:szCs w:val="24"/>
              </w:rPr>
              <w:t>nālā antidopinga organizācija šobrīd ir</w:t>
            </w:r>
            <w:r w:rsidR="00481C8A">
              <w:rPr>
                <w:rFonts w:ascii="Times New Roman" w:hAnsi="Times New Roman" w:cs="Times New Roman"/>
                <w:sz w:val="24"/>
                <w:szCs w:val="24"/>
              </w:rPr>
              <w:t xml:space="preserve"> Valsts sporta medicīnas centra</w:t>
            </w:r>
            <w:r w:rsidR="009D034E" w:rsidRPr="00B21EFB">
              <w:rPr>
                <w:rFonts w:ascii="Times New Roman" w:hAnsi="Times New Roman" w:cs="Times New Roman"/>
                <w:sz w:val="24"/>
                <w:szCs w:val="24"/>
              </w:rPr>
              <w:t xml:space="preserve"> Antidopinga nodaļa. Kā risinājums konceptuālajā ziņojumā </w:t>
            </w:r>
            <w:r w:rsidR="00E80CEF">
              <w:rPr>
                <w:rFonts w:ascii="Times New Roman" w:hAnsi="Times New Roman" w:cs="Times New Roman"/>
                <w:sz w:val="24"/>
                <w:szCs w:val="24"/>
              </w:rPr>
              <w:t>tika</w:t>
            </w:r>
            <w:r w:rsidR="009D034E" w:rsidRPr="00B21EFB">
              <w:rPr>
                <w:rFonts w:ascii="Times New Roman" w:hAnsi="Times New Roman" w:cs="Times New Roman"/>
                <w:sz w:val="24"/>
                <w:szCs w:val="24"/>
              </w:rPr>
              <w:t xml:space="preserve"> piedāvāts izveidot </w:t>
            </w:r>
            <w:r w:rsidR="001811BE" w:rsidRPr="00B21EFB">
              <w:rPr>
                <w:rFonts w:ascii="Times New Roman" w:hAnsi="Times New Roman" w:cs="Times New Roman"/>
                <w:sz w:val="24"/>
                <w:szCs w:val="24"/>
              </w:rPr>
              <w:t>Biroju kā tiešās pārvaldes iestādi veselības mi</w:t>
            </w:r>
            <w:r w:rsidR="00E80CEF">
              <w:rPr>
                <w:rFonts w:ascii="Times New Roman" w:hAnsi="Times New Roman" w:cs="Times New Roman"/>
                <w:sz w:val="24"/>
                <w:szCs w:val="24"/>
              </w:rPr>
              <w:t>nistra pārraudzībā</w:t>
            </w:r>
            <w:r w:rsidR="004129AD">
              <w:rPr>
                <w:rFonts w:ascii="Times New Roman" w:hAnsi="Times New Roman" w:cs="Times New Roman"/>
                <w:sz w:val="24"/>
                <w:szCs w:val="24"/>
              </w:rPr>
              <w:t xml:space="preserve">, </w:t>
            </w:r>
            <w:r w:rsidR="007951D9">
              <w:rPr>
                <w:rFonts w:ascii="Times New Roman" w:hAnsi="Times New Roman" w:cs="Times New Roman"/>
                <w:sz w:val="24"/>
                <w:szCs w:val="24"/>
              </w:rPr>
              <w:t>piešķirot atbilstoš</w:t>
            </w:r>
            <w:r w:rsidR="004129AD">
              <w:rPr>
                <w:rFonts w:ascii="Times New Roman" w:hAnsi="Times New Roman" w:cs="Times New Roman"/>
                <w:sz w:val="24"/>
                <w:szCs w:val="24"/>
              </w:rPr>
              <w:t>u</w:t>
            </w:r>
            <w:r w:rsidR="007951D9">
              <w:rPr>
                <w:rFonts w:ascii="Times New Roman" w:hAnsi="Times New Roman" w:cs="Times New Roman"/>
                <w:sz w:val="24"/>
                <w:szCs w:val="24"/>
              </w:rPr>
              <w:t xml:space="preserve"> finansējumu un personālu</w:t>
            </w:r>
            <w:r w:rsidR="004129AD">
              <w:rPr>
                <w:rFonts w:ascii="Times New Roman" w:hAnsi="Times New Roman" w:cs="Times New Roman"/>
                <w:sz w:val="24"/>
                <w:szCs w:val="24"/>
              </w:rPr>
              <w:t>, tādē</w:t>
            </w:r>
            <w:r w:rsidR="00E80CEF">
              <w:rPr>
                <w:rFonts w:ascii="Times New Roman" w:hAnsi="Times New Roman" w:cs="Times New Roman"/>
                <w:sz w:val="24"/>
                <w:szCs w:val="24"/>
              </w:rPr>
              <w:t>jādi nodrošināt tās autonomiju.</w:t>
            </w:r>
            <w:r w:rsidR="00735483" w:rsidRPr="00B21EFB">
              <w:rPr>
                <w:rFonts w:ascii="Times New Roman" w:hAnsi="Times New Roman" w:cs="Times New Roman"/>
                <w:sz w:val="24"/>
                <w:szCs w:val="24"/>
              </w:rPr>
              <w:t xml:space="preserve"> </w:t>
            </w:r>
          </w:p>
          <w:p w14:paraId="63AD01AB" w14:textId="77777777" w:rsidR="00CF1AF0" w:rsidRDefault="00EC14C5" w:rsidP="00CA726B">
            <w:pPr>
              <w:pStyle w:val="NoSpacing"/>
              <w:jc w:val="both"/>
              <w:rPr>
                <w:shd w:val="clear" w:color="auto" w:fill="FFFFFF"/>
              </w:rPr>
            </w:pPr>
            <w:r w:rsidRPr="00B21EFB">
              <w:t>M</w:t>
            </w:r>
            <w:r w:rsidR="00941F37" w:rsidRPr="00B21EFB">
              <w:t>inistru kabineta 2017.gada 26.</w:t>
            </w:r>
            <w:r w:rsidRPr="00B21EFB">
              <w:t xml:space="preserve">septembra </w:t>
            </w:r>
            <w:r w:rsidR="00941F37" w:rsidRPr="00B21EFB">
              <w:t>rīkojuma Nr.</w:t>
            </w:r>
            <w:r w:rsidRPr="00B21EFB">
              <w:t>539 “Par konceptuālo ziņojumu "Par situāciju antidopinga jomā Latvijā un</w:t>
            </w:r>
            <w:r w:rsidR="00941F37" w:rsidRPr="00B21EFB">
              <w:t xml:space="preserve"> nepiecieš</w:t>
            </w:r>
            <w:r w:rsidR="002E7217">
              <w:t>amajām izmaiņām"</w:t>
            </w:r>
            <w:r w:rsidR="00941F37" w:rsidRPr="00B21EFB">
              <w:t xml:space="preserve"> 3.</w:t>
            </w:r>
            <w:r w:rsidRPr="00B21EFB">
              <w:t xml:space="preserve">punkts paredz, ka Veselības ministrija sadarbībā ar Izglītības un zinātnes ministriju izstrādā un veselības </w:t>
            </w:r>
            <w:r w:rsidR="001C66A9">
              <w:t>ministrs</w:t>
            </w:r>
            <w:r w:rsidRPr="00B21EFB">
              <w:t xml:space="preserve"> noteiktā kārtībā iesniedz Ministru kabinetā konceptuālajā ziņojumā ietve</w:t>
            </w:r>
            <w:r w:rsidRPr="00B21EFB">
              <w:rPr>
                <w:shd w:val="clear" w:color="auto" w:fill="FFFFFF"/>
              </w:rPr>
              <w:t xml:space="preserve">rtā risinājuma ieviešanai nepieciešamos normatīvo aktu projektus, tostarp arī </w:t>
            </w:r>
            <w:r w:rsidRPr="000C271B">
              <w:rPr>
                <w:shd w:val="clear" w:color="auto" w:fill="FFFFFF"/>
              </w:rPr>
              <w:t>S</w:t>
            </w:r>
            <w:r w:rsidR="00973BFD" w:rsidRPr="000C271B">
              <w:rPr>
                <w:shd w:val="clear" w:color="auto" w:fill="FFFFFF"/>
              </w:rPr>
              <w:t xml:space="preserve">porta likuma grozījumu projektu, Biroja nolikumu un citus </w:t>
            </w:r>
            <w:r w:rsidR="005F7A26" w:rsidRPr="000C271B">
              <w:rPr>
                <w:shd w:val="clear" w:color="auto" w:fill="FFFFFF"/>
              </w:rPr>
              <w:t>saistītos</w:t>
            </w:r>
            <w:r>
              <w:rPr>
                <w:shd w:val="clear" w:color="auto" w:fill="FFFFFF"/>
              </w:rPr>
              <w:t xml:space="preserve"> normatīvos aktus.</w:t>
            </w:r>
          </w:p>
          <w:p w14:paraId="7C4BF507" w14:textId="7417CA8F" w:rsidR="005A503B" w:rsidRDefault="00EC14C5" w:rsidP="00CA726B">
            <w:pPr>
              <w:pStyle w:val="NoSpacing"/>
              <w:jc w:val="both"/>
              <w:rPr>
                <w:rStyle w:val="lmpnum"/>
                <w:iCs/>
              </w:rPr>
            </w:pPr>
            <w:r>
              <w:t>Likumprojekts</w:t>
            </w:r>
            <w:r w:rsidR="00941F37" w:rsidRPr="000C271B">
              <w:t xml:space="preserve"> </w:t>
            </w:r>
            <w:r w:rsidR="00941F37" w:rsidRPr="000C271B">
              <w:rPr>
                <w:shd w:val="clear" w:color="auto" w:fill="FFFFFF"/>
              </w:rPr>
              <w:t>"G</w:t>
            </w:r>
            <w:r w:rsidR="00941F37" w:rsidRPr="000C271B">
              <w:t>rozījumi Sporta likumā</w:t>
            </w:r>
            <w:r w:rsidR="00941F37" w:rsidRPr="000C271B">
              <w:rPr>
                <w:shd w:val="clear" w:color="auto" w:fill="FFFFFF"/>
              </w:rPr>
              <w:t>" (</w:t>
            </w:r>
            <w:r w:rsidR="00941F37" w:rsidRPr="000C271B">
              <w:rPr>
                <w:rStyle w:val="lmpnum"/>
                <w:iCs/>
              </w:rPr>
              <w:t>1115/Lp12)</w:t>
            </w:r>
            <w:r>
              <w:rPr>
                <w:rStyle w:val="FootnoteReference"/>
                <w:iCs/>
              </w:rPr>
              <w:footnoteReference w:id="1"/>
            </w:r>
            <w:r>
              <w:rPr>
                <w:rStyle w:val="lmpnum"/>
                <w:iCs/>
              </w:rPr>
              <w:t xml:space="preserve"> 2018. gada 19. aprīlī ir izskatīts Saeimā 2.lasījumā un likumprojekta plānotais spēkā stāšanās termiņš ir 2018. gada 1. jūlijs.</w:t>
            </w:r>
          </w:p>
          <w:p w14:paraId="6F552FBF" w14:textId="3FE25487" w:rsidR="00941F37" w:rsidRPr="00B21EFB" w:rsidRDefault="00EC14C5" w:rsidP="00CA726B">
            <w:pPr>
              <w:pStyle w:val="NoSpacing"/>
              <w:jc w:val="both"/>
              <w:rPr>
                <w:color w:val="4B7D7D"/>
              </w:rPr>
            </w:pPr>
            <w:r w:rsidRPr="00B21EFB">
              <w:rPr>
                <w:rStyle w:val="lmpnum"/>
                <w:iCs/>
              </w:rPr>
              <w:t>Lai nodrošinātu Biroja kā nacionālās antidopinga organizācijas neatkarību m</w:t>
            </w:r>
            <w:r w:rsidR="00973BFD" w:rsidRPr="00B21EFB">
              <w:rPr>
                <w:rStyle w:val="lmpnum"/>
                <w:iCs/>
              </w:rPr>
              <w:t>inētais likumprojekts</w:t>
            </w:r>
            <w:r w:rsidRPr="00B21EFB">
              <w:rPr>
                <w:rStyle w:val="lmpnum"/>
                <w:iCs/>
              </w:rPr>
              <w:t xml:space="preserve"> </w:t>
            </w:r>
            <w:r w:rsidRPr="00A94FBE">
              <w:rPr>
                <w:rStyle w:val="lmpnum"/>
                <w:iCs/>
              </w:rPr>
              <w:t xml:space="preserve">nosaka Biroja </w:t>
            </w:r>
            <w:r w:rsidRPr="00A94FBE">
              <w:t xml:space="preserve">kā atsevišķa tiešās pārvaldes iestādes izveidošanu, kas ir veselības ministra pārraudzībā. Tāpat minētais likumprojekts nosaka Biroja </w:t>
            </w:r>
            <w:r w:rsidRPr="00A94FBE">
              <w:rPr>
                <w:rStyle w:val="lmpnum"/>
                <w:iCs/>
              </w:rPr>
              <w:t>uzdevumus</w:t>
            </w:r>
            <w:r w:rsidR="001A699C" w:rsidRPr="00A94FBE">
              <w:rPr>
                <w:rStyle w:val="lmpnum"/>
                <w:iCs/>
              </w:rPr>
              <w:t xml:space="preserve"> un funkcijas</w:t>
            </w:r>
            <w:r w:rsidRPr="00A94FBE">
              <w:rPr>
                <w:rStyle w:val="lmpnum"/>
                <w:iCs/>
              </w:rPr>
              <w:t>.</w:t>
            </w:r>
            <w:r w:rsidRPr="00B21EFB">
              <w:rPr>
                <w:rStyle w:val="lmpnum"/>
                <w:iCs/>
              </w:rPr>
              <w:t xml:space="preserve"> </w:t>
            </w:r>
          </w:p>
          <w:p w14:paraId="321599A4" w14:textId="77777777" w:rsidR="00941F37" w:rsidRPr="00B21EFB" w:rsidRDefault="00941F37" w:rsidP="00CA726B">
            <w:pPr>
              <w:spacing w:after="0" w:line="240" w:lineRule="auto"/>
              <w:jc w:val="both"/>
              <w:rPr>
                <w:rFonts w:ascii="Times New Roman" w:hAnsi="Times New Roman" w:cs="Times New Roman"/>
                <w:sz w:val="24"/>
                <w:szCs w:val="24"/>
              </w:rPr>
            </w:pPr>
          </w:p>
          <w:p w14:paraId="1F6D0AD4" w14:textId="1B93324D" w:rsidR="00A56138" w:rsidRPr="00CF1AF0" w:rsidRDefault="00EC14C5" w:rsidP="00CA726B">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Savukārt šis noteikumu projekts sa</w:t>
            </w:r>
            <w:r w:rsidR="0028433F">
              <w:rPr>
                <w:rFonts w:ascii="Times New Roman" w:hAnsi="Times New Roman" w:cs="Times New Roman"/>
                <w:bCs/>
                <w:sz w:val="24"/>
                <w:szCs w:val="24"/>
              </w:rPr>
              <w:t>skaņā ar Sporta likumā noteikto</w:t>
            </w:r>
            <w:r w:rsidR="00605DD2" w:rsidRPr="00B21EFB">
              <w:rPr>
                <w:rFonts w:ascii="Times New Roman" w:hAnsi="Times New Roman" w:cs="Times New Roman"/>
                <w:bCs/>
                <w:sz w:val="24"/>
                <w:szCs w:val="24"/>
              </w:rPr>
              <w:t xml:space="preserve"> defin</w:t>
            </w:r>
            <w:r w:rsidR="00136929" w:rsidRPr="00B21EFB">
              <w:rPr>
                <w:rFonts w:ascii="Times New Roman" w:hAnsi="Times New Roman" w:cs="Times New Roman"/>
                <w:bCs/>
                <w:sz w:val="24"/>
                <w:szCs w:val="24"/>
              </w:rPr>
              <w:t>ē Biroja</w:t>
            </w:r>
            <w:r w:rsidR="00286E9E">
              <w:rPr>
                <w:rFonts w:ascii="Times New Roman" w:hAnsi="Times New Roman" w:cs="Times New Roman"/>
                <w:bCs/>
                <w:sz w:val="24"/>
                <w:szCs w:val="24"/>
              </w:rPr>
              <w:t xml:space="preserve"> </w:t>
            </w:r>
            <w:r w:rsidR="00286E9E" w:rsidRPr="00286E9E">
              <w:rPr>
                <w:rFonts w:ascii="Times New Roman" w:hAnsi="Times New Roman" w:cs="Times New Roman"/>
                <w:bCs/>
                <w:sz w:val="24"/>
                <w:szCs w:val="24"/>
                <w:u w:val="single"/>
              </w:rPr>
              <w:t>mērķi</w:t>
            </w:r>
            <w:r w:rsidR="000C4601">
              <w:rPr>
                <w:rFonts w:ascii="Times New Roman" w:hAnsi="Times New Roman" w:cs="Times New Roman"/>
                <w:bCs/>
                <w:sz w:val="24"/>
                <w:szCs w:val="24"/>
              </w:rPr>
              <w:t xml:space="preserve"> (noteikumu projekta 2.punkts</w:t>
            </w:r>
            <w:r w:rsidR="00355BA1">
              <w:rPr>
                <w:rFonts w:ascii="Times New Roman" w:hAnsi="Times New Roman" w:cs="Times New Roman"/>
                <w:bCs/>
                <w:sz w:val="24"/>
                <w:szCs w:val="24"/>
              </w:rPr>
              <w:t xml:space="preserve">). </w:t>
            </w:r>
            <w:r w:rsidR="00A24BB9" w:rsidRPr="00B21EFB">
              <w:rPr>
                <w:rFonts w:ascii="Times New Roman" w:eastAsia="Times New Roman" w:hAnsi="Times New Roman" w:cs="Times New Roman"/>
                <w:sz w:val="24"/>
                <w:szCs w:val="24"/>
              </w:rPr>
              <w:t xml:space="preserve">Tāpat noteikumu projekts </w:t>
            </w:r>
            <w:r w:rsidR="00007493" w:rsidRPr="00B21EFB">
              <w:rPr>
                <w:rFonts w:ascii="Times New Roman" w:eastAsia="Times New Roman" w:hAnsi="Times New Roman" w:cs="Times New Roman"/>
                <w:sz w:val="24"/>
                <w:szCs w:val="24"/>
              </w:rPr>
              <w:t xml:space="preserve">nosaka Biroja </w:t>
            </w:r>
            <w:r w:rsidR="00007493" w:rsidRPr="00B21EFB">
              <w:rPr>
                <w:rFonts w:ascii="Times New Roman" w:eastAsia="Times New Roman" w:hAnsi="Times New Roman" w:cs="Times New Roman"/>
                <w:sz w:val="24"/>
                <w:szCs w:val="24"/>
                <w:u w:val="single"/>
              </w:rPr>
              <w:t>tiesības</w:t>
            </w:r>
            <w:r w:rsidR="00007493" w:rsidRPr="00B21EFB">
              <w:rPr>
                <w:rFonts w:ascii="Times New Roman" w:eastAsia="Times New Roman" w:hAnsi="Times New Roman" w:cs="Times New Roman"/>
                <w:sz w:val="24"/>
                <w:szCs w:val="24"/>
              </w:rPr>
              <w:t xml:space="preserve"> </w:t>
            </w:r>
            <w:r w:rsidR="0028433F">
              <w:rPr>
                <w:rFonts w:ascii="Times New Roman" w:eastAsia="Times New Roman" w:hAnsi="Times New Roman" w:cs="Times New Roman"/>
                <w:sz w:val="24"/>
                <w:szCs w:val="24"/>
              </w:rPr>
              <w:t xml:space="preserve">(noteikumu projekta </w:t>
            </w:r>
            <w:r w:rsidR="001A699C">
              <w:rPr>
                <w:rFonts w:ascii="Times New Roman" w:eastAsia="Times New Roman" w:hAnsi="Times New Roman" w:cs="Times New Roman"/>
                <w:sz w:val="24"/>
                <w:szCs w:val="24"/>
              </w:rPr>
              <w:t>4</w:t>
            </w:r>
            <w:r w:rsidR="0028433F">
              <w:rPr>
                <w:rFonts w:ascii="Times New Roman" w:eastAsia="Times New Roman" w:hAnsi="Times New Roman" w:cs="Times New Roman"/>
                <w:sz w:val="24"/>
                <w:szCs w:val="24"/>
              </w:rPr>
              <w:t>.punkts),</w:t>
            </w:r>
            <w:r w:rsidR="00007493" w:rsidRPr="00B21EFB">
              <w:rPr>
                <w:rFonts w:ascii="Times New Roman" w:eastAsia="Times New Roman" w:hAnsi="Times New Roman" w:cs="Times New Roman"/>
                <w:sz w:val="24"/>
                <w:szCs w:val="24"/>
              </w:rPr>
              <w:t xml:space="preserve"> </w:t>
            </w:r>
            <w:r w:rsidR="001B2081" w:rsidRPr="00B21EFB">
              <w:rPr>
                <w:rFonts w:ascii="Times New Roman" w:eastAsia="Times New Roman" w:hAnsi="Times New Roman" w:cs="Times New Roman"/>
                <w:sz w:val="24"/>
                <w:szCs w:val="24"/>
              </w:rPr>
              <w:t xml:space="preserve">darbības </w:t>
            </w:r>
            <w:r w:rsidR="001B2081" w:rsidRPr="00B21EFB">
              <w:rPr>
                <w:rFonts w:ascii="Times New Roman" w:eastAsia="Times New Roman" w:hAnsi="Times New Roman" w:cs="Times New Roman"/>
                <w:sz w:val="24"/>
                <w:szCs w:val="24"/>
                <w:u w:val="single"/>
              </w:rPr>
              <w:t>organizāciju un struktūru</w:t>
            </w:r>
            <w:r w:rsidR="001B2081" w:rsidRPr="00B21EFB">
              <w:rPr>
                <w:rFonts w:ascii="Times New Roman" w:eastAsia="Times New Roman" w:hAnsi="Times New Roman" w:cs="Times New Roman"/>
                <w:sz w:val="24"/>
                <w:szCs w:val="24"/>
              </w:rPr>
              <w:t xml:space="preserve">, kā arī </w:t>
            </w:r>
            <w:r w:rsidR="001B2081" w:rsidRPr="00B21EFB">
              <w:rPr>
                <w:rFonts w:ascii="Times New Roman" w:eastAsia="Times New Roman" w:hAnsi="Times New Roman" w:cs="Times New Roman"/>
                <w:bCs/>
                <w:sz w:val="24"/>
                <w:szCs w:val="24"/>
                <w:u w:val="single"/>
              </w:rPr>
              <w:t>tiesiskuma nodrošināšanas</w:t>
            </w:r>
            <w:r w:rsidR="001B2081" w:rsidRPr="00B21EFB">
              <w:rPr>
                <w:rFonts w:ascii="Times New Roman" w:eastAsia="Times New Roman" w:hAnsi="Times New Roman" w:cs="Times New Roman"/>
                <w:bCs/>
                <w:sz w:val="24"/>
                <w:szCs w:val="24"/>
              </w:rPr>
              <w:t xml:space="preserve"> un </w:t>
            </w:r>
            <w:r w:rsidR="001B2081" w:rsidRPr="00B21EFB">
              <w:rPr>
                <w:rFonts w:ascii="Times New Roman" w:eastAsia="Times New Roman" w:hAnsi="Times New Roman" w:cs="Times New Roman"/>
                <w:bCs/>
                <w:sz w:val="24"/>
                <w:szCs w:val="24"/>
                <w:u w:val="single"/>
              </w:rPr>
              <w:t>pārskatu sniegšanas pamatprincipus</w:t>
            </w:r>
            <w:r w:rsidR="001B2081" w:rsidRPr="00B21EFB">
              <w:rPr>
                <w:rFonts w:ascii="Times New Roman" w:eastAsia="Times New Roman" w:hAnsi="Times New Roman" w:cs="Times New Roman"/>
                <w:bCs/>
                <w:sz w:val="24"/>
                <w:szCs w:val="24"/>
              </w:rPr>
              <w:t>.</w:t>
            </w:r>
            <w:r w:rsidR="002D3F91" w:rsidRPr="00B21EFB">
              <w:rPr>
                <w:rFonts w:ascii="Times New Roman" w:eastAsia="Times New Roman" w:hAnsi="Times New Roman" w:cs="Times New Roman"/>
                <w:bCs/>
                <w:sz w:val="24"/>
                <w:szCs w:val="24"/>
              </w:rPr>
              <w:t xml:space="preserve"> </w:t>
            </w:r>
          </w:p>
          <w:p w14:paraId="60F5FC3A" w14:textId="77777777" w:rsidR="00A56138" w:rsidRDefault="00A56138" w:rsidP="00CA726B">
            <w:pPr>
              <w:spacing w:after="0" w:line="240" w:lineRule="auto"/>
              <w:jc w:val="both"/>
              <w:rPr>
                <w:rFonts w:ascii="Times New Roman" w:eastAsia="Times New Roman" w:hAnsi="Times New Roman" w:cs="Times New Roman"/>
                <w:bCs/>
                <w:sz w:val="24"/>
                <w:szCs w:val="24"/>
              </w:rPr>
            </w:pPr>
          </w:p>
          <w:p w14:paraId="5DEEC679" w14:textId="024D68C9" w:rsidR="002D3F91" w:rsidRPr="00B21EFB" w:rsidRDefault="00EC14C5" w:rsidP="00CA72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projekts stājas spēkā 2018.gada 1.jūlijā</w:t>
            </w:r>
            <w:r w:rsidRPr="00B21EFB">
              <w:rPr>
                <w:rFonts w:ascii="Times New Roman" w:eastAsia="Times New Roman" w:hAnsi="Times New Roman" w:cs="Times New Roman"/>
                <w:bCs/>
                <w:sz w:val="24"/>
                <w:szCs w:val="24"/>
              </w:rPr>
              <w:t>.</w:t>
            </w:r>
          </w:p>
          <w:p w14:paraId="1CDD30D0" w14:textId="77AEEB27" w:rsidR="00997ED9" w:rsidRPr="00B21EFB" w:rsidRDefault="00997ED9" w:rsidP="005F7A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p>
        </w:tc>
      </w:tr>
      <w:tr w:rsidR="00283407" w14:paraId="5096069F" w14:textId="77777777" w:rsidTr="00F9093B">
        <w:tc>
          <w:tcPr>
            <w:tcW w:w="293"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lastRenderedPageBreak/>
              <w:t>3.</w:t>
            </w:r>
          </w:p>
        </w:tc>
        <w:tc>
          <w:tcPr>
            <w:tcW w:w="898"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809" w:type="pct"/>
            <w:tcBorders>
              <w:top w:val="single" w:sz="4" w:space="0" w:color="auto"/>
              <w:left w:val="single" w:sz="4" w:space="0" w:color="auto"/>
              <w:bottom w:val="single" w:sz="4" w:space="0" w:color="auto"/>
              <w:right w:val="single" w:sz="4" w:space="0" w:color="auto"/>
            </w:tcBorders>
          </w:tcPr>
          <w:p w14:paraId="69A3EBB2" w14:textId="77777777" w:rsidR="00B61726" w:rsidRPr="00B21EFB" w:rsidRDefault="00EC14C5" w:rsidP="00324875">
            <w:pPr>
              <w:suppressAutoHyphens/>
              <w:snapToGrid w:val="0"/>
              <w:spacing w:after="0" w:line="240" w:lineRule="auto"/>
              <w:jc w:val="both"/>
              <w:rPr>
                <w:rFonts w:ascii="Times New Roman" w:eastAsia="Times New Roman" w:hAnsi="Times New Roman" w:cs="Times New Roman"/>
                <w:sz w:val="24"/>
                <w:szCs w:val="24"/>
                <w:lang w:eastAsia="ar-SA"/>
              </w:rPr>
            </w:pPr>
            <w:r w:rsidRPr="00B21EFB">
              <w:rPr>
                <w:rFonts w:ascii="Times New Roman" w:hAnsi="Times New Roman" w:cs="Times New Roman"/>
                <w:sz w:val="24"/>
                <w:szCs w:val="28"/>
              </w:rPr>
              <w:t>Veselības ministrija, Valsts sporta medicīnas centrs.</w:t>
            </w:r>
          </w:p>
        </w:tc>
      </w:tr>
      <w:tr w:rsidR="00283407" w14:paraId="28E39B70" w14:textId="77777777" w:rsidTr="00F9093B">
        <w:trPr>
          <w:trHeight w:val="576"/>
        </w:trPr>
        <w:tc>
          <w:tcPr>
            <w:tcW w:w="293"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EC14C5"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29EDF52D" w14:textId="77777777" w:rsidR="00B61726" w:rsidRPr="00B61726" w:rsidRDefault="00EC14C5" w:rsidP="00324875">
            <w:pPr>
              <w:suppressAutoHyphens/>
              <w:snapToGrid w:val="0"/>
              <w:spacing w:after="0" w:line="240" w:lineRule="auto"/>
              <w:jc w:val="both"/>
              <w:rPr>
                <w:rFonts w:ascii="Times New Roman" w:eastAsia="Times New Roman" w:hAnsi="Times New Roman" w:cs="Times New Roman"/>
                <w:iCs/>
                <w:sz w:val="24"/>
                <w:szCs w:val="24"/>
                <w:lang w:eastAsia="ar-SA"/>
              </w:rPr>
            </w:pPr>
            <w:r w:rsidRPr="00B21EFB">
              <w:rPr>
                <w:rFonts w:ascii="Times New Roman" w:eastAsia="Times New Roman" w:hAnsi="Times New Roman" w:cs="Times New Roman"/>
                <w:iCs/>
                <w:sz w:val="24"/>
                <w:szCs w:val="24"/>
                <w:lang w:eastAsia="ar-SA"/>
              </w:rPr>
              <w:t>Nav.</w:t>
            </w:r>
          </w:p>
        </w:tc>
      </w:tr>
    </w:tbl>
    <w:p w14:paraId="3ECED43B"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283407" w14:paraId="57CE1F9F" w14:textId="77777777" w:rsidTr="00F9093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EC14C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83407" w14:paraId="04B7D20A" w14:textId="77777777" w:rsidTr="00F9093B">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mērķgrupas, kuras tiesiskais regulējums ietekmē vai varētu ietekmēt</w:t>
            </w:r>
          </w:p>
        </w:tc>
        <w:tc>
          <w:tcPr>
            <w:tcW w:w="3163" w:type="pct"/>
            <w:tcBorders>
              <w:top w:val="outset" w:sz="6" w:space="0" w:color="414142"/>
              <w:left w:val="outset" w:sz="6" w:space="0" w:color="414142"/>
              <w:bottom w:val="outset" w:sz="6" w:space="0" w:color="414142"/>
              <w:right w:val="outset" w:sz="6" w:space="0" w:color="414142"/>
            </w:tcBorders>
            <w:hideMark/>
          </w:tcPr>
          <w:p w14:paraId="58E28291" w14:textId="11E1E50F" w:rsidR="00B61726" w:rsidRPr="00B61726" w:rsidRDefault="00EC14C5" w:rsidP="00324875">
            <w:pPr>
              <w:suppressAutoHyphen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8"/>
              </w:rPr>
              <w:t>S</w:t>
            </w:r>
            <w:r w:rsidR="00071D0F">
              <w:rPr>
                <w:rFonts w:ascii="Times New Roman" w:hAnsi="Times New Roman" w:cs="Times New Roman"/>
                <w:sz w:val="24"/>
                <w:szCs w:val="28"/>
              </w:rPr>
              <w:t xml:space="preserve">portisti, sporta darbinieki, </w:t>
            </w:r>
            <w:r w:rsidR="00071D0F" w:rsidRPr="00477A1F">
              <w:rPr>
                <w:rFonts w:ascii="Times New Roman" w:hAnsi="Times New Roman" w:cs="Times New Roman"/>
                <w:sz w:val="24"/>
                <w:szCs w:val="28"/>
              </w:rPr>
              <w:t>kā ar</w:t>
            </w:r>
            <w:r w:rsidR="001963A9" w:rsidRPr="00477A1F">
              <w:rPr>
                <w:rFonts w:ascii="Times New Roman" w:hAnsi="Times New Roman" w:cs="Times New Roman"/>
                <w:sz w:val="24"/>
                <w:szCs w:val="28"/>
              </w:rPr>
              <w:t xml:space="preserve">ī šīs grupas pārstāvošās </w:t>
            </w:r>
            <w:r w:rsidR="00CF1AF0">
              <w:rPr>
                <w:rFonts w:ascii="Times New Roman" w:hAnsi="Times New Roman" w:cs="Times New Roman"/>
                <w:sz w:val="24"/>
                <w:szCs w:val="28"/>
              </w:rPr>
              <w:t>biedrības.</w:t>
            </w:r>
          </w:p>
        </w:tc>
      </w:tr>
      <w:tr w:rsidR="00283407" w14:paraId="18828ECF"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08EA1DB6" w14:textId="77777777" w:rsidR="00B61726" w:rsidRPr="00B61726" w:rsidRDefault="00EC14C5" w:rsidP="008A338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Pr="00B61726">
              <w:rPr>
                <w:rFonts w:ascii="Times New Roman" w:eastAsia="Times New Roman" w:hAnsi="Times New Roman" w:cs="Times New Roman"/>
                <w:sz w:val="24"/>
                <w:szCs w:val="24"/>
                <w:lang w:eastAsia="lv-LV"/>
              </w:rPr>
              <w:t xml:space="preserve">  </w:t>
            </w:r>
          </w:p>
        </w:tc>
      </w:tr>
      <w:tr w:rsidR="00283407" w14:paraId="3CD535F0"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239F999F" w14:textId="77777777" w:rsidR="00B61726" w:rsidRPr="00B61726" w:rsidRDefault="00EC14C5"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283407" w14:paraId="484D7724"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11ECE658" w14:textId="77777777" w:rsidR="00B61726" w:rsidRPr="00B61726" w:rsidRDefault="00EC14C5"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283407" w14:paraId="5F32BACF" w14:textId="77777777" w:rsidTr="00F9093B">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3EF523D" w14:textId="77777777" w:rsidR="00B61726" w:rsidRPr="00B61726" w:rsidRDefault="00EC14C5" w:rsidP="008A3380">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Nav. </w:t>
            </w:r>
          </w:p>
        </w:tc>
      </w:tr>
    </w:tbl>
    <w:p w14:paraId="3835906F"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283407" w14:paraId="71F3FFE9"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2C81D" w14:textId="77777777" w:rsidR="00B61726" w:rsidRPr="00B61726" w:rsidRDefault="00EC14C5"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283407" w14:paraId="73F11D8B"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8AD85C1" w14:textId="77777777" w:rsidR="00B61726" w:rsidRPr="00B61726" w:rsidRDefault="00EC14C5" w:rsidP="00B61726">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76D2C" w:rsidRPr="00776D2C">
              <w:rPr>
                <w:rFonts w:ascii="Times New Roman" w:eastAsia="Times New Roman" w:hAnsi="Times New Roman" w:cs="Times New Roman"/>
                <w:bCs/>
                <w:sz w:val="24"/>
                <w:szCs w:val="24"/>
                <w:lang w:eastAsia="lv-LV"/>
              </w:rPr>
              <w:t>rojekts šo jomu neskar.</w:t>
            </w:r>
          </w:p>
        </w:tc>
      </w:tr>
    </w:tbl>
    <w:p w14:paraId="040754F0" w14:textId="77777777" w:rsidR="00B61726" w:rsidRPr="00B61726" w:rsidRDefault="00EC14C5"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283407" w14:paraId="712E9FF3" w14:textId="77777777" w:rsidTr="00F9093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61726" w:rsidRDefault="00EC14C5"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IV. Tiesību akta projekta ietekme uz spēkā esošo tiesību normu sistēmu</w:t>
            </w:r>
          </w:p>
        </w:tc>
      </w:tr>
      <w:tr w:rsidR="00283407" w14:paraId="38010525" w14:textId="77777777" w:rsidTr="00F9093B">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4BB1428" w14:textId="510CD6AD" w:rsidR="00B61726" w:rsidRPr="00B61726" w:rsidRDefault="00EC14C5" w:rsidP="00B61726">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B61726">
              <w:rPr>
                <w:rFonts w:ascii="Times New Roman" w:eastAsia="Times New Roman" w:hAnsi="Times New Roman" w:cs="Times New Roman"/>
                <w:sz w:val="24"/>
                <w:szCs w:val="24"/>
                <w:lang w:eastAsia="lv-LV"/>
              </w:rPr>
              <w:t>rojekts šo jomu neskar</w:t>
            </w:r>
            <w:r w:rsidRPr="00B61726">
              <w:rPr>
                <w:rFonts w:ascii="Times New Roman" w:eastAsia="Times New Roman" w:hAnsi="Times New Roman" w:cs="Times New Roman"/>
                <w:i/>
                <w:sz w:val="24"/>
                <w:szCs w:val="24"/>
                <w:lang w:eastAsia="lv-LV"/>
              </w:rPr>
              <w:t>.</w:t>
            </w:r>
          </w:p>
        </w:tc>
      </w:tr>
    </w:tbl>
    <w:p w14:paraId="1A2F2247"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283407" w14:paraId="2440E29A" w14:textId="77777777" w:rsidTr="00F9093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EC14C5"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283407" w14:paraId="4B4D6C09"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6841E4DE" w14:textId="77777777" w:rsidR="00B61726" w:rsidRPr="00B61726" w:rsidRDefault="00EC14C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2F5F7F5" w14:textId="77777777" w:rsidR="00B61726" w:rsidRPr="00B61726" w:rsidRDefault="00EC14C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71364DA3" w14:textId="77777777" w:rsidR="00B61726" w:rsidRPr="00B61726" w:rsidRDefault="00EC14C5" w:rsidP="001D50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83407" w14:paraId="09A96A80"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74367EFE" w14:textId="77777777" w:rsidR="00B61726" w:rsidRPr="00B61726" w:rsidRDefault="00EC14C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69B2BB6D" w14:textId="77777777" w:rsidR="00B61726" w:rsidRPr="00B61726" w:rsidRDefault="00EC14C5"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Citas starptautiskās saistības</w:t>
            </w:r>
          </w:p>
        </w:tc>
        <w:tc>
          <w:tcPr>
            <w:tcW w:w="3146" w:type="pct"/>
            <w:tcBorders>
              <w:top w:val="outset" w:sz="6" w:space="0" w:color="414142"/>
              <w:left w:val="outset" w:sz="6" w:space="0" w:color="414142"/>
              <w:bottom w:val="outset" w:sz="6" w:space="0" w:color="414142"/>
              <w:right w:val="outset" w:sz="6" w:space="0" w:color="414142"/>
            </w:tcBorders>
            <w:hideMark/>
          </w:tcPr>
          <w:p w14:paraId="52B87691" w14:textId="20FD5511" w:rsidR="00B61726" w:rsidRPr="00B61726" w:rsidRDefault="00EC14C5" w:rsidP="00096A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83407" w14:paraId="5E03E40E"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43677177" w14:textId="77777777" w:rsidR="00096AF8" w:rsidRPr="00B61726" w:rsidRDefault="00EC14C5"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7278A836" w14:textId="77777777" w:rsidR="00096AF8" w:rsidRPr="00B61726" w:rsidRDefault="00EC14C5"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6E274A9F" w14:textId="77777777" w:rsidR="000C271B" w:rsidRPr="00096AF8" w:rsidRDefault="00EC14C5" w:rsidP="000C271B">
            <w:pPr>
              <w:pStyle w:val="NoSpacing"/>
              <w:jc w:val="both"/>
            </w:pPr>
            <w:r w:rsidRPr="00096AF8">
              <w:t xml:space="preserve">Noteikumu projektā ietverto tiesību normu izpilde notiek saskaņā ar starptautiskajām saistībām, kas izriet no: </w:t>
            </w:r>
          </w:p>
          <w:p w14:paraId="746696A4" w14:textId="22BBF74C" w:rsidR="000C271B" w:rsidRPr="00096AF8" w:rsidRDefault="00EC14C5" w:rsidP="004D054D">
            <w:pPr>
              <w:pStyle w:val="NoSpacing"/>
              <w:numPr>
                <w:ilvl w:val="0"/>
                <w:numId w:val="15"/>
              </w:numPr>
              <w:tabs>
                <w:tab w:val="left" w:pos="260"/>
              </w:tabs>
              <w:ind w:left="118" w:hanging="118"/>
              <w:jc w:val="both"/>
            </w:pPr>
            <w:r w:rsidRPr="00096AF8">
              <w:t>2005. gada 19. oktobra Starptautiskās konvencijas pret dopingu sportā;</w:t>
            </w:r>
          </w:p>
          <w:p w14:paraId="19DA127C" w14:textId="1EAE0C8A" w:rsidR="00096AF8" w:rsidRPr="00483782" w:rsidRDefault="00EC14C5" w:rsidP="004D054D">
            <w:pPr>
              <w:pStyle w:val="NoSpacing"/>
              <w:numPr>
                <w:ilvl w:val="0"/>
                <w:numId w:val="15"/>
              </w:numPr>
              <w:tabs>
                <w:tab w:val="left" w:pos="260"/>
              </w:tabs>
              <w:ind w:left="118" w:hanging="118"/>
              <w:jc w:val="both"/>
            </w:pPr>
            <w:r w:rsidRPr="00096AF8">
              <w:lastRenderedPageBreak/>
              <w:t>2. Eiropas Padomes 1989. gada 16. novembra Antidopinga konvencijas Nr. 135.</w:t>
            </w:r>
          </w:p>
        </w:tc>
      </w:tr>
    </w:tbl>
    <w:p w14:paraId="5650D217" w14:textId="77777777" w:rsidR="00B61726" w:rsidRDefault="00B61726" w:rsidP="00B61726">
      <w:pPr>
        <w:spacing w:after="0" w:line="240" w:lineRule="auto"/>
        <w:rPr>
          <w:rFonts w:ascii="Times New Roman" w:eastAsia="Times New Roman" w:hAnsi="Times New Roman" w:cs="Times New Roman"/>
          <w:sz w:val="24"/>
          <w:szCs w:val="24"/>
          <w:lang w:eastAsia="lv-LV"/>
        </w:rPr>
      </w:pPr>
    </w:p>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283407" w14:paraId="2985944D" w14:textId="77777777" w:rsidTr="00F9093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EC14C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283407" w14:paraId="18EE7C1A" w14:textId="77777777" w:rsidTr="009C406E">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655F6D3C" w14:textId="77777777" w:rsidR="00B61726" w:rsidRPr="00B61726" w:rsidRDefault="00EC14C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3407" w14:paraId="0E50903B" w14:textId="77777777" w:rsidTr="009C406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0DC9B5CF" w14:textId="77777777" w:rsidR="00B61726" w:rsidRPr="00B61726" w:rsidRDefault="00EC14C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3407" w14:paraId="40397A01" w14:textId="77777777" w:rsidTr="009C406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43201103" w14:textId="77777777" w:rsidR="00B61726" w:rsidRPr="00B61726" w:rsidRDefault="00EC14C5"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3407" w14:paraId="3AB6331D" w14:textId="77777777" w:rsidTr="009C406E">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2904DD9A" w14:textId="7ED16F96" w:rsidR="00B61726" w:rsidRPr="00044F43" w:rsidRDefault="00EC14C5" w:rsidP="00BE1F19">
            <w:pPr>
              <w:pStyle w:val="NoSpacing"/>
              <w:jc w:val="both"/>
              <w:rPr>
                <w:iCs/>
              </w:rPr>
            </w:pPr>
            <w:r w:rsidRPr="00044F43">
              <w:rPr>
                <w:szCs w:val="28"/>
                <w:lang w:eastAsia="en-US"/>
              </w:rPr>
              <w:t>Šī noteikumu projekta izstrādē s</w:t>
            </w:r>
            <w:r w:rsidR="000F74E3" w:rsidRPr="00044F43">
              <w:rPr>
                <w:szCs w:val="28"/>
                <w:lang w:eastAsia="en-US"/>
              </w:rPr>
              <w:t>abiedrības līdzdalība netika nodrošināta</w:t>
            </w:r>
            <w:r w:rsidR="00FB220A" w:rsidRPr="00044F43">
              <w:rPr>
                <w:szCs w:val="28"/>
                <w:lang w:eastAsia="en-US"/>
              </w:rPr>
              <w:t>.</w:t>
            </w:r>
            <w:r w:rsidR="000F74E3" w:rsidRPr="00044F43">
              <w:rPr>
                <w:szCs w:val="28"/>
                <w:lang w:eastAsia="en-US"/>
              </w:rPr>
              <w:t xml:space="preserve"> </w:t>
            </w:r>
            <w:r w:rsidR="00CF1AF0" w:rsidRPr="00044F43">
              <w:rPr>
                <w:szCs w:val="28"/>
                <w:lang w:eastAsia="en-US"/>
              </w:rPr>
              <w:t>Taču</w:t>
            </w:r>
            <w:r w:rsidRPr="00044F43">
              <w:rPr>
                <w:szCs w:val="28"/>
                <w:lang w:eastAsia="en-US"/>
              </w:rPr>
              <w:t xml:space="preserve"> </w:t>
            </w:r>
            <w:r w:rsidR="00CF1AF0" w:rsidRPr="00044F43">
              <w:rPr>
                <w:szCs w:val="28"/>
                <w:lang w:eastAsia="en-US"/>
              </w:rPr>
              <w:t>noteikumu projekts</w:t>
            </w:r>
            <w:r w:rsidRPr="00044F43">
              <w:rPr>
                <w:szCs w:val="28"/>
                <w:lang w:eastAsia="en-US"/>
              </w:rPr>
              <w:t xml:space="preserve"> izstrādāts saskaņā ar </w:t>
            </w:r>
            <w:r w:rsidRPr="00044F43">
              <w:rPr>
                <w:shd w:val="clear" w:color="auto" w:fill="FFFFFF"/>
              </w:rPr>
              <w:t>l</w:t>
            </w:r>
            <w:r w:rsidRPr="00044F43">
              <w:t xml:space="preserve">ikumprojektu </w:t>
            </w:r>
            <w:r w:rsidRPr="00044F43">
              <w:rPr>
                <w:shd w:val="clear" w:color="auto" w:fill="FFFFFF"/>
              </w:rPr>
              <w:t>"G</w:t>
            </w:r>
            <w:r w:rsidRPr="00044F43">
              <w:t>rozījumi Sporta likumā</w:t>
            </w:r>
            <w:r w:rsidRPr="00044F43">
              <w:rPr>
                <w:shd w:val="clear" w:color="auto" w:fill="FFFFFF"/>
              </w:rPr>
              <w:t>" (</w:t>
            </w:r>
            <w:r w:rsidRPr="00044F43">
              <w:rPr>
                <w:rStyle w:val="lmpnum"/>
                <w:iCs/>
              </w:rPr>
              <w:t>1115/Lp12)</w:t>
            </w:r>
            <w:r>
              <w:rPr>
                <w:rStyle w:val="FootnoteReference"/>
                <w:iCs/>
              </w:rPr>
              <w:footnoteReference w:id="2"/>
            </w:r>
            <w:r w:rsidRPr="00044F43">
              <w:rPr>
                <w:rStyle w:val="lmpnum"/>
                <w:iCs/>
              </w:rPr>
              <w:t xml:space="preserve">, </w:t>
            </w:r>
            <w:r w:rsidR="00526396" w:rsidRPr="00044F43">
              <w:rPr>
                <w:rStyle w:val="lmpnum"/>
                <w:iCs/>
              </w:rPr>
              <w:t>kas izstrādes gaitā tika</w:t>
            </w:r>
            <w:r w:rsidRPr="00044F43">
              <w:rPr>
                <w:rStyle w:val="lmpnum"/>
                <w:iCs/>
              </w:rPr>
              <w:t xml:space="preserve"> diskutēts ar dažādām iesaistītajām </w:t>
            </w:r>
            <w:r w:rsidR="002155A8" w:rsidRPr="00044F43">
              <w:rPr>
                <w:rStyle w:val="lmpnum"/>
                <w:iCs/>
              </w:rPr>
              <w:t xml:space="preserve">sabiedriskajām </w:t>
            </w:r>
            <w:r w:rsidRPr="00044F43">
              <w:rPr>
                <w:rStyle w:val="lmpnum"/>
                <w:iCs/>
              </w:rPr>
              <w:t>organizācijām, tostarp</w:t>
            </w:r>
            <w:r w:rsidR="00526396" w:rsidRPr="00044F43">
              <w:rPr>
                <w:rStyle w:val="lmpnum"/>
                <w:iCs/>
              </w:rPr>
              <w:t xml:space="preserve"> </w:t>
            </w:r>
            <w:r w:rsidR="00526396" w:rsidRPr="00044F43">
              <w:t xml:space="preserve">Latvijas Ārstu biedrība, </w:t>
            </w:r>
            <w:r w:rsidR="00526396" w:rsidRPr="00044F43">
              <w:rPr>
                <w:bCs/>
              </w:rPr>
              <w:t xml:space="preserve">biedrība </w:t>
            </w:r>
            <w:r w:rsidR="00526396" w:rsidRPr="00044F43">
              <w:t>"</w:t>
            </w:r>
            <w:r w:rsidR="00526396" w:rsidRPr="00044F43">
              <w:rPr>
                <w:bCs/>
              </w:rPr>
              <w:t>Latvijas Olimpiskā komiteja</w:t>
            </w:r>
            <w:r w:rsidR="00526396" w:rsidRPr="00044F43">
              <w:t xml:space="preserve">", </w:t>
            </w:r>
            <w:r w:rsidR="00526396" w:rsidRPr="00044F43">
              <w:rPr>
                <w:bCs/>
              </w:rPr>
              <w:t xml:space="preserve">biedrība </w:t>
            </w:r>
            <w:r w:rsidR="00526396" w:rsidRPr="00044F43">
              <w:t>"</w:t>
            </w:r>
            <w:r w:rsidR="00526396" w:rsidRPr="00044F43">
              <w:rPr>
                <w:bCs/>
              </w:rPr>
              <w:t>Latvijas Sporta federāciju padome</w:t>
            </w:r>
            <w:r w:rsidR="00526396" w:rsidRPr="00044F43">
              <w:t>" un Latvijas Sporta pedagoģijas akadēmija</w:t>
            </w:r>
            <w:r w:rsidRPr="00044F43">
              <w:rPr>
                <w:rStyle w:val="lmpnum"/>
                <w:iCs/>
              </w:rPr>
              <w:t>.</w:t>
            </w:r>
          </w:p>
        </w:tc>
      </w:tr>
    </w:tbl>
    <w:p w14:paraId="7AD3B506" w14:textId="77777777" w:rsidR="00B61726" w:rsidRPr="00044F43"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283407" w14:paraId="4898FB97" w14:textId="77777777" w:rsidTr="00F9093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044F43" w:rsidRDefault="00EC14C5"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044F43">
              <w:rPr>
                <w:rFonts w:ascii="Times New Roman" w:eastAsia="Times New Roman" w:hAnsi="Times New Roman" w:cs="Times New Roman"/>
                <w:b/>
                <w:bCs/>
                <w:sz w:val="24"/>
                <w:szCs w:val="24"/>
                <w:lang w:eastAsia="lv-LV"/>
              </w:rPr>
              <w:t>VII. Tiesību akta projekta izpildes nodrošināšana un tās ietekme uz institūcijām</w:t>
            </w:r>
          </w:p>
        </w:tc>
      </w:tr>
      <w:tr w:rsidR="00283407" w14:paraId="1D4A99AA" w14:textId="77777777" w:rsidTr="009C406E">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2FF8AEB7"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72537AAB"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0795EA4F" w14:textId="4757F566" w:rsidR="00B61726" w:rsidRPr="00044F43" w:rsidRDefault="00EC14C5" w:rsidP="00096AF8">
            <w:pPr>
              <w:suppressAutoHyphens/>
              <w:spacing w:after="0" w:line="240" w:lineRule="auto"/>
              <w:rPr>
                <w:rFonts w:ascii="Times New Roman" w:eastAsia="Times New Roman" w:hAnsi="Times New Roman" w:cs="Times New Roman"/>
                <w:sz w:val="24"/>
                <w:szCs w:val="24"/>
                <w:lang w:eastAsia="lv-LV"/>
              </w:rPr>
            </w:pPr>
            <w:r w:rsidRPr="00044F43">
              <w:rPr>
                <w:rFonts w:ascii="Times New Roman" w:hAnsi="Times New Roman" w:cs="Times New Roman"/>
                <w:sz w:val="24"/>
                <w:szCs w:val="28"/>
              </w:rPr>
              <w:t>Veselības ministrija, Izglītības un zinātnes ministrija, Valsts sporta medicīnas centrs</w:t>
            </w:r>
          </w:p>
        </w:tc>
      </w:tr>
      <w:tr w:rsidR="00283407" w14:paraId="55CDD1D3" w14:textId="77777777" w:rsidTr="009C406E">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51F5D4BD"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5EEF4986" w14:textId="77777777" w:rsidR="00B61726" w:rsidRPr="00044F43" w:rsidRDefault="00EC14C5"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B61726" w:rsidRPr="00044F43" w:rsidRDefault="00EC14C5" w:rsidP="00096AF8">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05CE48DC" w14:textId="3E036811" w:rsidR="00B61726" w:rsidRPr="00B61726" w:rsidRDefault="00EC14C5" w:rsidP="002B273E">
            <w:pPr>
              <w:suppressAutoHyphens/>
              <w:spacing w:after="0" w:line="240" w:lineRule="auto"/>
              <w:jc w:val="both"/>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 xml:space="preserve">Latvijas Antidopinga birojs </w:t>
            </w:r>
            <w:r w:rsidR="002B273E" w:rsidRPr="00044F43">
              <w:rPr>
                <w:rFonts w:ascii="Times New Roman" w:eastAsia="Times New Roman" w:hAnsi="Times New Roman" w:cs="Times New Roman"/>
                <w:sz w:val="24"/>
                <w:szCs w:val="24"/>
                <w:lang w:eastAsia="lv-LV"/>
              </w:rPr>
              <w:t>tiks izveidots, reorganizējot Valsts sporta medicīnas centru un vienu no funkcijām, kas saistītas ar veselības aprūpes pakalpojumu sniegšanu, deleģējot privāto tiesību juridiskai personai, savukārt otru funkciju, kas saistīta ar antidopinga politikas īstenošanu – saglabājot Valsts sporta medicīnas centram (tikai attiecīgi mainot Valsts sporta medicīnas centra nosaukumu uz Latvijas Antidopinga biroja nosaukumu atbilstoši realizējamai funkcijai)</w:t>
            </w:r>
            <w:r w:rsidR="000444E4" w:rsidRPr="00044F43">
              <w:rPr>
                <w:rFonts w:ascii="Times New Roman" w:eastAsia="Times New Roman" w:hAnsi="Times New Roman" w:cs="Times New Roman"/>
                <w:sz w:val="24"/>
                <w:szCs w:val="24"/>
                <w:lang w:eastAsia="lv-LV"/>
              </w:rPr>
              <w:t>.</w:t>
            </w:r>
          </w:p>
        </w:tc>
      </w:tr>
      <w:tr w:rsidR="00283407" w14:paraId="21FA4439" w14:textId="77777777" w:rsidTr="009C406E">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53F76471"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54D52641" w14:textId="77777777" w:rsidR="00B61726" w:rsidRPr="00B61726" w:rsidRDefault="00EC14C5"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0297856" w14:textId="77777777" w:rsidR="00B61726" w:rsidRPr="00B61726" w:rsidRDefault="00EC14C5"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Nav.</w:t>
            </w:r>
          </w:p>
        </w:tc>
      </w:tr>
    </w:tbl>
    <w:p w14:paraId="19181567"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67B1EDD1"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19C13354" w14:textId="77777777" w:rsidR="008531FD" w:rsidRPr="004457CA" w:rsidRDefault="00EC14C5" w:rsidP="008531FD">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proofErr w:type="spellStart"/>
      <w:r w:rsidRPr="004457CA">
        <w:rPr>
          <w:rFonts w:ascii="Times New Roman" w:eastAsia="Calibri" w:hAnsi="Times New Roman" w:cs="Times New Roman"/>
          <w:sz w:val="28"/>
          <w:szCs w:val="28"/>
        </w:rPr>
        <w:t>Čakša</w:t>
      </w:r>
      <w:proofErr w:type="spellEnd"/>
      <w:r w:rsidRPr="004457CA">
        <w:rPr>
          <w:rFonts w:ascii="Times New Roman" w:eastAsia="Calibri" w:hAnsi="Times New Roman" w:cs="Times New Roman"/>
          <w:sz w:val="27"/>
          <w:szCs w:val="27"/>
        </w:rPr>
        <w:tab/>
      </w:r>
    </w:p>
    <w:p w14:paraId="39EB061F" w14:textId="364E210B" w:rsidR="00A17D97" w:rsidRDefault="00A17D97" w:rsidP="00A17D97">
      <w:pPr>
        <w:tabs>
          <w:tab w:val="left" w:pos="6237"/>
        </w:tabs>
        <w:spacing w:after="0" w:line="240" w:lineRule="auto"/>
        <w:ind w:firstLine="720"/>
        <w:rPr>
          <w:rFonts w:ascii="Times New Roman" w:hAnsi="Times New Roman" w:cs="Times New Roman"/>
          <w:sz w:val="28"/>
          <w:szCs w:val="28"/>
        </w:rPr>
      </w:pPr>
    </w:p>
    <w:p w14:paraId="6E566B86" w14:textId="77777777" w:rsidR="008531FD" w:rsidRPr="00DE215D" w:rsidRDefault="008531FD" w:rsidP="00A17D97">
      <w:pPr>
        <w:tabs>
          <w:tab w:val="left" w:pos="6237"/>
        </w:tabs>
        <w:spacing w:after="0" w:line="240" w:lineRule="auto"/>
        <w:ind w:firstLine="720"/>
        <w:rPr>
          <w:rFonts w:ascii="Times New Roman" w:hAnsi="Times New Roman" w:cs="Times New Roman"/>
          <w:sz w:val="28"/>
          <w:szCs w:val="28"/>
        </w:rPr>
      </w:pPr>
    </w:p>
    <w:p w14:paraId="0856A0F7" w14:textId="77777777" w:rsidR="00A17D97" w:rsidRPr="00DE215D" w:rsidRDefault="00EC14C5" w:rsidP="00A17D97">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sekretārs</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sidRPr="00DE215D">
        <w:rPr>
          <w:rFonts w:ascii="Times New Roman" w:hAnsi="Times New Roman"/>
          <w:sz w:val="28"/>
          <w:szCs w:val="28"/>
          <w:lang w:bidi="gu-IN"/>
        </w:rPr>
        <w:t xml:space="preserve">  Aivars Lapiņš</w:t>
      </w:r>
    </w:p>
    <w:p w14:paraId="03E95C28" w14:textId="06DE1A6F" w:rsidR="008531FD" w:rsidRDefault="008531FD"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11A8C3C2" w14:textId="226F5FA8" w:rsidR="00044F43" w:rsidRDefault="00044F43"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25B57A23" w14:textId="48A25A60" w:rsidR="00044F43" w:rsidRDefault="00044F43"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1771EB45" w14:textId="0B0473DA" w:rsidR="00044F43" w:rsidRDefault="00044F43"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4DD2020" w14:textId="77777777" w:rsidR="00044F43" w:rsidRDefault="00044F43"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05478C68" w14:textId="65442FC4" w:rsidR="00B61726" w:rsidRPr="00A2629C" w:rsidRDefault="00EC14C5" w:rsidP="00FC768D">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Timša</w:t>
      </w:r>
      <w:r w:rsidRPr="00A2629C">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67876081</w:t>
      </w:r>
    </w:p>
    <w:p w14:paraId="1154D6D1" w14:textId="085E043E" w:rsidR="008D1B8D" w:rsidRDefault="00AB7C6C" w:rsidP="009329B4">
      <w:pPr>
        <w:tabs>
          <w:tab w:val="right" w:pos="9070"/>
        </w:tabs>
        <w:suppressAutoHyphens/>
        <w:spacing w:after="0" w:line="240" w:lineRule="auto"/>
        <w:jc w:val="both"/>
        <w:rPr>
          <w:rFonts w:ascii="Times New Roman" w:eastAsia="Times New Roman" w:hAnsi="Times New Roman" w:cs="Times New Roman"/>
          <w:szCs w:val="24"/>
          <w:lang w:eastAsia="ar-SA"/>
        </w:rPr>
      </w:pPr>
      <w:hyperlink r:id="rId8" w:history="1">
        <w:r w:rsidR="00E5110C" w:rsidRPr="00C87DD9">
          <w:rPr>
            <w:rStyle w:val="Hyperlink"/>
            <w:rFonts w:ascii="Times New Roman" w:eastAsia="Times New Roman" w:hAnsi="Times New Roman" w:cs="Times New Roman"/>
            <w:szCs w:val="24"/>
            <w:lang w:eastAsia="ar-SA"/>
          </w:rPr>
          <w:t>Liga.Timsa@vm.gov.lv</w:t>
        </w:r>
      </w:hyperlink>
    </w:p>
    <w:p w14:paraId="00F6DE87" w14:textId="77777777" w:rsidR="00E5110C" w:rsidRPr="009329B4" w:rsidRDefault="00E5110C" w:rsidP="009329B4">
      <w:pPr>
        <w:tabs>
          <w:tab w:val="right" w:pos="9070"/>
        </w:tabs>
        <w:suppressAutoHyphens/>
        <w:spacing w:after="0" w:line="240" w:lineRule="auto"/>
        <w:jc w:val="both"/>
        <w:rPr>
          <w:rFonts w:ascii="Times New Roman" w:eastAsia="Times New Roman" w:hAnsi="Times New Roman" w:cs="Times New Roman"/>
          <w:szCs w:val="24"/>
          <w:lang w:eastAsia="ar-SA"/>
        </w:rPr>
      </w:pPr>
    </w:p>
    <w:sectPr w:rsidR="00E5110C" w:rsidRPr="009329B4" w:rsidSect="00AD6565">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3A91" w14:textId="77777777" w:rsidR="00AB7C6C" w:rsidRDefault="00AB7C6C">
      <w:pPr>
        <w:spacing w:after="0" w:line="240" w:lineRule="auto"/>
      </w:pPr>
      <w:r>
        <w:separator/>
      </w:r>
    </w:p>
  </w:endnote>
  <w:endnote w:type="continuationSeparator" w:id="0">
    <w:p w14:paraId="21FE75B5" w14:textId="77777777" w:rsidR="00AB7C6C" w:rsidRDefault="00A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4CA8" w14:textId="77777777" w:rsidR="009209BB" w:rsidRDefault="00920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C03A" w14:textId="03B0F2E3" w:rsidR="001838BF" w:rsidRPr="00735483" w:rsidRDefault="00EC14C5" w:rsidP="00735483">
    <w:pPr>
      <w:pStyle w:val="Footer"/>
      <w:ind w:left="-284"/>
      <w:jc w:val="both"/>
      <w:rPr>
        <w:sz w:val="20"/>
        <w:szCs w:val="20"/>
      </w:rPr>
    </w:pPr>
    <w:r>
      <w:rPr>
        <w:sz w:val="20"/>
        <w:szCs w:val="20"/>
      </w:rPr>
      <w:t>VManot_10</w:t>
    </w:r>
    <w:r w:rsidR="000C271B">
      <w:rPr>
        <w:sz w:val="20"/>
        <w:szCs w:val="20"/>
      </w:rPr>
      <w:t>05</w:t>
    </w:r>
    <w:r w:rsidR="00735483">
      <w:rPr>
        <w:sz w:val="20"/>
        <w:szCs w:val="20"/>
      </w:rPr>
      <w:t>18_Birojs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90" w14:textId="5D764925" w:rsidR="001838BF" w:rsidRPr="0095153E" w:rsidRDefault="00EC14C5" w:rsidP="0095153E">
    <w:pPr>
      <w:pStyle w:val="Footer"/>
      <w:ind w:left="-284"/>
      <w:jc w:val="both"/>
      <w:rPr>
        <w:sz w:val="20"/>
        <w:szCs w:val="20"/>
      </w:rPr>
    </w:pPr>
    <w:r>
      <w:rPr>
        <w:sz w:val="20"/>
        <w:szCs w:val="20"/>
      </w:rPr>
      <w:t>VMa</w:t>
    </w:r>
    <w:r w:rsidR="009209BB">
      <w:rPr>
        <w:sz w:val="20"/>
        <w:szCs w:val="20"/>
      </w:rPr>
      <w:t>not_10</w:t>
    </w:r>
    <w:r w:rsidR="000C271B">
      <w:rPr>
        <w:sz w:val="20"/>
        <w:szCs w:val="20"/>
      </w:rPr>
      <w:t>05</w:t>
    </w:r>
    <w:r w:rsidR="00735483">
      <w:rPr>
        <w:sz w:val="20"/>
        <w:szCs w:val="20"/>
      </w:rPr>
      <w:t>18_Birojs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968B" w14:textId="77777777" w:rsidR="00AB7C6C" w:rsidRDefault="00AB7C6C" w:rsidP="00936C94">
      <w:pPr>
        <w:spacing w:after="0" w:line="240" w:lineRule="auto"/>
      </w:pPr>
      <w:r>
        <w:separator/>
      </w:r>
    </w:p>
  </w:footnote>
  <w:footnote w:type="continuationSeparator" w:id="0">
    <w:p w14:paraId="1D513787" w14:textId="77777777" w:rsidR="00AB7C6C" w:rsidRDefault="00AB7C6C" w:rsidP="00936C94">
      <w:pPr>
        <w:spacing w:after="0" w:line="240" w:lineRule="auto"/>
      </w:pPr>
      <w:r>
        <w:continuationSeparator/>
      </w:r>
    </w:p>
  </w:footnote>
  <w:footnote w:id="1">
    <w:p w14:paraId="1FB428A1" w14:textId="77777777" w:rsidR="00941F37" w:rsidRDefault="00EC14C5" w:rsidP="00941F37">
      <w:pPr>
        <w:pStyle w:val="FootnoteText"/>
      </w:pPr>
      <w:r>
        <w:rPr>
          <w:rStyle w:val="FootnoteReference"/>
        </w:rPr>
        <w:footnoteRef/>
      </w:r>
      <w:r>
        <w:t xml:space="preserve"> </w:t>
      </w:r>
      <w:hyperlink r:id="rId1" w:history="1">
        <w:r w:rsidRPr="00FD7C5B">
          <w:rPr>
            <w:rStyle w:val="Hyperlink"/>
          </w:rPr>
          <w:t>http://titania.saeima.lv/LIVS12/saeimalivs12.nsf/webSasaiste?OpenView&amp;restricttocategory=1115/Lp12</w:t>
        </w:r>
      </w:hyperlink>
    </w:p>
  </w:footnote>
  <w:footnote w:id="2">
    <w:p w14:paraId="69967EFB" w14:textId="77777777" w:rsidR="000C271B" w:rsidRDefault="00EC14C5" w:rsidP="000C271B">
      <w:pPr>
        <w:pStyle w:val="FootnoteText"/>
      </w:pPr>
      <w:r>
        <w:rPr>
          <w:rStyle w:val="FootnoteReference"/>
        </w:rPr>
        <w:footnoteRef/>
      </w:r>
      <w:r>
        <w:t xml:space="preserve"> </w:t>
      </w:r>
      <w:hyperlink r:id="rId2" w:history="1">
        <w:r w:rsidRPr="00FD7C5B">
          <w:rPr>
            <w:rStyle w:val="Hyperlink"/>
          </w:rPr>
          <w:t>http://titania.saeima.lv/LIVS12/saeimalivs12.nsf/webSasaiste?OpenView&amp;restricttocategory=1115/Lp12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B44F" w14:textId="77777777" w:rsidR="009209BB" w:rsidRDefault="00920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51A" w14:textId="14990B42" w:rsidR="001838BF" w:rsidRDefault="00EC14C5">
    <w:pPr>
      <w:pStyle w:val="Header"/>
      <w:jc w:val="center"/>
    </w:pPr>
    <w:r>
      <w:fldChar w:fldCharType="begin"/>
    </w:r>
    <w:r>
      <w:instrText xml:space="preserve"> PAGE   \* MERGEFORMAT </w:instrText>
    </w:r>
    <w:r>
      <w:fldChar w:fldCharType="separate"/>
    </w:r>
    <w:r w:rsidR="00F728FD">
      <w:rPr>
        <w:noProof/>
      </w:rPr>
      <w:t>2</w:t>
    </w:r>
    <w:r>
      <w:fldChar w:fldCharType="end"/>
    </w:r>
  </w:p>
  <w:p w14:paraId="23B9A589" w14:textId="77777777" w:rsidR="001838BF" w:rsidRDefault="00183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8697" w14:textId="77777777" w:rsidR="009209BB" w:rsidRDefault="0092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ADE5FAC"/>
    <w:lvl w:ilvl="0">
      <w:numFmt w:val="bullet"/>
      <w:lvlText w:val="*"/>
      <w:lvlJc w:val="left"/>
    </w:lvl>
  </w:abstractNum>
  <w:abstractNum w:abstractNumId="1" w15:restartNumberingAfterBreak="1">
    <w:nsid w:val="0322532E"/>
    <w:multiLevelType w:val="hybridMultilevel"/>
    <w:tmpl w:val="9996856C"/>
    <w:lvl w:ilvl="0" w:tplc="C3BEE620">
      <w:start w:val="1"/>
      <w:numFmt w:val="decimal"/>
      <w:lvlText w:val="%1)"/>
      <w:lvlJc w:val="left"/>
      <w:pPr>
        <w:ind w:left="720" w:hanging="360"/>
      </w:pPr>
      <w:rPr>
        <w:rFonts w:hint="default"/>
      </w:rPr>
    </w:lvl>
    <w:lvl w:ilvl="1" w:tplc="EAA2FE7A" w:tentative="1">
      <w:start w:val="1"/>
      <w:numFmt w:val="lowerLetter"/>
      <w:lvlText w:val="%2."/>
      <w:lvlJc w:val="left"/>
      <w:pPr>
        <w:ind w:left="1440" w:hanging="360"/>
      </w:pPr>
    </w:lvl>
    <w:lvl w:ilvl="2" w:tplc="2924B406" w:tentative="1">
      <w:start w:val="1"/>
      <w:numFmt w:val="lowerRoman"/>
      <w:lvlText w:val="%3."/>
      <w:lvlJc w:val="right"/>
      <w:pPr>
        <w:ind w:left="2160" w:hanging="180"/>
      </w:pPr>
    </w:lvl>
    <w:lvl w:ilvl="3" w:tplc="D9AA033A" w:tentative="1">
      <w:start w:val="1"/>
      <w:numFmt w:val="decimal"/>
      <w:lvlText w:val="%4."/>
      <w:lvlJc w:val="left"/>
      <w:pPr>
        <w:ind w:left="2880" w:hanging="360"/>
      </w:pPr>
    </w:lvl>
    <w:lvl w:ilvl="4" w:tplc="00B09C5A" w:tentative="1">
      <w:start w:val="1"/>
      <w:numFmt w:val="lowerLetter"/>
      <w:lvlText w:val="%5."/>
      <w:lvlJc w:val="left"/>
      <w:pPr>
        <w:ind w:left="3600" w:hanging="360"/>
      </w:pPr>
    </w:lvl>
    <w:lvl w:ilvl="5" w:tplc="948432D4" w:tentative="1">
      <w:start w:val="1"/>
      <w:numFmt w:val="lowerRoman"/>
      <w:lvlText w:val="%6."/>
      <w:lvlJc w:val="right"/>
      <w:pPr>
        <w:ind w:left="4320" w:hanging="180"/>
      </w:pPr>
    </w:lvl>
    <w:lvl w:ilvl="6" w:tplc="7ABAD67C" w:tentative="1">
      <w:start w:val="1"/>
      <w:numFmt w:val="decimal"/>
      <w:lvlText w:val="%7."/>
      <w:lvlJc w:val="left"/>
      <w:pPr>
        <w:ind w:left="5040" w:hanging="360"/>
      </w:pPr>
    </w:lvl>
    <w:lvl w:ilvl="7" w:tplc="125803F0" w:tentative="1">
      <w:start w:val="1"/>
      <w:numFmt w:val="lowerLetter"/>
      <w:lvlText w:val="%8."/>
      <w:lvlJc w:val="left"/>
      <w:pPr>
        <w:ind w:left="5760" w:hanging="360"/>
      </w:pPr>
    </w:lvl>
    <w:lvl w:ilvl="8" w:tplc="8482EF20"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tplc="52AE46FC">
      <w:start w:val="1"/>
      <w:numFmt w:val="decimal"/>
      <w:lvlText w:val="%1."/>
      <w:lvlJc w:val="left"/>
      <w:pPr>
        <w:ind w:left="720" w:hanging="360"/>
      </w:pPr>
    </w:lvl>
    <w:lvl w:ilvl="1" w:tplc="A1D88A10">
      <w:start w:val="1"/>
      <w:numFmt w:val="lowerLetter"/>
      <w:lvlText w:val="%2."/>
      <w:lvlJc w:val="left"/>
      <w:pPr>
        <w:ind w:left="1440" w:hanging="360"/>
      </w:pPr>
    </w:lvl>
    <w:lvl w:ilvl="2" w:tplc="EB082D6E">
      <w:start w:val="1"/>
      <w:numFmt w:val="lowerRoman"/>
      <w:lvlText w:val="%3."/>
      <w:lvlJc w:val="right"/>
      <w:pPr>
        <w:ind w:left="2160" w:hanging="180"/>
      </w:pPr>
    </w:lvl>
    <w:lvl w:ilvl="3" w:tplc="5E2C10A6">
      <w:start w:val="1"/>
      <w:numFmt w:val="decimal"/>
      <w:lvlText w:val="%4."/>
      <w:lvlJc w:val="left"/>
      <w:pPr>
        <w:ind w:left="2880" w:hanging="360"/>
      </w:pPr>
    </w:lvl>
    <w:lvl w:ilvl="4" w:tplc="263E79CE">
      <w:start w:val="1"/>
      <w:numFmt w:val="lowerLetter"/>
      <w:lvlText w:val="%5."/>
      <w:lvlJc w:val="left"/>
      <w:pPr>
        <w:ind w:left="3600" w:hanging="360"/>
      </w:pPr>
    </w:lvl>
    <w:lvl w:ilvl="5" w:tplc="6C6AB064">
      <w:start w:val="1"/>
      <w:numFmt w:val="lowerRoman"/>
      <w:lvlText w:val="%6."/>
      <w:lvlJc w:val="right"/>
      <w:pPr>
        <w:ind w:left="4320" w:hanging="180"/>
      </w:pPr>
    </w:lvl>
    <w:lvl w:ilvl="6" w:tplc="65B8D862">
      <w:start w:val="1"/>
      <w:numFmt w:val="decimal"/>
      <w:lvlText w:val="%7."/>
      <w:lvlJc w:val="left"/>
      <w:pPr>
        <w:ind w:left="5040" w:hanging="360"/>
      </w:pPr>
    </w:lvl>
    <w:lvl w:ilvl="7" w:tplc="E33C29AC">
      <w:start w:val="1"/>
      <w:numFmt w:val="lowerLetter"/>
      <w:lvlText w:val="%8."/>
      <w:lvlJc w:val="left"/>
      <w:pPr>
        <w:ind w:left="5760" w:hanging="360"/>
      </w:pPr>
    </w:lvl>
    <w:lvl w:ilvl="8" w:tplc="3216D84C">
      <w:start w:val="1"/>
      <w:numFmt w:val="lowerRoman"/>
      <w:lvlText w:val="%9."/>
      <w:lvlJc w:val="right"/>
      <w:pPr>
        <w:ind w:left="6480" w:hanging="180"/>
      </w:pPr>
    </w:lvl>
  </w:abstractNum>
  <w:abstractNum w:abstractNumId="3" w15:restartNumberingAfterBreak="1">
    <w:nsid w:val="0D082483"/>
    <w:multiLevelType w:val="hybridMultilevel"/>
    <w:tmpl w:val="5D9E04E0"/>
    <w:lvl w:ilvl="0" w:tplc="1A347BE6">
      <w:start w:val="1"/>
      <w:numFmt w:val="decimal"/>
      <w:lvlText w:val="%1."/>
      <w:lvlJc w:val="left"/>
      <w:pPr>
        <w:ind w:left="720" w:hanging="360"/>
      </w:pPr>
      <w:rPr>
        <w:rFonts w:hint="default"/>
      </w:rPr>
    </w:lvl>
    <w:lvl w:ilvl="1" w:tplc="CCB60806" w:tentative="1">
      <w:start w:val="1"/>
      <w:numFmt w:val="lowerLetter"/>
      <w:lvlText w:val="%2."/>
      <w:lvlJc w:val="left"/>
      <w:pPr>
        <w:ind w:left="1440" w:hanging="360"/>
      </w:pPr>
    </w:lvl>
    <w:lvl w:ilvl="2" w:tplc="3F805F84" w:tentative="1">
      <w:start w:val="1"/>
      <w:numFmt w:val="lowerRoman"/>
      <w:lvlText w:val="%3."/>
      <w:lvlJc w:val="right"/>
      <w:pPr>
        <w:ind w:left="2160" w:hanging="180"/>
      </w:pPr>
    </w:lvl>
    <w:lvl w:ilvl="3" w:tplc="A0265F7C" w:tentative="1">
      <w:start w:val="1"/>
      <w:numFmt w:val="decimal"/>
      <w:lvlText w:val="%4."/>
      <w:lvlJc w:val="left"/>
      <w:pPr>
        <w:ind w:left="2880" w:hanging="360"/>
      </w:pPr>
    </w:lvl>
    <w:lvl w:ilvl="4" w:tplc="B25C05AA" w:tentative="1">
      <w:start w:val="1"/>
      <w:numFmt w:val="lowerLetter"/>
      <w:lvlText w:val="%5."/>
      <w:lvlJc w:val="left"/>
      <w:pPr>
        <w:ind w:left="3600" w:hanging="360"/>
      </w:pPr>
    </w:lvl>
    <w:lvl w:ilvl="5" w:tplc="867833EA" w:tentative="1">
      <w:start w:val="1"/>
      <w:numFmt w:val="lowerRoman"/>
      <w:lvlText w:val="%6."/>
      <w:lvlJc w:val="right"/>
      <w:pPr>
        <w:ind w:left="4320" w:hanging="180"/>
      </w:pPr>
    </w:lvl>
    <w:lvl w:ilvl="6" w:tplc="20DCE9C4" w:tentative="1">
      <w:start w:val="1"/>
      <w:numFmt w:val="decimal"/>
      <w:lvlText w:val="%7."/>
      <w:lvlJc w:val="left"/>
      <w:pPr>
        <w:ind w:left="5040" w:hanging="360"/>
      </w:pPr>
    </w:lvl>
    <w:lvl w:ilvl="7" w:tplc="99EA2EC8" w:tentative="1">
      <w:start w:val="1"/>
      <w:numFmt w:val="lowerLetter"/>
      <w:lvlText w:val="%8."/>
      <w:lvlJc w:val="left"/>
      <w:pPr>
        <w:ind w:left="5760" w:hanging="360"/>
      </w:pPr>
    </w:lvl>
    <w:lvl w:ilvl="8" w:tplc="20085954" w:tentative="1">
      <w:start w:val="1"/>
      <w:numFmt w:val="lowerRoman"/>
      <w:lvlText w:val="%9."/>
      <w:lvlJc w:val="right"/>
      <w:pPr>
        <w:ind w:left="6480" w:hanging="180"/>
      </w:pPr>
    </w:lvl>
  </w:abstractNum>
  <w:abstractNum w:abstractNumId="4" w15:restartNumberingAfterBreak="1">
    <w:nsid w:val="11F52899"/>
    <w:multiLevelType w:val="hybridMultilevel"/>
    <w:tmpl w:val="7B222DDC"/>
    <w:lvl w:ilvl="0" w:tplc="94AAA860">
      <w:start w:val="1"/>
      <w:numFmt w:val="decimal"/>
      <w:lvlText w:val="%1."/>
      <w:lvlJc w:val="left"/>
      <w:pPr>
        <w:ind w:left="1440" w:hanging="360"/>
      </w:pPr>
    </w:lvl>
    <w:lvl w:ilvl="1" w:tplc="F6BC1752" w:tentative="1">
      <w:start w:val="1"/>
      <w:numFmt w:val="lowerLetter"/>
      <w:lvlText w:val="%2."/>
      <w:lvlJc w:val="left"/>
      <w:pPr>
        <w:ind w:left="2160" w:hanging="360"/>
      </w:pPr>
    </w:lvl>
    <w:lvl w:ilvl="2" w:tplc="E6EC850C" w:tentative="1">
      <w:start w:val="1"/>
      <w:numFmt w:val="lowerRoman"/>
      <w:lvlText w:val="%3."/>
      <w:lvlJc w:val="right"/>
      <w:pPr>
        <w:ind w:left="2880" w:hanging="180"/>
      </w:pPr>
    </w:lvl>
    <w:lvl w:ilvl="3" w:tplc="94889D7C" w:tentative="1">
      <w:start w:val="1"/>
      <w:numFmt w:val="decimal"/>
      <w:lvlText w:val="%4."/>
      <w:lvlJc w:val="left"/>
      <w:pPr>
        <w:ind w:left="3600" w:hanging="360"/>
      </w:pPr>
    </w:lvl>
    <w:lvl w:ilvl="4" w:tplc="38EC33FA" w:tentative="1">
      <w:start w:val="1"/>
      <w:numFmt w:val="lowerLetter"/>
      <w:lvlText w:val="%5."/>
      <w:lvlJc w:val="left"/>
      <w:pPr>
        <w:ind w:left="4320" w:hanging="360"/>
      </w:pPr>
    </w:lvl>
    <w:lvl w:ilvl="5" w:tplc="8A544AEE" w:tentative="1">
      <w:start w:val="1"/>
      <w:numFmt w:val="lowerRoman"/>
      <w:lvlText w:val="%6."/>
      <w:lvlJc w:val="right"/>
      <w:pPr>
        <w:ind w:left="5040" w:hanging="180"/>
      </w:pPr>
    </w:lvl>
    <w:lvl w:ilvl="6" w:tplc="EB106B62" w:tentative="1">
      <w:start w:val="1"/>
      <w:numFmt w:val="decimal"/>
      <w:lvlText w:val="%7."/>
      <w:lvlJc w:val="left"/>
      <w:pPr>
        <w:ind w:left="5760" w:hanging="360"/>
      </w:pPr>
    </w:lvl>
    <w:lvl w:ilvl="7" w:tplc="0002BA74" w:tentative="1">
      <w:start w:val="1"/>
      <w:numFmt w:val="lowerLetter"/>
      <w:lvlText w:val="%8."/>
      <w:lvlJc w:val="left"/>
      <w:pPr>
        <w:ind w:left="6480" w:hanging="360"/>
      </w:pPr>
    </w:lvl>
    <w:lvl w:ilvl="8" w:tplc="905A4452" w:tentative="1">
      <w:start w:val="1"/>
      <w:numFmt w:val="lowerRoman"/>
      <w:lvlText w:val="%9."/>
      <w:lvlJc w:val="right"/>
      <w:pPr>
        <w:ind w:left="7200" w:hanging="180"/>
      </w:pPr>
    </w:lvl>
  </w:abstractNum>
  <w:abstractNum w:abstractNumId="5" w15:restartNumberingAfterBreak="1">
    <w:nsid w:val="164A393E"/>
    <w:multiLevelType w:val="hybridMultilevel"/>
    <w:tmpl w:val="ABB8392E"/>
    <w:lvl w:ilvl="0" w:tplc="48F42EC0">
      <w:start w:val="1"/>
      <w:numFmt w:val="decimal"/>
      <w:lvlText w:val="%1)"/>
      <w:lvlJc w:val="left"/>
      <w:pPr>
        <w:ind w:left="1080" w:hanging="360"/>
      </w:pPr>
      <w:rPr>
        <w:rFonts w:hint="default"/>
      </w:rPr>
    </w:lvl>
    <w:lvl w:ilvl="1" w:tplc="05B41EF2" w:tentative="1">
      <w:start w:val="1"/>
      <w:numFmt w:val="lowerLetter"/>
      <w:lvlText w:val="%2."/>
      <w:lvlJc w:val="left"/>
      <w:pPr>
        <w:ind w:left="1800" w:hanging="360"/>
      </w:pPr>
    </w:lvl>
    <w:lvl w:ilvl="2" w:tplc="6EFAE3DC" w:tentative="1">
      <w:start w:val="1"/>
      <w:numFmt w:val="lowerRoman"/>
      <w:lvlText w:val="%3."/>
      <w:lvlJc w:val="right"/>
      <w:pPr>
        <w:ind w:left="2520" w:hanging="180"/>
      </w:pPr>
    </w:lvl>
    <w:lvl w:ilvl="3" w:tplc="F852EF6A" w:tentative="1">
      <w:start w:val="1"/>
      <w:numFmt w:val="decimal"/>
      <w:lvlText w:val="%4."/>
      <w:lvlJc w:val="left"/>
      <w:pPr>
        <w:ind w:left="3240" w:hanging="360"/>
      </w:pPr>
    </w:lvl>
    <w:lvl w:ilvl="4" w:tplc="3EA0FCCE" w:tentative="1">
      <w:start w:val="1"/>
      <w:numFmt w:val="lowerLetter"/>
      <w:lvlText w:val="%5."/>
      <w:lvlJc w:val="left"/>
      <w:pPr>
        <w:ind w:left="3960" w:hanging="360"/>
      </w:pPr>
    </w:lvl>
    <w:lvl w:ilvl="5" w:tplc="1B9EE912" w:tentative="1">
      <w:start w:val="1"/>
      <w:numFmt w:val="lowerRoman"/>
      <w:lvlText w:val="%6."/>
      <w:lvlJc w:val="right"/>
      <w:pPr>
        <w:ind w:left="4680" w:hanging="180"/>
      </w:pPr>
    </w:lvl>
    <w:lvl w:ilvl="6" w:tplc="EA2E8C56" w:tentative="1">
      <w:start w:val="1"/>
      <w:numFmt w:val="decimal"/>
      <w:lvlText w:val="%7."/>
      <w:lvlJc w:val="left"/>
      <w:pPr>
        <w:ind w:left="5400" w:hanging="360"/>
      </w:pPr>
    </w:lvl>
    <w:lvl w:ilvl="7" w:tplc="5A3AF9DE" w:tentative="1">
      <w:start w:val="1"/>
      <w:numFmt w:val="lowerLetter"/>
      <w:lvlText w:val="%8."/>
      <w:lvlJc w:val="left"/>
      <w:pPr>
        <w:ind w:left="6120" w:hanging="360"/>
      </w:pPr>
    </w:lvl>
    <w:lvl w:ilvl="8" w:tplc="6F1AA678" w:tentative="1">
      <w:start w:val="1"/>
      <w:numFmt w:val="lowerRoman"/>
      <w:lvlText w:val="%9."/>
      <w:lvlJc w:val="right"/>
      <w:pPr>
        <w:ind w:left="6840" w:hanging="180"/>
      </w:pPr>
    </w:lvl>
  </w:abstractNum>
  <w:abstractNum w:abstractNumId="6" w15:restartNumberingAfterBreak="1">
    <w:nsid w:val="200A5A89"/>
    <w:multiLevelType w:val="hybridMultilevel"/>
    <w:tmpl w:val="97DEB00E"/>
    <w:lvl w:ilvl="0" w:tplc="B414EA84">
      <w:start w:val="1"/>
      <w:numFmt w:val="decimal"/>
      <w:lvlText w:val="%1."/>
      <w:lvlJc w:val="left"/>
      <w:pPr>
        <w:ind w:left="720" w:hanging="360"/>
      </w:pPr>
      <w:rPr>
        <w:rFonts w:hint="default"/>
      </w:rPr>
    </w:lvl>
    <w:lvl w:ilvl="1" w:tplc="86448288" w:tentative="1">
      <w:start w:val="1"/>
      <w:numFmt w:val="lowerLetter"/>
      <w:lvlText w:val="%2."/>
      <w:lvlJc w:val="left"/>
      <w:pPr>
        <w:ind w:left="1440" w:hanging="360"/>
      </w:pPr>
    </w:lvl>
    <w:lvl w:ilvl="2" w:tplc="0310D120" w:tentative="1">
      <w:start w:val="1"/>
      <w:numFmt w:val="lowerRoman"/>
      <w:lvlText w:val="%3."/>
      <w:lvlJc w:val="right"/>
      <w:pPr>
        <w:ind w:left="2160" w:hanging="180"/>
      </w:pPr>
    </w:lvl>
    <w:lvl w:ilvl="3" w:tplc="40CE8264" w:tentative="1">
      <w:start w:val="1"/>
      <w:numFmt w:val="decimal"/>
      <w:lvlText w:val="%4."/>
      <w:lvlJc w:val="left"/>
      <w:pPr>
        <w:ind w:left="2880" w:hanging="360"/>
      </w:pPr>
    </w:lvl>
    <w:lvl w:ilvl="4" w:tplc="C8BC82E2" w:tentative="1">
      <w:start w:val="1"/>
      <w:numFmt w:val="lowerLetter"/>
      <w:lvlText w:val="%5."/>
      <w:lvlJc w:val="left"/>
      <w:pPr>
        <w:ind w:left="3600" w:hanging="360"/>
      </w:pPr>
    </w:lvl>
    <w:lvl w:ilvl="5" w:tplc="AF76B184" w:tentative="1">
      <w:start w:val="1"/>
      <w:numFmt w:val="lowerRoman"/>
      <w:lvlText w:val="%6."/>
      <w:lvlJc w:val="right"/>
      <w:pPr>
        <w:ind w:left="4320" w:hanging="180"/>
      </w:pPr>
    </w:lvl>
    <w:lvl w:ilvl="6" w:tplc="A378CDC0" w:tentative="1">
      <w:start w:val="1"/>
      <w:numFmt w:val="decimal"/>
      <w:lvlText w:val="%7."/>
      <w:lvlJc w:val="left"/>
      <w:pPr>
        <w:ind w:left="5040" w:hanging="360"/>
      </w:pPr>
    </w:lvl>
    <w:lvl w:ilvl="7" w:tplc="FB221466" w:tentative="1">
      <w:start w:val="1"/>
      <w:numFmt w:val="lowerLetter"/>
      <w:lvlText w:val="%8."/>
      <w:lvlJc w:val="left"/>
      <w:pPr>
        <w:ind w:left="5760" w:hanging="360"/>
      </w:pPr>
    </w:lvl>
    <w:lvl w:ilvl="8" w:tplc="14741236" w:tentative="1">
      <w:start w:val="1"/>
      <w:numFmt w:val="lowerRoman"/>
      <w:lvlText w:val="%9."/>
      <w:lvlJc w:val="right"/>
      <w:pPr>
        <w:ind w:left="6480" w:hanging="180"/>
      </w:pPr>
    </w:lvl>
  </w:abstractNum>
  <w:abstractNum w:abstractNumId="7" w15:restartNumberingAfterBreak="1">
    <w:nsid w:val="2BB91203"/>
    <w:multiLevelType w:val="hybridMultilevel"/>
    <w:tmpl w:val="B706036A"/>
    <w:lvl w:ilvl="0" w:tplc="B5B697F6">
      <w:start w:val="1"/>
      <w:numFmt w:val="decimal"/>
      <w:lvlText w:val="%1)"/>
      <w:lvlJc w:val="left"/>
      <w:pPr>
        <w:ind w:left="720" w:hanging="360"/>
      </w:pPr>
      <w:rPr>
        <w:rFonts w:hint="default"/>
        <w:b w:val="0"/>
        <w:i w:val="0"/>
      </w:rPr>
    </w:lvl>
    <w:lvl w:ilvl="1" w:tplc="6386751A" w:tentative="1">
      <w:start w:val="1"/>
      <w:numFmt w:val="lowerLetter"/>
      <w:lvlText w:val="%2."/>
      <w:lvlJc w:val="left"/>
      <w:pPr>
        <w:ind w:left="1440" w:hanging="360"/>
      </w:pPr>
    </w:lvl>
    <w:lvl w:ilvl="2" w:tplc="F280C0FA" w:tentative="1">
      <w:start w:val="1"/>
      <w:numFmt w:val="lowerRoman"/>
      <w:lvlText w:val="%3."/>
      <w:lvlJc w:val="right"/>
      <w:pPr>
        <w:ind w:left="2160" w:hanging="180"/>
      </w:pPr>
    </w:lvl>
    <w:lvl w:ilvl="3" w:tplc="EAAED84E" w:tentative="1">
      <w:start w:val="1"/>
      <w:numFmt w:val="decimal"/>
      <w:lvlText w:val="%4."/>
      <w:lvlJc w:val="left"/>
      <w:pPr>
        <w:ind w:left="2880" w:hanging="360"/>
      </w:pPr>
    </w:lvl>
    <w:lvl w:ilvl="4" w:tplc="D8C20968" w:tentative="1">
      <w:start w:val="1"/>
      <w:numFmt w:val="lowerLetter"/>
      <w:lvlText w:val="%5."/>
      <w:lvlJc w:val="left"/>
      <w:pPr>
        <w:ind w:left="3600" w:hanging="360"/>
      </w:pPr>
    </w:lvl>
    <w:lvl w:ilvl="5" w:tplc="15F6C938" w:tentative="1">
      <w:start w:val="1"/>
      <w:numFmt w:val="lowerRoman"/>
      <w:lvlText w:val="%6."/>
      <w:lvlJc w:val="right"/>
      <w:pPr>
        <w:ind w:left="4320" w:hanging="180"/>
      </w:pPr>
    </w:lvl>
    <w:lvl w:ilvl="6" w:tplc="FF424A26" w:tentative="1">
      <w:start w:val="1"/>
      <w:numFmt w:val="decimal"/>
      <w:lvlText w:val="%7."/>
      <w:lvlJc w:val="left"/>
      <w:pPr>
        <w:ind w:left="5040" w:hanging="360"/>
      </w:pPr>
    </w:lvl>
    <w:lvl w:ilvl="7" w:tplc="F69C7604" w:tentative="1">
      <w:start w:val="1"/>
      <w:numFmt w:val="lowerLetter"/>
      <w:lvlText w:val="%8."/>
      <w:lvlJc w:val="left"/>
      <w:pPr>
        <w:ind w:left="5760" w:hanging="360"/>
      </w:pPr>
    </w:lvl>
    <w:lvl w:ilvl="8" w:tplc="FEE2E1DC" w:tentative="1">
      <w:start w:val="1"/>
      <w:numFmt w:val="lowerRoman"/>
      <w:lvlText w:val="%9."/>
      <w:lvlJc w:val="right"/>
      <w:pPr>
        <w:ind w:left="6480" w:hanging="180"/>
      </w:pPr>
    </w:lvl>
  </w:abstractNum>
  <w:abstractNum w:abstractNumId="8" w15:restartNumberingAfterBreak="1">
    <w:nsid w:val="311476FD"/>
    <w:multiLevelType w:val="hybridMultilevel"/>
    <w:tmpl w:val="4C8C0EA2"/>
    <w:lvl w:ilvl="0" w:tplc="E5D6EA98">
      <w:start w:val="1"/>
      <w:numFmt w:val="bullet"/>
      <w:lvlText w:val=""/>
      <w:lvlJc w:val="left"/>
      <w:pPr>
        <w:ind w:left="720" w:hanging="360"/>
      </w:pPr>
      <w:rPr>
        <w:rFonts w:ascii="Symbol" w:hAnsi="Symbol" w:hint="default"/>
      </w:rPr>
    </w:lvl>
    <w:lvl w:ilvl="1" w:tplc="4DD0AF7A" w:tentative="1">
      <w:start w:val="1"/>
      <w:numFmt w:val="bullet"/>
      <w:lvlText w:val="o"/>
      <w:lvlJc w:val="left"/>
      <w:pPr>
        <w:ind w:left="1440" w:hanging="360"/>
      </w:pPr>
      <w:rPr>
        <w:rFonts w:ascii="Courier New" w:hAnsi="Courier New" w:cs="Courier New" w:hint="default"/>
      </w:rPr>
    </w:lvl>
    <w:lvl w:ilvl="2" w:tplc="54F46C62" w:tentative="1">
      <w:start w:val="1"/>
      <w:numFmt w:val="bullet"/>
      <w:lvlText w:val=""/>
      <w:lvlJc w:val="left"/>
      <w:pPr>
        <w:ind w:left="2160" w:hanging="360"/>
      </w:pPr>
      <w:rPr>
        <w:rFonts w:ascii="Wingdings" w:hAnsi="Wingdings" w:hint="default"/>
      </w:rPr>
    </w:lvl>
    <w:lvl w:ilvl="3" w:tplc="59848A66" w:tentative="1">
      <w:start w:val="1"/>
      <w:numFmt w:val="bullet"/>
      <w:lvlText w:val=""/>
      <w:lvlJc w:val="left"/>
      <w:pPr>
        <w:ind w:left="2880" w:hanging="360"/>
      </w:pPr>
      <w:rPr>
        <w:rFonts w:ascii="Symbol" w:hAnsi="Symbol" w:hint="default"/>
      </w:rPr>
    </w:lvl>
    <w:lvl w:ilvl="4" w:tplc="EC82CAAE" w:tentative="1">
      <w:start w:val="1"/>
      <w:numFmt w:val="bullet"/>
      <w:lvlText w:val="o"/>
      <w:lvlJc w:val="left"/>
      <w:pPr>
        <w:ind w:left="3600" w:hanging="360"/>
      </w:pPr>
      <w:rPr>
        <w:rFonts w:ascii="Courier New" w:hAnsi="Courier New" w:cs="Courier New" w:hint="default"/>
      </w:rPr>
    </w:lvl>
    <w:lvl w:ilvl="5" w:tplc="0488404A" w:tentative="1">
      <w:start w:val="1"/>
      <w:numFmt w:val="bullet"/>
      <w:lvlText w:val=""/>
      <w:lvlJc w:val="left"/>
      <w:pPr>
        <w:ind w:left="4320" w:hanging="360"/>
      </w:pPr>
      <w:rPr>
        <w:rFonts w:ascii="Wingdings" w:hAnsi="Wingdings" w:hint="default"/>
      </w:rPr>
    </w:lvl>
    <w:lvl w:ilvl="6" w:tplc="DE3893C2" w:tentative="1">
      <w:start w:val="1"/>
      <w:numFmt w:val="bullet"/>
      <w:lvlText w:val=""/>
      <w:lvlJc w:val="left"/>
      <w:pPr>
        <w:ind w:left="5040" w:hanging="360"/>
      </w:pPr>
      <w:rPr>
        <w:rFonts w:ascii="Symbol" w:hAnsi="Symbol" w:hint="default"/>
      </w:rPr>
    </w:lvl>
    <w:lvl w:ilvl="7" w:tplc="0A0CA95C" w:tentative="1">
      <w:start w:val="1"/>
      <w:numFmt w:val="bullet"/>
      <w:lvlText w:val="o"/>
      <w:lvlJc w:val="left"/>
      <w:pPr>
        <w:ind w:left="5760" w:hanging="360"/>
      </w:pPr>
      <w:rPr>
        <w:rFonts w:ascii="Courier New" w:hAnsi="Courier New" w:cs="Courier New" w:hint="default"/>
      </w:rPr>
    </w:lvl>
    <w:lvl w:ilvl="8" w:tplc="D5D034FC" w:tentative="1">
      <w:start w:val="1"/>
      <w:numFmt w:val="bullet"/>
      <w:lvlText w:val=""/>
      <w:lvlJc w:val="left"/>
      <w:pPr>
        <w:ind w:left="6480" w:hanging="360"/>
      </w:pPr>
      <w:rPr>
        <w:rFonts w:ascii="Wingdings" w:hAnsi="Wingdings" w:hint="default"/>
      </w:rPr>
    </w:lvl>
  </w:abstractNum>
  <w:abstractNum w:abstractNumId="9" w15:restartNumberingAfterBreak="1">
    <w:nsid w:val="510629B0"/>
    <w:multiLevelType w:val="hybridMultilevel"/>
    <w:tmpl w:val="CAA4B0CA"/>
    <w:lvl w:ilvl="0" w:tplc="15E4232A">
      <w:start w:val="1"/>
      <w:numFmt w:val="decimal"/>
      <w:lvlText w:val="%1."/>
      <w:lvlJc w:val="left"/>
      <w:pPr>
        <w:ind w:left="720" w:hanging="360"/>
      </w:pPr>
      <w:rPr>
        <w:rFonts w:hint="default"/>
      </w:rPr>
    </w:lvl>
    <w:lvl w:ilvl="1" w:tplc="8C1CA1D8" w:tentative="1">
      <w:start w:val="1"/>
      <w:numFmt w:val="lowerLetter"/>
      <w:lvlText w:val="%2."/>
      <w:lvlJc w:val="left"/>
      <w:pPr>
        <w:ind w:left="1440" w:hanging="360"/>
      </w:pPr>
    </w:lvl>
    <w:lvl w:ilvl="2" w:tplc="51DE119A" w:tentative="1">
      <w:start w:val="1"/>
      <w:numFmt w:val="lowerRoman"/>
      <w:lvlText w:val="%3."/>
      <w:lvlJc w:val="right"/>
      <w:pPr>
        <w:ind w:left="2160" w:hanging="180"/>
      </w:pPr>
    </w:lvl>
    <w:lvl w:ilvl="3" w:tplc="9BDCC9F2" w:tentative="1">
      <w:start w:val="1"/>
      <w:numFmt w:val="decimal"/>
      <w:lvlText w:val="%4."/>
      <w:lvlJc w:val="left"/>
      <w:pPr>
        <w:ind w:left="2880" w:hanging="360"/>
      </w:pPr>
    </w:lvl>
    <w:lvl w:ilvl="4" w:tplc="F1828BFE" w:tentative="1">
      <w:start w:val="1"/>
      <w:numFmt w:val="lowerLetter"/>
      <w:lvlText w:val="%5."/>
      <w:lvlJc w:val="left"/>
      <w:pPr>
        <w:ind w:left="3600" w:hanging="360"/>
      </w:pPr>
    </w:lvl>
    <w:lvl w:ilvl="5" w:tplc="F7923134" w:tentative="1">
      <w:start w:val="1"/>
      <w:numFmt w:val="lowerRoman"/>
      <w:lvlText w:val="%6."/>
      <w:lvlJc w:val="right"/>
      <w:pPr>
        <w:ind w:left="4320" w:hanging="180"/>
      </w:pPr>
    </w:lvl>
    <w:lvl w:ilvl="6" w:tplc="1736DCE8" w:tentative="1">
      <w:start w:val="1"/>
      <w:numFmt w:val="decimal"/>
      <w:lvlText w:val="%7."/>
      <w:lvlJc w:val="left"/>
      <w:pPr>
        <w:ind w:left="5040" w:hanging="360"/>
      </w:pPr>
    </w:lvl>
    <w:lvl w:ilvl="7" w:tplc="2C40F10A" w:tentative="1">
      <w:start w:val="1"/>
      <w:numFmt w:val="lowerLetter"/>
      <w:lvlText w:val="%8."/>
      <w:lvlJc w:val="left"/>
      <w:pPr>
        <w:ind w:left="5760" w:hanging="360"/>
      </w:pPr>
    </w:lvl>
    <w:lvl w:ilvl="8" w:tplc="ADB0B420" w:tentative="1">
      <w:start w:val="1"/>
      <w:numFmt w:val="lowerRoman"/>
      <w:lvlText w:val="%9."/>
      <w:lvlJc w:val="right"/>
      <w:pPr>
        <w:ind w:left="6480" w:hanging="180"/>
      </w:pPr>
    </w:lvl>
  </w:abstractNum>
  <w:abstractNum w:abstractNumId="10" w15:restartNumberingAfterBreak="1">
    <w:nsid w:val="57D24EC6"/>
    <w:multiLevelType w:val="hybridMultilevel"/>
    <w:tmpl w:val="FF864D78"/>
    <w:lvl w:ilvl="0" w:tplc="FCE0B118">
      <w:start w:val="1"/>
      <w:numFmt w:val="decimal"/>
      <w:lvlText w:val="%1)"/>
      <w:lvlJc w:val="left"/>
      <w:pPr>
        <w:ind w:left="720" w:hanging="360"/>
      </w:pPr>
    </w:lvl>
    <w:lvl w:ilvl="1" w:tplc="8B827356" w:tentative="1">
      <w:start w:val="1"/>
      <w:numFmt w:val="lowerLetter"/>
      <w:lvlText w:val="%2."/>
      <w:lvlJc w:val="left"/>
      <w:pPr>
        <w:ind w:left="1440" w:hanging="360"/>
      </w:pPr>
    </w:lvl>
    <w:lvl w:ilvl="2" w:tplc="1BE8F282" w:tentative="1">
      <w:start w:val="1"/>
      <w:numFmt w:val="lowerRoman"/>
      <w:lvlText w:val="%3."/>
      <w:lvlJc w:val="right"/>
      <w:pPr>
        <w:ind w:left="2160" w:hanging="180"/>
      </w:pPr>
    </w:lvl>
    <w:lvl w:ilvl="3" w:tplc="E4286578" w:tentative="1">
      <w:start w:val="1"/>
      <w:numFmt w:val="decimal"/>
      <w:lvlText w:val="%4."/>
      <w:lvlJc w:val="left"/>
      <w:pPr>
        <w:ind w:left="2880" w:hanging="360"/>
      </w:pPr>
    </w:lvl>
    <w:lvl w:ilvl="4" w:tplc="1FCAF6FA" w:tentative="1">
      <w:start w:val="1"/>
      <w:numFmt w:val="lowerLetter"/>
      <w:lvlText w:val="%5."/>
      <w:lvlJc w:val="left"/>
      <w:pPr>
        <w:ind w:left="3600" w:hanging="360"/>
      </w:pPr>
    </w:lvl>
    <w:lvl w:ilvl="5" w:tplc="5C22F320" w:tentative="1">
      <w:start w:val="1"/>
      <w:numFmt w:val="lowerRoman"/>
      <w:lvlText w:val="%6."/>
      <w:lvlJc w:val="right"/>
      <w:pPr>
        <w:ind w:left="4320" w:hanging="180"/>
      </w:pPr>
    </w:lvl>
    <w:lvl w:ilvl="6" w:tplc="B1965494" w:tentative="1">
      <w:start w:val="1"/>
      <w:numFmt w:val="decimal"/>
      <w:lvlText w:val="%7."/>
      <w:lvlJc w:val="left"/>
      <w:pPr>
        <w:ind w:left="5040" w:hanging="360"/>
      </w:pPr>
    </w:lvl>
    <w:lvl w:ilvl="7" w:tplc="459CBCA6" w:tentative="1">
      <w:start w:val="1"/>
      <w:numFmt w:val="lowerLetter"/>
      <w:lvlText w:val="%8."/>
      <w:lvlJc w:val="left"/>
      <w:pPr>
        <w:ind w:left="5760" w:hanging="360"/>
      </w:pPr>
    </w:lvl>
    <w:lvl w:ilvl="8" w:tplc="D9567A92" w:tentative="1">
      <w:start w:val="1"/>
      <w:numFmt w:val="lowerRoman"/>
      <w:lvlText w:val="%9."/>
      <w:lvlJc w:val="right"/>
      <w:pPr>
        <w:ind w:left="6480" w:hanging="180"/>
      </w:pPr>
    </w:lvl>
  </w:abstractNum>
  <w:abstractNum w:abstractNumId="11" w15:restartNumberingAfterBreak="1">
    <w:nsid w:val="5F6F6BD7"/>
    <w:multiLevelType w:val="hybridMultilevel"/>
    <w:tmpl w:val="97EE09EC"/>
    <w:lvl w:ilvl="0" w:tplc="A252B9F8">
      <w:start w:val="1"/>
      <w:numFmt w:val="decimal"/>
      <w:lvlText w:val="%1)"/>
      <w:lvlJc w:val="left"/>
      <w:pPr>
        <w:ind w:left="765" w:hanging="405"/>
      </w:pPr>
      <w:rPr>
        <w:rFonts w:hint="default"/>
      </w:rPr>
    </w:lvl>
    <w:lvl w:ilvl="1" w:tplc="FE1E6194" w:tentative="1">
      <w:start w:val="1"/>
      <w:numFmt w:val="lowerLetter"/>
      <w:lvlText w:val="%2."/>
      <w:lvlJc w:val="left"/>
      <w:pPr>
        <w:ind w:left="1440" w:hanging="360"/>
      </w:pPr>
    </w:lvl>
    <w:lvl w:ilvl="2" w:tplc="D5A822AC" w:tentative="1">
      <w:start w:val="1"/>
      <w:numFmt w:val="lowerRoman"/>
      <w:lvlText w:val="%3."/>
      <w:lvlJc w:val="right"/>
      <w:pPr>
        <w:ind w:left="2160" w:hanging="180"/>
      </w:pPr>
    </w:lvl>
    <w:lvl w:ilvl="3" w:tplc="9E5E1A26" w:tentative="1">
      <w:start w:val="1"/>
      <w:numFmt w:val="decimal"/>
      <w:lvlText w:val="%4."/>
      <w:lvlJc w:val="left"/>
      <w:pPr>
        <w:ind w:left="2880" w:hanging="360"/>
      </w:pPr>
    </w:lvl>
    <w:lvl w:ilvl="4" w:tplc="73448674" w:tentative="1">
      <w:start w:val="1"/>
      <w:numFmt w:val="lowerLetter"/>
      <w:lvlText w:val="%5."/>
      <w:lvlJc w:val="left"/>
      <w:pPr>
        <w:ind w:left="3600" w:hanging="360"/>
      </w:pPr>
    </w:lvl>
    <w:lvl w:ilvl="5" w:tplc="A9083926" w:tentative="1">
      <w:start w:val="1"/>
      <w:numFmt w:val="lowerRoman"/>
      <w:lvlText w:val="%6."/>
      <w:lvlJc w:val="right"/>
      <w:pPr>
        <w:ind w:left="4320" w:hanging="180"/>
      </w:pPr>
    </w:lvl>
    <w:lvl w:ilvl="6" w:tplc="E8FEEC74" w:tentative="1">
      <w:start w:val="1"/>
      <w:numFmt w:val="decimal"/>
      <w:lvlText w:val="%7."/>
      <w:lvlJc w:val="left"/>
      <w:pPr>
        <w:ind w:left="5040" w:hanging="360"/>
      </w:pPr>
    </w:lvl>
    <w:lvl w:ilvl="7" w:tplc="DCA42784" w:tentative="1">
      <w:start w:val="1"/>
      <w:numFmt w:val="lowerLetter"/>
      <w:lvlText w:val="%8."/>
      <w:lvlJc w:val="left"/>
      <w:pPr>
        <w:ind w:left="5760" w:hanging="360"/>
      </w:pPr>
    </w:lvl>
    <w:lvl w:ilvl="8" w:tplc="47C0E8F8" w:tentative="1">
      <w:start w:val="1"/>
      <w:numFmt w:val="lowerRoman"/>
      <w:lvlText w:val="%9."/>
      <w:lvlJc w:val="right"/>
      <w:pPr>
        <w:ind w:left="6480" w:hanging="180"/>
      </w:pPr>
    </w:lvl>
  </w:abstractNum>
  <w:abstractNum w:abstractNumId="12" w15:restartNumberingAfterBreak="1">
    <w:nsid w:val="60974D30"/>
    <w:multiLevelType w:val="hybridMultilevel"/>
    <w:tmpl w:val="01EC0654"/>
    <w:lvl w:ilvl="0" w:tplc="51DAB22E">
      <w:start w:val="1"/>
      <w:numFmt w:val="decimal"/>
      <w:lvlText w:val="%1)"/>
      <w:lvlJc w:val="left"/>
      <w:pPr>
        <w:ind w:left="720" w:hanging="360"/>
      </w:pPr>
    </w:lvl>
    <w:lvl w:ilvl="1" w:tplc="33BAD78E" w:tentative="1">
      <w:start w:val="1"/>
      <w:numFmt w:val="lowerLetter"/>
      <w:lvlText w:val="%2."/>
      <w:lvlJc w:val="left"/>
      <w:pPr>
        <w:ind w:left="1440" w:hanging="360"/>
      </w:pPr>
    </w:lvl>
    <w:lvl w:ilvl="2" w:tplc="08840DFC" w:tentative="1">
      <w:start w:val="1"/>
      <w:numFmt w:val="lowerRoman"/>
      <w:lvlText w:val="%3."/>
      <w:lvlJc w:val="right"/>
      <w:pPr>
        <w:ind w:left="2160" w:hanging="180"/>
      </w:pPr>
    </w:lvl>
    <w:lvl w:ilvl="3" w:tplc="E7C65B62" w:tentative="1">
      <w:start w:val="1"/>
      <w:numFmt w:val="decimal"/>
      <w:lvlText w:val="%4."/>
      <w:lvlJc w:val="left"/>
      <w:pPr>
        <w:ind w:left="2880" w:hanging="360"/>
      </w:pPr>
    </w:lvl>
    <w:lvl w:ilvl="4" w:tplc="55EE001C" w:tentative="1">
      <w:start w:val="1"/>
      <w:numFmt w:val="lowerLetter"/>
      <w:lvlText w:val="%5."/>
      <w:lvlJc w:val="left"/>
      <w:pPr>
        <w:ind w:left="3600" w:hanging="360"/>
      </w:pPr>
    </w:lvl>
    <w:lvl w:ilvl="5" w:tplc="8A56A6FA" w:tentative="1">
      <w:start w:val="1"/>
      <w:numFmt w:val="lowerRoman"/>
      <w:lvlText w:val="%6."/>
      <w:lvlJc w:val="right"/>
      <w:pPr>
        <w:ind w:left="4320" w:hanging="180"/>
      </w:pPr>
    </w:lvl>
    <w:lvl w:ilvl="6" w:tplc="3C48085A" w:tentative="1">
      <w:start w:val="1"/>
      <w:numFmt w:val="decimal"/>
      <w:lvlText w:val="%7."/>
      <w:lvlJc w:val="left"/>
      <w:pPr>
        <w:ind w:left="5040" w:hanging="360"/>
      </w:pPr>
    </w:lvl>
    <w:lvl w:ilvl="7" w:tplc="C79C24CE" w:tentative="1">
      <w:start w:val="1"/>
      <w:numFmt w:val="lowerLetter"/>
      <w:lvlText w:val="%8."/>
      <w:lvlJc w:val="left"/>
      <w:pPr>
        <w:ind w:left="5760" w:hanging="360"/>
      </w:pPr>
    </w:lvl>
    <w:lvl w:ilvl="8" w:tplc="52CE2C20" w:tentative="1">
      <w:start w:val="1"/>
      <w:numFmt w:val="lowerRoman"/>
      <w:lvlText w:val="%9."/>
      <w:lvlJc w:val="right"/>
      <w:pPr>
        <w:ind w:left="6480" w:hanging="180"/>
      </w:pPr>
    </w:lvl>
  </w:abstractNum>
  <w:abstractNum w:abstractNumId="13" w15:restartNumberingAfterBreak="1">
    <w:nsid w:val="61276296"/>
    <w:multiLevelType w:val="hybridMultilevel"/>
    <w:tmpl w:val="13A854C4"/>
    <w:lvl w:ilvl="0" w:tplc="05A87076">
      <w:start w:val="1"/>
      <w:numFmt w:val="decimal"/>
      <w:lvlText w:val="%1)"/>
      <w:lvlJc w:val="left"/>
      <w:pPr>
        <w:ind w:left="720" w:hanging="360"/>
      </w:pPr>
      <w:rPr>
        <w:rFonts w:hint="default"/>
      </w:rPr>
    </w:lvl>
    <w:lvl w:ilvl="1" w:tplc="E0189B24" w:tentative="1">
      <w:start w:val="1"/>
      <w:numFmt w:val="lowerLetter"/>
      <w:lvlText w:val="%2."/>
      <w:lvlJc w:val="left"/>
      <w:pPr>
        <w:ind w:left="1440" w:hanging="360"/>
      </w:pPr>
    </w:lvl>
    <w:lvl w:ilvl="2" w:tplc="2B023374" w:tentative="1">
      <w:start w:val="1"/>
      <w:numFmt w:val="lowerRoman"/>
      <w:lvlText w:val="%3."/>
      <w:lvlJc w:val="right"/>
      <w:pPr>
        <w:ind w:left="2160" w:hanging="180"/>
      </w:pPr>
    </w:lvl>
    <w:lvl w:ilvl="3" w:tplc="3E7A5FB0" w:tentative="1">
      <w:start w:val="1"/>
      <w:numFmt w:val="decimal"/>
      <w:lvlText w:val="%4."/>
      <w:lvlJc w:val="left"/>
      <w:pPr>
        <w:ind w:left="2880" w:hanging="360"/>
      </w:pPr>
    </w:lvl>
    <w:lvl w:ilvl="4" w:tplc="7B4471EE" w:tentative="1">
      <w:start w:val="1"/>
      <w:numFmt w:val="lowerLetter"/>
      <w:lvlText w:val="%5."/>
      <w:lvlJc w:val="left"/>
      <w:pPr>
        <w:ind w:left="3600" w:hanging="360"/>
      </w:pPr>
    </w:lvl>
    <w:lvl w:ilvl="5" w:tplc="1BB2C5F6" w:tentative="1">
      <w:start w:val="1"/>
      <w:numFmt w:val="lowerRoman"/>
      <w:lvlText w:val="%6."/>
      <w:lvlJc w:val="right"/>
      <w:pPr>
        <w:ind w:left="4320" w:hanging="180"/>
      </w:pPr>
    </w:lvl>
    <w:lvl w:ilvl="6" w:tplc="E9FAD65A" w:tentative="1">
      <w:start w:val="1"/>
      <w:numFmt w:val="decimal"/>
      <w:lvlText w:val="%7."/>
      <w:lvlJc w:val="left"/>
      <w:pPr>
        <w:ind w:left="5040" w:hanging="360"/>
      </w:pPr>
    </w:lvl>
    <w:lvl w:ilvl="7" w:tplc="B9F09B8C" w:tentative="1">
      <w:start w:val="1"/>
      <w:numFmt w:val="lowerLetter"/>
      <w:lvlText w:val="%8."/>
      <w:lvlJc w:val="left"/>
      <w:pPr>
        <w:ind w:left="5760" w:hanging="360"/>
      </w:pPr>
    </w:lvl>
    <w:lvl w:ilvl="8" w:tplc="F76468AC" w:tentative="1">
      <w:start w:val="1"/>
      <w:numFmt w:val="lowerRoman"/>
      <w:lvlText w:val="%9."/>
      <w:lvlJc w:val="right"/>
      <w:pPr>
        <w:ind w:left="6480" w:hanging="180"/>
      </w:pPr>
    </w:lvl>
  </w:abstractNum>
  <w:abstractNum w:abstractNumId="14" w15:restartNumberingAfterBreak="1">
    <w:nsid w:val="69A06A40"/>
    <w:multiLevelType w:val="hybridMultilevel"/>
    <w:tmpl w:val="E6ACD3A6"/>
    <w:lvl w:ilvl="0" w:tplc="D3F28734">
      <w:start w:val="1"/>
      <w:numFmt w:val="bullet"/>
      <w:lvlText w:val=""/>
      <w:lvlJc w:val="left"/>
      <w:pPr>
        <w:ind w:left="720" w:hanging="360"/>
      </w:pPr>
      <w:rPr>
        <w:rFonts w:ascii="Symbol" w:hAnsi="Symbol" w:hint="default"/>
      </w:rPr>
    </w:lvl>
    <w:lvl w:ilvl="1" w:tplc="4AA02A04" w:tentative="1">
      <w:start w:val="1"/>
      <w:numFmt w:val="bullet"/>
      <w:lvlText w:val="o"/>
      <w:lvlJc w:val="left"/>
      <w:pPr>
        <w:ind w:left="1440" w:hanging="360"/>
      </w:pPr>
      <w:rPr>
        <w:rFonts w:ascii="Courier New" w:hAnsi="Courier New" w:cs="Courier New" w:hint="default"/>
      </w:rPr>
    </w:lvl>
    <w:lvl w:ilvl="2" w:tplc="600C3444" w:tentative="1">
      <w:start w:val="1"/>
      <w:numFmt w:val="bullet"/>
      <w:lvlText w:val=""/>
      <w:lvlJc w:val="left"/>
      <w:pPr>
        <w:ind w:left="2160" w:hanging="360"/>
      </w:pPr>
      <w:rPr>
        <w:rFonts w:ascii="Wingdings" w:hAnsi="Wingdings" w:hint="default"/>
      </w:rPr>
    </w:lvl>
    <w:lvl w:ilvl="3" w:tplc="8052571C" w:tentative="1">
      <w:start w:val="1"/>
      <w:numFmt w:val="bullet"/>
      <w:lvlText w:val=""/>
      <w:lvlJc w:val="left"/>
      <w:pPr>
        <w:ind w:left="2880" w:hanging="360"/>
      </w:pPr>
      <w:rPr>
        <w:rFonts w:ascii="Symbol" w:hAnsi="Symbol" w:hint="default"/>
      </w:rPr>
    </w:lvl>
    <w:lvl w:ilvl="4" w:tplc="6986A3A2" w:tentative="1">
      <w:start w:val="1"/>
      <w:numFmt w:val="bullet"/>
      <w:lvlText w:val="o"/>
      <w:lvlJc w:val="left"/>
      <w:pPr>
        <w:ind w:left="3600" w:hanging="360"/>
      </w:pPr>
      <w:rPr>
        <w:rFonts w:ascii="Courier New" w:hAnsi="Courier New" w:cs="Courier New" w:hint="default"/>
      </w:rPr>
    </w:lvl>
    <w:lvl w:ilvl="5" w:tplc="09DA4308" w:tentative="1">
      <w:start w:val="1"/>
      <w:numFmt w:val="bullet"/>
      <w:lvlText w:val=""/>
      <w:lvlJc w:val="left"/>
      <w:pPr>
        <w:ind w:left="4320" w:hanging="360"/>
      </w:pPr>
      <w:rPr>
        <w:rFonts w:ascii="Wingdings" w:hAnsi="Wingdings" w:hint="default"/>
      </w:rPr>
    </w:lvl>
    <w:lvl w:ilvl="6" w:tplc="04E40CBE" w:tentative="1">
      <w:start w:val="1"/>
      <w:numFmt w:val="bullet"/>
      <w:lvlText w:val=""/>
      <w:lvlJc w:val="left"/>
      <w:pPr>
        <w:ind w:left="5040" w:hanging="360"/>
      </w:pPr>
      <w:rPr>
        <w:rFonts w:ascii="Symbol" w:hAnsi="Symbol" w:hint="default"/>
      </w:rPr>
    </w:lvl>
    <w:lvl w:ilvl="7" w:tplc="1ED05D7C" w:tentative="1">
      <w:start w:val="1"/>
      <w:numFmt w:val="bullet"/>
      <w:lvlText w:val="o"/>
      <w:lvlJc w:val="left"/>
      <w:pPr>
        <w:ind w:left="5760" w:hanging="360"/>
      </w:pPr>
      <w:rPr>
        <w:rFonts w:ascii="Courier New" w:hAnsi="Courier New" w:cs="Courier New" w:hint="default"/>
      </w:rPr>
    </w:lvl>
    <w:lvl w:ilvl="8" w:tplc="B6F2D2C2" w:tentative="1">
      <w:start w:val="1"/>
      <w:numFmt w:val="bullet"/>
      <w:lvlText w:val=""/>
      <w:lvlJc w:val="left"/>
      <w:pPr>
        <w:ind w:left="6480" w:hanging="360"/>
      </w:pPr>
      <w:rPr>
        <w:rFonts w:ascii="Wingdings" w:hAnsi="Wingdings" w:hint="default"/>
      </w:rPr>
    </w:lvl>
  </w:abstractNum>
  <w:abstractNum w:abstractNumId="15" w15:restartNumberingAfterBreak="1">
    <w:nsid w:val="7B0548C7"/>
    <w:multiLevelType w:val="hybridMultilevel"/>
    <w:tmpl w:val="A6C8F492"/>
    <w:lvl w:ilvl="0" w:tplc="92FEC0AC">
      <w:start w:val="1"/>
      <w:numFmt w:val="lowerLetter"/>
      <w:lvlText w:val="%1)"/>
      <w:lvlJc w:val="left"/>
      <w:pPr>
        <w:ind w:left="1980" w:hanging="1260"/>
      </w:pPr>
      <w:rPr>
        <w:rFonts w:ascii="Times New Roman" w:eastAsia="Calibri" w:hAnsi="Times New Roman" w:cs="Times New Roman"/>
      </w:rPr>
    </w:lvl>
    <w:lvl w:ilvl="1" w:tplc="39A02F82" w:tentative="1">
      <w:start w:val="1"/>
      <w:numFmt w:val="lowerLetter"/>
      <w:lvlText w:val="%2."/>
      <w:lvlJc w:val="left"/>
      <w:pPr>
        <w:ind w:left="1800" w:hanging="360"/>
      </w:pPr>
    </w:lvl>
    <w:lvl w:ilvl="2" w:tplc="1B8AC75E" w:tentative="1">
      <w:start w:val="1"/>
      <w:numFmt w:val="lowerRoman"/>
      <w:lvlText w:val="%3."/>
      <w:lvlJc w:val="right"/>
      <w:pPr>
        <w:ind w:left="2520" w:hanging="180"/>
      </w:pPr>
    </w:lvl>
    <w:lvl w:ilvl="3" w:tplc="00AC2122" w:tentative="1">
      <w:start w:val="1"/>
      <w:numFmt w:val="decimal"/>
      <w:lvlText w:val="%4."/>
      <w:lvlJc w:val="left"/>
      <w:pPr>
        <w:ind w:left="3240" w:hanging="360"/>
      </w:pPr>
    </w:lvl>
    <w:lvl w:ilvl="4" w:tplc="6EBC7DD6" w:tentative="1">
      <w:start w:val="1"/>
      <w:numFmt w:val="lowerLetter"/>
      <w:lvlText w:val="%5."/>
      <w:lvlJc w:val="left"/>
      <w:pPr>
        <w:ind w:left="3960" w:hanging="360"/>
      </w:pPr>
    </w:lvl>
    <w:lvl w:ilvl="5" w:tplc="0F5A464A" w:tentative="1">
      <w:start w:val="1"/>
      <w:numFmt w:val="lowerRoman"/>
      <w:lvlText w:val="%6."/>
      <w:lvlJc w:val="right"/>
      <w:pPr>
        <w:ind w:left="4680" w:hanging="180"/>
      </w:pPr>
    </w:lvl>
    <w:lvl w:ilvl="6" w:tplc="128E52BE" w:tentative="1">
      <w:start w:val="1"/>
      <w:numFmt w:val="decimal"/>
      <w:lvlText w:val="%7."/>
      <w:lvlJc w:val="left"/>
      <w:pPr>
        <w:ind w:left="5400" w:hanging="360"/>
      </w:pPr>
    </w:lvl>
    <w:lvl w:ilvl="7" w:tplc="A886BEE8" w:tentative="1">
      <w:start w:val="1"/>
      <w:numFmt w:val="lowerLetter"/>
      <w:lvlText w:val="%8."/>
      <w:lvlJc w:val="left"/>
      <w:pPr>
        <w:ind w:left="6120" w:hanging="360"/>
      </w:pPr>
    </w:lvl>
    <w:lvl w:ilvl="8" w:tplc="822C61B0" w:tentative="1">
      <w:start w:val="1"/>
      <w:numFmt w:val="lowerRoman"/>
      <w:lvlText w:val="%9."/>
      <w:lvlJc w:val="right"/>
      <w:pPr>
        <w:ind w:left="6840" w:hanging="180"/>
      </w:pPr>
    </w:lvl>
  </w:abstractNum>
  <w:num w:numId="1">
    <w:abstractNumId w:val="11"/>
  </w:num>
  <w:num w:numId="2">
    <w:abstractNumId w:val="15"/>
  </w:num>
  <w:num w:numId="3">
    <w:abstractNumId w:val="10"/>
  </w:num>
  <w:num w:numId="4">
    <w:abstractNumId w:val="5"/>
  </w:num>
  <w:num w:numId="5">
    <w:abstractNumId w:val="4"/>
  </w:num>
  <w:num w:numId="6">
    <w:abstractNumId w:val="14"/>
  </w:num>
  <w:num w:numId="7">
    <w:abstractNumId w:val="3"/>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7"/>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7493"/>
    <w:rsid w:val="00031128"/>
    <w:rsid w:val="000444E4"/>
    <w:rsid w:val="00044F43"/>
    <w:rsid w:val="0004652C"/>
    <w:rsid w:val="00071D0F"/>
    <w:rsid w:val="0009550B"/>
    <w:rsid w:val="00096AF8"/>
    <w:rsid w:val="00097317"/>
    <w:rsid w:val="000C271B"/>
    <w:rsid w:val="000C3CAB"/>
    <w:rsid w:val="000C4601"/>
    <w:rsid w:val="000C68C8"/>
    <w:rsid w:val="000D3AFB"/>
    <w:rsid w:val="000D7E93"/>
    <w:rsid w:val="000E072E"/>
    <w:rsid w:val="000E3183"/>
    <w:rsid w:val="000E5DD2"/>
    <w:rsid w:val="000F5CD0"/>
    <w:rsid w:val="000F74E3"/>
    <w:rsid w:val="001366D6"/>
    <w:rsid w:val="00136929"/>
    <w:rsid w:val="00140D46"/>
    <w:rsid w:val="001424BB"/>
    <w:rsid w:val="00145661"/>
    <w:rsid w:val="00165F30"/>
    <w:rsid w:val="00171400"/>
    <w:rsid w:val="001717B6"/>
    <w:rsid w:val="001811BE"/>
    <w:rsid w:val="001838BF"/>
    <w:rsid w:val="001950E0"/>
    <w:rsid w:val="001963A9"/>
    <w:rsid w:val="001A699C"/>
    <w:rsid w:val="001B01DA"/>
    <w:rsid w:val="001B2081"/>
    <w:rsid w:val="001C66A9"/>
    <w:rsid w:val="001D5092"/>
    <w:rsid w:val="002117C4"/>
    <w:rsid w:val="002155A8"/>
    <w:rsid w:val="00230695"/>
    <w:rsid w:val="0024445D"/>
    <w:rsid w:val="002471E0"/>
    <w:rsid w:val="00256ED4"/>
    <w:rsid w:val="00281C04"/>
    <w:rsid w:val="00283407"/>
    <w:rsid w:val="0028433F"/>
    <w:rsid w:val="00286E9E"/>
    <w:rsid w:val="002B273E"/>
    <w:rsid w:val="002C18DC"/>
    <w:rsid w:val="002D0EBE"/>
    <w:rsid w:val="002D3080"/>
    <w:rsid w:val="002D3F91"/>
    <w:rsid w:val="002D4A3B"/>
    <w:rsid w:val="002E4BCB"/>
    <w:rsid w:val="002E7217"/>
    <w:rsid w:val="0030200F"/>
    <w:rsid w:val="00302542"/>
    <w:rsid w:val="0030266E"/>
    <w:rsid w:val="00306E22"/>
    <w:rsid w:val="00324875"/>
    <w:rsid w:val="00342F58"/>
    <w:rsid w:val="00346F20"/>
    <w:rsid w:val="0034746B"/>
    <w:rsid w:val="00347A86"/>
    <w:rsid w:val="00355BA1"/>
    <w:rsid w:val="003702F1"/>
    <w:rsid w:val="00381FFF"/>
    <w:rsid w:val="003A2D4C"/>
    <w:rsid w:val="003A394A"/>
    <w:rsid w:val="003B1E47"/>
    <w:rsid w:val="003B4DDE"/>
    <w:rsid w:val="003D43F3"/>
    <w:rsid w:val="00402D7C"/>
    <w:rsid w:val="004129AD"/>
    <w:rsid w:val="00416EBA"/>
    <w:rsid w:val="004230AF"/>
    <w:rsid w:val="0042384B"/>
    <w:rsid w:val="004242FF"/>
    <w:rsid w:val="004249FC"/>
    <w:rsid w:val="004256D7"/>
    <w:rsid w:val="004457CA"/>
    <w:rsid w:val="00474C2D"/>
    <w:rsid w:val="00475186"/>
    <w:rsid w:val="004765A9"/>
    <w:rsid w:val="00477A1F"/>
    <w:rsid w:val="00481C8A"/>
    <w:rsid w:val="00483782"/>
    <w:rsid w:val="004856E1"/>
    <w:rsid w:val="004A0724"/>
    <w:rsid w:val="004A211B"/>
    <w:rsid w:val="004B7D0E"/>
    <w:rsid w:val="004D054D"/>
    <w:rsid w:val="004E582E"/>
    <w:rsid w:val="005118B5"/>
    <w:rsid w:val="00514DAE"/>
    <w:rsid w:val="005227BB"/>
    <w:rsid w:val="00522E8D"/>
    <w:rsid w:val="00526396"/>
    <w:rsid w:val="00542D69"/>
    <w:rsid w:val="0054570A"/>
    <w:rsid w:val="005472D7"/>
    <w:rsid w:val="0056020B"/>
    <w:rsid w:val="00561CDD"/>
    <w:rsid w:val="00562204"/>
    <w:rsid w:val="00565CAE"/>
    <w:rsid w:val="005A503B"/>
    <w:rsid w:val="005E1009"/>
    <w:rsid w:val="005E1E35"/>
    <w:rsid w:val="005E758C"/>
    <w:rsid w:val="005F34CA"/>
    <w:rsid w:val="005F7A26"/>
    <w:rsid w:val="006057FC"/>
    <w:rsid w:val="00605DD2"/>
    <w:rsid w:val="0061074E"/>
    <w:rsid w:val="00616593"/>
    <w:rsid w:val="0062095F"/>
    <w:rsid w:val="006265D6"/>
    <w:rsid w:val="00646A46"/>
    <w:rsid w:val="00666D1D"/>
    <w:rsid w:val="00680478"/>
    <w:rsid w:val="0069720A"/>
    <w:rsid w:val="006F7F8B"/>
    <w:rsid w:val="0071357D"/>
    <w:rsid w:val="00724AFA"/>
    <w:rsid w:val="0072603F"/>
    <w:rsid w:val="00730B12"/>
    <w:rsid w:val="00735483"/>
    <w:rsid w:val="00744003"/>
    <w:rsid w:val="00746B39"/>
    <w:rsid w:val="00753470"/>
    <w:rsid w:val="00776D2C"/>
    <w:rsid w:val="0078555E"/>
    <w:rsid w:val="00790C54"/>
    <w:rsid w:val="007951D9"/>
    <w:rsid w:val="0079752A"/>
    <w:rsid w:val="007B0285"/>
    <w:rsid w:val="007D6A7E"/>
    <w:rsid w:val="007F284F"/>
    <w:rsid w:val="007F5238"/>
    <w:rsid w:val="00802B69"/>
    <w:rsid w:val="00813F91"/>
    <w:rsid w:val="00826D4A"/>
    <w:rsid w:val="00840E2C"/>
    <w:rsid w:val="00852A6D"/>
    <w:rsid w:val="008531FD"/>
    <w:rsid w:val="008678B1"/>
    <w:rsid w:val="008725D3"/>
    <w:rsid w:val="008A2D95"/>
    <w:rsid w:val="008A3380"/>
    <w:rsid w:val="008D1B8D"/>
    <w:rsid w:val="008D2E09"/>
    <w:rsid w:val="008D3A27"/>
    <w:rsid w:val="008E28F9"/>
    <w:rsid w:val="008E290D"/>
    <w:rsid w:val="008E5A83"/>
    <w:rsid w:val="008F13BD"/>
    <w:rsid w:val="008F52F5"/>
    <w:rsid w:val="0090558D"/>
    <w:rsid w:val="009209BB"/>
    <w:rsid w:val="00922853"/>
    <w:rsid w:val="009329B4"/>
    <w:rsid w:val="00933D67"/>
    <w:rsid w:val="0093520B"/>
    <w:rsid w:val="00936C94"/>
    <w:rsid w:val="009372B5"/>
    <w:rsid w:val="00941F37"/>
    <w:rsid w:val="0095153E"/>
    <w:rsid w:val="00955CA3"/>
    <w:rsid w:val="0097393B"/>
    <w:rsid w:val="00973BFD"/>
    <w:rsid w:val="00976E02"/>
    <w:rsid w:val="00981F4E"/>
    <w:rsid w:val="00992C53"/>
    <w:rsid w:val="00997ED9"/>
    <w:rsid w:val="009C1209"/>
    <w:rsid w:val="009C1CD7"/>
    <w:rsid w:val="009C20BC"/>
    <w:rsid w:val="009C406E"/>
    <w:rsid w:val="009C4D2D"/>
    <w:rsid w:val="009D034E"/>
    <w:rsid w:val="009E5878"/>
    <w:rsid w:val="00A06536"/>
    <w:rsid w:val="00A17D97"/>
    <w:rsid w:val="00A24BB9"/>
    <w:rsid w:val="00A2629C"/>
    <w:rsid w:val="00A30128"/>
    <w:rsid w:val="00A37069"/>
    <w:rsid w:val="00A46176"/>
    <w:rsid w:val="00A56138"/>
    <w:rsid w:val="00A801E9"/>
    <w:rsid w:val="00A851CF"/>
    <w:rsid w:val="00A94FBE"/>
    <w:rsid w:val="00A96604"/>
    <w:rsid w:val="00AA7526"/>
    <w:rsid w:val="00AB7C6C"/>
    <w:rsid w:val="00AC2514"/>
    <w:rsid w:val="00AC44AB"/>
    <w:rsid w:val="00AF37E7"/>
    <w:rsid w:val="00B0435A"/>
    <w:rsid w:val="00B10A03"/>
    <w:rsid w:val="00B141E4"/>
    <w:rsid w:val="00B16D17"/>
    <w:rsid w:val="00B21EFB"/>
    <w:rsid w:val="00B23A45"/>
    <w:rsid w:val="00B347E0"/>
    <w:rsid w:val="00B43C0A"/>
    <w:rsid w:val="00B50567"/>
    <w:rsid w:val="00B53A95"/>
    <w:rsid w:val="00B61726"/>
    <w:rsid w:val="00BA048C"/>
    <w:rsid w:val="00BB12F5"/>
    <w:rsid w:val="00BB74AB"/>
    <w:rsid w:val="00BC04EA"/>
    <w:rsid w:val="00BD0BEB"/>
    <w:rsid w:val="00BE14F7"/>
    <w:rsid w:val="00BE1F19"/>
    <w:rsid w:val="00BF10B2"/>
    <w:rsid w:val="00C055DF"/>
    <w:rsid w:val="00C1075C"/>
    <w:rsid w:val="00C72796"/>
    <w:rsid w:val="00C806B3"/>
    <w:rsid w:val="00C8199D"/>
    <w:rsid w:val="00C87DD9"/>
    <w:rsid w:val="00C9043E"/>
    <w:rsid w:val="00CA61A7"/>
    <w:rsid w:val="00CA726B"/>
    <w:rsid w:val="00CB5DFF"/>
    <w:rsid w:val="00CF1AF0"/>
    <w:rsid w:val="00D06AF8"/>
    <w:rsid w:val="00D14FDF"/>
    <w:rsid w:val="00D36D97"/>
    <w:rsid w:val="00D40F16"/>
    <w:rsid w:val="00D6767C"/>
    <w:rsid w:val="00DA5CE4"/>
    <w:rsid w:val="00DE056B"/>
    <w:rsid w:val="00DE215D"/>
    <w:rsid w:val="00DF1DE6"/>
    <w:rsid w:val="00DF2C5F"/>
    <w:rsid w:val="00DF73E9"/>
    <w:rsid w:val="00E20956"/>
    <w:rsid w:val="00E212CF"/>
    <w:rsid w:val="00E5110C"/>
    <w:rsid w:val="00E67716"/>
    <w:rsid w:val="00E80CEF"/>
    <w:rsid w:val="00E96129"/>
    <w:rsid w:val="00EC14C5"/>
    <w:rsid w:val="00EC557D"/>
    <w:rsid w:val="00EC5582"/>
    <w:rsid w:val="00ED0523"/>
    <w:rsid w:val="00ED55D0"/>
    <w:rsid w:val="00F04C76"/>
    <w:rsid w:val="00F110BE"/>
    <w:rsid w:val="00F728FD"/>
    <w:rsid w:val="00F81922"/>
    <w:rsid w:val="00F92B2D"/>
    <w:rsid w:val="00FA676C"/>
    <w:rsid w:val="00FB220A"/>
    <w:rsid w:val="00FC768D"/>
    <w:rsid w:val="00FD3CED"/>
    <w:rsid w:val="00FD7C5B"/>
    <w:rsid w:val="00FE0A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5057"/>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Tims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webSasaiste?OpenView&amp;restricttocategory=1115/Lp12" TargetMode="External"/><Relationship Id="rId1" Type="http://schemas.openxmlformats.org/officeDocument/2006/relationships/hyperlink" Target="http://titania.saeima.lv/LIVS12/saeimalivs12.nsf/webSasaiste?OpenView&amp;restricttocategory=1115/L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67C1-DFE9-42A6-832E-5084D9F0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3991</Words>
  <Characters>2276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"Latvijas Antidopinga biroja nolikums”" sākotnējās ietekmes novērtējuma ziņojums (anotācija)</vt:lpstr>
    </vt:vector>
  </TitlesOfParts>
  <Company>Veselības ministrija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Antidopinga biroja nolikums”" sākotnējās ietekmes novērtējuma ziņojums (anotācija)</dc:title>
  <dc:creator>Liga.Timsa@vm.gov.lv</dc:creator>
  <cp:lastModifiedBy>Jekaterina Borovika</cp:lastModifiedBy>
  <cp:revision>2</cp:revision>
  <cp:lastPrinted>2018-04-21T07:45:00Z</cp:lastPrinted>
  <dcterms:created xsi:type="dcterms:W3CDTF">2018-05-15T13:55:00Z</dcterms:created>
  <dcterms:modified xsi:type="dcterms:W3CDTF">2018-05-15T13:55:00Z</dcterms:modified>
</cp:coreProperties>
</file>