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4C7" w14:textId="77777777" w:rsidR="0006735F" w:rsidRPr="0006735F" w:rsidRDefault="0006735F" w:rsidP="0006735F">
      <w:pPr>
        <w:tabs>
          <w:tab w:val="left" w:pos="6663"/>
        </w:tabs>
        <w:rPr>
          <w:sz w:val="28"/>
          <w:szCs w:val="28"/>
        </w:rPr>
      </w:pPr>
    </w:p>
    <w:p w14:paraId="6B1F5EAD" w14:textId="77777777" w:rsidR="0006735F" w:rsidRPr="0006735F" w:rsidRDefault="0006735F" w:rsidP="0006735F">
      <w:pPr>
        <w:tabs>
          <w:tab w:val="left" w:pos="6663"/>
        </w:tabs>
        <w:rPr>
          <w:sz w:val="28"/>
          <w:szCs w:val="28"/>
        </w:rPr>
      </w:pPr>
    </w:p>
    <w:p w14:paraId="3A17815D" w14:textId="36E9B859" w:rsidR="0006735F" w:rsidRPr="0006735F" w:rsidRDefault="0006735F" w:rsidP="0006735F">
      <w:pPr>
        <w:tabs>
          <w:tab w:val="left" w:pos="6663"/>
        </w:tabs>
        <w:rPr>
          <w:sz w:val="28"/>
          <w:szCs w:val="28"/>
        </w:rPr>
      </w:pPr>
      <w:r w:rsidRPr="0006735F">
        <w:rPr>
          <w:sz w:val="28"/>
          <w:szCs w:val="28"/>
        </w:rPr>
        <w:t xml:space="preserve">2018. gada </w:t>
      </w:r>
      <w:r w:rsidR="002F5BB7">
        <w:rPr>
          <w:sz w:val="28"/>
          <w:szCs w:val="28"/>
        </w:rPr>
        <w:t>22. maijā</w:t>
      </w:r>
      <w:r w:rsidRPr="0006735F">
        <w:rPr>
          <w:sz w:val="28"/>
          <w:szCs w:val="28"/>
        </w:rPr>
        <w:tab/>
        <w:t>Noteikumi Nr.</w:t>
      </w:r>
      <w:r w:rsidR="002F5BB7">
        <w:rPr>
          <w:sz w:val="28"/>
          <w:szCs w:val="28"/>
        </w:rPr>
        <w:t> 298</w:t>
      </w:r>
    </w:p>
    <w:p w14:paraId="32CA96E4" w14:textId="368AE8CA" w:rsidR="0006735F" w:rsidRPr="0006735F" w:rsidRDefault="0006735F" w:rsidP="0006735F">
      <w:pPr>
        <w:tabs>
          <w:tab w:val="left" w:pos="6663"/>
        </w:tabs>
        <w:rPr>
          <w:sz w:val="28"/>
          <w:szCs w:val="28"/>
        </w:rPr>
      </w:pPr>
      <w:r w:rsidRPr="0006735F">
        <w:rPr>
          <w:sz w:val="28"/>
          <w:szCs w:val="28"/>
        </w:rPr>
        <w:t>Rīgā</w:t>
      </w:r>
      <w:r w:rsidRPr="0006735F">
        <w:rPr>
          <w:sz w:val="28"/>
          <w:szCs w:val="28"/>
        </w:rPr>
        <w:tab/>
        <w:t>(prot. Nr. </w:t>
      </w:r>
      <w:r w:rsidR="002F5BB7">
        <w:rPr>
          <w:sz w:val="28"/>
          <w:szCs w:val="28"/>
        </w:rPr>
        <w:t>25</w:t>
      </w:r>
      <w:r w:rsidRPr="0006735F">
        <w:rPr>
          <w:sz w:val="28"/>
          <w:szCs w:val="28"/>
        </w:rPr>
        <w:t> </w:t>
      </w:r>
      <w:r w:rsidR="002F5BB7">
        <w:rPr>
          <w:sz w:val="28"/>
          <w:szCs w:val="28"/>
        </w:rPr>
        <w:t>23</w:t>
      </w:r>
      <w:bookmarkStart w:id="0" w:name="_GoBack"/>
      <w:bookmarkEnd w:id="0"/>
      <w:r w:rsidRPr="0006735F">
        <w:rPr>
          <w:sz w:val="28"/>
          <w:szCs w:val="28"/>
        </w:rPr>
        <w:t>. §)</w:t>
      </w:r>
    </w:p>
    <w:p w14:paraId="653A24D2" w14:textId="370AF2F5" w:rsidR="00A233E0" w:rsidRPr="0006735F" w:rsidRDefault="00A233E0" w:rsidP="0006735F">
      <w:pPr>
        <w:rPr>
          <w:sz w:val="28"/>
          <w:szCs w:val="28"/>
        </w:rPr>
      </w:pPr>
    </w:p>
    <w:p w14:paraId="02A36F0C" w14:textId="79B87F92" w:rsidR="00A233E0" w:rsidRPr="0006735F" w:rsidRDefault="00A233E0" w:rsidP="0006735F">
      <w:pPr>
        <w:pStyle w:val="NoSpacing"/>
        <w:jc w:val="center"/>
        <w:rPr>
          <w:rStyle w:val="Emphasis"/>
          <w:b/>
          <w:i w:val="0"/>
          <w:sz w:val="28"/>
          <w:szCs w:val="28"/>
        </w:rPr>
      </w:pPr>
      <w:r w:rsidRPr="0006735F">
        <w:rPr>
          <w:rStyle w:val="Emphasis"/>
          <w:b/>
          <w:i w:val="0"/>
          <w:sz w:val="28"/>
          <w:szCs w:val="28"/>
        </w:rPr>
        <w:t xml:space="preserve">Grozījumi Ministru kabineta 2014. gada 11. marta noteikumos Nr. 134 </w:t>
      </w:r>
      <w:r w:rsidR="0006735F" w:rsidRPr="0006735F">
        <w:rPr>
          <w:rStyle w:val="Emphasis"/>
          <w:b/>
          <w:i w:val="0"/>
          <w:sz w:val="28"/>
          <w:szCs w:val="28"/>
        </w:rPr>
        <w:t>"</w:t>
      </w:r>
      <w:r w:rsidRPr="0006735F">
        <w:rPr>
          <w:rStyle w:val="Emphasis"/>
          <w:b/>
          <w:i w:val="0"/>
          <w:sz w:val="28"/>
          <w:szCs w:val="28"/>
        </w:rPr>
        <w:t>Noteikumi par vienoto veselības nozares elektronisko informācijas sistēmu</w:t>
      </w:r>
      <w:r w:rsidR="0006735F" w:rsidRPr="0006735F">
        <w:rPr>
          <w:rStyle w:val="Emphasis"/>
          <w:b/>
          <w:i w:val="0"/>
          <w:sz w:val="28"/>
          <w:szCs w:val="28"/>
        </w:rPr>
        <w:t>"</w:t>
      </w:r>
    </w:p>
    <w:p w14:paraId="52E7E245" w14:textId="77777777" w:rsidR="00A233E0" w:rsidRPr="0006735F" w:rsidRDefault="00A233E0" w:rsidP="0006735F">
      <w:pPr>
        <w:pStyle w:val="NoSpacing"/>
        <w:jc w:val="center"/>
        <w:rPr>
          <w:rStyle w:val="Emphasis"/>
          <w:b/>
          <w:i w:val="0"/>
          <w:sz w:val="28"/>
          <w:szCs w:val="28"/>
        </w:rPr>
      </w:pPr>
    </w:p>
    <w:p w14:paraId="24E052C7" w14:textId="399AFAAF" w:rsidR="00A233E0" w:rsidRPr="0006735F" w:rsidRDefault="00A233E0" w:rsidP="0006735F">
      <w:pPr>
        <w:pStyle w:val="BodyText2"/>
        <w:jc w:val="right"/>
        <w:rPr>
          <w:szCs w:val="28"/>
        </w:rPr>
      </w:pPr>
      <w:r w:rsidRPr="0006735F">
        <w:rPr>
          <w:szCs w:val="28"/>
        </w:rPr>
        <w:t xml:space="preserve">Izdoti saskaņā ar Ārstniecības likuma </w:t>
      </w:r>
    </w:p>
    <w:p w14:paraId="4CD46160" w14:textId="1D65F08F" w:rsidR="00A233E0" w:rsidRPr="0006735F" w:rsidRDefault="00A233E0" w:rsidP="0006735F">
      <w:pPr>
        <w:pStyle w:val="BodyText2"/>
        <w:jc w:val="right"/>
        <w:rPr>
          <w:szCs w:val="28"/>
        </w:rPr>
      </w:pPr>
      <w:r w:rsidRPr="0006735F">
        <w:rPr>
          <w:szCs w:val="28"/>
        </w:rPr>
        <w:t xml:space="preserve">78. panta otro daļu </w:t>
      </w:r>
      <w:r w:rsidR="008C246B" w:rsidRPr="0006735F">
        <w:rPr>
          <w:szCs w:val="28"/>
        </w:rPr>
        <w:t xml:space="preserve">un </w:t>
      </w:r>
      <w:r w:rsidRPr="0006735F">
        <w:rPr>
          <w:szCs w:val="28"/>
        </w:rPr>
        <w:t>79. panta 1.</w:t>
      </w:r>
      <w:r w:rsidRPr="0006735F">
        <w:rPr>
          <w:szCs w:val="28"/>
          <w:vertAlign w:val="superscript"/>
        </w:rPr>
        <w:t>1</w:t>
      </w:r>
      <w:r w:rsidRPr="0006735F">
        <w:rPr>
          <w:szCs w:val="28"/>
        </w:rPr>
        <w:t xml:space="preserve"> daļu</w:t>
      </w:r>
    </w:p>
    <w:p w14:paraId="0AA88BDA" w14:textId="77777777" w:rsidR="00A233E0" w:rsidRPr="0006735F" w:rsidRDefault="00A233E0" w:rsidP="0006735F">
      <w:pPr>
        <w:pStyle w:val="NoSpacing"/>
        <w:rPr>
          <w:rStyle w:val="Emphasis"/>
          <w:i w:val="0"/>
          <w:sz w:val="28"/>
          <w:szCs w:val="28"/>
        </w:rPr>
      </w:pPr>
    </w:p>
    <w:p w14:paraId="7F09D3DA" w14:textId="2BFA7961" w:rsidR="00A233E0" w:rsidRPr="0006735F" w:rsidRDefault="00A233E0" w:rsidP="0006735F">
      <w:pPr>
        <w:pStyle w:val="NoSpacing"/>
        <w:ind w:firstLine="709"/>
        <w:jc w:val="both"/>
        <w:rPr>
          <w:rStyle w:val="Emphasis"/>
          <w:i w:val="0"/>
          <w:iCs w:val="0"/>
          <w:sz w:val="28"/>
          <w:szCs w:val="28"/>
        </w:rPr>
      </w:pPr>
      <w:r w:rsidRPr="0006735F">
        <w:rPr>
          <w:rStyle w:val="Emphasis"/>
          <w:i w:val="0"/>
          <w:sz w:val="28"/>
          <w:szCs w:val="28"/>
        </w:rPr>
        <w:t xml:space="preserve">Izdarīt Ministru kabineta 2014. gada 11. marta noteikumos Nr. 134 </w:t>
      </w:r>
      <w:r w:rsidR="0006735F" w:rsidRPr="0006735F">
        <w:rPr>
          <w:rStyle w:val="Emphasis"/>
          <w:i w:val="0"/>
          <w:sz w:val="28"/>
          <w:szCs w:val="28"/>
        </w:rPr>
        <w:t>"</w:t>
      </w:r>
      <w:r w:rsidRPr="0006735F">
        <w:rPr>
          <w:rStyle w:val="Emphasis"/>
          <w:i w:val="0"/>
          <w:sz w:val="28"/>
          <w:szCs w:val="28"/>
        </w:rPr>
        <w:t>Noteikumi par vienoto veselības nozares elektronisko informācijas sistēmu</w:t>
      </w:r>
      <w:r w:rsidR="0006735F" w:rsidRPr="0006735F">
        <w:rPr>
          <w:rStyle w:val="Emphasis"/>
          <w:i w:val="0"/>
          <w:sz w:val="28"/>
          <w:szCs w:val="28"/>
        </w:rPr>
        <w:t>"</w:t>
      </w:r>
      <w:r w:rsidRPr="0006735F">
        <w:rPr>
          <w:rStyle w:val="Emphasis"/>
          <w:i w:val="0"/>
          <w:sz w:val="28"/>
          <w:szCs w:val="28"/>
        </w:rPr>
        <w:t xml:space="preserve"> (Latvijas Vēstnesis, 2014, 52. nr.; 2015, 248. nr.; 2016, 233. nr.; 2017, 171. nr.; 2018, 42. nr.) šādus grozījumus:</w:t>
      </w:r>
      <w:r w:rsidRPr="0006735F">
        <w:rPr>
          <w:sz w:val="28"/>
          <w:szCs w:val="28"/>
        </w:rPr>
        <w:t xml:space="preserve"> </w:t>
      </w:r>
    </w:p>
    <w:p w14:paraId="1A6800C0" w14:textId="77777777" w:rsidR="008C246B" w:rsidRDefault="008C246B" w:rsidP="0006735F">
      <w:pPr>
        <w:pStyle w:val="NoSpacing"/>
        <w:ind w:firstLine="709"/>
        <w:jc w:val="both"/>
        <w:rPr>
          <w:rStyle w:val="Emphasis"/>
          <w:i w:val="0"/>
          <w:sz w:val="28"/>
          <w:szCs w:val="28"/>
        </w:rPr>
      </w:pPr>
    </w:p>
    <w:p w14:paraId="37115219" w14:textId="1A6A7606" w:rsidR="00A233E0" w:rsidRDefault="00A233E0" w:rsidP="0006735F">
      <w:pPr>
        <w:pStyle w:val="NoSpacing"/>
        <w:ind w:firstLine="709"/>
        <w:jc w:val="both"/>
        <w:rPr>
          <w:rStyle w:val="Emphasis"/>
          <w:i w:val="0"/>
          <w:sz w:val="28"/>
          <w:szCs w:val="28"/>
        </w:rPr>
      </w:pPr>
      <w:r w:rsidRPr="0006735F">
        <w:rPr>
          <w:rStyle w:val="Emphasis"/>
          <w:i w:val="0"/>
          <w:sz w:val="28"/>
          <w:szCs w:val="28"/>
        </w:rPr>
        <w:t>1. </w:t>
      </w:r>
      <w:r w:rsidR="008C246B" w:rsidRPr="0006735F">
        <w:rPr>
          <w:rStyle w:val="Emphasis"/>
          <w:i w:val="0"/>
          <w:sz w:val="28"/>
          <w:szCs w:val="28"/>
        </w:rPr>
        <w:t xml:space="preserve">Papildināt </w:t>
      </w:r>
      <w:r w:rsidRPr="0006735F">
        <w:rPr>
          <w:rStyle w:val="Emphasis"/>
          <w:i w:val="0"/>
          <w:sz w:val="28"/>
          <w:szCs w:val="28"/>
        </w:rPr>
        <w:t>noteikumus ar 6.16.</w:t>
      </w:r>
      <w:r w:rsidRPr="0006735F">
        <w:rPr>
          <w:rStyle w:val="Emphasis"/>
          <w:i w:val="0"/>
          <w:sz w:val="28"/>
          <w:szCs w:val="28"/>
          <w:vertAlign w:val="superscript"/>
        </w:rPr>
        <w:t>1</w:t>
      </w:r>
      <w:r w:rsidRPr="0006735F">
        <w:rPr>
          <w:rStyle w:val="Emphasis"/>
          <w:i w:val="0"/>
          <w:sz w:val="28"/>
          <w:szCs w:val="28"/>
        </w:rPr>
        <w:t> apakšpunktu šādā redakcijā:</w:t>
      </w:r>
    </w:p>
    <w:p w14:paraId="013E7723" w14:textId="77777777" w:rsidR="008C246B" w:rsidRPr="0006735F" w:rsidRDefault="008C246B" w:rsidP="0006735F">
      <w:pPr>
        <w:pStyle w:val="NoSpacing"/>
        <w:ind w:firstLine="709"/>
        <w:jc w:val="both"/>
        <w:rPr>
          <w:rStyle w:val="Emphasis"/>
          <w:i w:val="0"/>
          <w:iCs w:val="0"/>
          <w:sz w:val="28"/>
          <w:szCs w:val="28"/>
        </w:rPr>
      </w:pPr>
    </w:p>
    <w:p w14:paraId="2E876552" w14:textId="23996CCF" w:rsidR="00A233E0" w:rsidRPr="0006735F" w:rsidRDefault="0006735F" w:rsidP="0006735F">
      <w:pPr>
        <w:pStyle w:val="NoSpacing"/>
        <w:ind w:firstLine="709"/>
        <w:jc w:val="both"/>
        <w:rPr>
          <w:rStyle w:val="Emphasis"/>
          <w:i w:val="0"/>
          <w:iCs w:val="0"/>
          <w:sz w:val="28"/>
          <w:szCs w:val="28"/>
        </w:rPr>
      </w:pPr>
      <w:r w:rsidRPr="0006735F">
        <w:rPr>
          <w:rStyle w:val="Emphasis"/>
          <w:i w:val="0"/>
          <w:sz w:val="28"/>
          <w:szCs w:val="28"/>
        </w:rPr>
        <w:t>"</w:t>
      </w:r>
      <w:r w:rsidR="00A233E0" w:rsidRPr="0006735F">
        <w:rPr>
          <w:rStyle w:val="Emphasis"/>
          <w:i w:val="0"/>
          <w:sz w:val="28"/>
          <w:szCs w:val="28"/>
        </w:rPr>
        <w:t>6.16.</w:t>
      </w:r>
      <w:r w:rsidR="00A233E0" w:rsidRPr="0006735F">
        <w:rPr>
          <w:rStyle w:val="Emphasis"/>
          <w:i w:val="0"/>
          <w:sz w:val="28"/>
          <w:szCs w:val="28"/>
          <w:vertAlign w:val="superscript"/>
        </w:rPr>
        <w:t xml:space="preserve">1 </w:t>
      </w:r>
      <w:r w:rsidR="00015120" w:rsidRPr="0006735F">
        <w:rPr>
          <w:rStyle w:val="Emphasis"/>
          <w:i w:val="0"/>
          <w:sz w:val="28"/>
          <w:szCs w:val="28"/>
        </w:rPr>
        <w:t>dati</w:t>
      </w:r>
      <w:r w:rsidR="00A233E0" w:rsidRPr="0006735F">
        <w:rPr>
          <w:rStyle w:val="Emphasis"/>
          <w:i w:val="0"/>
          <w:sz w:val="28"/>
          <w:szCs w:val="28"/>
        </w:rPr>
        <w:t xml:space="preserve"> par personas tiesībām saņemt valsts apmaksātās medicīniskās palīdzības minimumu vai veselības aprūpes pakalpojumus valsts obligātās vese</w:t>
      </w:r>
      <w:r w:rsidR="00092131" w:rsidRPr="0006735F">
        <w:rPr>
          <w:rStyle w:val="Emphasis"/>
          <w:i w:val="0"/>
          <w:sz w:val="28"/>
          <w:szCs w:val="28"/>
        </w:rPr>
        <w:t>lības apdrošināšanas ietvaros;</w:t>
      </w:r>
      <w:r w:rsidRPr="0006735F">
        <w:rPr>
          <w:rStyle w:val="Emphasis"/>
          <w:i w:val="0"/>
          <w:sz w:val="28"/>
          <w:szCs w:val="28"/>
        </w:rPr>
        <w:t>"</w:t>
      </w:r>
      <w:r w:rsidR="008C246B">
        <w:rPr>
          <w:rStyle w:val="Emphasis"/>
          <w:i w:val="0"/>
          <w:sz w:val="28"/>
          <w:szCs w:val="28"/>
        </w:rPr>
        <w:t>.</w:t>
      </w:r>
    </w:p>
    <w:p w14:paraId="7E96AA91" w14:textId="77777777" w:rsidR="008C246B" w:rsidRDefault="008C246B" w:rsidP="0006735F">
      <w:pPr>
        <w:pStyle w:val="NoSpacing"/>
        <w:ind w:firstLine="709"/>
        <w:jc w:val="both"/>
        <w:rPr>
          <w:rStyle w:val="Emphasis"/>
          <w:i w:val="0"/>
          <w:sz w:val="28"/>
          <w:szCs w:val="28"/>
        </w:rPr>
      </w:pPr>
    </w:p>
    <w:p w14:paraId="1B46C545" w14:textId="15E4D338" w:rsidR="00A233E0" w:rsidRPr="0006735F" w:rsidRDefault="00A233E0" w:rsidP="0006735F">
      <w:pPr>
        <w:pStyle w:val="NoSpacing"/>
        <w:ind w:firstLine="709"/>
        <w:jc w:val="both"/>
        <w:rPr>
          <w:rStyle w:val="Emphasis"/>
          <w:i w:val="0"/>
          <w:iCs w:val="0"/>
          <w:sz w:val="28"/>
          <w:szCs w:val="28"/>
        </w:rPr>
      </w:pPr>
      <w:r w:rsidRPr="0006735F">
        <w:rPr>
          <w:rStyle w:val="Emphasis"/>
          <w:i w:val="0"/>
          <w:sz w:val="28"/>
          <w:szCs w:val="28"/>
        </w:rPr>
        <w:t>2.</w:t>
      </w:r>
      <w:r w:rsidR="00092131" w:rsidRPr="0006735F">
        <w:rPr>
          <w:rStyle w:val="Emphasis"/>
          <w:i w:val="0"/>
          <w:sz w:val="28"/>
          <w:szCs w:val="28"/>
        </w:rPr>
        <w:t> </w:t>
      </w:r>
      <w:r w:rsidR="008C246B" w:rsidRPr="0006735F">
        <w:rPr>
          <w:rStyle w:val="Emphasis"/>
          <w:i w:val="0"/>
          <w:sz w:val="28"/>
          <w:szCs w:val="28"/>
        </w:rPr>
        <w:t xml:space="preserve">Papildināt </w:t>
      </w:r>
      <w:r w:rsidRPr="0006735F">
        <w:rPr>
          <w:rStyle w:val="Emphasis"/>
          <w:i w:val="0"/>
          <w:sz w:val="28"/>
          <w:szCs w:val="28"/>
        </w:rPr>
        <w:t>11.2.</w:t>
      </w:r>
      <w:r w:rsidR="00FF3984" w:rsidRPr="0006735F">
        <w:rPr>
          <w:rStyle w:val="Emphasis"/>
          <w:i w:val="0"/>
          <w:sz w:val="28"/>
          <w:szCs w:val="28"/>
        </w:rPr>
        <w:t> </w:t>
      </w:r>
      <w:r w:rsidRPr="0006735F">
        <w:rPr>
          <w:rStyle w:val="Emphasis"/>
          <w:i w:val="0"/>
          <w:sz w:val="28"/>
          <w:szCs w:val="28"/>
        </w:rPr>
        <w:t xml:space="preserve">apakšpunktu aiz skaitļa </w:t>
      </w:r>
      <w:r w:rsidR="0006735F" w:rsidRPr="0006735F">
        <w:rPr>
          <w:rStyle w:val="Emphasis"/>
          <w:i w:val="0"/>
          <w:sz w:val="28"/>
          <w:szCs w:val="28"/>
        </w:rPr>
        <w:t>"</w:t>
      </w:r>
      <w:r w:rsidRPr="0006735F">
        <w:rPr>
          <w:rStyle w:val="Emphasis"/>
          <w:i w:val="0"/>
          <w:sz w:val="28"/>
          <w:szCs w:val="28"/>
        </w:rPr>
        <w:t>6.16</w:t>
      </w:r>
      <w:r w:rsidR="008C246B">
        <w:rPr>
          <w:rStyle w:val="Emphasis"/>
          <w:i w:val="0"/>
          <w:sz w:val="28"/>
          <w:szCs w:val="28"/>
        </w:rPr>
        <w:t>.</w:t>
      </w:r>
      <w:r w:rsidR="0006735F" w:rsidRPr="0006735F">
        <w:rPr>
          <w:rStyle w:val="Emphasis"/>
          <w:i w:val="0"/>
          <w:sz w:val="28"/>
          <w:szCs w:val="28"/>
        </w:rPr>
        <w:t>"</w:t>
      </w:r>
      <w:r w:rsidRPr="0006735F">
        <w:rPr>
          <w:rStyle w:val="Emphasis"/>
          <w:i w:val="0"/>
          <w:sz w:val="28"/>
          <w:szCs w:val="28"/>
        </w:rPr>
        <w:t xml:space="preserve"> ar skaitli </w:t>
      </w:r>
      <w:r w:rsidR="0006735F" w:rsidRPr="0006735F">
        <w:rPr>
          <w:rStyle w:val="Emphasis"/>
          <w:i w:val="0"/>
          <w:sz w:val="28"/>
          <w:szCs w:val="28"/>
        </w:rPr>
        <w:t>"</w:t>
      </w:r>
      <w:r w:rsidRPr="0006735F">
        <w:rPr>
          <w:rStyle w:val="Emphasis"/>
          <w:i w:val="0"/>
          <w:sz w:val="28"/>
          <w:szCs w:val="28"/>
        </w:rPr>
        <w:t>6.16.</w:t>
      </w:r>
      <w:r w:rsidRPr="0006735F">
        <w:rPr>
          <w:rStyle w:val="Emphasis"/>
          <w:i w:val="0"/>
          <w:sz w:val="28"/>
          <w:szCs w:val="28"/>
          <w:vertAlign w:val="superscript"/>
        </w:rPr>
        <w:t>1</w:t>
      </w:r>
      <w:r w:rsidR="0006735F" w:rsidRPr="0006735F">
        <w:rPr>
          <w:rStyle w:val="Emphasis"/>
          <w:i w:val="0"/>
          <w:sz w:val="28"/>
          <w:szCs w:val="28"/>
        </w:rPr>
        <w:t>"</w:t>
      </w:r>
      <w:r w:rsidR="008C246B">
        <w:rPr>
          <w:rStyle w:val="Emphasis"/>
          <w:i w:val="0"/>
          <w:sz w:val="28"/>
          <w:szCs w:val="28"/>
        </w:rPr>
        <w:t>.</w:t>
      </w:r>
    </w:p>
    <w:p w14:paraId="486CF19F" w14:textId="77777777" w:rsidR="008C246B" w:rsidRDefault="008C246B" w:rsidP="0006735F">
      <w:pPr>
        <w:pStyle w:val="NoSpacing"/>
        <w:ind w:firstLine="709"/>
        <w:jc w:val="both"/>
        <w:rPr>
          <w:rStyle w:val="Emphasis"/>
          <w:i w:val="0"/>
          <w:sz w:val="28"/>
          <w:szCs w:val="28"/>
        </w:rPr>
      </w:pPr>
    </w:p>
    <w:p w14:paraId="050AB0AD" w14:textId="09C43D36" w:rsidR="00A233E0" w:rsidRPr="0006735F" w:rsidRDefault="00A233E0" w:rsidP="0006735F">
      <w:pPr>
        <w:pStyle w:val="NoSpacing"/>
        <w:ind w:firstLine="709"/>
        <w:jc w:val="both"/>
        <w:rPr>
          <w:rStyle w:val="Emphasis"/>
          <w:i w:val="0"/>
          <w:sz w:val="28"/>
          <w:szCs w:val="28"/>
        </w:rPr>
      </w:pPr>
      <w:r w:rsidRPr="0006735F">
        <w:rPr>
          <w:rStyle w:val="Emphasis"/>
          <w:i w:val="0"/>
          <w:sz w:val="28"/>
          <w:szCs w:val="28"/>
        </w:rPr>
        <w:t xml:space="preserve">3. </w:t>
      </w:r>
      <w:r w:rsidR="008C246B" w:rsidRPr="0006735F">
        <w:rPr>
          <w:rStyle w:val="Emphasis"/>
          <w:i w:val="0"/>
          <w:sz w:val="28"/>
          <w:szCs w:val="28"/>
        </w:rPr>
        <w:t xml:space="preserve">Izteikt </w:t>
      </w:r>
      <w:r w:rsidRPr="0006735F">
        <w:rPr>
          <w:rStyle w:val="Emphasis"/>
          <w:i w:val="0"/>
          <w:sz w:val="28"/>
          <w:szCs w:val="28"/>
        </w:rPr>
        <w:t>11.4.2.</w:t>
      </w:r>
      <w:r w:rsidR="00FF3984" w:rsidRPr="0006735F">
        <w:rPr>
          <w:rStyle w:val="Emphasis"/>
          <w:i w:val="0"/>
          <w:sz w:val="28"/>
          <w:szCs w:val="28"/>
        </w:rPr>
        <w:t> </w:t>
      </w:r>
      <w:r w:rsidRPr="0006735F">
        <w:rPr>
          <w:rStyle w:val="Emphasis"/>
          <w:i w:val="0"/>
          <w:sz w:val="28"/>
          <w:szCs w:val="28"/>
        </w:rPr>
        <w:t>apakšpunktu šādā redakcijā:</w:t>
      </w:r>
    </w:p>
    <w:p w14:paraId="7A861CCD" w14:textId="77777777" w:rsidR="0006735F" w:rsidRDefault="0006735F" w:rsidP="0006735F">
      <w:pPr>
        <w:pStyle w:val="NoSpacing"/>
        <w:ind w:firstLine="709"/>
        <w:jc w:val="both"/>
        <w:rPr>
          <w:rStyle w:val="Emphasis"/>
          <w:i w:val="0"/>
          <w:sz w:val="28"/>
          <w:szCs w:val="28"/>
        </w:rPr>
      </w:pPr>
    </w:p>
    <w:p w14:paraId="062890B4" w14:textId="41D1BF8C" w:rsidR="00A233E0" w:rsidRPr="0006735F" w:rsidRDefault="0006735F" w:rsidP="0006735F">
      <w:pPr>
        <w:pStyle w:val="NoSpacing"/>
        <w:ind w:firstLine="709"/>
        <w:jc w:val="both"/>
        <w:rPr>
          <w:rStyle w:val="Emphasis"/>
          <w:i w:val="0"/>
          <w:iCs w:val="0"/>
          <w:sz w:val="28"/>
          <w:szCs w:val="28"/>
        </w:rPr>
      </w:pPr>
      <w:r w:rsidRPr="0006735F">
        <w:rPr>
          <w:rStyle w:val="Emphasis"/>
          <w:i w:val="0"/>
          <w:sz w:val="28"/>
          <w:szCs w:val="28"/>
        </w:rPr>
        <w:t>"</w:t>
      </w:r>
      <w:r w:rsidR="00A233E0" w:rsidRPr="0006735F">
        <w:rPr>
          <w:rStyle w:val="Emphasis"/>
          <w:i w:val="0"/>
          <w:sz w:val="28"/>
          <w:szCs w:val="28"/>
        </w:rPr>
        <w:t>11.4.2. šo noteikumu 3.</w:t>
      </w:r>
      <w:r w:rsidR="00146A68" w:rsidRPr="0006735F">
        <w:rPr>
          <w:rStyle w:val="Emphasis"/>
          <w:i w:val="0"/>
          <w:sz w:val="28"/>
          <w:szCs w:val="28"/>
        </w:rPr>
        <w:t> </w:t>
      </w:r>
      <w:r w:rsidR="00A233E0" w:rsidRPr="0006735F">
        <w:rPr>
          <w:rStyle w:val="Emphasis"/>
          <w:i w:val="0"/>
          <w:sz w:val="28"/>
          <w:szCs w:val="28"/>
        </w:rPr>
        <w:t xml:space="preserve">pielikumā norādītos datus nekavējoties, bet ne vēlāk kā piecu darbdienu laikā pēc pacienta izrakstīšanas no stacionārās ārstniecības iestādes. Ja pacienta izmeklējumu rezultāti saņemti pēc datu iesniegšanas veselības informācijas sistēmā, ārstniecības iestāde </w:t>
      </w:r>
      <w:r w:rsidR="0027483F" w:rsidRPr="0006735F">
        <w:rPr>
          <w:rStyle w:val="Emphasis"/>
          <w:i w:val="0"/>
          <w:sz w:val="28"/>
          <w:szCs w:val="28"/>
        </w:rPr>
        <w:t>jaunāko</w:t>
      </w:r>
      <w:r w:rsidR="00135DA6">
        <w:rPr>
          <w:rStyle w:val="Emphasis"/>
          <w:i w:val="0"/>
          <w:sz w:val="28"/>
          <w:szCs w:val="28"/>
        </w:rPr>
        <w:t>s</w:t>
      </w:r>
      <w:r w:rsidR="00A233E0" w:rsidRPr="0006735F">
        <w:rPr>
          <w:rStyle w:val="Emphasis"/>
          <w:i w:val="0"/>
          <w:sz w:val="28"/>
          <w:szCs w:val="28"/>
        </w:rPr>
        <w:t xml:space="preserve"> datu</w:t>
      </w:r>
      <w:r w:rsidR="00135DA6">
        <w:rPr>
          <w:rStyle w:val="Emphasis"/>
          <w:i w:val="0"/>
          <w:sz w:val="28"/>
          <w:szCs w:val="28"/>
        </w:rPr>
        <w:t>s</w:t>
      </w:r>
      <w:r w:rsidR="00A233E0" w:rsidRPr="0006735F">
        <w:rPr>
          <w:rStyle w:val="Emphasis"/>
          <w:i w:val="0"/>
          <w:sz w:val="28"/>
          <w:szCs w:val="28"/>
        </w:rPr>
        <w:t xml:space="preserve"> </w:t>
      </w:r>
      <w:r w:rsidR="0027483F" w:rsidRPr="0006735F">
        <w:rPr>
          <w:rStyle w:val="Emphasis"/>
          <w:i w:val="0"/>
          <w:sz w:val="28"/>
          <w:szCs w:val="28"/>
        </w:rPr>
        <w:t>ie</w:t>
      </w:r>
      <w:r w:rsidR="00A233E0" w:rsidRPr="0006735F">
        <w:rPr>
          <w:rStyle w:val="Emphasis"/>
          <w:i w:val="0"/>
          <w:sz w:val="28"/>
          <w:szCs w:val="28"/>
        </w:rPr>
        <w:t>snie</w:t>
      </w:r>
      <w:r w:rsidR="00B7732E">
        <w:rPr>
          <w:rStyle w:val="Emphasis"/>
          <w:i w:val="0"/>
          <w:sz w:val="28"/>
          <w:szCs w:val="28"/>
        </w:rPr>
        <w:t>dz</w:t>
      </w:r>
      <w:r w:rsidR="00A233E0" w:rsidRPr="0006735F">
        <w:rPr>
          <w:rStyle w:val="Emphasis"/>
          <w:i w:val="0"/>
          <w:sz w:val="28"/>
          <w:szCs w:val="28"/>
        </w:rPr>
        <w:t xml:space="preserve"> nekavējoties, bet ne vēlāk kā piecu darbdienu laikā pēc izmeklējumu rezultātu saņemšanas</w:t>
      </w:r>
      <w:r w:rsidR="0027483F" w:rsidRPr="0006735F">
        <w:rPr>
          <w:rStyle w:val="Emphasis"/>
          <w:i w:val="0"/>
          <w:sz w:val="28"/>
          <w:szCs w:val="28"/>
        </w:rPr>
        <w:t>;</w:t>
      </w:r>
      <w:r w:rsidRPr="0006735F">
        <w:rPr>
          <w:rStyle w:val="Emphasis"/>
          <w:i w:val="0"/>
          <w:sz w:val="28"/>
          <w:szCs w:val="28"/>
        </w:rPr>
        <w:t>"</w:t>
      </w:r>
      <w:r w:rsidR="008C246B">
        <w:rPr>
          <w:rStyle w:val="Emphasis"/>
          <w:i w:val="0"/>
          <w:sz w:val="28"/>
          <w:szCs w:val="28"/>
        </w:rPr>
        <w:t>.</w:t>
      </w:r>
    </w:p>
    <w:p w14:paraId="0F9E860D" w14:textId="77777777" w:rsidR="0006735F" w:rsidRDefault="0006735F" w:rsidP="0006735F">
      <w:pPr>
        <w:pStyle w:val="NoSpacing"/>
        <w:ind w:firstLine="709"/>
        <w:jc w:val="both"/>
        <w:rPr>
          <w:rStyle w:val="Emphasis"/>
          <w:i w:val="0"/>
          <w:sz w:val="28"/>
          <w:szCs w:val="28"/>
        </w:rPr>
      </w:pPr>
    </w:p>
    <w:p w14:paraId="5D43F12D" w14:textId="72FB045A" w:rsidR="00A233E0" w:rsidRDefault="00A233E0" w:rsidP="0006735F">
      <w:pPr>
        <w:pStyle w:val="NoSpacing"/>
        <w:ind w:firstLine="709"/>
        <w:jc w:val="both"/>
        <w:rPr>
          <w:rStyle w:val="Emphasis"/>
          <w:i w:val="0"/>
          <w:sz w:val="28"/>
          <w:szCs w:val="28"/>
        </w:rPr>
      </w:pPr>
      <w:r w:rsidRPr="0006735F">
        <w:rPr>
          <w:rStyle w:val="Emphasis"/>
          <w:i w:val="0"/>
          <w:sz w:val="28"/>
          <w:szCs w:val="28"/>
        </w:rPr>
        <w:t xml:space="preserve">4. </w:t>
      </w:r>
      <w:r w:rsidR="008C246B" w:rsidRPr="0006735F">
        <w:rPr>
          <w:rStyle w:val="Emphasis"/>
          <w:i w:val="0"/>
          <w:sz w:val="28"/>
          <w:szCs w:val="28"/>
        </w:rPr>
        <w:t xml:space="preserve">Svītrot </w:t>
      </w:r>
      <w:r w:rsidRPr="0006735F">
        <w:rPr>
          <w:rStyle w:val="Emphasis"/>
          <w:i w:val="0"/>
          <w:sz w:val="28"/>
          <w:szCs w:val="28"/>
        </w:rPr>
        <w:t>17.3.</w:t>
      </w:r>
      <w:r w:rsidR="0027483F" w:rsidRPr="0006735F">
        <w:rPr>
          <w:rStyle w:val="Emphasis"/>
          <w:i w:val="0"/>
          <w:sz w:val="28"/>
          <w:szCs w:val="28"/>
        </w:rPr>
        <w:t> </w:t>
      </w:r>
      <w:r w:rsidRPr="0006735F">
        <w:rPr>
          <w:rStyle w:val="Emphasis"/>
          <w:i w:val="0"/>
          <w:sz w:val="28"/>
          <w:szCs w:val="28"/>
        </w:rPr>
        <w:t>apakšpunktu</w:t>
      </w:r>
      <w:r w:rsidR="008C246B">
        <w:rPr>
          <w:rStyle w:val="Emphasis"/>
          <w:i w:val="0"/>
          <w:sz w:val="28"/>
          <w:szCs w:val="28"/>
        </w:rPr>
        <w:t>.</w:t>
      </w:r>
    </w:p>
    <w:p w14:paraId="6B755D65" w14:textId="77777777" w:rsidR="008C246B" w:rsidRPr="0006735F" w:rsidRDefault="008C246B" w:rsidP="0006735F">
      <w:pPr>
        <w:pStyle w:val="NoSpacing"/>
        <w:ind w:firstLine="709"/>
        <w:jc w:val="both"/>
        <w:rPr>
          <w:rStyle w:val="Emphasis"/>
          <w:i w:val="0"/>
          <w:sz w:val="28"/>
          <w:szCs w:val="28"/>
        </w:rPr>
      </w:pPr>
    </w:p>
    <w:p w14:paraId="12883680" w14:textId="5DD0BF98" w:rsidR="00A233E0" w:rsidRPr="0006735F" w:rsidRDefault="00A233E0" w:rsidP="0006735F">
      <w:pPr>
        <w:pStyle w:val="NoSpacing"/>
        <w:ind w:firstLine="709"/>
        <w:jc w:val="both"/>
        <w:rPr>
          <w:rStyle w:val="Emphasis"/>
          <w:i w:val="0"/>
          <w:sz w:val="28"/>
          <w:szCs w:val="28"/>
        </w:rPr>
      </w:pPr>
      <w:r w:rsidRPr="0006735F">
        <w:rPr>
          <w:rStyle w:val="Emphasis"/>
          <w:i w:val="0"/>
          <w:sz w:val="28"/>
          <w:szCs w:val="28"/>
        </w:rPr>
        <w:t xml:space="preserve">5. </w:t>
      </w:r>
      <w:r w:rsidR="008C246B" w:rsidRPr="0006735F">
        <w:rPr>
          <w:rStyle w:val="Emphasis"/>
          <w:i w:val="0"/>
          <w:sz w:val="28"/>
          <w:szCs w:val="28"/>
        </w:rPr>
        <w:t xml:space="preserve">Izteikt </w:t>
      </w:r>
      <w:r w:rsidRPr="0006735F">
        <w:rPr>
          <w:rStyle w:val="Emphasis"/>
          <w:i w:val="0"/>
          <w:sz w:val="28"/>
          <w:szCs w:val="28"/>
        </w:rPr>
        <w:t>18.</w:t>
      </w:r>
      <w:r w:rsidR="00A21868" w:rsidRPr="0006735F">
        <w:rPr>
          <w:rStyle w:val="Emphasis"/>
          <w:i w:val="0"/>
          <w:sz w:val="28"/>
          <w:szCs w:val="28"/>
        </w:rPr>
        <w:t> </w:t>
      </w:r>
      <w:r w:rsidRPr="0006735F">
        <w:rPr>
          <w:rStyle w:val="Emphasis"/>
          <w:i w:val="0"/>
          <w:sz w:val="28"/>
          <w:szCs w:val="28"/>
        </w:rPr>
        <w:t>punkta ievaddaļu šādā redakcijā:</w:t>
      </w:r>
    </w:p>
    <w:p w14:paraId="63A38C5C" w14:textId="77777777" w:rsidR="0006735F" w:rsidRDefault="0006735F" w:rsidP="0006735F">
      <w:pPr>
        <w:pStyle w:val="NoSpacing"/>
        <w:ind w:firstLine="709"/>
        <w:jc w:val="both"/>
        <w:rPr>
          <w:rStyle w:val="Emphasis"/>
          <w:i w:val="0"/>
          <w:sz w:val="28"/>
          <w:szCs w:val="28"/>
        </w:rPr>
      </w:pPr>
    </w:p>
    <w:p w14:paraId="0E9F763D" w14:textId="781BAD34" w:rsidR="00A233E0" w:rsidRPr="0006735F" w:rsidRDefault="0006735F" w:rsidP="0006735F">
      <w:pPr>
        <w:pStyle w:val="NoSpacing"/>
        <w:ind w:firstLine="709"/>
        <w:jc w:val="both"/>
        <w:rPr>
          <w:rStyle w:val="Emphasis"/>
          <w:i w:val="0"/>
          <w:sz w:val="28"/>
          <w:szCs w:val="28"/>
        </w:rPr>
      </w:pPr>
      <w:r w:rsidRPr="0006735F">
        <w:rPr>
          <w:rStyle w:val="Emphasis"/>
          <w:i w:val="0"/>
          <w:sz w:val="28"/>
          <w:szCs w:val="28"/>
        </w:rPr>
        <w:t>"</w:t>
      </w:r>
      <w:r w:rsidR="00A233E0" w:rsidRPr="0006735F">
        <w:rPr>
          <w:rStyle w:val="Emphasis"/>
          <w:i w:val="0"/>
          <w:sz w:val="28"/>
          <w:szCs w:val="28"/>
        </w:rPr>
        <w:t>18.</w:t>
      </w:r>
      <w:r w:rsidR="00A21868" w:rsidRPr="0006735F">
        <w:rPr>
          <w:rStyle w:val="Emphasis"/>
          <w:i w:val="0"/>
          <w:sz w:val="28"/>
          <w:szCs w:val="28"/>
        </w:rPr>
        <w:t> </w:t>
      </w:r>
      <w:r w:rsidR="00A233E0" w:rsidRPr="0006735F">
        <w:rPr>
          <w:rStyle w:val="Emphasis"/>
          <w:i w:val="0"/>
          <w:sz w:val="28"/>
          <w:szCs w:val="28"/>
        </w:rPr>
        <w:t>Piešķirtās lietotāja tiesības ārstniecības personai vai ārstniecības atbalsta personai anulē:</w:t>
      </w:r>
      <w:r w:rsidRPr="0006735F">
        <w:rPr>
          <w:rStyle w:val="Emphasis"/>
          <w:i w:val="0"/>
          <w:sz w:val="28"/>
          <w:szCs w:val="28"/>
        </w:rPr>
        <w:t>"</w:t>
      </w:r>
      <w:r w:rsidR="008C246B">
        <w:rPr>
          <w:rStyle w:val="Emphasis"/>
          <w:i w:val="0"/>
          <w:sz w:val="28"/>
          <w:szCs w:val="28"/>
        </w:rPr>
        <w:t>.</w:t>
      </w:r>
    </w:p>
    <w:p w14:paraId="58923E4B" w14:textId="77777777" w:rsidR="0006735F" w:rsidRDefault="0006735F" w:rsidP="0006735F">
      <w:pPr>
        <w:pStyle w:val="NoSpacing"/>
        <w:ind w:firstLine="709"/>
        <w:jc w:val="both"/>
        <w:rPr>
          <w:rStyle w:val="Emphasis"/>
          <w:i w:val="0"/>
          <w:sz w:val="28"/>
          <w:szCs w:val="28"/>
        </w:rPr>
      </w:pPr>
      <w:bookmarkStart w:id="1" w:name="_Hlk511636065"/>
    </w:p>
    <w:p w14:paraId="1687BC4F" w14:textId="7BD54622" w:rsidR="00A233E0" w:rsidRPr="0006735F" w:rsidRDefault="00A233E0" w:rsidP="0006735F">
      <w:pPr>
        <w:pStyle w:val="NoSpacing"/>
        <w:ind w:firstLine="709"/>
        <w:jc w:val="both"/>
        <w:rPr>
          <w:rStyle w:val="Emphasis"/>
          <w:i w:val="0"/>
          <w:sz w:val="28"/>
          <w:szCs w:val="28"/>
        </w:rPr>
      </w:pPr>
      <w:r w:rsidRPr="0006735F">
        <w:rPr>
          <w:rStyle w:val="Emphasis"/>
          <w:i w:val="0"/>
          <w:sz w:val="28"/>
          <w:szCs w:val="28"/>
        </w:rPr>
        <w:t>6.</w:t>
      </w:r>
      <w:r w:rsidR="00A21868" w:rsidRPr="0006735F">
        <w:rPr>
          <w:rStyle w:val="Emphasis"/>
          <w:i w:val="0"/>
          <w:sz w:val="28"/>
          <w:szCs w:val="28"/>
        </w:rPr>
        <w:t> </w:t>
      </w:r>
      <w:r w:rsidR="004460AF" w:rsidRPr="0006735F">
        <w:rPr>
          <w:rStyle w:val="Emphasis"/>
          <w:i w:val="0"/>
          <w:sz w:val="28"/>
          <w:szCs w:val="28"/>
        </w:rPr>
        <w:t xml:space="preserve">Aizstāt </w:t>
      </w:r>
      <w:r w:rsidRPr="0006735F">
        <w:rPr>
          <w:rStyle w:val="Emphasis"/>
          <w:i w:val="0"/>
          <w:sz w:val="28"/>
          <w:szCs w:val="28"/>
        </w:rPr>
        <w:t>26.</w:t>
      </w:r>
      <w:r w:rsidR="00A21868" w:rsidRPr="0006735F">
        <w:rPr>
          <w:rStyle w:val="Emphasis"/>
          <w:i w:val="0"/>
          <w:sz w:val="28"/>
          <w:szCs w:val="28"/>
        </w:rPr>
        <w:t> </w:t>
      </w:r>
      <w:r w:rsidRPr="0006735F">
        <w:rPr>
          <w:rStyle w:val="Emphasis"/>
          <w:i w:val="0"/>
          <w:sz w:val="28"/>
          <w:szCs w:val="28"/>
        </w:rPr>
        <w:t xml:space="preserve">punktā vārdus un skaitli </w:t>
      </w:r>
      <w:r w:rsidR="0006735F" w:rsidRPr="0006735F">
        <w:rPr>
          <w:rStyle w:val="Emphasis"/>
          <w:i w:val="0"/>
          <w:sz w:val="28"/>
          <w:szCs w:val="28"/>
        </w:rPr>
        <w:t>"</w:t>
      </w:r>
      <w:r w:rsidRPr="0006735F">
        <w:rPr>
          <w:rStyle w:val="Emphasis"/>
          <w:i w:val="0"/>
          <w:sz w:val="28"/>
          <w:szCs w:val="28"/>
        </w:rPr>
        <w:t>un 14 dienas pēc izrakstīšanās no tās</w:t>
      </w:r>
      <w:r w:rsidR="0006735F" w:rsidRPr="0006735F">
        <w:rPr>
          <w:rStyle w:val="Emphasis"/>
          <w:i w:val="0"/>
          <w:sz w:val="28"/>
          <w:szCs w:val="28"/>
        </w:rPr>
        <w:t>"</w:t>
      </w:r>
      <w:r w:rsidRPr="0006735F">
        <w:rPr>
          <w:rStyle w:val="Emphasis"/>
          <w:i w:val="0"/>
          <w:sz w:val="28"/>
          <w:szCs w:val="28"/>
        </w:rPr>
        <w:t xml:space="preserve"> ar vārdiem </w:t>
      </w:r>
      <w:r w:rsidR="0006735F" w:rsidRPr="0006735F">
        <w:rPr>
          <w:rStyle w:val="Emphasis"/>
          <w:i w:val="0"/>
          <w:sz w:val="28"/>
          <w:szCs w:val="28"/>
        </w:rPr>
        <w:t>"</w:t>
      </w:r>
      <w:r w:rsidRPr="0006735F">
        <w:rPr>
          <w:rStyle w:val="Emphasis"/>
          <w:i w:val="0"/>
          <w:sz w:val="28"/>
          <w:szCs w:val="28"/>
        </w:rPr>
        <w:t>un piecas darbdienas pēc izrakstīšanas no tās, bet, ja pacienta izmeklējumu rezultāti</w:t>
      </w:r>
      <w:proofErr w:type="gramStart"/>
      <w:r w:rsidRPr="0006735F">
        <w:rPr>
          <w:rStyle w:val="Emphasis"/>
          <w:i w:val="0"/>
          <w:sz w:val="28"/>
          <w:szCs w:val="28"/>
        </w:rPr>
        <w:t xml:space="preserve"> saņemti pēc viņa izrakstīšanas no stacionārās ārstniecības iestādes</w:t>
      </w:r>
      <w:proofErr w:type="gramEnd"/>
      <w:r w:rsidR="00B7732E">
        <w:rPr>
          <w:rStyle w:val="Emphasis"/>
          <w:i w:val="0"/>
          <w:sz w:val="28"/>
          <w:szCs w:val="28"/>
        </w:rPr>
        <w:t>,</w:t>
      </w:r>
      <w:r w:rsidRPr="0006735F">
        <w:rPr>
          <w:rStyle w:val="Emphasis"/>
          <w:i w:val="0"/>
          <w:sz w:val="28"/>
          <w:szCs w:val="28"/>
        </w:rPr>
        <w:t xml:space="preserve"> </w:t>
      </w:r>
      <w:r w:rsidR="008C246B">
        <w:rPr>
          <w:rStyle w:val="Emphasis"/>
          <w:i w:val="0"/>
          <w:sz w:val="28"/>
          <w:szCs w:val="28"/>
        </w:rPr>
        <w:t>–</w:t>
      </w:r>
      <w:r w:rsidRPr="0006735F">
        <w:rPr>
          <w:rStyle w:val="Emphasis"/>
          <w:i w:val="0"/>
          <w:sz w:val="28"/>
          <w:szCs w:val="28"/>
        </w:rPr>
        <w:t xml:space="preserve"> ne ilgāk kā piecas darbdienas pēc izmeklējumu rezultātu saņemšanas</w:t>
      </w:r>
      <w:r w:rsidR="0006735F" w:rsidRPr="0006735F">
        <w:rPr>
          <w:rStyle w:val="Emphasis"/>
          <w:i w:val="0"/>
          <w:sz w:val="28"/>
          <w:szCs w:val="28"/>
        </w:rPr>
        <w:t>"</w:t>
      </w:r>
      <w:r w:rsidR="008C246B">
        <w:rPr>
          <w:rStyle w:val="Emphasis"/>
          <w:i w:val="0"/>
          <w:sz w:val="28"/>
          <w:szCs w:val="28"/>
        </w:rPr>
        <w:t>.</w:t>
      </w:r>
    </w:p>
    <w:bookmarkEnd w:id="1"/>
    <w:p w14:paraId="28548928" w14:textId="77777777" w:rsidR="008C246B" w:rsidRDefault="008C246B" w:rsidP="0006735F">
      <w:pPr>
        <w:pStyle w:val="NoSpacing"/>
        <w:ind w:firstLine="709"/>
        <w:jc w:val="both"/>
        <w:rPr>
          <w:rStyle w:val="Emphasis"/>
          <w:i w:val="0"/>
          <w:sz w:val="28"/>
          <w:szCs w:val="28"/>
        </w:rPr>
      </w:pPr>
    </w:p>
    <w:p w14:paraId="704FD460" w14:textId="23B07F47"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 xml:space="preserve">7. </w:t>
      </w:r>
      <w:r w:rsidR="00B7732E" w:rsidRPr="0006735F">
        <w:rPr>
          <w:rStyle w:val="Emphasis"/>
          <w:i w:val="0"/>
          <w:sz w:val="28"/>
          <w:szCs w:val="28"/>
        </w:rPr>
        <w:t xml:space="preserve">Izteikt </w:t>
      </w:r>
      <w:r w:rsidR="00A233E0" w:rsidRPr="0006735F">
        <w:rPr>
          <w:rStyle w:val="Emphasis"/>
          <w:i w:val="0"/>
          <w:sz w:val="28"/>
          <w:szCs w:val="28"/>
        </w:rPr>
        <w:t>28.</w:t>
      </w:r>
      <w:r w:rsidR="00A21868" w:rsidRPr="0006735F">
        <w:rPr>
          <w:rStyle w:val="Emphasis"/>
          <w:i w:val="0"/>
          <w:sz w:val="28"/>
          <w:szCs w:val="28"/>
        </w:rPr>
        <w:t> </w:t>
      </w:r>
      <w:r w:rsidR="00A233E0" w:rsidRPr="0006735F">
        <w:rPr>
          <w:rStyle w:val="Emphasis"/>
          <w:i w:val="0"/>
          <w:sz w:val="28"/>
          <w:szCs w:val="28"/>
        </w:rPr>
        <w:t>punktu šādā redakcijā</w:t>
      </w:r>
      <w:r w:rsidR="00A21868" w:rsidRPr="0006735F">
        <w:rPr>
          <w:rStyle w:val="Emphasis"/>
          <w:i w:val="0"/>
          <w:sz w:val="28"/>
          <w:szCs w:val="28"/>
        </w:rPr>
        <w:t>:</w:t>
      </w:r>
    </w:p>
    <w:p w14:paraId="49BC5335" w14:textId="77777777" w:rsidR="0006735F" w:rsidRDefault="0006735F" w:rsidP="0006735F">
      <w:pPr>
        <w:pStyle w:val="NoSpacing"/>
        <w:ind w:firstLine="709"/>
        <w:jc w:val="both"/>
        <w:rPr>
          <w:rStyle w:val="Emphasis"/>
          <w:i w:val="0"/>
          <w:sz w:val="28"/>
          <w:szCs w:val="28"/>
        </w:rPr>
      </w:pPr>
    </w:p>
    <w:p w14:paraId="41935120" w14:textId="1B0CB5F2" w:rsidR="00A233E0" w:rsidRPr="0006735F" w:rsidRDefault="0006735F" w:rsidP="0006735F">
      <w:pPr>
        <w:pStyle w:val="NoSpacing"/>
        <w:ind w:firstLine="709"/>
        <w:jc w:val="both"/>
        <w:rPr>
          <w:rStyle w:val="Emphasis"/>
          <w:i w:val="0"/>
          <w:sz w:val="28"/>
          <w:szCs w:val="28"/>
        </w:rPr>
      </w:pPr>
      <w:r w:rsidRPr="0006735F">
        <w:rPr>
          <w:rStyle w:val="Emphasis"/>
          <w:i w:val="0"/>
          <w:sz w:val="28"/>
          <w:szCs w:val="28"/>
        </w:rPr>
        <w:t>"</w:t>
      </w:r>
      <w:r w:rsidR="00A233E0" w:rsidRPr="0006735F">
        <w:rPr>
          <w:rStyle w:val="Emphasis"/>
          <w:i w:val="0"/>
          <w:sz w:val="28"/>
          <w:szCs w:val="28"/>
        </w:rPr>
        <w:t>28.</w:t>
      </w:r>
      <w:bookmarkStart w:id="2" w:name="_Hlk514253303"/>
      <w:r w:rsidR="00B7732E">
        <w:rPr>
          <w:rStyle w:val="Emphasis"/>
          <w:i w:val="0"/>
          <w:sz w:val="28"/>
          <w:szCs w:val="28"/>
          <w:vertAlign w:val="superscript"/>
        </w:rPr>
        <w:t> </w:t>
      </w:r>
      <w:r w:rsidR="00A233E0" w:rsidRPr="0006735F">
        <w:rPr>
          <w:rStyle w:val="Emphasis"/>
          <w:i w:val="0"/>
          <w:sz w:val="28"/>
          <w:szCs w:val="28"/>
        </w:rPr>
        <w:t xml:space="preserve">Ārstniecības atbalsta persona </w:t>
      </w:r>
      <w:bookmarkEnd w:id="2"/>
      <w:r w:rsidR="00A233E0" w:rsidRPr="0006735F">
        <w:rPr>
          <w:rStyle w:val="Emphasis"/>
          <w:i w:val="0"/>
          <w:sz w:val="28"/>
          <w:szCs w:val="28"/>
        </w:rPr>
        <w:t>veselības informācijas sistēmā ir tiesīga piekļūt šo noteikumu</w:t>
      </w:r>
      <w:r w:rsidR="00A21868" w:rsidRPr="0006735F">
        <w:rPr>
          <w:rStyle w:val="Emphasis"/>
          <w:i w:val="0"/>
          <w:sz w:val="28"/>
          <w:szCs w:val="28"/>
        </w:rPr>
        <w:t xml:space="preserve"> 6.1., 6.2., 6.4., 6.5. un 6.6. </w:t>
      </w:r>
      <w:r w:rsidR="00A233E0" w:rsidRPr="0006735F">
        <w:rPr>
          <w:rStyle w:val="Emphasis"/>
          <w:i w:val="0"/>
          <w:sz w:val="28"/>
          <w:szCs w:val="28"/>
        </w:rPr>
        <w:t>apakšpunktā norādītajiem datiem, kā arī apstrādāt tos pacienta datus, kurus tā ievadījusi veselības informācijas sistēmā.</w:t>
      </w:r>
      <w:r w:rsidRPr="0006735F">
        <w:rPr>
          <w:rStyle w:val="Emphasis"/>
          <w:i w:val="0"/>
          <w:sz w:val="28"/>
          <w:szCs w:val="28"/>
        </w:rPr>
        <w:t>"</w:t>
      </w:r>
    </w:p>
    <w:p w14:paraId="653FF93B" w14:textId="77777777" w:rsidR="0006735F" w:rsidRDefault="0006735F" w:rsidP="0006735F">
      <w:pPr>
        <w:pStyle w:val="NoSpacing"/>
        <w:ind w:firstLine="709"/>
        <w:jc w:val="both"/>
        <w:rPr>
          <w:rStyle w:val="Emphasis"/>
          <w:i w:val="0"/>
          <w:sz w:val="28"/>
          <w:szCs w:val="28"/>
        </w:rPr>
      </w:pPr>
    </w:p>
    <w:p w14:paraId="4B9C01FB" w14:textId="75718927"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 xml:space="preserve">8. </w:t>
      </w:r>
      <w:r w:rsidR="00B7732E" w:rsidRPr="0006735F">
        <w:rPr>
          <w:rStyle w:val="Emphasis"/>
          <w:i w:val="0"/>
          <w:sz w:val="28"/>
          <w:szCs w:val="28"/>
        </w:rPr>
        <w:t xml:space="preserve">Papildināt </w:t>
      </w:r>
      <w:r w:rsidR="00A233E0" w:rsidRPr="0006735F">
        <w:rPr>
          <w:rStyle w:val="Emphasis"/>
          <w:i w:val="0"/>
          <w:sz w:val="28"/>
          <w:szCs w:val="28"/>
        </w:rPr>
        <w:t>noteikumus ar 28.</w:t>
      </w:r>
      <w:r w:rsidR="00A233E0" w:rsidRPr="0006735F">
        <w:rPr>
          <w:rStyle w:val="Emphasis"/>
          <w:i w:val="0"/>
          <w:sz w:val="28"/>
          <w:szCs w:val="28"/>
          <w:vertAlign w:val="superscript"/>
        </w:rPr>
        <w:t>1</w:t>
      </w:r>
      <w:r w:rsidR="00A21868" w:rsidRPr="0006735F">
        <w:rPr>
          <w:rStyle w:val="Emphasis"/>
          <w:i w:val="0"/>
          <w:sz w:val="28"/>
          <w:szCs w:val="28"/>
        </w:rPr>
        <w:t> </w:t>
      </w:r>
      <w:r w:rsidR="00A233E0" w:rsidRPr="0006735F">
        <w:rPr>
          <w:rStyle w:val="Emphasis"/>
          <w:i w:val="0"/>
          <w:sz w:val="28"/>
          <w:szCs w:val="28"/>
        </w:rPr>
        <w:t>punktu šādā redakcijā:</w:t>
      </w:r>
    </w:p>
    <w:p w14:paraId="2DC680A7" w14:textId="77777777" w:rsidR="0006735F" w:rsidRDefault="0006735F" w:rsidP="0006735F">
      <w:pPr>
        <w:pStyle w:val="NoSpacing"/>
        <w:ind w:firstLine="709"/>
        <w:jc w:val="both"/>
        <w:rPr>
          <w:rStyle w:val="Emphasis"/>
          <w:i w:val="0"/>
          <w:sz w:val="28"/>
          <w:szCs w:val="28"/>
        </w:rPr>
      </w:pPr>
    </w:p>
    <w:p w14:paraId="3B04CD5B" w14:textId="547502B1" w:rsidR="00A233E0" w:rsidRPr="0006735F" w:rsidRDefault="0006735F" w:rsidP="0006735F">
      <w:pPr>
        <w:pStyle w:val="NoSpacing"/>
        <w:ind w:firstLine="709"/>
        <w:jc w:val="both"/>
        <w:rPr>
          <w:rStyle w:val="Emphasis"/>
          <w:i w:val="0"/>
          <w:iCs w:val="0"/>
          <w:sz w:val="28"/>
          <w:szCs w:val="28"/>
        </w:rPr>
      </w:pPr>
      <w:r w:rsidRPr="0006735F">
        <w:rPr>
          <w:rStyle w:val="Emphasis"/>
          <w:i w:val="0"/>
          <w:sz w:val="28"/>
          <w:szCs w:val="28"/>
        </w:rPr>
        <w:t>"</w:t>
      </w:r>
      <w:r w:rsidR="00A233E0" w:rsidRPr="0006735F">
        <w:rPr>
          <w:rStyle w:val="Emphasis"/>
          <w:i w:val="0"/>
          <w:sz w:val="28"/>
          <w:szCs w:val="28"/>
        </w:rPr>
        <w:t>28.</w:t>
      </w:r>
      <w:r w:rsidR="00A233E0" w:rsidRPr="0006735F">
        <w:rPr>
          <w:rStyle w:val="Emphasis"/>
          <w:i w:val="0"/>
          <w:sz w:val="28"/>
          <w:szCs w:val="28"/>
          <w:vertAlign w:val="superscript"/>
        </w:rPr>
        <w:t>1</w:t>
      </w:r>
      <w:r w:rsidR="00A21868" w:rsidRPr="0006735F">
        <w:rPr>
          <w:rStyle w:val="Emphasis"/>
          <w:i w:val="0"/>
          <w:sz w:val="28"/>
          <w:szCs w:val="28"/>
          <w:vertAlign w:val="superscript"/>
        </w:rPr>
        <w:t> </w:t>
      </w:r>
      <w:r w:rsidR="00A233E0" w:rsidRPr="0006735F">
        <w:rPr>
          <w:rStyle w:val="Emphasis"/>
          <w:i w:val="0"/>
          <w:sz w:val="28"/>
          <w:szCs w:val="28"/>
        </w:rPr>
        <w:t>Ārstniecības atbalsta persona – ārstniecības iestādes klientu un pacientu reģistrators</w:t>
      </w:r>
      <w:r w:rsidR="00B7732E">
        <w:rPr>
          <w:rStyle w:val="Emphasis"/>
          <w:i w:val="0"/>
          <w:sz w:val="28"/>
          <w:szCs w:val="28"/>
        </w:rPr>
        <w:t xml:space="preserve"> –</w:t>
      </w:r>
      <w:r w:rsidR="00A233E0" w:rsidRPr="0006735F">
        <w:rPr>
          <w:rStyle w:val="Emphasis"/>
          <w:i w:val="0"/>
          <w:sz w:val="28"/>
          <w:szCs w:val="28"/>
        </w:rPr>
        <w:t>, apstrādājot pacienta pierakstu veselības aprūpes pakalpojuma saņemšanai, papildus šo noteikumu 28.</w:t>
      </w:r>
      <w:r w:rsidR="00A21868" w:rsidRPr="0006735F">
        <w:rPr>
          <w:rStyle w:val="Emphasis"/>
          <w:i w:val="0"/>
          <w:sz w:val="28"/>
          <w:szCs w:val="28"/>
        </w:rPr>
        <w:t> </w:t>
      </w:r>
      <w:r w:rsidR="00A233E0" w:rsidRPr="0006735F">
        <w:rPr>
          <w:rStyle w:val="Emphasis"/>
          <w:i w:val="0"/>
          <w:sz w:val="28"/>
          <w:szCs w:val="28"/>
        </w:rPr>
        <w:t>punktā minētaj</w:t>
      </w:r>
      <w:r w:rsidR="00B37344">
        <w:rPr>
          <w:rStyle w:val="Emphasis"/>
          <w:i w:val="0"/>
          <w:sz w:val="28"/>
          <w:szCs w:val="28"/>
        </w:rPr>
        <w:t>ā</w:t>
      </w:r>
      <w:r w:rsidR="00A233E0" w:rsidRPr="0006735F">
        <w:rPr>
          <w:rStyle w:val="Emphasis"/>
          <w:i w:val="0"/>
          <w:sz w:val="28"/>
          <w:szCs w:val="28"/>
        </w:rPr>
        <w:t xml:space="preserve">m </w:t>
      </w:r>
      <w:r w:rsidR="00B37344">
        <w:rPr>
          <w:rStyle w:val="Emphasis"/>
          <w:i w:val="0"/>
          <w:sz w:val="28"/>
          <w:szCs w:val="28"/>
        </w:rPr>
        <w:t xml:space="preserve">tiesībām </w:t>
      </w:r>
      <w:r w:rsidR="00A233E0" w:rsidRPr="0006735F">
        <w:rPr>
          <w:rStyle w:val="Emphasis"/>
          <w:i w:val="0"/>
          <w:sz w:val="28"/>
          <w:szCs w:val="28"/>
        </w:rPr>
        <w:t>veselības informācijas sistēmā ir tiesīg</w:t>
      </w:r>
      <w:r w:rsidR="00B37344">
        <w:rPr>
          <w:rStyle w:val="Emphasis"/>
          <w:i w:val="0"/>
          <w:sz w:val="28"/>
          <w:szCs w:val="28"/>
        </w:rPr>
        <w:t>a</w:t>
      </w:r>
      <w:r w:rsidR="00A233E0" w:rsidRPr="0006735F">
        <w:rPr>
          <w:rStyle w:val="Emphasis"/>
          <w:i w:val="0"/>
          <w:sz w:val="28"/>
          <w:szCs w:val="28"/>
        </w:rPr>
        <w:t xml:space="preserve"> apstrādāt šo noteikumu 6.13. un 6.16.</w:t>
      </w:r>
      <w:r w:rsidR="00A233E0" w:rsidRPr="0006735F">
        <w:rPr>
          <w:rStyle w:val="Emphasis"/>
          <w:i w:val="0"/>
          <w:sz w:val="28"/>
          <w:szCs w:val="28"/>
          <w:vertAlign w:val="superscript"/>
        </w:rPr>
        <w:t>1</w:t>
      </w:r>
      <w:r w:rsidR="00A21868" w:rsidRPr="0006735F">
        <w:rPr>
          <w:rStyle w:val="Emphasis"/>
          <w:i w:val="0"/>
          <w:sz w:val="28"/>
          <w:szCs w:val="28"/>
        </w:rPr>
        <w:t> </w:t>
      </w:r>
      <w:r w:rsidR="00A233E0" w:rsidRPr="0006735F">
        <w:rPr>
          <w:rStyle w:val="Emphasis"/>
          <w:i w:val="0"/>
          <w:sz w:val="28"/>
          <w:szCs w:val="28"/>
        </w:rPr>
        <w:t>apakšpunktā un 2.</w:t>
      </w:r>
      <w:r w:rsidR="00BF29CD" w:rsidRPr="0006735F">
        <w:rPr>
          <w:rStyle w:val="Emphasis"/>
          <w:i w:val="0"/>
          <w:sz w:val="28"/>
          <w:szCs w:val="28"/>
        </w:rPr>
        <w:t> </w:t>
      </w:r>
      <w:r w:rsidR="00A233E0" w:rsidRPr="0006735F">
        <w:rPr>
          <w:rStyle w:val="Emphasis"/>
          <w:i w:val="0"/>
          <w:sz w:val="28"/>
          <w:szCs w:val="28"/>
        </w:rPr>
        <w:t>pielikuma 1</w:t>
      </w:r>
      <w:r w:rsidR="00BF29CD" w:rsidRPr="0006735F">
        <w:rPr>
          <w:rStyle w:val="Emphasis"/>
          <w:i w:val="0"/>
          <w:sz w:val="28"/>
          <w:szCs w:val="28"/>
        </w:rPr>
        <w:t>., 2., 3., 4., 6., 7., 8. un 9. </w:t>
      </w:r>
      <w:r w:rsidR="00A233E0" w:rsidRPr="0006735F">
        <w:rPr>
          <w:rStyle w:val="Emphasis"/>
          <w:i w:val="0"/>
          <w:sz w:val="28"/>
          <w:szCs w:val="28"/>
        </w:rPr>
        <w:t>punktā iekļautos datus. Apstrādājot ierobežotas pieejamības datus par pacientu, ārstniecības iestādes klientu un pacientu reģistrators nav tiesīgs labot vai dzēst cita veselības informācijas sistēmas lietotāja ievadītos da</w:t>
      </w:r>
      <w:r w:rsidR="00BF29CD" w:rsidRPr="0006735F">
        <w:rPr>
          <w:rStyle w:val="Emphasis"/>
          <w:i w:val="0"/>
          <w:sz w:val="28"/>
          <w:szCs w:val="28"/>
        </w:rPr>
        <w:t>tus, izņemot šo noteikumu 6.13. </w:t>
      </w:r>
      <w:r w:rsidR="00A233E0" w:rsidRPr="0006735F">
        <w:rPr>
          <w:rStyle w:val="Emphasis"/>
          <w:i w:val="0"/>
          <w:sz w:val="28"/>
          <w:szCs w:val="28"/>
        </w:rPr>
        <w:t>apakšpunktā minēto</w:t>
      </w:r>
      <w:r w:rsidR="00B37344">
        <w:rPr>
          <w:rStyle w:val="Emphasis"/>
          <w:i w:val="0"/>
          <w:sz w:val="28"/>
          <w:szCs w:val="28"/>
        </w:rPr>
        <w:t>s</w:t>
      </w:r>
      <w:r w:rsidR="00A233E0" w:rsidRPr="0006735F">
        <w:rPr>
          <w:rStyle w:val="Emphasis"/>
          <w:i w:val="0"/>
          <w:sz w:val="28"/>
          <w:szCs w:val="28"/>
        </w:rPr>
        <w:t>.</w:t>
      </w:r>
      <w:r w:rsidRPr="0006735F">
        <w:rPr>
          <w:rStyle w:val="Emphasis"/>
          <w:i w:val="0"/>
          <w:sz w:val="28"/>
          <w:szCs w:val="28"/>
        </w:rPr>
        <w:t>"</w:t>
      </w:r>
    </w:p>
    <w:p w14:paraId="10C89794" w14:textId="77777777" w:rsidR="0006735F" w:rsidRDefault="0006735F" w:rsidP="0006735F">
      <w:pPr>
        <w:pStyle w:val="NoSpacing"/>
        <w:ind w:firstLine="709"/>
        <w:jc w:val="both"/>
        <w:rPr>
          <w:rStyle w:val="Emphasis"/>
          <w:i w:val="0"/>
          <w:sz w:val="28"/>
          <w:szCs w:val="28"/>
        </w:rPr>
      </w:pPr>
    </w:p>
    <w:p w14:paraId="4246E75D" w14:textId="73A45D7C" w:rsidR="00A233E0" w:rsidRPr="0006735F" w:rsidRDefault="00A233E0" w:rsidP="0006735F">
      <w:pPr>
        <w:pStyle w:val="NoSpacing"/>
        <w:ind w:firstLine="709"/>
        <w:jc w:val="both"/>
        <w:rPr>
          <w:rStyle w:val="Emphasis"/>
          <w:i w:val="0"/>
          <w:sz w:val="28"/>
          <w:szCs w:val="28"/>
        </w:rPr>
      </w:pPr>
      <w:r w:rsidRPr="0006735F">
        <w:rPr>
          <w:rStyle w:val="Emphasis"/>
          <w:i w:val="0"/>
          <w:sz w:val="28"/>
          <w:szCs w:val="28"/>
        </w:rPr>
        <w:t>9.</w:t>
      </w:r>
      <w:r w:rsidR="00BF29CD" w:rsidRPr="0006735F">
        <w:rPr>
          <w:rStyle w:val="Emphasis"/>
          <w:i w:val="0"/>
          <w:sz w:val="28"/>
          <w:szCs w:val="28"/>
        </w:rPr>
        <w:t> </w:t>
      </w:r>
      <w:r w:rsidR="008C246B" w:rsidRPr="0006735F">
        <w:rPr>
          <w:rStyle w:val="Emphasis"/>
          <w:i w:val="0"/>
          <w:sz w:val="28"/>
          <w:szCs w:val="28"/>
        </w:rPr>
        <w:t xml:space="preserve">Papildināt </w:t>
      </w:r>
      <w:r w:rsidR="00B7732E">
        <w:rPr>
          <w:rStyle w:val="Emphasis"/>
          <w:i w:val="0"/>
          <w:sz w:val="28"/>
          <w:szCs w:val="28"/>
        </w:rPr>
        <w:t>III nodaļu</w:t>
      </w:r>
      <w:r w:rsidRPr="0006735F">
        <w:rPr>
          <w:rStyle w:val="Emphasis"/>
          <w:i w:val="0"/>
          <w:sz w:val="28"/>
          <w:szCs w:val="28"/>
        </w:rPr>
        <w:t xml:space="preserve"> ar 33.</w:t>
      </w:r>
      <w:r w:rsidRPr="0006735F">
        <w:rPr>
          <w:rStyle w:val="Emphasis"/>
          <w:i w:val="0"/>
          <w:sz w:val="28"/>
          <w:szCs w:val="28"/>
          <w:vertAlign w:val="superscript"/>
        </w:rPr>
        <w:t>5</w:t>
      </w:r>
      <w:r w:rsidR="00BF29CD" w:rsidRPr="0006735F">
        <w:rPr>
          <w:rStyle w:val="Emphasis"/>
          <w:i w:val="0"/>
          <w:sz w:val="28"/>
          <w:szCs w:val="28"/>
        </w:rPr>
        <w:t> </w:t>
      </w:r>
      <w:r w:rsidRPr="0006735F">
        <w:rPr>
          <w:rStyle w:val="Emphasis"/>
          <w:i w:val="0"/>
          <w:sz w:val="28"/>
          <w:szCs w:val="28"/>
        </w:rPr>
        <w:t>punktu šādā redakcijā:</w:t>
      </w:r>
    </w:p>
    <w:p w14:paraId="5D56D036" w14:textId="77777777" w:rsidR="0006735F" w:rsidRDefault="0006735F" w:rsidP="0006735F">
      <w:pPr>
        <w:pStyle w:val="NoSpacing"/>
        <w:ind w:firstLine="709"/>
        <w:jc w:val="both"/>
        <w:rPr>
          <w:rStyle w:val="Emphasis"/>
          <w:i w:val="0"/>
          <w:sz w:val="28"/>
          <w:szCs w:val="28"/>
        </w:rPr>
      </w:pPr>
    </w:p>
    <w:p w14:paraId="3526A351" w14:textId="19B67F7A" w:rsidR="00A233E0" w:rsidRPr="0006735F" w:rsidRDefault="0006735F" w:rsidP="0006735F">
      <w:pPr>
        <w:pStyle w:val="NoSpacing"/>
        <w:ind w:firstLine="709"/>
        <w:jc w:val="both"/>
        <w:rPr>
          <w:rStyle w:val="Emphasis"/>
          <w:i w:val="0"/>
          <w:sz w:val="28"/>
          <w:szCs w:val="28"/>
        </w:rPr>
      </w:pPr>
      <w:r w:rsidRPr="0006735F">
        <w:rPr>
          <w:rStyle w:val="Emphasis"/>
          <w:i w:val="0"/>
          <w:sz w:val="28"/>
          <w:szCs w:val="28"/>
        </w:rPr>
        <w:t>"</w:t>
      </w:r>
      <w:r w:rsidR="00A233E0" w:rsidRPr="0006735F">
        <w:rPr>
          <w:rStyle w:val="Emphasis"/>
          <w:i w:val="0"/>
          <w:sz w:val="28"/>
          <w:szCs w:val="28"/>
        </w:rPr>
        <w:t>33.</w:t>
      </w:r>
      <w:r w:rsidR="00A233E0" w:rsidRPr="0006735F">
        <w:rPr>
          <w:rStyle w:val="Emphasis"/>
          <w:i w:val="0"/>
          <w:sz w:val="28"/>
          <w:szCs w:val="28"/>
          <w:vertAlign w:val="superscript"/>
        </w:rPr>
        <w:t>5</w:t>
      </w:r>
      <w:r w:rsidR="00B7732E">
        <w:rPr>
          <w:rStyle w:val="Emphasis"/>
          <w:i w:val="0"/>
          <w:sz w:val="28"/>
          <w:szCs w:val="28"/>
        </w:rPr>
        <w:t> </w:t>
      </w:r>
      <w:r w:rsidR="00A233E0" w:rsidRPr="0006735F">
        <w:rPr>
          <w:rStyle w:val="Emphasis"/>
          <w:i w:val="0"/>
          <w:sz w:val="28"/>
          <w:szCs w:val="28"/>
        </w:rPr>
        <w:t>Veselības inspekcija apstrādā visus veselības informācijas sistēmā uzkrātos ierobežotas pieejamības datus par pacientiem, izņemot šo noteikumu 6.14.5</w:t>
      </w:r>
      <w:r w:rsidR="004460AF">
        <w:rPr>
          <w:rStyle w:val="Emphasis"/>
          <w:i w:val="0"/>
          <w:sz w:val="28"/>
          <w:szCs w:val="28"/>
        </w:rPr>
        <w:t>.</w:t>
      </w:r>
      <w:r w:rsidR="00A233E0" w:rsidRPr="0006735F">
        <w:rPr>
          <w:rStyle w:val="Emphasis"/>
          <w:i w:val="0"/>
          <w:sz w:val="28"/>
          <w:szCs w:val="28"/>
        </w:rPr>
        <w:t>, 6.16.</w:t>
      </w:r>
      <w:r w:rsidR="00BF29CD" w:rsidRPr="0006735F">
        <w:rPr>
          <w:rStyle w:val="Emphasis"/>
          <w:i w:val="0"/>
          <w:sz w:val="28"/>
          <w:szCs w:val="28"/>
        </w:rPr>
        <w:t> </w:t>
      </w:r>
      <w:r w:rsidR="00A233E0" w:rsidRPr="0006735F">
        <w:rPr>
          <w:rStyle w:val="Emphasis"/>
          <w:i w:val="0"/>
          <w:sz w:val="28"/>
          <w:szCs w:val="28"/>
        </w:rPr>
        <w:t>apakšpu</w:t>
      </w:r>
      <w:r w:rsidR="004460AF">
        <w:rPr>
          <w:rStyle w:val="Emphasis"/>
          <w:i w:val="0"/>
          <w:sz w:val="28"/>
          <w:szCs w:val="28"/>
        </w:rPr>
        <w:t>n</w:t>
      </w:r>
      <w:r w:rsidR="00A233E0" w:rsidRPr="0006735F">
        <w:rPr>
          <w:rStyle w:val="Emphasis"/>
          <w:i w:val="0"/>
          <w:sz w:val="28"/>
          <w:szCs w:val="28"/>
        </w:rPr>
        <w:t>ktā un 9.</w:t>
      </w:r>
      <w:r w:rsidR="00BF29CD" w:rsidRPr="0006735F">
        <w:rPr>
          <w:rStyle w:val="Emphasis"/>
          <w:i w:val="0"/>
          <w:sz w:val="28"/>
          <w:szCs w:val="28"/>
        </w:rPr>
        <w:t> </w:t>
      </w:r>
      <w:r w:rsidR="00A233E0" w:rsidRPr="0006735F">
        <w:rPr>
          <w:rStyle w:val="Emphasis"/>
          <w:i w:val="0"/>
          <w:sz w:val="28"/>
          <w:szCs w:val="28"/>
        </w:rPr>
        <w:t>punktā minētos datus.</w:t>
      </w:r>
      <w:r w:rsidRPr="0006735F">
        <w:rPr>
          <w:rStyle w:val="Emphasis"/>
          <w:i w:val="0"/>
          <w:sz w:val="28"/>
          <w:szCs w:val="28"/>
        </w:rPr>
        <w:t>"</w:t>
      </w:r>
      <w:r w:rsidR="00A233E0" w:rsidRPr="0006735F">
        <w:rPr>
          <w:rStyle w:val="Emphasis"/>
          <w:i w:val="0"/>
          <w:sz w:val="28"/>
          <w:szCs w:val="28"/>
        </w:rPr>
        <w:t xml:space="preserve"> </w:t>
      </w:r>
    </w:p>
    <w:p w14:paraId="67B5ACCE" w14:textId="77777777" w:rsidR="0006735F" w:rsidRDefault="00E31101" w:rsidP="0006735F">
      <w:pPr>
        <w:pStyle w:val="NoSpacing"/>
        <w:ind w:firstLine="709"/>
        <w:jc w:val="both"/>
        <w:rPr>
          <w:rStyle w:val="Emphasis"/>
          <w:i w:val="0"/>
          <w:sz w:val="28"/>
          <w:szCs w:val="28"/>
        </w:rPr>
      </w:pPr>
      <w:r w:rsidRPr="0006735F">
        <w:rPr>
          <w:rStyle w:val="Emphasis"/>
          <w:i w:val="0"/>
          <w:sz w:val="28"/>
          <w:szCs w:val="28"/>
        </w:rPr>
        <w:tab/>
      </w:r>
    </w:p>
    <w:p w14:paraId="26542DAC" w14:textId="2D2B5F74" w:rsidR="00A233E0" w:rsidRPr="00F05198" w:rsidRDefault="00E31101" w:rsidP="0006735F">
      <w:pPr>
        <w:pStyle w:val="NoSpacing"/>
        <w:ind w:firstLine="709"/>
        <w:jc w:val="both"/>
        <w:rPr>
          <w:rStyle w:val="Emphasis"/>
          <w:i w:val="0"/>
          <w:sz w:val="28"/>
          <w:szCs w:val="28"/>
        </w:rPr>
      </w:pPr>
      <w:r w:rsidRPr="0006735F">
        <w:rPr>
          <w:rStyle w:val="Emphasis"/>
          <w:i w:val="0"/>
          <w:sz w:val="28"/>
          <w:szCs w:val="28"/>
        </w:rPr>
        <w:t xml:space="preserve">10. </w:t>
      </w:r>
      <w:r w:rsidR="00F05198">
        <w:rPr>
          <w:rStyle w:val="Emphasis"/>
          <w:i w:val="0"/>
          <w:sz w:val="28"/>
          <w:szCs w:val="28"/>
        </w:rPr>
        <w:t>Aizstāt</w:t>
      </w:r>
      <w:r w:rsidR="008C246B" w:rsidRPr="0006735F">
        <w:rPr>
          <w:rStyle w:val="Emphasis"/>
          <w:i w:val="0"/>
          <w:sz w:val="28"/>
          <w:szCs w:val="28"/>
        </w:rPr>
        <w:t xml:space="preserve"> </w:t>
      </w:r>
      <w:r w:rsidR="00A233E0" w:rsidRPr="0006735F">
        <w:rPr>
          <w:rStyle w:val="Emphasis"/>
          <w:i w:val="0"/>
          <w:sz w:val="28"/>
          <w:szCs w:val="28"/>
        </w:rPr>
        <w:t>39.</w:t>
      </w:r>
      <w:r w:rsidR="00A233E0" w:rsidRPr="0006735F">
        <w:rPr>
          <w:rStyle w:val="Emphasis"/>
          <w:i w:val="0"/>
          <w:sz w:val="28"/>
          <w:szCs w:val="28"/>
          <w:vertAlign w:val="superscript"/>
        </w:rPr>
        <w:t>1</w:t>
      </w:r>
      <w:r w:rsidR="00D52014" w:rsidRPr="0006735F">
        <w:rPr>
          <w:rStyle w:val="Emphasis"/>
          <w:i w:val="0"/>
          <w:sz w:val="28"/>
          <w:szCs w:val="28"/>
        </w:rPr>
        <w:t> </w:t>
      </w:r>
      <w:r w:rsidR="00A233E0" w:rsidRPr="0006735F">
        <w:rPr>
          <w:rStyle w:val="Emphasis"/>
          <w:i w:val="0"/>
          <w:sz w:val="28"/>
          <w:szCs w:val="28"/>
        </w:rPr>
        <w:t xml:space="preserve">punktā </w:t>
      </w:r>
      <w:r w:rsidR="00F05198" w:rsidRPr="0006735F">
        <w:rPr>
          <w:rStyle w:val="Emphasis"/>
          <w:i w:val="0"/>
          <w:sz w:val="28"/>
          <w:szCs w:val="28"/>
        </w:rPr>
        <w:t xml:space="preserve">skaitļus un </w:t>
      </w:r>
      <w:r w:rsidR="00A233E0" w:rsidRPr="0006735F">
        <w:rPr>
          <w:rStyle w:val="Emphasis"/>
          <w:i w:val="0"/>
          <w:sz w:val="28"/>
          <w:szCs w:val="28"/>
        </w:rPr>
        <w:t>vārdu</w:t>
      </w:r>
      <w:r w:rsidR="00F05198">
        <w:rPr>
          <w:rStyle w:val="Emphasis"/>
          <w:i w:val="0"/>
          <w:sz w:val="28"/>
          <w:szCs w:val="28"/>
        </w:rPr>
        <w:t>s</w:t>
      </w:r>
      <w:r w:rsidR="00A233E0" w:rsidRPr="0006735F">
        <w:rPr>
          <w:rStyle w:val="Emphasis"/>
          <w:i w:val="0"/>
          <w:sz w:val="28"/>
          <w:szCs w:val="28"/>
        </w:rPr>
        <w:t xml:space="preserve"> </w:t>
      </w:r>
      <w:r w:rsidR="00F05198" w:rsidRPr="00F05198">
        <w:rPr>
          <w:rStyle w:val="Emphasis"/>
          <w:i w:val="0"/>
          <w:sz w:val="28"/>
          <w:szCs w:val="28"/>
        </w:rPr>
        <w:t>"</w:t>
      </w:r>
      <w:r w:rsidR="00F05198" w:rsidRPr="00F05198">
        <w:rPr>
          <w:sz w:val="28"/>
          <w:szCs w:val="28"/>
        </w:rPr>
        <w:t>6.14.1., 6.14.3., 32.4.3. un 32.4.4. apakšpunkts</w:t>
      </w:r>
      <w:r w:rsidR="00F05198" w:rsidRPr="00F05198">
        <w:rPr>
          <w:rStyle w:val="Emphasis"/>
          <w:i w:val="0"/>
          <w:sz w:val="28"/>
          <w:szCs w:val="28"/>
        </w:rPr>
        <w:t xml:space="preserve">" </w:t>
      </w:r>
      <w:r w:rsidR="00F05198">
        <w:rPr>
          <w:rStyle w:val="Emphasis"/>
          <w:i w:val="0"/>
          <w:sz w:val="28"/>
          <w:szCs w:val="28"/>
        </w:rPr>
        <w:t xml:space="preserve">ar skaitļiem un vārdiem </w:t>
      </w:r>
      <w:r w:rsidR="0006735F" w:rsidRPr="00F05198">
        <w:rPr>
          <w:rStyle w:val="Emphasis"/>
          <w:i w:val="0"/>
          <w:sz w:val="28"/>
          <w:szCs w:val="28"/>
        </w:rPr>
        <w:t>"</w:t>
      </w:r>
      <w:r w:rsidR="00F05198" w:rsidRPr="00F05198">
        <w:rPr>
          <w:sz w:val="28"/>
          <w:szCs w:val="28"/>
        </w:rPr>
        <w:t>6.14.1.</w:t>
      </w:r>
      <w:r w:rsidR="00F05198">
        <w:rPr>
          <w:sz w:val="28"/>
          <w:szCs w:val="28"/>
        </w:rPr>
        <w:t xml:space="preserve"> un</w:t>
      </w:r>
      <w:r w:rsidR="00F05198" w:rsidRPr="00F05198">
        <w:rPr>
          <w:sz w:val="28"/>
          <w:szCs w:val="28"/>
        </w:rPr>
        <w:t xml:space="preserve"> 6.14.3.</w:t>
      </w:r>
      <w:r w:rsidR="00F05198">
        <w:rPr>
          <w:sz w:val="28"/>
          <w:szCs w:val="28"/>
        </w:rPr>
        <w:t xml:space="preserve"> </w:t>
      </w:r>
      <w:r w:rsidR="00F05198" w:rsidRPr="00F05198">
        <w:rPr>
          <w:sz w:val="28"/>
          <w:szCs w:val="28"/>
        </w:rPr>
        <w:t>apakšpunkts</w:t>
      </w:r>
      <w:r w:rsidR="0006735F" w:rsidRPr="00F05198">
        <w:rPr>
          <w:rStyle w:val="Emphasis"/>
          <w:i w:val="0"/>
          <w:sz w:val="28"/>
          <w:szCs w:val="28"/>
        </w:rPr>
        <w:t>"</w:t>
      </w:r>
      <w:r w:rsidR="008C246B" w:rsidRPr="00F05198">
        <w:rPr>
          <w:rStyle w:val="Emphasis"/>
          <w:i w:val="0"/>
          <w:sz w:val="28"/>
          <w:szCs w:val="28"/>
        </w:rPr>
        <w:t>.</w:t>
      </w:r>
      <w:r w:rsidR="00A233E0" w:rsidRPr="00F05198">
        <w:rPr>
          <w:rStyle w:val="Emphasis"/>
          <w:i w:val="0"/>
          <w:sz w:val="28"/>
          <w:szCs w:val="28"/>
        </w:rPr>
        <w:t xml:space="preserve"> </w:t>
      </w:r>
    </w:p>
    <w:p w14:paraId="3897233D" w14:textId="1F614BCC" w:rsidR="008C246B" w:rsidRDefault="008C246B" w:rsidP="0006735F">
      <w:pPr>
        <w:pStyle w:val="NoSpacing"/>
        <w:ind w:firstLine="709"/>
        <w:jc w:val="both"/>
        <w:rPr>
          <w:rStyle w:val="Emphasis"/>
          <w:i w:val="0"/>
          <w:sz w:val="28"/>
          <w:szCs w:val="28"/>
        </w:rPr>
      </w:pPr>
    </w:p>
    <w:p w14:paraId="0668F1C2" w14:textId="22D2E396"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 xml:space="preserve">11. </w:t>
      </w:r>
      <w:r w:rsidR="008C246B" w:rsidRPr="0006735F">
        <w:rPr>
          <w:rStyle w:val="Emphasis"/>
          <w:i w:val="0"/>
          <w:sz w:val="28"/>
          <w:szCs w:val="28"/>
        </w:rPr>
        <w:t xml:space="preserve">Papildināt </w:t>
      </w:r>
      <w:r w:rsidR="00A233E0" w:rsidRPr="0006735F">
        <w:rPr>
          <w:rStyle w:val="Emphasis"/>
          <w:i w:val="0"/>
          <w:sz w:val="28"/>
          <w:szCs w:val="28"/>
        </w:rPr>
        <w:t>noteikumus ar 39.</w:t>
      </w:r>
      <w:r w:rsidR="00A233E0" w:rsidRPr="0006735F">
        <w:rPr>
          <w:rStyle w:val="Emphasis"/>
          <w:i w:val="0"/>
          <w:sz w:val="28"/>
          <w:szCs w:val="28"/>
          <w:vertAlign w:val="superscript"/>
        </w:rPr>
        <w:t>2</w:t>
      </w:r>
      <w:r w:rsidR="00A233E0" w:rsidRPr="0006735F">
        <w:rPr>
          <w:rStyle w:val="Emphasis"/>
          <w:i w:val="0"/>
          <w:sz w:val="28"/>
          <w:szCs w:val="28"/>
        </w:rPr>
        <w:t xml:space="preserve"> punktu šādā redakcijā:</w:t>
      </w:r>
    </w:p>
    <w:p w14:paraId="14A54B3B" w14:textId="77777777" w:rsidR="0006735F" w:rsidRDefault="0006735F" w:rsidP="0006735F">
      <w:pPr>
        <w:pStyle w:val="NoSpacing"/>
        <w:ind w:firstLine="709"/>
        <w:jc w:val="both"/>
        <w:rPr>
          <w:rStyle w:val="Emphasis"/>
          <w:i w:val="0"/>
          <w:sz w:val="28"/>
          <w:szCs w:val="28"/>
        </w:rPr>
      </w:pPr>
    </w:p>
    <w:p w14:paraId="030F63E4" w14:textId="73D6895F" w:rsidR="00A233E0" w:rsidRPr="0006735F" w:rsidRDefault="0006735F" w:rsidP="0006735F">
      <w:pPr>
        <w:pStyle w:val="NoSpacing"/>
        <w:ind w:firstLine="709"/>
        <w:jc w:val="both"/>
        <w:rPr>
          <w:rStyle w:val="Emphasis"/>
          <w:i w:val="0"/>
          <w:sz w:val="28"/>
          <w:szCs w:val="28"/>
        </w:rPr>
      </w:pPr>
      <w:r w:rsidRPr="0006735F">
        <w:rPr>
          <w:rStyle w:val="Emphasis"/>
          <w:i w:val="0"/>
          <w:sz w:val="28"/>
          <w:szCs w:val="28"/>
        </w:rPr>
        <w:t>"</w:t>
      </w:r>
      <w:r w:rsidR="00A233E0" w:rsidRPr="0006735F">
        <w:rPr>
          <w:rStyle w:val="Emphasis"/>
          <w:i w:val="0"/>
          <w:sz w:val="28"/>
          <w:szCs w:val="28"/>
        </w:rPr>
        <w:t>39.</w:t>
      </w:r>
      <w:r w:rsidR="00A233E0" w:rsidRPr="0006735F">
        <w:rPr>
          <w:rStyle w:val="Emphasis"/>
          <w:i w:val="0"/>
          <w:sz w:val="28"/>
          <w:szCs w:val="28"/>
          <w:vertAlign w:val="superscript"/>
        </w:rPr>
        <w:t xml:space="preserve">2 </w:t>
      </w:r>
      <w:r w:rsidR="00A233E0" w:rsidRPr="0006735F">
        <w:rPr>
          <w:rStyle w:val="Emphasis"/>
          <w:i w:val="0"/>
          <w:sz w:val="28"/>
          <w:szCs w:val="28"/>
        </w:rPr>
        <w:t>Šo noteikumu 32.4.3. un 32.4.4.</w:t>
      </w:r>
      <w:r w:rsidR="00E31101" w:rsidRPr="0006735F">
        <w:rPr>
          <w:rStyle w:val="Emphasis"/>
          <w:i w:val="0"/>
          <w:sz w:val="28"/>
          <w:szCs w:val="28"/>
        </w:rPr>
        <w:t> </w:t>
      </w:r>
      <w:r w:rsidR="00A233E0" w:rsidRPr="0006735F">
        <w:rPr>
          <w:rStyle w:val="Emphasis"/>
          <w:i w:val="0"/>
          <w:sz w:val="28"/>
          <w:szCs w:val="28"/>
        </w:rPr>
        <w:t>apakšpunktā minēto prasību izpildi veselības informācijas sistēma nodrošina</w:t>
      </w:r>
      <w:r w:rsidR="00F05198">
        <w:rPr>
          <w:rStyle w:val="Emphasis"/>
          <w:i w:val="0"/>
          <w:sz w:val="28"/>
          <w:szCs w:val="28"/>
        </w:rPr>
        <w:t>, sākot</w:t>
      </w:r>
      <w:r w:rsidR="00A233E0" w:rsidRPr="0006735F">
        <w:rPr>
          <w:rStyle w:val="Emphasis"/>
          <w:i w:val="0"/>
          <w:sz w:val="28"/>
          <w:szCs w:val="28"/>
        </w:rPr>
        <w:t xml:space="preserve"> ar 2019</w:t>
      </w:r>
      <w:r w:rsidRPr="0006735F">
        <w:rPr>
          <w:rStyle w:val="Emphasis"/>
          <w:i w:val="0"/>
          <w:sz w:val="28"/>
          <w:szCs w:val="28"/>
        </w:rPr>
        <w:t>. g</w:t>
      </w:r>
      <w:r w:rsidR="00A233E0" w:rsidRPr="0006735F">
        <w:rPr>
          <w:rStyle w:val="Emphasis"/>
          <w:i w:val="0"/>
          <w:sz w:val="28"/>
          <w:szCs w:val="28"/>
        </w:rPr>
        <w:t>ada 25</w:t>
      </w:r>
      <w:r w:rsidRPr="0006735F">
        <w:rPr>
          <w:rStyle w:val="Emphasis"/>
          <w:i w:val="0"/>
          <w:sz w:val="28"/>
          <w:szCs w:val="28"/>
        </w:rPr>
        <w:t>. m</w:t>
      </w:r>
      <w:r w:rsidR="00A233E0" w:rsidRPr="0006735F">
        <w:rPr>
          <w:rStyle w:val="Emphasis"/>
          <w:i w:val="0"/>
          <w:sz w:val="28"/>
          <w:szCs w:val="28"/>
        </w:rPr>
        <w:t>aiju.</w:t>
      </w:r>
      <w:r w:rsidRPr="0006735F">
        <w:rPr>
          <w:rStyle w:val="Emphasis"/>
          <w:i w:val="0"/>
          <w:sz w:val="28"/>
          <w:szCs w:val="28"/>
        </w:rPr>
        <w:t>"</w:t>
      </w:r>
    </w:p>
    <w:p w14:paraId="573E45F9" w14:textId="77777777" w:rsidR="0006735F" w:rsidRDefault="0006735F" w:rsidP="0006735F">
      <w:pPr>
        <w:pStyle w:val="NoSpacing"/>
        <w:ind w:firstLine="709"/>
        <w:jc w:val="both"/>
        <w:rPr>
          <w:rStyle w:val="Emphasis"/>
          <w:i w:val="0"/>
          <w:sz w:val="28"/>
          <w:szCs w:val="28"/>
        </w:rPr>
      </w:pPr>
    </w:p>
    <w:p w14:paraId="0077CF17" w14:textId="2EEDE61D"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12. </w:t>
      </w:r>
      <w:r w:rsidR="00F05198" w:rsidRPr="0006735F">
        <w:rPr>
          <w:rStyle w:val="Emphasis"/>
          <w:i w:val="0"/>
          <w:sz w:val="28"/>
          <w:szCs w:val="28"/>
        </w:rPr>
        <w:t xml:space="preserve">Aizstāt </w:t>
      </w:r>
      <w:r w:rsidR="00A233E0" w:rsidRPr="0006735F">
        <w:rPr>
          <w:rStyle w:val="Emphasis"/>
          <w:i w:val="0"/>
          <w:sz w:val="28"/>
          <w:szCs w:val="28"/>
        </w:rPr>
        <w:t>41.</w:t>
      </w:r>
      <w:r w:rsidRPr="0006735F">
        <w:rPr>
          <w:rStyle w:val="Emphasis"/>
          <w:i w:val="0"/>
          <w:sz w:val="28"/>
          <w:szCs w:val="28"/>
        </w:rPr>
        <w:t> </w:t>
      </w:r>
      <w:r w:rsidR="00A233E0" w:rsidRPr="0006735F">
        <w:rPr>
          <w:rStyle w:val="Emphasis"/>
          <w:i w:val="0"/>
          <w:sz w:val="28"/>
          <w:szCs w:val="28"/>
        </w:rPr>
        <w:t xml:space="preserve">punktā skaitli </w:t>
      </w:r>
      <w:r w:rsidR="0006735F" w:rsidRPr="0006735F">
        <w:rPr>
          <w:rStyle w:val="Emphasis"/>
          <w:i w:val="0"/>
          <w:sz w:val="28"/>
          <w:szCs w:val="28"/>
        </w:rPr>
        <w:t>"</w:t>
      </w:r>
      <w:r w:rsidR="00A233E0" w:rsidRPr="0006735F">
        <w:rPr>
          <w:rStyle w:val="Emphasis"/>
          <w:i w:val="0"/>
          <w:sz w:val="28"/>
          <w:szCs w:val="28"/>
        </w:rPr>
        <w:t>2018</w:t>
      </w:r>
      <w:r w:rsidR="00F05198">
        <w:rPr>
          <w:rStyle w:val="Emphasis"/>
          <w:i w:val="0"/>
          <w:sz w:val="28"/>
          <w:szCs w:val="28"/>
        </w:rPr>
        <w:t>.</w:t>
      </w:r>
      <w:r w:rsidR="0006735F" w:rsidRPr="0006735F">
        <w:rPr>
          <w:rStyle w:val="Emphasis"/>
          <w:i w:val="0"/>
          <w:sz w:val="28"/>
          <w:szCs w:val="28"/>
        </w:rPr>
        <w:t>"</w:t>
      </w:r>
      <w:r w:rsidR="00A233E0" w:rsidRPr="0006735F">
        <w:rPr>
          <w:rStyle w:val="Emphasis"/>
          <w:i w:val="0"/>
          <w:sz w:val="28"/>
          <w:szCs w:val="28"/>
        </w:rPr>
        <w:t xml:space="preserve"> ar skaitli </w:t>
      </w:r>
      <w:r w:rsidR="0006735F" w:rsidRPr="0006735F">
        <w:rPr>
          <w:rStyle w:val="Emphasis"/>
          <w:i w:val="0"/>
          <w:sz w:val="28"/>
          <w:szCs w:val="28"/>
        </w:rPr>
        <w:t>"</w:t>
      </w:r>
      <w:r w:rsidR="00A233E0" w:rsidRPr="0006735F">
        <w:rPr>
          <w:rStyle w:val="Emphasis"/>
          <w:i w:val="0"/>
          <w:sz w:val="28"/>
          <w:szCs w:val="28"/>
        </w:rPr>
        <w:t>2021</w:t>
      </w:r>
      <w:r w:rsidR="00F05198">
        <w:rPr>
          <w:rStyle w:val="Emphasis"/>
          <w:i w:val="0"/>
          <w:sz w:val="28"/>
          <w:szCs w:val="28"/>
        </w:rPr>
        <w:t>.</w:t>
      </w:r>
      <w:r w:rsidR="0006735F" w:rsidRPr="0006735F">
        <w:rPr>
          <w:rStyle w:val="Emphasis"/>
          <w:i w:val="0"/>
          <w:sz w:val="28"/>
          <w:szCs w:val="28"/>
        </w:rPr>
        <w:t>"</w:t>
      </w:r>
      <w:r w:rsidR="008C246B">
        <w:rPr>
          <w:rStyle w:val="Emphasis"/>
          <w:i w:val="0"/>
          <w:sz w:val="28"/>
          <w:szCs w:val="28"/>
        </w:rPr>
        <w:t>.</w:t>
      </w:r>
    </w:p>
    <w:p w14:paraId="6CADCB64" w14:textId="77777777" w:rsidR="008C246B" w:rsidRDefault="008C246B" w:rsidP="0006735F">
      <w:pPr>
        <w:pStyle w:val="NoSpacing"/>
        <w:ind w:firstLine="709"/>
        <w:jc w:val="both"/>
        <w:rPr>
          <w:rStyle w:val="Emphasis"/>
          <w:i w:val="0"/>
          <w:sz w:val="28"/>
          <w:szCs w:val="28"/>
        </w:rPr>
      </w:pPr>
    </w:p>
    <w:p w14:paraId="0F504DBF" w14:textId="46369549"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13. </w:t>
      </w:r>
      <w:r w:rsidR="00F05198" w:rsidRPr="0006735F">
        <w:rPr>
          <w:rStyle w:val="Emphasis"/>
          <w:i w:val="0"/>
          <w:sz w:val="28"/>
          <w:szCs w:val="28"/>
        </w:rPr>
        <w:t xml:space="preserve">Aizstāt </w:t>
      </w:r>
      <w:r w:rsidR="00A233E0" w:rsidRPr="0006735F">
        <w:rPr>
          <w:rStyle w:val="Emphasis"/>
          <w:i w:val="0"/>
          <w:sz w:val="28"/>
          <w:szCs w:val="28"/>
        </w:rPr>
        <w:t>42.</w:t>
      </w:r>
      <w:r w:rsidRPr="0006735F">
        <w:rPr>
          <w:rStyle w:val="Emphasis"/>
          <w:i w:val="0"/>
          <w:sz w:val="28"/>
          <w:szCs w:val="28"/>
        </w:rPr>
        <w:t> </w:t>
      </w:r>
      <w:r w:rsidR="00A233E0" w:rsidRPr="0006735F">
        <w:rPr>
          <w:rStyle w:val="Emphasis"/>
          <w:i w:val="0"/>
          <w:sz w:val="28"/>
          <w:szCs w:val="28"/>
        </w:rPr>
        <w:t xml:space="preserve">punktā skaitli </w:t>
      </w:r>
      <w:r w:rsidR="0006735F" w:rsidRPr="0006735F">
        <w:rPr>
          <w:rStyle w:val="Emphasis"/>
          <w:i w:val="0"/>
          <w:sz w:val="28"/>
          <w:szCs w:val="28"/>
        </w:rPr>
        <w:t>"</w:t>
      </w:r>
      <w:r w:rsidR="00A233E0" w:rsidRPr="0006735F">
        <w:rPr>
          <w:rStyle w:val="Emphasis"/>
          <w:i w:val="0"/>
          <w:sz w:val="28"/>
          <w:szCs w:val="28"/>
        </w:rPr>
        <w:t>2019</w:t>
      </w:r>
      <w:r w:rsidR="00F05198">
        <w:rPr>
          <w:rStyle w:val="Emphasis"/>
          <w:i w:val="0"/>
          <w:sz w:val="28"/>
          <w:szCs w:val="28"/>
        </w:rPr>
        <w:t>.</w:t>
      </w:r>
      <w:r w:rsidR="0006735F" w:rsidRPr="0006735F">
        <w:rPr>
          <w:rStyle w:val="Emphasis"/>
          <w:i w:val="0"/>
          <w:sz w:val="28"/>
          <w:szCs w:val="28"/>
        </w:rPr>
        <w:t>"</w:t>
      </w:r>
      <w:r w:rsidR="00A233E0" w:rsidRPr="0006735F">
        <w:rPr>
          <w:rStyle w:val="Emphasis"/>
          <w:i w:val="0"/>
          <w:sz w:val="28"/>
          <w:szCs w:val="28"/>
        </w:rPr>
        <w:t xml:space="preserve"> ar skaitli </w:t>
      </w:r>
      <w:r w:rsidR="0006735F" w:rsidRPr="0006735F">
        <w:rPr>
          <w:rStyle w:val="Emphasis"/>
          <w:i w:val="0"/>
          <w:sz w:val="28"/>
          <w:szCs w:val="28"/>
        </w:rPr>
        <w:t>"</w:t>
      </w:r>
      <w:r w:rsidR="00A233E0" w:rsidRPr="0006735F">
        <w:rPr>
          <w:rStyle w:val="Emphasis"/>
          <w:i w:val="0"/>
          <w:sz w:val="28"/>
          <w:szCs w:val="28"/>
        </w:rPr>
        <w:t>2022</w:t>
      </w:r>
      <w:r w:rsidR="00F05198">
        <w:rPr>
          <w:rStyle w:val="Emphasis"/>
          <w:i w:val="0"/>
          <w:sz w:val="28"/>
          <w:szCs w:val="28"/>
        </w:rPr>
        <w:t>.</w:t>
      </w:r>
      <w:r w:rsidR="0006735F" w:rsidRPr="0006735F">
        <w:rPr>
          <w:rStyle w:val="Emphasis"/>
          <w:i w:val="0"/>
          <w:sz w:val="28"/>
          <w:szCs w:val="28"/>
        </w:rPr>
        <w:t>"</w:t>
      </w:r>
      <w:r w:rsidR="00A233E0" w:rsidRPr="0006735F">
        <w:rPr>
          <w:rStyle w:val="Emphasis"/>
          <w:i w:val="0"/>
          <w:sz w:val="28"/>
          <w:szCs w:val="28"/>
        </w:rPr>
        <w:t>.</w:t>
      </w:r>
    </w:p>
    <w:p w14:paraId="71D628D7" w14:textId="77777777" w:rsidR="008C246B" w:rsidRDefault="008C246B" w:rsidP="0006735F">
      <w:pPr>
        <w:pStyle w:val="NoSpacing"/>
        <w:ind w:firstLine="709"/>
        <w:jc w:val="both"/>
        <w:rPr>
          <w:rStyle w:val="Emphasis"/>
          <w:i w:val="0"/>
          <w:sz w:val="28"/>
          <w:szCs w:val="28"/>
        </w:rPr>
      </w:pPr>
    </w:p>
    <w:p w14:paraId="16C35F31" w14:textId="714174AD" w:rsidR="00A233E0" w:rsidRPr="0006735F" w:rsidRDefault="00E31101" w:rsidP="0006735F">
      <w:pPr>
        <w:pStyle w:val="NoSpacing"/>
        <w:ind w:firstLine="709"/>
        <w:jc w:val="both"/>
        <w:rPr>
          <w:rStyle w:val="Emphasis"/>
          <w:i w:val="0"/>
          <w:sz w:val="28"/>
          <w:szCs w:val="28"/>
        </w:rPr>
      </w:pPr>
      <w:r w:rsidRPr="0006735F">
        <w:rPr>
          <w:rStyle w:val="Emphasis"/>
          <w:i w:val="0"/>
          <w:sz w:val="28"/>
          <w:szCs w:val="28"/>
        </w:rPr>
        <w:t xml:space="preserve">14. </w:t>
      </w:r>
      <w:r w:rsidR="00F05198" w:rsidRPr="0006735F">
        <w:rPr>
          <w:rStyle w:val="Emphasis"/>
          <w:i w:val="0"/>
          <w:sz w:val="28"/>
          <w:szCs w:val="28"/>
        </w:rPr>
        <w:t xml:space="preserve">Izteikt </w:t>
      </w:r>
      <w:r w:rsidR="00A233E0" w:rsidRPr="0006735F">
        <w:rPr>
          <w:rStyle w:val="Emphasis"/>
          <w:i w:val="0"/>
          <w:sz w:val="28"/>
          <w:szCs w:val="28"/>
        </w:rPr>
        <w:t>43.</w:t>
      </w:r>
      <w:r w:rsidRPr="0006735F">
        <w:rPr>
          <w:rStyle w:val="Emphasis"/>
          <w:i w:val="0"/>
          <w:sz w:val="28"/>
          <w:szCs w:val="28"/>
        </w:rPr>
        <w:t> </w:t>
      </w:r>
      <w:r w:rsidR="00A233E0" w:rsidRPr="0006735F">
        <w:rPr>
          <w:rStyle w:val="Emphasis"/>
          <w:i w:val="0"/>
          <w:sz w:val="28"/>
          <w:szCs w:val="28"/>
        </w:rPr>
        <w:t>punktu šādā redakcijā:</w:t>
      </w:r>
    </w:p>
    <w:p w14:paraId="618DEDD9" w14:textId="77777777" w:rsidR="0006735F" w:rsidRDefault="0006735F" w:rsidP="0006735F">
      <w:pPr>
        <w:pStyle w:val="NoSpacing"/>
        <w:ind w:firstLine="709"/>
        <w:jc w:val="both"/>
        <w:rPr>
          <w:rStyle w:val="Emphasis"/>
          <w:i w:val="0"/>
          <w:sz w:val="28"/>
          <w:szCs w:val="28"/>
        </w:rPr>
      </w:pPr>
    </w:p>
    <w:p w14:paraId="6027941A" w14:textId="145C92FD" w:rsidR="00A233E0" w:rsidRPr="0006735F" w:rsidRDefault="0006735F" w:rsidP="0006735F">
      <w:pPr>
        <w:pStyle w:val="NoSpacing"/>
        <w:ind w:firstLine="709"/>
        <w:jc w:val="both"/>
        <w:rPr>
          <w:sz w:val="28"/>
          <w:szCs w:val="28"/>
        </w:rPr>
      </w:pPr>
      <w:r w:rsidRPr="0006735F">
        <w:rPr>
          <w:rStyle w:val="Emphasis"/>
          <w:i w:val="0"/>
          <w:sz w:val="28"/>
          <w:szCs w:val="28"/>
        </w:rPr>
        <w:t>"</w:t>
      </w:r>
      <w:r w:rsidR="00A233E0" w:rsidRPr="0006735F">
        <w:rPr>
          <w:rStyle w:val="Emphasis"/>
          <w:i w:val="0"/>
          <w:sz w:val="28"/>
          <w:szCs w:val="28"/>
        </w:rPr>
        <w:t>43.</w:t>
      </w:r>
      <w:r w:rsidR="00F05198">
        <w:rPr>
          <w:rStyle w:val="Emphasis"/>
          <w:i w:val="0"/>
          <w:sz w:val="28"/>
          <w:szCs w:val="28"/>
        </w:rPr>
        <w:t> </w:t>
      </w:r>
      <w:r w:rsidR="00A233E0" w:rsidRPr="0006735F">
        <w:rPr>
          <w:rStyle w:val="Emphasis"/>
          <w:i w:val="0"/>
          <w:sz w:val="28"/>
          <w:szCs w:val="28"/>
        </w:rPr>
        <w:t>Šo noteikumu 31.</w:t>
      </w:r>
      <w:r w:rsidR="00E31101" w:rsidRPr="0006735F">
        <w:rPr>
          <w:rStyle w:val="Emphasis"/>
          <w:i w:val="0"/>
          <w:sz w:val="28"/>
          <w:szCs w:val="28"/>
        </w:rPr>
        <w:t> </w:t>
      </w:r>
      <w:r w:rsidR="00A233E0" w:rsidRPr="0006735F">
        <w:rPr>
          <w:rStyle w:val="Emphasis"/>
          <w:i w:val="0"/>
          <w:sz w:val="28"/>
          <w:szCs w:val="28"/>
        </w:rPr>
        <w:t>punkts stājas spēkā 2022.</w:t>
      </w:r>
      <w:r w:rsidR="00E31101" w:rsidRPr="0006735F">
        <w:rPr>
          <w:rStyle w:val="Emphasis"/>
          <w:i w:val="0"/>
          <w:sz w:val="28"/>
          <w:szCs w:val="28"/>
        </w:rPr>
        <w:t> </w:t>
      </w:r>
      <w:r w:rsidR="00A233E0" w:rsidRPr="0006735F">
        <w:rPr>
          <w:rStyle w:val="Emphasis"/>
          <w:i w:val="0"/>
          <w:sz w:val="28"/>
          <w:szCs w:val="28"/>
        </w:rPr>
        <w:t>gada 1.</w:t>
      </w:r>
      <w:r w:rsidR="00E31101" w:rsidRPr="0006735F">
        <w:rPr>
          <w:rStyle w:val="Emphasis"/>
          <w:i w:val="0"/>
          <w:sz w:val="28"/>
          <w:szCs w:val="28"/>
        </w:rPr>
        <w:t> </w:t>
      </w:r>
      <w:r w:rsidR="00A233E0" w:rsidRPr="0006735F">
        <w:rPr>
          <w:rStyle w:val="Emphasis"/>
          <w:i w:val="0"/>
          <w:sz w:val="28"/>
          <w:szCs w:val="28"/>
        </w:rPr>
        <w:t>janvārī. Līdz 2021.</w:t>
      </w:r>
      <w:r w:rsidR="00E31101" w:rsidRPr="0006735F">
        <w:rPr>
          <w:rStyle w:val="Emphasis"/>
          <w:i w:val="0"/>
          <w:sz w:val="28"/>
          <w:szCs w:val="28"/>
        </w:rPr>
        <w:t> </w:t>
      </w:r>
      <w:r w:rsidR="00A233E0" w:rsidRPr="0006735F">
        <w:rPr>
          <w:rStyle w:val="Emphasis"/>
          <w:i w:val="0"/>
          <w:sz w:val="28"/>
          <w:szCs w:val="28"/>
        </w:rPr>
        <w:t>gada 31.</w:t>
      </w:r>
      <w:r w:rsidR="00E31101" w:rsidRPr="0006735F">
        <w:rPr>
          <w:rStyle w:val="Emphasis"/>
          <w:i w:val="0"/>
          <w:sz w:val="28"/>
          <w:szCs w:val="28"/>
        </w:rPr>
        <w:t> </w:t>
      </w:r>
      <w:r w:rsidR="00A233E0" w:rsidRPr="0006735F">
        <w:rPr>
          <w:rStyle w:val="Emphasis"/>
          <w:i w:val="0"/>
          <w:sz w:val="28"/>
          <w:szCs w:val="28"/>
        </w:rPr>
        <w:t xml:space="preserve">decembrim pacients veselības informācijas sistēmas datiem piekļūst, autentifikācijai veselības informācijas sistēmā izmantojot kādu no Latvijas valsts portāla </w:t>
      </w:r>
      <w:hyperlink r:id="rId8" w:history="1">
        <w:r w:rsidR="00A233E0" w:rsidRPr="0006735F">
          <w:rPr>
            <w:rStyle w:val="Hyperlink"/>
            <w:color w:val="auto"/>
            <w:sz w:val="28"/>
            <w:szCs w:val="28"/>
            <w:u w:val="none"/>
          </w:rPr>
          <w:t>www.latvija.lv</w:t>
        </w:r>
      </w:hyperlink>
      <w:r w:rsidR="00A233E0" w:rsidRPr="0006735F">
        <w:rPr>
          <w:rStyle w:val="Emphasis"/>
          <w:i w:val="0"/>
          <w:sz w:val="28"/>
          <w:szCs w:val="28"/>
        </w:rPr>
        <w:t xml:space="preserve"> piedāvāta</w:t>
      </w:r>
      <w:r w:rsidR="00E31101" w:rsidRPr="0006735F">
        <w:rPr>
          <w:rStyle w:val="Emphasis"/>
          <w:i w:val="0"/>
          <w:sz w:val="28"/>
          <w:szCs w:val="28"/>
        </w:rPr>
        <w:t>jiem autentifikācijas veidiem.</w:t>
      </w:r>
      <w:r w:rsidRPr="0006735F">
        <w:rPr>
          <w:rStyle w:val="Emphasis"/>
          <w:i w:val="0"/>
          <w:sz w:val="28"/>
          <w:szCs w:val="28"/>
        </w:rPr>
        <w:t>"</w:t>
      </w:r>
    </w:p>
    <w:p w14:paraId="6F619514" w14:textId="5DAE1800" w:rsidR="0006735F" w:rsidRDefault="0006735F" w:rsidP="0006735F">
      <w:pPr>
        <w:tabs>
          <w:tab w:val="left" w:pos="709"/>
          <w:tab w:val="right" w:pos="9072"/>
        </w:tabs>
        <w:ind w:right="-765" w:firstLine="709"/>
        <w:contextualSpacing/>
        <w:rPr>
          <w:rFonts w:eastAsia="Calibri"/>
          <w:sz w:val="28"/>
          <w:szCs w:val="28"/>
        </w:rPr>
      </w:pPr>
    </w:p>
    <w:p w14:paraId="10C956A4" w14:textId="3541A062" w:rsidR="00A233E0" w:rsidRPr="0006735F" w:rsidRDefault="00E31101" w:rsidP="0006735F">
      <w:pPr>
        <w:tabs>
          <w:tab w:val="left" w:pos="709"/>
          <w:tab w:val="right" w:pos="9072"/>
        </w:tabs>
        <w:ind w:right="-765" w:firstLine="709"/>
        <w:contextualSpacing/>
        <w:rPr>
          <w:rFonts w:eastAsia="Calibri"/>
          <w:sz w:val="28"/>
          <w:szCs w:val="28"/>
        </w:rPr>
      </w:pPr>
      <w:r w:rsidRPr="0006735F">
        <w:rPr>
          <w:rFonts w:eastAsia="Calibri"/>
          <w:sz w:val="28"/>
          <w:szCs w:val="28"/>
        </w:rPr>
        <w:t>15. </w:t>
      </w:r>
      <w:r w:rsidR="00F05198" w:rsidRPr="0006735F">
        <w:rPr>
          <w:rFonts w:eastAsia="Calibri"/>
          <w:sz w:val="28"/>
          <w:szCs w:val="28"/>
        </w:rPr>
        <w:t xml:space="preserve">Papildināt </w:t>
      </w:r>
      <w:r w:rsidR="00E02A19" w:rsidRPr="0006735F">
        <w:rPr>
          <w:rFonts w:eastAsia="Calibri"/>
          <w:sz w:val="28"/>
          <w:szCs w:val="28"/>
        </w:rPr>
        <w:t>noteikumus ar 43.</w:t>
      </w:r>
      <w:r w:rsidR="00E02A19" w:rsidRPr="0006735F">
        <w:rPr>
          <w:rFonts w:eastAsia="Calibri"/>
          <w:sz w:val="28"/>
          <w:szCs w:val="28"/>
          <w:vertAlign w:val="superscript"/>
        </w:rPr>
        <w:t>1</w:t>
      </w:r>
      <w:r w:rsidR="00E02A19" w:rsidRPr="0006735F">
        <w:rPr>
          <w:rFonts w:eastAsia="Calibri"/>
          <w:sz w:val="28"/>
          <w:szCs w:val="28"/>
        </w:rPr>
        <w:t>,</w:t>
      </w:r>
      <w:r w:rsidR="008C246B">
        <w:rPr>
          <w:rFonts w:eastAsia="Calibri"/>
          <w:sz w:val="28"/>
          <w:szCs w:val="28"/>
        </w:rPr>
        <w:t xml:space="preserve"> </w:t>
      </w:r>
      <w:r w:rsidR="00E02A19" w:rsidRPr="0006735F">
        <w:rPr>
          <w:rFonts w:eastAsia="Calibri"/>
          <w:sz w:val="28"/>
          <w:szCs w:val="28"/>
        </w:rPr>
        <w:t>43.</w:t>
      </w:r>
      <w:r w:rsidR="00E02A19" w:rsidRPr="0006735F">
        <w:rPr>
          <w:rFonts w:eastAsia="Calibri"/>
          <w:sz w:val="28"/>
          <w:szCs w:val="28"/>
          <w:vertAlign w:val="superscript"/>
        </w:rPr>
        <w:t>2</w:t>
      </w:r>
      <w:r w:rsidR="00E02A19" w:rsidRPr="0006735F">
        <w:rPr>
          <w:rFonts w:eastAsia="Calibri"/>
          <w:sz w:val="28"/>
          <w:szCs w:val="28"/>
        </w:rPr>
        <w:t xml:space="preserve"> un 43.</w:t>
      </w:r>
      <w:r w:rsidR="00E02A19" w:rsidRPr="0006735F">
        <w:rPr>
          <w:rFonts w:eastAsia="Calibri"/>
          <w:sz w:val="28"/>
          <w:szCs w:val="28"/>
          <w:vertAlign w:val="superscript"/>
        </w:rPr>
        <w:t xml:space="preserve">3 </w:t>
      </w:r>
      <w:r w:rsidR="00E02A19" w:rsidRPr="0006735F">
        <w:rPr>
          <w:rFonts w:eastAsia="Calibri"/>
          <w:sz w:val="28"/>
          <w:szCs w:val="28"/>
        </w:rPr>
        <w:t>punktu šādā redakcijā</w:t>
      </w:r>
      <w:r w:rsidR="00A233E0" w:rsidRPr="0006735F">
        <w:rPr>
          <w:rFonts w:eastAsia="Calibri"/>
          <w:sz w:val="28"/>
          <w:szCs w:val="28"/>
        </w:rPr>
        <w:t>:</w:t>
      </w:r>
    </w:p>
    <w:p w14:paraId="761A535C" w14:textId="77777777" w:rsidR="0006735F" w:rsidRDefault="0006735F" w:rsidP="0006735F">
      <w:pPr>
        <w:tabs>
          <w:tab w:val="left" w:pos="709"/>
          <w:tab w:val="right" w:pos="9072"/>
        </w:tabs>
        <w:ind w:right="-1" w:firstLine="709"/>
        <w:contextualSpacing/>
        <w:jc w:val="both"/>
        <w:rPr>
          <w:rFonts w:eastAsia="Calibri"/>
          <w:sz w:val="28"/>
          <w:szCs w:val="28"/>
        </w:rPr>
      </w:pPr>
    </w:p>
    <w:p w14:paraId="170D8EB9" w14:textId="0DA10A71" w:rsidR="00A233E0" w:rsidRPr="0006735F" w:rsidRDefault="0006735F" w:rsidP="0006735F">
      <w:pPr>
        <w:tabs>
          <w:tab w:val="left" w:pos="709"/>
          <w:tab w:val="right" w:pos="9072"/>
        </w:tabs>
        <w:ind w:right="-1" w:firstLine="709"/>
        <w:contextualSpacing/>
        <w:jc w:val="both"/>
        <w:rPr>
          <w:rFonts w:eastAsia="Calibri"/>
          <w:sz w:val="28"/>
          <w:szCs w:val="28"/>
        </w:rPr>
      </w:pPr>
      <w:r w:rsidRPr="0006735F">
        <w:rPr>
          <w:rFonts w:eastAsia="Calibri"/>
          <w:sz w:val="28"/>
          <w:szCs w:val="28"/>
        </w:rPr>
        <w:t>"</w:t>
      </w:r>
      <w:bookmarkStart w:id="3" w:name="_Hlk511635091"/>
      <w:r w:rsidR="00A233E0" w:rsidRPr="0006735F">
        <w:rPr>
          <w:rFonts w:eastAsia="Calibri"/>
          <w:sz w:val="28"/>
          <w:szCs w:val="28"/>
        </w:rPr>
        <w:t>43.</w:t>
      </w:r>
      <w:r w:rsidR="00A233E0" w:rsidRPr="0006735F">
        <w:rPr>
          <w:rFonts w:eastAsia="Calibri"/>
          <w:sz w:val="28"/>
          <w:szCs w:val="28"/>
          <w:vertAlign w:val="superscript"/>
        </w:rPr>
        <w:t>1</w:t>
      </w:r>
      <w:r w:rsidR="00A233E0" w:rsidRPr="0006735F">
        <w:rPr>
          <w:rFonts w:eastAsia="Calibri"/>
          <w:sz w:val="28"/>
          <w:szCs w:val="28"/>
        </w:rPr>
        <w:t xml:space="preserve"> Līdz 2021.</w:t>
      </w:r>
      <w:r w:rsidR="00E31101" w:rsidRPr="0006735F">
        <w:rPr>
          <w:rFonts w:eastAsia="Calibri"/>
          <w:sz w:val="28"/>
          <w:szCs w:val="28"/>
        </w:rPr>
        <w:t> </w:t>
      </w:r>
      <w:r w:rsidR="00A233E0" w:rsidRPr="0006735F">
        <w:rPr>
          <w:rFonts w:eastAsia="Calibri"/>
          <w:sz w:val="28"/>
          <w:szCs w:val="28"/>
        </w:rPr>
        <w:t>gada 31.</w:t>
      </w:r>
      <w:r w:rsidR="00E31101" w:rsidRPr="0006735F">
        <w:rPr>
          <w:rFonts w:eastAsia="Calibri"/>
          <w:sz w:val="28"/>
          <w:szCs w:val="28"/>
        </w:rPr>
        <w:t> </w:t>
      </w:r>
      <w:r w:rsidR="00A233E0" w:rsidRPr="0006735F">
        <w:rPr>
          <w:rFonts w:eastAsia="Calibri"/>
          <w:sz w:val="28"/>
          <w:szCs w:val="28"/>
        </w:rPr>
        <w:t>decembrim pacients, kuram nav iespējas piekļūt veselības informācijas sistēmai atbilstoši noteiktajiem autentifikācijas veidiem, var:</w:t>
      </w:r>
    </w:p>
    <w:p w14:paraId="7E290B12" w14:textId="59F516A3" w:rsidR="00A233E0" w:rsidRPr="0006735F" w:rsidRDefault="00A233E0" w:rsidP="0006735F">
      <w:pPr>
        <w:tabs>
          <w:tab w:val="left" w:pos="709"/>
          <w:tab w:val="right" w:pos="9072"/>
        </w:tabs>
        <w:ind w:right="-1" w:firstLine="709"/>
        <w:contextualSpacing/>
        <w:jc w:val="both"/>
        <w:rPr>
          <w:rFonts w:eastAsia="Calibri"/>
          <w:sz w:val="28"/>
          <w:szCs w:val="28"/>
        </w:rPr>
      </w:pPr>
      <w:bookmarkStart w:id="4" w:name="_Hlk511734665"/>
      <w:bookmarkEnd w:id="3"/>
      <w:r w:rsidRPr="0006735F">
        <w:rPr>
          <w:rFonts w:eastAsia="Calibri"/>
          <w:sz w:val="28"/>
          <w:szCs w:val="28"/>
        </w:rPr>
        <w:t>43.</w:t>
      </w:r>
      <w:r w:rsidRPr="0006735F">
        <w:rPr>
          <w:rFonts w:eastAsia="Calibri"/>
          <w:sz w:val="28"/>
          <w:szCs w:val="28"/>
          <w:vertAlign w:val="superscript"/>
        </w:rPr>
        <w:t>1</w:t>
      </w:r>
      <w:r w:rsidR="00F05198">
        <w:rPr>
          <w:rFonts w:eastAsia="Calibri"/>
          <w:sz w:val="28"/>
          <w:szCs w:val="28"/>
        </w:rPr>
        <w:t> </w:t>
      </w:r>
      <w:r w:rsidRPr="0006735F">
        <w:rPr>
          <w:rFonts w:eastAsia="Calibri"/>
          <w:sz w:val="28"/>
          <w:szCs w:val="28"/>
        </w:rPr>
        <w:t xml:space="preserve">1. </w:t>
      </w:r>
      <w:bookmarkEnd w:id="4"/>
      <w:r w:rsidRPr="0006735F">
        <w:rPr>
          <w:rFonts w:eastAsia="Calibri"/>
          <w:sz w:val="28"/>
          <w:szCs w:val="28"/>
        </w:rPr>
        <w:t>piešķirt tiesības citai personai apstrādāt veselības informācijas sistēmā uzkrātos datus pacienta vietā vienā no šādiem veidiem:</w:t>
      </w:r>
    </w:p>
    <w:p w14:paraId="079AB6C4" w14:textId="17E73B73" w:rsidR="00A233E0" w:rsidRPr="0006735F" w:rsidRDefault="00A233E0" w:rsidP="0006735F">
      <w:pPr>
        <w:tabs>
          <w:tab w:val="left" w:pos="709"/>
          <w:tab w:val="right" w:pos="9072"/>
        </w:tabs>
        <w:ind w:right="-1" w:firstLine="709"/>
        <w:contextualSpacing/>
        <w:jc w:val="both"/>
        <w:rPr>
          <w:sz w:val="28"/>
          <w:szCs w:val="28"/>
          <w:shd w:val="clear" w:color="auto" w:fill="FFFFFF"/>
        </w:rPr>
      </w:pPr>
      <w:bookmarkStart w:id="5" w:name="_Hlk511634337"/>
      <w:r w:rsidRPr="0006735F">
        <w:rPr>
          <w:rFonts w:eastAsia="Calibri"/>
          <w:sz w:val="28"/>
          <w:szCs w:val="28"/>
        </w:rPr>
        <w:t>43.</w:t>
      </w:r>
      <w:r w:rsidRPr="0006735F">
        <w:rPr>
          <w:rFonts w:eastAsia="Calibri"/>
          <w:sz w:val="28"/>
          <w:szCs w:val="28"/>
          <w:vertAlign w:val="superscript"/>
        </w:rPr>
        <w:t>1</w:t>
      </w:r>
      <w:r w:rsidR="00F05198">
        <w:rPr>
          <w:rFonts w:eastAsia="Calibri"/>
          <w:sz w:val="28"/>
          <w:szCs w:val="28"/>
        </w:rPr>
        <w:t> </w:t>
      </w:r>
      <w:r w:rsidRPr="0006735F">
        <w:rPr>
          <w:rFonts w:eastAsia="Calibri"/>
          <w:sz w:val="28"/>
          <w:szCs w:val="28"/>
        </w:rPr>
        <w:t>1.1.</w:t>
      </w:r>
      <w:bookmarkEnd w:id="5"/>
      <w:r w:rsidR="00F05198">
        <w:rPr>
          <w:rFonts w:eastAsia="Calibri"/>
          <w:sz w:val="28"/>
          <w:szCs w:val="28"/>
        </w:rPr>
        <w:t> </w:t>
      </w:r>
      <w:r w:rsidR="00F05198" w:rsidRPr="0006735F">
        <w:rPr>
          <w:sz w:val="28"/>
          <w:szCs w:val="28"/>
          <w:shd w:val="clear" w:color="auto" w:fill="FFFFFF"/>
        </w:rPr>
        <w:t>uzrādot personu apliecinošu dokumentu</w:t>
      </w:r>
      <w:r w:rsidR="00F05198">
        <w:rPr>
          <w:sz w:val="28"/>
          <w:szCs w:val="28"/>
          <w:shd w:val="clear" w:color="auto" w:fill="FFFFFF"/>
        </w:rPr>
        <w:t>,</w:t>
      </w:r>
      <w:r w:rsidR="00F05198" w:rsidRPr="0006735F">
        <w:rPr>
          <w:sz w:val="28"/>
          <w:szCs w:val="28"/>
          <w:shd w:val="clear" w:color="auto" w:fill="FFFFFF"/>
        </w:rPr>
        <w:t xml:space="preserve"> </w:t>
      </w:r>
      <w:r w:rsidRPr="0006735F">
        <w:rPr>
          <w:sz w:val="28"/>
          <w:szCs w:val="28"/>
          <w:shd w:val="clear" w:color="auto" w:fill="FFFFFF"/>
        </w:rPr>
        <w:t>iesnie</w:t>
      </w:r>
      <w:r w:rsidR="00F05198">
        <w:rPr>
          <w:sz w:val="28"/>
          <w:szCs w:val="28"/>
          <w:shd w:val="clear" w:color="auto" w:fill="FFFFFF"/>
        </w:rPr>
        <w:t>gt</w:t>
      </w:r>
      <w:r w:rsidRPr="0006735F">
        <w:rPr>
          <w:sz w:val="28"/>
          <w:szCs w:val="28"/>
          <w:shd w:val="clear" w:color="auto" w:fill="FFFFFF"/>
        </w:rPr>
        <w:t xml:space="preserve"> klātienē Nacionālaj</w:t>
      </w:r>
      <w:r w:rsidR="00F05198">
        <w:rPr>
          <w:sz w:val="28"/>
          <w:szCs w:val="28"/>
          <w:shd w:val="clear" w:color="auto" w:fill="FFFFFF"/>
        </w:rPr>
        <w:t>ā</w:t>
      </w:r>
      <w:r w:rsidRPr="0006735F">
        <w:rPr>
          <w:sz w:val="28"/>
          <w:szCs w:val="28"/>
          <w:shd w:val="clear" w:color="auto" w:fill="FFFFFF"/>
        </w:rPr>
        <w:t xml:space="preserve"> veselības dienest</w:t>
      </w:r>
      <w:r w:rsidR="00F05198">
        <w:rPr>
          <w:sz w:val="28"/>
          <w:szCs w:val="28"/>
          <w:shd w:val="clear" w:color="auto" w:fill="FFFFFF"/>
        </w:rPr>
        <w:t>ā</w:t>
      </w:r>
      <w:r w:rsidRPr="0006735F">
        <w:rPr>
          <w:sz w:val="28"/>
          <w:szCs w:val="28"/>
          <w:shd w:val="clear" w:color="auto" w:fill="FFFFFF"/>
        </w:rPr>
        <w:t xml:space="preserve"> iesniegumu, kurā norādīts tās personas vārds, uzvārds un personas kods, kura būs tiesīga apstrādāt veselības informācijas sistēmā uzkrātos datus pacienta vietā, kā arī termiņš, uz kuru šīs tiesības piešķiramas;</w:t>
      </w:r>
    </w:p>
    <w:p w14:paraId="55622F2E" w14:textId="66727D1F" w:rsidR="00A233E0" w:rsidRPr="0006735F" w:rsidRDefault="00A233E0" w:rsidP="0006735F">
      <w:pPr>
        <w:tabs>
          <w:tab w:val="left" w:pos="709"/>
          <w:tab w:val="right" w:pos="9072"/>
        </w:tabs>
        <w:ind w:right="-1" w:firstLine="709"/>
        <w:contextualSpacing/>
        <w:jc w:val="both"/>
        <w:rPr>
          <w:rFonts w:eastAsia="Calibri"/>
          <w:sz w:val="28"/>
          <w:szCs w:val="28"/>
        </w:rPr>
      </w:pPr>
      <w:r w:rsidRPr="0006735F">
        <w:rPr>
          <w:rFonts w:eastAsia="Calibri"/>
          <w:sz w:val="28"/>
          <w:szCs w:val="28"/>
        </w:rPr>
        <w:t>43.</w:t>
      </w:r>
      <w:r w:rsidRPr="0006735F">
        <w:rPr>
          <w:rFonts w:eastAsia="Calibri"/>
          <w:sz w:val="28"/>
          <w:szCs w:val="28"/>
          <w:vertAlign w:val="superscript"/>
        </w:rPr>
        <w:t>1</w:t>
      </w:r>
      <w:r w:rsidR="00F05198">
        <w:rPr>
          <w:rFonts w:eastAsia="Calibri"/>
          <w:sz w:val="28"/>
          <w:szCs w:val="28"/>
          <w:vertAlign w:val="superscript"/>
        </w:rPr>
        <w:t> </w:t>
      </w:r>
      <w:r w:rsidRPr="0006735F">
        <w:rPr>
          <w:rFonts w:eastAsia="Calibri"/>
          <w:sz w:val="28"/>
          <w:szCs w:val="28"/>
        </w:rPr>
        <w:t>1.2.</w:t>
      </w:r>
      <w:r w:rsidRPr="0006735F">
        <w:rPr>
          <w:sz w:val="28"/>
          <w:szCs w:val="28"/>
        </w:rPr>
        <w:t xml:space="preserve"> </w:t>
      </w:r>
      <w:r w:rsidRPr="0006735F">
        <w:rPr>
          <w:rFonts w:eastAsia="Calibri"/>
          <w:sz w:val="28"/>
          <w:szCs w:val="28"/>
        </w:rPr>
        <w:t>nosūt</w:t>
      </w:r>
      <w:r w:rsidR="00F05198">
        <w:rPr>
          <w:rFonts w:eastAsia="Calibri"/>
          <w:sz w:val="28"/>
          <w:szCs w:val="28"/>
        </w:rPr>
        <w:t>ī</w:t>
      </w:r>
      <w:r w:rsidRPr="0006735F">
        <w:rPr>
          <w:rFonts w:eastAsia="Calibri"/>
          <w:sz w:val="28"/>
          <w:szCs w:val="28"/>
        </w:rPr>
        <w:t>t pa pastu Nacionālajam veselības dienestam pilnvaru, kurai ir notariāli apliecināts paraksta īstums, par personas tiesībām apstrādāt veselības informācijas sistēmā uzkrātos datus pacienta vietā;</w:t>
      </w:r>
    </w:p>
    <w:p w14:paraId="32B8D778" w14:textId="6F25EA6E" w:rsidR="00A233E0" w:rsidRPr="0006735F" w:rsidRDefault="00A233E0" w:rsidP="0006735F">
      <w:pPr>
        <w:tabs>
          <w:tab w:val="left" w:pos="709"/>
          <w:tab w:val="right" w:pos="9072"/>
        </w:tabs>
        <w:ind w:right="-1" w:firstLine="709"/>
        <w:contextualSpacing/>
        <w:jc w:val="both"/>
        <w:rPr>
          <w:sz w:val="28"/>
          <w:szCs w:val="28"/>
          <w:shd w:val="clear" w:color="auto" w:fill="FFFFFF"/>
        </w:rPr>
      </w:pPr>
      <w:r w:rsidRPr="0006735F">
        <w:rPr>
          <w:sz w:val="28"/>
          <w:szCs w:val="28"/>
          <w:shd w:val="clear" w:color="auto" w:fill="FFFFFF"/>
        </w:rPr>
        <w:t>43.</w:t>
      </w:r>
      <w:r w:rsidRPr="0006735F">
        <w:rPr>
          <w:sz w:val="28"/>
          <w:szCs w:val="28"/>
          <w:shd w:val="clear" w:color="auto" w:fill="FFFFFF"/>
          <w:vertAlign w:val="superscript"/>
        </w:rPr>
        <w:t>1</w:t>
      </w:r>
      <w:r w:rsidR="00F05198">
        <w:rPr>
          <w:sz w:val="28"/>
          <w:szCs w:val="28"/>
          <w:shd w:val="clear" w:color="auto" w:fill="FFFFFF"/>
        </w:rPr>
        <w:t> </w:t>
      </w:r>
      <w:r w:rsidRPr="0006735F">
        <w:rPr>
          <w:sz w:val="28"/>
          <w:szCs w:val="28"/>
          <w:shd w:val="clear" w:color="auto" w:fill="FFFFFF"/>
        </w:rPr>
        <w:t>2.</w:t>
      </w:r>
      <w:r w:rsidRPr="0006735F">
        <w:rPr>
          <w:sz w:val="28"/>
          <w:szCs w:val="28"/>
        </w:rPr>
        <w:t xml:space="preserve"> </w:t>
      </w:r>
      <w:r w:rsidRPr="0006735F">
        <w:rPr>
          <w:sz w:val="28"/>
          <w:szCs w:val="28"/>
          <w:shd w:val="clear" w:color="auto" w:fill="FFFFFF"/>
        </w:rPr>
        <w:t>atcelt tiesības citai personai apstrādāt veselības informācijas sistēmā uzkrātos datus pacienta vietā, iesniedzot Nacionālaj</w:t>
      </w:r>
      <w:r w:rsidR="00795FFF">
        <w:rPr>
          <w:sz w:val="28"/>
          <w:szCs w:val="28"/>
          <w:shd w:val="clear" w:color="auto" w:fill="FFFFFF"/>
        </w:rPr>
        <w:t>ā</w:t>
      </w:r>
      <w:r w:rsidRPr="0006735F">
        <w:rPr>
          <w:sz w:val="28"/>
          <w:szCs w:val="28"/>
          <w:shd w:val="clear" w:color="auto" w:fill="FFFFFF"/>
        </w:rPr>
        <w:t xml:space="preserve"> veselības dienest</w:t>
      </w:r>
      <w:r w:rsidR="00795FFF">
        <w:rPr>
          <w:sz w:val="28"/>
          <w:szCs w:val="28"/>
          <w:shd w:val="clear" w:color="auto" w:fill="FFFFFF"/>
        </w:rPr>
        <w:t>ā</w:t>
      </w:r>
      <w:r w:rsidRPr="0006735F">
        <w:rPr>
          <w:sz w:val="28"/>
          <w:szCs w:val="28"/>
          <w:shd w:val="clear" w:color="auto" w:fill="FFFFFF"/>
        </w:rPr>
        <w:t xml:space="preserve"> </w:t>
      </w:r>
      <w:r w:rsidR="00795FFF">
        <w:rPr>
          <w:sz w:val="28"/>
          <w:szCs w:val="28"/>
          <w:shd w:val="clear" w:color="auto" w:fill="FFFFFF"/>
        </w:rPr>
        <w:t xml:space="preserve">attiecīgu </w:t>
      </w:r>
      <w:r w:rsidRPr="0006735F">
        <w:rPr>
          <w:sz w:val="28"/>
          <w:szCs w:val="28"/>
          <w:shd w:val="clear" w:color="auto" w:fill="FFFFFF"/>
        </w:rPr>
        <w:t>iesniegumu.</w:t>
      </w:r>
    </w:p>
    <w:p w14:paraId="033AEC3A" w14:textId="77777777" w:rsidR="0006735F" w:rsidRDefault="0006735F" w:rsidP="0006735F">
      <w:pPr>
        <w:tabs>
          <w:tab w:val="left" w:pos="709"/>
          <w:tab w:val="right" w:pos="9072"/>
        </w:tabs>
        <w:ind w:right="-1" w:firstLine="709"/>
        <w:contextualSpacing/>
        <w:jc w:val="both"/>
        <w:rPr>
          <w:rFonts w:eastAsia="Calibri"/>
          <w:sz w:val="28"/>
          <w:szCs w:val="28"/>
        </w:rPr>
      </w:pPr>
    </w:p>
    <w:p w14:paraId="3C93DAF2" w14:textId="40B5C970" w:rsidR="00A233E0" w:rsidRPr="0006735F" w:rsidRDefault="00A233E0" w:rsidP="0006735F">
      <w:pPr>
        <w:tabs>
          <w:tab w:val="left" w:pos="709"/>
          <w:tab w:val="right" w:pos="9072"/>
        </w:tabs>
        <w:ind w:right="-1" w:firstLine="709"/>
        <w:contextualSpacing/>
        <w:jc w:val="both"/>
        <w:rPr>
          <w:rFonts w:eastAsia="Calibri"/>
          <w:sz w:val="28"/>
          <w:szCs w:val="28"/>
        </w:rPr>
      </w:pPr>
      <w:r w:rsidRPr="0006735F">
        <w:rPr>
          <w:rFonts w:eastAsia="Calibri"/>
          <w:sz w:val="28"/>
          <w:szCs w:val="28"/>
        </w:rPr>
        <w:t>43.</w:t>
      </w:r>
      <w:r w:rsidRPr="0006735F">
        <w:rPr>
          <w:rFonts w:eastAsia="Calibri"/>
          <w:sz w:val="28"/>
          <w:szCs w:val="28"/>
          <w:vertAlign w:val="superscript"/>
        </w:rPr>
        <w:t>2</w:t>
      </w:r>
      <w:r w:rsidR="00795FFF">
        <w:rPr>
          <w:rFonts w:eastAsia="Calibri"/>
          <w:sz w:val="28"/>
          <w:szCs w:val="28"/>
          <w:vertAlign w:val="superscript"/>
        </w:rPr>
        <w:t> </w:t>
      </w:r>
      <w:r w:rsidRPr="0006735F">
        <w:rPr>
          <w:rFonts w:eastAsia="Calibri"/>
          <w:sz w:val="28"/>
          <w:szCs w:val="28"/>
        </w:rPr>
        <w:t>Nacionālais veselības dienests nodrošina šo noteikumu 43.</w:t>
      </w:r>
      <w:r w:rsidRPr="0006735F">
        <w:rPr>
          <w:rFonts w:eastAsia="Calibri"/>
          <w:sz w:val="28"/>
          <w:szCs w:val="28"/>
          <w:vertAlign w:val="superscript"/>
        </w:rPr>
        <w:t>1</w:t>
      </w:r>
      <w:r w:rsidR="00795FFF" w:rsidRPr="00795FFF">
        <w:rPr>
          <w:rFonts w:eastAsia="Calibri"/>
          <w:sz w:val="28"/>
          <w:szCs w:val="28"/>
          <w:vertAlign w:val="superscript"/>
        </w:rPr>
        <w:t> </w:t>
      </w:r>
      <w:r w:rsidRPr="0006735F">
        <w:rPr>
          <w:rFonts w:eastAsia="Calibri"/>
          <w:sz w:val="28"/>
          <w:szCs w:val="28"/>
        </w:rPr>
        <w:t>1.</w:t>
      </w:r>
      <w:r w:rsidR="00E31101" w:rsidRPr="0006735F">
        <w:rPr>
          <w:rFonts w:eastAsia="Calibri"/>
          <w:sz w:val="28"/>
          <w:szCs w:val="28"/>
        </w:rPr>
        <w:t> </w:t>
      </w:r>
      <w:r w:rsidRPr="0006735F">
        <w:rPr>
          <w:rFonts w:eastAsia="Calibri"/>
          <w:sz w:val="28"/>
          <w:szCs w:val="28"/>
        </w:rPr>
        <w:t>apakš</w:t>
      </w:r>
      <w:r w:rsidR="00795FFF">
        <w:rPr>
          <w:rFonts w:eastAsia="Calibri"/>
          <w:sz w:val="28"/>
          <w:szCs w:val="28"/>
        </w:rPr>
        <w:softHyphen/>
      </w:r>
      <w:r w:rsidRPr="0006735F">
        <w:rPr>
          <w:rFonts w:eastAsia="Calibri"/>
          <w:sz w:val="28"/>
          <w:szCs w:val="28"/>
        </w:rPr>
        <w:t>punktā minētās informācijas iekļaušanu veselības informācijas sistēmā par pacienta pilnvaroto personu vai šīs informācijas dzēšanu tr</w:t>
      </w:r>
      <w:r w:rsidR="00795FFF">
        <w:rPr>
          <w:rFonts w:eastAsia="Calibri"/>
          <w:sz w:val="28"/>
          <w:szCs w:val="28"/>
        </w:rPr>
        <w:t>iju</w:t>
      </w:r>
      <w:r w:rsidRPr="0006735F">
        <w:rPr>
          <w:rFonts w:eastAsia="Calibri"/>
          <w:sz w:val="28"/>
          <w:szCs w:val="28"/>
        </w:rPr>
        <w:t xml:space="preserve"> darbdienu laikā pēc šo noteikumu 43.</w:t>
      </w:r>
      <w:r w:rsidRPr="0006735F">
        <w:rPr>
          <w:rFonts w:eastAsia="Calibri"/>
          <w:sz w:val="28"/>
          <w:szCs w:val="28"/>
          <w:vertAlign w:val="superscript"/>
        </w:rPr>
        <w:t>1</w:t>
      </w:r>
      <w:r w:rsidR="00E31101" w:rsidRPr="0006735F">
        <w:rPr>
          <w:rFonts w:eastAsia="Calibri"/>
          <w:sz w:val="28"/>
          <w:szCs w:val="28"/>
        </w:rPr>
        <w:t> </w:t>
      </w:r>
      <w:r w:rsidRPr="0006735F">
        <w:rPr>
          <w:rFonts w:eastAsia="Calibri"/>
          <w:sz w:val="28"/>
          <w:szCs w:val="28"/>
        </w:rPr>
        <w:t>punktā minētā iesnieguma vai pilnvaras saņemšanas.</w:t>
      </w:r>
    </w:p>
    <w:p w14:paraId="3A2204D9" w14:textId="77777777" w:rsidR="0006735F" w:rsidRDefault="0006735F" w:rsidP="0006735F">
      <w:pPr>
        <w:tabs>
          <w:tab w:val="left" w:pos="709"/>
          <w:tab w:val="right" w:pos="9072"/>
        </w:tabs>
        <w:ind w:right="-1" w:firstLine="709"/>
        <w:contextualSpacing/>
        <w:jc w:val="both"/>
        <w:rPr>
          <w:rFonts w:eastAsia="Calibri"/>
          <w:sz w:val="28"/>
          <w:szCs w:val="28"/>
        </w:rPr>
      </w:pPr>
    </w:p>
    <w:p w14:paraId="63197F39" w14:textId="16682A79" w:rsidR="00E02A19" w:rsidRPr="008C246B" w:rsidRDefault="00E02A19" w:rsidP="0006735F">
      <w:pPr>
        <w:tabs>
          <w:tab w:val="left" w:pos="709"/>
          <w:tab w:val="right" w:pos="9072"/>
        </w:tabs>
        <w:ind w:right="-1" w:firstLine="709"/>
        <w:contextualSpacing/>
        <w:jc w:val="both"/>
        <w:rPr>
          <w:rFonts w:eastAsia="Calibri"/>
          <w:sz w:val="28"/>
          <w:szCs w:val="28"/>
        </w:rPr>
      </w:pPr>
      <w:r w:rsidRPr="0006735F">
        <w:rPr>
          <w:rFonts w:eastAsia="Calibri"/>
          <w:sz w:val="28"/>
          <w:szCs w:val="28"/>
        </w:rPr>
        <w:t>43.</w:t>
      </w:r>
      <w:r w:rsidRPr="0006735F">
        <w:rPr>
          <w:rFonts w:eastAsia="Calibri"/>
          <w:sz w:val="28"/>
          <w:szCs w:val="28"/>
          <w:vertAlign w:val="superscript"/>
        </w:rPr>
        <w:t>3</w:t>
      </w:r>
      <w:proofErr w:type="gramStart"/>
      <w:r w:rsidR="00795FFF">
        <w:rPr>
          <w:rFonts w:eastAsia="Calibri"/>
          <w:i/>
          <w:sz w:val="28"/>
          <w:szCs w:val="28"/>
          <w:vertAlign w:val="superscript"/>
        </w:rPr>
        <w:t> </w:t>
      </w:r>
      <w:r w:rsidRPr="0006735F">
        <w:rPr>
          <w:rStyle w:val="Emphasis"/>
          <w:i w:val="0"/>
          <w:sz w:val="28"/>
          <w:szCs w:val="28"/>
        </w:rPr>
        <w:t>Ja</w:t>
      </w:r>
      <w:r w:rsidRPr="0006735F">
        <w:rPr>
          <w:rStyle w:val="Emphasis"/>
          <w:i w:val="0"/>
          <w:sz w:val="28"/>
          <w:szCs w:val="28"/>
          <w:vertAlign w:val="superscript"/>
        </w:rPr>
        <w:t xml:space="preserve"> </w:t>
      </w:r>
      <w:r w:rsidRPr="0006735F">
        <w:rPr>
          <w:rStyle w:val="Emphasis"/>
          <w:i w:val="0"/>
          <w:sz w:val="28"/>
          <w:szCs w:val="28"/>
        </w:rPr>
        <w:t>šo noteikumu 2. pielikumā minētā medicīniskā dokumenta izsniegšana elektroniski veselības informācijas sistēmā pacienta apmeklējuma laikā nav iespējama tehnisku iemeslu dēļ un pacientam nosūtījums nepieciešams veselības aprūpes pakalpojuma saņemšanai steidzamības kārtā, ārstniecības iestādei</w:t>
      </w:r>
      <w:proofErr w:type="gramEnd"/>
      <w:r w:rsidRPr="0006735F">
        <w:rPr>
          <w:rStyle w:val="Emphasis"/>
          <w:i w:val="0"/>
          <w:sz w:val="28"/>
          <w:szCs w:val="28"/>
        </w:rPr>
        <w:t xml:space="preserve"> nosūtījumu ir tiesības noformēt papīra formā saskaņā ar normatīvajiem aktiem par medicīnisko dokumentu lietvedības kārtību</w:t>
      </w:r>
      <w:r w:rsidRPr="008C246B">
        <w:rPr>
          <w:rStyle w:val="Emphasis"/>
          <w:sz w:val="28"/>
          <w:szCs w:val="28"/>
        </w:rPr>
        <w:t>.</w:t>
      </w:r>
      <w:r w:rsidR="0006735F" w:rsidRPr="008C246B">
        <w:rPr>
          <w:rFonts w:eastAsia="Calibri"/>
          <w:sz w:val="28"/>
          <w:szCs w:val="28"/>
        </w:rPr>
        <w:t>"</w:t>
      </w:r>
    </w:p>
    <w:p w14:paraId="72FF747F" w14:textId="77777777" w:rsidR="0006735F" w:rsidRPr="0006735F" w:rsidRDefault="0006735F" w:rsidP="0006735F">
      <w:pPr>
        <w:tabs>
          <w:tab w:val="left" w:pos="709"/>
          <w:tab w:val="right" w:pos="9072"/>
        </w:tabs>
        <w:ind w:right="-1" w:firstLine="709"/>
        <w:contextualSpacing/>
        <w:jc w:val="both"/>
        <w:rPr>
          <w:rFonts w:eastAsia="Calibri"/>
          <w:i/>
          <w:sz w:val="28"/>
          <w:szCs w:val="28"/>
        </w:rPr>
      </w:pPr>
    </w:p>
    <w:p w14:paraId="214993F7" w14:textId="552DE1C2" w:rsidR="00A233E0" w:rsidRPr="0006735F" w:rsidRDefault="00E31101" w:rsidP="0006735F">
      <w:pPr>
        <w:tabs>
          <w:tab w:val="left" w:pos="709"/>
          <w:tab w:val="right" w:pos="9072"/>
        </w:tabs>
        <w:ind w:right="-765" w:firstLine="709"/>
        <w:contextualSpacing/>
        <w:rPr>
          <w:rFonts w:eastAsia="Calibri"/>
          <w:sz w:val="28"/>
          <w:szCs w:val="28"/>
        </w:rPr>
      </w:pPr>
      <w:r w:rsidRPr="0006735F">
        <w:rPr>
          <w:rFonts w:eastAsia="Calibri"/>
          <w:sz w:val="28"/>
          <w:szCs w:val="28"/>
        </w:rPr>
        <w:t xml:space="preserve">16. </w:t>
      </w:r>
      <w:r w:rsidR="00795FFF" w:rsidRPr="0006735F">
        <w:rPr>
          <w:rFonts w:eastAsia="Calibri"/>
          <w:sz w:val="28"/>
          <w:szCs w:val="28"/>
        </w:rPr>
        <w:t xml:space="preserve">Papildināt </w:t>
      </w:r>
      <w:r w:rsidR="00A233E0" w:rsidRPr="0006735F">
        <w:rPr>
          <w:rFonts w:eastAsia="Calibri"/>
          <w:sz w:val="28"/>
          <w:szCs w:val="28"/>
        </w:rPr>
        <w:t>no</w:t>
      </w:r>
      <w:r w:rsidRPr="0006735F">
        <w:rPr>
          <w:rFonts w:eastAsia="Calibri"/>
          <w:sz w:val="28"/>
          <w:szCs w:val="28"/>
        </w:rPr>
        <w:t>teikumus ar 49.</w:t>
      </w:r>
      <w:r w:rsidR="00795FFF">
        <w:rPr>
          <w:rFonts w:eastAsia="Calibri"/>
          <w:sz w:val="28"/>
          <w:szCs w:val="28"/>
        </w:rPr>
        <w:t xml:space="preserve"> un</w:t>
      </w:r>
      <w:r w:rsidRPr="0006735F">
        <w:rPr>
          <w:rFonts w:eastAsia="Calibri"/>
          <w:sz w:val="28"/>
          <w:szCs w:val="28"/>
        </w:rPr>
        <w:t xml:space="preserve"> 50.</w:t>
      </w:r>
      <w:r w:rsidR="006D2FAB" w:rsidRPr="0006735F">
        <w:rPr>
          <w:rFonts w:eastAsia="Calibri"/>
          <w:sz w:val="28"/>
          <w:szCs w:val="28"/>
        </w:rPr>
        <w:t> </w:t>
      </w:r>
      <w:r w:rsidR="00A233E0" w:rsidRPr="0006735F">
        <w:rPr>
          <w:rFonts w:eastAsia="Calibri"/>
          <w:sz w:val="28"/>
          <w:szCs w:val="28"/>
        </w:rPr>
        <w:t>punktu šādā redakcijā:</w:t>
      </w:r>
    </w:p>
    <w:p w14:paraId="255100DF" w14:textId="77777777" w:rsidR="0006735F" w:rsidRDefault="0006735F" w:rsidP="0006735F">
      <w:pPr>
        <w:tabs>
          <w:tab w:val="right" w:pos="9072"/>
        </w:tabs>
        <w:ind w:right="-1" w:firstLine="709"/>
        <w:contextualSpacing/>
        <w:jc w:val="both"/>
        <w:rPr>
          <w:rFonts w:eastAsia="Calibri"/>
          <w:sz w:val="28"/>
          <w:szCs w:val="28"/>
        </w:rPr>
      </w:pPr>
    </w:p>
    <w:p w14:paraId="0C24416B" w14:textId="0C3C94F5" w:rsidR="00E02A19" w:rsidRPr="0006735F" w:rsidRDefault="0006735F" w:rsidP="0006735F">
      <w:pPr>
        <w:tabs>
          <w:tab w:val="right" w:pos="9072"/>
        </w:tabs>
        <w:ind w:right="-1" w:firstLine="709"/>
        <w:contextualSpacing/>
        <w:jc w:val="both"/>
        <w:rPr>
          <w:rFonts w:eastAsia="Calibri"/>
          <w:sz w:val="28"/>
          <w:szCs w:val="28"/>
        </w:rPr>
      </w:pPr>
      <w:r w:rsidRPr="0006735F">
        <w:rPr>
          <w:rFonts w:eastAsia="Calibri"/>
          <w:sz w:val="28"/>
          <w:szCs w:val="28"/>
        </w:rPr>
        <w:t>"</w:t>
      </w:r>
      <w:r w:rsidR="00E02A19" w:rsidRPr="0006735F">
        <w:rPr>
          <w:rFonts w:eastAsia="Calibri"/>
          <w:sz w:val="28"/>
          <w:szCs w:val="28"/>
        </w:rPr>
        <w:t>49. Šo noteikumu 6.16.</w:t>
      </w:r>
      <w:r w:rsidR="00E02A19" w:rsidRPr="0006735F">
        <w:rPr>
          <w:rFonts w:eastAsia="Calibri"/>
          <w:sz w:val="28"/>
          <w:szCs w:val="28"/>
          <w:vertAlign w:val="superscript"/>
        </w:rPr>
        <w:t>1 </w:t>
      </w:r>
      <w:r w:rsidR="00E02A19" w:rsidRPr="0006735F">
        <w:rPr>
          <w:rFonts w:eastAsia="Calibri"/>
          <w:sz w:val="28"/>
          <w:szCs w:val="28"/>
        </w:rPr>
        <w:t>apakšpunktā un 2. pielikuma 7., 8. un 9</w:t>
      </w:r>
      <w:r w:rsidRPr="0006735F">
        <w:rPr>
          <w:rFonts w:eastAsia="Calibri"/>
          <w:sz w:val="28"/>
          <w:szCs w:val="28"/>
        </w:rPr>
        <w:t>. p</w:t>
      </w:r>
      <w:r w:rsidR="00E02A19" w:rsidRPr="0006735F">
        <w:rPr>
          <w:rFonts w:eastAsia="Calibri"/>
          <w:sz w:val="28"/>
          <w:szCs w:val="28"/>
        </w:rPr>
        <w:t>unktā minēto datu apstrādi veselības informācijas sistēmā Nacionālais veselības dienests nodrošina</w:t>
      </w:r>
      <w:r w:rsidR="00795FFF">
        <w:rPr>
          <w:rFonts w:eastAsia="Calibri"/>
          <w:sz w:val="28"/>
          <w:szCs w:val="28"/>
        </w:rPr>
        <w:t>, sākot</w:t>
      </w:r>
      <w:r w:rsidR="00E02A19" w:rsidRPr="0006735F">
        <w:rPr>
          <w:rFonts w:eastAsia="Calibri"/>
          <w:sz w:val="28"/>
          <w:szCs w:val="28"/>
        </w:rPr>
        <w:t xml:space="preserve"> ar 2019. gada 1. janvāri.</w:t>
      </w:r>
    </w:p>
    <w:p w14:paraId="6E0A0647" w14:textId="77777777" w:rsidR="0006735F" w:rsidRDefault="0006735F" w:rsidP="0006735F">
      <w:pPr>
        <w:ind w:firstLine="709"/>
        <w:jc w:val="both"/>
        <w:rPr>
          <w:rFonts w:eastAsia="Calibri"/>
          <w:sz w:val="28"/>
          <w:szCs w:val="28"/>
        </w:rPr>
      </w:pPr>
    </w:p>
    <w:p w14:paraId="05EBE5BB" w14:textId="385BB679" w:rsidR="00E02A19" w:rsidRDefault="00E02A19" w:rsidP="0006735F">
      <w:pPr>
        <w:ind w:firstLine="709"/>
        <w:jc w:val="both"/>
        <w:rPr>
          <w:sz w:val="28"/>
          <w:szCs w:val="28"/>
        </w:rPr>
      </w:pPr>
      <w:r w:rsidRPr="0006735F">
        <w:rPr>
          <w:rFonts w:eastAsia="Calibri"/>
          <w:sz w:val="28"/>
          <w:szCs w:val="28"/>
        </w:rPr>
        <w:lastRenderedPageBreak/>
        <w:t>50.</w:t>
      </w:r>
      <w:r w:rsidRPr="0006735F">
        <w:rPr>
          <w:sz w:val="28"/>
          <w:szCs w:val="28"/>
        </w:rPr>
        <w:t xml:space="preserve"> </w:t>
      </w:r>
      <w:r w:rsidR="005602ED" w:rsidRPr="0006735F">
        <w:rPr>
          <w:sz w:val="28"/>
          <w:szCs w:val="28"/>
        </w:rPr>
        <w:t>Šo noteikumu 28.</w:t>
      </w:r>
      <w:r w:rsidR="005602ED" w:rsidRPr="005602ED">
        <w:rPr>
          <w:sz w:val="28"/>
          <w:szCs w:val="28"/>
          <w:vertAlign w:val="superscript"/>
        </w:rPr>
        <w:t>1</w:t>
      </w:r>
      <w:r w:rsidR="005602ED" w:rsidRPr="0006735F">
        <w:rPr>
          <w:sz w:val="28"/>
          <w:szCs w:val="28"/>
        </w:rPr>
        <w:t> punktā minēt</w:t>
      </w:r>
      <w:r w:rsidR="005602ED">
        <w:rPr>
          <w:sz w:val="28"/>
          <w:szCs w:val="28"/>
        </w:rPr>
        <w:t>ā</w:t>
      </w:r>
      <w:r w:rsidR="005602ED" w:rsidRPr="0006735F">
        <w:rPr>
          <w:sz w:val="28"/>
          <w:szCs w:val="28"/>
        </w:rPr>
        <w:t xml:space="preserve"> </w:t>
      </w:r>
      <w:r w:rsidR="005602ED">
        <w:rPr>
          <w:sz w:val="28"/>
          <w:szCs w:val="28"/>
        </w:rPr>
        <w:t>ā</w:t>
      </w:r>
      <w:r w:rsidRPr="0006735F">
        <w:rPr>
          <w:sz w:val="28"/>
          <w:szCs w:val="28"/>
        </w:rPr>
        <w:t>rstniecības atbalsta persona – ārstniecības iestādes klientu un pacientu reģistrators</w:t>
      </w:r>
      <w:r w:rsidR="00795FFF">
        <w:rPr>
          <w:sz w:val="28"/>
          <w:szCs w:val="28"/>
        </w:rPr>
        <w:t xml:space="preserve"> –</w:t>
      </w:r>
      <w:r w:rsidR="005602ED">
        <w:rPr>
          <w:sz w:val="28"/>
          <w:szCs w:val="28"/>
        </w:rPr>
        <w:t xml:space="preserve"> </w:t>
      </w:r>
      <w:r w:rsidRPr="0006735F">
        <w:rPr>
          <w:sz w:val="28"/>
          <w:szCs w:val="28"/>
        </w:rPr>
        <w:t>6.13. un 6.16.</w:t>
      </w:r>
      <w:r w:rsidRPr="00DA7887">
        <w:rPr>
          <w:sz w:val="28"/>
          <w:szCs w:val="28"/>
          <w:vertAlign w:val="superscript"/>
        </w:rPr>
        <w:t>1</w:t>
      </w:r>
      <w:r w:rsidRPr="0006735F">
        <w:rPr>
          <w:sz w:val="28"/>
          <w:szCs w:val="28"/>
        </w:rPr>
        <w:t> apakšpunktā un 2. pielikuma 7., 8. un 9. punktā norādītos datus veselības informācijas sistēmā apstrādā</w:t>
      </w:r>
      <w:r w:rsidR="005602ED">
        <w:rPr>
          <w:sz w:val="28"/>
          <w:szCs w:val="28"/>
        </w:rPr>
        <w:t>, sākot</w:t>
      </w:r>
      <w:r w:rsidRPr="0006735F">
        <w:rPr>
          <w:sz w:val="28"/>
          <w:szCs w:val="28"/>
        </w:rPr>
        <w:t xml:space="preserve"> ar 2019. gada 1. janvāri.</w:t>
      </w:r>
      <w:r w:rsidR="0006735F" w:rsidRPr="0006735F">
        <w:rPr>
          <w:sz w:val="28"/>
          <w:szCs w:val="28"/>
        </w:rPr>
        <w:t>"</w:t>
      </w:r>
    </w:p>
    <w:p w14:paraId="3790801E" w14:textId="77777777" w:rsidR="0006735F" w:rsidRPr="0006735F" w:rsidRDefault="0006735F" w:rsidP="0006735F">
      <w:pPr>
        <w:ind w:firstLine="709"/>
        <w:jc w:val="both"/>
        <w:rPr>
          <w:rFonts w:eastAsia="Calibri"/>
          <w:sz w:val="28"/>
          <w:szCs w:val="28"/>
        </w:rPr>
      </w:pPr>
    </w:p>
    <w:p w14:paraId="7762E53B" w14:textId="4B300C35" w:rsidR="00A233E0" w:rsidRPr="0006735F" w:rsidRDefault="00A233E0" w:rsidP="0006735F">
      <w:pPr>
        <w:tabs>
          <w:tab w:val="left" w:pos="709"/>
          <w:tab w:val="right" w:pos="9072"/>
        </w:tabs>
        <w:ind w:right="-765" w:firstLine="709"/>
        <w:contextualSpacing/>
        <w:jc w:val="both"/>
        <w:rPr>
          <w:rFonts w:eastAsia="Calibri"/>
          <w:sz w:val="28"/>
          <w:szCs w:val="28"/>
        </w:rPr>
      </w:pPr>
      <w:r w:rsidRPr="0006735F">
        <w:rPr>
          <w:rFonts w:eastAsia="Calibri"/>
          <w:sz w:val="28"/>
          <w:szCs w:val="28"/>
        </w:rPr>
        <w:t xml:space="preserve">17. </w:t>
      </w:r>
      <w:r w:rsidR="005602ED" w:rsidRPr="0006735F">
        <w:rPr>
          <w:rFonts w:eastAsia="Calibri"/>
          <w:sz w:val="28"/>
          <w:szCs w:val="28"/>
        </w:rPr>
        <w:t xml:space="preserve">Papildināt </w:t>
      </w:r>
      <w:r w:rsidRPr="0006735F">
        <w:rPr>
          <w:rFonts w:eastAsia="Calibri"/>
          <w:sz w:val="28"/>
          <w:szCs w:val="28"/>
        </w:rPr>
        <w:t>2.</w:t>
      </w:r>
      <w:r w:rsidR="00E02A19" w:rsidRPr="0006735F">
        <w:rPr>
          <w:rFonts w:eastAsia="Calibri"/>
          <w:sz w:val="28"/>
          <w:szCs w:val="28"/>
        </w:rPr>
        <w:t> pielikumu ar 7., 8. un 9. </w:t>
      </w:r>
      <w:r w:rsidRPr="0006735F">
        <w:rPr>
          <w:rFonts w:eastAsia="Calibri"/>
          <w:sz w:val="28"/>
          <w:szCs w:val="28"/>
        </w:rPr>
        <w:t>punktu šādā redakcijā:</w:t>
      </w:r>
    </w:p>
    <w:p w14:paraId="4FDCDA77" w14:textId="77777777" w:rsidR="0006735F" w:rsidRDefault="0006735F" w:rsidP="0006735F">
      <w:pPr>
        <w:tabs>
          <w:tab w:val="left" w:pos="7230"/>
          <w:tab w:val="left" w:pos="8647"/>
          <w:tab w:val="left" w:pos="9072"/>
        </w:tabs>
        <w:ind w:right="-1" w:firstLine="709"/>
        <w:contextualSpacing/>
        <w:jc w:val="both"/>
        <w:rPr>
          <w:rFonts w:eastAsia="Calibri"/>
          <w:sz w:val="28"/>
          <w:szCs w:val="28"/>
        </w:rPr>
      </w:pPr>
    </w:p>
    <w:p w14:paraId="2800F71B" w14:textId="171C40DE" w:rsidR="00A233E0" w:rsidRPr="0006735F" w:rsidRDefault="0006735F" w:rsidP="0006735F">
      <w:pPr>
        <w:tabs>
          <w:tab w:val="left" w:pos="7230"/>
          <w:tab w:val="left" w:pos="8647"/>
          <w:tab w:val="left" w:pos="9072"/>
        </w:tabs>
        <w:ind w:right="-1" w:firstLine="709"/>
        <w:contextualSpacing/>
        <w:jc w:val="both"/>
        <w:rPr>
          <w:rFonts w:eastAsia="Calibri"/>
          <w:sz w:val="28"/>
          <w:szCs w:val="28"/>
        </w:rPr>
      </w:pPr>
      <w:r w:rsidRPr="0006735F">
        <w:rPr>
          <w:rFonts w:eastAsia="Calibri"/>
          <w:sz w:val="28"/>
          <w:szCs w:val="28"/>
        </w:rPr>
        <w:t>"</w:t>
      </w:r>
      <w:r w:rsidR="00A233E0" w:rsidRPr="0006735F">
        <w:rPr>
          <w:rFonts w:eastAsia="Calibri"/>
          <w:sz w:val="28"/>
          <w:szCs w:val="28"/>
        </w:rPr>
        <w:t>7.</w:t>
      </w:r>
      <w:r w:rsidR="005602ED">
        <w:rPr>
          <w:sz w:val="28"/>
          <w:szCs w:val="28"/>
        </w:rPr>
        <w:t> </w:t>
      </w:r>
      <w:r w:rsidR="00A233E0" w:rsidRPr="0006735F">
        <w:rPr>
          <w:rFonts w:eastAsia="Calibri"/>
          <w:sz w:val="28"/>
          <w:szCs w:val="28"/>
        </w:rPr>
        <w:t>Atzīme par nepieciešamā veselības aprūpes pakalpojuma steidzamību un steidzamības pamatojums*</w:t>
      </w:r>
      <w:r w:rsidR="005602ED">
        <w:rPr>
          <w:rFonts w:eastAsia="Calibri"/>
          <w:sz w:val="28"/>
          <w:szCs w:val="28"/>
        </w:rPr>
        <w:t>.</w:t>
      </w:r>
    </w:p>
    <w:p w14:paraId="4ABC124A" w14:textId="77777777" w:rsidR="008C246B" w:rsidRDefault="008C246B" w:rsidP="0006735F">
      <w:pPr>
        <w:tabs>
          <w:tab w:val="left" w:pos="7230"/>
          <w:tab w:val="right" w:pos="9072"/>
        </w:tabs>
        <w:ind w:right="-765" w:firstLine="709"/>
        <w:contextualSpacing/>
        <w:jc w:val="both"/>
        <w:rPr>
          <w:rFonts w:eastAsia="Calibri"/>
          <w:sz w:val="28"/>
          <w:szCs w:val="28"/>
        </w:rPr>
      </w:pPr>
    </w:p>
    <w:p w14:paraId="48148539" w14:textId="1D0D2AB3" w:rsidR="00A233E0" w:rsidRPr="0006735F" w:rsidRDefault="00A233E0" w:rsidP="0006735F">
      <w:pPr>
        <w:tabs>
          <w:tab w:val="left" w:pos="7230"/>
          <w:tab w:val="right" w:pos="9072"/>
        </w:tabs>
        <w:ind w:right="-765" w:firstLine="709"/>
        <w:contextualSpacing/>
        <w:jc w:val="both"/>
        <w:rPr>
          <w:rFonts w:eastAsia="Calibri"/>
          <w:sz w:val="28"/>
          <w:szCs w:val="28"/>
        </w:rPr>
      </w:pPr>
      <w:r w:rsidRPr="0006735F">
        <w:rPr>
          <w:rFonts w:eastAsia="Calibri"/>
          <w:sz w:val="28"/>
          <w:szCs w:val="28"/>
        </w:rPr>
        <w:t>8.</w:t>
      </w:r>
      <w:r w:rsidR="005602ED">
        <w:rPr>
          <w:sz w:val="28"/>
          <w:szCs w:val="28"/>
        </w:rPr>
        <w:t> </w:t>
      </w:r>
      <w:r w:rsidRPr="0006735F">
        <w:rPr>
          <w:rFonts w:eastAsia="Calibri"/>
          <w:sz w:val="28"/>
          <w:szCs w:val="28"/>
        </w:rPr>
        <w:t>Atzīme, vai nosūtījums izsniegts dinamiskajai novērošanai*</w:t>
      </w:r>
      <w:r w:rsidR="005602ED">
        <w:rPr>
          <w:rFonts w:eastAsia="Calibri"/>
          <w:sz w:val="28"/>
          <w:szCs w:val="28"/>
        </w:rPr>
        <w:t>.</w:t>
      </w:r>
    </w:p>
    <w:p w14:paraId="1D224171" w14:textId="77777777" w:rsidR="008C246B" w:rsidRDefault="008C246B" w:rsidP="0006735F">
      <w:pPr>
        <w:tabs>
          <w:tab w:val="left" w:pos="7230"/>
          <w:tab w:val="right" w:pos="9072"/>
        </w:tabs>
        <w:ind w:right="-1" w:firstLine="709"/>
        <w:contextualSpacing/>
        <w:jc w:val="both"/>
        <w:rPr>
          <w:rFonts w:eastAsia="Calibri"/>
          <w:sz w:val="28"/>
          <w:szCs w:val="28"/>
        </w:rPr>
      </w:pPr>
    </w:p>
    <w:p w14:paraId="5647C14F" w14:textId="7F0AAA4B" w:rsidR="00A233E0" w:rsidRPr="0006735F" w:rsidRDefault="00A233E0" w:rsidP="0006735F">
      <w:pPr>
        <w:tabs>
          <w:tab w:val="left" w:pos="7230"/>
          <w:tab w:val="right" w:pos="9072"/>
        </w:tabs>
        <w:ind w:right="-1" w:firstLine="709"/>
        <w:contextualSpacing/>
        <w:jc w:val="both"/>
        <w:rPr>
          <w:rFonts w:eastAsia="Calibri"/>
          <w:sz w:val="28"/>
          <w:szCs w:val="28"/>
        </w:rPr>
      </w:pPr>
      <w:r w:rsidRPr="0006735F">
        <w:rPr>
          <w:rFonts w:eastAsia="Calibri"/>
          <w:sz w:val="28"/>
          <w:szCs w:val="28"/>
        </w:rPr>
        <w:t>9.</w:t>
      </w:r>
      <w:r w:rsidR="005602ED">
        <w:rPr>
          <w:rFonts w:eastAsia="Calibri"/>
          <w:sz w:val="28"/>
          <w:szCs w:val="28"/>
        </w:rPr>
        <w:t> </w:t>
      </w:r>
      <w:r w:rsidRPr="0006735F">
        <w:rPr>
          <w:rFonts w:eastAsia="Calibri"/>
          <w:sz w:val="28"/>
          <w:szCs w:val="28"/>
        </w:rPr>
        <w:t>Norāde, vai veselības aprūpes pakalpojumu var apmaksāt no valsts budžeta līdzekļiem.</w:t>
      </w:r>
      <w:r w:rsidR="0006735F" w:rsidRPr="0006735F">
        <w:rPr>
          <w:rFonts w:eastAsia="Calibri"/>
          <w:sz w:val="28"/>
          <w:szCs w:val="28"/>
        </w:rPr>
        <w:t>"</w:t>
      </w:r>
    </w:p>
    <w:p w14:paraId="2B4F03C6" w14:textId="77777777" w:rsidR="0006735F" w:rsidRPr="0006735F" w:rsidRDefault="0006735F" w:rsidP="0006735F">
      <w:pPr>
        <w:jc w:val="both"/>
        <w:rPr>
          <w:sz w:val="28"/>
          <w:szCs w:val="28"/>
        </w:rPr>
      </w:pPr>
    </w:p>
    <w:p w14:paraId="11508133" w14:textId="77777777" w:rsidR="0006735F" w:rsidRPr="0006735F" w:rsidRDefault="0006735F" w:rsidP="0006735F">
      <w:pPr>
        <w:jc w:val="both"/>
        <w:rPr>
          <w:sz w:val="28"/>
          <w:szCs w:val="28"/>
        </w:rPr>
      </w:pPr>
    </w:p>
    <w:p w14:paraId="587932D4" w14:textId="77777777" w:rsidR="0006735F" w:rsidRPr="0006735F" w:rsidRDefault="0006735F" w:rsidP="0006735F">
      <w:pPr>
        <w:jc w:val="both"/>
        <w:rPr>
          <w:sz w:val="28"/>
          <w:szCs w:val="28"/>
        </w:rPr>
      </w:pPr>
    </w:p>
    <w:p w14:paraId="3C9FDCC9" w14:textId="77777777" w:rsidR="0006735F" w:rsidRPr="0006735F" w:rsidRDefault="0006735F" w:rsidP="0006735F">
      <w:pPr>
        <w:tabs>
          <w:tab w:val="left" w:pos="6521"/>
        </w:tabs>
        <w:ind w:firstLine="709"/>
        <w:rPr>
          <w:sz w:val="28"/>
          <w:szCs w:val="28"/>
        </w:rPr>
      </w:pPr>
      <w:r w:rsidRPr="0006735F">
        <w:rPr>
          <w:sz w:val="28"/>
          <w:szCs w:val="28"/>
        </w:rPr>
        <w:t>Ministru prezidents</w:t>
      </w:r>
      <w:r w:rsidRPr="0006735F">
        <w:rPr>
          <w:sz w:val="28"/>
          <w:szCs w:val="28"/>
        </w:rPr>
        <w:tab/>
        <w:t>Māris Kučinskis</w:t>
      </w:r>
    </w:p>
    <w:p w14:paraId="5BE5E8D4" w14:textId="77777777" w:rsidR="0006735F" w:rsidRPr="0006735F" w:rsidRDefault="0006735F" w:rsidP="0006735F">
      <w:pPr>
        <w:tabs>
          <w:tab w:val="left" w:pos="4678"/>
        </w:tabs>
        <w:rPr>
          <w:sz w:val="28"/>
          <w:szCs w:val="28"/>
        </w:rPr>
      </w:pPr>
    </w:p>
    <w:p w14:paraId="1E21F6BE" w14:textId="77777777" w:rsidR="0006735F" w:rsidRPr="0006735F" w:rsidRDefault="0006735F" w:rsidP="0006735F">
      <w:pPr>
        <w:tabs>
          <w:tab w:val="left" w:pos="4678"/>
        </w:tabs>
        <w:rPr>
          <w:sz w:val="28"/>
          <w:szCs w:val="28"/>
        </w:rPr>
      </w:pPr>
    </w:p>
    <w:p w14:paraId="180395D1" w14:textId="77777777" w:rsidR="0006735F" w:rsidRPr="0006735F" w:rsidRDefault="0006735F" w:rsidP="0006735F">
      <w:pPr>
        <w:tabs>
          <w:tab w:val="left" w:pos="4678"/>
        </w:tabs>
        <w:rPr>
          <w:sz w:val="28"/>
          <w:szCs w:val="28"/>
        </w:rPr>
      </w:pPr>
    </w:p>
    <w:p w14:paraId="5C972EA4" w14:textId="77777777" w:rsidR="0006735F" w:rsidRPr="0006735F" w:rsidRDefault="0006735F" w:rsidP="0006735F">
      <w:pPr>
        <w:tabs>
          <w:tab w:val="left" w:pos="2552"/>
          <w:tab w:val="left" w:pos="2694"/>
          <w:tab w:val="left" w:pos="6521"/>
        </w:tabs>
        <w:ind w:firstLine="709"/>
        <w:rPr>
          <w:sz w:val="28"/>
          <w:szCs w:val="28"/>
        </w:rPr>
      </w:pPr>
      <w:r w:rsidRPr="0006735F">
        <w:rPr>
          <w:sz w:val="28"/>
          <w:szCs w:val="28"/>
        </w:rPr>
        <w:t xml:space="preserve">Veselības ministre </w:t>
      </w:r>
      <w:r w:rsidRPr="0006735F">
        <w:rPr>
          <w:sz w:val="28"/>
          <w:szCs w:val="28"/>
        </w:rPr>
        <w:tab/>
        <w:t xml:space="preserve">Anda </w:t>
      </w:r>
      <w:proofErr w:type="spellStart"/>
      <w:r w:rsidRPr="0006735F">
        <w:rPr>
          <w:sz w:val="28"/>
          <w:szCs w:val="28"/>
        </w:rPr>
        <w:t>Čakša</w:t>
      </w:r>
      <w:proofErr w:type="spellEnd"/>
    </w:p>
    <w:sectPr w:rsidR="0006735F" w:rsidRPr="0006735F" w:rsidSect="0006735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E6F7" w14:textId="77777777" w:rsidR="009658BC" w:rsidRDefault="00975DE2">
      <w:r>
        <w:separator/>
      </w:r>
    </w:p>
  </w:endnote>
  <w:endnote w:type="continuationSeparator" w:id="0">
    <w:p w14:paraId="0156E6F9" w14:textId="77777777" w:rsidR="009658BC" w:rsidRDefault="0097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744A" w14:textId="77777777" w:rsidR="0006735F" w:rsidRPr="0006735F" w:rsidRDefault="0006735F" w:rsidP="0006735F">
    <w:pPr>
      <w:pStyle w:val="Footer"/>
      <w:tabs>
        <w:tab w:val="clear" w:pos="4153"/>
        <w:tab w:val="clear" w:pos="8306"/>
      </w:tabs>
      <w:jc w:val="both"/>
      <w:rPr>
        <w:bCs/>
        <w:sz w:val="16"/>
        <w:szCs w:val="16"/>
        <w:lang w:eastAsia="lv-LV"/>
      </w:rPr>
    </w:pPr>
    <w:r>
      <w:rPr>
        <w:sz w:val="16"/>
        <w:szCs w:val="16"/>
      </w:rPr>
      <w:t>N0918_8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E6F2" w14:textId="1992E958" w:rsidR="008D568D" w:rsidRPr="0006735F" w:rsidRDefault="0006735F" w:rsidP="00E16974">
    <w:pPr>
      <w:pStyle w:val="Footer"/>
      <w:tabs>
        <w:tab w:val="clear" w:pos="4153"/>
        <w:tab w:val="clear" w:pos="8306"/>
      </w:tabs>
      <w:jc w:val="both"/>
      <w:rPr>
        <w:bCs/>
        <w:sz w:val="16"/>
        <w:szCs w:val="16"/>
        <w:lang w:eastAsia="lv-LV"/>
      </w:rPr>
    </w:pPr>
    <w:r>
      <w:rPr>
        <w:sz w:val="16"/>
        <w:szCs w:val="16"/>
      </w:rPr>
      <w:t>N0918_8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E6F3" w14:textId="77777777" w:rsidR="009658BC" w:rsidRDefault="00975DE2">
      <w:r>
        <w:separator/>
      </w:r>
    </w:p>
  </w:footnote>
  <w:footnote w:type="continuationSeparator" w:id="0">
    <w:p w14:paraId="0156E6F5" w14:textId="77777777" w:rsidR="009658BC" w:rsidRDefault="0097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E6EF" w14:textId="1F37F064" w:rsidR="008D568D" w:rsidRDefault="00975DE2">
    <w:pPr>
      <w:pStyle w:val="Header"/>
      <w:jc w:val="center"/>
    </w:pPr>
    <w:r>
      <w:fldChar w:fldCharType="begin"/>
    </w:r>
    <w:r>
      <w:instrText xml:space="preserve"> PAGE   \* MERGEFORMAT </w:instrText>
    </w:r>
    <w:r>
      <w:fldChar w:fldCharType="separate"/>
    </w:r>
    <w:r w:rsidR="00DA7887">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E688" w14:textId="016094A6" w:rsidR="0006735F" w:rsidRDefault="0006735F">
    <w:pPr>
      <w:pStyle w:val="Header"/>
    </w:pPr>
  </w:p>
  <w:p w14:paraId="39E156C0" w14:textId="0B1BB2AF" w:rsidR="0006735F" w:rsidRPr="00A142D0" w:rsidRDefault="0006735F" w:rsidP="00501350">
    <w:pPr>
      <w:pStyle w:val="Header"/>
    </w:pPr>
    <w:r>
      <w:rPr>
        <w:noProof/>
      </w:rPr>
      <w:drawing>
        <wp:inline distT="0" distB="0" distL="0" distR="0" wp14:anchorId="2FD28266" wp14:editId="754C4C65">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1">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1">
    <w:nsid w:val="0EB90D75"/>
    <w:multiLevelType w:val="hybridMultilevel"/>
    <w:tmpl w:val="459AA2B8"/>
    <w:lvl w:ilvl="0" w:tplc="F1504CB8">
      <w:start w:val="142"/>
      <w:numFmt w:val="decimal"/>
      <w:lvlText w:val="%1."/>
      <w:lvlJc w:val="left"/>
      <w:pPr>
        <w:ind w:left="764" w:hanging="480"/>
      </w:pPr>
      <w:rPr>
        <w:rFonts w:hint="default"/>
      </w:rPr>
    </w:lvl>
    <w:lvl w:ilvl="1" w:tplc="C5FE27CA" w:tentative="1">
      <w:start w:val="1"/>
      <w:numFmt w:val="lowerLetter"/>
      <w:lvlText w:val="%2."/>
      <w:lvlJc w:val="left"/>
      <w:pPr>
        <w:ind w:left="1364" w:hanging="360"/>
      </w:pPr>
    </w:lvl>
    <w:lvl w:ilvl="2" w:tplc="F26E045E" w:tentative="1">
      <w:start w:val="1"/>
      <w:numFmt w:val="lowerRoman"/>
      <w:lvlText w:val="%3."/>
      <w:lvlJc w:val="right"/>
      <w:pPr>
        <w:ind w:left="2084" w:hanging="180"/>
      </w:pPr>
    </w:lvl>
    <w:lvl w:ilvl="3" w:tplc="C924151E" w:tentative="1">
      <w:start w:val="1"/>
      <w:numFmt w:val="decimal"/>
      <w:lvlText w:val="%4."/>
      <w:lvlJc w:val="left"/>
      <w:pPr>
        <w:ind w:left="2804" w:hanging="360"/>
      </w:pPr>
    </w:lvl>
    <w:lvl w:ilvl="4" w:tplc="9356E03C" w:tentative="1">
      <w:start w:val="1"/>
      <w:numFmt w:val="lowerLetter"/>
      <w:lvlText w:val="%5."/>
      <w:lvlJc w:val="left"/>
      <w:pPr>
        <w:ind w:left="3524" w:hanging="360"/>
      </w:pPr>
    </w:lvl>
    <w:lvl w:ilvl="5" w:tplc="E3CA61A6" w:tentative="1">
      <w:start w:val="1"/>
      <w:numFmt w:val="lowerRoman"/>
      <w:lvlText w:val="%6."/>
      <w:lvlJc w:val="right"/>
      <w:pPr>
        <w:ind w:left="4244" w:hanging="180"/>
      </w:pPr>
    </w:lvl>
    <w:lvl w:ilvl="6" w:tplc="B0320AF2" w:tentative="1">
      <w:start w:val="1"/>
      <w:numFmt w:val="decimal"/>
      <w:lvlText w:val="%7."/>
      <w:lvlJc w:val="left"/>
      <w:pPr>
        <w:ind w:left="4964" w:hanging="360"/>
      </w:pPr>
    </w:lvl>
    <w:lvl w:ilvl="7" w:tplc="2808278E" w:tentative="1">
      <w:start w:val="1"/>
      <w:numFmt w:val="lowerLetter"/>
      <w:lvlText w:val="%8."/>
      <w:lvlJc w:val="left"/>
      <w:pPr>
        <w:ind w:left="5684" w:hanging="360"/>
      </w:pPr>
    </w:lvl>
    <w:lvl w:ilvl="8" w:tplc="F99C936A" w:tentative="1">
      <w:start w:val="1"/>
      <w:numFmt w:val="lowerRoman"/>
      <w:lvlText w:val="%9."/>
      <w:lvlJc w:val="right"/>
      <w:pPr>
        <w:ind w:left="6404" w:hanging="180"/>
      </w:pPr>
    </w:lvl>
  </w:abstractNum>
  <w:abstractNum w:abstractNumId="4" w15:restartNumberingAfterBreak="1">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1">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1">
    <w:nsid w:val="1C23187B"/>
    <w:multiLevelType w:val="hybridMultilevel"/>
    <w:tmpl w:val="A6F453BA"/>
    <w:lvl w:ilvl="0" w:tplc="DA06AA14">
      <w:start w:val="1"/>
      <w:numFmt w:val="decimal"/>
      <w:lvlText w:val="%1."/>
      <w:lvlJc w:val="left"/>
      <w:pPr>
        <w:ind w:left="1495" w:hanging="360"/>
      </w:pPr>
    </w:lvl>
    <w:lvl w:ilvl="1" w:tplc="49022AE2" w:tentative="1">
      <w:start w:val="1"/>
      <w:numFmt w:val="lowerLetter"/>
      <w:lvlText w:val="%2."/>
      <w:lvlJc w:val="left"/>
      <w:pPr>
        <w:ind w:left="2215" w:hanging="360"/>
      </w:pPr>
    </w:lvl>
    <w:lvl w:ilvl="2" w:tplc="637E2D66" w:tentative="1">
      <w:start w:val="1"/>
      <w:numFmt w:val="lowerRoman"/>
      <w:lvlText w:val="%3."/>
      <w:lvlJc w:val="right"/>
      <w:pPr>
        <w:ind w:left="2935" w:hanging="180"/>
      </w:pPr>
    </w:lvl>
    <w:lvl w:ilvl="3" w:tplc="12521A70" w:tentative="1">
      <w:start w:val="1"/>
      <w:numFmt w:val="decimal"/>
      <w:lvlText w:val="%4."/>
      <w:lvlJc w:val="left"/>
      <w:pPr>
        <w:ind w:left="3655" w:hanging="360"/>
      </w:pPr>
    </w:lvl>
    <w:lvl w:ilvl="4" w:tplc="A6E88A88" w:tentative="1">
      <w:start w:val="1"/>
      <w:numFmt w:val="lowerLetter"/>
      <w:lvlText w:val="%5."/>
      <w:lvlJc w:val="left"/>
      <w:pPr>
        <w:ind w:left="4375" w:hanging="360"/>
      </w:pPr>
    </w:lvl>
    <w:lvl w:ilvl="5" w:tplc="254EA8CA" w:tentative="1">
      <w:start w:val="1"/>
      <w:numFmt w:val="lowerRoman"/>
      <w:lvlText w:val="%6."/>
      <w:lvlJc w:val="right"/>
      <w:pPr>
        <w:ind w:left="5095" w:hanging="180"/>
      </w:pPr>
    </w:lvl>
    <w:lvl w:ilvl="6" w:tplc="F6805162" w:tentative="1">
      <w:start w:val="1"/>
      <w:numFmt w:val="decimal"/>
      <w:lvlText w:val="%7."/>
      <w:lvlJc w:val="left"/>
      <w:pPr>
        <w:ind w:left="5815" w:hanging="360"/>
      </w:pPr>
    </w:lvl>
    <w:lvl w:ilvl="7" w:tplc="A316FD4C" w:tentative="1">
      <w:start w:val="1"/>
      <w:numFmt w:val="lowerLetter"/>
      <w:lvlText w:val="%8."/>
      <w:lvlJc w:val="left"/>
      <w:pPr>
        <w:ind w:left="6535" w:hanging="360"/>
      </w:pPr>
    </w:lvl>
    <w:lvl w:ilvl="8" w:tplc="0DC6CE76" w:tentative="1">
      <w:start w:val="1"/>
      <w:numFmt w:val="lowerRoman"/>
      <w:lvlText w:val="%9."/>
      <w:lvlJc w:val="right"/>
      <w:pPr>
        <w:ind w:left="7255" w:hanging="180"/>
      </w:pPr>
    </w:lvl>
  </w:abstractNum>
  <w:abstractNum w:abstractNumId="7" w15:restartNumberingAfterBreak="1">
    <w:nsid w:val="1FE24CCE"/>
    <w:multiLevelType w:val="hybridMultilevel"/>
    <w:tmpl w:val="3C109B18"/>
    <w:lvl w:ilvl="0" w:tplc="99C23834">
      <w:start w:val="3"/>
      <w:numFmt w:val="decimal"/>
      <w:lvlText w:val="%1."/>
      <w:lvlJc w:val="left"/>
      <w:pPr>
        <w:ind w:left="1080" w:hanging="360"/>
      </w:pPr>
      <w:rPr>
        <w:rFonts w:hint="default"/>
      </w:rPr>
    </w:lvl>
    <w:lvl w:ilvl="1" w:tplc="B094BB30" w:tentative="1">
      <w:start w:val="1"/>
      <w:numFmt w:val="lowerLetter"/>
      <w:lvlText w:val="%2."/>
      <w:lvlJc w:val="left"/>
      <w:pPr>
        <w:ind w:left="1800" w:hanging="360"/>
      </w:pPr>
    </w:lvl>
    <w:lvl w:ilvl="2" w:tplc="A58EE560" w:tentative="1">
      <w:start w:val="1"/>
      <w:numFmt w:val="lowerRoman"/>
      <w:lvlText w:val="%3."/>
      <w:lvlJc w:val="right"/>
      <w:pPr>
        <w:ind w:left="2520" w:hanging="180"/>
      </w:pPr>
    </w:lvl>
    <w:lvl w:ilvl="3" w:tplc="57FE2260" w:tentative="1">
      <w:start w:val="1"/>
      <w:numFmt w:val="decimal"/>
      <w:lvlText w:val="%4."/>
      <w:lvlJc w:val="left"/>
      <w:pPr>
        <w:ind w:left="3240" w:hanging="360"/>
      </w:pPr>
    </w:lvl>
    <w:lvl w:ilvl="4" w:tplc="10584334" w:tentative="1">
      <w:start w:val="1"/>
      <w:numFmt w:val="lowerLetter"/>
      <w:lvlText w:val="%5."/>
      <w:lvlJc w:val="left"/>
      <w:pPr>
        <w:ind w:left="3960" w:hanging="360"/>
      </w:pPr>
    </w:lvl>
    <w:lvl w:ilvl="5" w:tplc="78ACCC8C" w:tentative="1">
      <w:start w:val="1"/>
      <w:numFmt w:val="lowerRoman"/>
      <w:lvlText w:val="%6."/>
      <w:lvlJc w:val="right"/>
      <w:pPr>
        <w:ind w:left="4680" w:hanging="180"/>
      </w:pPr>
    </w:lvl>
    <w:lvl w:ilvl="6" w:tplc="B7A23DAA" w:tentative="1">
      <w:start w:val="1"/>
      <w:numFmt w:val="decimal"/>
      <w:lvlText w:val="%7."/>
      <w:lvlJc w:val="left"/>
      <w:pPr>
        <w:ind w:left="5400" w:hanging="360"/>
      </w:pPr>
    </w:lvl>
    <w:lvl w:ilvl="7" w:tplc="202CA3F8" w:tentative="1">
      <w:start w:val="1"/>
      <w:numFmt w:val="lowerLetter"/>
      <w:lvlText w:val="%8."/>
      <w:lvlJc w:val="left"/>
      <w:pPr>
        <w:ind w:left="6120" w:hanging="360"/>
      </w:pPr>
    </w:lvl>
    <w:lvl w:ilvl="8" w:tplc="DB805DF8" w:tentative="1">
      <w:start w:val="1"/>
      <w:numFmt w:val="lowerRoman"/>
      <w:lvlText w:val="%9."/>
      <w:lvlJc w:val="right"/>
      <w:pPr>
        <w:ind w:left="6840" w:hanging="180"/>
      </w:pPr>
    </w:lvl>
  </w:abstractNum>
  <w:abstractNum w:abstractNumId="8" w15:restartNumberingAfterBreak="1">
    <w:nsid w:val="20662B68"/>
    <w:multiLevelType w:val="hybridMultilevel"/>
    <w:tmpl w:val="A1A0DF98"/>
    <w:lvl w:ilvl="0" w:tplc="CA9C614C">
      <w:start w:val="50"/>
      <w:numFmt w:val="decimal"/>
      <w:lvlText w:val="%1."/>
      <w:lvlJc w:val="left"/>
      <w:pPr>
        <w:ind w:left="1084" w:hanging="375"/>
      </w:pPr>
      <w:rPr>
        <w:rFonts w:hint="default"/>
      </w:rPr>
    </w:lvl>
    <w:lvl w:ilvl="1" w:tplc="1D2A5BCC" w:tentative="1">
      <w:start w:val="1"/>
      <w:numFmt w:val="lowerLetter"/>
      <w:lvlText w:val="%2."/>
      <w:lvlJc w:val="left"/>
      <w:pPr>
        <w:ind w:left="1789" w:hanging="360"/>
      </w:pPr>
    </w:lvl>
    <w:lvl w:ilvl="2" w:tplc="24509234" w:tentative="1">
      <w:start w:val="1"/>
      <w:numFmt w:val="lowerRoman"/>
      <w:lvlText w:val="%3."/>
      <w:lvlJc w:val="right"/>
      <w:pPr>
        <w:ind w:left="2509" w:hanging="180"/>
      </w:pPr>
    </w:lvl>
    <w:lvl w:ilvl="3" w:tplc="5D9CBB64" w:tentative="1">
      <w:start w:val="1"/>
      <w:numFmt w:val="decimal"/>
      <w:lvlText w:val="%4."/>
      <w:lvlJc w:val="left"/>
      <w:pPr>
        <w:ind w:left="3229" w:hanging="360"/>
      </w:pPr>
    </w:lvl>
    <w:lvl w:ilvl="4" w:tplc="6694A66E" w:tentative="1">
      <w:start w:val="1"/>
      <w:numFmt w:val="lowerLetter"/>
      <w:lvlText w:val="%5."/>
      <w:lvlJc w:val="left"/>
      <w:pPr>
        <w:ind w:left="3949" w:hanging="360"/>
      </w:pPr>
    </w:lvl>
    <w:lvl w:ilvl="5" w:tplc="57F60F70" w:tentative="1">
      <w:start w:val="1"/>
      <w:numFmt w:val="lowerRoman"/>
      <w:lvlText w:val="%6."/>
      <w:lvlJc w:val="right"/>
      <w:pPr>
        <w:ind w:left="4669" w:hanging="180"/>
      </w:pPr>
    </w:lvl>
    <w:lvl w:ilvl="6" w:tplc="98C444C2" w:tentative="1">
      <w:start w:val="1"/>
      <w:numFmt w:val="decimal"/>
      <w:lvlText w:val="%7."/>
      <w:lvlJc w:val="left"/>
      <w:pPr>
        <w:ind w:left="5389" w:hanging="360"/>
      </w:pPr>
    </w:lvl>
    <w:lvl w:ilvl="7" w:tplc="444EF31C" w:tentative="1">
      <w:start w:val="1"/>
      <w:numFmt w:val="lowerLetter"/>
      <w:lvlText w:val="%8."/>
      <w:lvlJc w:val="left"/>
      <w:pPr>
        <w:ind w:left="6109" w:hanging="360"/>
      </w:pPr>
    </w:lvl>
    <w:lvl w:ilvl="8" w:tplc="FC608188" w:tentative="1">
      <w:start w:val="1"/>
      <w:numFmt w:val="lowerRoman"/>
      <w:lvlText w:val="%9."/>
      <w:lvlJc w:val="right"/>
      <w:pPr>
        <w:ind w:left="6829" w:hanging="180"/>
      </w:pPr>
    </w:lvl>
  </w:abstractNum>
  <w:abstractNum w:abstractNumId="9" w15:restartNumberingAfterBreak="1">
    <w:nsid w:val="20DF54F3"/>
    <w:multiLevelType w:val="hybridMultilevel"/>
    <w:tmpl w:val="F718E7DA"/>
    <w:lvl w:ilvl="0" w:tplc="82EAB040">
      <w:start w:val="6"/>
      <w:numFmt w:val="decimal"/>
      <w:lvlText w:val="%1."/>
      <w:lvlJc w:val="left"/>
      <w:pPr>
        <w:ind w:left="1080" w:hanging="360"/>
      </w:pPr>
      <w:rPr>
        <w:rFonts w:hint="default"/>
      </w:rPr>
    </w:lvl>
    <w:lvl w:ilvl="1" w:tplc="1608A73A" w:tentative="1">
      <w:start w:val="1"/>
      <w:numFmt w:val="lowerLetter"/>
      <w:lvlText w:val="%2."/>
      <w:lvlJc w:val="left"/>
      <w:pPr>
        <w:ind w:left="1800" w:hanging="360"/>
      </w:pPr>
    </w:lvl>
    <w:lvl w:ilvl="2" w:tplc="FD368ED0" w:tentative="1">
      <w:start w:val="1"/>
      <w:numFmt w:val="lowerRoman"/>
      <w:lvlText w:val="%3."/>
      <w:lvlJc w:val="right"/>
      <w:pPr>
        <w:ind w:left="2520" w:hanging="180"/>
      </w:pPr>
    </w:lvl>
    <w:lvl w:ilvl="3" w:tplc="6C36D9B8" w:tentative="1">
      <w:start w:val="1"/>
      <w:numFmt w:val="decimal"/>
      <w:lvlText w:val="%4."/>
      <w:lvlJc w:val="left"/>
      <w:pPr>
        <w:ind w:left="3240" w:hanging="360"/>
      </w:pPr>
    </w:lvl>
    <w:lvl w:ilvl="4" w:tplc="E424B956" w:tentative="1">
      <w:start w:val="1"/>
      <w:numFmt w:val="lowerLetter"/>
      <w:lvlText w:val="%5."/>
      <w:lvlJc w:val="left"/>
      <w:pPr>
        <w:ind w:left="3960" w:hanging="360"/>
      </w:pPr>
    </w:lvl>
    <w:lvl w:ilvl="5" w:tplc="A4CCBDB2" w:tentative="1">
      <w:start w:val="1"/>
      <w:numFmt w:val="lowerRoman"/>
      <w:lvlText w:val="%6."/>
      <w:lvlJc w:val="right"/>
      <w:pPr>
        <w:ind w:left="4680" w:hanging="180"/>
      </w:pPr>
    </w:lvl>
    <w:lvl w:ilvl="6" w:tplc="C99272AA" w:tentative="1">
      <w:start w:val="1"/>
      <w:numFmt w:val="decimal"/>
      <w:lvlText w:val="%7."/>
      <w:lvlJc w:val="left"/>
      <w:pPr>
        <w:ind w:left="5400" w:hanging="360"/>
      </w:pPr>
    </w:lvl>
    <w:lvl w:ilvl="7" w:tplc="7EEED1FC" w:tentative="1">
      <w:start w:val="1"/>
      <w:numFmt w:val="lowerLetter"/>
      <w:lvlText w:val="%8."/>
      <w:lvlJc w:val="left"/>
      <w:pPr>
        <w:ind w:left="6120" w:hanging="360"/>
      </w:pPr>
    </w:lvl>
    <w:lvl w:ilvl="8" w:tplc="418629E0" w:tentative="1">
      <w:start w:val="1"/>
      <w:numFmt w:val="lowerRoman"/>
      <w:lvlText w:val="%9."/>
      <w:lvlJc w:val="right"/>
      <w:pPr>
        <w:ind w:left="6840" w:hanging="180"/>
      </w:pPr>
    </w:lvl>
  </w:abstractNum>
  <w:abstractNum w:abstractNumId="10" w15:restartNumberingAfterBreak="1">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2EC90601"/>
    <w:multiLevelType w:val="hybridMultilevel"/>
    <w:tmpl w:val="21DC6EC0"/>
    <w:lvl w:ilvl="0" w:tplc="85580BDE">
      <w:start w:val="51"/>
      <w:numFmt w:val="decimal"/>
      <w:lvlText w:val="%1."/>
      <w:lvlJc w:val="left"/>
      <w:pPr>
        <w:ind w:left="1095" w:hanging="375"/>
      </w:pPr>
      <w:rPr>
        <w:rFonts w:hint="default"/>
      </w:rPr>
    </w:lvl>
    <w:lvl w:ilvl="1" w:tplc="A192D854" w:tentative="1">
      <w:start w:val="1"/>
      <w:numFmt w:val="lowerLetter"/>
      <w:lvlText w:val="%2."/>
      <w:lvlJc w:val="left"/>
      <w:pPr>
        <w:ind w:left="1800" w:hanging="360"/>
      </w:pPr>
    </w:lvl>
    <w:lvl w:ilvl="2" w:tplc="8C04168A" w:tentative="1">
      <w:start w:val="1"/>
      <w:numFmt w:val="lowerRoman"/>
      <w:lvlText w:val="%3."/>
      <w:lvlJc w:val="right"/>
      <w:pPr>
        <w:ind w:left="2520" w:hanging="180"/>
      </w:pPr>
    </w:lvl>
    <w:lvl w:ilvl="3" w:tplc="FBF22F9E" w:tentative="1">
      <w:start w:val="1"/>
      <w:numFmt w:val="decimal"/>
      <w:lvlText w:val="%4."/>
      <w:lvlJc w:val="left"/>
      <w:pPr>
        <w:ind w:left="3240" w:hanging="360"/>
      </w:pPr>
    </w:lvl>
    <w:lvl w:ilvl="4" w:tplc="19BCBC38" w:tentative="1">
      <w:start w:val="1"/>
      <w:numFmt w:val="lowerLetter"/>
      <w:lvlText w:val="%5."/>
      <w:lvlJc w:val="left"/>
      <w:pPr>
        <w:ind w:left="3960" w:hanging="360"/>
      </w:pPr>
    </w:lvl>
    <w:lvl w:ilvl="5" w:tplc="5F549A78" w:tentative="1">
      <w:start w:val="1"/>
      <w:numFmt w:val="lowerRoman"/>
      <w:lvlText w:val="%6."/>
      <w:lvlJc w:val="right"/>
      <w:pPr>
        <w:ind w:left="4680" w:hanging="180"/>
      </w:pPr>
    </w:lvl>
    <w:lvl w:ilvl="6" w:tplc="78585058" w:tentative="1">
      <w:start w:val="1"/>
      <w:numFmt w:val="decimal"/>
      <w:lvlText w:val="%7."/>
      <w:lvlJc w:val="left"/>
      <w:pPr>
        <w:ind w:left="5400" w:hanging="360"/>
      </w:pPr>
    </w:lvl>
    <w:lvl w:ilvl="7" w:tplc="B77CBDCA" w:tentative="1">
      <w:start w:val="1"/>
      <w:numFmt w:val="lowerLetter"/>
      <w:lvlText w:val="%8."/>
      <w:lvlJc w:val="left"/>
      <w:pPr>
        <w:ind w:left="6120" w:hanging="360"/>
      </w:pPr>
    </w:lvl>
    <w:lvl w:ilvl="8" w:tplc="7DACCC52" w:tentative="1">
      <w:start w:val="1"/>
      <w:numFmt w:val="lowerRoman"/>
      <w:lvlText w:val="%9."/>
      <w:lvlJc w:val="right"/>
      <w:pPr>
        <w:ind w:left="6840" w:hanging="180"/>
      </w:pPr>
    </w:lvl>
  </w:abstractNum>
  <w:abstractNum w:abstractNumId="13" w15:restartNumberingAfterBreak="1">
    <w:nsid w:val="35234D76"/>
    <w:multiLevelType w:val="multilevel"/>
    <w:tmpl w:val="F3E43B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1">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1">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1">
    <w:nsid w:val="43A14A8F"/>
    <w:multiLevelType w:val="hybridMultilevel"/>
    <w:tmpl w:val="FE383180"/>
    <w:lvl w:ilvl="0" w:tplc="518003C6">
      <w:start w:val="51"/>
      <w:numFmt w:val="decimal"/>
      <w:lvlText w:val="%1."/>
      <w:lvlJc w:val="left"/>
      <w:pPr>
        <w:ind w:left="1084" w:hanging="375"/>
      </w:pPr>
      <w:rPr>
        <w:rFonts w:hint="default"/>
      </w:rPr>
    </w:lvl>
    <w:lvl w:ilvl="1" w:tplc="077EE1D2" w:tentative="1">
      <w:start w:val="1"/>
      <w:numFmt w:val="lowerLetter"/>
      <w:lvlText w:val="%2."/>
      <w:lvlJc w:val="left"/>
      <w:pPr>
        <w:ind w:left="1789" w:hanging="360"/>
      </w:pPr>
    </w:lvl>
    <w:lvl w:ilvl="2" w:tplc="D53629B0" w:tentative="1">
      <w:start w:val="1"/>
      <w:numFmt w:val="lowerRoman"/>
      <w:lvlText w:val="%3."/>
      <w:lvlJc w:val="right"/>
      <w:pPr>
        <w:ind w:left="2509" w:hanging="180"/>
      </w:pPr>
    </w:lvl>
    <w:lvl w:ilvl="3" w:tplc="8EB065EC" w:tentative="1">
      <w:start w:val="1"/>
      <w:numFmt w:val="decimal"/>
      <w:lvlText w:val="%4."/>
      <w:lvlJc w:val="left"/>
      <w:pPr>
        <w:ind w:left="3229" w:hanging="360"/>
      </w:pPr>
    </w:lvl>
    <w:lvl w:ilvl="4" w:tplc="82C8A7AA" w:tentative="1">
      <w:start w:val="1"/>
      <w:numFmt w:val="lowerLetter"/>
      <w:lvlText w:val="%5."/>
      <w:lvlJc w:val="left"/>
      <w:pPr>
        <w:ind w:left="3949" w:hanging="360"/>
      </w:pPr>
    </w:lvl>
    <w:lvl w:ilvl="5" w:tplc="A058FFB0" w:tentative="1">
      <w:start w:val="1"/>
      <w:numFmt w:val="lowerRoman"/>
      <w:lvlText w:val="%6."/>
      <w:lvlJc w:val="right"/>
      <w:pPr>
        <w:ind w:left="4669" w:hanging="180"/>
      </w:pPr>
    </w:lvl>
    <w:lvl w:ilvl="6" w:tplc="BF42CBAA" w:tentative="1">
      <w:start w:val="1"/>
      <w:numFmt w:val="decimal"/>
      <w:lvlText w:val="%7."/>
      <w:lvlJc w:val="left"/>
      <w:pPr>
        <w:ind w:left="5389" w:hanging="360"/>
      </w:pPr>
    </w:lvl>
    <w:lvl w:ilvl="7" w:tplc="B1AED56E" w:tentative="1">
      <w:start w:val="1"/>
      <w:numFmt w:val="lowerLetter"/>
      <w:lvlText w:val="%8."/>
      <w:lvlJc w:val="left"/>
      <w:pPr>
        <w:ind w:left="6109" w:hanging="360"/>
      </w:pPr>
    </w:lvl>
    <w:lvl w:ilvl="8" w:tplc="5692A400" w:tentative="1">
      <w:start w:val="1"/>
      <w:numFmt w:val="lowerRoman"/>
      <w:lvlText w:val="%9."/>
      <w:lvlJc w:val="right"/>
      <w:pPr>
        <w:ind w:left="6829" w:hanging="180"/>
      </w:pPr>
    </w:lvl>
  </w:abstractNum>
  <w:abstractNum w:abstractNumId="17" w15:restartNumberingAfterBreak="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1">
    <w:nsid w:val="4DCD7465"/>
    <w:multiLevelType w:val="hybridMultilevel"/>
    <w:tmpl w:val="B6461270"/>
    <w:lvl w:ilvl="0" w:tplc="D06C7396">
      <w:start w:val="46"/>
      <w:numFmt w:val="decimal"/>
      <w:lvlText w:val="%1."/>
      <w:lvlJc w:val="left"/>
      <w:pPr>
        <w:ind w:left="1095" w:hanging="375"/>
      </w:pPr>
      <w:rPr>
        <w:rFonts w:hint="default"/>
      </w:rPr>
    </w:lvl>
    <w:lvl w:ilvl="1" w:tplc="DACC7A78" w:tentative="1">
      <w:start w:val="1"/>
      <w:numFmt w:val="lowerLetter"/>
      <w:lvlText w:val="%2."/>
      <w:lvlJc w:val="left"/>
      <w:pPr>
        <w:ind w:left="1800" w:hanging="360"/>
      </w:pPr>
    </w:lvl>
    <w:lvl w:ilvl="2" w:tplc="AD0C3326" w:tentative="1">
      <w:start w:val="1"/>
      <w:numFmt w:val="lowerRoman"/>
      <w:lvlText w:val="%3."/>
      <w:lvlJc w:val="right"/>
      <w:pPr>
        <w:ind w:left="2520" w:hanging="180"/>
      </w:pPr>
    </w:lvl>
    <w:lvl w:ilvl="3" w:tplc="B78E47DE" w:tentative="1">
      <w:start w:val="1"/>
      <w:numFmt w:val="decimal"/>
      <w:lvlText w:val="%4."/>
      <w:lvlJc w:val="left"/>
      <w:pPr>
        <w:ind w:left="3240" w:hanging="360"/>
      </w:pPr>
    </w:lvl>
    <w:lvl w:ilvl="4" w:tplc="70086B68" w:tentative="1">
      <w:start w:val="1"/>
      <w:numFmt w:val="lowerLetter"/>
      <w:lvlText w:val="%5."/>
      <w:lvlJc w:val="left"/>
      <w:pPr>
        <w:ind w:left="3960" w:hanging="360"/>
      </w:pPr>
    </w:lvl>
    <w:lvl w:ilvl="5" w:tplc="04D6ED10" w:tentative="1">
      <w:start w:val="1"/>
      <w:numFmt w:val="lowerRoman"/>
      <w:lvlText w:val="%6."/>
      <w:lvlJc w:val="right"/>
      <w:pPr>
        <w:ind w:left="4680" w:hanging="180"/>
      </w:pPr>
    </w:lvl>
    <w:lvl w:ilvl="6" w:tplc="3326B23A" w:tentative="1">
      <w:start w:val="1"/>
      <w:numFmt w:val="decimal"/>
      <w:lvlText w:val="%7."/>
      <w:lvlJc w:val="left"/>
      <w:pPr>
        <w:ind w:left="5400" w:hanging="360"/>
      </w:pPr>
    </w:lvl>
    <w:lvl w:ilvl="7" w:tplc="088AE166" w:tentative="1">
      <w:start w:val="1"/>
      <w:numFmt w:val="lowerLetter"/>
      <w:lvlText w:val="%8."/>
      <w:lvlJc w:val="left"/>
      <w:pPr>
        <w:ind w:left="6120" w:hanging="360"/>
      </w:pPr>
    </w:lvl>
    <w:lvl w:ilvl="8" w:tplc="B178DEC6" w:tentative="1">
      <w:start w:val="1"/>
      <w:numFmt w:val="lowerRoman"/>
      <w:lvlText w:val="%9."/>
      <w:lvlJc w:val="right"/>
      <w:pPr>
        <w:ind w:left="6840" w:hanging="180"/>
      </w:pPr>
    </w:lvl>
  </w:abstractNum>
  <w:abstractNum w:abstractNumId="20" w15:restartNumberingAfterBreak="1">
    <w:nsid w:val="4E2352ED"/>
    <w:multiLevelType w:val="hybridMultilevel"/>
    <w:tmpl w:val="F718E7DA"/>
    <w:lvl w:ilvl="0" w:tplc="E500BC5A">
      <w:start w:val="6"/>
      <w:numFmt w:val="decimal"/>
      <w:lvlText w:val="%1."/>
      <w:lvlJc w:val="left"/>
      <w:pPr>
        <w:ind w:left="1080" w:hanging="360"/>
      </w:pPr>
      <w:rPr>
        <w:rFonts w:hint="default"/>
      </w:rPr>
    </w:lvl>
    <w:lvl w:ilvl="1" w:tplc="58588754" w:tentative="1">
      <w:start w:val="1"/>
      <w:numFmt w:val="lowerLetter"/>
      <w:lvlText w:val="%2."/>
      <w:lvlJc w:val="left"/>
      <w:pPr>
        <w:ind w:left="1800" w:hanging="360"/>
      </w:pPr>
    </w:lvl>
    <w:lvl w:ilvl="2" w:tplc="170443E6" w:tentative="1">
      <w:start w:val="1"/>
      <w:numFmt w:val="lowerRoman"/>
      <w:lvlText w:val="%3."/>
      <w:lvlJc w:val="right"/>
      <w:pPr>
        <w:ind w:left="2520" w:hanging="180"/>
      </w:pPr>
    </w:lvl>
    <w:lvl w:ilvl="3" w:tplc="45263E94" w:tentative="1">
      <w:start w:val="1"/>
      <w:numFmt w:val="decimal"/>
      <w:lvlText w:val="%4."/>
      <w:lvlJc w:val="left"/>
      <w:pPr>
        <w:ind w:left="3240" w:hanging="360"/>
      </w:pPr>
    </w:lvl>
    <w:lvl w:ilvl="4" w:tplc="33107C4A" w:tentative="1">
      <w:start w:val="1"/>
      <w:numFmt w:val="lowerLetter"/>
      <w:lvlText w:val="%5."/>
      <w:lvlJc w:val="left"/>
      <w:pPr>
        <w:ind w:left="3960" w:hanging="360"/>
      </w:pPr>
    </w:lvl>
    <w:lvl w:ilvl="5" w:tplc="7F820CB2" w:tentative="1">
      <w:start w:val="1"/>
      <w:numFmt w:val="lowerRoman"/>
      <w:lvlText w:val="%6."/>
      <w:lvlJc w:val="right"/>
      <w:pPr>
        <w:ind w:left="4680" w:hanging="180"/>
      </w:pPr>
    </w:lvl>
    <w:lvl w:ilvl="6" w:tplc="888E3410" w:tentative="1">
      <w:start w:val="1"/>
      <w:numFmt w:val="decimal"/>
      <w:lvlText w:val="%7."/>
      <w:lvlJc w:val="left"/>
      <w:pPr>
        <w:ind w:left="5400" w:hanging="360"/>
      </w:pPr>
    </w:lvl>
    <w:lvl w:ilvl="7" w:tplc="D24C52EA" w:tentative="1">
      <w:start w:val="1"/>
      <w:numFmt w:val="lowerLetter"/>
      <w:lvlText w:val="%8."/>
      <w:lvlJc w:val="left"/>
      <w:pPr>
        <w:ind w:left="6120" w:hanging="360"/>
      </w:pPr>
    </w:lvl>
    <w:lvl w:ilvl="8" w:tplc="36C0C5DC" w:tentative="1">
      <w:start w:val="1"/>
      <w:numFmt w:val="lowerRoman"/>
      <w:lvlText w:val="%9."/>
      <w:lvlJc w:val="right"/>
      <w:pPr>
        <w:ind w:left="6840" w:hanging="180"/>
      </w:pPr>
    </w:lvl>
  </w:abstractNum>
  <w:abstractNum w:abstractNumId="21"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2" w15:restartNumberingAfterBreak="1">
    <w:nsid w:val="53565F4B"/>
    <w:multiLevelType w:val="hybridMultilevel"/>
    <w:tmpl w:val="A6F453BA"/>
    <w:lvl w:ilvl="0" w:tplc="F05EFD00">
      <w:start w:val="1"/>
      <w:numFmt w:val="decimal"/>
      <w:lvlText w:val="%1."/>
      <w:lvlJc w:val="left"/>
      <w:pPr>
        <w:ind w:left="1495" w:hanging="360"/>
      </w:pPr>
    </w:lvl>
    <w:lvl w:ilvl="1" w:tplc="901E5E98" w:tentative="1">
      <w:start w:val="1"/>
      <w:numFmt w:val="lowerLetter"/>
      <w:lvlText w:val="%2."/>
      <w:lvlJc w:val="left"/>
      <w:pPr>
        <w:ind w:left="2215" w:hanging="360"/>
      </w:pPr>
    </w:lvl>
    <w:lvl w:ilvl="2" w:tplc="8AD6BBEA" w:tentative="1">
      <w:start w:val="1"/>
      <w:numFmt w:val="lowerRoman"/>
      <w:lvlText w:val="%3."/>
      <w:lvlJc w:val="right"/>
      <w:pPr>
        <w:ind w:left="2935" w:hanging="180"/>
      </w:pPr>
    </w:lvl>
    <w:lvl w:ilvl="3" w:tplc="A5A05C8E" w:tentative="1">
      <w:start w:val="1"/>
      <w:numFmt w:val="decimal"/>
      <w:lvlText w:val="%4."/>
      <w:lvlJc w:val="left"/>
      <w:pPr>
        <w:ind w:left="3655" w:hanging="360"/>
      </w:pPr>
    </w:lvl>
    <w:lvl w:ilvl="4" w:tplc="4D1CBADC" w:tentative="1">
      <w:start w:val="1"/>
      <w:numFmt w:val="lowerLetter"/>
      <w:lvlText w:val="%5."/>
      <w:lvlJc w:val="left"/>
      <w:pPr>
        <w:ind w:left="4375" w:hanging="360"/>
      </w:pPr>
    </w:lvl>
    <w:lvl w:ilvl="5" w:tplc="1C8EC02A" w:tentative="1">
      <w:start w:val="1"/>
      <w:numFmt w:val="lowerRoman"/>
      <w:lvlText w:val="%6."/>
      <w:lvlJc w:val="right"/>
      <w:pPr>
        <w:ind w:left="5095" w:hanging="180"/>
      </w:pPr>
    </w:lvl>
    <w:lvl w:ilvl="6" w:tplc="7E3E9788" w:tentative="1">
      <w:start w:val="1"/>
      <w:numFmt w:val="decimal"/>
      <w:lvlText w:val="%7."/>
      <w:lvlJc w:val="left"/>
      <w:pPr>
        <w:ind w:left="5815" w:hanging="360"/>
      </w:pPr>
    </w:lvl>
    <w:lvl w:ilvl="7" w:tplc="D158B87A" w:tentative="1">
      <w:start w:val="1"/>
      <w:numFmt w:val="lowerLetter"/>
      <w:lvlText w:val="%8."/>
      <w:lvlJc w:val="left"/>
      <w:pPr>
        <w:ind w:left="6535" w:hanging="360"/>
      </w:pPr>
    </w:lvl>
    <w:lvl w:ilvl="8" w:tplc="BDF2655C" w:tentative="1">
      <w:start w:val="1"/>
      <w:numFmt w:val="lowerRoman"/>
      <w:lvlText w:val="%9."/>
      <w:lvlJc w:val="right"/>
      <w:pPr>
        <w:ind w:left="7255" w:hanging="180"/>
      </w:pPr>
    </w:lvl>
  </w:abstractNum>
  <w:abstractNum w:abstractNumId="23" w15:restartNumberingAfterBreak="1">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1">
    <w:nsid w:val="617F2343"/>
    <w:multiLevelType w:val="hybridMultilevel"/>
    <w:tmpl w:val="140C5932"/>
    <w:lvl w:ilvl="0" w:tplc="92066BE2">
      <w:start w:val="1"/>
      <w:numFmt w:val="decimal"/>
      <w:lvlText w:val="%1."/>
      <w:lvlJc w:val="left"/>
      <w:pPr>
        <w:ind w:left="720" w:hanging="360"/>
      </w:pPr>
    </w:lvl>
    <w:lvl w:ilvl="1" w:tplc="34B67CC0" w:tentative="1">
      <w:start w:val="1"/>
      <w:numFmt w:val="lowerLetter"/>
      <w:lvlText w:val="%2."/>
      <w:lvlJc w:val="left"/>
      <w:pPr>
        <w:ind w:left="1440" w:hanging="360"/>
      </w:pPr>
    </w:lvl>
    <w:lvl w:ilvl="2" w:tplc="4168AAB8" w:tentative="1">
      <w:start w:val="1"/>
      <w:numFmt w:val="lowerRoman"/>
      <w:lvlText w:val="%3."/>
      <w:lvlJc w:val="right"/>
      <w:pPr>
        <w:ind w:left="2160" w:hanging="180"/>
      </w:pPr>
    </w:lvl>
    <w:lvl w:ilvl="3" w:tplc="C28279FC" w:tentative="1">
      <w:start w:val="1"/>
      <w:numFmt w:val="decimal"/>
      <w:lvlText w:val="%4."/>
      <w:lvlJc w:val="left"/>
      <w:pPr>
        <w:ind w:left="2880" w:hanging="360"/>
      </w:pPr>
    </w:lvl>
    <w:lvl w:ilvl="4" w:tplc="5382F6DC" w:tentative="1">
      <w:start w:val="1"/>
      <w:numFmt w:val="lowerLetter"/>
      <w:lvlText w:val="%5."/>
      <w:lvlJc w:val="left"/>
      <w:pPr>
        <w:ind w:left="3600" w:hanging="360"/>
      </w:pPr>
    </w:lvl>
    <w:lvl w:ilvl="5" w:tplc="18247192" w:tentative="1">
      <w:start w:val="1"/>
      <w:numFmt w:val="lowerRoman"/>
      <w:lvlText w:val="%6."/>
      <w:lvlJc w:val="right"/>
      <w:pPr>
        <w:ind w:left="4320" w:hanging="180"/>
      </w:pPr>
    </w:lvl>
    <w:lvl w:ilvl="6" w:tplc="46EE71BA" w:tentative="1">
      <w:start w:val="1"/>
      <w:numFmt w:val="decimal"/>
      <w:lvlText w:val="%7."/>
      <w:lvlJc w:val="left"/>
      <w:pPr>
        <w:ind w:left="5040" w:hanging="360"/>
      </w:pPr>
    </w:lvl>
    <w:lvl w:ilvl="7" w:tplc="897017E2" w:tentative="1">
      <w:start w:val="1"/>
      <w:numFmt w:val="lowerLetter"/>
      <w:lvlText w:val="%8."/>
      <w:lvlJc w:val="left"/>
      <w:pPr>
        <w:ind w:left="5760" w:hanging="360"/>
      </w:pPr>
    </w:lvl>
    <w:lvl w:ilvl="8" w:tplc="7728C1BC" w:tentative="1">
      <w:start w:val="1"/>
      <w:numFmt w:val="lowerRoman"/>
      <w:lvlText w:val="%9."/>
      <w:lvlJc w:val="right"/>
      <w:pPr>
        <w:ind w:left="6480" w:hanging="180"/>
      </w:pPr>
    </w:lvl>
  </w:abstractNum>
  <w:abstractNum w:abstractNumId="26" w15:restartNumberingAfterBreak="1">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1">
    <w:nsid w:val="6A0F16FA"/>
    <w:multiLevelType w:val="hybridMultilevel"/>
    <w:tmpl w:val="4E546C2E"/>
    <w:lvl w:ilvl="0" w:tplc="45DEDC38">
      <w:start w:val="1"/>
      <w:numFmt w:val="decimal"/>
      <w:lvlText w:val="%1)"/>
      <w:lvlJc w:val="left"/>
      <w:pPr>
        <w:tabs>
          <w:tab w:val="num" w:pos="720"/>
        </w:tabs>
        <w:ind w:left="720" w:hanging="360"/>
      </w:pPr>
      <w:rPr>
        <w:rFonts w:hint="default"/>
      </w:rPr>
    </w:lvl>
    <w:lvl w:ilvl="1" w:tplc="FB301BA2" w:tentative="1">
      <w:start w:val="1"/>
      <w:numFmt w:val="lowerLetter"/>
      <w:lvlText w:val="%2."/>
      <w:lvlJc w:val="left"/>
      <w:pPr>
        <w:tabs>
          <w:tab w:val="num" w:pos="1440"/>
        </w:tabs>
        <w:ind w:left="1440" w:hanging="360"/>
      </w:pPr>
    </w:lvl>
    <w:lvl w:ilvl="2" w:tplc="5B043C00" w:tentative="1">
      <w:start w:val="1"/>
      <w:numFmt w:val="lowerRoman"/>
      <w:lvlText w:val="%3."/>
      <w:lvlJc w:val="right"/>
      <w:pPr>
        <w:tabs>
          <w:tab w:val="num" w:pos="2160"/>
        </w:tabs>
        <w:ind w:left="2160" w:hanging="180"/>
      </w:pPr>
    </w:lvl>
    <w:lvl w:ilvl="3" w:tplc="187CB182" w:tentative="1">
      <w:start w:val="1"/>
      <w:numFmt w:val="decimal"/>
      <w:lvlText w:val="%4."/>
      <w:lvlJc w:val="left"/>
      <w:pPr>
        <w:tabs>
          <w:tab w:val="num" w:pos="2880"/>
        </w:tabs>
        <w:ind w:left="2880" w:hanging="360"/>
      </w:pPr>
    </w:lvl>
    <w:lvl w:ilvl="4" w:tplc="3F064A2C" w:tentative="1">
      <w:start w:val="1"/>
      <w:numFmt w:val="lowerLetter"/>
      <w:lvlText w:val="%5."/>
      <w:lvlJc w:val="left"/>
      <w:pPr>
        <w:tabs>
          <w:tab w:val="num" w:pos="3600"/>
        </w:tabs>
        <w:ind w:left="3600" w:hanging="360"/>
      </w:pPr>
    </w:lvl>
    <w:lvl w:ilvl="5" w:tplc="F9CC9862" w:tentative="1">
      <w:start w:val="1"/>
      <w:numFmt w:val="lowerRoman"/>
      <w:lvlText w:val="%6."/>
      <w:lvlJc w:val="right"/>
      <w:pPr>
        <w:tabs>
          <w:tab w:val="num" w:pos="4320"/>
        </w:tabs>
        <w:ind w:left="4320" w:hanging="180"/>
      </w:pPr>
    </w:lvl>
    <w:lvl w:ilvl="6" w:tplc="944EF3A8" w:tentative="1">
      <w:start w:val="1"/>
      <w:numFmt w:val="decimal"/>
      <w:lvlText w:val="%7."/>
      <w:lvlJc w:val="left"/>
      <w:pPr>
        <w:tabs>
          <w:tab w:val="num" w:pos="5040"/>
        </w:tabs>
        <w:ind w:left="5040" w:hanging="360"/>
      </w:pPr>
    </w:lvl>
    <w:lvl w:ilvl="7" w:tplc="00E24E5E" w:tentative="1">
      <w:start w:val="1"/>
      <w:numFmt w:val="lowerLetter"/>
      <w:lvlText w:val="%8."/>
      <w:lvlJc w:val="left"/>
      <w:pPr>
        <w:tabs>
          <w:tab w:val="num" w:pos="5760"/>
        </w:tabs>
        <w:ind w:left="5760" w:hanging="360"/>
      </w:pPr>
    </w:lvl>
    <w:lvl w:ilvl="8" w:tplc="F6D61328" w:tentative="1">
      <w:start w:val="1"/>
      <w:numFmt w:val="lowerRoman"/>
      <w:lvlText w:val="%9."/>
      <w:lvlJc w:val="right"/>
      <w:pPr>
        <w:tabs>
          <w:tab w:val="num" w:pos="6480"/>
        </w:tabs>
        <w:ind w:left="6480" w:hanging="180"/>
      </w:pPr>
    </w:lvl>
  </w:abstractNum>
  <w:abstractNum w:abstractNumId="28" w15:restartNumberingAfterBreak="1">
    <w:nsid w:val="6B197B93"/>
    <w:multiLevelType w:val="hybridMultilevel"/>
    <w:tmpl w:val="C2F83BDC"/>
    <w:lvl w:ilvl="0" w:tplc="A3F69FAA">
      <w:start w:val="1"/>
      <w:numFmt w:val="decimal"/>
      <w:lvlText w:val="%1."/>
      <w:lvlJc w:val="left"/>
      <w:pPr>
        <w:ind w:left="720" w:hanging="360"/>
      </w:pPr>
      <w:rPr>
        <w:rFonts w:hint="default"/>
      </w:rPr>
    </w:lvl>
    <w:lvl w:ilvl="1" w:tplc="AFF4B0C6" w:tentative="1">
      <w:start w:val="1"/>
      <w:numFmt w:val="lowerLetter"/>
      <w:lvlText w:val="%2."/>
      <w:lvlJc w:val="left"/>
      <w:pPr>
        <w:ind w:left="1440" w:hanging="360"/>
      </w:pPr>
    </w:lvl>
    <w:lvl w:ilvl="2" w:tplc="3B429EC6" w:tentative="1">
      <w:start w:val="1"/>
      <w:numFmt w:val="lowerRoman"/>
      <w:lvlText w:val="%3."/>
      <w:lvlJc w:val="right"/>
      <w:pPr>
        <w:ind w:left="2160" w:hanging="180"/>
      </w:pPr>
    </w:lvl>
    <w:lvl w:ilvl="3" w:tplc="B6CA0572" w:tentative="1">
      <w:start w:val="1"/>
      <w:numFmt w:val="decimal"/>
      <w:lvlText w:val="%4."/>
      <w:lvlJc w:val="left"/>
      <w:pPr>
        <w:ind w:left="2880" w:hanging="360"/>
      </w:pPr>
    </w:lvl>
    <w:lvl w:ilvl="4" w:tplc="2F96FF64" w:tentative="1">
      <w:start w:val="1"/>
      <w:numFmt w:val="lowerLetter"/>
      <w:lvlText w:val="%5."/>
      <w:lvlJc w:val="left"/>
      <w:pPr>
        <w:ind w:left="3600" w:hanging="360"/>
      </w:pPr>
    </w:lvl>
    <w:lvl w:ilvl="5" w:tplc="3E00DF2C" w:tentative="1">
      <w:start w:val="1"/>
      <w:numFmt w:val="lowerRoman"/>
      <w:lvlText w:val="%6."/>
      <w:lvlJc w:val="right"/>
      <w:pPr>
        <w:ind w:left="4320" w:hanging="180"/>
      </w:pPr>
    </w:lvl>
    <w:lvl w:ilvl="6" w:tplc="1DF80724" w:tentative="1">
      <w:start w:val="1"/>
      <w:numFmt w:val="decimal"/>
      <w:lvlText w:val="%7."/>
      <w:lvlJc w:val="left"/>
      <w:pPr>
        <w:ind w:left="5040" w:hanging="360"/>
      </w:pPr>
    </w:lvl>
    <w:lvl w:ilvl="7" w:tplc="4FFAA774" w:tentative="1">
      <w:start w:val="1"/>
      <w:numFmt w:val="lowerLetter"/>
      <w:lvlText w:val="%8."/>
      <w:lvlJc w:val="left"/>
      <w:pPr>
        <w:ind w:left="5760" w:hanging="360"/>
      </w:pPr>
    </w:lvl>
    <w:lvl w:ilvl="8" w:tplc="BA6EB4B6" w:tentative="1">
      <w:start w:val="1"/>
      <w:numFmt w:val="lowerRoman"/>
      <w:lvlText w:val="%9."/>
      <w:lvlJc w:val="right"/>
      <w:pPr>
        <w:ind w:left="6480" w:hanging="180"/>
      </w:pPr>
    </w:lvl>
  </w:abstractNum>
  <w:abstractNum w:abstractNumId="29" w15:restartNumberingAfterBreak="1">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1">
    <w:nsid w:val="7D4B0B11"/>
    <w:multiLevelType w:val="hybridMultilevel"/>
    <w:tmpl w:val="A6F453BA"/>
    <w:lvl w:ilvl="0" w:tplc="24BA6598">
      <w:start w:val="1"/>
      <w:numFmt w:val="decimal"/>
      <w:lvlText w:val="%1."/>
      <w:lvlJc w:val="left"/>
      <w:pPr>
        <w:ind w:left="1495" w:hanging="360"/>
      </w:pPr>
    </w:lvl>
    <w:lvl w:ilvl="1" w:tplc="FF2830A4" w:tentative="1">
      <w:start w:val="1"/>
      <w:numFmt w:val="lowerLetter"/>
      <w:lvlText w:val="%2."/>
      <w:lvlJc w:val="left"/>
      <w:pPr>
        <w:ind w:left="2215" w:hanging="360"/>
      </w:pPr>
    </w:lvl>
    <w:lvl w:ilvl="2" w:tplc="8EFCD6F4" w:tentative="1">
      <w:start w:val="1"/>
      <w:numFmt w:val="lowerRoman"/>
      <w:lvlText w:val="%3."/>
      <w:lvlJc w:val="right"/>
      <w:pPr>
        <w:ind w:left="2935" w:hanging="180"/>
      </w:pPr>
    </w:lvl>
    <w:lvl w:ilvl="3" w:tplc="C72A45E6" w:tentative="1">
      <w:start w:val="1"/>
      <w:numFmt w:val="decimal"/>
      <w:lvlText w:val="%4."/>
      <w:lvlJc w:val="left"/>
      <w:pPr>
        <w:ind w:left="3655" w:hanging="360"/>
      </w:pPr>
    </w:lvl>
    <w:lvl w:ilvl="4" w:tplc="1C02D1A0" w:tentative="1">
      <w:start w:val="1"/>
      <w:numFmt w:val="lowerLetter"/>
      <w:lvlText w:val="%5."/>
      <w:lvlJc w:val="left"/>
      <w:pPr>
        <w:ind w:left="4375" w:hanging="360"/>
      </w:pPr>
    </w:lvl>
    <w:lvl w:ilvl="5" w:tplc="A650C9B8" w:tentative="1">
      <w:start w:val="1"/>
      <w:numFmt w:val="lowerRoman"/>
      <w:lvlText w:val="%6."/>
      <w:lvlJc w:val="right"/>
      <w:pPr>
        <w:ind w:left="5095" w:hanging="180"/>
      </w:pPr>
    </w:lvl>
    <w:lvl w:ilvl="6" w:tplc="461270E2" w:tentative="1">
      <w:start w:val="1"/>
      <w:numFmt w:val="decimal"/>
      <w:lvlText w:val="%7."/>
      <w:lvlJc w:val="left"/>
      <w:pPr>
        <w:ind w:left="5815" w:hanging="360"/>
      </w:pPr>
    </w:lvl>
    <w:lvl w:ilvl="7" w:tplc="EA0ECF3A" w:tentative="1">
      <w:start w:val="1"/>
      <w:numFmt w:val="lowerLetter"/>
      <w:lvlText w:val="%8."/>
      <w:lvlJc w:val="left"/>
      <w:pPr>
        <w:ind w:left="6535" w:hanging="360"/>
      </w:pPr>
    </w:lvl>
    <w:lvl w:ilvl="8" w:tplc="89CE1CA4" w:tentative="1">
      <w:start w:val="1"/>
      <w:numFmt w:val="lowerRoman"/>
      <w:lvlText w:val="%9."/>
      <w:lvlJc w:val="right"/>
      <w:pPr>
        <w:ind w:left="7255" w:hanging="180"/>
      </w:pPr>
    </w:lvl>
  </w:abstractNum>
  <w:abstractNum w:abstractNumId="31" w15:restartNumberingAfterBreak="1">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4"/>
  </w:num>
  <w:num w:numId="4">
    <w:abstractNumId w:val="0"/>
  </w:num>
  <w:num w:numId="5">
    <w:abstractNumId w:val="11"/>
  </w:num>
  <w:num w:numId="6">
    <w:abstractNumId w:val="21"/>
  </w:num>
  <w:num w:numId="7">
    <w:abstractNumId w:val="32"/>
  </w:num>
  <w:num w:numId="8">
    <w:abstractNumId w:val="10"/>
  </w:num>
  <w:num w:numId="9">
    <w:abstractNumId w:val="18"/>
  </w:num>
  <w:num w:numId="10">
    <w:abstractNumId w:val="28"/>
  </w:num>
  <w:num w:numId="11">
    <w:abstractNumId w:val="25"/>
  </w:num>
  <w:num w:numId="12">
    <w:abstractNumId w:val="27"/>
  </w:num>
  <w:num w:numId="13">
    <w:abstractNumId w:val="4"/>
  </w:num>
  <w:num w:numId="14">
    <w:abstractNumId w:val="17"/>
  </w:num>
  <w:num w:numId="15">
    <w:abstractNumId w:val="1"/>
  </w:num>
  <w:num w:numId="16">
    <w:abstractNumId w:val="26"/>
  </w:num>
  <w:num w:numId="17">
    <w:abstractNumId w:val="14"/>
  </w:num>
  <w:num w:numId="18">
    <w:abstractNumId w:val="31"/>
  </w:num>
  <w:num w:numId="19">
    <w:abstractNumId w:val="23"/>
  </w:num>
  <w:num w:numId="20">
    <w:abstractNumId w:val="29"/>
  </w:num>
  <w:num w:numId="21">
    <w:abstractNumId w:val="15"/>
  </w:num>
  <w:num w:numId="22">
    <w:abstractNumId w:val="3"/>
  </w:num>
  <w:num w:numId="23">
    <w:abstractNumId w:val="6"/>
  </w:num>
  <w:num w:numId="24">
    <w:abstractNumId w:val="22"/>
  </w:num>
  <w:num w:numId="25">
    <w:abstractNumId w:val="30"/>
  </w:num>
  <w:num w:numId="26">
    <w:abstractNumId w:val="20"/>
  </w:num>
  <w:num w:numId="27">
    <w:abstractNumId w:val="9"/>
  </w:num>
  <w:num w:numId="28">
    <w:abstractNumId w:val="19"/>
  </w:num>
  <w:num w:numId="29">
    <w:abstractNumId w:val="8"/>
  </w:num>
  <w:num w:numId="30">
    <w:abstractNumId w:val="16"/>
  </w:num>
  <w:num w:numId="31">
    <w:abstractNumId w:val="12"/>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52"/>
    <w:rsid w:val="00015120"/>
    <w:rsid w:val="0006735F"/>
    <w:rsid w:val="00092131"/>
    <w:rsid w:val="000A0F80"/>
    <w:rsid w:val="000A1E0A"/>
    <w:rsid w:val="000C7A7A"/>
    <w:rsid w:val="000D0BCD"/>
    <w:rsid w:val="000D3595"/>
    <w:rsid w:val="000E0CEB"/>
    <w:rsid w:val="000F27F6"/>
    <w:rsid w:val="0010417F"/>
    <w:rsid w:val="0010532D"/>
    <w:rsid w:val="00106B22"/>
    <w:rsid w:val="00135DA6"/>
    <w:rsid w:val="00146A68"/>
    <w:rsid w:val="00154525"/>
    <w:rsid w:val="0016513B"/>
    <w:rsid w:val="0018602A"/>
    <w:rsid w:val="00186C1D"/>
    <w:rsid w:val="001B1F73"/>
    <w:rsid w:val="001E193B"/>
    <w:rsid w:val="00201318"/>
    <w:rsid w:val="002045AB"/>
    <w:rsid w:val="0024381B"/>
    <w:rsid w:val="00247BE6"/>
    <w:rsid w:val="002575AF"/>
    <w:rsid w:val="0026238D"/>
    <w:rsid w:val="0027483F"/>
    <w:rsid w:val="002874E1"/>
    <w:rsid w:val="002A6082"/>
    <w:rsid w:val="002A6226"/>
    <w:rsid w:val="002A6802"/>
    <w:rsid w:val="002A6DCC"/>
    <w:rsid w:val="002B4E52"/>
    <w:rsid w:val="002B6491"/>
    <w:rsid w:val="002F0F9E"/>
    <w:rsid w:val="002F24B6"/>
    <w:rsid w:val="002F49A7"/>
    <w:rsid w:val="002F5BB7"/>
    <w:rsid w:val="00304801"/>
    <w:rsid w:val="003057C9"/>
    <w:rsid w:val="00305EAA"/>
    <w:rsid w:val="00312190"/>
    <w:rsid w:val="003256AB"/>
    <w:rsid w:val="003270A3"/>
    <w:rsid w:val="00330FD4"/>
    <w:rsid w:val="003326F7"/>
    <w:rsid w:val="00341B32"/>
    <w:rsid w:val="00360B72"/>
    <w:rsid w:val="00385993"/>
    <w:rsid w:val="003A55E9"/>
    <w:rsid w:val="003B2863"/>
    <w:rsid w:val="003C3C21"/>
    <w:rsid w:val="003D1217"/>
    <w:rsid w:val="003D2282"/>
    <w:rsid w:val="003D2674"/>
    <w:rsid w:val="003E5F6B"/>
    <w:rsid w:val="003E778E"/>
    <w:rsid w:val="003F4302"/>
    <w:rsid w:val="00405472"/>
    <w:rsid w:val="004125F8"/>
    <w:rsid w:val="00413818"/>
    <w:rsid w:val="0041638E"/>
    <w:rsid w:val="00422280"/>
    <w:rsid w:val="00426021"/>
    <w:rsid w:val="00435EB8"/>
    <w:rsid w:val="004460AF"/>
    <w:rsid w:val="00462540"/>
    <w:rsid w:val="004733F4"/>
    <w:rsid w:val="00484856"/>
    <w:rsid w:val="00496986"/>
    <w:rsid w:val="004A1C4B"/>
    <w:rsid w:val="004B2877"/>
    <w:rsid w:val="004B62B2"/>
    <w:rsid w:val="00502131"/>
    <w:rsid w:val="00540D52"/>
    <w:rsid w:val="005602ED"/>
    <w:rsid w:val="00574B6C"/>
    <w:rsid w:val="005921D3"/>
    <w:rsid w:val="00593B6F"/>
    <w:rsid w:val="005A11D5"/>
    <w:rsid w:val="005A1328"/>
    <w:rsid w:val="005B5421"/>
    <w:rsid w:val="005B6246"/>
    <w:rsid w:val="005B7900"/>
    <w:rsid w:val="005C43C7"/>
    <w:rsid w:val="005C4D2C"/>
    <w:rsid w:val="005D5AEB"/>
    <w:rsid w:val="005D7B9B"/>
    <w:rsid w:val="005E319A"/>
    <w:rsid w:val="00602DAA"/>
    <w:rsid w:val="0060310D"/>
    <w:rsid w:val="006253DE"/>
    <w:rsid w:val="006673EB"/>
    <w:rsid w:val="006A3377"/>
    <w:rsid w:val="006C43E6"/>
    <w:rsid w:val="006C52C4"/>
    <w:rsid w:val="006D196B"/>
    <w:rsid w:val="006D2FAB"/>
    <w:rsid w:val="006D4D35"/>
    <w:rsid w:val="006E2CD3"/>
    <w:rsid w:val="00707C7D"/>
    <w:rsid w:val="007171DE"/>
    <w:rsid w:val="00734420"/>
    <w:rsid w:val="00741914"/>
    <w:rsid w:val="00763C69"/>
    <w:rsid w:val="00763D6C"/>
    <w:rsid w:val="007759B5"/>
    <w:rsid w:val="007833B9"/>
    <w:rsid w:val="00795FFF"/>
    <w:rsid w:val="00797831"/>
    <w:rsid w:val="007A0F26"/>
    <w:rsid w:val="007C64B2"/>
    <w:rsid w:val="007C7E10"/>
    <w:rsid w:val="00806A20"/>
    <w:rsid w:val="00820B2E"/>
    <w:rsid w:val="00822DBF"/>
    <w:rsid w:val="008301C6"/>
    <w:rsid w:val="0083049F"/>
    <w:rsid w:val="0083111F"/>
    <w:rsid w:val="008A505B"/>
    <w:rsid w:val="008B02D1"/>
    <w:rsid w:val="008C246B"/>
    <w:rsid w:val="008D568D"/>
    <w:rsid w:val="00907772"/>
    <w:rsid w:val="00907B38"/>
    <w:rsid w:val="00920FC3"/>
    <w:rsid w:val="0092459A"/>
    <w:rsid w:val="00950E3C"/>
    <w:rsid w:val="00960E82"/>
    <w:rsid w:val="009658BC"/>
    <w:rsid w:val="0096766E"/>
    <w:rsid w:val="00975A51"/>
    <w:rsid w:val="00975DE2"/>
    <w:rsid w:val="009901BB"/>
    <w:rsid w:val="009A1FD6"/>
    <w:rsid w:val="009A6F11"/>
    <w:rsid w:val="009B41A5"/>
    <w:rsid w:val="009B5145"/>
    <w:rsid w:val="009C4221"/>
    <w:rsid w:val="009C5876"/>
    <w:rsid w:val="009E27FA"/>
    <w:rsid w:val="009E5336"/>
    <w:rsid w:val="00A15E58"/>
    <w:rsid w:val="00A21868"/>
    <w:rsid w:val="00A233E0"/>
    <w:rsid w:val="00A27AE5"/>
    <w:rsid w:val="00A32B45"/>
    <w:rsid w:val="00A548B3"/>
    <w:rsid w:val="00A615D5"/>
    <w:rsid w:val="00A67BFC"/>
    <w:rsid w:val="00A72C36"/>
    <w:rsid w:val="00A75BE3"/>
    <w:rsid w:val="00AA40B9"/>
    <w:rsid w:val="00AA49A0"/>
    <w:rsid w:val="00AA608E"/>
    <w:rsid w:val="00AB0517"/>
    <w:rsid w:val="00AB0C46"/>
    <w:rsid w:val="00AB1B28"/>
    <w:rsid w:val="00AB4AB1"/>
    <w:rsid w:val="00AB5003"/>
    <w:rsid w:val="00AB5881"/>
    <w:rsid w:val="00AE627C"/>
    <w:rsid w:val="00AF1679"/>
    <w:rsid w:val="00AF1E95"/>
    <w:rsid w:val="00AF43FA"/>
    <w:rsid w:val="00B01034"/>
    <w:rsid w:val="00B062ED"/>
    <w:rsid w:val="00B07AE9"/>
    <w:rsid w:val="00B13ED3"/>
    <w:rsid w:val="00B33F9C"/>
    <w:rsid w:val="00B34853"/>
    <w:rsid w:val="00B37344"/>
    <w:rsid w:val="00B70613"/>
    <w:rsid w:val="00B7732E"/>
    <w:rsid w:val="00B96301"/>
    <w:rsid w:val="00BC592B"/>
    <w:rsid w:val="00BF29CD"/>
    <w:rsid w:val="00C2071D"/>
    <w:rsid w:val="00C27D2C"/>
    <w:rsid w:val="00C353F2"/>
    <w:rsid w:val="00C43296"/>
    <w:rsid w:val="00C514FD"/>
    <w:rsid w:val="00C570FB"/>
    <w:rsid w:val="00C63F03"/>
    <w:rsid w:val="00C750B7"/>
    <w:rsid w:val="00C94FA6"/>
    <w:rsid w:val="00CA7482"/>
    <w:rsid w:val="00CB63CE"/>
    <w:rsid w:val="00CC465D"/>
    <w:rsid w:val="00CC5431"/>
    <w:rsid w:val="00CC5823"/>
    <w:rsid w:val="00CF649D"/>
    <w:rsid w:val="00D150A4"/>
    <w:rsid w:val="00D257E9"/>
    <w:rsid w:val="00D279A3"/>
    <w:rsid w:val="00D436BA"/>
    <w:rsid w:val="00D46A97"/>
    <w:rsid w:val="00D52014"/>
    <w:rsid w:val="00D52ED3"/>
    <w:rsid w:val="00D93575"/>
    <w:rsid w:val="00D97DDA"/>
    <w:rsid w:val="00DA2213"/>
    <w:rsid w:val="00DA7887"/>
    <w:rsid w:val="00DB216D"/>
    <w:rsid w:val="00DB782C"/>
    <w:rsid w:val="00DE08E3"/>
    <w:rsid w:val="00E02A19"/>
    <w:rsid w:val="00E16974"/>
    <w:rsid w:val="00E31101"/>
    <w:rsid w:val="00E37F11"/>
    <w:rsid w:val="00E65E70"/>
    <w:rsid w:val="00E6765B"/>
    <w:rsid w:val="00E845FD"/>
    <w:rsid w:val="00E8486C"/>
    <w:rsid w:val="00E87797"/>
    <w:rsid w:val="00E955EA"/>
    <w:rsid w:val="00EA5BCB"/>
    <w:rsid w:val="00EB1AC3"/>
    <w:rsid w:val="00EB1F93"/>
    <w:rsid w:val="00EC2366"/>
    <w:rsid w:val="00F0024B"/>
    <w:rsid w:val="00F05198"/>
    <w:rsid w:val="00F368C3"/>
    <w:rsid w:val="00F52312"/>
    <w:rsid w:val="00F538C1"/>
    <w:rsid w:val="00F61676"/>
    <w:rsid w:val="00F8658E"/>
    <w:rsid w:val="00F925FB"/>
    <w:rsid w:val="00F96027"/>
    <w:rsid w:val="00FC2981"/>
    <w:rsid w:val="00FC425A"/>
    <w:rsid w:val="00FC689E"/>
    <w:rsid w:val="00FD75BE"/>
    <w:rsid w:val="00FE5419"/>
    <w:rsid w:val="00FF05B5"/>
    <w:rsid w:val="00FF3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6E6B0"/>
  <w15:docId w15:val="{F01F63B8-0992-41E7-A0D1-535A29E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rsid w:val="000D7904"/>
    <w:pPr>
      <w:tabs>
        <w:tab w:val="center" w:pos="4153"/>
        <w:tab w:val="right" w:pos="8306"/>
      </w:tabs>
    </w:pPr>
  </w:style>
  <w:style w:type="character" w:customStyle="1" w:styleId="HeaderChar">
    <w:name w:val="Header Char"/>
    <w:basedOn w:val="DefaultParagraphFont"/>
    <w:link w:val="Header"/>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 w:type="character" w:customStyle="1" w:styleId="UnresolvedMention1">
    <w:name w:val="Unresolved Mention1"/>
    <w:basedOn w:val="DefaultParagraphFont"/>
    <w:uiPriority w:val="99"/>
    <w:semiHidden/>
    <w:unhideWhenUsed/>
    <w:rsid w:val="00A27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7065">
      <w:bodyDiv w:val="1"/>
      <w:marLeft w:val="0"/>
      <w:marRight w:val="0"/>
      <w:marTop w:val="0"/>
      <w:marBottom w:val="0"/>
      <w:divBdr>
        <w:top w:val="none" w:sz="0" w:space="0" w:color="auto"/>
        <w:left w:val="none" w:sz="0" w:space="0" w:color="auto"/>
        <w:bottom w:val="none" w:sz="0" w:space="0" w:color="auto"/>
        <w:right w:val="none" w:sz="0" w:space="0" w:color="auto"/>
      </w:divBdr>
    </w:div>
    <w:div w:id="561018043">
      <w:bodyDiv w:val="1"/>
      <w:marLeft w:val="0"/>
      <w:marRight w:val="0"/>
      <w:marTop w:val="0"/>
      <w:marBottom w:val="0"/>
      <w:divBdr>
        <w:top w:val="none" w:sz="0" w:space="0" w:color="auto"/>
        <w:left w:val="none" w:sz="0" w:space="0" w:color="auto"/>
        <w:bottom w:val="none" w:sz="0" w:space="0" w:color="auto"/>
        <w:right w:val="none" w:sz="0" w:space="0" w:color="auto"/>
      </w:divBdr>
    </w:div>
    <w:div w:id="14984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70A6B-DB61-4383-AB76-4C0846AE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4249</Words>
  <Characters>2423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2014. gada 11. marta noteikumos Nr.134 „Noteikumi par vienoto veselības nozares elektronisko informācijas sistēmu”</vt:lpstr>
    </vt:vector>
  </TitlesOfParts>
  <Company>Veselības ministrija</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11. marta noteikumos Nr.134 „Noteikumi par vienoto veselības nozares elektronisko informācijas sistēmu”</dc:title>
  <dc:subject>Ministru kabineta noteikumu projekts</dc:subject>
  <dc:creator>Laura Boltāne</dc:creator>
  <dc:description>Boltāne 67876154
laura.boltane@vm.gov.lv</dc:description>
  <cp:lastModifiedBy>Leontine Babkina</cp:lastModifiedBy>
  <cp:revision>17</cp:revision>
  <cp:lastPrinted>2018-05-22T06:46:00Z</cp:lastPrinted>
  <dcterms:created xsi:type="dcterms:W3CDTF">2018-04-27T06:17:00Z</dcterms:created>
  <dcterms:modified xsi:type="dcterms:W3CDTF">2018-05-23T09:02:00Z</dcterms:modified>
</cp:coreProperties>
</file>