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457F2" w:rsidRPr="005673C6" w:rsidP="00B446E7" w14:paraId="2BDF8551" w14:textId="77777777">
      <w:pPr>
        <w:tabs>
          <w:tab w:val="left" w:pos="6804"/>
        </w:tabs>
        <w:rPr>
          <w:sz w:val="28"/>
          <w:szCs w:val="28"/>
        </w:rPr>
      </w:pPr>
      <w:r w:rsidRPr="005673C6">
        <w:rPr>
          <w:sz w:val="28"/>
          <w:szCs w:val="28"/>
        </w:rPr>
        <w:t>201</w:t>
      </w:r>
      <w:r w:rsidRPr="005673C6" w:rsidR="00E032E0">
        <w:rPr>
          <w:sz w:val="28"/>
          <w:szCs w:val="28"/>
        </w:rPr>
        <w:t>8</w:t>
      </w:r>
      <w:r w:rsidRPr="005673C6">
        <w:rPr>
          <w:sz w:val="28"/>
          <w:szCs w:val="28"/>
        </w:rPr>
        <w:t xml:space="preserve">. gada </w:t>
      </w:r>
      <w:r w:rsidRPr="005673C6" w:rsidR="003B6775">
        <w:rPr>
          <w:sz w:val="28"/>
          <w:szCs w:val="28"/>
        </w:rPr>
        <w:t xml:space="preserve">    </w:t>
      </w:r>
      <w:r w:rsidRPr="005673C6">
        <w:rPr>
          <w:sz w:val="28"/>
          <w:szCs w:val="28"/>
        </w:rPr>
        <w:tab/>
        <w:t>Noteikumi Nr.</w:t>
      </w:r>
      <w:r w:rsidRPr="005673C6" w:rsidR="00CA7A60">
        <w:rPr>
          <w:sz w:val="28"/>
          <w:szCs w:val="28"/>
        </w:rPr>
        <w:t> </w:t>
      </w:r>
      <w:r w:rsidRPr="005673C6" w:rsidR="003B6775">
        <w:rPr>
          <w:sz w:val="28"/>
          <w:szCs w:val="28"/>
        </w:rPr>
        <w:t xml:space="preserve">   </w:t>
      </w:r>
    </w:p>
    <w:p w:rsidR="006457F2" w:rsidRPr="005673C6" w:rsidP="00B446E7" w14:paraId="390A4B32" w14:textId="77777777">
      <w:pPr>
        <w:tabs>
          <w:tab w:val="left" w:pos="6804"/>
        </w:tabs>
        <w:rPr>
          <w:sz w:val="28"/>
          <w:szCs w:val="28"/>
        </w:rPr>
      </w:pPr>
      <w:r w:rsidRPr="005673C6">
        <w:rPr>
          <w:sz w:val="28"/>
          <w:szCs w:val="28"/>
        </w:rPr>
        <w:t>Rīgā</w:t>
      </w:r>
      <w:r w:rsidRPr="005673C6">
        <w:rPr>
          <w:sz w:val="28"/>
          <w:szCs w:val="28"/>
        </w:rPr>
        <w:tab/>
        <w:t>(prot. Nr. </w:t>
      </w:r>
      <w:r w:rsidRPr="005673C6" w:rsidR="009F3EFB">
        <w:rPr>
          <w:sz w:val="28"/>
          <w:szCs w:val="28"/>
        </w:rPr>
        <w:t xml:space="preserve">          </w:t>
      </w:r>
      <w:r w:rsidRPr="005673C6">
        <w:rPr>
          <w:sz w:val="28"/>
          <w:szCs w:val="28"/>
        </w:rPr>
        <w:t>.§)</w:t>
      </w:r>
    </w:p>
    <w:p w:rsidR="002F78F0" w:rsidRPr="005673C6" w:rsidP="00143392" w14:paraId="4A293EBF" w14:textId="77777777">
      <w:pPr>
        <w:ind w:right="-1"/>
        <w:jc w:val="center"/>
        <w:rPr>
          <w:b/>
          <w:sz w:val="28"/>
          <w:szCs w:val="28"/>
        </w:rPr>
      </w:pPr>
    </w:p>
    <w:p w:rsidR="00017B72" w:rsidP="00017B72" w14:paraId="14C95EC3" w14:textId="77777777">
      <w:pPr>
        <w:jc w:val="center"/>
        <w:rPr>
          <w:b/>
          <w:bCs/>
          <w:sz w:val="28"/>
          <w:szCs w:val="28"/>
        </w:rPr>
      </w:pPr>
      <w:r>
        <w:rPr>
          <w:b/>
          <w:bCs/>
          <w:sz w:val="28"/>
          <w:szCs w:val="28"/>
        </w:rPr>
        <w:t>Higiēnas prasības personu atskurbināšanas pakalpojumu nodrošināšanai</w:t>
      </w:r>
    </w:p>
    <w:p w:rsidR="00017B72" w:rsidP="00017B72" w14:paraId="0C45255A" w14:textId="77777777">
      <w:pPr>
        <w:jc w:val="right"/>
        <w:rPr>
          <w:sz w:val="28"/>
          <w:szCs w:val="28"/>
        </w:rPr>
      </w:pPr>
    </w:p>
    <w:p w:rsidR="00017B72" w:rsidP="00017B72" w14:paraId="53B69E3F" w14:textId="77777777">
      <w:pPr>
        <w:jc w:val="right"/>
        <w:rPr>
          <w:sz w:val="28"/>
          <w:szCs w:val="28"/>
        </w:rPr>
      </w:pPr>
      <w:r>
        <w:rPr>
          <w:sz w:val="28"/>
          <w:szCs w:val="28"/>
        </w:rPr>
        <w:t>Izdoti saskaņā ar</w:t>
      </w:r>
    </w:p>
    <w:p w:rsidR="00017B72" w:rsidP="00017B72" w14:paraId="1FE1CBB4" w14:textId="77777777">
      <w:pPr>
        <w:jc w:val="right"/>
        <w:rPr>
          <w:bCs/>
          <w:sz w:val="28"/>
          <w:szCs w:val="28"/>
        </w:rPr>
      </w:pPr>
      <w:r>
        <w:rPr>
          <w:bCs/>
          <w:sz w:val="28"/>
          <w:szCs w:val="28"/>
        </w:rPr>
        <w:t xml:space="preserve">Epidemioloģiskās drošības </w:t>
      </w:r>
    </w:p>
    <w:p w:rsidR="00017B72" w:rsidP="00017B72" w14:paraId="345072B0" w14:textId="77777777">
      <w:pPr>
        <w:jc w:val="right"/>
        <w:rPr>
          <w:bCs/>
          <w:sz w:val="28"/>
          <w:szCs w:val="28"/>
        </w:rPr>
      </w:pPr>
      <w:r>
        <w:rPr>
          <w:bCs/>
          <w:sz w:val="28"/>
          <w:szCs w:val="28"/>
        </w:rPr>
        <w:t>likuma 38.¹ pantu</w:t>
      </w:r>
    </w:p>
    <w:p w:rsidR="00B446E7" w:rsidRPr="005673C6" w:rsidP="00B446E7" w14:paraId="366CE323" w14:textId="69749FDE">
      <w:pPr>
        <w:jc w:val="both"/>
        <w:rPr>
          <w:i/>
          <w:sz w:val="28"/>
          <w:szCs w:val="28"/>
        </w:rPr>
      </w:pPr>
    </w:p>
    <w:p w:rsidR="00017B72" w:rsidP="00017B72" w14:paraId="20FB5C51" w14:textId="77777777">
      <w:pPr>
        <w:jc w:val="center"/>
        <w:rPr>
          <w:b/>
          <w:sz w:val="28"/>
          <w:szCs w:val="28"/>
        </w:rPr>
      </w:pPr>
      <w:r>
        <w:rPr>
          <w:b/>
          <w:sz w:val="28"/>
          <w:szCs w:val="28"/>
        </w:rPr>
        <w:t>I. Vispārīgais jautājums</w:t>
      </w:r>
    </w:p>
    <w:p w:rsidR="00017B72" w:rsidP="00621925" w14:paraId="66114DEA" w14:textId="77777777">
      <w:pPr>
        <w:ind w:firstLine="709"/>
        <w:jc w:val="both"/>
        <w:rPr>
          <w:i/>
          <w:sz w:val="28"/>
          <w:szCs w:val="28"/>
        </w:rPr>
      </w:pPr>
    </w:p>
    <w:p w:rsidR="00017B72" w:rsidP="00621925" w14:paraId="40E6F694" w14:textId="77777777">
      <w:pPr>
        <w:tabs>
          <w:tab w:val="left" w:pos="993"/>
        </w:tabs>
        <w:ind w:firstLine="709"/>
        <w:jc w:val="both"/>
        <w:rPr>
          <w:szCs w:val="28"/>
        </w:rPr>
      </w:pPr>
      <w:r>
        <w:rPr>
          <w:sz w:val="28"/>
          <w:szCs w:val="28"/>
        </w:rPr>
        <w:t>1.</w:t>
      </w:r>
      <w:r>
        <w:rPr>
          <w:sz w:val="28"/>
          <w:szCs w:val="28"/>
        </w:rPr>
        <w:tab/>
        <w:t>Noteikumi nosaka higiēnas prasības, kas jānodrošina atskurbināšanas vietā (turpmāk - atskurbtuve).</w:t>
      </w:r>
    </w:p>
    <w:p w:rsidR="00017B72" w:rsidP="00017B72" w14:paraId="778E6D2B" w14:textId="77777777">
      <w:pPr>
        <w:jc w:val="center"/>
        <w:rPr>
          <w:b/>
          <w:sz w:val="28"/>
          <w:szCs w:val="28"/>
        </w:rPr>
      </w:pPr>
    </w:p>
    <w:p w:rsidR="00017B72" w:rsidP="00017B72" w14:paraId="2DFF0FEC" w14:textId="77777777">
      <w:pPr>
        <w:ind w:firstLine="709"/>
        <w:jc w:val="both"/>
        <w:rPr>
          <w:b/>
          <w:sz w:val="28"/>
          <w:szCs w:val="28"/>
        </w:rPr>
      </w:pPr>
      <w:r>
        <w:rPr>
          <w:b/>
          <w:sz w:val="28"/>
          <w:szCs w:val="28"/>
        </w:rPr>
        <w:t xml:space="preserve">II. Prasības atskurbtuves telpu iekārtojumam un aprīkojumam </w:t>
      </w:r>
    </w:p>
    <w:p w:rsidR="00017B72" w:rsidP="00621925" w14:paraId="2D12899B" w14:textId="77777777">
      <w:pPr>
        <w:ind w:firstLine="709"/>
        <w:jc w:val="both"/>
        <w:rPr>
          <w:b/>
          <w:sz w:val="28"/>
          <w:szCs w:val="28"/>
        </w:rPr>
      </w:pPr>
    </w:p>
    <w:p w:rsidR="00017B72" w:rsidRPr="00D11B72" w:rsidP="00621925" w14:paraId="3B35D3FA" w14:textId="77777777">
      <w:pPr>
        <w:pStyle w:val="NoSpacing"/>
        <w:ind w:firstLine="709"/>
        <w:jc w:val="both"/>
        <w:rPr>
          <w:rFonts w:ascii="Times New Roman" w:hAnsi="Times New Roman" w:cs="Times New Roman"/>
          <w:sz w:val="28"/>
          <w:szCs w:val="28"/>
        </w:rPr>
      </w:pPr>
      <w:r w:rsidRPr="00D11B72">
        <w:rPr>
          <w:rFonts w:ascii="Times New Roman" w:hAnsi="Times New Roman" w:cs="Times New Roman"/>
          <w:sz w:val="28"/>
          <w:szCs w:val="28"/>
        </w:rPr>
        <w:t>2. Atskurbtuvē iekārto un aprīko šādas telpas:</w:t>
      </w:r>
    </w:p>
    <w:p w:rsidR="00017B72" w:rsidRPr="00D11B72" w:rsidP="00621925" w14:paraId="1B120167" w14:textId="77777777">
      <w:pPr>
        <w:pStyle w:val="NoSpacing"/>
        <w:ind w:firstLine="709"/>
        <w:jc w:val="both"/>
        <w:rPr>
          <w:rFonts w:ascii="Times New Roman" w:hAnsi="Times New Roman" w:cs="Times New Roman"/>
          <w:sz w:val="28"/>
          <w:szCs w:val="28"/>
        </w:rPr>
      </w:pPr>
      <w:r w:rsidRPr="00D11B72">
        <w:rPr>
          <w:rFonts w:ascii="Times New Roman" w:hAnsi="Times New Roman" w:cs="Times New Roman"/>
          <w:sz w:val="28"/>
          <w:szCs w:val="28"/>
        </w:rPr>
        <w:t>2.1. uzņemšanas telpa;</w:t>
      </w:r>
    </w:p>
    <w:p w:rsidR="00017B72" w:rsidRPr="00D11B72" w:rsidP="00621925" w14:paraId="1CCC8F42" w14:textId="77777777">
      <w:pPr>
        <w:pStyle w:val="NoSpacing"/>
        <w:ind w:firstLine="709"/>
        <w:jc w:val="both"/>
        <w:rPr>
          <w:rFonts w:ascii="Times New Roman" w:hAnsi="Times New Roman" w:cs="Times New Roman"/>
          <w:sz w:val="28"/>
          <w:szCs w:val="28"/>
        </w:rPr>
      </w:pPr>
      <w:r w:rsidRPr="00D11B72">
        <w:rPr>
          <w:rFonts w:ascii="Times New Roman" w:hAnsi="Times New Roman" w:cs="Times New Roman"/>
          <w:sz w:val="28"/>
          <w:szCs w:val="28"/>
        </w:rPr>
        <w:t xml:space="preserve">2.2. atskurbšanas telpas (atskurbināšanas pakalpojumu nodrošina atsevišķās telpās vīriešiem un sievietēm); </w:t>
      </w:r>
    </w:p>
    <w:p w:rsidR="00017B72" w:rsidRPr="00D11B72" w:rsidP="00621925" w14:paraId="6EA08B59" w14:textId="77777777">
      <w:pPr>
        <w:pStyle w:val="NoSpacing"/>
        <w:ind w:firstLine="709"/>
        <w:jc w:val="both"/>
        <w:rPr>
          <w:rFonts w:ascii="Times New Roman" w:hAnsi="Times New Roman" w:cs="Times New Roman"/>
          <w:strike/>
          <w:sz w:val="28"/>
          <w:szCs w:val="28"/>
        </w:rPr>
      </w:pPr>
      <w:r w:rsidRPr="00D11B72">
        <w:rPr>
          <w:rFonts w:ascii="Times New Roman" w:hAnsi="Times New Roman" w:cs="Times New Roman"/>
          <w:sz w:val="28"/>
          <w:szCs w:val="28"/>
        </w:rPr>
        <w:t>2.3. vannas (dušas telpas) telpas un tualetes telpas;</w:t>
      </w:r>
      <w:r w:rsidRPr="00D11B72">
        <w:rPr>
          <w:rFonts w:ascii="Times New Roman" w:hAnsi="Times New Roman" w:cs="Times New Roman"/>
          <w:sz w:val="28"/>
          <w:szCs w:val="28"/>
        </w:rPr>
        <w:tab/>
      </w:r>
      <w:r w:rsidRPr="00D11B72">
        <w:rPr>
          <w:rFonts w:ascii="Times New Roman" w:hAnsi="Times New Roman" w:cs="Times New Roman"/>
          <w:sz w:val="28"/>
          <w:szCs w:val="28"/>
        </w:rPr>
        <w:tab/>
      </w:r>
    </w:p>
    <w:p w:rsidR="00017B72" w:rsidRPr="00D11B72" w:rsidP="00621925" w14:paraId="200ED443" w14:textId="77777777">
      <w:pPr>
        <w:pStyle w:val="NoSpacing"/>
        <w:ind w:firstLine="709"/>
        <w:jc w:val="both"/>
        <w:rPr>
          <w:rFonts w:ascii="Times New Roman" w:hAnsi="Times New Roman" w:cs="Times New Roman"/>
          <w:sz w:val="28"/>
          <w:szCs w:val="28"/>
        </w:rPr>
      </w:pPr>
      <w:r w:rsidRPr="00D11B72">
        <w:rPr>
          <w:rFonts w:ascii="Times New Roman" w:hAnsi="Times New Roman" w:cs="Times New Roman"/>
          <w:sz w:val="28"/>
          <w:szCs w:val="28"/>
        </w:rPr>
        <w:t>2.4. telpa vai vieta uzkopšanas inventāra, dezinfekcijas un tīrīšanas līdzekļu uzglabāšanai;</w:t>
      </w:r>
    </w:p>
    <w:p w:rsidR="00017B72" w:rsidRPr="00D11B72" w:rsidP="00621925" w14:paraId="73F1DCC9" w14:textId="77777777">
      <w:pPr>
        <w:pStyle w:val="NoSpacing"/>
        <w:ind w:firstLine="709"/>
        <w:jc w:val="both"/>
        <w:rPr>
          <w:rFonts w:ascii="Times New Roman" w:hAnsi="Times New Roman" w:cs="Times New Roman"/>
          <w:sz w:val="28"/>
          <w:szCs w:val="28"/>
        </w:rPr>
      </w:pPr>
      <w:r w:rsidRPr="00D11B72">
        <w:rPr>
          <w:rFonts w:ascii="Times New Roman" w:hAnsi="Times New Roman" w:cs="Times New Roman"/>
          <w:sz w:val="28"/>
          <w:szCs w:val="28"/>
        </w:rPr>
        <w:t>2.5. telpa personālam.</w:t>
      </w:r>
    </w:p>
    <w:p w:rsidR="00017B72" w:rsidRPr="00D11B72" w:rsidP="00621925" w14:paraId="20B0120B" w14:textId="77777777">
      <w:pPr>
        <w:pStyle w:val="NoSpacing"/>
        <w:ind w:firstLine="709"/>
        <w:jc w:val="both"/>
        <w:rPr>
          <w:rFonts w:ascii="Times New Roman" w:hAnsi="Times New Roman" w:cs="Times New Roman"/>
          <w:sz w:val="28"/>
          <w:szCs w:val="28"/>
        </w:rPr>
      </w:pPr>
    </w:p>
    <w:p w:rsidR="00017B72" w:rsidRPr="00D11B72" w:rsidP="00621925" w14:paraId="1DB0EFC3" w14:textId="190B494B">
      <w:pPr>
        <w:pStyle w:val="NoSpacing"/>
        <w:ind w:firstLine="709"/>
        <w:jc w:val="both"/>
        <w:rPr>
          <w:rFonts w:ascii="Times New Roman" w:hAnsi="Times New Roman" w:cs="Times New Roman"/>
          <w:sz w:val="28"/>
          <w:szCs w:val="28"/>
        </w:rPr>
      </w:pPr>
      <w:r w:rsidRPr="00D11B72">
        <w:rPr>
          <w:rFonts w:ascii="Times New Roman" w:hAnsi="Times New Roman" w:cs="Times New Roman"/>
          <w:sz w:val="28"/>
          <w:szCs w:val="28"/>
        </w:rPr>
        <w:t>3. Atskurbšanas telpas iekšējais iekārtojums ir tāds, lai nodrošinātu atskurbšanai ieviet</w:t>
      </w:r>
      <w:r w:rsidR="00621925">
        <w:rPr>
          <w:rFonts w:ascii="Times New Roman" w:hAnsi="Times New Roman" w:cs="Times New Roman"/>
          <w:sz w:val="28"/>
          <w:szCs w:val="28"/>
        </w:rPr>
        <w:t>otās personas (turpmāk – klients</w:t>
      </w:r>
      <w:r w:rsidRPr="00D11B72">
        <w:rPr>
          <w:rFonts w:ascii="Times New Roman" w:hAnsi="Times New Roman" w:cs="Times New Roman"/>
          <w:sz w:val="28"/>
          <w:szCs w:val="28"/>
        </w:rPr>
        <w:t>) drošību un nodrošinātu iespēju novērot klientu atskurbināšanas telpā (durvīs ir ierīk</w:t>
      </w:r>
      <w:r w:rsidR="00B34172">
        <w:rPr>
          <w:rFonts w:ascii="Times New Roman" w:hAnsi="Times New Roman" w:cs="Times New Roman"/>
          <w:sz w:val="28"/>
          <w:szCs w:val="28"/>
        </w:rPr>
        <w:t>oti skatāmi lodziņi vai video no</w:t>
      </w:r>
      <w:r w:rsidRPr="00D11B72">
        <w:rPr>
          <w:rFonts w:ascii="Times New Roman" w:hAnsi="Times New Roman" w:cs="Times New Roman"/>
          <w:sz w:val="28"/>
          <w:szCs w:val="28"/>
        </w:rPr>
        <w:t>vērošana vai</w:t>
      </w:r>
      <w:r w:rsidR="00B34172">
        <w:rPr>
          <w:rFonts w:ascii="Times New Roman" w:hAnsi="Times New Roman" w:cs="Times New Roman"/>
          <w:sz w:val="28"/>
          <w:szCs w:val="28"/>
        </w:rPr>
        <w:t xml:space="preserve"> ir</w:t>
      </w:r>
      <w:r w:rsidRPr="00D11B72">
        <w:rPr>
          <w:rFonts w:ascii="Times New Roman" w:hAnsi="Times New Roman" w:cs="Times New Roman"/>
          <w:sz w:val="28"/>
          <w:szCs w:val="28"/>
        </w:rPr>
        <w:t xml:space="preserve"> atvērtas telpas).</w:t>
      </w:r>
    </w:p>
    <w:p w:rsidR="00017B72" w:rsidRPr="00D11B72" w:rsidP="00621925" w14:paraId="27EAD56C" w14:textId="77777777">
      <w:pPr>
        <w:pStyle w:val="NoSpacing"/>
        <w:ind w:firstLine="709"/>
        <w:jc w:val="both"/>
        <w:rPr>
          <w:rFonts w:ascii="Times New Roman" w:hAnsi="Times New Roman" w:cs="Times New Roman"/>
          <w:sz w:val="28"/>
          <w:szCs w:val="28"/>
        </w:rPr>
      </w:pPr>
    </w:p>
    <w:p w:rsidR="00017B72" w:rsidP="00621925" w14:paraId="770A51F2" w14:textId="77777777">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4. Katra atskurbtuves telpa un tās aprīkojums tiek uzturēts tīrs un darba kārtībā.</w:t>
      </w:r>
    </w:p>
    <w:p w:rsidR="00017B72" w:rsidP="00621925" w14:paraId="61F69637" w14:textId="77777777">
      <w:pPr>
        <w:pStyle w:val="NoSpacing"/>
        <w:ind w:firstLine="709"/>
        <w:jc w:val="both"/>
        <w:rPr>
          <w:rFonts w:ascii="Times New Roman" w:hAnsi="Times New Roman" w:cs="Times New Roman"/>
          <w:sz w:val="28"/>
          <w:szCs w:val="28"/>
        </w:rPr>
      </w:pPr>
    </w:p>
    <w:p w:rsidR="00017B72" w:rsidP="00621925" w14:paraId="4BEDABFF" w14:textId="77777777">
      <w:pPr>
        <w:pStyle w:val="NoSpacing"/>
        <w:ind w:firstLine="709"/>
        <w:jc w:val="both"/>
        <w:rPr>
          <w:rFonts w:ascii="Times New Roman" w:hAnsi="Times New Roman" w:cs="Times New Roman"/>
          <w:sz w:val="28"/>
          <w:szCs w:val="28"/>
        </w:rPr>
      </w:pPr>
      <w:bookmarkStart w:id="0" w:name="p3"/>
      <w:bookmarkStart w:id="1" w:name="p-604516"/>
      <w:bookmarkEnd w:id="0"/>
      <w:bookmarkEnd w:id="1"/>
      <w:r>
        <w:rPr>
          <w:rFonts w:ascii="Times New Roman" w:hAnsi="Times New Roman" w:cs="Times New Roman"/>
          <w:sz w:val="28"/>
          <w:szCs w:val="28"/>
        </w:rPr>
        <w:t>5. Atskurbtuves telpu sienu un grīdu apdarē izmanto gludus materiālus, kas paredzēti mitrai uzkopšanai un dezinfekcijai.</w:t>
      </w:r>
    </w:p>
    <w:p w:rsidR="00017B72" w:rsidP="00621925" w14:paraId="77EC44AD" w14:textId="77777777">
      <w:pPr>
        <w:pStyle w:val="NoSpacing"/>
        <w:ind w:firstLine="709"/>
        <w:jc w:val="both"/>
        <w:rPr>
          <w:rFonts w:ascii="Times New Roman" w:hAnsi="Times New Roman" w:cs="Times New Roman"/>
          <w:sz w:val="28"/>
          <w:szCs w:val="28"/>
        </w:rPr>
      </w:pPr>
      <w:bookmarkStart w:id="2" w:name="p4"/>
      <w:bookmarkStart w:id="3" w:name="p-604517"/>
      <w:bookmarkEnd w:id="2"/>
      <w:bookmarkEnd w:id="3"/>
    </w:p>
    <w:p w:rsidR="00017B72" w:rsidP="00621925" w14:paraId="3E13A865" w14:textId="77777777">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6. Uzkopšanai lietojamos līdzekļus un inventāru sagatavo un lieto saskaņā ar ražotāja noteiktajām lietošanas instrukcijām vai metodēm. Katrai telpu grupai lieto atsevišķu, attiecīgi marķētu uzkopšanas inventāru. </w:t>
      </w:r>
      <w:bookmarkStart w:id="4" w:name="p5"/>
      <w:bookmarkStart w:id="5" w:name="p-604518"/>
      <w:bookmarkEnd w:id="4"/>
      <w:bookmarkEnd w:id="5"/>
    </w:p>
    <w:p w:rsidR="00621925" w:rsidP="00621925" w14:paraId="603CC6AB" w14:textId="77777777">
      <w:pPr>
        <w:pStyle w:val="NoSpacing"/>
        <w:ind w:firstLine="709"/>
        <w:jc w:val="both"/>
        <w:rPr>
          <w:rFonts w:ascii="Times New Roman" w:hAnsi="Times New Roman" w:cs="Times New Roman"/>
          <w:sz w:val="28"/>
          <w:szCs w:val="28"/>
        </w:rPr>
      </w:pPr>
    </w:p>
    <w:p w:rsidR="00017B72" w:rsidRPr="001F672F" w:rsidP="00621925" w14:paraId="132FF4CC" w14:textId="5DCB6DB6">
      <w:pPr>
        <w:pStyle w:val="NoSpacing"/>
        <w:ind w:firstLine="709"/>
        <w:jc w:val="both"/>
        <w:rPr>
          <w:rFonts w:ascii="Times New Roman" w:hAnsi="Times New Roman" w:cs="Times New Roman"/>
          <w:sz w:val="28"/>
          <w:szCs w:val="28"/>
        </w:rPr>
      </w:pPr>
      <w:r w:rsidRPr="001F672F">
        <w:rPr>
          <w:rFonts w:ascii="Times New Roman" w:hAnsi="Times New Roman" w:cs="Times New Roman"/>
          <w:sz w:val="28"/>
          <w:szCs w:val="28"/>
        </w:rPr>
        <w:t>7. Atskurbtuves grīdas seguma mitro uzkopšanu veic atbilstoši nepieciešamībai, bet ne retāk kā reizi dienā, lietojot mazgāšanas līdzekļus, bet vannas (dušas) telpās, tualetes telpu un sanitāri tehnisko ierīču uzkopšanu lietojot dezinfekcijas līdzekļus.</w:t>
      </w:r>
    </w:p>
    <w:p w:rsidR="00017B72" w:rsidP="00017B72" w14:paraId="31CF023D" w14:textId="77777777">
      <w:pPr>
        <w:pStyle w:val="NoSpacing"/>
        <w:ind w:firstLine="709"/>
        <w:jc w:val="both"/>
        <w:rPr>
          <w:rFonts w:ascii="Times New Roman" w:hAnsi="Times New Roman" w:cs="Times New Roman"/>
          <w:sz w:val="28"/>
          <w:szCs w:val="28"/>
        </w:rPr>
      </w:pPr>
      <w:bookmarkStart w:id="6" w:name="p6"/>
      <w:bookmarkStart w:id="7" w:name="p-604519"/>
      <w:bookmarkStart w:id="8" w:name="p7"/>
      <w:bookmarkStart w:id="9" w:name="p-604520"/>
      <w:bookmarkEnd w:id="6"/>
      <w:bookmarkEnd w:id="7"/>
      <w:bookmarkEnd w:id="8"/>
      <w:bookmarkEnd w:id="9"/>
    </w:p>
    <w:p w:rsidR="00017B72" w:rsidRPr="001F672F" w:rsidP="00621925" w14:paraId="6D95A69D" w14:textId="77777777">
      <w:pPr>
        <w:pStyle w:val="NoSpacing"/>
        <w:tabs>
          <w:tab w:val="left" w:pos="709"/>
        </w:tabs>
        <w:ind w:firstLine="709"/>
        <w:jc w:val="both"/>
        <w:rPr>
          <w:rFonts w:ascii="Times New Roman" w:hAnsi="Times New Roman" w:cs="Times New Roman"/>
          <w:sz w:val="28"/>
          <w:szCs w:val="28"/>
        </w:rPr>
      </w:pPr>
      <w:r w:rsidRPr="001F672F">
        <w:rPr>
          <w:rFonts w:ascii="Times New Roman" w:hAnsi="Times New Roman" w:cs="Times New Roman"/>
          <w:sz w:val="28"/>
          <w:szCs w:val="28"/>
        </w:rPr>
        <w:t>8. Atkritumu tvertnes iztukšo pēc nepieciešamības, bet ne retāk kā reizi dienā un atkritumus nogādā uz atkritumu savākšanai speciāli paredzētajām vietām.</w:t>
      </w:r>
    </w:p>
    <w:p w:rsidR="00017B72" w:rsidP="00621925" w14:paraId="2125C7AD" w14:textId="77777777">
      <w:pPr>
        <w:pStyle w:val="NoSpacing"/>
        <w:tabs>
          <w:tab w:val="left" w:pos="709"/>
        </w:tabs>
        <w:ind w:firstLine="709"/>
        <w:jc w:val="both"/>
        <w:rPr>
          <w:rFonts w:ascii="Times New Roman" w:hAnsi="Times New Roman" w:cs="Times New Roman"/>
          <w:sz w:val="28"/>
          <w:szCs w:val="28"/>
        </w:rPr>
      </w:pPr>
      <w:bookmarkStart w:id="10" w:name="p8"/>
      <w:bookmarkStart w:id="11" w:name="p-604521"/>
      <w:bookmarkEnd w:id="10"/>
      <w:bookmarkEnd w:id="11"/>
    </w:p>
    <w:p w:rsidR="00017B72" w:rsidP="00621925" w14:paraId="416A0E64" w14:textId="77777777">
      <w:pPr>
        <w:pStyle w:val="NoSpacing"/>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F672F">
        <w:rPr>
          <w:rFonts w:ascii="Times New Roman" w:hAnsi="Times New Roman" w:cs="Times New Roman"/>
          <w:sz w:val="28"/>
          <w:szCs w:val="28"/>
        </w:rPr>
        <w:t xml:space="preserve">Vannas (dušas) telpā un tualetes telpā </w:t>
      </w:r>
      <w:r>
        <w:rPr>
          <w:rFonts w:ascii="Times New Roman" w:hAnsi="Times New Roman" w:cs="Times New Roman"/>
          <w:sz w:val="28"/>
          <w:szCs w:val="28"/>
        </w:rPr>
        <w:t>novieto ar vāku aizveramas atkritumu tvertnes.</w:t>
      </w:r>
    </w:p>
    <w:p w:rsidR="00017B72" w:rsidP="00621925" w14:paraId="1CB6E44D" w14:textId="77777777">
      <w:pPr>
        <w:pStyle w:val="NoSpacing"/>
        <w:tabs>
          <w:tab w:val="left" w:pos="709"/>
        </w:tabs>
        <w:ind w:firstLine="709"/>
        <w:jc w:val="both"/>
        <w:rPr>
          <w:rFonts w:ascii="Times New Roman" w:hAnsi="Times New Roman" w:cs="Times New Roman"/>
          <w:sz w:val="28"/>
          <w:szCs w:val="28"/>
        </w:rPr>
      </w:pPr>
      <w:bookmarkStart w:id="12" w:name="p9"/>
      <w:bookmarkStart w:id="13" w:name="p-604522"/>
      <w:bookmarkEnd w:id="12"/>
      <w:bookmarkEnd w:id="13"/>
    </w:p>
    <w:p w:rsidR="00017B72" w:rsidP="00621925" w14:paraId="2F612CE0" w14:textId="77777777">
      <w:pPr>
        <w:pStyle w:val="NoSpacing"/>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10. Mēbeļu vertikālo virsmu mitro tīrīšanu veic ne retāk kā vienu reizi mēnesī.</w:t>
      </w:r>
    </w:p>
    <w:p w:rsidR="00017B72" w:rsidP="00621925" w14:paraId="3E034B1E" w14:textId="77777777">
      <w:pPr>
        <w:pStyle w:val="NoSpacing"/>
        <w:tabs>
          <w:tab w:val="left" w:pos="709"/>
        </w:tabs>
        <w:ind w:firstLine="709"/>
        <w:jc w:val="both"/>
        <w:rPr>
          <w:rFonts w:ascii="Times New Roman" w:hAnsi="Times New Roman" w:cs="Times New Roman"/>
          <w:sz w:val="28"/>
          <w:szCs w:val="28"/>
        </w:rPr>
      </w:pPr>
      <w:bookmarkStart w:id="14" w:name="p10"/>
      <w:bookmarkStart w:id="15" w:name="p-604523"/>
      <w:bookmarkEnd w:id="14"/>
      <w:bookmarkEnd w:id="15"/>
    </w:p>
    <w:p w:rsidR="00017B72" w:rsidRPr="001F672F" w:rsidP="00621925" w14:paraId="1F658B27" w14:textId="77777777">
      <w:pPr>
        <w:pStyle w:val="NoSpacing"/>
        <w:tabs>
          <w:tab w:val="left" w:pos="709"/>
        </w:tabs>
        <w:ind w:firstLine="709"/>
        <w:jc w:val="both"/>
        <w:rPr>
          <w:rFonts w:ascii="Times New Roman" w:hAnsi="Times New Roman" w:cs="Times New Roman"/>
          <w:sz w:val="28"/>
          <w:szCs w:val="28"/>
        </w:rPr>
      </w:pPr>
      <w:r w:rsidRPr="001F672F">
        <w:rPr>
          <w:rFonts w:ascii="Times New Roman" w:hAnsi="Times New Roman" w:cs="Times New Roman"/>
          <w:sz w:val="28"/>
          <w:szCs w:val="28"/>
        </w:rPr>
        <w:t>11. Mēbeļu horizontālo virsmu, durvju, palodžu, radiatoru un kāpņu margu rokturu mitro tīrīšanu veic pēc nepieciešamības, bet ne retāk kā reizi nedēļā.</w:t>
      </w:r>
    </w:p>
    <w:p w:rsidR="00017B72" w:rsidP="00621925" w14:paraId="15981510" w14:textId="77777777">
      <w:pPr>
        <w:pStyle w:val="NoSpacing"/>
        <w:tabs>
          <w:tab w:val="left" w:pos="709"/>
        </w:tabs>
        <w:ind w:firstLine="709"/>
        <w:jc w:val="both"/>
        <w:rPr>
          <w:rFonts w:ascii="Times New Roman" w:hAnsi="Times New Roman" w:cs="Times New Roman"/>
          <w:sz w:val="28"/>
          <w:szCs w:val="28"/>
        </w:rPr>
      </w:pPr>
      <w:bookmarkStart w:id="16" w:name="p11"/>
      <w:bookmarkStart w:id="17" w:name="p-604524"/>
      <w:bookmarkEnd w:id="16"/>
      <w:bookmarkEnd w:id="17"/>
    </w:p>
    <w:p w:rsidR="00017B72" w:rsidRPr="001F672F" w:rsidP="00621925" w14:paraId="066CBBA4" w14:textId="77777777">
      <w:pPr>
        <w:pStyle w:val="NoSpacing"/>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1F672F">
        <w:rPr>
          <w:rFonts w:ascii="Times New Roman" w:hAnsi="Times New Roman" w:cs="Times New Roman"/>
          <w:sz w:val="28"/>
          <w:szCs w:val="28"/>
        </w:rPr>
        <w:t>. Sanitāri tehnisko ierīču mitro tīrīšanu un dezinficēšanu veic pēc nepieciešamības, bet ne retāk kā reizi dienā.</w:t>
      </w:r>
    </w:p>
    <w:p w:rsidR="00017B72" w:rsidP="00621925" w14:paraId="1467383B" w14:textId="77777777">
      <w:pPr>
        <w:pStyle w:val="NoSpacing"/>
        <w:tabs>
          <w:tab w:val="left" w:pos="709"/>
        </w:tabs>
        <w:ind w:firstLine="709"/>
        <w:jc w:val="both"/>
        <w:rPr>
          <w:rFonts w:ascii="Times New Roman" w:hAnsi="Times New Roman" w:cs="Times New Roman"/>
          <w:sz w:val="28"/>
          <w:szCs w:val="28"/>
        </w:rPr>
      </w:pPr>
      <w:bookmarkStart w:id="18" w:name="p13"/>
      <w:bookmarkStart w:id="19" w:name="p-604526"/>
      <w:bookmarkStart w:id="20" w:name="p14"/>
      <w:bookmarkStart w:id="21" w:name="p-604527"/>
      <w:bookmarkEnd w:id="18"/>
      <w:bookmarkEnd w:id="19"/>
      <w:bookmarkEnd w:id="20"/>
      <w:bookmarkEnd w:id="21"/>
    </w:p>
    <w:p w:rsidR="00017B72" w:rsidRPr="001F672F" w:rsidP="00621925" w14:paraId="56E4E502" w14:textId="77777777">
      <w:pPr>
        <w:pStyle w:val="NoSpacing"/>
        <w:tabs>
          <w:tab w:val="left" w:pos="709"/>
        </w:tabs>
        <w:ind w:firstLine="709"/>
        <w:jc w:val="both"/>
        <w:rPr>
          <w:rFonts w:ascii="Times New Roman" w:hAnsi="Times New Roman" w:cs="Times New Roman"/>
          <w:sz w:val="28"/>
          <w:szCs w:val="28"/>
        </w:rPr>
      </w:pPr>
      <w:r w:rsidRPr="001F672F">
        <w:rPr>
          <w:rFonts w:ascii="Times New Roman" w:hAnsi="Times New Roman" w:cs="Times New Roman"/>
          <w:sz w:val="28"/>
          <w:szCs w:val="28"/>
        </w:rPr>
        <w:t>13. Logu mitro tīrīšanu no abām pusēm un sienu mitro tīrīšanu veic pēc nepieciešamības, bet ne retāk kā divas reizes gadā.</w:t>
      </w:r>
    </w:p>
    <w:p w:rsidR="00017B72" w:rsidP="00621925" w14:paraId="263252B2" w14:textId="77777777">
      <w:pPr>
        <w:pStyle w:val="NoSpacing"/>
        <w:tabs>
          <w:tab w:val="left" w:pos="709"/>
        </w:tabs>
        <w:ind w:firstLine="709"/>
        <w:jc w:val="both"/>
        <w:rPr>
          <w:rFonts w:ascii="Times New Roman" w:hAnsi="Times New Roman" w:cs="Times New Roman"/>
          <w:sz w:val="28"/>
          <w:szCs w:val="28"/>
        </w:rPr>
      </w:pPr>
      <w:bookmarkStart w:id="22" w:name="p15"/>
      <w:bookmarkStart w:id="23" w:name="p-604528"/>
      <w:bookmarkEnd w:id="22"/>
      <w:bookmarkEnd w:id="23"/>
    </w:p>
    <w:p w:rsidR="00017B72" w:rsidRPr="001F672F" w:rsidP="00621925" w14:paraId="739B4FC0" w14:textId="77777777">
      <w:pPr>
        <w:pStyle w:val="NoSpacing"/>
        <w:tabs>
          <w:tab w:val="left" w:pos="709"/>
        </w:tabs>
        <w:ind w:firstLine="709"/>
        <w:jc w:val="both"/>
        <w:rPr>
          <w:rFonts w:ascii="Times New Roman" w:hAnsi="Times New Roman" w:cs="Times New Roman"/>
          <w:sz w:val="28"/>
          <w:szCs w:val="28"/>
        </w:rPr>
      </w:pPr>
      <w:r w:rsidRPr="001F672F">
        <w:rPr>
          <w:rFonts w:ascii="Times New Roman" w:hAnsi="Times New Roman" w:cs="Times New Roman"/>
          <w:sz w:val="28"/>
          <w:szCs w:val="28"/>
        </w:rPr>
        <w:t>15. Matracis un spilvens ir pārvilkts ar ūdensnecaurlaidīga materiāla pārvalku, kuru mazgā vai dezinficē pēc katra klienta izrakstīšanas.</w:t>
      </w:r>
    </w:p>
    <w:p w:rsidR="00017B72" w:rsidP="00621925" w14:paraId="284F77D5" w14:textId="77777777">
      <w:pPr>
        <w:pStyle w:val="NoSpacing"/>
        <w:tabs>
          <w:tab w:val="left" w:pos="709"/>
        </w:tabs>
        <w:ind w:firstLine="709"/>
        <w:jc w:val="both"/>
        <w:rPr>
          <w:rFonts w:ascii="Times New Roman" w:hAnsi="Times New Roman" w:cs="Times New Roman"/>
          <w:sz w:val="28"/>
          <w:szCs w:val="28"/>
        </w:rPr>
      </w:pPr>
      <w:bookmarkStart w:id="24" w:name="p29"/>
      <w:bookmarkStart w:id="25" w:name="p-581559"/>
      <w:bookmarkEnd w:id="24"/>
      <w:bookmarkEnd w:id="25"/>
    </w:p>
    <w:p w:rsidR="00017B72" w:rsidRPr="001F672F" w:rsidP="00621925" w14:paraId="0BB4DC42" w14:textId="77777777">
      <w:pPr>
        <w:pStyle w:val="NoSpacing"/>
        <w:tabs>
          <w:tab w:val="left" w:pos="709"/>
        </w:tabs>
        <w:ind w:firstLine="709"/>
        <w:jc w:val="both"/>
        <w:rPr>
          <w:rFonts w:ascii="Times New Roman" w:hAnsi="Times New Roman" w:cs="Times New Roman"/>
          <w:sz w:val="28"/>
          <w:szCs w:val="28"/>
        </w:rPr>
      </w:pPr>
      <w:r w:rsidRPr="001F672F">
        <w:rPr>
          <w:rFonts w:ascii="Times New Roman" w:hAnsi="Times New Roman" w:cs="Times New Roman"/>
          <w:sz w:val="28"/>
          <w:szCs w:val="28"/>
        </w:rPr>
        <w:t xml:space="preserve">16. Dvieļus un veļas ķīmisko tīrīšanu vai mazgāšanu, vai dezinficēšanu veic atbilstoši nepieciešamībai, bet ne retāk kā pēc klienta izrakstīšanas. </w:t>
      </w:r>
    </w:p>
    <w:p w:rsidR="00017B72" w:rsidP="00621925" w14:paraId="34727418" w14:textId="77777777">
      <w:pPr>
        <w:pStyle w:val="NoSpacing"/>
        <w:tabs>
          <w:tab w:val="left" w:pos="709"/>
        </w:tabs>
        <w:ind w:firstLine="709"/>
        <w:jc w:val="both"/>
        <w:rPr>
          <w:rFonts w:ascii="Times New Roman" w:hAnsi="Times New Roman" w:cs="Times New Roman"/>
          <w:sz w:val="28"/>
          <w:szCs w:val="28"/>
        </w:rPr>
      </w:pPr>
      <w:bookmarkStart w:id="26" w:name="p16"/>
      <w:bookmarkStart w:id="27" w:name="p-604529"/>
      <w:bookmarkEnd w:id="26"/>
      <w:bookmarkEnd w:id="27"/>
    </w:p>
    <w:p w:rsidR="00017B72" w:rsidP="00621925" w14:paraId="25DC8554" w14:textId="77777777">
      <w:pPr>
        <w:pStyle w:val="NoSpacing"/>
        <w:tabs>
          <w:tab w:val="left" w:pos="709"/>
        </w:tabs>
        <w:ind w:firstLine="709"/>
        <w:jc w:val="both"/>
        <w:rPr>
          <w:rFonts w:ascii="Times New Roman" w:hAnsi="Times New Roman" w:cs="Times New Roman"/>
          <w:sz w:val="28"/>
          <w:szCs w:val="28"/>
        </w:rPr>
      </w:pPr>
      <w:r w:rsidRPr="001F672F">
        <w:rPr>
          <w:rFonts w:ascii="Times New Roman" w:hAnsi="Times New Roman" w:cs="Times New Roman"/>
          <w:sz w:val="28"/>
          <w:szCs w:val="28"/>
        </w:rPr>
        <w:t>17. Telpās nepieļauj kaitīgo posmkāju un grauzēju klātbūtni</w:t>
      </w:r>
      <w:r>
        <w:rPr>
          <w:rFonts w:ascii="Times New Roman" w:hAnsi="Times New Roman" w:cs="Times New Roman"/>
          <w:sz w:val="28"/>
          <w:szCs w:val="28"/>
        </w:rPr>
        <w:t>. Telpu dezinfekciju, dezinsekciju un deratizāciju atbilstoši normatīvajiem aktiem epidemioloģiskās drošības jomā veic pēc nepieciešamības.</w:t>
      </w:r>
    </w:p>
    <w:p w:rsidR="00017B72" w:rsidP="00621925" w14:paraId="17F39B5E" w14:textId="77777777">
      <w:pPr>
        <w:pStyle w:val="NoSpacing"/>
        <w:tabs>
          <w:tab w:val="left" w:pos="709"/>
        </w:tabs>
        <w:ind w:firstLine="709"/>
        <w:jc w:val="both"/>
        <w:rPr>
          <w:rFonts w:ascii="Times New Roman" w:hAnsi="Times New Roman" w:cs="Times New Roman"/>
          <w:sz w:val="28"/>
          <w:szCs w:val="28"/>
        </w:rPr>
      </w:pPr>
    </w:p>
    <w:p w:rsidR="00017B72" w:rsidRPr="001F672F" w:rsidP="00621925" w14:paraId="779C334C" w14:textId="77777777">
      <w:pPr>
        <w:pStyle w:val="NoSpacing"/>
        <w:tabs>
          <w:tab w:val="left" w:pos="709"/>
        </w:tabs>
        <w:ind w:firstLine="709"/>
        <w:jc w:val="both"/>
        <w:rPr>
          <w:rFonts w:ascii="Times New Roman" w:hAnsi="Times New Roman" w:cs="Times New Roman"/>
          <w:sz w:val="28"/>
          <w:szCs w:val="28"/>
        </w:rPr>
      </w:pPr>
      <w:r w:rsidRPr="001F672F">
        <w:rPr>
          <w:rFonts w:ascii="Times New Roman" w:hAnsi="Times New Roman" w:cs="Times New Roman"/>
          <w:sz w:val="28"/>
          <w:szCs w:val="28"/>
        </w:rPr>
        <w:tab/>
        <w:t>18. Telpu uzkopšanas laikā lieto individuālos aizsardzības līdzekļus (cimdus, priekšautus, ja nepieciešams maskas)</w:t>
      </w:r>
      <w:r>
        <w:rPr>
          <w:rFonts w:ascii="Times New Roman" w:hAnsi="Times New Roman" w:cs="Times New Roman"/>
          <w:sz w:val="28"/>
          <w:szCs w:val="28"/>
        </w:rPr>
        <w:t>.</w:t>
      </w:r>
    </w:p>
    <w:p w:rsidR="00017B72" w:rsidP="00621925" w14:paraId="3E68D5C2" w14:textId="77777777">
      <w:pPr>
        <w:tabs>
          <w:tab w:val="left" w:pos="709"/>
          <w:tab w:val="left" w:pos="993"/>
        </w:tabs>
        <w:ind w:firstLine="709"/>
        <w:jc w:val="both"/>
        <w:rPr>
          <w:color w:val="C00000"/>
          <w:sz w:val="28"/>
          <w:szCs w:val="28"/>
        </w:rPr>
      </w:pPr>
    </w:p>
    <w:p w:rsidR="00017B72" w:rsidP="00017B72" w14:paraId="56DD43B9" w14:textId="77777777">
      <w:pPr>
        <w:pStyle w:val="naisnod"/>
        <w:spacing w:before="0" w:beforeAutospacing="0" w:after="0" w:afterAutospacing="0"/>
        <w:jc w:val="center"/>
        <w:rPr>
          <w:b/>
          <w:bCs/>
          <w:sz w:val="28"/>
          <w:szCs w:val="28"/>
        </w:rPr>
      </w:pPr>
      <w:bookmarkStart w:id="28" w:name="_Hlk506293453"/>
      <w:r>
        <w:rPr>
          <w:b/>
          <w:bCs/>
          <w:sz w:val="28"/>
          <w:szCs w:val="28"/>
        </w:rPr>
        <w:t xml:space="preserve">III. </w:t>
      </w:r>
      <w:r>
        <w:rPr>
          <w:b/>
          <w:sz w:val="28"/>
          <w:szCs w:val="28"/>
        </w:rPr>
        <w:t>Atskurbtuves ūdensapgāde un kanalizācija, telpu apkure, ventilācija</w:t>
      </w:r>
    </w:p>
    <w:p w:rsidR="00017B72" w:rsidP="00017B72" w14:paraId="017BFEA8" w14:textId="77777777">
      <w:pPr>
        <w:tabs>
          <w:tab w:val="left" w:pos="993"/>
        </w:tabs>
        <w:ind w:firstLine="709"/>
        <w:jc w:val="both"/>
        <w:rPr>
          <w:sz w:val="28"/>
          <w:szCs w:val="28"/>
        </w:rPr>
      </w:pPr>
      <w:bookmarkEnd w:id="28"/>
    </w:p>
    <w:p w:rsidR="00017B72" w:rsidP="00017B72" w14:paraId="0CE51C78" w14:textId="707D166C">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 xml:space="preserve">. Atskurbtuvei ir centralizēta vai vietēja ūdensapgādes sistēma ar auksto un karsto ūdeni, kā arī kanalizācija. </w:t>
      </w:r>
      <w:bookmarkStart w:id="29" w:name="p-234406"/>
      <w:bookmarkEnd w:id="29"/>
    </w:p>
    <w:p w:rsidR="00017B72" w:rsidP="00017B72" w14:paraId="4C81EC3B" w14:textId="77777777">
      <w:pPr>
        <w:pStyle w:val="NoSpacing"/>
        <w:ind w:firstLine="709"/>
        <w:jc w:val="both"/>
        <w:rPr>
          <w:rFonts w:ascii="Times New Roman" w:hAnsi="Times New Roman" w:cs="Times New Roman"/>
          <w:sz w:val="28"/>
          <w:szCs w:val="28"/>
        </w:rPr>
      </w:pPr>
    </w:p>
    <w:p w:rsidR="00017B72" w:rsidP="00017B72" w14:paraId="2F506119" w14:textId="1D75822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 Atskurbtuvei piegādātais ūdens atbilst dzeramā ūdens obligātajām nekaitīguma prasībām.</w:t>
      </w:r>
    </w:p>
    <w:p w:rsidR="00017B72" w:rsidP="00017B72" w14:paraId="39A9CD28" w14:textId="77777777">
      <w:pPr>
        <w:pStyle w:val="NoSpacing"/>
        <w:ind w:firstLine="709"/>
        <w:jc w:val="both"/>
        <w:rPr>
          <w:rFonts w:ascii="Times New Roman" w:hAnsi="Times New Roman" w:cs="Times New Roman"/>
          <w:sz w:val="28"/>
          <w:szCs w:val="28"/>
        </w:rPr>
      </w:pPr>
      <w:bookmarkStart w:id="30" w:name="p-234407"/>
      <w:bookmarkEnd w:id="30"/>
    </w:p>
    <w:p w:rsidR="00017B72" w:rsidRPr="001F672F" w:rsidP="00017B72" w14:paraId="42303F8A" w14:textId="7A3610B9">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21</w:t>
      </w:r>
      <w:r w:rsidRPr="001F672F">
        <w:rPr>
          <w:rFonts w:ascii="Times New Roman" w:hAnsi="Times New Roman" w:cs="Times New Roman"/>
          <w:sz w:val="28"/>
          <w:szCs w:val="28"/>
        </w:rPr>
        <w:t xml:space="preserve">. Gaisa temperatūra atskurbšanas telpās, vannas (dušas) telpās, tualetes telpās un personāla telpās ir no 18 °C līdz 25 °C, bet gaiteņos, kāpņu telpās un saimniecības telpās - ne zemāka par 18 °C. </w:t>
      </w:r>
      <w:bookmarkStart w:id="31" w:name="p-480604"/>
      <w:bookmarkEnd w:id="31"/>
    </w:p>
    <w:p w:rsidR="00017B72" w:rsidP="00017B72" w14:paraId="500259F6" w14:textId="77777777">
      <w:pPr>
        <w:pStyle w:val="NoSpacing"/>
        <w:ind w:firstLine="709"/>
        <w:jc w:val="both"/>
        <w:rPr>
          <w:rFonts w:ascii="Times New Roman" w:hAnsi="Times New Roman" w:cs="Times New Roman"/>
          <w:sz w:val="28"/>
          <w:szCs w:val="28"/>
        </w:rPr>
      </w:pPr>
    </w:p>
    <w:p w:rsidR="00017B72" w:rsidRPr="001F672F" w:rsidP="00017B72" w14:paraId="0542217D" w14:textId="48A9400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22</w:t>
      </w:r>
      <w:r w:rsidRPr="001F672F">
        <w:rPr>
          <w:rFonts w:ascii="Times New Roman" w:hAnsi="Times New Roman" w:cs="Times New Roman"/>
          <w:sz w:val="28"/>
          <w:szCs w:val="28"/>
        </w:rPr>
        <w:t>. Gaisa apmaiņu telpās nodrošina, tās regulāri vēdinot vai izmantojot gaisa kondicionēšanas vai ventilācijas iekārtas.</w:t>
      </w:r>
    </w:p>
    <w:p w:rsidR="00017B72" w:rsidP="00017B72" w14:paraId="550B7A32" w14:textId="77777777">
      <w:pPr>
        <w:tabs>
          <w:tab w:val="left" w:pos="993"/>
          <w:tab w:val="left" w:pos="1134"/>
        </w:tabs>
        <w:jc w:val="both"/>
        <w:rPr>
          <w:sz w:val="28"/>
          <w:szCs w:val="28"/>
        </w:rPr>
      </w:pPr>
      <w:bookmarkStart w:id="32" w:name="p-234409"/>
      <w:bookmarkStart w:id="33" w:name="n4"/>
      <w:bookmarkStart w:id="34" w:name="p-234415"/>
      <w:bookmarkStart w:id="35" w:name="p18"/>
      <w:bookmarkStart w:id="36" w:name="p-234417"/>
      <w:bookmarkEnd w:id="32"/>
      <w:bookmarkEnd w:id="33"/>
      <w:bookmarkEnd w:id="34"/>
      <w:bookmarkEnd w:id="35"/>
      <w:bookmarkEnd w:id="36"/>
    </w:p>
    <w:p w:rsidR="00017B72" w:rsidP="00017B72" w14:paraId="345BBC70" w14:textId="375DAB47">
      <w:pPr>
        <w:pStyle w:val="naisnod"/>
        <w:spacing w:before="0" w:beforeAutospacing="0" w:after="0" w:afterAutospacing="0"/>
        <w:jc w:val="center"/>
        <w:rPr>
          <w:b/>
          <w:bCs/>
          <w:sz w:val="28"/>
          <w:szCs w:val="28"/>
        </w:rPr>
      </w:pPr>
      <w:bookmarkStart w:id="37" w:name="_Hlk506296034"/>
      <w:r>
        <w:rPr>
          <w:b/>
          <w:bCs/>
          <w:sz w:val="28"/>
          <w:szCs w:val="28"/>
        </w:rPr>
        <w:t xml:space="preserve">IV. </w:t>
      </w:r>
      <w:r>
        <w:rPr>
          <w:b/>
          <w:sz w:val="28"/>
          <w:szCs w:val="28"/>
        </w:rPr>
        <w:t xml:space="preserve">Klienta uzņemšana atskurbtuvē, </w:t>
      </w:r>
      <w:r>
        <w:rPr>
          <w:b/>
          <w:bCs/>
          <w:sz w:val="28"/>
          <w:szCs w:val="28"/>
        </w:rPr>
        <w:t>prasības pakalpojumu sniegšanai</w:t>
      </w:r>
    </w:p>
    <w:p w:rsidR="00017B72" w:rsidP="00017B72" w14:paraId="3E58DA39" w14:textId="77777777">
      <w:pPr>
        <w:tabs>
          <w:tab w:val="left" w:pos="993"/>
          <w:tab w:val="left" w:pos="1134"/>
        </w:tabs>
        <w:ind w:firstLine="709"/>
        <w:jc w:val="both"/>
        <w:rPr>
          <w:sz w:val="28"/>
          <w:szCs w:val="28"/>
        </w:rPr>
      </w:pPr>
      <w:bookmarkEnd w:id="37"/>
    </w:p>
    <w:p w:rsidR="00017B72" w:rsidRPr="001F672F" w:rsidP="00621925" w14:paraId="71B885C2" w14:textId="6E72E6D9">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23</w:t>
      </w:r>
      <w:r w:rsidRPr="001F672F">
        <w:rPr>
          <w:rFonts w:ascii="Times New Roman" w:hAnsi="Times New Roman" w:cs="Times New Roman"/>
          <w:sz w:val="28"/>
          <w:szCs w:val="28"/>
        </w:rPr>
        <w:t xml:space="preserve">. Uzņemot klientu atskurbtuvē, dežurējošais personāls veic klienta reģistrāciju un ārējo vizuālo apskati. </w:t>
      </w:r>
    </w:p>
    <w:p w:rsidR="00017B72" w:rsidP="00621925" w14:paraId="4EF06780" w14:textId="77777777">
      <w:pPr>
        <w:pStyle w:val="NoSpacing"/>
        <w:ind w:firstLine="709"/>
        <w:jc w:val="both"/>
        <w:rPr>
          <w:rFonts w:ascii="Times New Roman" w:hAnsi="Times New Roman" w:cs="Times New Roman"/>
          <w:sz w:val="28"/>
          <w:szCs w:val="28"/>
        </w:rPr>
      </w:pPr>
    </w:p>
    <w:p w:rsidR="00017B72" w:rsidP="00621925" w14:paraId="77BF756F" w14:textId="2B82C6A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 Atskurbtuves telpās aizliegts ievietot:</w:t>
      </w:r>
    </w:p>
    <w:p w:rsidR="00017B72" w:rsidP="00621925" w14:paraId="07091EA9" w14:textId="047474A9">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.1. personas, kurām ir akūtas fiziskas traumas (lūzumi, plašas brūces);</w:t>
      </w:r>
    </w:p>
    <w:p w:rsidR="00017B72" w:rsidRPr="001F672F" w:rsidP="00621925" w14:paraId="03E9EC46" w14:textId="22C9F5BB">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24</w:t>
      </w:r>
      <w:r w:rsidRPr="001F672F">
        <w:rPr>
          <w:rFonts w:ascii="Times New Roman" w:hAnsi="Times New Roman" w:cs="Times New Roman"/>
          <w:sz w:val="28"/>
          <w:szCs w:val="28"/>
        </w:rPr>
        <w:t>.2. personas, kurām ir akūtas saslimšanas vai infekcijas slimības (piemēram, caureja, vemšana, izsitumi) simptomi;</w:t>
      </w:r>
    </w:p>
    <w:p w:rsidR="00017B72" w:rsidP="00621925" w14:paraId="4019F9B8" w14:textId="466AC070">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.3. sievietes ar redzamām grūtniecības pazīmēm vai kurām ir grūtniecību apliecinoši dokumenti;</w:t>
      </w:r>
    </w:p>
    <w:p w:rsidR="00017B72" w:rsidP="00621925" w14:paraId="3F8DDBD7" w14:textId="5BA41813">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.4. personas, kurām konstatēta smaga alkohola, narkotisko, psihotropo vai toksisko vielu intoksikācija, kas var apdraudēt personas dzīvību;</w:t>
      </w:r>
    </w:p>
    <w:p w:rsidR="00017B72" w:rsidP="00621925" w14:paraId="40379255" w14:textId="24C5A965">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.5. personas līdz 18 gadu vecumam.</w:t>
      </w:r>
    </w:p>
    <w:p w:rsidR="00017B72" w:rsidP="00621925" w14:paraId="2EF5AECE" w14:textId="77777777">
      <w:pPr>
        <w:pStyle w:val="NoSpacing"/>
        <w:ind w:firstLine="709"/>
        <w:jc w:val="both"/>
        <w:rPr>
          <w:rFonts w:ascii="Times New Roman" w:hAnsi="Times New Roman" w:cs="Times New Roman"/>
          <w:sz w:val="28"/>
          <w:szCs w:val="28"/>
        </w:rPr>
      </w:pPr>
    </w:p>
    <w:p w:rsidR="00017B72" w:rsidP="00621925" w14:paraId="223FEC34" w14:textId="2FF4B05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25. Šo noteikumu 24.1., 24.2., 24.3. un 24</w:t>
      </w:r>
      <w:r>
        <w:rPr>
          <w:rFonts w:ascii="Times New Roman" w:hAnsi="Times New Roman" w:cs="Times New Roman"/>
          <w:sz w:val="28"/>
          <w:szCs w:val="28"/>
        </w:rPr>
        <w:t>.4.apakšpunktā minētās personas tiek nogādātas ārstniecības iestādē.</w:t>
      </w:r>
    </w:p>
    <w:p w:rsidR="00017B72" w:rsidP="00621925" w14:paraId="095558CA" w14:textId="77777777">
      <w:pPr>
        <w:pStyle w:val="NoSpacing"/>
        <w:ind w:firstLine="709"/>
        <w:jc w:val="both"/>
        <w:rPr>
          <w:rFonts w:ascii="Times New Roman" w:hAnsi="Times New Roman" w:cs="Times New Roman"/>
          <w:sz w:val="28"/>
          <w:szCs w:val="28"/>
        </w:rPr>
      </w:pPr>
    </w:p>
    <w:p w:rsidR="00017B72" w:rsidRPr="006E442F" w:rsidP="00621925" w14:paraId="2A3C0551" w14:textId="65D41162">
      <w:pPr>
        <w:pStyle w:val="NoSpacing"/>
        <w:ind w:firstLine="709"/>
        <w:jc w:val="both"/>
        <w:rPr>
          <w:rFonts w:ascii="Times New Roman" w:hAnsi="Times New Roman" w:cs="Times New Roman"/>
          <w:sz w:val="28"/>
          <w:szCs w:val="28"/>
        </w:rPr>
      </w:pPr>
      <w:r w:rsidRPr="006E442F">
        <w:rPr>
          <w:rFonts w:ascii="Times New Roman" w:hAnsi="Times New Roman" w:cs="Times New Roman"/>
          <w:sz w:val="28"/>
          <w:szCs w:val="28"/>
        </w:rPr>
        <w:t>2</w:t>
      </w:r>
      <w:r w:rsidR="00AD3923">
        <w:rPr>
          <w:rFonts w:ascii="Times New Roman" w:hAnsi="Times New Roman" w:cs="Times New Roman"/>
          <w:sz w:val="28"/>
          <w:szCs w:val="28"/>
        </w:rPr>
        <w:t>6</w:t>
      </w:r>
      <w:r w:rsidRPr="006E442F">
        <w:rPr>
          <w:rFonts w:ascii="Times New Roman" w:hAnsi="Times New Roman" w:cs="Times New Roman"/>
          <w:sz w:val="28"/>
          <w:szCs w:val="28"/>
        </w:rPr>
        <w:t>. Atskurbtuvē:</w:t>
      </w:r>
    </w:p>
    <w:p w:rsidR="00017B72" w:rsidRPr="006E442F" w:rsidP="00621925" w14:paraId="5BA4B649" w14:textId="0E9715AB">
      <w:pPr>
        <w:pStyle w:val="NoSpacing"/>
        <w:ind w:firstLine="709"/>
        <w:jc w:val="both"/>
        <w:rPr>
          <w:rFonts w:ascii="Times New Roman" w:hAnsi="Times New Roman" w:cs="Times New Roman"/>
          <w:sz w:val="28"/>
          <w:szCs w:val="28"/>
        </w:rPr>
      </w:pPr>
      <w:r w:rsidRPr="006E442F">
        <w:rPr>
          <w:rFonts w:ascii="Times New Roman" w:hAnsi="Times New Roman" w:cs="Times New Roman"/>
          <w:sz w:val="28"/>
          <w:szCs w:val="28"/>
        </w:rPr>
        <w:t>2</w:t>
      </w:r>
      <w:r w:rsidR="00AD3923">
        <w:rPr>
          <w:rFonts w:ascii="Times New Roman" w:hAnsi="Times New Roman" w:cs="Times New Roman"/>
          <w:sz w:val="28"/>
          <w:szCs w:val="28"/>
        </w:rPr>
        <w:t>6</w:t>
      </w:r>
      <w:r w:rsidRPr="006E442F">
        <w:rPr>
          <w:rFonts w:ascii="Times New Roman" w:hAnsi="Times New Roman" w:cs="Times New Roman"/>
          <w:sz w:val="28"/>
          <w:szCs w:val="28"/>
        </w:rPr>
        <w:t xml:space="preserve">.1. </w:t>
      </w:r>
      <w:r w:rsidR="00861C1F">
        <w:rPr>
          <w:rFonts w:ascii="Times New Roman" w:hAnsi="Times New Roman" w:cs="Times New Roman"/>
          <w:sz w:val="28"/>
          <w:szCs w:val="28"/>
        </w:rPr>
        <w:t xml:space="preserve">tiek nodrošināta </w:t>
      </w:r>
      <w:r w:rsidRPr="006E442F">
        <w:rPr>
          <w:rFonts w:ascii="Times New Roman" w:hAnsi="Times New Roman" w:cs="Times New Roman"/>
          <w:sz w:val="28"/>
          <w:szCs w:val="28"/>
        </w:rPr>
        <w:t>pastāvīga bezpalīdzīgā stāvoklī esošu pe</w:t>
      </w:r>
      <w:r w:rsidR="00B34172">
        <w:rPr>
          <w:rFonts w:ascii="Times New Roman" w:hAnsi="Times New Roman" w:cs="Times New Roman"/>
          <w:sz w:val="28"/>
          <w:szCs w:val="28"/>
        </w:rPr>
        <w:t>rsonu, kuras lietojušas alkoholiskos dzērienus un to</w:t>
      </w:r>
      <w:r w:rsidRPr="006E442F">
        <w:rPr>
          <w:rFonts w:ascii="Times New Roman" w:hAnsi="Times New Roman" w:cs="Times New Roman"/>
          <w:sz w:val="28"/>
          <w:szCs w:val="28"/>
        </w:rPr>
        <w:t xml:space="preserve"> lietošanas rezultātā nespēj pārvietoties, nespēj orientēties, var nodarīt kaitējumu apkārtējiem vai pašas sev, uzraudzīšana un drošība. Atskurbšanas telpās ievietoto personu veselības stāvokļa pasliktināšanās gadījumā nekavējoties tiek izsaukta neatliekamā medicīniskā palīdzība;</w:t>
      </w:r>
    </w:p>
    <w:p w:rsidR="00017B72" w:rsidP="00621925" w14:paraId="58F201C2" w14:textId="2A6423E6">
      <w:pPr>
        <w:pStyle w:val="NoSpacing"/>
        <w:ind w:firstLine="709"/>
        <w:jc w:val="both"/>
        <w:rPr>
          <w:rFonts w:ascii="Times New Roman" w:hAnsi="Times New Roman" w:cs="Times New Roman"/>
          <w:sz w:val="28"/>
          <w:szCs w:val="28"/>
        </w:rPr>
      </w:pPr>
      <w:r w:rsidRPr="006E442F">
        <w:rPr>
          <w:rFonts w:ascii="Times New Roman" w:hAnsi="Times New Roman" w:cs="Times New Roman"/>
          <w:sz w:val="28"/>
          <w:szCs w:val="28"/>
        </w:rPr>
        <w:t>2</w:t>
      </w:r>
      <w:r w:rsidR="00AD3923">
        <w:rPr>
          <w:rFonts w:ascii="Times New Roman" w:hAnsi="Times New Roman" w:cs="Times New Roman"/>
          <w:sz w:val="28"/>
          <w:szCs w:val="28"/>
        </w:rPr>
        <w:t>6</w:t>
      </w:r>
      <w:r w:rsidRPr="006E442F">
        <w:rPr>
          <w:rFonts w:ascii="Times New Roman" w:hAnsi="Times New Roman" w:cs="Times New Roman"/>
          <w:sz w:val="28"/>
          <w:szCs w:val="28"/>
        </w:rPr>
        <w:t>.2. atskurbtuves darbinieki nodrošina pirmās palīdzības sniegšanu līdz</w:t>
      </w:r>
      <w:r w:rsidR="000F45F8">
        <w:rPr>
          <w:rFonts w:ascii="Times New Roman" w:hAnsi="Times New Roman" w:cs="Times New Roman"/>
          <w:sz w:val="28"/>
          <w:szCs w:val="28"/>
        </w:rPr>
        <w:t xml:space="preserve"> ierodas</w:t>
      </w:r>
      <w:r w:rsidRPr="006E442F">
        <w:rPr>
          <w:rFonts w:ascii="Times New Roman" w:hAnsi="Times New Roman" w:cs="Times New Roman"/>
          <w:sz w:val="28"/>
          <w:szCs w:val="28"/>
        </w:rPr>
        <w:t xml:space="preserve"> neatliekamās medicīni</w:t>
      </w:r>
      <w:r w:rsidR="000F45F8">
        <w:rPr>
          <w:rFonts w:ascii="Times New Roman" w:hAnsi="Times New Roman" w:cs="Times New Roman"/>
          <w:sz w:val="28"/>
          <w:szCs w:val="28"/>
        </w:rPr>
        <w:t>skās palīdzības brigāde.</w:t>
      </w:r>
      <w:bookmarkStart w:id="38" w:name="_GoBack"/>
      <w:bookmarkEnd w:id="38"/>
    </w:p>
    <w:p w:rsidR="00017B72" w:rsidP="00621925" w14:paraId="573A5740" w14:textId="40BCB86E">
      <w:pPr>
        <w:pStyle w:val="NoSpacing"/>
        <w:ind w:firstLine="709"/>
        <w:jc w:val="both"/>
        <w:rPr>
          <w:rFonts w:ascii="Times New Roman" w:hAnsi="Times New Roman" w:cs="Times New Roman"/>
          <w:sz w:val="28"/>
          <w:szCs w:val="28"/>
        </w:rPr>
      </w:pPr>
    </w:p>
    <w:p w:rsidR="00A6699C" w:rsidP="00A6699C" w14:paraId="22FC324C" w14:textId="6C346D9A">
      <w:pPr>
        <w:pStyle w:val="NoSpacing"/>
        <w:ind w:firstLine="709"/>
        <w:jc w:val="center"/>
        <w:rPr>
          <w:rFonts w:ascii="Times New Roman" w:hAnsi="Times New Roman" w:cs="Times New Roman"/>
          <w:b/>
          <w:sz w:val="28"/>
          <w:szCs w:val="28"/>
        </w:rPr>
      </w:pPr>
      <w:r w:rsidRPr="00A6699C">
        <w:rPr>
          <w:rFonts w:ascii="Times New Roman" w:hAnsi="Times New Roman" w:cs="Times New Roman"/>
          <w:b/>
          <w:sz w:val="28"/>
          <w:szCs w:val="28"/>
        </w:rPr>
        <w:t>V. Noslēguma jautājums</w:t>
      </w:r>
    </w:p>
    <w:p w:rsidR="00A6699C" w:rsidRPr="00A6699C" w:rsidP="00A6699C" w14:paraId="325D98D8" w14:textId="77777777">
      <w:pPr>
        <w:pStyle w:val="NoSpacing"/>
        <w:ind w:firstLine="709"/>
        <w:jc w:val="center"/>
        <w:rPr>
          <w:rFonts w:ascii="Times New Roman" w:hAnsi="Times New Roman" w:cs="Times New Roman"/>
          <w:b/>
          <w:sz w:val="28"/>
          <w:szCs w:val="28"/>
        </w:rPr>
      </w:pPr>
    </w:p>
    <w:p w:rsidR="00017B72" w:rsidRPr="006E442F" w:rsidP="00621925" w14:paraId="7432220A" w14:textId="6999B978">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 Noteikumi stājas spēkā 2020.gada 1.janvārī.</w:t>
      </w:r>
    </w:p>
    <w:p w:rsidR="00C871E1" w:rsidRPr="005673C6" w:rsidP="00B55687" w14:paraId="05E7BA17" w14:textId="3BF0E6CD">
      <w:pPr>
        <w:tabs>
          <w:tab w:val="left" w:pos="7088"/>
        </w:tabs>
        <w:ind w:right="-1"/>
        <w:rPr>
          <w:rFonts w:eastAsia="Calibri"/>
          <w:sz w:val="28"/>
          <w:szCs w:val="28"/>
          <w:lang w:eastAsia="en-US"/>
        </w:rPr>
      </w:pPr>
    </w:p>
    <w:p w:rsidR="00B55687" w:rsidRPr="005673C6" w:rsidP="00B55687" w14:paraId="23D3196C" w14:textId="77777777">
      <w:pPr>
        <w:tabs>
          <w:tab w:val="left" w:pos="7088"/>
        </w:tabs>
        <w:ind w:right="-1"/>
        <w:rPr>
          <w:rFonts w:eastAsia="Calibri"/>
          <w:sz w:val="28"/>
          <w:szCs w:val="28"/>
          <w:lang w:eastAsia="en-US"/>
        </w:rPr>
      </w:pPr>
    </w:p>
    <w:p w:rsidR="001A6CEC" w:rsidRPr="005673C6" w:rsidP="001A6CEC" w14:paraId="76821670" w14:textId="4F9B7C70">
      <w:pPr>
        <w:tabs>
          <w:tab w:val="left" w:pos="7088"/>
        </w:tabs>
        <w:ind w:right="-1"/>
        <w:rPr>
          <w:rFonts w:eastAsia="Calibri"/>
          <w:sz w:val="28"/>
          <w:szCs w:val="28"/>
          <w:lang w:eastAsia="en-US"/>
        </w:rPr>
      </w:pPr>
      <w:r w:rsidRPr="005673C6">
        <w:rPr>
          <w:rFonts w:eastAsia="Calibri"/>
          <w:sz w:val="28"/>
          <w:szCs w:val="28"/>
          <w:lang w:eastAsia="en-US"/>
        </w:rPr>
        <w:t>Ministru prezidents</w:t>
      </w:r>
      <w:r w:rsidRPr="005673C6">
        <w:rPr>
          <w:rFonts w:eastAsia="Calibri"/>
          <w:sz w:val="28"/>
          <w:szCs w:val="28"/>
          <w:lang w:eastAsia="en-US"/>
        </w:rPr>
        <w:tab/>
        <w:t xml:space="preserve">  Māris Kučinskis</w:t>
      </w:r>
    </w:p>
    <w:p w:rsidR="001A6CEC" w:rsidRPr="005673C6" w:rsidP="001A6CEC" w14:paraId="330AE7BF" w14:textId="77777777">
      <w:pPr>
        <w:tabs>
          <w:tab w:val="left" w:pos="7513"/>
        </w:tabs>
        <w:ind w:right="-1"/>
        <w:rPr>
          <w:rFonts w:eastAsia="Calibri"/>
          <w:sz w:val="28"/>
          <w:szCs w:val="28"/>
        </w:rPr>
      </w:pPr>
    </w:p>
    <w:p w:rsidR="001A6CEC" w:rsidRPr="005673C6" w:rsidP="001A6CEC" w14:paraId="01BD37C2" w14:textId="77777777">
      <w:pPr>
        <w:tabs>
          <w:tab w:val="left" w:pos="7513"/>
        </w:tabs>
        <w:ind w:right="-1"/>
        <w:rPr>
          <w:rFonts w:eastAsia="Calibri"/>
          <w:sz w:val="28"/>
          <w:szCs w:val="28"/>
        </w:rPr>
      </w:pPr>
    </w:p>
    <w:p w:rsidR="001A6CEC" w:rsidRPr="005673C6" w:rsidP="001A6CEC" w14:paraId="77A3C550" w14:textId="557807C0">
      <w:pPr>
        <w:tabs>
          <w:tab w:val="left" w:pos="7513"/>
        </w:tabs>
        <w:ind w:right="-1"/>
        <w:rPr>
          <w:rFonts w:eastAsia="Calibri"/>
          <w:sz w:val="28"/>
          <w:szCs w:val="28"/>
        </w:rPr>
      </w:pPr>
      <w:r w:rsidRPr="005673C6">
        <w:rPr>
          <w:rFonts w:eastAsia="Calibri"/>
          <w:sz w:val="28"/>
          <w:szCs w:val="28"/>
        </w:rPr>
        <w:t>Veselības ministre</w:t>
      </w:r>
      <w:r w:rsidRPr="005673C6">
        <w:rPr>
          <w:rFonts w:eastAsia="Calibri"/>
          <w:sz w:val="28"/>
          <w:szCs w:val="28"/>
        </w:rPr>
        <w:tab/>
        <w:t xml:space="preserve">  Anda </w:t>
      </w:r>
      <w:r w:rsidRPr="005673C6">
        <w:rPr>
          <w:rFonts w:eastAsia="Calibri"/>
          <w:sz w:val="28"/>
          <w:szCs w:val="28"/>
        </w:rPr>
        <w:t>Čakša</w:t>
      </w:r>
    </w:p>
    <w:p w:rsidR="001A6CEC" w:rsidRPr="005673C6" w:rsidP="001A6CEC" w14:paraId="60D58D5D" w14:textId="15C9A664">
      <w:pPr>
        <w:ind w:right="-1"/>
        <w:rPr>
          <w:rFonts w:eastAsia="Calibri"/>
          <w:sz w:val="28"/>
          <w:szCs w:val="28"/>
        </w:rPr>
      </w:pPr>
    </w:p>
    <w:p w:rsidR="001A6CEC" w:rsidRPr="005673C6" w:rsidP="001A6CEC" w14:paraId="7400F7CF" w14:textId="77777777">
      <w:pPr>
        <w:ind w:right="-1"/>
        <w:rPr>
          <w:rFonts w:eastAsia="Calibri"/>
          <w:sz w:val="28"/>
          <w:szCs w:val="28"/>
        </w:rPr>
      </w:pPr>
    </w:p>
    <w:p w:rsidR="001A6CEC" w:rsidRPr="005673C6" w:rsidP="001A6CEC" w14:paraId="7B9D1A00" w14:textId="20E36B91">
      <w:pPr>
        <w:tabs>
          <w:tab w:val="left" w:pos="7513"/>
          <w:tab w:val="right" w:pos="9072"/>
        </w:tabs>
        <w:ind w:right="-1"/>
        <w:rPr>
          <w:rFonts w:eastAsia="Calibri"/>
          <w:sz w:val="28"/>
          <w:szCs w:val="28"/>
        </w:rPr>
      </w:pPr>
      <w:r w:rsidRPr="005673C6">
        <w:rPr>
          <w:rFonts w:eastAsia="Calibri"/>
          <w:sz w:val="28"/>
          <w:szCs w:val="28"/>
        </w:rPr>
        <w:t>Iesniedzējs: Veselības ministre</w:t>
      </w:r>
      <w:r w:rsidRPr="005673C6">
        <w:rPr>
          <w:rFonts w:eastAsia="Calibri"/>
          <w:sz w:val="28"/>
          <w:szCs w:val="28"/>
        </w:rPr>
        <w:tab/>
        <w:t xml:space="preserve">  Anda </w:t>
      </w:r>
      <w:r w:rsidRPr="005673C6">
        <w:rPr>
          <w:rFonts w:eastAsia="Calibri"/>
          <w:sz w:val="28"/>
          <w:szCs w:val="28"/>
        </w:rPr>
        <w:t>Čakša</w:t>
      </w:r>
    </w:p>
    <w:p w:rsidR="00E032E0" w:rsidRPr="005673C6" w:rsidP="00E032E0" w14:paraId="4E441A80" w14:textId="77777777">
      <w:pPr>
        <w:tabs>
          <w:tab w:val="left" w:pos="4253"/>
          <w:tab w:val="left" w:pos="7655"/>
          <w:tab w:val="left" w:pos="8789"/>
        </w:tabs>
        <w:ind w:right="-1"/>
        <w:rPr>
          <w:rFonts w:eastAsia="Calibri"/>
          <w:sz w:val="28"/>
          <w:szCs w:val="28"/>
        </w:rPr>
      </w:pPr>
    </w:p>
    <w:p w:rsidR="00E032E0" w:rsidRPr="005673C6" w:rsidP="00E032E0" w14:paraId="25B98727" w14:textId="77777777">
      <w:pPr>
        <w:tabs>
          <w:tab w:val="left" w:pos="7088"/>
          <w:tab w:val="right" w:pos="9072"/>
        </w:tabs>
        <w:ind w:right="-1"/>
        <w:rPr>
          <w:rFonts w:eastAsia="Calibri"/>
          <w:sz w:val="28"/>
          <w:szCs w:val="28"/>
        </w:rPr>
      </w:pPr>
    </w:p>
    <w:p w:rsidR="00C60B40" w:rsidRPr="00B446E7" w:rsidP="00B55687" w14:paraId="06B9917D" w14:textId="5C95CAF5">
      <w:pPr>
        <w:tabs>
          <w:tab w:val="right" w:pos="9072"/>
        </w:tabs>
        <w:ind w:right="-1"/>
        <w:rPr>
          <w:rFonts w:eastAsia="Lucida Sans Unicode"/>
          <w:kern w:val="3"/>
          <w:sz w:val="28"/>
          <w:szCs w:val="28"/>
          <w:lang w:eastAsia="en-US"/>
        </w:rPr>
      </w:pPr>
      <w:r w:rsidRPr="005673C6">
        <w:rPr>
          <w:rFonts w:eastAsia="Calibri"/>
          <w:sz w:val="28"/>
          <w:szCs w:val="28"/>
        </w:rPr>
        <w:t>Vīza: Valsts sekretārs</w:t>
      </w:r>
      <w:r w:rsidRPr="005673C6">
        <w:rPr>
          <w:rFonts w:eastAsia="Calibri"/>
          <w:sz w:val="28"/>
          <w:szCs w:val="28"/>
        </w:rPr>
        <w:tab/>
        <w:t xml:space="preserve">  Aivars Lapiņš</w:t>
      </w:r>
    </w:p>
    <w:sectPr w:rsidSect="006457F2">
      <w:headerReference w:type="default" r:id="rId5"/>
      <w:footerReference w:type="default" r:id="rId6"/>
      <w:footerReference w:type="first" r:id="rId7"/>
      <w:pgSz w:w="11906" w:h="16838" w:code="9"/>
      <w:pgMar w:top="141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7B72" w:rsidRPr="00B446E7" w:rsidP="00B446E7" w14:paraId="692C2346" w14:textId="62B9B984">
    <w:pPr>
      <w:pStyle w:val="Footer"/>
      <w:rPr>
        <w:sz w:val="20"/>
        <w:szCs w:val="20"/>
      </w:rPr>
    </w:pPr>
    <w:r>
      <w:rPr>
        <w:sz w:val="20"/>
        <w:szCs w:val="20"/>
      </w:rPr>
      <w:t>VMnot_</w:t>
    </w:r>
    <w:r w:rsidR="00A25A37">
      <w:rPr>
        <w:sz w:val="20"/>
        <w:szCs w:val="20"/>
      </w:rPr>
      <w:t>21</w:t>
    </w:r>
    <w:r w:rsidR="00A32583">
      <w:rPr>
        <w:sz w:val="20"/>
        <w:szCs w:val="20"/>
      </w:rPr>
      <w:t>05</w:t>
    </w:r>
    <w:r>
      <w:rPr>
        <w:sz w:val="20"/>
        <w:szCs w:val="20"/>
      </w:rPr>
      <w:t>18_hig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0290" w:rsidRPr="009F3EFB" w14:paraId="418B3260" w14:textId="6ED98751">
    <w:pPr>
      <w:pStyle w:val="Footer"/>
      <w:rPr>
        <w:sz w:val="20"/>
        <w:szCs w:val="20"/>
      </w:rPr>
    </w:pPr>
    <w:r>
      <w:rPr>
        <w:sz w:val="20"/>
        <w:szCs w:val="20"/>
      </w:rPr>
      <w:t>VMnot_2</w:t>
    </w:r>
    <w:r w:rsidR="00A32583">
      <w:rPr>
        <w:sz w:val="20"/>
        <w:szCs w:val="20"/>
      </w:rPr>
      <w:t>05</w:t>
    </w:r>
    <w:r w:rsidR="00017B72">
      <w:rPr>
        <w:sz w:val="20"/>
        <w:szCs w:val="20"/>
      </w:rPr>
      <w:t>18_hig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9954085"/>
      <w:docPartObj>
        <w:docPartGallery w:val="Page Numbers (Top of Page)"/>
        <w:docPartUnique/>
      </w:docPartObj>
    </w:sdtPr>
    <w:sdtEndPr>
      <w:rPr>
        <w:noProof/>
      </w:rPr>
    </w:sdtEndPr>
    <w:sdtContent>
      <w:p w:rsidR="00770290" w14:paraId="004A7A34" w14:textId="06041D88">
        <w:pPr>
          <w:pStyle w:val="Header"/>
          <w:jc w:val="center"/>
        </w:pPr>
        <w:r>
          <w:fldChar w:fldCharType="begin"/>
        </w:r>
        <w:r>
          <w:instrText xml:space="preserve"> PAGE   \* MERGEFORMAT </w:instrText>
        </w:r>
        <w:r>
          <w:fldChar w:fldCharType="separate"/>
        </w:r>
        <w:r w:rsidR="000F45F8">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0C18"/>
    <w:rsid w:val="00001B78"/>
    <w:rsid w:val="00001D6E"/>
    <w:rsid w:val="00012203"/>
    <w:rsid w:val="0001382E"/>
    <w:rsid w:val="000149FD"/>
    <w:rsid w:val="0001728F"/>
    <w:rsid w:val="00017B72"/>
    <w:rsid w:val="00023004"/>
    <w:rsid w:val="00024B7B"/>
    <w:rsid w:val="0002525F"/>
    <w:rsid w:val="00026800"/>
    <w:rsid w:val="00026993"/>
    <w:rsid w:val="000343F2"/>
    <w:rsid w:val="00035A49"/>
    <w:rsid w:val="000532D8"/>
    <w:rsid w:val="00060B51"/>
    <w:rsid w:val="00064A65"/>
    <w:rsid w:val="00065417"/>
    <w:rsid w:val="000831C8"/>
    <w:rsid w:val="000861B3"/>
    <w:rsid w:val="0008690E"/>
    <w:rsid w:val="00094C42"/>
    <w:rsid w:val="00097A3F"/>
    <w:rsid w:val="000A460F"/>
    <w:rsid w:val="000A5426"/>
    <w:rsid w:val="000A5C26"/>
    <w:rsid w:val="000A7D69"/>
    <w:rsid w:val="000B1204"/>
    <w:rsid w:val="000B3F84"/>
    <w:rsid w:val="000B5288"/>
    <w:rsid w:val="000C3AA9"/>
    <w:rsid w:val="000C5552"/>
    <w:rsid w:val="000D0BD6"/>
    <w:rsid w:val="000D4E64"/>
    <w:rsid w:val="000D5165"/>
    <w:rsid w:val="000D5E67"/>
    <w:rsid w:val="000E4139"/>
    <w:rsid w:val="000F2B73"/>
    <w:rsid w:val="000F2D8F"/>
    <w:rsid w:val="000F45F8"/>
    <w:rsid w:val="000F6C1E"/>
    <w:rsid w:val="000F6FB1"/>
    <w:rsid w:val="00103B06"/>
    <w:rsid w:val="00107BA3"/>
    <w:rsid w:val="00110436"/>
    <w:rsid w:val="001133E5"/>
    <w:rsid w:val="0011381A"/>
    <w:rsid w:val="00122A47"/>
    <w:rsid w:val="00123F25"/>
    <w:rsid w:val="001254CA"/>
    <w:rsid w:val="00131AF2"/>
    <w:rsid w:val="00137035"/>
    <w:rsid w:val="00137AC9"/>
    <w:rsid w:val="00143392"/>
    <w:rsid w:val="00143694"/>
    <w:rsid w:val="0014732E"/>
    <w:rsid w:val="0015592A"/>
    <w:rsid w:val="00162B07"/>
    <w:rsid w:val="00166916"/>
    <w:rsid w:val="00166FCA"/>
    <w:rsid w:val="00171D83"/>
    <w:rsid w:val="0017478B"/>
    <w:rsid w:val="0017774F"/>
    <w:rsid w:val="00180D1D"/>
    <w:rsid w:val="00181AD6"/>
    <w:rsid w:val="00184D73"/>
    <w:rsid w:val="00191351"/>
    <w:rsid w:val="0019143E"/>
    <w:rsid w:val="001920E1"/>
    <w:rsid w:val="00195C3B"/>
    <w:rsid w:val="00196238"/>
    <w:rsid w:val="001970EA"/>
    <w:rsid w:val="001A00C8"/>
    <w:rsid w:val="001A6CEC"/>
    <w:rsid w:val="001B01BE"/>
    <w:rsid w:val="001B45C8"/>
    <w:rsid w:val="001B66CC"/>
    <w:rsid w:val="001C2481"/>
    <w:rsid w:val="001C54BD"/>
    <w:rsid w:val="001D31F3"/>
    <w:rsid w:val="001D7F58"/>
    <w:rsid w:val="001E0176"/>
    <w:rsid w:val="001E3507"/>
    <w:rsid w:val="001F6216"/>
    <w:rsid w:val="001F672F"/>
    <w:rsid w:val="00201928"/>
    <w:rsid w:val="0020210E"/>
    <w:rsid w:val="002040C5"/>
    <w:rsid w:val="0021072E"/>
    <w:rsid w:val="00216C6D"/>
    <w:rsid w:val="00221B01"/>
    <w:rsid w:val="002252D0"/>
    <w:rsid w:val="00226FEB"/>
    <w:rsid w:val="00232244"/>
    <w:rsid w:val="002324E9"/>
    <w:rsid w:val="00233A0F"/>
    <w:rsid w:val="00235571"/>
    <w:rsid w:val="0023698B"/>
    <w:rsid w:val="00240843"/>
    <w:rsid w:val="00242C98"/>
    <w:rsid w:val="00254B9B"/>
    <w:rsid w:val="002624F2"/>
    <w:rsid w:val="002704AC"/>
    <w:rsid w:val="00281E4A"/>
    <w:rsid w:val="00281F66"/>
    <w:rsid w:val="0028200C"/>
    <w:rsid w:val="00283FC2"/>
    <w:rsid w:val="0028624D"/>
    <w:rsid w:val="00294ED1"/>
    <w:rsid w:val="002A33E5"/>
    <w:rsid w:val="002A4840"/>
    <w:rsid w:val="002A5526"/>
    <w:rsid w:val="002A72A1"/>
    <w:rsid w:val="002B1439"/>
    <w:rsid w:val="002B5F0B"/>
    <w:rsid w:val="002B7612"/>
    <w:rsid w:val="002C0659"/>
    <w:rsid w:val="002C1454"/>
    <w:rsid w:val="002C205E"/>
    <w:rsid w:val="002C51C0"/>
    <w:rsid w:val="002C5D52"/>
    <w:rsid w:val="002C77C2"/>
    <w:rsid w:val="002D28EB"/>
    <w:rsid w:val="002D5D3B"/>
    <w:rsid w:val="002D5FC0"/>
    <w:rsid w:val="002D7222"/>
    <w:rsid w:val="002E2FAD"/>
    <w:rsid w:val="002E4B4A"/>
    <w:rsid w:val="002E7A15"/>
    <w:rsid w:val="002F09CE"/>
    <w:rsid w:val="002F1E30"/>
    <w:rsid w:val="002F71E6"/>
    <w:rsid w:val="002F78F0"/>
    <w:rsid w:val="002F7E50"/>
    <w:rsid w:val="0030252F"/>
    <w:rsid w:val="00306185"/>
    <w:rsid w:val="00311CA3"/>
    <w:rsid w:val="00312A6F"/>
    <w:rsid w:val="003155DE"/>
    <w:rsid w:val="00341531"/>
    <w:rsid w:val="0034511A"/>
    <w:rsid w:val="003460CE"/>
    <w:rsid w:val="003461B0"/>
    <w:rsid w:val="003478F9"/>
    <w:rsid w:val="00350817"/>
    <w:rsid w:val="003608AE"/>
    <w:rsid w:val="0036132B"/>
    <w:rsid w:val="003657FB"/>
    <w:rsid w:val="00370725"/>
    <w:rsid w:val="00376128"/>
    <w:rsid w:val="00376CF7"/>
    <w:rsid w:val="0037734D"/>
    <w:rsid w:val="0038364A"/>
    <w:rsid w:val="003863F1"/>
    <w:rsid w:val="00387285"/>
    <w:rsid w:val="003904F9"/>
    <w:rsid w:val="00393477"/>
    <w:rsid w:val="003937F0"/>
    <w:rsid w:val="00394279"/>
    <w:rsid w:val="00395BC5"/>
    <w:rsid w:val="003975CF"/>
    <w:rsid w:val="003B543C"/>
    <w:rsid w:val="003B6775"/>
    <w:rsid w:val="003C368A"/>
    <w:rsid w:val="003C5319"/>
    <w:rsid w:val="003E1992"/>
    <w:rsid w:val="003E2E04"/>
    <w:rsid w:val="003F2AFD"/>
    <w:rsid w:val="003F3770"/>
    <w:rsid w:val="003F727E"/>
    <w:rsid w:val="0040007B"/>
    <w:rsid w:val="00404CAA"/>
    <w:rsid w:val="00414316"/>
    <w:rsid w:val="004203E7"/>
    <w:rsid w:val="00423D5F"/>
    <w:rsid w:val="00430159"/>
    <w:rsid w:val="004320CF"/>
    <w:rsid w:val="00433DAD"/>
    <w:rsid w:val="004461BE"/>
    <w:rsid w:val="004466A0"/>
    <w:rsid w:val="00452998"/>
    <w:rsid w:val="0045478C"/>
    <w:rsid w:val="00456D60"/>
    <w:rsid w:val="00457BA9"/>
    <w:rsid w:val="00482603"/>
    <w:rsid w:val="00485DE2"/>
    <w:rsid w:val="00487E71"/>
    <w:rsid w:val="004944D5"/>
    <w:rsid w:val="00497C20"/>
    <w:rsid w:val="004A300D"/>
    <w:rsid w:val="004B6E00"/>
    <w:rsid w:val="004C0159"/>
    <w:rsid w:val="004C60C4"/>
    <w:rsid w:val="004D27EF"/>
    <w:rsid w:val="004D43EB"/>
    <w:rsid w:val="004D4846"/>
    <w:rsid w:val="004E3119"/>
    <w:rsid w:val="004E5253"/>
    <w:rsid w:val="004E5A1D"/>
    <w:rsid w:val="004E74DA"/>
    <w:rsid w:val="005003A0"/>
    <w:rsid w:val="00501586"/>
    <w:rsid w:val="00511FE3"/>
    <w:rsid w:val="00520289"/>
    <w:rsid w:val="005226F9"/>
    <w:rsid w:val="00523B02"/>
    <w:rsid w:val="00524BFD"/>
    <w:rsid w:val="005256C0"/>
    <w:rsid w:val="00537199"/>
    <w:rsid w:val="0055168F"/>
    <w:rsid w:val="00552E24"/>
    <w:rsid w:val="00556FEE"/>
    <w:rsid w:val="005622E4"/>
    <w:rsid w:val="00563471"/>
    <w:rsid w:val="00564CA6"/>
    <w:rsid w:val="005673C6"/>
    <w:rsid w:val="00567EA6"/>
    <w:rsid w:val="00572852"/>
    <w:rsid w:val="00574B34"/>
    <w:rsid w:val="00575C96"/>
    <w:rsid w:val="0058034F"/>
    <w:rsid w:val="0058243A"/>
    <w:rsid w:val="00587707"/>
    <w:rsid w:val="005931BE"/>
    <w:rsid w:val="0059452F"/>
    <w:rsid w:val="005966AB"/>
    <w:rsid w:val="0059785F"/>
    <w:rsid w:val="005A2632"/>
    <w:rsid w:val="005A6234"/>
    <w:rsid w:val="005A731F"/>
    <w:rsid w:val="005B323F"/>
    <w:rsid w:val="005B36B0"/>
    <w:rsid w:val="005C0B71"/>
    <w:rsid w:val="005C0F4D"/>
    <w:rsid w:val="005C2A8B"/>
    <w:rsid w:val="005C2E05"/>
    <w:rsid w:val="005C78D9"/>
    <w:rsid w:val="005C7F82"/>
    <w:rsid w:val="005D285F"/>
    <w:rsid w:val="005D534B"/>
    <w:rsid w:val="005E2B87"/>
    <w:rsid w:val="005E5F2A"/>
    <w:rsid w:val="005F5401"/>
    <w:rsid w:val="005F5B61"/>
    <w:rsid w:val="00600472"/>
    <w:rsid w:val="0060088B"/>
    <w:rsid w:val="0061113E"/>
    <w:rsid w:val="00611829"/>
    <w:rsid w:val="00615BB4"/>
    <w:rsid w:val="00616ACE"/>
    <w:rsid w:val="00621925"/>
    <w:rsid w:val="00623DF2"/>
    <w:rsid w:val="00627AF1"/>
    <w:rsid w:val="006353F9"/>
    <w:rsid w:val="00636471"/>
    <w:rsid w:val="00640AEE"/>
    <w:rsid w:val="00643046"/>
    <w:rsid w:val="00643B9E"/>
    <w:rsid w:val="006457F2"/>
    <w:rsid w:val="006458B9"/>
    <w:rsid w:val="00650988"/>
    <w:rsid w:val="00651934"/>
    <w:rsid w:val="006523E3"/>
    <w:rsid w:val="00664357"/>
    <w:rsid w:val="00665111"/>
    <w:rsid w:val="006668C8"/>
    <w:rsid w:val="00666FAC"/>
    <w:rsid w:val="00670951"/>
    <w:rsid w:val="00671D14"/>
    <w:rsid w:val="00674BCF"/>
    <w:rsid w:val="00681F12"/>
    <w:rsid w:val="0068294E"/>
    <w:rsid w:val="00682B8D"/>
    <w:rsid w:val="00684B30"/>
    <w:rsid w:val="00684C30"/>
    <w:rsid w:val="0068514E"/>
    <w:rsid w:val="00686968"/>
    <w:rsid w:val="006912AB"/>
    <w:rsid w:val="00692104"/>
    <w:rsid w:val="00695B9B"/>
    <w:rsid w:val="00697452"/>
    <w:rsid w:val="006A4F8B"/>
    <w:rsid w:val="006A585C"/>
    <w:rsid w:val="006A6852"/>
    <w:rsid w:val="006A7DE2"/>
    <w:rsid w:val="006B1368"/>
    <w:rsid w:val="006B3B84"/>
    <w:rsid w:val="006B60F9"/>
    <w:rsid w:val="006B6F1F"/>
    <w:rsid w:val="006C4B76"/>
    <w:rsid w:val="006C586C"/>
    <w:rsid w:val="006C672D"/>
    <w:rsid w:val="006D73FB"/>
    <w:rsid w:val="006E25C1"/>
    <w:rsid w:val="006E4350"/>
    <w:rsid w:val="006E442F"/>
    <w:rsid w:val="006E5D5F"/>
    <w:rsid w:val="006E5FE2"/>
    <w:rsid w:val="006E6074"/>
    <w:rsid w:val="006E6314"/>
    <w:rsid w:val="006E7308"/>
    <w:rsid w:val="006F43E5"/>
    <w:rsid w:val="006F77DB"/>
    <w:rsid w:val="00701FB6"/>
    <w:rsid w:val="00707026"/>
    <w:rsid w:val="00717CFC"/>
    <w:rsid w:val="00721036"/>
    <w:rsid w:val="00735850"/>
    <w:rsid w:val="00736E51"/>
    <w:rsid w:val="007409EB"/>
    <w:rsid w:val="00742D5A"/>
    <w:rsid w:val="00746861"/>
    <w:rsid w:val="00746F4F"/>
    <w:rsid w:val="00750EE3"/>
    <w:rsid w:val="007552D9"/>
    <w:rsid w:val="00770290"/>
    <w:rsid w:val="00774A4B"/>
    <w:rsid w:val="00775F74"/>
    <w:rsid w:val="00787DA8"/>
    <w:rsid w:val="0079142C"/>
    <w:rsid w:val="007947CC"/>
    <w:rsid w:val="00796BFD"/>
    <w:rsid w:val="007A40FF"/>
    <w:rsid w:val="007B03A3"/>
    <w:rsid w:val="007B5DBD"/>
    <w:rsid w:val="007C0093"/>
    <w:rsid w:val="007C63F0"/>
    <w:rsid w:val="007D3D70"/>
    <w:rsid w:val="007E085A"/>
    <w:rsid w:val="007E1969"/>
    <w:rsid w:val="007E6756"/>
    <w:rsid w:val="007E690C"/>
    <w:rsid w:val="007F0471"/>
    <w:rsid w:val="007F079E"/>
    <w:rsid w:val="007F7F31"/>
    <w:rsid w:val="0080189A"/>
    <w:rsid w:val="00803335"/>
    <w:rsid w:val="00812AFA"/>
    <w:rsid w:val="0081362A"/>
    <w:rsid w:val="00820855"/>
    <w:rsid w:val="008221E5"/>
    <w:rsid w:val="008263EC"/>
    <w:rsid w:val="00831D96"/>
    <w:rsid w:val="00834394"/>
    <w:rsid w:val="008371A5"/>
    <w:rsid w:val="00837BBE"/>
    <w:rsid w:val="008467C5"/>
    <w:rsid w:val="0084748B"/>
    <w:rsid w:val="0085094C"/>
    <w:rsid w:val="0085127E"/>
    <w:rsid w:val="00851557"/>
    <w:rsid w:val="008565BC"/>
    <w:rsid w:val="008566D3"/>
    <w:rsid w:val="00861C1F"/>
    <w:rsid w:val="0086399E"/>
    <w:rsid w:val="008644A0"/>
    <w:rsid w:val="00864D00"/>
    <w:rsid w:val="008678E7"/>
    <w:rsid w:val="008711ED"/>
    <w:rsid w:val="00871391"/>
    <w:rsid w:val="008769BC"/>
    <w:rsid w:val="00891F5E"/>
    <w:rsid w:val="008A2DD1"/>
    <w:rsid w:val="008A7539"/>
    <w:rsid w:val="008B53B2"/>
    <w:rsid w:val="008C1207"/>
    <w:rsid w:val="008C38D8"/>
    <w:rsid w:val="008C5FAB"/>
    <w:rsid w:val="008C78EE"/>
    <w:rsid w:val="008C7A3B"/>
    <w:rsid w:val="008D5CC2"/>
    <w:rsid w:val="008E0A8C"/>
    <w:rsid w:val="008E1396"/>
    <w:rsid w:val="008E2A8B"/>
    <w:rsid w:val="008E3CDF"/>
    <w:rsid w:val="008E7807"/>
    <w:rsid w:val="008F549F"/>
    <w:rsid w:val="00900023"/>
    <w:rsid w:val="009032C1"/>
    <w:rsid w:val="0090330E"/>
    <w:rsid w:val="00903E1E"/>
    <w:rsid w:val="0090564B"/>
    <w:rsid w:val="00907025"/>
    <w:rsid w:val="009079D9"/>
    <w:rsid w:val="00910156"/>
    <w:rsid w:val="00910B8B"/>
    <w:rsid w:val="009113B7"/>
    <w:rsid w:val="009117E9"/>
    <w:rsid w:val="00912BE9"/>
    <w:rsid w:val="0091678B"/>
    <w:rsid w:val="009172AE"/>
    <w:rsid w:val="009210B2"/>
    <w:rsid w:val="00932D89"/>
    <w:rsid w:val="0094679C"/>
    <w:rsid w:val="00946E7B"/>
    <w:rsid w:val="0094708C"/>
    <w:rsid w:val="00947B4D"/>
    <w:rsid w:val="009548BB"/>
    <w:rsid w:val="00956DDA"/>
    <w:rsid w:val="00963757"/>
    <w:rsid w:val="009645E3"/>
    <w:rsid w:val="009724F6"/>
    <w:rsid w:val="009730E1"/>
    <w:rsid w:val="0097473A"/>
    <w:rsid w:val="00980D1E"/>
    <w:rsid w:val="0098390C"/>
    <w:rsid w:val="00985618"/>
    <w:rsid w:val="00991281"/>
    <w:rsid w:val="00993B6A"/>
    <w:rsid w:val="00996CD2"/>
    <w:rsid w:val="00997988"/>
    <w:rsid w:val="009A4CE5"/>
    <w:rsid w:val="009A7A12"/>
    <w:rsid w:val="009B1A67"/>
    <w:rsid w:val="009B6AA5"/>
    <w:rsid w:val="009C5A63"/>
    <w:rsid w:val="009C6E77"/>
    <w:rsid w:val="009C76ED"/>
    <w:rsid w:val="009D1238"/>
    <w:rsid w:val="009D3F8A"/>
    <w:rsid w:val="009E1C74"/>
    <w:rsid w:val="009E30A3"/>
    <w:rsid w:val="009E6CD1"/>
    <w:rsid w:val="009F1E4B"/>
    <w:rsid w:val="009F3EFB"/>
    <w:rsid w:val="009F6C38"/>
    <w:rsid w:val="00A02CBF"/>
    <w:rsid w:val="00A02F96"/>
    <w:rsid w:val="00A103F0"/>
    <w:rsid w:val="00A130A3"/>
    <w:rsid w:val="00A16CE2"/>
    <w:rsid w:val="00A25A37"/>
    <w:rsid w:val="00A31EF3"/>
    <w:rsid w:val="00A32583"/>
    <w:rsid w:val="00A33A0E"/>
    <w:rsid w:val="00A44233"/>
    <w:rsid w:val="00A442F3"/>
    <w:rsid w:val="00A52124"/>
    <w:rsid w:val="00A558DC"/>
    <w:rsid w:val="00A56E93"/>
    <w:rsid w:val="00A62016"/>
    <w:rsid w:val="00A6699C"/>
    <w:rsid w:val="00A6794B"/>
    <w:rsid w:val="00A72EB4"/>
    <w:rsid w:val="00A735D5"/>
    <w:rsid w:val="00A75F12"/>
    <w:rsid w:val="00A816A6"/>
    <w:rsid w:val="00A81C8B"/>
    <w:rsid w:val="00A87766"/>
    <w:rsid w:val="00A92B6C"/>
    <w:rsid w:val="00A94F3A"/>
    <w:rsid w:val="00A96237"/>
    <w:rsid w:val="00A97155"/>
    <w:rsid w:val="00AA1B55"/>
    <w:rsid w:val="00AA3EB1"/>
    <w:rsid w:val="00AB0AC9"/>
    <w:rsid w:val="00AB1DFE"/>
    <w:rsid w:val="00AC1B2F"/>
    <w:rsid w:val="00AC23DE"/>
    <w:rsid w:val="00AC7489"/>
    <w:rsid w:val="00AD211A"/>
    <w:rsid w:val="00AD28A5"/>
    <w:rsid w:val="00AD3923"/>
    <w:rsid w:val="00AD4E90"/>
    <w:rsid w:val="00AD6839"/>
    <w:rsid w:val="00AE652B"/>
    <w:rsid w:val="00AF175D"/>
    <w:rsid w:val="00AF3A04"/>
    <w:rsid w:val="00AF5AB5"/>
    <w:rsid w:val="00B11698"/>
    <w:rsid w:val="00B12F17"/>
    <w:rsid w:val="00B1462E"/>
    <w:rsid w:val="00B1583A"/>
    <w:rsid w:val="00B16A5E"/>
    <w:rsid w:val="00B249E8"/>
    <w:rsid w:val="00B276FB"/>
    <w:rsid w:val="00B27BF6"/>
    <w:rsid w:val="00B27FF1"/>
    <w:rsid w:val="00B30445"/>
    <w:rsid w:val="00B30D1A"/>
    <w:rsid w:val="00B33855"/>
    <w:rsid w:val="00B34172"/>
    <w:rsid w:val="00B4323F"/>
    <w:rsid w:val="00B446E7"/>
    <w:rsid w:val="00B47B67"/>
    <w:rsid w:val="00B55687"/>
    <w:rsid w:val="00B57ACD"/>
    <w:rsid w:val="00B60DB3"/>
    <w:rsid w:val="00B630D4"/>
    <w:rsid w:val="00B643F9"/>
    <w:rsid w:val="00B716A2"/>
    <w:rsid w:val="00B76EA6"/>
    <w:rsid w:val="00B77A0F"/>
    <w:rsid w:val="00B81177"/>
    <w:rsid w:val="00B83E78"/>
    <w:rsid w:val="00B86DD0"/>
    <w:rsid w:val="00B86E0A"/>
    <w:rsid w:val="00B9289B"/>
    <w:rsid w:val="00B9584F"/>
    <w:rsid w:val="00BA506B"/>
    <w:rsid w:val="00BB487A"/>
    <w:rsid w:val="00BC4543"/>
    <w:rsid w:val="00BD688C"/>
    <w:rsid w:val="00BE077F"/>
    <w:rsid w:val="00BE2BD1"/>
    <w:rsid w:val="00BE4A71"/>
    <w:rsid w:val="00BF2563"/>
    <w:rsid w:val="00C00364"/>
    <w:rsid w:val="00C00A8E"/>
    <w:rsid w:val="00C05B62"/>
    <w:rsid w:val="00C11E05"/>
    <w:rsid w:val="00C27AF9"/>
    <w:rsid w:val="00C31E7D"/>
    <w:rsid w:val="00C32099"/>
    <w:rsid w:val="00C406ED"/>
    <w:rsid w:val="00C41BC9"/>
    <w:rsid w:val="00C44DE9"/>
    <w:rsid w:val="00C53AD0"/>
    <w:rsid w:val="00C547AF"/>
    <w:rsid w:val="00C5511B"/>
    <w:rsid w:val="00C60B40"/>
    <w:rsid w:val="00C657CA"/>
    <w:rsid w:val="00C81B05"/>
    <w:rsid w:val="00C82397"/>
    <w:rsid w:val="00C871E1"/>
    <w:rsid w:val="00C903DE"/>
    <w:rsid w:val="00C93126"/>
    <w:rsid w:val="00C93B1B"/>
    <w:rsid w:val="00CA2B6F"/>
    <w:rsid w:val="00CA30A6"/>
    <w:rsid w:val="00CA3B69"/>
    <w:rsid w:val="00CA7A60"/>
    <w:rsid w:val="00CB6776"/>
    <w:rsid w:val="00CD1A7F"/>
    <w:rsid w:val="00CD4DBD"/>
    <w:rsid w:val="00CE04CC"/>
    <w:rsid w:val="00CE3991"/>
    <w:rsid w:val="00CE4361"/>
    <w:rsid w:val="00CE516D"/>
    <w:rsid w:val="00CF14BD"/>
    <w:rsid w:val="00CF5674"/>
    <w:rsid w:val="00D02AA6"/>
    <w:rsid w:val="00D11B72"/>
    <w:rsid w:val="00D13EAE"/>
    <w:rsid w:val="00D1431D"/>
    <w:rsid w:val="00D14B43"/>
    <w:rsid w:val="00D256C0"/>
    <w:rsid w:val="00D34E8D"/>
    <w:rsid w:val="00D35DE9"/>
    <w:rsid w:val="00D436D1"/>
    <w:rsid w:val="00D45150"/>
    <w:rsid w:val="00D46149"/>
    <w:rsid w:val="00D53187"/>
    <w:rsid w:val="00D5403B"/>
    <w:rsid w:val="00D55A9D"/>
    <w:rsid w:val="00D64092"/>
    <w:rsid w:val="00D651B6"/>
    <w:rsid w:val="00D65840"/>
    <w:rsid w:val="00D75D1A"/>
    <w:rsid w:val="00D7637E"/>
    <w:rsid w:val="00D76D68"/>
    <w:rsid w:val="00D81E23"/>
    <w:rsid w:val="00D8463F"/>
    <w:rsid w:val="00D91970"/>
    <w:rsid w:val="00D92529"/>
    <w:rsid w:val="00D962ED"/>
    <w:rsid w:val="00DA4BAA"/>
    <w:rsid w:val="00DA7D9F"/>
    <w:rsid w:val="00DA7F29"/>
    <w:rsid w:val="00DB3D98"/>
    <w:rsid w:val="00DB4757"/>
    <w:rsid w:val="00DB6920"/>
    <w:rsid w:val="00DC25B2"/>
    <w:rsid w:val="00DC4163"/>
    <w:rsid w:val="00DC6CA2"/>
    <w:rsid w:val="00DD016B"/>
    <w:rsid w:val="00DD0A99"/>
    <w:rsid w:val="00E032E0"/>
    <w:rsid w:val="00E03B92"/>
    <w:rsid w:val="00E1080A"/>
    <w:rsid w:val="00E169B9"/>
    <w:rsid w:val="00E21A1B"/>
    <w:rsid w:val="00E23F16"/>
    <w:rsid w:val="00E25C04"/>
    <w:rsid w:val="00E26E45"/>
    <w:rsid w:val="00E33DF5"/>
    <w:rsid w:val="00E368BA"/>
    <w:rsid w:val="00E36A1B"/>
    <w:rsid w:val="00E42626"/>
    <w:rsid w:val="00E43197"/>
    <w:rsid w:val="00E50338"/>
    <w:rsid w:val="00E52B5D"/>
    <w:rsid w:val="00E549BF"/>
    <w:rsid w:val="00E555E7"/>
    <w:rsid w:val="00E6461F"/>
    <w:rsid w:val="00E801DF"/>
    <w:rsid w:val="00E93908"/>
    <w:rsid w:val="00E94494"/>
    <w:rsid w:val="00E96487"/>
    <w:rsid w:val="00EA104A"/>
    <w:rsid w:val="00EA43C2"/>
    <w:rsid w:val="00EA441A"/>
    <w:rsid w:val="00EA7694"/>
    <w:rsid w:val="00EB0545"/>
    <w:rsid w:val="00EB16AA"/>
    <w:rsid w:val="00EB3927"/>
    <w:rsid w:val="00EC0F8A"/>
    <w:rsid w:val="00EC49D6"/>
    <w:rsid w:val="00EC6502"/>
    <w:rsid w:val="00EC7F10"/>
    <w:rsid w:val="00ED0CC2"/>
    <w:rsid w:val="00ED7F03"/>
    <w:rsid w:val="00EE204D"/>
    <w:rsid w:val="00EE78B1"/>
    <w:rsid w:val="00EF258D"/>
    <w:rsid w:val="00F00663"/>
    <w:rsid w:val="00F0242C"/>
    <w:rsid w:val="00F04334"/>
    <w:rsid w:val="00F0572A"/>
    <w:rsid w:val="00F0799A"/>
    <w:rsid w:val="00F12337"/>
    <w:rsid w:val="00F14001"/>
    <w:rsid w:val="00F1436B"/>
    <w:rsid w:val="00F1469E"/>
    <w:rsid w:val="00F14CB7"/>
    <w:rsid w:val="00F16D93"/>
    <w:rsid w:val="00F21335"/>
    <w:rsid w:val="00F2193C"/>
    <w:rsid w:val="00F23BB8"/>
    <w:rsid w:val="00F23D49"/>
    <w:rsid w:val="00F26046"/>
    <w:rsid w:val="00F2734A"/>
    <w:rsid w:val="00F37584"/>
    <w:rsid w:val="00F41375"/>
    <w:rsid w:val="00F416E7"/>
    <w:rsid w:val="00F43C28"/>
    <w:rsid w:val="00F46632"/>
    <w:rsid w:val="00F47D20"/>
    <w:rsid w:val="00F62C80"/>
    <w:rsid w:val="00F62FD6"/>
    <w:rsid w:val="00F65B8B"/>
    <w:rsid w:val="00F72587"/>
    <w:rsid w:val="00F74226"/>
    <w:rsid w:val="00F749DB"/>
    <w:rsid w:val="00F77E25"/>
    <w:rsid w:val="00F801B9"/>
    <w:rsid w:val="00F844B6"/>
    <w:rsid w:val="00F85B78"/>
    <w:rsid w:val="00F900BC"/>
    <w:rsid w:val="00F936B0"/>
    <w:rsid w:val="00F96E77"/>
    <w:rsid w:val="00FA08B2"/>
    <w:rsid w:val="00FA52A6"/>
    <w:rsid w:val="00FB16E8"/>
    <w:rsid w:val="00FB336C"/>
    <w:rsid w:val="00FB434A"/>
    <w:rsid w:val="00FB47BE"/>
    <w:rsid w:val="00FC1F19"/>
    <w:rsid w:val="00FC479F"/>
    <w:rsid w:val="00FC7CD9"/>
    <w:rsid w:val="00FD1606"/>
    <w:rsid w:val="00FD34BC"/>
    <w:rsid w:val="00FD3E7A"/>
    <w:rsid w:val="00FD5684"/>
    <w:rsid w:val="00FE2751"/>
    <w:rsid w:val="00FE3915"/>
    <w:rsid w:val="00FE6379"/>
    <w:rsid w:val="00FF0B30"/>
    <w:rsid w:val="00FF2289"/>
    <w:rsid w:val="00FF347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70233E9-1F6D-4F7C-9D8C-02B67652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uiPriority w:val="99"/>
    <w:rsid w:val="006457F2"/>
    <w:pPr>
      <w:spacing w:before="75" w:after="75"/>
      <w:ind w:firstLine="375"/>
      <w:jc w:val="both"/>
    </w:pPr>
  </w:style>
  <w:style w:type="paragraph" w:customStyle="1" w:styleId="naisnod">
    <w:name w:val="naisnod"/>
    <w:basedOn w:val="Normal"/>
    <w:uiPriority w:val="99"/>
    <w:rsid w:val="00B446E7"/>
    <w:pPr>
      <w:spacing w:before="100" w:beforeAutospacing="1" w:after="100" w:afterAutospacing="1"/>
    </w:pPr>
  </w:style>
  <w:style w:type="character" w:customStyle="1" w:styleId="apple-converted-space">
    <w:name w:val="apple-converted-space"/>
    <w:basedOn w:val="DefaultParagraphFont"/>
    <w:rsid w:val="00F23D49"/>
  </w:style>
  <w:style w:type="paragraph" w:customStyle="1" w:styleId="tv213">
    <w:name w:val="tv213"/>
    <w:basedOn w:val="Normal"/>
    <w:rsid w:val="00ED0CC2"/>
    <w:pPr>
      <w:spacing w:before="100" w:beforeAutospacing="1" w:after="100" w:afterAutospacing="1"/>
    </w:pPr>
  </w:style>
  <w:style w:type="paragraph" w:styleId="NoSpacing">
    <w:name w:val="No Spacing"/>
    <w:uiPriority w:val="1"/>
    <w:qFormat/>
    <w:rsid w:val="00017B7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1990-0BB0-4F46-8126-5ACF304F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3310</Words>
  <Characters>1888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projekts "Higiēnas prasības personu atskurbināšanas pakalpojumu nodrošināšanai"</vt:lpstr>
    </vt:vector>
  </TitlesOfParts>
  <Company>Veselības ministrija</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"Higiēnas prasības personu atskurbināšanas pakalpojumu nodrošināšanai"</dc:title>
  <dc:subject>Noteikumu projekts</dc:subject>
  <dc:creator>Biruta Kleina</dc:creator>
  <dc:description>Biruta.Kleina@vm.gov.lv</dc:description>
  <cp:lastModifiedBy>Anita Jurševica</cp:lastModifiedBy>
  <cp:revision>8</cp:revision>
  <cp:lastPrinted>2018-02-15T09:51:00Z</cp:lastPrinted>
  <dcterms:created xsi:type="dcterms:W3CDTF">2018-05-21T09:06:00Z</dcterms:created>
  <dcterms:modified xsi:type="dcterms:W3CDTF">2018-05-21T13:45:00Z</dcterms:modified>
  <cp:contentStatus>67876087, ruta.ozolina@vm.gov.lv</cp:contentStatus>
</cp:coreProperties>
</file>