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C340" w14:textId="77777777" w:rsidR="00773443" w:rsidRPr="001F1A9F" w:rsidRDefault="00601C15" w:rsidP="0019618D">
      <w:pPr>
        <w:pStyle w:val="naislab"/>
        <w:numPr>
          <w:ilvl w:val="0"/>
          <w:numId w:val="17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773443" w:rsidRPr="001F1A9F">
        <w:rPr>
          <w:sz w:val="28"/>
          <w:szCs w:val="28"/>
        </w:rPr>
        <w:t>ielikums</w:t>
      </w:r>
    </w:p>
    <w:p w14:paraId="7117714C" w14:textId="77777777" w:rsidR="00773443" w:rsidRPr="001F1A9F" w:rsidRDefault="00773443" w:rsidP="00773443">
      <w:pPr>
        <w:pStyle w:val="naislab"/>
        <w:spacing w:before="0" w:after="0"/>
        <w:rPr>
          <w:sz w:val="28"/>
          <w:szCs w:val="28"/>
        </w:rPr>
      </w:pPr>
      <w:r w:rsidRPr="001F1A9F">
        <w:rPr>
          <w:sz w:val="28"/>
          <w:szCs w:val="28"/>
        </w:rPr>
        <w:t>Ministru kabineta</w:t>
      </w:r>
    </w:p>
    <w:p w14:paraId="2B6264F9" w14:textId="77777777" w:rsidR="00773443" w:rsidRPr="001F1A9F" w:rsidRDefault="00773443" w:rsidP="00773443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.....gada ......</w:t>
      </w:r>
    </w:p>
    <w:p w14:paraId="78C881BD" w14:textId="77777777" w:rsidR="00773443" w:rsidRPr="001F1A9F" w:rsidRDefault="00773443" w:rsidP="00773443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noteikumiem Nr. ....</w:t>
      </w:r>
    </w:p>
    <w:p w14:paraId="3F263555" w14:textId="77777777" w:rsidR="00773443" w:rsidRDefault="00773443" w:rsidP="003E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val="lv-LV"/>
        </w:rPr>
      </w:pPr>
    </w:p>
    <w:p w14:paraId="37D8D984" w14:textId="77777777" w:rsidR="00316AFB" w:rsidRDefault="00316AFB" w:rsidP="0089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</w:p>
    <w:p w14:paraId="151D7C6A" w14:textId="77777777" w:rsidR="00C62F7C" w:rsidRDefault="00316AFB" w:rsidP="0089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O</w:t>
      </w:r>
      <w:r w:rsidR="00587669" w:rsidRPr="000F1E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bligāto veselības pārbaužu </w:t>
      </w:r>
      <w:r w:rsidR="00F17397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veikšanas </w:t>
      </w:r>
      <w:r w:rsidR="0089442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apjoms un </w:t>
      </w:r>
      <w:r w:rsidR="0000162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periodiskums</w:t>
      </w:r>
      <w:r w:rsidR="00587669" w:rsidRPr="000F1E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273AB1B8" w14:textId="77777777" w:rsidR="00C62F7C" w:rsidRDefault="00C62F7C" w:rsidP="00C6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obligātajām veselības pārbaudēm pakļautajām </w:t>
      </w:r>
      <w:r w:rsidR="00316A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personām,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11C0B710" w14:textId="77777777" w:rsidR="00316AFB" w:rsidRPr="000F1ECF" w:rsidRDefault="00C62F7C" w:rsidP="00C6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kuras nodarbinātas </w:t>
      </w:r>
      <w:r w:rsidR="00316AFB" w:rsidRPr="00316A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ar iespējamu risku citu cilvēku veselībai saistītajos darbos</w:t>
      </w:r>
    </w:p>
    <w:bookmarkEnd w:id="0"/>
    <w:bookmarkEnd w:id="1"/>
    <w:bookmarkEnd w:id="2"/>
    <w:bookmarkEnd w:id="3"/>
    <w:p w14:paraId="293BA4C6" w14:textId="77777777" w:rsidR="00DC159C" w:rsidRPr="00873863" w:rsidRDefault="00DC159C" w:rsidP="00DC15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536"/>
        <w:gridCol w:w="2126"/>
        <w:gridCol w:w="2126"/>
      </w:tblGrid>
      <w:tr w:rsidR="007171F4" w:rsidRPr="00B03959" w14:paraId="04DE7ED3" w14:textId="77777777" w:rsidTr="00795EC7">
        <w:trPr>
          <w:trHeight w:val="364"/>
        </w:trPr>
        <w:tc>
          <w:tcPr>
            <w:tcW w:w="959" w:type="dxa"/>
            <w:vMerge w:val="restart"/>
            <w:vAlign w:val="center"/>
          </w:tcPr>
          <w:p w14:paraId="702D101A" w14:textId="77777777" w:rsidR="007171F4" w:rsidRPr="00B03959" w:rsidRDefault="007171F4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0BCF9CED" w14:textId="77777777" w:rsidR="007171F4" w:rsidRPr="00B03959" w:rsidRDefault="00894423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831D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Darbi</w:t>
            </w:r>
            <w:r w:rsidR="007C1FFC" w:rsidRPr="001831D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7C1FFC" w:rsidRPr="004637E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(ieskaitot mācību praksi, amata</w:t>
            </w:r>
            <w:r w:rsidR="00806E37" w:rsidRPr="004637E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apguvi un brīvprātīgā darbu)</w:t>
            </w:r>
            <w:r w:rsidRPr="004637E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kuros nodarbinātās personas ir pakļautas</w:t>
            </w:r>
            <w:r w:rsidR="002402C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obligātajām </w:t>
            </w:r>
            <w:r w:rsidR="0093116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pirmreizējām </w:t>
            </w:r>
            <w:r w:rsidR="002402C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 periodiskajām veselības pārbaudēm</w:t>
            </w:r>
          </w:p>
        </w:tc>
        <w:tc>
          <w:tcPr>
            <w:tcW w:w="4536" w:type="dxa"/>
            <w:vMerge w:val="restart"/>
            <w:vAlign w:val="center"/>
          </w:tcPr>
          <w:p w14:paraId="36C3DDBB" w14:textId="77777777" w:rsidR="007171F4" w:rsidRPr="00B03959" w:rsidRDefault="007171F4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Obligātās veselības pārbaudes apjoms</w:t>
            </w:r>
          </w:p>
        </w:tc>
        <w:tc>
          <w:tcPr>
            <w:tcW w:w="4252" w:type="dxa"/>
            <w:gridSpan w:val="2"/>
            <w:vAlign w:val="center"/>
          </w:tcPr>
          <w:p w14:paraId="131E1A2A" w14:textId="77777777" w:rsidR="007171F4" w:rsidRPr="00B03959" w:rsidRDefault="007171F4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Obligāto veselības pārbaužu </w:t>
            </w:r>
            <w:r w:rsidR="002B07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veikšanas 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biežums</w:t>
            </w:r>
          </w:p>
        </w:tc>
      </w:tr>
      <w:tr w:rsidR="007171F4" w:rsidRPr="00B03959" w14:paraId="260DE7A5" w14:textId="77777777" w:rsidTr="00795EC7">
        <w:trPr>
          <w:trHeight w:val="275"/>
        </w:trPr>
        <w:tc>
          <w:tcPr>
            <w:tcW w:w="959" w:type="dxa"/>
            <w:vMerge/>
            <w:vAlign w:val="center"/>
          </w:tcPr>
          <w:p w14:paraId="66B415A7" w14:textId="77777777" w:rsidR="007171F4" w:rsidRPr="00B03959" w:rsidRDefault="007171F4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  <w:vAlign w:val="center"/>
          </w:tcPr>
          <w:p w14:paraId="25AF9FEE" w14:textId="77777777" w:rsidR="007171F4" w:rsidRPr="00B03959" w:rsidRDefault="007171F4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  <w:vMerge/>
            <w:vAlign w:val="center"/>
          </w:tcPr>
          <w:p w14:paraId="5D973564" w14:textId="77777777" w:rsidR="007171F4" w:rsidRPr="00B03959" w:rsidRDefault="007171F4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0CE8258F" w14:textId="77777777" w:rsidR="007171F4" w:rsidRPr="00B03959" w:rsidRDefault="006375ED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="007171F4"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irmreizējā veselības pārbaude</w:t>
            </w:r>
          </w:p>
        </w:tc>
        <w:tc>
          <w:tcPr>
            <w:tcW w:w="2126" w:type="dxa"/>
            <w:vAlign w:val="center"/>
          </w:tcPr>
          <w:p w14:paraId="40F58576" w14:textId="77777777" w:rsidR="007171F4" w:rsidRPr="00B03959" w:rsidRDefault="006375ED" w:rsidP="00D550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</w:t>
            </w:r>
            <w:r w:rsidR="007171F4"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eriodiskā veselības pārbaude</w:t>
            </w:r>
          </w:p>
        </w:tc>
      </w:tr>
      <w:tr w:rsidR="009A25E5" w:rsidRPr="00B03959" w14:paraId="4DCD4FA2" w14:textId="77777777" w:rsidTr="00F6387B">
        <w:trPr>
          <w:trHeight w:val="2542"/>
        </w:trPr>
        <w:tc>
          <w:tcPr>
            <w:tcW w:w="959" w:type="dxa"/>
            <w:vMerge w:val="restart"/>
          </w:tcPr>
          <w:p w14:paraId="7E7C6E5E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</w:t>
            </w:r>
          </w:p>
          <w:p w14:paraId="06A30CA7" w14:textId="77777777" w:rsidR="001504C4" w:rsidRDefault="001504C4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382929ED" w14:textId="77777777" w:rsidR="00292C4D" w:rsidRDefault="00292C4D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1E3A38F9" w14:textId="77777777" w:rsidR="00292C4D" w:rsidRDefault="00292C4D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3AA8740F" w14:textId="77777777" w:rsidR="005819E5" w:rsidRDefault="005819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6B7947DA" w14:textId="77777777" w:rsidR="005819E5" w:rsidRDefault="005819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26C65F52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1.1.</w:t>
            </w:r>
          </w:p>
          <w:p w14:paraId="2343A0A3" w14:textId="77777777" w:rsidR="002E5855" w:rsidRDefault="002E585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74764A81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1.2.</w:t>
            </w:r>
          </w:p>
          <w:p w14:paraId="79152707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1.3.</w:t>
            </w:r>
          </w:p>
          <w:p w14:paraId="3B873499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4CF9B191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1.4.</w:t>
            </w:r>
          </w:p>
          <w:p w14:paraId="221DD54E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6D8CCBB4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4D6FA556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1.5.</w:t>
            </w:r>
          </w:p>
          <w:p w14:paraId="4F26B247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1A922610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73CAE63D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1.6.</w:t>
            </w:r>
          </w:p>
          <w:p w14:paraId="49EF955D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741FD83" w14:textId="77777777" w:rsidR="009A25E5" w:rsidRPr="00B03959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1.7.</w:t>
            </w:r>
          </w:p>
          <w:p w14:paraId="09A72D36" w14:textId="77777777" w:rsidR="009A25E5" w:rsidRDefault="009A25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1.8.</w:t>
            </w:r>
          </w:p>
          <w:p w14:paraId="6D7E20F2" w14:textId="77777777" w:rsidR="00623A64" w:rsidRDefault="00623A64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1AC2C3D3" w14:textId="77777777" w:rsidR="00623A64" w:rsidRDefault="00623A64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1.9.</w:t>
            </w:r>
          </w:p>
          <w:p w14:paraId="3CDF3C4F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5B19878D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7D7218CA" w14:textId="77777777" w:rsidR="00623A64" w:rsidRDefault="001504AA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</w:t>
            </w:r>
          </w:p>
          <w:p w14:paraId="1D2E0528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988881B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55DA2C9A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2DEE0403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1.10.1.</w:t>
            </w: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1.10.2.</w:t>
            </w:r>
          </w:p>
          <w:p w14:paraId="1F1CA86E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1.10.3.</w:t>
            </w:r>
          </w:p>
          <w:p w14:paraId="2976466D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39787B7F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1.10.4.</w:t>
            </w:r>
          </w:p>
          <w:p w14:paraId="5E267DF1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1.10.5.</w:t>
            </w:r>
          </w:p>
          <w:p w14:paraId="05BA7958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1.10.6.</w:t>
            </w:r>
          </w:p>
          <w:p w14:paraId="5DCDE2EF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1.10.7.</w:t>
            </w: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ab/>
            </w:r>
          </w:p>
          <w:p w14:paraId="3E87CCFB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1.10.8.</w:t>
            </w:r>
          </w:p>
          <w:p w14:paraId="7ACF9112" w14:textId="77777777" w:rsidR="00795EC7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7FD6238" w14:textId="77777777" w:rsidR="00F6387B" w:rsidRDefault="00F6387B" w:rsidP="00F6387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1EADA96E" w14:textId="77777777" w:rsidR="00F6387B" w:rsidRDefault="00F6387B" w:rsidP="00F6387B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1.11.</w:t>
            </w:r>
          </w:p>
          <w:p w14:paraId="0749A573" w14:textId="77777777" w:rsidR="00407DDA" w:rsidRPr="00B03959" w:rsidRDefault="00407DDA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</w:tcPr>
          <w:p w14:paraId="2F5CE101" w14:textId="77777777" w:rsidR="00292C4D" w:rsidRPr="002E5855" w:rsidRDefault="005819E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Darbi, kuros nodarbinātā persona ir regulārā tuvā kontaktā vai epizodiski tuvā kontaktā ar bērnu iekštelpās</w:t>
            </w:r>
            <w:r w:rsidR="00E45E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 veic darba pienākumus šādās darba vietās:</w:t>
            </w:r>
          </w:p>
          <w:p w14:paraId="1930ADFF" w14:textId="77777777" w:rsidR="00292C4D" w:rsidRDefault="00292C4D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7B8FBFD0" w14:textId="77777777" w:rsidR="00795EC7" w:rsidRPr="00795EC7" w:rsidRDefault="002E5855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E58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pirmskolas izglītības iestādē</w:t>
            </w:r>
            <w:r w:rsidR="00795EC7"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;</w:t>
            </w:r>
          </w:p>
          <w:p w14:paraId="54BE86E5" w14:textId="77777777" w:rsidR="00D21916" w:rsidRDefault="00D21916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2C49F49B" w14:textId="77777777" w:rsidR="00795EC7" w:rsidRPr="00F6387B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bookmarkStart w:id="4" w:name="_GoBack"/>
            <w:bookmarkEnd w:id="4"/>
            <w:r w:rsidRPr="00F638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vispārējās izglītības iestādē;</w:t>
            </w:r>
          </w:p>
          <w:p w14:paraId="2C39A9FD" w14:textId="77777777" w:rsidR="00795EC7" w:rsidRPr="00F6387B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638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bērnu un jauniešu interešu izglītības iestādē;</w:t>
            </w:r>
          </w:p>
          <w:p w14:paraId="3B3B13EB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profesionālās ievirzes izglītības iestādē (tai skaitā mūzikas skolā, sporta skolā);  </w:t>
            </w:r>
          </w:p>
          <w:p w14:paraId="6478035F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profesionālās pamata un vidējās izglītības iestādē (tai skaitā arodizglītības iestādē);</w:t>
            </w:r>
          </w:p>
          <w:p w14:paraId="6B264E04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speciālās izglītības iestādē  (tai skaitā internātskolā);</w:t>
            </w:r>
          </w:p>
          <w:p w14:paraId="378BEEFB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nometnēs;</w:t>
            </w:r>
          </w:p>
          <w:p w14:paraId="0E5BF305" w14:textId="77777777" w:rsidR="00795EC7" w:rsidRPr="00795EC7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uzraudzības pakalpojuma sniegšanas vietā;</w:t>
            </w:r>
          </w:p>
          <w:p w14:paraId="7886C681" w14:textId="77777777" w:rsidR="00795EC7" w:rsidRPr="00795EC7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sociālās aprūpes  sociālo  pakalpojumu sniegšanas iestādē ar izmitināšanu;</w:t>
            </w:r>
          </w:p>
          <w:p w14:paraId="657A2BD6" w14:textId="77777777" w:rsidR="00795EC7" w:rsidRPr="00795EC7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bērnu sociālās aprūpes  sociālo  pakalpojumu sniegšanas iestādē bez izmitināšanas:</w:t>
            </w:r>
          </w:p>
          <w:p w14:paraId="1AF09D04" w14:textId="77777777" w:rsidR="00795EC7" w:rsidRPr="00795EC7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1BC467FD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dienas centrā;</w:t>
            </w:r>
          </w:p>
          <w:p w14:paraId="58D61DF7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dienas aprūpes centrā;</w:t>
            </w:r>
          </w:p>
          <w:p w14:paraId="29486A64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ilgstošas sociālās aprūpes un sociālās rehabilitācijas institūcijā;</w:t>
            </w:r>
          </w:p>
          <w:p w14:paraId="5A265A1D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īslaicīgas sociālās aprūpes iestādē;</w:t>
            </w:r>
          </w:p>
          <w:p w14:paraId="0C5BF7EF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krīzes centrā;</w:t>
            </w:r>
          </w:p>
          <w:p w14:paraId="3F4346CB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patversmē;</w:t>
            </w:r>
          </w:p>
          <w:p w14:paraId="12FFB1B7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jauniešu mājā;</w:t>
            </w:r>
          </w:p>
          <w:p w14:paraId="76517665" w14:textId="77777777" w:rsidR="00795EC7" w:rsidRPr="00E421D8" w:rsidRDefault="00795EC7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421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sociālā darba pakalpojumu sniegšanas vietā; </w:t>
            </w:r>
          </w:p>
          <w:p w14:paraId="2E37F462" w14:textId="77777777" w:rsidR="00F6387B" w:rsidRDefault="00F6387B" w:rsidP="00795EC7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33A71876" w14:textId="77777777" w:rsidR="007A6A48" w:rsidRPr="00B03959" w:rsidRDefault="00795EC7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95EC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ārstniecības iestādēs, kas sniedz pakalpojumus bērniem</w:t>
            </w:r>
            <w:r w:rsidR="005C7AB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536" w:type="dxa"/>
          </w:tcPr>
          <w:p w14:paraId="2C623DEF" w14:textId="77777777" w:rsidR="009A25E5" w:rsidRPr="00B03959" w:rsidRDefault="00873863" w:rsidP="00873863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 xml:space="preserve">1. Personas veselības stāvokļa </w:t>
            </w:r>
            <w:r w:rsidR="00B36799"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vispārējā 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novērtēšana</w:t>
            </w:r>
            <w:r w:rsidR="00AD4A0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(tuberkulozes inficēšanās risku apzināšana, tuberkulozes infekcijas klīnisko pazīmju izvērtēšana).</w:t>
            </w:r>
          </w:p>
        </w:tc>
        <w:tc>
          <w:tcPr>
            <w:tcW w:w="2126" w:type="dxa"/>
          </w:tcPr>
          <w:p w14:paraId="4FEED636" w14:textId="77777777" w:rsidR="009A25E5" w:rsidRPr="00B03959" w:rsidRDefault="009A25E5" w:rsidP="00FC0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14:paraId="189CAE09" w14:textId="77777777" w:rsidR="009A25E5" w:rsidRPr="00B03959" w:rsidRDefault="002612D1" w:rsidP="00FC0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</w:t>
            </w:r>
            <w:r w:rsidR="009A25E5"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eizi gadā</w:t>
            </w:r>
          </w:p>
        </w:tc>
      </w:tr>
      <w:tr w:rsidR="00FC0F10" w:rsidRPr="00B03959" w14:paraId="1E45D778" w14:textId="77777777" w:rsidTr="00795EC7">
        <w:trPr>
          <w:trHeight w:val="3023"/>
        </w:trPr>
        <w:tc>
          <w:tcPr>
            <w:tcW w:w="959" w:type="dxa"/>
            <w:vMerge/>
          </w:tcPr>
          <w:p w14:paraId="5874D4D0" w14:textId="77777777" w:rsidR="00FC0F10" w:rsidRPr="00B03959" w:rsidRDefault="00FC0F10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</w:tcPr>
          <w:p w14:paraId="15151D09" w14:textId="77777777" w:rsidR="00FC0F10" w:rsidRPr="00B03959" w:rsidRDefault="00FC0F10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6607A434" w14:textId="77777777" w:rsidR="00FC0F10" w:rsidRPr="00B03959" w:rsidRDefault="00FC0F10" w:rsidP="009A25E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2. Plaušu rentgenoloģiskā izmeklēšana</w:t>
            </w:r>
            <w:r w:rsidR="00623A6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14:paraId="4E335919" w14:textId="77777777" w:rsidR="00FC0F10" w:rsidRPr="00B03959" w:rsidRDefault="00FC0F10" w:rsidP="001F1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14:paraId="22EDF7BD" w14:textId="77777777" w:rsidR="00FC0F10" w:rsidRPr="00B03959" w:rsidRDefault="002612D1" w:rsidP="001F1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</w:t>
            </w:r>
            <w:r w:rsidR="00290316" w:rsidRPr="0029031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eizi gadā</w:t>
            </w:r>
          </w:p>
        </w:tc>
      </w:tr>
      <w:tr w:rsidR="00FB1B45" w:rsidRPr="00B03959" w14:paraId="6FA2F4BA" w14:textId="77777777" w:rsidTr="00795EC7">
        <w:trPr>
          <w:trHeight w:val="226"/>
        </w:trPr>
        <w:tc>
          <w:tcPr>
            <w:tcW w:w="959" w:type="dxa"/>
            <w:vMerge w:val="restart"/>
          </w:tcPr>
          <w:p w14:paraId="7867C6D8" w14:textId="77777777" w:rsidR="00FB1B45" w:rsidRPr="00B03959" w:rsidRDefault="00FB1B45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2.</w:t>
            </w:r>
          </w:p>
          <w:p w14:paraId="40444BC6" w14:textId="77777777" w:rsidR="00D83E51" w:rsidRPr="00B03959" w:rsidRDefault="00D83E51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</w:tcPr>
          <w:p w14:paraId="171BB5C9" w14:textId="77777777" w:rsidR="00D83E51" w:rsidRPr="00D968F7" w:rsidRDefault="005C7ABA" w:rsidP="00497D73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968F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Darbi kādā no pārtikas (tai skaitā dzeramā ūdens) aprites posmiem, kuros ir tieša saskare ar nefasētu pārtiku.</w:t>
            </w:r>
          </w:p>
        </w:tc>
        <w:tc>
          <w:tcPr>
            <w:tcW w:w="4536" w:type="dxa"/>
          </w:tcPr>
          <w:p w14:paraId="1D19A51B" w14:textId="77777777" w:rsidR="00FB1B45" w:rsidRPr="00B03959" w:rsidRDefault="00873863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1. Personas veselības stāvokļa </w:t>
            </w:r>
            <w:r w:rsidR="006C4CD6"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vispārējā 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novērtēšana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(ar pārtiku pārnesamu infekcijas slimību inficēšanās risku apzināšana un šo infekcijas slimību klīnisko pazīmju izvērtēšana).</w:t>
            </w:r>
          </w:p>
        </w:tc>
        <w:tc>
          <w:tcPr>
            <w:tcW w:w="2126" w:type="dxa"/>
          </w:tcPr>
          <w:p w14:paraId="7BDFC26A" w14:textId="77777777" w:rsidR="00FB1B45" w:rsidRPr="00B03959" w:rsidRDefault="00FB1B45" w:rsidP="00FB1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14:paraId="523252E5" w14:textId="77777777" w:rsidR="00FB1B45" w:rsidRPr="00B03959" w:rsidRDefault="002612D1" w:rsidP="00FB1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Reizi gadā</w:t>
            </w:r>
          </w:p>
        </w:tc>
      </w:tr>
      <w:tr w:rsidR="00B439F6" w:rsidRPr="00B03959" w14:paraId="5B9A4230" w14:textId="77777777" w:rsidTr="00795EC7">
        <w:trPr>
          <w:trHeight w:val="839"/>
        </w:trPr>
        <w:tc>
          <w:tcPr>
            <w:tcW w:w="959" w:type="dxa"/>
            <w:vMerge/>
          </w:tcPr>
          <w:p w14:paraId="59938618" w14:textId="77777777" w:rsidR="00B439F6" w:rsidRPr="00B03959" w:rsidRDefault="00B439F6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</w:tcPr>
          <w:p w14:paraId="0B8C30BF" w14:textId="77777777" w:rsidR="00B439F6" w:rsidRPr="00B03959" w:rsidRDefault="00B439F6" w:rsidP="00FB1B4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1C36C3B0" w14:textId="77777777" w:rsidR="00B439F6" w:rsidRPr="00B03959" w:rsidRDefault="00B439F6" w:rsidP="002D73A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 Laboratoriskā izmeklēšana – bakterioloģiskā izmeklēšana zarnu infekcijas slimību (</w:t>
            </w:r>
            <w:proofErr w:type="spellStart"/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šigelozes</w:t>
            </w:r>
            <w:proofErr w:type="spellEnd"/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salmonelozes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pēc epidemioloģiskām indikācijām atbilstoši citu infekcijas slimības izraisītāju</w:t>
            </w:r>
            <w:r w:rsidRPr="00B0395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) noteikšanai</w:t>
            </w:r>
          </w:p>
        </w:tc>
        <w:tc>
          <w:tcPr>
            <w:tcW w:w="4252" w:type="dxa"/>
            <w:gridSpan w:val="2"/>
          </w:tcPr>
          <w:p w14:paraId="7BFE0888" w14:textId="77777777" w:rsidR="00B439F6" w:rsidRPr="00B03959" w:rsidRDefault="00B439F6" w:rsidP="00FB1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epidemioloģiskām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indikācijām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atsākot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darbu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saslimšanas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akūtu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zarnu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infekciju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noteikto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etioloģiju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vai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kā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kontaktpersonai</w:t>
            </w:r>
            <w:proofErr w:type="spellEnd"/>
            <w:r w:rsidRPr="00B439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04994" w:rsidRPr="00B03959" w14:paraId="629808AC" w14:textId="77777777" w:rsidTr="00795EC7">
        <w:trPr>
          <w:trHeight w:val="839"/>
        </w:trPr>
        <w:tc>
          <w:tcPr>
            <w:tcW w:w="959" w:type="dxa"/>
            <w:vMerge w:val="restart"/>
          </w:tcPr>
          <w:p w14:paraId="47EA2426" w14:textId="77777777" w:rsidR="00504994" w:rsidRDefault="00504994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</w:t>
            </w:r>
          </w:p>
          <w:p w14:paraId="7C79912E" w14:textId="77777777" w:rsidR="007A6A48" w:rsidRDefault="007A6A48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5EC38792" w14:textId="77777777" w:rsidR="007A6A48" w:rsidRDefault="007A6A48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E34E19B" w14:textId="77777777" w:rsidR="007A6A48" w:rsidRDefault="007A6A48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1DBFAA90" w14:textId="77777777" w:rsidR="007A6A48" w:rsidRDefault="007A6A48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3.1.</w:t>
            </w:r>
          </w:p>
          <w:p w14:paraId="5CFF1314" w14:textId="77777777" w:rsidR="007A6A48" w:rsidRDefault="007A6A48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3.2.</w:t>
            </w:r>
          </w:p>
          <w:p w14:paraId="408BCC05" w14:textId="77777777" w:rsidR="007A6A48" w:rsidRDefault="007A6A48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3.3.</w:t>
            </w:r>
          </w:p>
          <w:p w14:paraId="4E1EA8EB" w14:textId="77777777" w:rsidR="00963F3B" w:rsidRDefault="00963F3B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094315B1" w14:textId="77777777" w:rsidR="00963F3B" w:rsidRPr="00B03959" w:rsidRDefault="00963F3B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 w:val="restart"/>
          </w:tcPr>
          <w:p w14:paraId="6DA3E45D" w14:textId="77777777" w:rsidR="00504994" w:rsidRDefault="00C728D1" w:rsidP="00FB1B4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</w:t>
            </w:r>
            <w:r w:rsidR="007A6A48"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arbi</w:t>
            </w:r>
            <w:r w:rsid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pārtikas primārajā ražošanā, kuros nodarbinātā persona</w:t>
            </w:r>
            <w:r w:rsidR="007A6A48"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veic darba pienākumus šādās </w:t>
            </w:r>
            <w:r w:rsid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darba</w:t>
            </w:r>
            <w:r w:rsidR="007A6A48"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vietās:</w:t>
            </w:r>
          </w:p>
          <w:p w14:paraId="437CC569" w14:textId="77777777" w:rsidR="007A6A48" w:rsidRDefault="007A6A48" w:rsidP="00FB1B4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24AE3047" w14:textId="77777777" w:rsidR="007A6A48" w:rsidRPr="007A6A48" w:rsidRDefault="007A6A48" w:rsidP="007A6A4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lauksaimniecības dzīvnieku novietnēs;</w:t>
            </w:r>
          </w:p>
          <w:p w14:paraId="497ED32F" w14:textId="77777777" w:rsidR="007A6A48" w:rsidRPr="007A6A48" w:rsidRDefault="007A6A48" w:rsidP="007A6A4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dīgstu ražošanas uzņēmumos;</w:t>
            </w:r>
          </w:p>
          <w:p w14:paraId="21787F2D" w14:textId="77777777" w:rsidR="007A6A48" w:rsidRDefault="007A6A48" w:rsidP="007A6A4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A6A4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biškopības produktu aprites uzņēmumos</w:t>
            </w:r>
            <w:r w:rsidR="009A2C0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26B3B7AB" w14:textId="77777777" w:rsidR="00324336" w:rsidRDefault="00324336" w:rsidP="007A6A4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5799D830" w14:textId="77777777" w:rsidR="00324336" w:rsidRDefault="00324336" w:rsidP="007A6A48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14:paraId="440784B3" w14:textId="77777777" w:rsidR="00324336" w:rsidRPr="00B03959" w:rsidRDefault="00324336" w:rsidP="00324336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6F7AAA01" w14:textId="77777777" w:rsidR="00504994" w:rsidRPr="00B03959" w:rsidRDefault="00354449" w:rsidP="002D73A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 Personas veselības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stāvokļa vispārējā novērtēšana</w:t>
            </w: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994FE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(ar pārtiku pārnesamu infekcijas slimību inficēšanās risku apzināšana un šo infekcijas slimību klīnisko pazīmju izvērtēšana).</w:t>
            </w:r>
          </w:p>
        </w:tc>
        <w:tc>
          <w:tcPr>
            <w:tcW w:w="2126" w:type="dxa"/>
          </w:tcPr>
          <w:p w14:paraId="4FD8E68B" w14:textId="77777777" w:rsidR="00504994" w:rsidRPr="00B03959" w:rsidRDefault="00354449" w:rsidP="00FB1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x</w:t>
            </w:r>
          </w:p>
        </w:tc>
        <w:tc>
          <w:tcPr>
            <w:tcW w:w="2126" w:type="dxa"/>
          </w:tcPr>
          <w:p w14:paraId="4F1137D7" w14:textId="77777777" w:rsidR="00504994" w:rsidRPr="00B03959" w:rsidRDefault="002612D1" w:rsidP="00FB1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12D1">
              <w:rPr>
                <w:rFonts w:ascii="Times New Roman" w:hAnsi="Times New Roman" w:cs="Times New Roman"/>
                <w:bCs/>
                <w:sz w:val="24"/>
                <w:szCs w:val="24"/>
              </w:rPr>
              <w:t>Reizi</w:t>
            </w:r>
            <w:proofErr w:type="spellEnd"/>
            <w:r w:rsidRPr="00261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12D1">
              <w:rPr>
                <w:rFonts w:ascii="Times New Roman" w:hAnsi="Times New Roman" w:cs="Times New Roman"/>
                <w:bCs/>
                <w:sz w:val="24"/>
                <w:szCs w:val="24"/>
              </w:rPr>
              <w:t>gadā</w:t>
            </w:r>
            <w:proofErr w:type="spellEnd"/>
          </w:p>
        </w:tc>
      </w:tr>
      <w:tr w:rsidR="001310B1" w:rsidRPr="00B03959" w14:paraId="6D58C360" w14:textId="77777777" w:rsidTr="00795EC7">
        <w:trPr>
          <w:trHeight w:val="839"/>
        </w:trPr>
        <w:tc>
          <w:tcPr>
            <w:tcW w:w="959" w:type="dxa"/>
            <w:vMerge/>
          </w:tcPr>
          <w:p w14:paraId="7D9198F4" w14:textId="77777777" w:rsidR="001310B1" w:rsidRPr="00B03959" w:rsidRDefault="001310B1" w:rsidP="00DC159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vMerge/>
          </w:tcPr>
          <w:p w14:paraId="55A5CD1D" w14:textId="77777777" w:rsidR="001310B1" w:rsidRPr="00B03959" w:rsidRDefault="001310B1" w:rsidP="00FB1B4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54BAB0C5" w14:textId="77777777" w:rsidR="001310B1" w:rsidRPr="00B03959" w:rsidRDefault="00072565" w:rsidP="002D73A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  <w:r w:rsidR="001310B1"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 Laboratoriskā izmeklēšana – bakterioloģiskā izmeklēšana zarnu infekcijas slimību (</w:t>
            </w:r>
            <w:proofErr w:type="spellStart"/>
            <w:r w:rsidR="001310B1"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šigelozes</w:t>
            </w:r>
            <w:proofErr w:type="spellEnd"/>
            <w:r w:rsidR="001310B1" w:rsidRPr="0035444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salmonelozes, pēc epidemioloģiskām indikācijām atbilstoši citu infekcijas slimības izraisītāju) noteikšanai</w:t>
            </w:r>
          </w:p>
        </w:tc>
        <w:tc>
          <w:tcPr>
            <w:tcW w:w="4252" w:type="dxa"/>
            <w:gridSpan w:val="2"/>
          </w:tcPr>
          <w:p w14:paraId="191C4A3D" w14:textId="77777777" w:rsidR="001310B1" w:rsidRPr="00B03959" w:rsidRDefault="001310B1" w:rsidP="00FB1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epidemioloģiskām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indikācijām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atsākot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darbu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saslimšanas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akūtu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zarnu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infekciju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noteikto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etioloģiju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vai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kā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kontaktpersonai</w:t>
            </w:r>
            <w:proofErr w:type="spellEnd"/>
            <w:r w:rsidRPr="001310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014C2314" w14:textId="77777777" w:rsidR="00D13565" w:rsidRPr="00253E35" w:rsidRDefault="00253E35" w:rsidP="00A308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3E35">
        <w:rPr>
          <w:rFonts w:ascii="Times New Roman" w:hAnsi="Times New Roman" w:cs="Times New Roman"/>
          <w:sz w:val="24"/>
          <w:szCs w:val="24"/>
          <w:lang w:val="lv-LV"/>
        </w:rPr>
        <w:t xml:space="preserve">Piezīmes </w:t>
      </w:r>
      <w:r w:rsidR="009D5F4D" w:rsidRPr="00253E35">
        <w:rPr>
          <w:rFonts w:ascii="Times New Roman" w:hAnsi="Times New Roman" w:cs="Times New Roman"/>
          <w:bCs/>
          <w:sz w:val="24"/>
          <w:szCs w:val="24"/>
          <w:lang w:val="lv-LV"/>
        </w:rPr>
        <w:t>"</w:t>
      </w:r>
      <w:r w:rsidR="00D13565" w:rsidRPr="00253E35">
        <w:rPr>
          <w:rFonts w:ascii="Times New Roman" w:hAnsi="Times New Roman" w:cs="Times New Roman"/>
          <w:bCs/>
          <w:sz w:val="24"/>
          <w:szCs w:val="24"/>
          <w:lang w:val="lv-LV"/>
        </w:rPr>
        <w:t>x</w:t>
      </w:r>
      <w:r w:rsidR="009D5F4D" w:rsidRPr="00253E35">
        <w:rPr>
          <w:rFonts w:ascii="Times New Roman" w:hAnsi="Times New Roman" w:cs="Times New Roman"/>
          <w:bCs/>
          <w:sz w:val="24"/>
          <w:szCs w:val="24"/>
          <w:lang w:val="lv-LV"/>
        </w:rPr>
        <w:t>"</w:t>
      </w:r>
      <w:r w:rsidR="00D13565" w:rsidRPr="00253E35">
        <w:rPr>
          <w:rFonts w:ascii="Times New Roman" w:hAnsi="Times New Roman" w:cs="Times New Roman"/>
          <w:sz w:val="24"/>
          <w:szCs w:val="24"/>
          <w:lang w:val="lv-LV"/>
        </w:rPr>
        <w:t xml:space="preserve"> – nepieciešams veikt</w:t>
      </w:r>
      <w:r w:rsidRPr="00253E35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="009D5F4D" w:rsidRPr="00253E35">
        <w:rPr>
          <w:rFonts w:ascii="Times New Roman" w:hAnsi="Times New Roman" w:cs="Times New Roman"/>
          <w:bCs/>
          <w:sz w:val="24"/>
          <w:szCs w:val="24"/>
          <w:lang w:val="lv-LV"/>
        </w:rPr>
        <w:t>"</w:t>
      </w:r>
      <w:r w:rsidR="00D13565" w:rsidRPr="00253E35">
        <w:rPr>
          <w:rFonts w:ascii="Times New Roman" w:hAnsi="Times New Roman" w:cs="Times New Roman"/>
          <w:bCs/>
          <w:sz w:val="24"/>
          <w:szCs w:val="24"/>
          <w:lang w:val="lv-LV"/>
        </w:rPr>
        <w:t>—</w:t>
      </w:r>
      <w:r w:rsidR="009D5F4D" w:rsidRPr="00253E35">
        <w:rPr>
          <w:rFonts w:ascii="Times New Roman" w:hAnsi="Times New Roman" w:cs="Times New Roman"/>
          <w:bCs/>
          <w:sz w:val="24"/>
          <w:szCs w:val="24"/>
          <w:lang w:val="lv-LV"/>
        </w:rPr>
        <w:t>"</w:t>
      </w:r>
      <w:r w:rsidR="00D13565" w:rsidRPr="00253E3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D13565" w:rsidRPr="00253E35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AB2C79" w:rsidRPr="00253E35">
        <w:rPr>
          <w:rFonts w:ascii="Times New Roman" w:hAnsi="Times New Roman" w:cs="Times New Roman"/>
          <w:sz w:val="24"/>
          <w:szCs w:val="24"/>
          <w:lang w:val="lv-LV"/>
        </w:rPr>
        <w:t>nav nepieciešams veikt</w:t>
      </w:r>
      <w:r w:rsidR="00D13565" w:rsidRPr="00253E3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0EA6AA4" w14:textId="77777777" w:rsidR="00253E35" w:rsidRDefault="00253E35" w:rsidP="00D16CE2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14:paraId="1C09EE26" w14:textId="77777777" w:rsidR="00D811FB" w:rsidRPr="00D811FB" w:rsidRDefault="00D811FB" w:rsidP="00D811FB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D811FB">
        <w:rPr>
          <w:rFonts w:ascii="Times New Roman" w:hAnsi="Times New Roman" w:cs="Times New Roman"/>
          <w:sz w:val="28"/>
          <w:szCs w:val="28"/>
          <w:lang w:val="lv-LV"/>
        </w:rPr>
        <w:t>Veselības ministre</w:t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Pr="00D811FB">
        <w:rPr>
          <w:rFonts w:ascii="Times New Roman" w:hAnsi="Times New Roman" w:cs="Times New Roman"/>
          <w:sz w:val="28"/>
          <w:szCs w:val="28"/>
          <w:lang w:val="lv-LV"/>
        </w:rPr>
        <w:t>Čakša</w:t>
      </w:r>
      <w:proofErr w:type="spellEnd"/>
    </w:p>
    <w:p w14:paraId="4401DB35" w14:textId="77777777" w:rsidR="00012153" w:rsidRDefault="00012153" w:rsidP="00D811FB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14:paraId="16434AF6" w14:textId="77777777" w:rsidR="00D16CE2" w:rsidRPr="00D16CE2" w:rsidRDefault="00D811FB" w:rsidP="00D811FB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D811FB">
        <w:rPr>
          <w:rFonts w:ascii="Times New Roman" w:hAnsi="Times New Roman" w:cs="Times New Roman"/>
          <w:sz w:val="28"/>
          <w:szCs w:val="28"/>
          <w:lang w:val="lv-LV"/>
        </w:rPr>
        <w:t xml:space="preserve">Iesniedzējs: Veselības ministre </w:t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811FB">
        <w:rPr>
          <w:rFonts w:ascii="Times New Roman" w:hAnsi="Times New Roman" w:cs="Times New Roman"/>
          <w:sz w:val="28"/>
          <w:szCs w:val="28"/>
          <w:lang w:val="lv-LV"/>
        </w:rPr>
        <w:t xml:space="preserve">Anda </w:t>
      </w:r>
      <w:proofErr w:type="spellStart"/>
      <w:r w:rsidRPr="00D811FB">
        <w:rPr>
          <w:rFonts w:ascii="Times New Roman" w:hAnsi="Times New Roman" w:cs="Times New Roman"/>
          <w:sz w:val="28"/>
          <w:szCs w:val="28"/>
          <w:lang w:val="lv-LV"/>
        </w:rPr>
        <w:t>Čakša</w:t>
      </w:r>
      <w:proofErr w:type="spellEnd"/>
      <w:r w:rsidR="00D16CE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16CE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16CE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16CE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06010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16CE2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375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 xml:space="preserve">       </w:t>
      </w:r>
    </w:p>
    <w:p w14:paraId="2E9F7684" w14:textId="77777777" w:rsidR="00D16CE2" w:rsidRPr="00D16CE2" w:rsidRDefault="00D16CE2" w:rsidP="00D16CE2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D16CE2">
        <w:rPr>
          <w:rFonts w:ascii="Times New Roman" w:hAnsi="Times New Roman" w:cs="Times New Roman"/>
          <w:sz w:val="28"/>
          <w:szCs w:val="28"/>
          <w:lang w:val="lv-LV"/>
        </w:rPr>
        <w:t>Vīza: Valsts sekr</w:t>
      </w:r>
      <w:r>
        <w:rPr>
          <w:rFonts w:ascii="Times New Roman" w:hAnsi="Times New Roman" w:cs="Times New Roman"/>
          <w:sz w:val="28"/>
          <w:szCs w:val="28"/>
          <w:lang w:val="lv-LV"/>
        </w:rPr>
        <w:t>etār</w:t>
      </w:r>
      <w:r w:rsidR="00B211D4">
        <w:rPr>
          <w:rFonts w:ascii="Times New Roman" w:hAnsi="Times New Roman" w:cs="Times New Roman"/>
          <w:sz w:val="28"/>
          <w:szCs w:val="28"/>
          <w:lang w:val="lv-LV"/>
        </w:rPr>
        <w:t xml:space="preserve">a </w:t>
      </w:r>
      <w:proofErr w:type="spellStart"/>
      <w:r w:rsidR="00B211D4">
        <w:rPr>
          <w:rFonts w:ascii="Times New Roman" w:hAnsi="Times New Roman" w:cs="Times New Roman"/>
          <w:sz w:val="28"/>
          <w:szCs w:val="28"/>
          <w:lang w:val="lv-LV"/>
        </w:rPr>
        <w:t>p.i</w:t>
      </w:r>
      <w:proofErr w:type="spellEnd"/>
      <w:r w:rsidR="00B211D4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E11C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11D4">
        <w:rPr>
          <w:rFonts w:ascii="Times New Roman" w:hAnsi="Times New Roman" w:cs="Times New Roman"/>
          <w:sz w:val="28"/>
          <w:szCs w:val="28"/>
          <w:lang w:val="lv-LV"/>
        </w:rPr>
        <w:t xml:space="preserve">Daina </w:t>
      </w:r>
      <w:proofErr w:type="spellStart"/>
      <w:r w:rsidR="00B211D4">
        <w:rPr>
          <w:rFonts w:ascii="Times New Roman" w:hAnsi="Times New Roman" w:cs="Times New Roman"/>
          <w:sz w:val="28"/>
          <w:szCs w:val="28"/>
          <w:lang w:val="lv-LV"/>
        </w:rPr>
        <w:t>Mūrmane-Umbraško</w:t>
      </w:r>
      <w:proofErr w:type="spellEnd"/>
    </w:p>
    <w:p w14:paraId="369273CE" w14:textId="77777777" w:rsidR="00006010" w:rsidRDefault="00006010" w:rsidP="00DB240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14:paraId="2B71751D" w14:textId="77777777" w:rsidR="00DB2407" w:rsidRPr="00A308E2" w:rsidRDefault="004E015A" w:rsidP="00DB240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Ozoliņa</w:t>
      </w:r>
      <w:r w:rsidR="00A308E2">
        <w:rPr>
          <w:rFonts w:ascii="Times New Roman" w:hAnsi="Times New Roman" w:cs="Times New Roman"/>
          <w:sz w:val="20"/>
          <w:szCs w:val="20"/>
          <w:lang w:val="lv-LV"/>
        </w:rPr>
        <w:t xml:space="preserve"> 6787608</w:t>
      </w:r>
      <w:r>
        <w:rPr>
          <w:rFonts w:ascii="Times New Roman" w:hAnsi="Times New Roman" w:cs="Times New Roman"/>
          <w:sz w:val="20"/>
          <w:szCs w:val="20"/>
          <w:lang w:val="lv-LV"/>
        </w:rPr>
        <w:t>9</w:t>
      </w:r>
    </w:p>
    <w:p w14:paraId="3AA693C1" w14:textId="77777777" w:rsidR="00913BB2" w:rsidRPr="00844602" w:rsidRDefault="004E015A" w:rsidP="00844602">
      <w:pPr>
        <w:pStyle w:val="NoSpacing"/>
        <w:rPr>
          <w:rFonts w:ascii="Times New Roman" w:hAnsi="Times New Roman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vija</w:t>
      </w:r>
      <w:r w:rsidR="00A308E2" w:rsidRPr="00D13565">
        <w:rPr>
          <w:rFonts w:ascii="Times New Roman" w:hAnsi="Times New Roman" w:cs="Times New Roman"/>
          <w:bCs/>
          <w:sz w:val="20"/>
          <w:szCs w:val="20"/>
          <w:lang w:val="lv-LV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lv-LV"/>
        </w:rPr>
        <w:t>ozolina</w:t>
      </w:r>
      <w:r w:rsidR="00A308E2" w:rsidRPr="00D13565">
        <w:rPr>
          <w:rFonts w:ascii="Times New Roman" w:hAnsi="Times New Roman" w:cs="Times New Roman"/>
          <w:bCs/>
          <w:sz w:val="20"/>
          <w:szCs w:val="20"/>
          <w:lang w:val="lv-LV"/>
        </w:rPr>
        <w:t>@vm.gov.lv</w:t>
      </w:r>
      <w:r w:rsidR="00B27454">
        <w:rPr>
          <w:lang w:val="lv-LV"/>
        </w:rPr>
        <w:tab/>
      </w:r>
    </w:p>
    <w:sectPr w:rsidR="00913BB2" w:rsidRPr="00844602" w:rsidSect="006375ED">
      <w:headerReference w:type="default" r:id="rId8"/>
      <w:footerReference w:type="default" r:id="rId9"/>
      <w:footerReference w:type="first" r:id="rId10"/>
      <w:pgSz w:w="15840" w:h="12240" w:orient="landscape"/>
      <w:pgMar w:top="1701" w:right="1134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CB71" w14:textId="77777777" w:rsidR="00FB1B45" w:rsidRDefault="00FB1B45" w:rsidP="003E5109">
      <w:pPr>
        <w:spacing w:after="0" w:line="240" w:lineRule="auto"/>
      </w:pPr>
      <w:r>
        <w:separator/>
      </w:r>
    </w:p>
  </w:endnote>
  <w:endnote w:type="continuationSeparator" w:id="0">
    <w:p w14:paraId="4B77C51D" w14:textId="77777777" w:rsidR="00FB1B45" w:rsidRDefault="00FB1B45" w:rsidP="003E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8183" w14:textId="77777777" w:rsidR="00FB1B45" w:rsidRPr="00B7455F" w:rsidRDefault="00B7455F" w:rsidP="00B7455F">
    <w:pPr>
      <w:pStyle w:val="Footer"/>
    </w:pPr>
    <w:r w:rsidRPr="00B7455F">
      <w:rPr>
        <w:rFonts w:ascii="Times New Roman" w:hAnsi="Times New Roman" w:cs="Times New Roman"/>
        <w:sz w:val="20"/>
        <w:szCs w:val="20"/>
        <w:lang w:val="lv-LV"/>
      </w:rPr>
      <w:t>VMnotp</w:t>
    </w:r>
    <w:r w:rsidR="00F44B94">
      <w:rPr>
        <w:rFonts w:ascii="Times New Roman" w:hAnsi="Times New Roman" w:cs="Times New Roman"/>
        <w:sz w:val="20"/>
        <w:szCs w:val="20"/>
        <w:lang w:val="lv-LV"/>
      </w:rPr>
      <w:t>2</w:t>
    </w:r>
    <w:r w:rsidRPr="00B7455F">
      <w:rPr>
        <w:rFonts w:ascii="Times New Roman" w:hAnsi="Times New Roman" w:cs="Times New Roman"/>
        <w:sz w:val="20"/>
        <w:szCs w:val="20"/>
        <w:lang w:val="lv-LV"/>
      </w:rPr>
      <w:t>_</w:t>
    </w:r>
    <w:r w:rsidR="00364563">
      <w:rPr>
        <w:rFonts w:ascii="Times New Roman" w:hAnsi="Times New Roman" w:cs="Times New Roman"/>
        <w:sz w:val="20"/>
        <w:szCs w:val="20"/>
        <w:lang w:val="lv-LV"/>
      </w:rPr>
      <w:t>2105</w:t>
    </w:r>
    <w:r w:rsidRPr="00B7455F">
      <w:rPr>
        <w:rFonts w:ascii="Times New Roman" w:hAnsi="Times New Roman" w:cs="Times New Roman"/>
        <w:sz w:val="20"/>
        <w:szCs w:val="20"/>
        <w:lang w:val="lv-LV"/>
      </w:rPr>
      <w:t>18_OVP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CB44" w14:textId="77777777" w:rsidR="00FB1B45" w:rsidRPr="004953D1" w:rsidRDefault="003B7755" w:rsidP="009A78DC">
    <w:pPr>
      <w:pStyle w:val="NoSpacing"/>
      <w:jc w:val="both"/>
      <w:rPr>
        <w:rFonts w:ascii="Times New Roman" w:hAnsi="Times New Roman" w:cs="Times New Roman"/>
        <w:b/>
        <w:sz w:val="20"/>
        <w:szCs w:val="20"/>
        <w:lang w:val="lv-LV"/>
      </w:rPr>
    </w:pPr>
    <w:r w:rsidRPr="003B7755">
      <w:rPr>
        <w:rFonts w:ascii="Times New Roman" w:hAnsi="Times New Roman" w:cs="Times New Roman"/>
        <w:sz w:val="20"/>
        <w:szCs w:val="20"/>
        <w:lang w:val="lv-LV"/>
      </w:rPr>
      <w:t>VMnot</w:t>
    </w:r>
    <w:r>
      <w:rPr>
        <w:rFonts w:ascii="Times New Roman" w:hAnsi="Times New Roman" w:cs="Times New Roman"/>
        <w:sz w:val="20"/>
        <w:szCs w:val="20"/>
        <w:lang w:val="lv-LV"/>
      </w:rPr>
      <w:t>p</w:t>
    </w:r>
    <w:r w:rsidR="00F44B94">
      <w:rPr>
        <w:rFonts w:ascii="Times New Roman" w:hAnsi="Times New Roman" w:cs="Times New Roman"/>
        <w:sz w:val="20"/>
        <w:szCs w:val="20"/>
        <w:lang w:val="lv-LV"/>
      </w:rPr>
      <w:t>2</w:t>
    </w:r>
    <w:r w:rsidRPr="003B7755">
      <w:rPr>
        <w:rFonts w:ascii="Times New Roman" w:hAnsi="Times New Roman" w:cs="Times New Roman"/>
        <w:sz w:val="20"/>
        <w:szCs w:val="20"/>
        <w:lang w:val="lv-LV"/>
      </w:rPr>
      <w:t>_</w:t>
    </w:r>
    <w:r w:rsidR="00364563">
      <w:rPr>
        <w:rFonts w:ascii="Times New Roman" w:hAnsi="Times New Roman" w:cs="Times New Roman"/>
        <w:sz w:val="20"/>
        <w:szCs w:val="20"/>
        <w:lang w:val="lv-LV"/>
      </w:rPr>
      <w:t>2105</w:t>
    </w:r>
    <w:r w:rsidRPr="003B7755">
      <w:rPr>
        <w:rFonts w:ascii="Times New Roman" w:hAnsi="Times New Roman" w:cs="Times New Roman"/>
        <w:sz w:val="20"/>
        <w:szCs w:val="20"/>
        <w:lang w:val="lv-LV"/>
      </w:rPr>
      <w:t>1</w:t>
    </w:r>
    <w:r w:rsidR="004471E5">
      <w:rPr>
        <w:rFonts w:ascii="Times New Roman" w:hAnsi="Times New Roman" w:cs="Times New Roman"/>
        <w:sz w:val="20"/>
        <w:szCs w:val="20"/>
        <w:lang w:val="lv-LV"/>
      </w:rPr>
      <w:t>8</w:t>
    </w:r>
    <w:r w:rsidRPr="003B7755">
      <w:rPr>
        <w:rFonts w:ascii="Times New Roman" w:hAnsi="Times New Roman" w:cs="Times New Roman"/>
        <w:sz w:val="20"/>
        <w:szCs w:val="20"/>
        <w:lang w:val="lv-LV"/>
      </w:rPr>
      <w:t>_OVP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B563" w14:textId="77777777" w:rsidR="00FB1B45" w:rsidRDefault="00FB1B45" w:rsidP="003E5109">
      <w:pPr>
        <w:spacing w:after="0" w:line="240" w:lineRule="auto"/>
      </w:pPr>
      <w:r>
        <w:separator/>
      </w:r>
    </w:p>
  </w:footnote>
  <w:footnote w:type="continuationSeparator" w:id="0">
    <w:p w14:paraId="43755A5B" w14:textId="77777777" w:rsidR="00FB1B45" w:rsidRDefault="00FB1B45" w:rsidP="003E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88533"/>
      <w:docPartObj>
        <w:docPartGallery w:val="Page Numbers (Top of Page)"/>
        <w:docPartUnique/>
      </w:docPartObj>
    </w:sdtPr>
    <w:sdtEndPr/>
    <w:sdtContent>
      <w:p w14:paraId="29A5247E" w14:textId="77777777" w:rsidR="00FB1B45" w:rsidRDefault="00D052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5BE3B" w14:textId="77777777" w:rsidR="00FB1B45" w:rsidRPr="003E5109" w:rsidRDefault="00FB1B45" w:rsidP="003E5109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4" w15:restartNumberingAfterBreak="0">
    <w:nsid w:val="00917B4E"/>
    <w:multiLevelType w:val="hybridMultilevel"/>
    <w:tmpl w:val="44061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96139"/>
    <w:multiLevelType w:val="hybridMultilevel"/>
    <w:tmpl w:val="F4BA0BBA"/>
    <w:lvl w:ilvl="0" w:tplc="04B863B0">
      <w:start w:val="2"/>
      <w:numFmt w:val="decimal"/>
      <w:lvlText w:val="%1."/>
      <w:lvlJc w:val="left"/>
      <w:pPr>
        <w:ind w:left="127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489" w:hanging="360"/>
      </w:pPr>
    </w:lvl>
    <w:lvl w:ilvl="2" w:tplc="0426001B" w:tentative="1">
      <w:start w:val="1"/>
      <w:numFmt w:val="lowerRoman"/>
      <w:lvlText w:val="%3."/>
      <w:lvlJc w:val="right"/>
      <w:pPr>
        <w:ind w:left="14209" w:hanging="180"/>
      </w:pPr>
    </w:lvl>
    <w:lvl w:ilvl="3" w:tplc="0426000F" w:tentative="1">
      <w:start w:val="1"/>
      <w:numFmt w:val="decimal"/>
      <w:lvlText w:val="%4."/>
      <w:lvlJc w:val="left"/>
      <w:pPr>
        <w:ind w:left="14929" w:hanging="360"/>
      </w:pPr>
    </w:lvl>
    <w:lvl w:ilvl="4" w:tplc="04260019" w:tentative="1">
      <w:start w:val="1"/>
      <w:numFmt w:val="lowerLetter"/>
      <w:lvlText w:val="%5."/>
      <w:lvlJc w:val="left"/>
      <w:pPr>
        <w:ind w:left="15649" w:hanging="360"/>
      </w:pPr>
    </w:lvl>
    <w:lvl w:ilvl="5" w:tplc="0426001B" w:tentative="1">
      <w:start w:val="1"/>
      <w:numFmt w:val="lowerRoman"/>
      <w:lvlText w:val="%6."/>
      <w:lvlJc w:val="right"/>
      <w:pPr>
        <w:ind w:left="16369" w:hanging="180"/>
      </w:pPr>
    </w:lvl>
    <w:lvl w:ilvl="6" w:tplc="0426000F" w:tentative="1">
      <w:start w:val="1"/>
      <w:numFmt w:val="decimal"/>
      <w:lvlText w:val="%7."/>
      <w:lvlJc w:val="left"/>
      <w:pPr>
        <w:ind w:left="17089" w:hanging="360"/>
      </w:pPr>
    </w:lvl>
    <w:lvl w:ilvl="7" w:tplc="04260019" w:tentative="1">
      <w:start w:val="1"/>
      <w:numFmt w:val="lowerLetter"/>
      <w:lvlText w:val="%8."/>
      <w:lvlJc w:val="left"/>
      <w:pPr>
        <w:ind w:left="17809" w:hanging="360"/>
      </w:pPr>
    </w:lvl>
    <w:lvl w:ilvl="8" w:tplc="0426001B" w:tentative="1">
      <w:start w:val="1"/>
      <w:numFmt w:val="lowerRoman"/>
      <w:lvlText w:val="%9."/>
      <w:lvlJc w:val="right"/>
      <w:pPr>
        <w:ind w:left="18529" w:hanging="180"/>
      </w:pPr>
    </w:lvl>
  </w:abstractNum>
  <w:abstractNum w:abstractNumId="6" w15:restartNumberingAfterBreak="0">
    <w:nsid w:val="082D54CC"/>
    <w:multiLevelType w:val="hybridMultilevel"/>
    <w:tmpl w:val="8904E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92F51"/>
    <w:multiLevelType w:val="hybridMultilevel"/>
    <w:tmpl w:val="15EEC4F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1BB4"/>
    <w:multiLevelType w:val="hybridMultilevel"/>
    <w:tmpl w:val="C7EEA270"/>
    <w:lvl w:ilvl="0" w:tplc="4978E6E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0C4C56"/>
    <w:multiLevelType w:val="hybridMultilevel"/>
    <w:tmpl w:val="CBC84082"/>
    <w:lvl w:ilvl="0" w:tplc="48CE782C">
      <w:start w:val="2"/>
      <w:numFmt w:val="decimal"/>
      <w:lvlText w:val="%1."/>
      <w:lvlJc w:val="left"/>
      <w:pPr>
        <w:ind w:left="127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489" w:hanging="360"/>
      </w:pPr>
    </w:lvl>
    <w:lvl w:ilvl="2" w:tplc="0426001B" w:tentative="1">
      <w:start w:val="1"/>
      <w:numFmt w:val="lowerRoman"/>
      <w:lvlText w:val="%3."/>
      <w:lvlJc w:val="right"/>
      <w:pPr>
        <w:ind w:left="14209" w:hanging="180"/>
      </w:pPr>
    </w:lvl>
    <w:lvl w:ilvl="3" w:tplc="0426000F" w:tentative="1">
      <w:start w:val="1"/>
      <w:numFmt w:val="decimal"/>
      <w:lvlText w:val="%4."/>
      <w:lvlJc w:val="left"/>
      <w:pPr>
        <w:ind w:left="14929" w:hanging="360"/>
      </w:pPr>
    </w:lvl>
    <w:lvl w:ilvl="4" w:tplc="04260019" w:tentative="1">
      <w:start w:val="1"/>
      <w:numFmt w:val="lowerLetter"/>
      <w:lvlText w:val="%5."/>
      <w:lvlJc w:val="left"/>
      <w:pPr>
        <w:ind w:left="15649" w:hanging="360"/>
      </w:pPr>
    </w:lvl>
    <w:lvl w:ilvl="5" w:tplc="0426001B" w:tentative="1">
      <w:start w:val="1"/>
      <w:numFmt w:val="lowerRoman"/>
      <w:lvlText w:val="%6."/>
      <w:lvlJc w:val="right"/>
      <w:pPr>
        <w:ind w:left="16369" w:hanging="180"/>
      </w:pPr>
    </w:lvl>
    <w:lvl w:ilvl="6" w:tplc="0426000F" w:tentative="1">
      <w:start w:val="1"/>
      <w:numFmt w:val="decimal"/>
      <w:lvlText w:val="%7."/>
      <w:lvlJc w:val="left"/>
      <w:pPr>
        <w:ind w:left="17089" w:hanging="360"/>
      </w:pPr>
    </w:lvl>
    <w:lvl w:ilvl="7" w:tplc="04260019" w:tentative="1">
      <w:start w:val="1"/>
      <w:numFmt w:val="lowerLetter"/>
      <w:lvlText w:val="%8."/>
      <w:lvlJc w:val="left"/>
      <w:pPr>
        <w:ind w:left="17809" w:hanging="360"/>
      </w:pPr>
    </w:lvl>
    <w:lvl w:ilvl="8" w:tplc="0426001B" w:tentative="1">
      <w:start w:val="1"/>
      <w:numFmt w:val="lowerRoman"/>
      <w:lvlText w:val="%9."/>
      <w:lvlJc w:val="right"/>
      <w:pPr>
        <w:ind w:left="18529" w:hanging="180"/>
      </w:pPr>
    </w:lvl>
  </w:abstractNum>
  <w:abstractNum w:abstractNumId="10" w15:restartNumberingAfterBreak="0">
    <w:nsid w:val="2F5462AB"/>
    <w:multiLevelType w:val="hybridMultilevel"/>
    <w:tmpl w:val="47DE9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3E6C"/>
    <w:multiLevelType w:val="hybridMultilevel"/>
    <w:tmpl w:val="D3505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1253"/>
    <w:multiLevelType w:val="hybridMultilevel"/>
    <w:tmpl w:val="8D543448"/>
    <w:lvl w:ilvl="0" w:tplc="0426000F">
      <w:start w:val="1"/>
      <w:numFmt w:val="decimal"/>
      <w:lvlText w:val="%1."/>
      <w:lvlJc w:val="left"/>
      <w:pPr>
        <w:ind w:left="124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129" w:hanging="360"/>
      </w:pPr>
    </w:lvl>
    <w:lvl w:ilvl="2" w:tplc="0426001B" w:tentative="1">
      <w:start w:val="1"/>
      <w:numFmt w:val="lowerRoman"/>
      <w:lvlText w:val="%3."/>
      <w:lvlJc w:val="right"/>
      <w:pPr>
        <w:ind w:left="13849" w:hanging="180"/>
      </w:pPr>
    </w:lvl>
    <w:lvl w:ilvl="3" w:tplc="0426000F" w:tentative="1">
      <w:start w:val="1"/>
      <w:numFmt w:val="decimal"/>
      <w:lvlText w:val="%4."/>
      <w:lvlJc w:val="left"/>
      <w:pPr>
        <w:ind w:left="14569" w:hanging="360"/>
      </w:pPr>
    </w:lvl>
    <w:lvl w:ilvl="4" w:tplc="04260019" w:tentative="1">
      <w:start w:val="1"/>
      <w:numFmt w:val="lowerLetter"/>
      <w:lvlText w:val="%5."/>
      <w:lvlJc w:val="left"/>
      <w:pPr>
        <w:ind w:left="15289" w:hanging="360"/>
      </w:pPr>
    </w:lvl>
    <w:lvl w:ilvl="5" w:tplc="0426001B" w:tentative="1">
      <w:start w:val="1"/>
      <w:numFmt w:val="lowerRoman"/>
      <w:lvlText w:val="%6."/>
      <w:lvlJc w:val="right"/>
      <w:pPr>
        <w:ind w:left="16009" w:hanging="180"/>
      </w:pPr>
    </w:lvl>
    <w:lvl w:ilvl="6" w:tplc="0426000F" w:tentative="1">
      <w:start w:val="1"/>
      <w:numFmt w:val="decimal"/>
      <w:lvlText w:val="%7."/>
      <w:lvlJc w:val="left"/>
      <w:pPr>
        <w:ind w:left="16729" w:hanging="360"/>
      </w:pPr>
    </w:lvl>
    <w:lvl w:ilvl="7" w:tplc="04260019" w:tentative="1">
      <w:start w:val="1"/>
      <w:numFmt w:val="lowerLetter"/>
      <w:lvlText w:val="%8."/>
      <w:lvlJc w:val="left"/>
      <w:pPr>
        <w:ind w:left="17449" w:hanging="360"/>
      </w:pPr>
    </w:lvl>
    <w:lvl w:ilvl="8" w:tplc="0426001B" w:tentative="1">
      <w:start w:val="1"/>
      <w:numFmt w:val="lowerRoman"/>
      <w:lvlText w:val="%9."/>
      <w:lvlJc w:val="right"/>
      <w:pPr>
        <w:ind w:left="18169" w:hanging="180"/>
      </w:pPr>
    </w:lvl>
  </w:abstractNum>
  <w:abstractNum w:abstractNumId="13" w15:restartNumberingAfterBreak="0">
    <w:nsid w:val="472213FD"/>
    <w:multiLevelType w:val="hybridMultilevel"/>
    <w:tmpl w:val="2AA0824A"/>
    <w:lvl w:ilvl="0" w:tplc="D3F047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7B5"/>
    <w:multiLevelType w:val="hybridMultilevel"/>
    <w:tmpl w:val="0964AF8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12D51"/>
    <w:multiLevelType w:val="hybridMultilevel"/>
    <w:tmpl w:val="C37A973C"/>
    <w:lvl w:ilvl="0" w:tplc="EE107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D8F1D44"/>
    <w:multiLevelType w:val="hybridMultilevel"/>
    <w:tmpl w:val="4CFCC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9"/>
    <w:rsid w:val="00001623"/>
    <w:rsid w:val="00006010"/>
    <w:rsid w:val="000069AD"/>
    <w:rsid w:val="00012153"/>
    <w:rsid w:val="0001223D"/>
    <w:rsid w:val="00016876"/>
    <w:rsid w:val="000278BF"/>
    <w:rsid w:val="00027A34"/>
    <w:rsid w:val="0004341D"/>
    <w:rsid w:val="00043E3E"/>
    <w:rsid w:val="00050D36"/>
    <w:rsid w:val="00057642"/>
    <w:rsid w:val="00060F6C"/>
    <w:rsid w:val="0006548B"/>
    <w:rsid w:val="00072565"/>
    <w:rsid w:val="0007714B"/>
    <w:rsid w:val="000854EB"/>
    <w:rsid w:val="00087A01"/>
    <w:rsid w:val="000903F2"/>
    <w:rsid w:val="0009311B"/>
    <w:rsid w:val="0009460F"/>
    <w:rsid w:val="00095AB8"/>
    <w:rsid w:val="000975AA"/>
    <w:rsid w:val="000B571D"/>
    <w:rsid w:val="000B7EA7"/>
    <w:rsid w:val="000C6698"/>
    <w:rsid w:val="000D6E95"/>
    <w:rsid w:val="000D7BC0"/>
    <w:rsid w:val="000E1DF4"/>
    <w:rsid w:val="000E4897"/>
    <w:rsid w:val="000F1ECF"/>
    <w:rsid w:val="000F7BD1"/>
    <w:rsid w:val="001032AF"/>
    <w:rsid w:val="00104FF7"/>
    <w:rsid w:val="00112375"/>
    <w:rsid w:val="00113F76"/>
    <w:rsid w:val="00120A36"/>
    <w:rsid w:val="001226CB"/>
    <w:rsid w:val="001310B1"/>
    <w:rsid w:val="00136FA8"/>
    <w:rsid w:val="00147F3D"/>
    <w:rsid w:val="001504AA"/>
    <w:rsid w:val="001504C4"/>
    <w:rsid w:val="0015543E"/>
    <w:rsid w:val="00162435"/>
    <w:rsid w:val="00165708"/>
    <w:rsid w:val="00171C75"/>
    <w:rsid w:val="00176C1E"/>
    <w:rsid w:val="00181013"/>
    <w:rsid w:val="001831D5"/>
    <w:rsid w:val="00184EE1"/>
    <w:rsid w:val="00185C75"/>
    <w:rsid w:val="0019618D"/>
    <w:rsid w:val="001973E8"/>
    <w:rsid w:val="00197EEC"/>
    <w:rsid w:val="001A0881"/>
    <w:rsid w:val="001A15A0"/>
    <w:rsid w:val="001C7302"/>
    <w:rsid w:val="001D1D8F"/>
    <w:rsid w:val="001D5452"/>
    <w:rsid w:val="001D64DB"/>
    <w:rsid w:val="001D74BF"/>
    <w:rsid w:val="001D79BF"/>
    <w:rsid w:val="001F11CF"/>
    <w:rsid w:val="001F291E"/>
    <w:rsid w:val="00212169"/>
    <w:rsid w:val="00226A19"/>
    <w:rsid w:val="00226F64"/>
    <w:rsid w:val="00235973"/>
    <w:rsid w:val="002402C0"/>
    <w:rsid w:val="002418C4"/>
    <w:rsid w:val="00253877"/>
    <w:rsid w:val="00253E35"/>
    <w:rsid w:val="002552F2"/>
    <w:rsid w:val="00257415"/>
    <w:rsid w:val="002612D1"/>
    <w:rsid w:val="00282006"/>
    <w:rsid w:val="00290316"/>
    <w:rsid w:val="00292C4D"/>
    <w:rsid w:val="00296344"/>
    <w:rsid w:val="002A197E"/>
    <w:rsid w:val="002B072F"/>
    <w:rsid w:val="002B3AD9"/>
    <w:rsid w:val="002B6ADE"/>
    <w:rsid w:val="002C3CF9"/>
    <w:rsid w:val="002D15EF"/>
    <w:rsid w:val="002D4AED"/>
    <w:rsid w:val="002D700D"/>
    <w:rsid w:val="002D73A5"/>
    <w:rsid w:val="002E5855"/>
    <w:rsid w:val="002F2F41"/>
    <w:rsid w:val="002F7C21"/>
    <w:rsid w:val="00314A45"/>
    <w:rsid w:val="003151DC"/>
    <w:rsid w:val="00316AFB"/>
    <w:rsid w:val="003175E7"/>
    <w:rsid w:val="003217E8"/>
    <w:rsid w:val="00324336"/>
    <w:rsid w:val="00354449"/>
    <w:rsid w:val="00364563"/>
    <w:rsid w:val="00366EA1"/>
    <w:rsid w:val="0037608E"/>
    <w:rsid w:val="003826E4"/>
    <w:rsid w:val="003850A0"/>
    <w:rsid w:val="003A03E8"/>
    <w:rsid w:val="003A2AEF"/>
    <w:rsid w:val="003B7755"/>
    <w:rsid w:val="003E10D9"/>
    <w:rsid w:val="003E236E"/>
    <w:rsid w:val="003E5109"/>
    <w:rsid w:val="00401B81"/>
    <w:rsid w:val="00401E4A"/>
    <w:rsid w:val="0040318C"/>
    <w:rsid w:val="00407DDA"/>
    <w:rsid w:val="00410558"/>
    <w:rsid w:val="0041527B"/>
    <w:rsid w:val="00416FF1"/>
    <w:rsid w:val="004471E5"/>
    <w:rsid w:val="004637E0"/>
    <w:rsid w:val="00490934"/>
    <w:rsid w:val="004953D1"/>
    <w:rsid w:val="00495E99"/>
    <w:rsid w:val="004973EE"/>
    <w:rsid w:val="00497D73"/>
    <w:rsid w:val="004B006D"/>
    <w:rsid w:val="004B6900"/>
    <w:rsid w:val="004B6F22"/>
    <w:rsid w:val="004B7443"/>
    <w:rsid w:val="004D6DEC"/>
    <w:rsid w:val="004D714D"/>
    <w:rsid w:val="004E015A"/>
    <w:rsid w:val="004E42C9"/>
    <w:rsid w:val="00500218"/>
    <w:rsid w:val="00503286"/>
    <w:rsid w:val="00504994"/>
    <w:rsid w:val="005062E7"/>
    <w:rsid w:val="005137E5"/>
    <w:rsid w:val="00521F38"/>
    <w:rsid w:val="005260C1"/>
    <w:rsid w:val="0054321A"/>
    <w:rsid w:val="00547AB6"/>
    <w:rsid w:val="00551949"/>
    <w:rsid w:val="005677BD"/>
    <w:rsid w:val="00572F6B"/>
    <w:rsid w:val="0057511B"/>
    <w:rsid w:val="00580254"/>
    <w:rsid w:val="005819E5"/>
    <w:rsid w:val="0058371E"/>
    <w:rsid w:val="00587669"/>
    <w:rsid w:val="00587F34"/>
    <w:rsid w:val="005918A0"/>
    <w:rsid w:val="00596BD7"/>
    <w:rsid w:val="005A5323"/>
    <w:rsid w:val="005B0323"/>
    <w:rsid w:val="005B1199"/>
    <w:rsid w:val="005C2C63"/>
    <w:rsid w:val="005C7ABA"/>
    <w:rsid w:val="005D0CE0"/>
    <w:rsid w:val="005D145C"/>
    <w:rsid w:val="005D2E85"/>
    <w:rsid w:val="005D3FD5"/>
    <w:rsid w:val="005D414F"/>
    <w:rsid w:val="005E47D1"/>
    <w:rsid w:val="00601C15"/>
    <w:rsid w:val="00623A64"/>
    <w:rsid w:val="00624AE9"/>
    <w:rsid w:val="00632CE0"/>
    <w:rsid w:val="006343BE"/>
    <w:rsid w:val="0063485F"/>
    <w:rsid w:val="006375ED"/>
    <w:rsid w:val="00640EE8"/>
    <w:rsid w:val="00646FC1"/>
    <w:rsid w:val="006639B4"/>
    <w:rsid w:val="006665C5"/>
    <w:rsid w:val="00693F5E"/>
    <w:rsid w:val="006C4CD6"/>
    <w:rsid w:val="006E270F"/>
    <w:rsid w:val="006F1852"/>
    <w:rsid w:val="006F5718"/>
    <w:rsid w:val="00714E67"/>
    <w:rsid w:val="007171F4"/>
    <w:rsid w:val="00722654"/>
    <w:rsid w:val="00726BBD"/>
    <w:rsid w:val="00727FC8"/>
    <w:rsid w:val="00735054"/>
    <w:rsid w:val="00737EF4"/>
    <w:rsid w:val="00753E3D"/>
    <w:rsid w:val="00754FFF"/>
    <w:rsid w:val="00773443"/>
    <w:rsid w:val="00777463"/>
    <w:rsid w:val="0077766E"/>
    <w:rsid w:val="00786A13"/>
    <w:rsid w:val="00787C4E"/>
    <w:rsid w:val="00793EF1"/>
    <w:rsid w:val="00795EC7"/>
    <w:rsid w:val="007A5886"/>
    <w:rsid w:val="007A6A48"/>
    <w:rsid w:val="007B0208"/>
    <w:rsid w:val="007C1FFC"/>
    <w:rsid w:val="007D06F9"/>
    <w:rsid w:val="007D6D50"/>
    <w:rsid w:val="007D7016"/>
    <w:rsid w:val="00806E37"/>
    <w:rsid w:val="00813CCF"/>
    <w:rsid w:val="00814F19"/>
    <w:rsid w:val="008302CA"/>
    <w:rsid w:val="008327E8"/>
    <w:rsid w:val="00834265"/>
    <w:rsid w:val="00836DA1"/>
    <w:rsid w:val="008408A2"/>
    <w:rsid w:val="00843EA7"/>
    <w:rsid w:val="00844602"/>
    <w:rsid w:val="0084616A"/>
    <w:rsid w:val="0085524F"/>
    <w:rsid w:val="008561B2"/>
    <w:rsid w:val="00864A6B"/>
    <w:rsid w:val="00865005"/>
    <w:rsid w:val="00871C12"/>
    <w:rsid w:val="00872C36"/>
    <w:rsid w:val="00873863"/>
    <w:rsid w:val="00881CEB"/>
    <w:rsid w:val="008926CD"/>
    <w:rsid w:val="00894423"/>
    <w:rsid w:val="008B6C58"/>
    <w:rsid w:val="008C006E"/>
    <w:rsid w:val="008C3784"/>
    <w:rsid w:val="008D0CD8"/>
    <w:rsid w:val="008D307E"/>
    <w:rsid w:val="008D3E80"/>
    <w:rsid w:val="008D75C6"/>
    <w:rsid w:val="008F2470"/>
    <w:rsid w:val="009021AE"/>
    <w:rsid w:val="00913BB2"/>
    <w:rsid w:val="0091493D"/>
    <w:rsid w:val="009164C9"/>
    <w:rsid w:val="00917868"/>
    <w:rsid w:val="0091799B"/>
    <w:rsid w:val="009302B7"/>
    <w:rsid w:val="00931162"/>
    <w:rsid w:val="00941476"/>
    <w:rsid w:val="009445C7"/>
    <w:rsid w:val="00945DE1"/>
    <w:rsid w:val="00945E16"/>
    <w:rsid w:val="00957EC0"/>
    <w:rsid w:val="00963F3B"/>
    <w:rsid w:val="00994FED"/>
    <w:rsid w:val="00996F62"/>
    <w:rsid w:val="00997B0F"/>
    <w:rsid w:val="00997BB2"/>
    <w:rsid w:val="009A25E5"/>
    <w:rsid w:val="009A2C09"/>
    <w:rsid w:val="009A4825"/>
    <w:rsid w:val="009A49EA"/>
    <w:rsid w:val="009A78DC"/>
    <w:rsid w:val="009D03D1"/>
    <w:rsid w:val="009D5F4D"/>
    <w:rsid w:val="009E2A5E"/>
    <w:rsid w:val="009F3588"/>
    <w:rsid w:val="009F43E7"/>
    <w:rsid w:val="00A01ED2"/>
    <w:rsid w:val="00A021F2"/>
    <w:rsid w:val="00A11570"/>
    <w:rsid w:val="00A24EA4"/>
    <w:rsid w:val="00A308E2"/>
    <w:rsid w:val="00A431C5"/>
    <w:rsid w:val="00A4365B"/>
    <w:rsid w:val="00A43E08"/>
    <w:rsid w:val="00A506C4"/>
    <w:rsid w:val="00A54069"/>
    <w:rsid w:val="00A54769"/>
    <w:rsid w:val="00A65294"/>
    <w:rsid w:val="00A74139"/>
    <w:rsid w:val="00A80B02"/>
    <w:rsid w:val="00A834D3"/>
    <w:rsid w:val="00A846B7"/>
    <w:rsid w:val="00A913AC"/>
    <w:rsid w:val="00A94A0C"/>
    <w:rsid w:val="00AB08A8"/>
    <w:rsid w:val="00AB24EB"/>
    <w:rsid w:val="00AB2C79"/>
    <w:rsid w:val="00AB318C"/>
    <w:rsid w:val="00AD40D1"/>
    <w:rsid w:val="00AD4A0C"/>
    <w:rsid w:val="00AD505C"/>
    <w:rsid w:val="00AE18F1"/>
    <w:rsid w:val="00AE4492"/>
    <w:rsid w:val="00B02493"/>
    <w:rsid w:val="00B03959"/>
    <w:rsid w:val="00B170E8"/>
    <w:rsid w:val="00B211D4"/>
    <w:rsid w:val="00B23224"/>
    <w:rsid w:val="00B2499E"/>
    <w:rsid w:val="00B27454"/>
    <w:rsid w:val="00B36799"/>
    <w:rsid w:val="00B37511"/>
    <w:rsid w:val="00B4388D"/>
    <w:rsid w:val="00B439F6"/>
    <w:rsid w:val="00B46061"/>
    <w:rsid w:val="00B47521"/>
    <w:rsid w:val="00B63A2F"/>
    <w:rsid w:val="00B73EDD"/>
    <w:rsid w:val="00B7455F"/>
    <w:rsid w:val="00B875B0"/>
    <w:rsid w:val="00BB39D3"/>
    <w:rsid w:val="00BB7B88"/>
    <w:rsid w:val="00BD2F3D"/>
    <w:rsid w:val="00BD3B2E"/>
    <w:rsid w:val="00BE11C7"/>
    <w:rsid w:val="00BE5051"/>
    <w:rsid w:val="00BE6C95"/>
    <w:rsid w:val="00C17D50"/>
    <w:rsid w:val="00C20CEB"/>
    <w:rsid w:val="00C26D9C"/>
    <w:rsid w:val="00C30626"/>
    <w:rsid w:val="00C3386D"/>
    <w:rsid w:val="00C62F7C"/>
    <w:rsid w:val="00C64490"/>
    <w:rsid w:val="00C6739F"/>
    <w:rsid w:val="00C728D1"/>
    <w:rsid w:val="00C77D2A"/>
    <w:rsid w:val="00C81199"/>
    <w:rsid w:val="00CD17C9"/>
    <w:rsid w:val="00CD564E"/>
    <w:rsid w:val="00CE28F7"/>
    <w:rsid w:val="00CF0DA5"/>
    <w:rsid w:val="00CF2C73"/>
    <w:rsid w:val="00CF6866"/>
    <w:rsid w:val="00D0525D"/>
    <w:rsid w:val="00D06F18"/>
    <w:rsid w:val="00D13565"/>
    <w:rsid w:val="00D16CE2"/>
    <w:rsid w:val="00D21916"/>
    <w:rsid w:val="00D2389B"/>
    <w:rsid w:val="00D276CB"/>
    <w:rsid w:val="00D27C5C"/>
    <w:rsid w:val="00D365E5"/>
    <w:rsid w:val="00D455B2"/>
    <w:rsid w:val="00D5483E"/>
    <w:rsid w:val="00D550FF"/>
    <w:rsid w:val="00D811FB"/>
    <w:rsid w:val="00D83E51"/>
    <w:rsid w:val="00D968F7"/>
    <w:rsid w:val="00DA4E7B"/>
    <w:rsid w:val="00DB2341"/>
    <w:rsid w:val="00DB2407"/>
    <w:rsid w:val="00DB5B72"/>
    <w:rsid w:val="00DC0929"/>
    <w:rsid w:val="00DC159C"/>
    <w:rsid w:val="00DC6AE5"/>
    <w:rsid w:val="00DD746B"/>
    <w:rsid w:val="00DD75D6"/>
    <w:rsid w:val="00DE154C"/>
    <w:rsid w:val="00DE4466"/>
    <w:rsid w:val="00DF23E9"/>
    <w:rsid w:val="00DF4CA7"/>
    <w:rsid w:val="00E421D8"/>
    <w:rsid w:val="00E45407"/>
    <w:rsid w:val="00E45E49"/>
    <w:rsid w:val="00E5054C"/>
    <w:rsid w:val="00E62454"/>
    <w:rsid w:val="00E646C8"/>
    <w:rsid w:val="00E77C7D"/>
    <w:rsid w:val="00E81A74"/>
    <w:rsid w:val="00E83805"/>
    <w:rsid w:val="00E84023"/>
    <w:rsid w:val="00E93CFA"/>
    <w:rsid w:val="00EB7247"/>
    <w:rsid w:val="00EC63CD"/>
    <w:rsid w:val="00ED2524"/>
    <w:rsid w:val="00EE13DD"/>
    <w:rsid w:val="00EF6DC4"/>
    <w:rsid w:val="00F17397"/>
    <w:rsid w:val="00F26C2B"/>
    <w:rsid w:val="00F36148"/>
    <w:rsid w:val="00F44B94"/>
    <w:rsid w:val="00F569F3"/>
    <w:rsid w:val="00F6387B"/>
    <w:rsid w:val="00F65BF3"/>
    <w:rsid w:val="00F66CB3"/>
    <w:rsid w:val="00F74B5D"/>
    <w:rsid w:val="00F81617"/>
    <w:rsid w:val="00F86115"/>
    <w:rsid w:val="00F86429"/>
    <w:rsid w:val="00F87C32"/>
    <w:rsid w:val="00FB1B45"/>
    <w:rsid w:val="00FB6DD7"/>
    <w:rsid w:val="00FC0F10"/>
    <w:rsid w:val="00FE23C6"/>
    <w:rsid w:val="00FF0D28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6CF0"/>
  <w15:docId w15:val="{3913B84E-7499-41E4-8098-AF0F13D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109"/>
  </w:style>
  <w:style w:type="paragraph" w:styleId="Heading1">
    <w:name w:val="heading 1"/>
    <w:basedOn w:val="Normal"/>
    <w:next w:val="Normal"/>
    <w:link w:val="Heading1Char"/>
    <w:qFormat/>
    <w:rsid w:val="00773443"/>
    <w:pPr>
      <w:keepNext/>
      <w:spacing w:after="0" w:line="240" w:lineRule="auto"/>
      <w:jc w:val="center"/>
      <w:outlineLvl w:val="0"/>
    </w:pPr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09"/>
  </w:style>
  <w:style w:type="paragraph" w:styleId="Footer">
    <w:name w:val="footer"/>
    <w:basedOn w:val="Normal"/>
    <w:link w:val="FooterChar"/>
    <w:uiPriority w:val="99"/>
    <w:unhideWhenUsed/>
    <w:rsid w:val="003E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09"/>
  </w:style>
  <w:style w:type="character" w:styleId="Hyperlink">
    <w:name w:val="Hyperlink"/>
    <w:rsid w:val="00C20CEB"/>
    <w:rPr>
      <w:color w:val="0000FF"/>
      <w:u w:val="single"/>
    </w:rPr>
  </w:style>
  <w:style w:type="paragraph" w:styleId="NoSpacing">
    <w:name w:val="No Spacing"/>
    <w:uiPriority w:val="1"/>
    <w:qFormat/>
    <w:rsid w:val="00913B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8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7344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773443"/>
    <w:rPr>
      <w:rFonts w:ascii="Times New Roman Bold" w:eastAsia="Calibri" w:hAnsi="Times New Roman Bold" w:cs="Times New Roman"/>
      <w:b/>
      <w:bCs/>
      <w:smallCaps/>
      <w:color w:val="000000"/>
      <w:spacing w:val="56"/>
      <w:sz w:val="28"/>
      <w:szCs w:val="20"/>
    </w:rPr>
  </w:style>
  <w:style w:type="paragraph" w:styleId="ListParagraph">
    <w:name w:val="List Paragraph"/>
    <w:basedOn w:val="Normal"/>
    <w:uiPriority w:val="34"/>
    <w:qFormat/>
    <w:rsid w:val="00A54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lv-LV"/>
    </w:rPr>
  </w:style>
  <w:style w:type="character" w:styleId="Strong">
    <w:name w:val="Strong"/>
    <w:basedOn w:val="DefaultParagraphFont"/>
    <w:qFormat/>
    <w:rsid w:val="0063485F"/>
    <w:rPr>
      <w:b/>
      <w:bCs/>
    </w:rPr>
  </w:style>
  <w:style w:type="character" w:customStyle="1" w:styleId="tvhtml">
    <w:name w:val="tv_html"/>
    <w:basedOn w:val="DefaultParagraphFont"/>
    <w:rsid w:val="00500218"/>
  </w:style>
  <w:style w:type="character" w:styleId="Emphasis">
    <w:name w:val="Emphasis"/>
    <w:basedOn w:val="DefaultParagraphFont"/>
    <w:qFormat/>
    <w:rsid w:val="00DB2407"/>
    <w:rPr>
      <w:i/>
      <w:iCs/>
    </w:rPr>
  </w:style>
  <w:style w:type="paragraph" w:customStyle="1" w:styleId="naiskr">
    <w:name w:val="naiskr"/>
    <w:basedOn w:val="Normal"/>
    <w:uiPriority w:val="99"/>
    <w:rsid w:val="00AB24E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cspklasifikatorscode">
    <w:name w:val="csp_klasifikators_code"/>
    <w:basedOn w:val="DefaultParagraphFont"/>
    <w:rsid w:val="0057511B"/>
  </w:style>
  <w:style w:type="character" w:customStyle="1" w:styleId="cspklasifikatorscodename">
    <w:name w:val="csp_klasifikators_code_name"/>
    <w:basedOn w:val="DefaultParagraphFont"/>
    <w:rsid w:val="0057511B"/>
  </w:style>
  <w:style w:type="table" w:styleId="TableGrid">
    <w:name w:val="Table Grid"/>
    <w:basedOn w:val="TableNormal"/>
    <w:uiPriority w:val="59"/>
    <w:rsid w:val="0071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5303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22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880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7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2474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15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482E-6013-416A-887F-BABB3629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Darbu saraksts un obligāto veselības pārbaužu periodiskums personām, kurasnodarbinātas darbos, kas saistīti ar iespējamu risku citu cilvēku veselībai</vt:lpstr>
    </vt:vector>
  </TitlesOfParts>
  <Company>Veselības ministrija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Obligāto veselības pārbaužu veikšanas apjoms un periodiskums</dc:title>
  <dc:subject>1.pielikums</dc:subject>
  <dc:creator>Vija Ozoliņa</dc:creator>
  <dc:description>vija.ozolina@vm.gov.lv_x000d_
67876089</dc:description>
  <cp:lastModifiedBy>Anita Jurševica</cp:lastModifiedBy>
  <cp:revision>9</cp:revision>
  <cp:lastPrinted>2018-03-26T11:42:00Z</cp:lastPrinted>
  <dcterms:created xsi:type="dcterms:W3CDTF">2018-05-18T12:01:00Z</dcterms:created>
  <dcterms:modified xsi:type="dcterms:W3CDTF">2018-05-21T12:42:00Z</dcterms:modified>
</cp:coreProperties>
</file>