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3F3762" w:rsidRPr="003F3762" w:rsidP="00D618C9" w14:paraId="234F375B" w14:textId="77777777">
      <w:pPr>
        <w:rPr>
          <w:lang w:eastAsia="en-US"/>
        </w:rPr>
      </w:pPr>
    </w:p>
    <w:p w:rsidR="003F3762" w:rsidP="009C05F8" w14:paraId="310B6491" w14:textId="77777777">
      <w:pPr>
        <w:pStyle w:val="Heading2"/>
        <w:rPr>
          <w:szCs w:val="28"/>
        </w:rPr>
      </w:pPr>
    </w:p>
    <w:p w:rsidR="009C05F8" w:rsidRPr="00BD626B" w:rsidP="009C05F8" w14:paraId="1D1DE598" w14:textId="04A101A3">
      <w:pPr>
        <w:pStyle w:val="Heading2"/>
        <w:rPr>
          <w:szCs w:val="28"/>
        </w:rPr>
      </w:pPr>
      <w:r w:rsidRPr="00BD626B">
        <w:rPr>
          <w:szCs w:val="28"/>
        </w:rPr>
        <w:t>Rīgā</w:t>
      </w:r>
      <w:r w:rsidRPr="00BD626B">
        <w:rPr>
          <w:szCs w:val="28"/>
        </w:rPr>
        <w:tab/>
      </w:r>
      <w:r w:rsidRPr="00BD626B">
        <w:rPr>
          <w:szCs w:val="28"/>
        </w:rPr>
        <w:tab/>
      </w:r>
      <w:r w:rsidRPr="00BD626B">
        <w:rPr>
          <w:szCs w:val="28"/>
        </w:rPr>
        <w:tab/>
      </w:r>
      <w:r w:rsidRPr="00BD626B">
        <w:rPr>
          <w:szCs w:val="28"/>
        </w:rPr>
        <w:tab/>
      </w:r>
      <w:r w:rsidRPr="00BD626B">
        <w:rPr>
          <w:szCs w:val="28"/>
        </w:rPr>
        <w:tab/>
      </w:r>
      <w:r w:rsidRPr="00BD626B">
        <w:rPr>
          <w:szCs w:val="28"/>
        </w:rPr>
        <w:tab/>
        <w:t>Nr.</w:t>
      </w:r>
      <w:r w:rsidRPr="00BD626B">
        <w:rPr>
          <w:szCs w:val="28"/>
        </w:rPr>
        <w:tab/>
      </w:r>
      <w:r w:rsidRPr="00BD626B">
        <w:rPr>
          <w:szCs w:val="28"/>
        </w:rPr>
        <w:tab/>
        <w:t xml:space="preserve"> 201</w:t>
      </w:r>
      <w:r w:rsidR="00AC32A3">
        <w:rPr>
          <w:szCs w:val="28"/>
        </w:rPr>
        <w:t>8</w:t>
      </w:r>
      <w:r w:rsidRPr="00BD626B">
        <w:rPr>
          <w:szCs w:val="28"/>
        </w:rPr>
        <w:t>. gada _____________</w:t>
      </w:r>
    </w:p>
    <w:p w:rsidR="003F3762" w:rsidRPr="003F3762" w:rsidP="003F3762" w14:paraId="1EFDC6AC" w14:textId="77777777">
      <w:pPr>
        <w:rPr>
          <w:lang w:eastAsia="en-US"/>
        </w:rPr>
      </w:pPr>
    </w:p>
    <w:p w:rsidR="00604845" w:rsidRPr="00ED5C33" w:rsidP="00604845" w14:paraId="08BB6EC8" w14:textId="77777777">
      <w:pPr>
        <w:spacing w:after="0" w:line="240" w:lineRule="auto"/>
        <w:ind w:left="3600" w:firstLine="720"/>
        <w:rPr>
          <w:rFonts w:ascii="Times New Roman" w:hAnsi="Times New Roman"/>
          <w:b/>
          <w:sz w:val="28"/>
          <w:szCs w:val="28"/>
          <w:lang w:eastAsia="en-US"/>
        </w:rPr>
      </w:pPr>
      <w:r w:rsidRPr="00ED5C33">
        <w:rPr>
          <w:rFonts w:ascii="Times New Roman" w:hAnsi="Times New Roman"/>
          <w:b/>
          <w:sz w:val="28"/>
          <w:szCs w:val="28"/>
        </w:rPr>
        <w:t>.§</w:t>
      </w:r>
    </w:p>
    <w:p w:rsidR="00374F98" w:rsidP="00890263" w14:paraId="1287779F" w14:textId="77777777">
      <w:pPr>
        <w:spacing w:after="0" w:line="240" w:lineRule="auto"/>
        <w:jc w:val="center"/>
        <w:rPr>
          <w:rFonts w:ascii="Times New Roman" w:hAnsi="Times New Roman"/>
          <w:b/>
          <w:sz w:val="28"/>
          <w:szCs w:val="28"/>
        </w:rPr>
      </w:pPr>
      <w:bookmarkStart w:id="0" w:name="OLE_LINK3"/>
      <w:bookmarkStart w:id="1" w:name="OLE_LINK4"/>
    </w:p>
    <w:p w:rsidR="00604845" w:rsidRPr="003B46FF" w:rsidP="00D15D9B" w14:paraId="1995AE46" w14:textId="5810BB9B">
      <w:pPr>
        <w:spacing w:after="0" w:line="240" w:lineRule="auto"/>
        <w:jc w:val="center"/>
        <w:rPr>
          <w:rFonts w:ascii="Times New Roman" w:hAnsi="Times New Roman"/>
          <w:b/>
          <w:sz w:val="28"/>
          <w:szCs w:val="28"/>
        </w:rPr>
      </w:pPr>
      <w:r w:rsidRPr="002E7978">
        <w:rPr>
          <w:rFonts w:ascii="Times New Roman" w:hAnsi="Times New Roman"/>
          <w:b/>
          <w:sz w:val="28"/>
          <w:szCs w:val="28"/>
        </w:rPr>
        <w:t>Par Minis</w:t>
      </w:r>
      <w:bookmarkStart w:id="2" w:name="OLE_LINK16"/>
      <w:bookmarkStart w:id="3" w:name="OLE_LINK15"/>
      <w:bookmarkStart w:id="4" w:name="OLE_LINK14"/>
      <w:bookmarkStart w:id="5" w:name="OLE_LINK13"/>
      <w:r w:rsidR="002E7978">
        <w:rPr>
          <w:rFonts w:ascii="Times New Roman" w:hAnsi="Times New Roman"/>
          <w:b/>
          <w:sz w:val="28"/>
          <w:szCs w:val="28"/>
        </w:rPr>
        <w:t>tru kabineta rīkojuma projektu “</w:t>
      </w:r>
      <w:r w:rsidRPr="002E7978" w:rsidR="002E7978">
        <w:rPr>
          <w:rFonts w:ascii="Times New Roman" w:hAnsi="Times New Roman"/>
          <w:b/>
          <w:sz w:val="28"/>
          <w:szCs w:val="28"/>
        </w:rPr>
        <w:t>Par finanšu līdzekļu piešķiršanu no valsts budžeta programmas</w:t>
      </w:r>
      <w:bookmarkEnd w:id="2"/>
      <w:bookmarkEnd w:id="3"/>
      <w:bookmarkEnd w:id="4"/>
      <w:bookmarkEnd w:id="5"/>
      <w:r w:rsidR="00D15D9B">
        <w:rPr>
          <w:rFonts w:ascii="Times New Roman" w:hAnsi="Times New Roman"/>
          <w:b/>
          <w:sz w:val="28"/>
          <w:szCs w:val="28"/>
        </w:rPr>
        <w:t xml:space="preserve"> </w:t>
      </w:r>
      <w:r w:rsidR="002E7978">
        <w:rPr>
          <w:rFonts w:ascii="Times New Roman" w:hAnsi="Times New Roman"/>
          <w:b/>
          <w:sz w:val="28"/>
          <w:szCs w:val="28"/>
        </w:rPr>
        <w:t>“</w:t>
      </w:r>
      <w:r w:rsidRPr="002E7978" w:rsidR="002E7978">
        <w:rPr>
          <w:rFonts w:ascii="Times New Roman" w:hAnsi="Times New Roman"/>
          <w:b/>
          <w:sz w:val="28"/>
          <w:szCs w:val="28"/>
        </w:rPr>
        <w:t>Lī</w:t>
      </w:r>
      <w:r w:rsidR="002E7978">
        <w:rPr>
          <w:rFonts w:ascii="Times New Roman" w:hAnsi="Times New Roman"/>
          <w:b/>
          <w:sz w:val="28"/>
          <w:szCs w:val="28"/>
        </w:rPr>
        <w:t>dzekļi neparedzētiem gadījumiem”</w:t>
      </w:r>
      <w:r w:rsidRPr="003B46FF">
        <w:rPr>
          <w:rFonts w:ascii="Times New Roman" w:hAnsi="Times New Roman"/>
          <w:b/>
          <w:sz w:val="28"/>
          <w:szCs w:val="28"/>
        </w:rPr>
        <w:t>”</w:t>
      </w:r>
    </w:p>
    <w:p w:rsidR="003F3762" w:rsidRPr="00ED5C33" w:rsidP="00604845" w14:paraId="1E4B6F13" w14:textId="77777777">
      <w:pPr>
        <w:pStyle w:val="BodyText"/>
        <w:keepLines/>
        <w:spacing w:after="0" w:line="240" w:lineRule="auto"/>
        <w:ind w:firstLine="720"/>
        <w:jc w:val="center"/>
        <w:rPr>
          <w:rFonts w:ascii="Times New Roman" w:hAnsi="Times New Roman"/>
          <w:b/>
          <w:sz w:val="28"/>
          <w:szCs w:val="28"/>
        </w:rPr>
      </w:pPr>
    </w:p>
    <w:p w:rsidR="00C95F96" w:rsidP="005F0557" w14:paraId="4EF0F5DB" w14:textId="79CB3962">
      <w:pPr>
        <w:pStyle w:val="BodyText2"/>
        <w:numPr>
          <w:ilvl w:val="0"/>
          <w:numId w:val="2"/>
        </w:numPr>
        <w:tabs>
          <w:tab w:val="left" w:pos="-5387"/>
          <w:tab w:val="left" w:pos="993"/>
        </w:tabs>
        <w:ind w:firstLine="720"/>
        <w:rPr>
          <w:szCs w:val="28"/>
        </w:rPr>
      </w:pPr>
      <w:bookmarkEnd w:id="0"/>
      <w:bookmarkEnd w:id="1"/>
      <w:r>
        <w:rPr>
          <w:szCs w:val="28"/>
        </w:rPr>
        <w:t>Pieņemt iesniegto rīkojuma projektu</w:t>
      </w:r>
      <w:r w:rsidR="00374F98">
        <w:rPr>
          <w:szCs w:val="28"/>
        </w:rPr>
        <w:t>.</w:t>
      </w:r>
    </w:p>
    <w:p w:rsidR="00BA7B49" w:rsidP="00B82DA7" w14:paraId="1AEED6C9" w14:textId="146E66DB">
      <w:pPr>
        <w:pStyle w:val="BodyText2"/>
        <w:tabs>
          <w:tab w:val="left" w:pos="-5387"/>
          <w:tab w:val="left" w:pos="993"/>
        </w:tabs>
        <w:ind w:firstLine="284"/>
        <w:rPr>
          <w:szCs w:val="28"/>
        </w:rPr>
      </w:pPr>
      <w:r>
        <w:rPr>
          <w:szCs w:val="28"/>
        </w:rPr>
        <w:t>Valsts kancelejai sagatavot rīkojuma projektu parakstīšanai</w:t>
      </w:r>
      <w:r w:rsidR="004F1A33">
        <w:rPr>
          <w:szCs w:val="28"/>
        </w:rPr>
        <w:t>.</w:t>
      </w:r>
    </w:p>
    <w:p w:rsidR="000C7F83" w:rsidRPr="00763F35" w:rsidP="00A575CE" w14:paraId="6CB03771" w14:textId="5D3F206D">
      <w:pPr>
        <w:pStyle w:val="BodyText2"/>
        <w:tabs>
          <w:tab w:val="left" w:pos="-5387"/>
          <w:tab w:val="left" w:pos="993"/>
        </w:tabs>
        <w:ind w:left="1080"/>
        <w:rPr>
          <w:szCs w:val="28"/>
        </w:rPr>
      </w:pPr>
      <w:r w:rsidRPr="007C54AB">
        <w:rPr>
          <w:szCs w:val="28"/>
        </w:rPr>
        <w:t xml:space="preserve"> </w:t>
      </w:r>
    </w:p>
    <w:p w:rsidR="000C7F83" w:rsidP="00B812A8" w14:paraId="40D83F2C" w14:textId="59CBE29E">
      <w:pPr>
        <w:pStyle w:val="BodyText2"/>
        <w:numPr>
          <w:ilvl w:val="0"/>
          <w:numId w:val="2"/>
        </w:numPr>
        <w:tabs>
          <w:tab w:val="left" w:pos="-5387"/>
          <w:tab w:val="left" w:pos="993"/>
        </w:tabs>
        <w:ind w:firstLine="774"/>
        <w:rPr>
          <w:szCs w:val="28"/>
        </w:rPr>
      </w:pPr>
      <w:r w:rsidRPr="00763F35">
        <w:rPr>
          <w:szCs w:val="28"/>
        </w:rPr>
        <w:t>Jautājumu par veselības aprūpes pakalpojumu saņēmēju datubāzes uzturēšanai un informācijas apmaiņai nepieciešamo papildu finansējumu 2019.–2021.gadā un turpmāk katru gadu Veselības ministrijai virzīt kā starpnozaru prioritāro pasākumu un izskatīt Ministru kabinetā likumprojekta “Par vidējā termiņa budžeta ietvaru 2019., 2020. un 2021.gadam” un likumprojekta “Par valsts budžetu 2019. gadam” sagatavošanas procesā.</w:t>
      </w:r>
    </w:p>
    <w:p w:rsidR="00A575CE" w:rsidP="00A575CE" w14:paraId="7DC1AC40" w14:textId="77777777">
      <w:pPr>
        <w:pStyle w:val="BodyText2"/>
        <w:tabs>
          <w:tab w:val="left" w:pos="-5387"/>
          <w:tab w:val="left" w:pos="993"/>
        </w:tabs>
        <w:ind w:left="1134"/>
        <w:rPr>
          <w:szCs w:val="28"/>
        </w:rPr>
      </w:pPr>
    </w:p>
    <w:p w:rsidR="00B812A8" w:rsidRPr="00A575CE" w:rsidP="00A575CE" w14:paraId="45D53986" w14:textId="6AF66B31">
      <w:pPr>
        <w:pStyle w:val="ListParagraph"/>
        <w:numPr>
          <w:ilvl w:val="0"/>
          <w:numId w:val="2"/>
        </w:numPr>
        <w:spacing w:after="0" w:line="240" w:lineRule="auto"/>
        <w:ind w:firstLine="774"/>
        <w:jc w:val="both"/>
        <w:rPr>
          <w:rFonts w:ascii="Times New Roman" w:hAnsi="Times New Roman"/>
          <w:sz w:val="28"/>
          <w:szCs w:val="28"/>
          <w:lang w:eastAsia="en-US"/>
        </w:rPr>
      </w:pPr>
      <w:r w:rsidRPr="00A575CE">
        <w:rPr>
          <w:rFonts w:ascii="Times New Roman" w:hAnsi="Times New Roman"/>
          <w:sz w:val="28"/>
          <w:szCs w:val="28"/>
          <w:lang w:eastAsia="en-US"/>
        </w:rPr>
        <w:t>Veselības ministrijai, iesniedzot Finanšu ministrijā pieprasījumu par līdzekļu piešķiršanu no</w:t>
      </w:r>
      <w:r>
        <w:rPr>
          <w:rFonts w:ascii="Times New Roman" w:hAnsi="Times New Roman"/>
          <w:sz w:val="28"/>
          <w:szCs w:val="28"/>
          <w:lang w:eastAsia="en-US"/>
        </w:rPr>
        <w:t xml:space="preserve"> </w:t>
      </w:r>
      <w:r w:rsidRPr="00A575CE">
        <w:rPr>
          <w:rFonts w:ascii="Times New Roman" w:hAnsi="Times New Roman"/>
          <w:sz w:val="28"/>
          <w:szCs w:val="28"/>
          <w:lang w:eastAsia="en-US"/>
        </w:rPr>
        <w:t>budžeta resora “74.Gadskārtējā valsts budžeta izpildes procesā pārdalāmais finansējums” valsts budžeta programmas 02.00.00 “Līdzekļi neparedzētiem gadījumiem, pievieno</w:t>
      </w:r>
      <w:r w:rsidR="00FB3AC2">
        <w:rPr>
          <w:rFonts w:ascii="Times New Roman" w:hAnsi="Times New Roman"/>
          <w:sz w:val="28"/>
          <w:szCs w:val="28"/>
          <w:lang w:eastAsia="en-US"/>
        </w:rPr>
        <w:t>t</w:t>
      </w:r>
      <w:r w:rsidRPr="00A575CE">
        <w:rPr>
          <w:rFonts w:ascii="Times New Roman" w:hAnsi="Times New Roman"/>
          <w:sz w:val="28"/>
          <w:szCs w:val="28"/>
          <w:lang w:eastAsia="en-US"/>
        </w:rPr>
        <w:t xml:space="preserve"> V</w:t>
      </w:r>
      <w:r w:rsidR="00FB3AC2">
        <w:rPr>
          <w:rFonts w:ascii="Times New Roman" w:hAnsi="Times New Roman"/>
          <w:sz w:val="28"/>
          <w:szCs w:val="28"/>
          <w:lang w:eastAsia="en-US"/>
        </w:rPr>
        <w:t>ides aizsardzības un reģionālās attīstības ministrijas</w:t>
      </w:r>
      <w:r w:rsidRPr="00A575CE">
        <w:rPr>
          <w:rFonts w:ascii="Times New Roman" w:hAnsi="Times New Roman"/>
          <w:sz w:val="28"/>
          <w:szCs w:val="28"/>
          <w:lang w:eastAsia="en-US"/>
        </w:rPr>
        <w:t xml:space="preserve"> saskaņojum</w:t>
      </w:r>
      <w:r w:rsidR="00FB3AC2">
        <w:rPr>
          <w:rFonts w:ascii="Times New Roman" w:hAnsi="Times New Roman"/>
          <w:sz w:val="28"/>
          <w:szCs w:val="28"/>
          <w:lang w:eastAsia="en-US"/>
        </w:rPr>
        <w:t>u</w:t>
      </w:r>
      <w:r w:rsidRPr="00A575CE">
        <w:rPr>
          <w:rFonts w:ascii="Times New Roman" w:hAnsi="Times New Roman"/>
          <w:sz w:val="28"/>
          <w:szCs w:val="28"/>
          <w:lang w:eastAsia="en-US"/>
        </w:rPr>
        <w:t xml:space="preserve"> par valsts budžeta līdzekļu pieprasījumu atbilstoši Valsts informācijas sistēmu likuma 7.panta trešajai daļai.</w:t>
      </w:r>
    </w:p>
    <w:p w:rsidR="00B812A8" w:rsidRPr="00763F35" w:rsidP="00A575CE" w14:paraId="639D6242" w14:textId="77777777">
      <w:pPr>
        <w:pStyle w:val="BodyText2"/>
        <w:tabs>
          <w:tab w:val="left" w:pos="-5387"/>
          <w:tab w:val="left" w:pos="993"/>
        </w:tabs>
        <w:ind w:left="1134"/>
        <w:rPr>
          <w:szCs w:val="28"/>
        </w:rPr>
      </w:pPr>
    </w:p>
    <w:p w:rsidR="000C7F83" w:rsidRPr="00763F35" w:rsidP="009D79FC" w14:paraId="7FA452BC" w14:textId="77777777">
      <w:pPr>
        <w:pStyle w:val="BodyText2"/>
        <w:tabs>
          <w:tab w:val="left" w:pos="-5387"/>
          <w:tab w:val="left" w:pos="993"/>
        </w:tabs>
        <w:ind w:left="851"/>
        <w:rPr>
          <w:szCs w:val="28"/>
          <w:lang w:eastAsia="lv-LV"/>
        </w:rPr>
      </w:pPr>
    </w:p>
    <w:p w:rsidR="00111A54" w:rsidRPr="009D79FC" w:rsidP="009D79FC" w14:paraId="2303706D" w14:textId="7725C931">
      <w:pPr>
        <w:pStyle w:val="BodyText2"/>
        <w:tabs>
          <w:tab w:val="left" w:pos="-5387"/>
          <w:tab w:val="left" w:pos="993"/>
        </w:tabs>
        <w:ind w:left="851"/>
        <w:rPr>
          <w:szCs w:val="28"/>
        </w:rPr>
      </w:pPr>
      <w:r w:rsidRPr="009D79FC">
        <w:rPr>
          <w:szCs w:val="28"/>
        </w:rPr>
        <w:tab/>
      </w:r>
    </w:p>
    <w:p w:rsidR="00604845" w:rsidP="00FA13F2" w14:paraId="5EEE9CB3" w14:textId="2AEB6160">
      <w:pPr>
        <w:spacing w:after="0" w:line="240" w:lineRule="auto"/>
        <w:ind w:left="426" w:right="-766"/>
        <w:rPr>
          <w:rFonts w:ascii="Times New Roman" w:eastAsia="Calibri" w:hAnsi="Times New Roman"/>
          <w:sz w:val="28"/>
          <w:szCs w:val="28"/>
        </w:rPr>
      </w:pPr>
      <w:r w:rsidRPr="00ED5C33">
        <w:rPr>
          <w:rFonts w:ascii="Times New Roman" w:eastAsia="Calibri" w:hAnsi="Times New Roman"/>
          <w:sz w:val="28"/>
          <w:szCs w:val="28"/>
        </w:rPr>
        <w:t>Ministru prezidents</w:t>
      </w:r>
      <w:r w:rsidRPr="00ED5C33">
        <w:rPr>
          <w:rFonts w:ascii="Times New Roman" w:eastAsia="Calibri" w:hAnsi="Times New Roman"/>
          <w:sz w:val="28"/>
          <w:szCs w:val="28"/>
        </w:rPr>
        <w:tab/>
      </w:r>
      <w:r w:rsidRPr="00ED5C33">
        <w:rPr>
          <w:rFonts w:ascii="Times New Roman" w:eastAsia="Calibri" w:hAnsi="Times New Roman"/>
          <w:sz w:val="28"/>
          <w:szCs w:val="28"/>
        </w:rPr>
        <w:tab/>
      </w:r>
      <w:r w:rsidRPr="00ED5C33">
        <w:rPr>
          <w:rFonts w:ascii="Times New Roman" w:eastAsia="Calibri" w:hAnsi="Times New Roman"/>
          <w:sz w:val="28"/>
          <w:szCs w:val="28"/>
        </w:rPr>
        <w:tab/>
      </w:r>
      <w:r w:rsidRPr="00ED5C33">
        <w:rPr>
          <w:rFonts w:ascii="Times New Roman" w:eastAsia="Calibri" w:hAnsi="Times New Roman"/>
          <w:sz w:val="28"/>
          <w:szCs w:val="28"/>
        </w:rPr>
        <w:tab/>
      </w:r>
      <w:r w:rsidRPr="00ED5C33">
        <w:rPr>
          <w:rFonts w:ascii="Times New Roman" w:eastAsia="Calibri" w:hAnsi="Times New Roman"/>
          <w:sz w:val="28"/>
          <w:szCs w:val="28"/>
        </w:rPr>
        <w:tab/>
        <w:t xml:space="preserve"> </w:t>
      </w:r>
      <w:r w:rsidRPr="00ED5C33">
        <w:rPr>
          <w:rFonts w:ascii="Times New Roman" w:eastAsia="Calibri" w:hAnsi="Times New Roman"/>
          <w:sz w:val="28"/>
          <w:szCs w:val="28"/>
        </w:rPr>
        <w:tab/>
      </w:r>
      <w:r w:rsidR="00471EF3">
        <w:rPr>
          <w:rFonts w:ascii="Times New Roman" w:eastAsia="Calibri" w:hAnsi="Times New Roman"/>
          <w:sz w:val="28"/>
          <w:szCs w:val="28"/>
        </w:rPr>
        <w:t xml:space="preserve">       </w:t>
      </w:r>
      <w:r w:rsidR="0025768D">
        <w:rPr>
          <w:rFonts w:ascii="Times New Roman" w:eastAsia="Calibri" w:hAnsi="Times New Roman"/>
          <w:sz w:val="28"/>
          <w:szCs w:val="28"/>
        </w:rPr>
        <w:t xml:space="preserve">         </w:t>
      </w:r>
      <w:r w:rsidRPr="00ED5C33">
        <w:rPr>
          <w:rFonts w:ascii="Times New Roman" w:eastAsia="Calibri" w:hAnsi="Times New Roman"/>
          <w:sz w:val="28"/>
          <w:szCs w:val="28"/>
        </w:rPr>
        <w:t>Māris Kučinskis</w:t>
      </w:r>
    </w:p>
    <w:p w:rsidR="00524142" w:rsidRPr="00ED5C33" w:rsidP="00396642" w14:paraId="74D1B53A" w14:textId="4228EE06">
      <w:pPr>
        <w:spacing w:after="0" w:line="240" w:lineRule="auto"/>
        <w:ind w:right="-766"/>
        <w:rPr>
          <w:rFonts w:ascii="Times New Roman" w:eastAsia="Calibri" w:hAnsi="Times New Roman"/>
          <w:sz w:val="28"/>
          <w:szCs w:val="28"/>
        </w:rPr>
      </w:pPr>
    </w:p>
    <w:p w:rsidR="00471EF3" w:rsidP="00FA13F2" w14:paraId="2C2277F9" w14:textId="78B6CDEE">
      <w:pPr>
        <w:pStyle w:val="Heading4"/>
        <w:shd w:val="clear" w:color="auto" w:fill="FFFFFF"/>
        <w:spacing w:before="0" w:line="240" w:lineRule="auto"/>
        <w:ind w:left="426"/>
        <w:rPr>
          <w:rFonts w:ascii="Times New Roman" w:eastAsia="Calibri" w:hAnsi="Times New Roman" w:cs="Times New Roman"/>
          <w:i w:val="0"/>
          <w:iCs w:val="0"/>
          <w:color w:val="auto"/>
          <w:sz w:val="28"/>
          <w:szCs w:val="28"/>
        </w:rPr>
      </w:pPr>
      <w:r w:rsidRPr="00471EF3">
        <w:rPr>
          <w:rFonts w:ascii="Times New Roman" w:eastAsia="Calibri" w:hAnsi="Times New Roman" w:cs="Times New Roman"/>
          <w:i w:val="0"/>
          <w:iCs w:val="0"/>
          <w:color w:val="auto"/>
          <w:sz w:val="28"/>
          <w:szCs w:val="28"/>
        </w:rPr>
        <w:t>Valsts kancelejas direktors</w:t>
      </w:r>
      <w:r w:rsidRPr="00471EF3">
        <w:rPr>
          <w:rFonts w:ascii="Times New Roman" w:eastAsia="Calibri" w:hAnsi="Times New Roman" w:cs="Times New Roman"/>
          <w:i w:val="0"/>
          <w:iCs w:val="0"/>
          <w:color w:val="auto"/>
          <w:sz w:val="28"/>
          <w:szCs w:val="28"/>
        </w:rPr>
        <w:tab/>
      </w:r>
      <w:r w:rsidRPr="00471EF3">
        <w:rPr>
          <w:rFonts w:ascii="Times New Roman" w:eastAsia="Calibri" w:hAnsi="Times New Roman" w:cs="Times New Roman"/>
          <w:i w:val="0"/>
          <w:iCs w:val="0"/>
          <w:color w:val="auto"/>
          <w:sz w:val="28"/>
          <w:szCs w:val="28"/>
        </w:rPr>
        <w:tab/>
      </w:r>
      <w:r w:rsidRPr="00471EF3">
        <w:rPr>
          <w:rFonts w:ascii="Times New Roman" w:eastAsia="Calibri" w:hAnsi="Times New Roman" w:cs="Times New Roman"/>
          <w:i w:val="0"/>
          <w:iCs w:val="0"/>
          <w:color w:val="auto"/>
          <w:sz w:val="28"/>
          <w:szCs w:val="28"/>
        </w:rPr>
        <w:tab/>
      </w:r>
      <w:r w:rsidRPr="00471EF3">
        <w:rPr>
          <w:rFonts w:ascii="Times New Roman" w:eastAsia="Calibri" w:hAnsi="Times New Roman" w:cs="Times New Roman"/>
          <w:i w:val="0"/>
          <w:iCs w:val="0"/>
          <w:color w:val="auto"/>
          <w:sz w:val="28"/>
          <w:szCs w:val="28"/>
        </w:rPr>
        <w:tab/>
      </w:r>
      <w:r w:rsidRPr="00471EF3">
        <w:rPr>
          <w:rFonts w:ascii="Times New Roman" w:eastAsia="Calibri" w:hAnsi="Times New Roman" w:cs="Times New Roman"/>
          <w:i w:val="0"/>
          <w:iCs w:val="0"/>
          <w:color w:val="auto"/>
          <w:sz w:val="28"/>
          <w:szCs w:val="28"/>
        </w:rPr>
        <w:tab/>
        <w:t xml:space="preserve">     </w:t>
      </w:r>
      <w:r w:rsidR="0025768D">
        <w:rPr>
          <w:rFonts w:ascii="Times New Roman" w:eastAsia="Calibri" w:hAnsi="Times New Roman" w:cs="Times New Roman"/>
          <w:i w:val="0"/>
          <w:iCs w:val="0"/>
          <w:color w:val="auto"/>
          <w:sz w:val="28"/>
          <w:szCs w:val="28"/>
        </w:rPr>
        <w:t xml:space="preserve">       </w:t>
      </w:r>
      <w:r w:rsidR="00055E73">
        <w:rPr>
          <w:rFonts w:ascii="Times New Roman" w:eastAsia="Calibri" w:hAnsi="Times New Roman" w:cs="Times New Roman"/>
          <w:i w:val="0"/>
          <w:iCs w:val="0"/>
          <w:color w:val="auto"/>
          <w:sz w:val="28"/>
          <w:szCs w:val="28"/>
        </w:rPr>
        <w:t xml:space="preserve"> </w:t>
      </w:r>
      <w:r w:rsidRPr="00471EF3">
        <w:rPr>
          <w:rFonts w:ascii="Times New Roman" w:eastAsia="Calibri" w:hAnsi="Times New Roman" w:cs="Times New Roman"/>
          <w:i w:val="0"/>
          <w:iCs w:val="0"/>
          <w:color w:val="auto"/>
          <w:sz w:val="28"/>
          <w:szCs w:val="28"/>
        </w:rPr>
        <w:t xml:space="preserve"> Jānis </w:t>
      </w:r>
      <w:r w:rsidRPr="00471EF3">
        <w:rPr>
          <w:rFonts w:ascii="Times New Roman" w:eastAsia="Calibri" w:hAnsi="Times New Roman" w:cs="Times New Roman"/>
          <w:i w:val="0"/>
          <w:iCs w:val="0"/>
          <w:color w:val="auto"/>
          <w:sz w:val="28"/>
          <w:szCs w:val="28"/>
        </w:rPr>
        <w:t>Citskovskis</w:t>
      </w:r>
    </w:p>
    <w:p w:rsidR="00524142" w:rsidRPr="00524142" w:rsidP="00396642" w14:paraId="4BD1DBD2" w14:textId="42BD883B">
      <w:pPr>
        <w:spacing w:after="0"/>
      </w:pPr>
    </w:p>
    <w:p w:rsidR="00604845" w:rsidP="00FA13F2" w14:paraId="4CEAF2D0" w14:textId="0E88D1F4">
      <w:pPr>
        <w:tabs>
          <w:tab w:val="left" w:pos="6521"/>
          <w:tab w:val="right" w:pos="9072"/>
        </w:tabs>
        <w:spacing w:after="0" w:line="240" w:lineRule="auto"/>
        <w:ind w:left="426" w:right="-766"/>
        <w:rPr>
          <w:rFonts w:ascii="Times New Roman" w:hAnsi="Times New Roman"/>
          <w:sz w:val="28"/>
          <w:szCs w:val="28"/>
          <w:lang w:eastAsia="en-US"/>
        </w:rPr>
      </w:pPr>
      <w:r w:rsidRPr="00ED5C33">
        <w:rPr>
          <w:rFonts w:ascii="Times New Roman" w:hAnsi="Times New Roman"/>
          <w:sz w:val="28"/>
          <w:szCs w:val="28"/>
          <w:lang w:eastAsia="en-US"/>
        </w:rPr>
        <w:t>Iesniedzējs: Veselības ministre</w:t>
      </w:r>
      <w:r w:rsidRPr="00ED5C33">
        <w:rPr>
          <w:rFonts w:ascii="Times New Roman" w:hAnsi="Times New Roman"/>
          <w:sz w:val="28"/>
          <w:szCs w:val="28"/>
          <w:lang w:eastAsia="en-US"/>
        </w:rPr>
        <w:tab/>
      </w:r>
      <w:r w:rsidR="00471EF3">
        <w:rPr>
          <w:rFonts w:ascii="Times New Roman" w:hAnsi="Times New Roman"/>
          <w:sz w:val="28"/>
          <w:szCs w:val="28"/>
          <w:lang w:eastAsia="en-US"/>
        </w:rPr>
        <w:t xml:space="preserve">            </w:t>
      </w:r>
      <w:r w:rsidR="00055E73">
        <w:rPr>
          <w:rFonts w:ascii="Times New Roman" w:hAnsi="Times New Roman"/>
          <w:sz w:val="28"/>
          <w:szCs w:val="28"/>
          <w:lang w:eastAsia="en-US"/>
        </w:rPr>
        <w:t xml:space="preserve">         </w:t>
      </w:r>
      <w:r w:rsidRPr="00ED5C33">
        <w:rPr>
          <w:rFonts w:ascii="Times New Roman" w:hAnsi="Times New Roman"/>
          <w:sz w:val="28"/>
          <w:szCs w:val="28"/>
          <w:lang w:eastAsia="en-US"/>
        </w:rPr>
        <w:t xml:space="preserve">Anda </w:t>
      </w:r>
      <w:r w:rsidRPr="00ED5C33">
        <w:rPr>
          <w:rFonts w:ascii="Times New Roman" w:hAnsi="Times New Roman"/>
          <w:sz w:val="28"/>
          <w:szCs w:val="28"/>
          <w:lang w:eastAsia="en-US"/>
        </w:rPr>
        <w:t>Čakša</w:t>
      </w:r>
    </w:p>
    <w:p w:rsidR="009B3AFF" w:rsidP="00396642" w14:paraId="67FD4AFA" w14:textId="1B162EC2">
      <w:pPr>
        <w:tabs>
          <w:tab w:val="left" w:pos="6521"/>
          <w:tab w:val="right" w:pos="9072"/>
        </w:tabs>
        <w:spacing w:after="0" w:line="240" w:lineRule="auto"/>
        <w:ind w:right="-766"/>
        <w:rPr>
          <w:rFonts w:ascii="Times New Roman" w:hAnsi="Times New Roman"/>
          <w:sz w:val="28"/>
          <w:szCs w:val="28"/>
          <w:lang w:eastAsia="en-US"/>
        </w:rPr>
      </w:pPr>
    </w:p>
    <w:p w:rsidR="006033F6" w:rsidP="00FA13F2" w14:paraId="7B32592B" w14:textId="4644B32E">
      <w:pPr>
        <w:spacing w:after="0" w:line="240" w:lineRule="auto"/>
        <w:ind w:left="426" w:right="-766"/>
        <w:rPr>
          <w:rFonts w:ascii="Times New Roman" w:eastAsia="Calibri" w:hAnsi="Times New Roman"/>
          <w:sz w:val="28"/>
          <w:szCs w:val="28"/>
          <w:lang w:eastAsia="en-US"/>
        </w:rPr>
      </w:pPr>
      <w:r>
        <w:rPr>
          <w:rFonts w:ascii="Times New Roman" w:eastAsia="Calibri" w:hAnsi="Times New Roman"/>
          <w:sz w:val="28"/>
          <w:szCs w:val="28"/>
        </w:rPr>
        <w:t xml:space="preserve">Vīza: Valsts </w:t>
      </w:r>
      <w:r w:rsidR="001604D5">
        <w:rPr>
          <w:rFonts w:ascii="Times New Roman" w:eastAsia="Calibri" w:hAnsi="Times New Roman"/>
          <w:sz w:val="28"/>
          <w:szCs w:val="28"/>
        </w:rPr>
        <w:t>sekretārs</w:t>
      </w:r>
      <w:r w:rsidR="00471EF3">
        <w:rPr>
          <w:rFonts w:ascii="Times New Roman" w:eastAsia="Calibri" w:hAnsi="Times New Roman"/>
          <w:sz w:val="28"/>
          <w:szCs w:val="28"/>
        </w:rPr>
        <w:tab/>
      </w:r>
      <w:r w:rsidR="00471EF3">
        <w:rPr>
          <w:rFonts w:ascii="Times New Roman" w:eastAsia="Calibri" w:hAnsi="Times New Roman"/>
          <w:sz w:val="28"/>
          <w:szCs w:val="28"/>
        </w:rPr>
        <w:tab/>
      </w:r>
      <w:r w:rsidR="00FA0ED9">
        <w:rPr>
          <w:rFonts w:ascii="Times New Roman" w:eastAsia="Calibri" w:hAnsi="Times New Roman"/>
          <w:sz w:val="28"/>
          <w:szCs w:val="28"/>
        </w:rPr>
        <w:t xml:space="preserve"> </w:t>
      </w:r>
      <w:r w:rsidR="00471EF3">
        <w:rPr>
          <w:rFonts w:ascii="Times New Roman" w:eastAsia="Calibri" w:hAnsi="Times New Roman"/>
          <w:sz w:val="28"/>
          <w:szCs w:val="28"/>
        </w:rPr>
        <w:tab/>
      </w:r>
      <w:r w:rsidR="001D7BEC">
        <w:rPr>
          <w:rFonts w:ascii="Times New Roman" w:eastAsia="Calibri" w:hAnsi="Times New Roman"/>
          <w:sz w:val="28"/>
          <w:szCs w:val="28"/>
        </w:rPr>
        <w:t xml:space="preserve">           </w:t>
      </w:r>
      <w:r w:rsidR="006A05B5">
        <w:rPr>
          <w:rFonts w:ascii="Times New Roman" w:eastAsia="Calibri" w:hAnsi="Times New Roman"/>
          <w:sz w:val="28"/>
          <w:szCs w:val="28"/>
        </w:rPr>
        <w:t xml:space="preserve">   </w:t>
      </w:r>
      <w:r w:rsidR="001604D5">
        <w:rPr>
          <w:rFonts w:ascii="Times New Roman" w:eastAsia="Calibri" w:hAnsi="Times New Roman"/>
          <w:sz w:val="28"/>
          <w:szCs w:val="28"/>
        </w:rPr>
        <w:t xml:space="preserve">                                    Aivars Lapiņš</w:t>
      </w:r>
    </w:p>
    <w:p w:rsidR="006033F6" w:rsidRPr="006033F6" w:rsidP="006033F6" w14:paraId="46375C60" w14:textId="77777777">
      <w:pPr>
        <w:rPr>
          <w:rFonts w:ascii="Times New Roman" w:eastAsia="Calibri" w:hAnsi="Times New Roman"/>
          <w:sz w:val="28"/>
          <w:szCs w:val="28"/>
          <w:lang w:eastAsia="en-US"/>
        </w:rPr>
      </w:pPr>
    </w:p>
    <w:p w:rsidR="006033F6" w:rsidP="006033F6" w14:paraId="549ABCC8" w14:textId="54DF97A1">
      <w:pPr>
        <w:rPr>
          <w:rFonts w:ascii="Times New Roman" w:eastAsia="Calibri" w:hAnsi="Times New Roman"/>
          <w:sz w:val="28"/>
          <w:szCs w:val="28"/>
          <w:lang w:eastAsia="en-US"/>
        </w:rPr>
      </w:pPr>
    </w:p>
    <w:p w:rsidR="00A575CE" w:rsidP="006033F6" w14:paraId="20C8E3A4" w14:textId="09F9FFD3">
      <w:pPr>
        <w:ind w:firstLine="720"/>
        <w:rPr>
          <w:rFonts w:ascii="Times New Roman" w:eastAsia="Calibri" w:hAnsi="Times New Roman"/>
          <w:sz w:val="28"/>
          <w:szCs w:val="28"/>
          <w:lang w:eastAsia="en-US"/>
        </w:rPr>
      </w:pPr>
    </w:p>
    <w:p w:rsidR="00ED6BF3" w:rsidRPr="00A575CE" w:rsidP="00A575CE" w14:paraId="56D7FCC5" w14:textId="6094D9A5">
      <w:pPr>
        <w:tabs>
          <w:tab w:val="left" w:pos="915"/>
        </w:tabs>
        <w:rPr>
          <w:rFonts w:ascii="Times New Roman" w:eastAsia="Calibri" w:hAnsi="Times New Roman"/>
          <w:sz w:val="28"/>
          <w:szCs w:val="28"/>
          <w:lang w:eastAsia="en-US"/>
        </w:rPr>
      </w:pPr>
      <w:bookmarkStart w:id="6" w:name="_GoBack"/>
      <w:bookmarkEnd w:id="6"/>
    </w:p>
    <w:sectPr w:rsidSect="00AB5368">
      <w:headerReference w:type="even" r:id="rId5"/>
      <w:headerReference w:type="default" r:id="rId6"/>
      <w:footerReference w:type="even" r:id="rId7"/>
      <w:footerReference w:type="default" r:id="rId8"/>
      <w:headerReference w:type="first" r:id="rId9"/>
      <w:footerReference w:type="first" r:id="rId10"/>
      <w:pgSz w:w="12240" w:h="15840"/>
      <w:pgMar w:top="426" w:right="1134" w:bottom="851"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75CE" w14:paraId="66A3FEA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6A8A" w:rsidRPr="00D311AE" w:rsidP="00C26A8A" w14:paraId="6196E805" w14:textId="525E5702">
    <w:pPr>
      <w:pStyle w:val="Footer"/>
      <w:rPr>
        <w:rFonts w:ascii="Times New Roman" w:hAnsi="Times New Roman"/>
        <w:sz w:val="20"/>
        <w:szCs w:val="20"/>
      </w:rPr>
    </w:pPr>
    <w:r w:rsidRPr="001E776B">
      <w:rPr>
        <w:rFonts w:ascii="Times New Roman" w:hAnsi="Times New Roman"/>
        <w:sz w:val="20"/>
        <w:szCs w:val="20"/>
      </w:rPr>
      <w:t>VMprot_</w:t>
    </w:r>
    <w:r w:rsidR="00C44326">
      <w:rPr>
        <w:rFonts w:ascii="Times New Roman" w:hAnsi="Times New Roman"/>
        <w:sz w:val="20"/>
        <w:szCs w:val="20"/>
      </w:rPr>
      <w:t>0205</w:t>
    </w:r>
    <w:r w:rsidRPr="001E776B">
      <w:rPr>
        <w:rFonts w:ascii="Times New Roman" w:hAnsi="Times New Roman"/>
        <w:sz w:val="20"/>
        <w:szCs w:val="20"/>
      </w:rPr>
      <w:t>1</w:t>
    </w:r>
    <w:r>
      <w:rPr>
        <w:rFonts w:ascii="Times New Roman" w:hAnsi="Times New Roman"/>
        <w:sz w:val="20"/>
        <w:szCs w:val="20"/>
      </w:rPr>
      <w:t>8</w:t>
    </w:r>
    <w:r w:rsidRPr="001E776B">
      <w:rPr>
        <w:rFonts w:ascii="Times New Roman" w:hAnsi="Times New Roman"/>
        <w:sz w:val="20"/>
        <w:szCs w:val="20"/>
      </w:rPr>
      <w:t>_</w:t>
    </w:r>
    <w:r>
      <w:rPr>
        <w:rFonts w:ascii="Times New Roman" w:hAnsi="Times New Roman"/>
        <w:sz w:val="20"/>
        <w:szCs w:val="20"/>
      </w:rPr>
      <w:t>LNG_datubazes</w:t>
    </w:r>
  </w:p>
  <w:p w:rsidR="00234502" w:rsidRPr="00145249" w:rsidP="00145249" w14:paraId="7E97698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4502" w:rsidRPr="00D311AE" w14:paraId="5B5C234F" w14:textId="03B01CA9">
    <w:pPr>
      <w:pStyle w:val="Footer"/>
      <w:rPr>
        <w:rFonts w:ascii="Times New Roman" w:hAnsi="Times New Roman"/>
        <w:sz w:val="20"/>
        <w:szCs w:val="20"/>
      </w:rPr>
    </w:pPr>
    <w:r w:rsidRPr="001E776B">
      <w:rPr>
        <w:rFonts w:ascii="Times New Roman" w:hAnsi="Times New Roman"/>
        <w:sz w:val="20"/>
        <w:szCs w:val="20"/>
      </w:rPr>
      <w:t>VMprot_</w:t>
    </w:r>
    <w:r w:rsidR="00106F3C">
      <w:rPr>
        <w:rFonts w:ascii="Times New Roman" w:hAnsi="Times New Roman"/>
        <w:sz w:val="20"/>
        <w:szCs w:val="20"/>
      </w:rPr>
      <w:t>0</w:t>
    </w:r>
    <w:r w:rsidR="00A575CE">
      <w:rPr>
        <w:rFonts w:ascii="Times New Roman" w:hAnsi="Times New Roman"/>
        <w:sz w:val="20"/>
        <w:szCs w:val="20"/>
      </w:rPr>
      <w:t>8</w:t>
    </w:r>
    <w:r w:rsidR="00C44326">
      <w:rPr>
        <w:rFonts w:ascii="Times New Roman" w:hAnsi="Times New Roman"/>
        <w:sz w:val="20"/>
        <w:szCs w:val="20"/>
      </w:rPr>
      <w:t>05</w:t>
    </w:r>
    <w:r w:rsidRPr="001E776B">
      <w:rPr>
        <w:rFonts w:ascii="Times New Roman" w:hAnsi="Times New Roman"/>
        <w:sz w:val="20"/>
        <w:szCs w:val="20"/>
      </w:rPr>
      <w:t>1</w:t>
    </w:r>
    <w:r w:rsidR="00337453">
      <w:rPr>
        <w:rFonts w:ascii="Times New Roman" w:hAnsi="Times New Roman"/>
        <w:sz w:val="20"/>
        <w:szCs w:val="20"/>
      </w:rPr>
      <w:t>8</w:t>
    </w:r>
    <w:r w:rsidRPr="001E776B">
      <w:rPr>
        <w:rFonts w:ascii="Times New Roman" w:hAnsi="Times New Roman"/>
        <w:sz w:val="20"/>
        <w:szCs w:val="20"/>
      </w:rPr>
      <w:t>_</w:t>
    </w:r>
    <w:r w:rsidR="000A6224">
      <w:rPr>
        <w:rFonts w:ascii="Times New Roman" w:hAnsi="Times New Roman"/>
        <w:sz w:val="20"/>
        <w:szCs w:val="20"/>
      </w:rPr>
      <w:t>LNG_</w:t>
    </w:r>
    <w:r w:rsidR="00337453">
      <w:rPr>
        <w:rFonts w:ascii="Times New Roman" w:hAnsi="Times New Roman"/>
        <w:sz w:val="20"/>
        <w:szCs w:val="20"/>
      </w:rPr>
      <w:t>datubazes</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75CE" w14:paraId="318088C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69092985"/>
      <w:docPartObj>
        <w:docPartGallery w:val="Page Numbers (Top of Page)"/>
        <w:docPartUnique/>
      </w:docPartObj>
    </w:sdtPr>
    <w:sdtEndPr>
      <w:rPr>
        <w:rFonts w:ascii="Times New Roman" w:hAnsi="Times New Roman"/>
        <w:noProof/>
      </w:rPr>
    </w:sdtEndPr>
    <w:sdtContent>
      <w:p w:rsidR="00234502" w:rsidRPr="009B3AFF" w14:paraId="62A12FCF" w14:textId="7E9977C6">
        <w:pPr>
          <w:pStyle w:val="Header"/>
          <w:jc w:val="center"/>
          <w:rPr>
            <w:rFonts w:ascii="Times New Roman" w:hAnsi="Times New Roman"/>
          </w:rPr>
        </w:pPr>
        <w:r w:rsidRPr="009B3AFF">
          <w:rPr>
            <w:rFonts w:ascii="Times New Roman" w:hAnsi="Times New Roman"/>
          </w:rPr>
          <w:fldChar w:fldCharType="begin"/>
        </w:r>
        <w:r w:rsidRPr="009B3AFF">
          <w:rPr>
            <w:rFonts w:ascii="Times New Roman" w:hAnsi="Times New Roman"/>
          </w:rPr>
          <w:instrText xml:space="preserve"> PAGE   \* MERGEFORMAT </w:instrText>
        </w:r>
        <w:r w:rsidRPr="009B3AFF">
          <w:rPr>
            <w:rFonts w:ascii="Times New Roman" w:hAnsi="Times New Roman"/>
          </w:rPr>
          <w:fldChar w:fldCharType="separate"/>
        </w:r>
        <w:r w:rsidR="00BD01CD">
          <w:rPr>
            <w:rFonts w:ascii="Times New Roman" w:hAnsi="Times New Roman"/>
            <w:noProof/>
          </w:rPr>
          <w:t>2</w:t>
        </w:r>
        <w:r w:rsidRPr="009B3AFF">
          <w:rPr>
            <w:rFonts w:ascii="Times New Roman" w:hAnsi="Times New Roman"/>
            <w:noProof/>
          </w:rPr>
          <w:fldChar w:fldCharType="end"/>
        </w:r>
      </w:p>
    </w:sdtContent>
  </w:sdt>
  <w:p w:rsidR="00234502" w14:paraId="5CB40B1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75CE" w14:paraId="63A79C1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F4E5972"/>
    <w:multiLevelType w:val="hybridMultilevel"/>
    <w:tmpl w:val="770A4420"/>
    <w:lvl w:ilvl="0">
      <w:start w:val="1"/>
      <w:numFmt w:val="decimal"/>
      <w:lvlText w:val="%1."/>
      <w:lvlJc w:val="left"/>
      <w:pPr>
        <w:ind w:left="1350" w:hanging="99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2966713D"/>
    <w:multiLevelType w:val="multilevel"/>
    <w:tmpl w:val="9BE29EEA"/>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402B7CB2"/>
    <w:multiLevelType w:val="hybridMultilevel"/>
    <w:tmpl w:val="548615A6"/>
    <w:lvl w:ilvl="0">
      <w:start w:val="1"/>
      <w:numFmt w:val="decimal"/>
      <w:lvlText w:val="%1."/>
      <w:lvlJc w:val="left"/>
      <w:pPr>
        <w:ind w:left="720" w:hanging="360"/>
      </w:pPr>
      <w:rPr>
        <w:rFonts w:ascii="Times New Roman" w:hAnsi="Times New Roman" w:eastAsiaTheme="minorHAnsi"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7382187D"/>
    <w:multiLevelType w:val="hybridMultilevel"/>
    <w:tmpl w:val="760E877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0E6"/>
    <w:rsid w:val="000000A0"/>
    <w:rsid w:val="00000615"/>
    <w:rsid w:val="00001AF0"/>
    <w:rsid w:val="00005B0E"/>
    <w:rsid w:val="00032375"/>
    <w:rsid w:val="0003545F"/>
    <w:rsid w:val="00041405"/>
    <w:rsid w:val="00055E73"/>
    <w:rsid w:val="00056E08"/>
    <w:rsid w:val="00060EE5"/>
    <w:rsid w:val="00063A83"/>
    <w:rsid w:val="000A6224"/>
    <w:rsid w:val="000B1C75"/>
    <w:rsid w:val="000B7B7E"/>
    <w:rsid w:val="000C7F83"/>
    <w:rsid w:val="000D44C9"/>
    <w:rsid w:val="00106F3C"/>
    <w:rsid w:val="00111A54"/>
    <w:rsid w:val="0011590A"/>
    <w:rsid w:val="001220E6"/>
    <w:rsid w:val="00134A76"/>
    <w:rsid w:val="00137E1D"/>
    <w:rsid w:val="00145249"/>
    <w:rsid w:val="0015153B"/>
    <w:rsid w:val="001604D5"/>
    <w:rsid w:val="00161163"/>
    <w:rsid w:val="001651E0"/>
    <w:rsid w:val="00166FE3"/>
    <w:rsid w:val="0016709D"/>
    <w:rsid w:val="001759E7"/>
    <w:rsid w:val="0018022B"/>
    <w:rsid w:val="0018733F"/>
    <w:rsid w:val="00194579"/>
    <w:rsid w:val="001D7BEC"/>
    <w:rsid w:val="001E0F5C"/>
    <w:rsid w:val="001E5926"/>
    <w:rsid w:val="001E776B"/>
    <w:rsid w:val="001F0D27"/>
    <w:rsid w:val="001F16F9"/>
    <w:rsid w:val="00204873"/>
    <w:rsid w:val="00204B87"/>
    <w:rsid w:val="00206F86"/>
    <w:rsid w:val="0022667B"/>
    <w:rsid w:val="00234502"/>
    <w:rsid w:val="00251162"/>
    <w:rsid w:val="00255818"/>
    <w:rsid w:val="0025768D"/>
    <w:rsid w:val="00265368"/>
    <w:rsid w:val="00272CEA"/>
    <w:rsid w:val="002773AE"/>
    <w:rsid w:val="0029546C"/>
    <w:rsid w:val="002A0EA0"/>
    <w:rsid w:val="002A1A77"/>
    <w:rsid w:val="002A5F5B"/>
    <w:rsid w:val="002E7978"/>
    <w:rsid w:val="002F5A9A"/>
    <w:rsid w:val="0030704E"/>
    <w:rsid w:val="003077F1"/>
    <w:rsid w:val="003245F0"/>
    <w:rsid w:val="00325B12"/>
    <w:rsid w:val="00337453"/>
    <w:rsid w:val="0034077C"/>
    <w:rsid w:val="00344189"/>
    <w:rsid w:val="003464A8"/>
    <w:rsid w:val="00351BA9"/>
    <w:rsid w:val="0035443E"/>
    <w:rsid w:val="003661FA"/>
    <w:rsid w:val="0037077B"/>
    <w:rsid w:val="00374F98"/>
    <w:rsid w:val="003751BD"/>
    <w:rsid w:val="00395E90"/>
    <w:rsid w:val="00396642"/>
    <w:rsid w:val="003970BF"/>
    <w:rsid w:val="003A520A"/>
    <w:rsid w:val="003B097D"/>
    <w:rsid w:val="003B46FF"/>
    <w:rsid w:val="003C2A07"/>
    <w:rsid w:val="003C6773"/>
    <w:rsid w:val="003E485F"/>
    <w:rsid w:val="003E59AF"/>
    <w:rsid w:val="003F3762"/>
    <w:rsid w:val="003F5BC9"/>
    <w:rsid w:val="00407E67"/>
    <w:rsid w:val="00412B7E"/>
    <w:rsid w:val="0042050C"/>
    <w:rsid w:val="004243D6"/>
    <w:rsid w:val="004333FE"/>
    <w:rsid w:val="00434B4A"/>
    <w:rsid w:val="00457BB2"/>
    <w:rsid w:val="004633C4"/>
    <w:rsid w:val="00464C55"/>
    <w:rsid w:val="00471EF3"/>
    <w:rsid w:val="00480630"/>
    <w:rsid w:val="00483389"/>
    <w:rsid w:val="00487085"/>
    <w:rsid w:val="00496F72"/>
    <w:rsid w:val="004F0D54"/>
    <w:rsid w:val="004F1A33"/>
    <w:rsid w:val="004F7107"/>
    <w:rsid w:val="00524142"/>
    <w:rsid w:val="00524D2C"/>
    <w:rsid w:val="00550CBD"/>
    <w:rsid w:val="00551DE5"/>
    <w:rsid w:val="005612FF"/>
    <w:rsid w:val="00575C19"/>
    <w:rsid w:val="0058143D"/>
    <w:rsid w:val="00596DBB"/>
    <w:rsid w:val="005A0943"/>
    <w:rsid w:val="005A373B"/>
    <w:rsid w:val="005A7B37"/>
    <w:rsid w:val="005B3144"/>
    <w:rsid w:val="005D3CB3"/>
    <w:rsid w:val="005E4174"/>
    <w:rsid w:val="005F0557"/>
    <w:rsid w:val="005F1C6B"/>
    <w:rsid w:val="006033F6"/>
    <w:rsid w:val="00604845"/>
    <w:rsid w:val="006208C3"/>
    <w:rsid w:val="006343CB"/>
    <w:rsid w:val="006354D3"/>
    <w:rsid w:val="00636C02"/>
    <w:rsid w:val="00647C27"/>
    <w:rsid w:val="006865CB"/>
    <w:rsid w:val="00692742"/>
    <w:rsid w:val="00693DD9"/>
    <w:rsid w:val="006A05B5"/>
    <w:rsid w:val="006A674F"/>
    <w:rsid w:val="006B7FE2"/>
    <w:rsid w:val="007151AB"/>
    <w:rsid w:val="0071619D"/>
    <w:rsid w:val="00717AAC"/>
    <w:rsid w:val="00726A92"/>
    <w:rsid w:val="007304D4"/>
    <w:rsid w:val="007362C7"/>
    <w:rsid w:val="00740B1F"/>
    <w:rsid w:val="0074774E"/>
    <w:rsid w:val="00763F35"/>
    <w:rsid w:val="007670A6"/>
    <w:rsid w:val="007733F8"/>
    <w:rsid w:val="007849C8"/>
    <w:rsid w:val="007958BD"/>
    <w:rsid w:val="007B5C86"/>
    <w:rsid w:val="007C54AB"/>
    <w:rsid w:val="007E076A"/>
    <w:rsid w:val="007E2408"/>
    <w:rsid w:val="007F2AAD"/>
    <w:rsid w:val="007F73EB"/>
    <w:rsid w:val="0080684E"/>
    <w:rsid w:val="008309C0"/>
    <w:rsid w:val="0083576E"/>
    <w:rsid w:val="00836378"/>
    <w:rsid w:val="008414A4"/>
    <w:rsid w:val="008443CB"/>
    <w:rsid w:val="00867359"/>
    <w:rsid w:val="0087717B"/>
    <w:rsid w:val="00885F31"/>
    <w:rsid w:val="00890263"/>
    <w:rsid w:val="00891F1B"/>
    <w:rsid w:val="00895B58"/>
    <w:rsid w:val="008B22B2"/>
    <w:rsid w:val="008E10B5"/>
    <w:rsid w:val="008E1B25"/>
    <w:rsid w:val="008E5554"/>
    <w:rsid w:val="009020E7"/>
    <w:rsid w:val="00953C64"/>
    <w:rsid w:val="009612F7"/>
    <w:rsid w:val="009720F6"/>
    <w:rsid w:val="00986912"/>
    <w:rsid w:val="009A1D99"/>
    <w:rsid w:val="009A4D63"/>
    <w:rsid w:val="009A5038"/>
    <w:rsid w:val="009B07AA"/>
    <w:rsid w:val="009B1203"/>
    <w:rsid w:val="009B3AFF"/>
    <w:rsid w:val="009C05F8"/>
    <w:rsid w:val="009D79FC"/>
    <w:rsid w:val="009E71D8"/>
    <w:rsid w:val="009F0838"/>
    <w:rsid w:val="00A04D0E"/>
    <w:rsid w:val="00A22D1D"/>
    <w:rsid w:val="00A521E5"/>
    <w:rsid w:val="00A575CE"/>
    <w:rsid w:val="00A76B3F"/>
    <w:rsid w:val="00AB00C8"/>
    <w:rsid w:val="00AB1849"/>
    <w:rsid w:val="00AB5368"/>
    <w:rsid w:val="00AC32A3"/>
    <w:rsid w:val="00AC624C"/>
    <w:rsid w:val="00AD06A5"/>
    <w:rsid w:val="00AE3E2D"/>
    <w:rsid w:val="00AE622E"/>
    <w:rsid w:val="00B125DC"/>
    <w:rsid w:val="00B202D0"/>
    <w:rsid w:val="00B46667"/>
    <w:rsid w:val="00B52865"/>
    <w:rsid w:val="00B7335F"/>
    <w:rsid w:val="00B777AB"/>
    <w:rsid w:val="00B812A8"/>
    <w:rsid w:val="00B82DA7"/>
    <w:rsid w:val="00B84742"/>
    <w:rsid w:val="00B8731C"/>
    <w:rsid w:val="00BA7B49"/>
    <w:rsid w:val="00BB6954"/>
    <w:rsid w:val="00BC516A"/>
    <w:rsid w:val="00BC54A1"/>
    <w:rsid w:val="00BC6179"/>
    <w:rsid w:val="00BD01CD"/>
    <w:rsid w:val="00BD626B"/>
    <w:rsid w:val="00BF0807"/>
    <w:rsid w:val="00C0036D"/>
    <w:rsid w:val="00C13819"/>
    <w:rsid w:val="00C26A8A"/>
    <w:rsid w:val="00C44326"/>
    <w:rsid w:val="00C7308B"/>
    <w:rsid w:val="00C77063"/>
    <w:rsid w:val="00C81EE3"/>
    <w:rsid w:val="00C831B6"/>
    <w:rsid w:val="00C84011"/>
    <w:rsid w:val="00C95DC9"/>
    <w:rsid w:val="00C95F96"/>
    <w:rsid w:val="00C97B2C"/>
    <w:rsid w:val="00CB54B9"/>
    <w:rsid w:val="00CC6037"/>
    <w:rsid w:val="00CE1A7E"/>
    <w:rsid w:val="00CE44CF"/>
    <w:rsid w:val="00CE7903"/>
    <w:rsid w:val="00D15B8B"/>
    <w:rsid w:val="00D15D9B"/>
    <w:rsid w:val="00D21BBA"/>
    <w:rsid w:val="00D311AE"/>
    <w:rsid w:val="00D5084B"/>
    <w:rsid w:val="00D618C9"/>
    <w:rsid w:val="00D63010"/>
    <w:rsid w:val="00D6301E"/>
    <w:rsid w:val="00D66774"/>
    <w:rsid w:val="00D671FF"/>
    <w:rsid w:val="00D71628"/>
    <w:rsid w:val="00D774CB"/>
    <w:rsid w:val="00D91316"/>
    <w:rsid w:val="00D96D0C"/>
    <w:rsid w:val="00DA1E58"/>
    <w:rsid w:val="00DC5347"/>
    <w:rsid w:val="00DD1DF4"/>
    <w:rsid w:val="00DD28C1"/>
    <w:rsid w:val="00E46E92"/>
    <w:rsid w:val="00E70D96"/>
    <w:rsid w:val="00E75F96"/>
    <w:rsid w:val="00E858EB"/>
    <w:rsid w:val="00E935DF"/>
    <w:rsid w:val="00EA79AA"/>
    <w:rsid w:val="00EB4F75"/>
    <w:rsid w:val="00ED1690"/>
    <w:rsid w:val="00ED5C33"/>
    <w:rsid w:val="00ED6707"/>
    <w:rsid w:val="00ED6BF3"/>
    <w:rsid w:val="00EF78D0"/>
    <w:rsid w:val="00F01D15"/>
    <w:rsid w:val="00F056B2"/>
    <w:rsid w:val="00F06482"/>
    <w:rsid w:val="00F1361C"/>
    <w:rsid w:val="00F16B20"/>
    <w:rsid w:val="00F80291"/>
    <w:rsid w:val="00F8104F"/>
    <w:rsid w:val="00F91066"/>
    <w:rsid w:val="00F95F07"/>
    <w:rsid w:val="00FA0ED9"/>
    <w:rsid w:val="00FA13F2"/>
    <w:rsid w:val="00FA5558"/>
    <w:rsid w:val="00FA676B"/>
    <w:rsid w:val="00FA765D"/>
    <w:rsid w:val="00FB0A4F"/>
    <w:rsid w:val="00FB21A2"/>
    <w:rsid w:val="00FB3AC2"/>
    <w:rsid w:val="00FC5378"/>
    <w:rsid w:val="00FE35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F6D160-06B1-43B3-82F3-113F53B5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5F8"/>
    <w:rPr>
      <w:rFonts w:ascii="Calibri" w:eastAsia="Times New Roman" w:hAnsi="Calibri" w:cs="Times New Roman"/>
      <w:lang w:val="lv-LV" w:eastAsia="lv-LV"/>
    </w:rPr>
  </w:style>
  <w:style w:type="paragraph" w:styleId="Heading2">
    <w:name w:val="heading 2"/>
    <w:basedOn w:val="Normal"/>
    <w:next w:val="Normal"/>
    <w:link w:val="Heading2Char"/>
    <w:qFormat/>
    <w:rsid w:val="009C05F8"/>
    <w:pPr>
      <w:keepNext/>
      <w:spacing w:after="0" w:line="240" w:lineRule="auto"/>
      <w:jc w:val="both"/>
      <w:outlineLvl w:val="1"/>
    </w:pPr>
    <w:rPr>
      <w:rFonts w:ascii="Times New Roman" w:hAnsi="Times New Roman"/>
      <w:sz w:val="28"/>
      <w:szCs w:val="20"/>
      <w:lang w:eastAsia="en-US"/>
    </w:rPr>
  </w:style>
  <w:style w:type="paragraph" w:styleId="Heading4">
    <w:name w:val="heading 4"/>
    <w:basedOn w:val="Normal"/>
    <w:next w:val="Normal"/>
    <w:link w:val="Heading4Char"/>
    <w:uiPriority w:val="9"/>
    <w:unhideWhenUsed/>
    <w:qFormat/>
    <w:rsid w:val="00471EF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05F8"/>
    <w:rPr>
      <w:rFonts w:ascii="Times New Roman" w:eastAsia="Times New Roman" w:hAnsi="Times New Roman" w:cs="Times New Roman"/>
      <w:sz w:val="28"/>
      <w:szCs w:val="20"/>
      <w:lang w:val="lv-LV"/>
    </w:rPr>
  </w:style>
  <w:style w:type="paragraph" w:styleId="BodyText2">
    <w:name w:val="Body Text 2"/>
    <w:basedOn w:val="Normal"/>
    <w:link w:val="BodyText2Char"/>
    <w:rsid w:val="009C05F8"/>
    <w:pPr>
      <w:spacing w:after="0" w:line="240" w:lineRule="auto"/>
      <w:jc w:val="both"/>
    </w:pPr>
    <w:rPr>
      <w:rFonts w:ascii="Times New Roman" w:hAnsi="Times New Roman"/>
      <w:sz w:val="28"/>
      <w:szCs w:val="20"/>
      <w:lang w:eastAsia="en-US"/>
    </w:rPr>
  </w:style>
  <w:style w:type="character" w:customStyle="1" w:styleId="BodyText2Char">
    <w:name w:val="Body Text 2 Char"/>
    <w:basedOn w:val="DefaultParagraphFont"/>
    <w:link w:val="BodyText2"/>
    <w:rsid w:val="009C05F8"/>
    <w:rPr>
      <w:rFonts w:ascii="Times New Roman" w:eastAsia="Times New Roman" w:hAnsi="Times New Roman" w:cs="Times New Roman"/>
      <w:sz w:val="28"/>
      <w:szCs w:val="20"/>
      <w:lang w:val="lv-LV"/>
    </w:rPr>
  </w:style>
  <w:style w:type="paragraph" w:styleId="BodyText">
    <w:name w:val="Body Text"/>
    <w:basedOn w:val="Normal"/>
    <w:link w:val="BodyTextChar"/>
    <w:uiPriority w:val="99"/>
    <w:semiHidden/>
    <w:unhideWhenUsed/>
    <w:rsid w:val="009C05F8"/>
    <w:pPr>
      <w:spacing w:after="120"/>
    </w:pPr>
  </w:style>
  <w:style w:type="character" w:customStyle="1" w:styleId="BodyTextChar">
    <w:name w:val="Body Text Char"/>
    <w:basedOn w:val="DefaultParagraphFont"/>
    <w:link w:val="BodyText"/>
    <w:uiPriority w:val="99"/>
    <w:semiHidden/>
    <w:rsid w:val="009C05F8"/>
    <w:rPr>
      <w:rFonts w:ascii="Calibri" w:eastAsia="Times New Roman" w:hAnsi="Calibri" w:cs="Times New Roman"/>
      <w:lang w:val="lv-LV" w:eastAsia="lv-LV"/>
    </w:rPr>
  </w:style>
  <w:style w:type="character" w:styleId="Strong">
    <w:name w:val="Strong"/>
    <w:uiPriority w:val="22"/>
    <w:qFormat/>
    <w:rsid w:val="009C05F8"/>
    <w:rPr>
      <w:b/>
      <w:bCs w:val="0"/>
    </w:rPr>
  </w:style>
  <w:style w:type="paragraph" w:styleId="Header">
    <w:name w:val="header"/>
    <w:basedOn w:val="Normal"/>
    <w:link w:val="HeaderChar"/>
    <w:uiPriority w:val="99"/>
    <w:unhideWhenUsed/>
    <w:rsid w:val="001E7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76B"/>
    <w:rPr>
      <w:rFonts w:ascii="Calibri" w:eastAsia="Times New Roman" w:hAnsi="Calibri" w:cs="Times New Roman"/>
      <w:lang w:val="lv-LV" w:eastAsia="lv-LV"/>
    </w:rPr>
  </w:style>
  <w:style w:type="paragraph" w:styleId="Footer">
    <w:name w:val="footer"/>
    <w:basedOn w:val="Normal"/>
    <w:link w:val="FooterChar"/>
    <w:uiPriority w:val="99"/>
    <w:unhideWhenUsed/>
    <w:rsid w:val="001E7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76B"/>
    <w:rPr>
      <w:rFonts w:ascii="Calibri" w:eastAsia="Times New Roman" w:hAnsi="Calibri" w:cs="Times New Roman"/>
      <w:lang w:val="lv-LV" w:eastAsia="lv-LV"/>
    </w:rPr>
  </w:style>
  <w:style w:type="paragraph" w:styleId="ListParagraph">
    <w:name w:val="List Paragraph"/>
    <w:basedOn w:val="Normal"/>
    <w:qFormat/>
    <w:rsid w:val="001E5926"/>
    <w:pPr>
      <w:ind w:left="720"/>
      <w:contextualSpacing/>
    </w:pPr>
  </w:style>
  <w:style w:type="character" w:customStyle="1" w:styleId="Heading4Char">
    <w:name w:val="Heading 4 Char"/>
    <w:basedOn w:val="DefaultParagraphFont"/>
    <w:link w:val="Heading4"/>
    <w:uiPriority w:val="9"/>
    <w:rsid w:val="00471EF3"/>
    <w:rPr>
      <w:rFonts w:asciiTheme="majorHAnsi" w:eastAsiaTheme="majorEastAsia" w:hAnsiTheme="majorHAnsi" w:cstheme="majorBidi"/>
      <w:i/>
      <w:iCs/>
      <w:color w:val="365F91" w:themeColor="accent1" w:themeShade="BF"/>
      <w:lang w:val="lv-LV" w:eastAsia="lv-LV"/>
    </w:rPr>
  </w:style>
  <w:style w:type="paragraph" w:styleId="BalloonText">
    <w:name w:val="Balloon Text"/>
    <w:basedOn w:val="Normal"/>
    <w:link w:val="BalloonTextChar"/>
    <w:uiPriority w:val="99"/>
    <w:semiHidden/>
    <w:unhideWhenUsed/>
    <w:rsid w:val="00FA76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65D"/>
    <w:rPr>
      <w:rFonts w:ascii="Segoe UI" w:eastAsia="Times New Roman" w:hAnsi="Segoe UI" w:cs="Segoe UI"/>
      <w:sz w:val="18"/>
      <w:szCs w:val="18"/>
      <w:lang w:val="lv-LV" w:eastAsia="lv-LV"/>
    </w:rPr>
  </w:style>
  <w:style w:type="character" w:styleId="CommentReference">
    <w:name w:val="annotation reference"/>
    <w:basedOn w:val="DefaultParagraphFont"/>
    <w:uiPriority w:val="99"/>
    <w:semiHidden/>
    <w:unhideWhenUsed/>
    <w:rsid w:val="00056E08"/>
    <w:rPr>
      <w:sz w:val="16"/>
      <w:szCs w:val="16"/>
    </w:rPr>
  </w:style>
  <w:style w:type="paragraph" w:styleId="CommentText">
    <w:name w:val="annotation text"/>
    <w:basedOn w:val="Normal"/>
    <w:link w:val="CommentTextChar"/>
    <w:uiPriority w:val="99"/>
    <w:semiHidden/>
    <w:unhideWhenUsed/>
    <w:rsid w:val="00056E08"/>
    <w:pPr>
      <w:spacing w:line="240" w:lineRule="auto"/>
    </w:pPr>
    <w:rPr>
      <w:sz w:val="20"/>
      <w:szCs w:val="20"/>
    </w:rPr>
  </w:style>
  <w:style w:type="character" w:customStyle="1" w:styleId="CommentTextChar">
    <w:name w:val="Comment Text Char"/>
    <w:basedOn w:val="DefaultParagraphFont"/>
    <w:link w:val="CommentText"/>
    <w:uiPriority w:val="99"/>
    <w:semiHidden/>
    <w:rsid w:val="00056E08"/>
    <w:rPr>
      <w:rFonts w:ascii="Calibri" w:eastAsia="Times New Roman" w:hAnsi="Calibri"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056E08"/>
    <w:rPr>
      <w:b/>
      <w:bCs/>
    </w:rPr>
  </w:style>
  <w:style w:type="character" w:customStyle="1" w:styleId="CommentSubjectChar">
    <w:name w:val="Comment Subject Char"/>
    <w:basedOn w:val="CommentTextChar"/>
    <w:link w:val="CommentSubject"/>
    <w:uiPriority w:val="99"/>
    <w:semiHidden/>
    <w:rsid w:val="00056E08"/>
    <w:rPr>
      <w:rFonts w:ascii="Calibri" w:eastAsia="Times New Roman" w:hAnsi="Calibri" w:cs="Times New Roman"/>
      <w:b/>
      <w:bCs/>
      <w:sz w:val="20"/>
      <w:szCs w:val="20"/>
      <w:lang w:val="lv-LV" w:eastAsia="lv-LV"/>
    </w:rPr>
  </w:style>
  <w:style w:type="paragraph" w:styleId="Revision">
    <w:name w:val="Revision"/>
    <w:hidden/>
    <w:uiPriority w:val="99"/>
    <w:semiHidden/>
    <w:rsid w:val="001E0F5C"/>
    <w:pPr>
      <w:spacing w:after="0" w:line="240" w:lineRule="auto"/>
    </w:pPr>
    <w:rPr>
      <w:rFonts w:ascii="Calibri" w:eastAsia="Times New Roman" w:hAnsi="Calibri" w:cs="Times New Roman"/>
      <w:lang w:val="lv-LV" w:eastAsia="lv-LV"/>
    </w:rPr>
  </w:style>
  <w:style w:type="character" w:customStyle="1" w:styleId="normaltextrun">
    <w:name w:val="normaltextrun"/>
    <w:basedOn w:val="DefaultParagraphFont"/>
    <w:rsid w:val="00953C64"/>
  </w:style>
  <w:style w:type="character" w:customStyle="1" w:styleId="eop">
    <w:name w:val="eop"/>
    <w:basedOn w:val="DefaultParagraphFont"/>
    <w:rsid w:val="00953C64"/>
  </w:style>
  <w:style w:type="paragraph" w:customStyle="1" w:styleId="CharChar3CharCharCharCharCharCharCharCharChar">
    <w:name w:val="Char Char3 Char Char Char Char Char Char Char Char Char"/>
    <w:basedOn w:val="Normal"/>
    <w:rsid w:val="00337453"/>
    <w:pPr>
      <w:spacing w:after="0" w:line="240" w:lineRule="auto"/>
    </w:pPr>
    <w:rPr>
      <w:rFonts w:ascii="Times New Roman" w:hAnsi="Times New Roman"/>
      <w:sz w:val="24"/>
      <w:szCs w:val="24"/>
      <w:lang w:val="pl-PL" w:eastAsia="pl-PL"/>
    </w:rPr>
  </w:style>
  <w:style w:type="paragraph" w:customStyle="1" w:styleId="xmsolistparagraph">
    <w:name w:val="x_msolistparagraph"/>
    <w:basedOn w:val="Normal"/>
    <w:rsid w:val="006354D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D5C40-50DA-411B-A77A-731274069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914</Words>
  <Characters>521</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rīkojuma projektu “Par finanšu līdzekļu piešķiršanu no valsts budžeta programmas “Līdzekļi neparedzētiem gadījumiem””</vt:lpstr>
      <vt:lpstr>Ministru kabineta protokollēmuma projekts “Informatīvais ziņojums “Par veselības reformas pasākumu īstenošanu 2018.gadā””</vt:lpstr>
    </vt:vector>
  </TitlesOfParts>
  <Company>Veselības ministrija</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 “Par finanšu līdzekļu piešķiršanu no valsts budžeta programmas “Līdzekļi neparedzētiem gadījumiem””</dc:title>
  <dc:subject>MK protokollēmums</dc:subject>
  <dc:creator>Lāsma Zandberga</dc:creator>
  <dc:description>Lasma.Zandberga@vm.gov.lv, 67876041</dc:description>
  <cp:lastModifiedBy>Sandra Kasparenko</cp:lastModifiedBy>
  <cp:revision>4</cp:revision>
  <cp:lastPrinted>2018-05-07T13:46:00Z</cp:lastPrinted>
  <dcterms:created xsi:type="dcterms:W3CDTF">2018-05-08T05:13:00Z</dcterms:created>
  <dcterms:modified xsi:type="dcterms:W3CDTF">2018-05-08T05:34:00Z</dcterms:modified>
</cp:coreProperties>
</file>