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070A2" w14:textId="27B4416E" w:rsidR="00FD120B" w:rsidRDefault="00A337B7" w:rsidP="00CA78CB">
      <w:pPr>
        <w:spacing w:after="0" w:line="240" w:lineRule="auto"/>
        <w:ind w:right="42"/>
        <w:jc w:val="right"/>
        <w:rPr>
          <w:rFonts w:ascii="Times New Roman" w:hAnsi="Times New Roman" w:cs="Times New Roman"/>
          <w:sz w:val="28"/>
        </w:rPr>
      </w:pPr>
      <w:r>
        <w:rPr>
          <w:rFonts w:ascii="Times New Roman" w:hAnsi="Times New Roman" w:cs="Times New Roman"/>
          <w:sz w:val="28"/>
        </w:rPr>
        <w:t>7</w:t>
      </w:r>
      <w:r w:rsidR="00FD120B" w:rsidRPr="001901E8">
        <w:rPr>
          <w:rFonts w:ascii="Times New Roman" w:hAnsi="Times New Roman" w:cs="Times New Roman"/>
          <w:sz w:val="28"/>
        </w:rPr>
        <w:t>.</w:t>
      </w:r>
      <w:r w:rsidR="00FD120B">
        <w:rPr>
          <w:rFonts w:ascii="Times New Roman" w:hAnsi="Times New Roman" w:cs="Times New Roman"/>
          <w:sz w:val="28"/>
        </w:rPr>
        <w:t xml:space="preserve"> pielikums</w:t>
      </w:r>
    </w:p>
    <w:p w14:paraId="011F14CE" w14:textId="77777777" w:rsidR="00CA78CB" w:rsidRDefault="00FD120B" w:rsidP="00CA78CB">
      <w:pPr>
        <w:spacing w:after="0" w:line="240" w:lineRule="auto"/>
        <w:ind w:right="42"/>
        <w:jc w:val="right"/>
        <w:rPr>
          <w:rFonts w:ascii="Times New Roman" w:hAnsi="Times New Roman" w:cs="Times New Roman"/>
          <w:sz w:val="28"/>
        </w:rPr>
      </w:pPr>
      <w:r w:rsidRPr="001901E8">
        <w:rPr>
          <w:rFonts w:ascii="Times New Roman" w:hAnsi="Times New Roman" w:cs="Times New Roman"/>
          <w:sz w:val="28"/>
        </w:rPr>
        <w:t xml:space="preserve">Ministru kabineta </w:t>
      </w:r>
    </w:p>
    <w:p w14:paraId="6D0DFE05" w14:textId="206DC215" w:rsidR="00FD120B" w:rsidRPr="001901E8" w:rsidRDefault="00FD120B" w:rsidP="00CA78CB">
      <w:pPr>
        <w:spacing w:after="0" w:line="240" w:lineRule="auto"/>
        <w:ind w:right="42"/>
        <w:jc w:val="right"/>
        <w:rPr>
          <w:rFonts w:ascii="Times New Roman" w:hAnsi="Times New Roman" w:cs="Times New Roman"/>
          <w:sz w:val="28"/>
        </w:rPr>
      </w:pPr>
      <w:r w:rsidRPr="001901E8">
        <w:rPr>
          <w:rFonts w:ascii="Times New Roman" w:hAnsi="Times New Roman" w:cs="Times New Roman"/>
          <w:sz w:val="28"/>
        </w:rPr>
        <w:t>2018.gada ______</w:t>
      </w:r>
    </w:p>
    <w:p w14:paraId="4CD6F9BB" w14:textId="77777777" w:rsidR="00FD120B" w:rsidRDefault="00FD120B" w:rsidP="00CA78CB">
      <w:pPr>
        <w:spacing w:after="0" w:line="240" w:lineRule="auto"/>
        <w:ind w:right="42"/>
        <w:jc w:val="right"/>
        <w:rPr>
          <w:rFonts w:ascii="Times New Roman" w:hAnsi="Times New Roman" w:cs="Times New Roman"/>
          <w:sz w:val="28"/>
        </w:rPr>
      </w:pPr>
      <w:r>
        <w:rPr>
          <w:rFonts w:ascii="Times New Roman" w:hAnsi="Times New Roman" w:cs="Times New Roman"/>
          <w:sz w:val="28"/>
        </w:rPr>
        <w:t>n</w:t>
      </w:r>
      <w:r w:rsidRPr="001901E8">
        <w:rPr>
          <w:rFonts w:ascii="Times New Roman" w:hAnsi="Times New Roman" w:cs="Times New Roman"/>
          <w:sz w:val="28"/>
        </w:rPr>
        <w:t>oteikumiem Nr. ___</w:t>
      </w:r>
    </w:p>
    <w:p w14:paraId="6B1295C4" w14:textId="77777777" w:rsidR="00303264" w:rsidRPr="001901E8" w:rsidRDefault="00303264" w:rsidP="00FD120B">
      <w:pPr>
        <w:ind w:right="-483"/>
        <w:jc w:val="right"/>
        <w:rPr>
          <w:rFonts w:ascii="Times New Roman" w:hAnsi="Times New Roman" w:cs="Times New Roman"/>
          <w:sz w:val="28"/>
        </w:rPr>
      </w:pPr>
    </w:p>
    <w:tbl>
      <w:tblPr>
        <w:tblStyle w:val="TableGrid"/>
        <w:tblW w:w="9498" w:type="dxa"/>
        <w:tblInd w:w="-589" w:type="dxa"/>
        <w:tblLook w:val="04A0" w:firstRow="1" w:lastRow="0" w:firstColumn="1" w:lastColumn="0" w:noHBand="0" w:noVBand="1"/>
      </w:tblPr>
      <w:tblGrid>
        <w:gridCol w:w="4241"/>
        <w:gridCol w:w="5257"/>
      </w:tblGrid>
      <w:tr w:rsidR="00FD120B" w14:paraId="5EB45335" w14:textId="77777777" w:rsidTr="00484B22">
        <w:trPr>
          <w:trHeight w:val="597"/>
        </w:trPr>
        <w:tc>
          <w:tcPr>
            <w:tcW w:w="4241" w:type="dxa"/>
            <w:vAlign w:val="center"/>
          </w:tcPr>
          <w:p w14:paraId="42970C25" w14:textId="77777777" w:rsidR="00484B22" w:rsidRPr="00484B22" w:rsidRDefault="00484B22" w:rsidP="00484B22">
            <w:pPr>
              <w:jc w:val="center"/>
              <w:rPr>
                <w:rFonts w:ascii="Times New Roman" w:eastAsia="Times New Roman" w:hAnsi="Times New Roman" w:cs="Times New Roman"/>
                <w:lang w:eastAsia="lv-LV"/>
              </w:rPr>
            </w:pPr>
            <w:r w:rsidRPr="00484B22">
              <w:rPr>
                <w:rFonts w:ascii="Times New Roman" w:eastAsia="Times New Roman" w:hAnsi="Times New Roman" w:cs="Times New Roman"/>
                <w:lang w:eastAsia="lv-LV"/>
              </w:rPr>
              <w:t xml:space="preserve">Datu savākšanas pamatojums – </w:t>
            </w:r>
          </w:p>
          <w:p w14:paraId="6E3754C5" w14:textId="37B9AF99" w:rsidR="00FD120B" w:rsidRDefault="00484B22" w:rsidP="00484B22">
            <w:pPr>
              <w:jc w:val="center"/>
            </w:pPr>
            <w:r w:rsidRPr="00484B22">
              <w:rPr>
                <w:rFonts w:ascii="Times New Roman" w:eastAsia="Times New Roman" w:hAnsi="Times New Roman" w:cs="Times New Roman"/>
                <w:lang w:eastAsia="lv-LV"/>
              </w:rPr>
              <w:t xml:space="preserve">Likuma par budžetu un finanšu vadību 30.panta pirmā </w:t>
            </w:r>
            <w:proofErr w:type="spellStart"/>
            <w:r w:rsidRPr="00484B22">
              <w:rPr>
                <w:rFonts w:ascii="Times New Roman" w:eastAsia="Times New Roman" w:hAnsi="Times New Roman" w:cs="Times New Roman"/>
                <w:lang w:eastAsia="lv-LV"/>
              </w:rPr>
              <w:t>prim</w:t>
            </w:r>
            <w:proofErr w:type="spellEnd"/>
            <w:r w:rsidRPr="00484B22">
              <w:rPr>
                <w:rFonts w:ascii="Times New Roman" w:eastAsia="Times New Roman" w:hAnsi="Times New Roman" w:cs="Times New Roman"/>
                <w:lang w:eastAsia="lv-LV"/>
              </w:rPr>
              <w:t xml:space="preserve"> daļa dod tiesības pieprasīt šos datus</w:t>
            </w:r>
          </w:p>
        </w:tc>
        <w:tc>
          <w:tcPr>
            <w:tcW w:w="5257" w:type="dxa"/>
          </w:tcPr>
          <w:p w14:paraId="5BBC019A" w14:textId="61D743BD" w:rsidR="00FD120B" w:rsidRPr="005F66FE" w:rsidRDefault="00FD120B" w:rsidP="0049452C">
            <w:pPr>
              <w:jc w:val="right"/>
              <w:rPr>
                <w:rFonts w:ascii="Times New Roman" w:eastAsia="Times New Roman" w:hAnsi="Times New Roman" w:cs="Times New Roman"/>
                <w:bCs/>
                <w:sz w:val="24"/>
                <w:szCs w:val="28"/>
                <w:lang w:eastAsia="lv-LV"/>
              </w:rPr>
            </w:pPr>
            <w:r>
              <w:rPr>
                <w:rFonts w:ascii="Times New Roman" w:eastAsia="Times New Roman" w:hAnsi="Times New Roman" w:cs="Times New Roman"/>
                <w:bCs/>
                <w:sz w:val="24"/>
                <w:szCs w:val="28"/>
                <w:lang w:eastAsia="lv-LV"/>
              </w:rPr>
              <w:t>Veidlapa Nr. APLI_VK</w:t>
            </w:r>
          </w:p>
          <w:p w14:paraId="610046FD" w14:textId="77777777" w:rsidR="00FD120B" w:rsidRPr="003C44B4" w:rsidRDefault="00FD120B" w:rsidP="00FD120B">
            <w:pPr>
              <w:jc w:val="center"/>
              <w:rPr>
                <w:rFonts w:ascii="Times New Roman" w:hAnsi="Times New Roman" w:cs="Times New Roman"/>
                <w:b/>
                <w:sz w:val="24"/>
              </w:rPr>
            </w:pPr>
            <w:r w:rsidRPr="003C44B4">
              <w:rPr>
                <w:rFonts w:ascii="Times New Roman" w:hAnsi="Times New Roman" w:cs="Times New Roman"/>
                <w:b/>
                <w:sz w:val="24"/>
              </w:rPr>
              <w:t>Apliecinājums</w:t>
            </w:r>
          </w:p>
          <w:p w14:paraId="7E6F3C07" w14:textId="77777777" w:rsidR="00FD120B" w:rsidRDefault="00FD120B" w:rsidP="00303264">
            <w:pPr>
              <w:jc w:val="center"/>
              <w:rPr>
                <w:rFonts w:ascii="Times New Roman" w:hAnsi="Times New Roman" w:cs="Times New Roman"/>
                <w:b/>
                <w:sz w:val="24"/>
              </w:rPr>
            </w:pPr>
            <w:r w:rsidRPr="003C44B4">
              <w:rPr>
                <w:rFonts w:ascii="Times New Roman" w:hAnsi="Times New Roman" w:cs="Times New Roman"/>
                <w:b/>
                <w:sz w:val="24"/>
              </w:rPr>
              <w:t>Valsts kasei (Finanšu ministrijai)</w:t>
            </w:r>
          </w:p>
          <w:p w14:paraId="56964A7C" w14:textId="3236814E" w:rsidR="00924592" w:rsidRPr="00150A26" w:rsidRDefault="00924592" w:rsidP="00303264">
            <w:pPr>
              <w:jc w:val="center"/>
              <w:rPr>
                <w:rFonts w:ascii="Times New Roman" w:hAnsi="Times New Roman" w:cs="Times New Roman"/>
                <w:b/>
              </w:rPr>
            </w:pPr>
            <w:r w:rsidRPr="00150A26">
              <w:rPr>
                <w:rFonts w:ascii="Times New Roman" w:hAnsi="Times New Roman" w:cs="Times New Roman"/>
                <w:b/>
                <w:sz w:val="24"/>
              </w:rPr>
              <w:t>par gada pārskatā sniegtās informācijas patiesumu</w:t>
            </w:r>
          </w:p>
        </w:tc>
      </w:tr>
    </w:tbl>
    <w:p w14:paraId="46E90221" w14:textId="77777777" w:rsidR="00FD120B" w:rsidRDefault="00FD120B" w:rsidP="00FD120B">
      <w:pPr>
        <w:spacing w:after="0" w:line="240" w:lineRule="auto"/>
      </w:pPr>
    </w:p>
    <w:tbl>
      <w:tblPr>
        <w:tblStyle w:val="TableGrid"/>
        <w:tblW w:w="9486" w:type="dxa"/>
        <w:tblInd w:w="-582" w:type="dxa"/>
        <w:tblLook w:val="04A0" w:firstRow="1" w:lastRow="0" w:firstColumn="1" w:lastColumn="0" w:noHBand="0" w:noVBand="1"/>
      </w:tblPr>
      <w:tblGrid>
        <w:gridCol w:w="3236"/>
        <w:gridCol w:w="4669"/>
        <w:gridCol w:w="365"/>
        <w:gridCol w:w="1216"/>
      </w:tblGrid>
      <w:tr w:rsidR="00FD120B" w:rsidRPr="005F66FE" w14:paraId="57608520" w14:textId="77777777" w:rsidTr="00FD120B">
        <w:trPr>
          <w:trHeight w:val="269"/>
        </w:trPr>
        <w:tc>
          <w:tcPr>
            <w:tcW w:w="3236" w:type="dxa"/>
            <w:tcBorders>
              <w:top w:val="nil"/>
              <w:left w:val="nil"/>
              <w:bottom w:val="nil"/>
              <w:right w:val="nil"/>
            </w:tcBorders>
          </w:tcPr>
          <w:p w14:paraId="740378B6" w14:textId="77777777" w:rsidR="00FD120B" w:rsidRPr="005F66FE" w:rsidRDefault="00FD120B" w:rsidP="0049452C">
            <w:pPr>
              <w:rPr>
                <w:rFonts w:ascii="Times New Roman" w:eastAsia="Times New Roman" w:hAnsi="Times New Roman" w:cs="Times New Roman"/>
                <w:b/>
                <w:bCs/>
                <w:sz w:val="24"/>
                <w:szCs w:val="24"/>
                <w:lang w:eastAsia="lv-LV"/>
              </w:rPr>
            </w:pPr>
          </w:p>
        </w:tc>
        <w:tc>
          <w:tcPr>
            <w:tcW w:w="5034" w:type="dxa"/>
            <w:gridSpan w:val="2"/>
            <w:tcBorders>
              <w:top w:val="nil"/>
              <w:left w:val="nil"/>
              <w:bottom w:val="nil"/>
              <w:right w:val="single" w:sz="4" w:space="0" w:color="auto"/>
            </w:tcBorders>
          </w:tcPr>
          <w:p w14:paraId="443ADE52" w14:textId="77777777" w:rsidR="00FD120B" w:rsidRPr="005F66FE" w:rsidRDefault="00FD120B" w:rsidP="0049452C">
            <w:pPr>
              <w:rPr>
                <w:rFonts w:ascii="Times New Roman" w:hAnsi="Times New Roman" w:cs="Times New Roman"/>
                <w:sz w:val="24"/>
                <w:szCs w:val="24"/>
              </w:rPr>
            </w:pPr>
          </w:p>
        </w:tc>
        <w:tc>
          <w:tcPr>
            <w:tcW w:w="1216" w:type="dxa"/>
            <w:tcBorders>
              <w:left w:val="single" w:sz="4" w:space="0" w:color="auto"/>
            </w:tcBorders>
          </w:tcPr>
          <w:p w14:paraId="216FC18A" w14:textId="77777777" w:rsidR="00FD120B" w:rsidRPr="005F66FE" w:rsidRDefault="00FD120B" w:rsidP="0049452C">
            <w:pPr>
              <w:jc w:val="center"/>
              <w:rPr>
                <w:rFonts w:ascii="Times New Roman" w:hAnsi="Times New Roman" w:cs="Times New Roman"/>
                <w:sz w:val="24"/>
                <w:szCs w:val="24"/>
              </w:rPr>
            </w:pPr>
            <w:r w:rsidRPr="005F66FE">
              <w:rPr>
                <w:rFonts w:ascii="Times New Roman" w:hAnsi="Times New Roman" w:cs="Times New Roman"/>
                <w:sz w:val="24"/>
                <w:szCs w:val="24"/>
              </w:rPr>
              <w:t>Kodi</w:t>
            </w:r>
          </w:p>
        </w:tc>
      </w:tr>
      <w:tr w:rsidR="00FD120B" w:rsidRPr="005F66FE" w14:paraId="4B35A129" w14:textId="77777777" w:rsidTr="00FD120B">
        <w:trPr>
          <w:trHeight w:val="296"/>
        </w:trPr>
        <w:tc>
          <w:tcPr>
            <w:tcW w:w="7905" w:type="dxa"/>
            <w:gridSpan w:val="2"/>
            <w:tcBorders>
              <w:top w:val="nil"/>
              <w:left w:val="nil"/>
              <w:bottom w:val="single" w:sz="4" w:space="0" w:color="auto"/>
              <w:right w:val="nil"/>
            </w:tcBorders>
          </w:tcPr>
          <w:p w14:paraId="2CE00D18" w14:textId="2DDE542D" w:rsidR="00FD120B" w:rsidRPr="005F66FE" w:rsidRDefault="00A337B7" w:rsidP="00A337B7">
            <w:pPr>
              <w:rPr>
                <w:rFonts w:ascii="Times New Roman" w:hAnsi="Times New Roman" w:cs="Times New Roman"/>
                <w:sz w:val="24"/>
                <w:szCs w:val="24"/>
              </w:rPr>
            </w:pPr>
            <w:r>
              <w:rPr>
                <w:rFonts w:ascii="Times New Roman" w:eastAsia="Times New Roman" w:hAnsi="Times New Roman" w:cs="Times New Roman"/>
                <w:b/>
                <w:bCs/>
                <w:sz w:val="24"/>
                <w:szCs w:val="24"/>
                <w:lang w:eastAsia="lv-LV"/>
              </w:rPr>
              <w:t>Ministrijas, p</w:t>
            </w:r>
            <w:r w:rsidR="00FD120B" w:rsidRPr="005F66FE">
              <w:rPr>
                <w:rFonts w:ascii="Times New Roman" w:eastAsia="Times New Roman" w:hAnsi="Times New Roman" w:cs="Times New Roman"/>
                <w:b/>
                <w:bCs/>
                <w:sz w:val="24"/>
                <w:szCs w:val="24"/>
                <w:lang w:eastAsia="lv-LV"/>
              </w:rPr>
              <w:t>ašvaldības nosaukums</w:t>
            </w:r>
          </w:p>
        </w:tc>
        <w:tc>
          <w:tcPr>
            <w:tcW w:w="365" w:type="dxa"/>
            <w:tcBorders>
              <w:top w:val="nil"/>
              <w:left w:val="nil"/>
              <w:bottom w:val="nil"/>
              <w:right w:val="single" w:sz="4" w:space="0" w:color="auto"/>
            </w:tcBorders>
          </w:tcPr>
          <w:p w14:paraId="2A631DD9" w14:textId="77777777" w:rsidR="00FD120B" w:rsidRPr="005F66FE" w:rsidRDefault="00FD120B" w:rsidP="0049452C">
            <w:pPr>
              <w:rPr>
                <w:rFonts w:ascii="Times New Roman" w:hAnsi="Times New Roman" w:cs="Times New Roman"/>
                <w:sz w:val="24"/>
                <w:szCs w:val="24"/>
              </w:rPr>
            </w:pPr>
          </w:p>
        </w:tc>
        <w:tc>
          <w:tcPr>
            <w:tcW w:w="1216" w:type="dxa"/>
            <w:tcBorders>
              <w:left w:val="single" w:sz="4" w:space="0" w:color="auto"/>
            </w:tcBorders>
          </w:tcPr>
          <w:p w14:paraId="377CD64A" w14:textId="77777777" w:rsidR="00FD120B" w:rsidRPr="005F66FE" w:rsidRDefault="00FD120B" w:rsidP="0049452C">
            <w:pPr>
              <w:jc w:val="center"/>
              <w:rPr>
                <w:rFonts w:ascii="Times New Roman" w:hAnsi="Times New Roman" w:cs="Times New Roman"/>
                <w:sz w:val="24"/>
                <w:szCs w:val="24"/>
              </w:rPr>
            </w:pPr>
          </w:p>
        </w:tc>
      </w:tr>
      <w:tr w:rsidR="0091195B" w:rsidRPr="005F66FE" w14:paraId="0E96B92C" w14:textId="77777777" w:rsidTr="00FD120B">
        <w:trPr>
          <w:trHeight w:val="269"/>
        </w:trPr>
        <w:tc>
          <w:tcPr>
            <w:tcW w:w="3236" w:type="dxa"/>
            <w:tcBorders>
              <w:top w:val="single" w:sz="4" w:space="0" w:color="auto"/>
              <w:left w:val="nil"/>
              <w:bottom w:val="single" w:sz="4" w:space="0" w:color="auto"/>
              <w:right w:val="nil"/>
            </w:tcBorders>
            <w:vAlign w:val="bottom"/>
          </w:tcPr>
          <w:p w14:paraId="25032915" w14:textId="0F85D0C9" w:rsidR="0091195B" w:rsidRPr="005F66FE" w:rsidRDefault="0091195B" w:rsidP="0049452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Pārskata gads</w:t>
            </w:r>
          </w:p>
        </w:tc>
        <w:tc>
          <w:tcPr>
            <w:tcW w:w="4669" w:type="dxa"/>
            <w:tcBorders>
              <w:top w:val="single" w:sz="4" w:space="0" w:color="auto"/>
              <w:left w:val="nil"/>
              <w:right w:val="nil"/>
            </w:tcBorders>
          </w:tcPr>
          <w:p w14:paraId="054BCF7E" w14:textId="77777777" w:rsidR="0091195B" w:rsidRPr="005F66FE" w:rsidRDefault="0091195B" w:rsidP="0049452C">
            <w:pPr>
              <w:rPr>
                <w:rFonts w:ascii="Times New Roman" w:hAnsi="Times New Roman" w:cs="Times New Roman"/>
                <w:sz w:val="24"/>
                <w:szCs w:val="24"/>
              </w:rPr>
            </w:pPr>
          </w:p>
        </w:tc>
        <w:tc>
          <w:tcPr>
            <w:tcW w:w="365" w:type="dxa"/>
            <w:tcBorders>
              <w:top w:val="nil"/>
              <w:left w:val="nil"/>
              <w:bottom w:val="nil"/>
            </w:tcBorders>
          </w:tcPr>
          <w:p w14:paraId="4863C57A" w14:textId="77777777" w:rsidR="0091195B" w:rsidRPr="005F66FE" w:rsidRDefault="0091195B" w:rsidP="0049452C">
            <w:pPr>
              <w:rPr>
                <w:rFonts w:ascii="Times New Roman" w:hAnsi="Times New Roman" w:cs="Times New Roman"/>
                <w:sz w:val="24"/>
                <w:szCs w:val="24"/>
              </w:rPr>
            </w:pPr>
          </w:p>
        </w:tc>
        <w:tc>
          <w:tcPr>
            <w:tcW w:w="1216" w:type="dxa"/>
          </w:tcPr>
          <w:p w14:paraId="369BB5B5" w14:textId="77777777" w:rsidR="0091195B" w:rsidRPr="005F66FE" w:rsidRDefault="0091195B" w:rsidP="0049452C">
            <w:pPr>
              <w:jc w:val="center"/>
              <w:rPr>
                <w:rFonts w:ascii="Times New Roman" w:hAnsi="Times New Roman" w:cs="Times New Roman"/>
                <w:sz w:val="24"/>
                <w:szCs w:val="24"/>
              </w:rPr>
            </w:pPr>
          </w:p>
        </w:tc>
      </w:tr>
    </w:tbl>
    <w:p w14:paraId="5E83C411" w14:textId="77777777" w:rsidR="00FD120B" w:rsidRDefault="00FD120B" w:rsidP="00192ABD">
      <w:pPr>
        <w:jc w:val="center"/>
        <w:rPr>
          <w:rFonts w:ascii="Times New Roman" w:hAnsi="Times New Roman" w:cs="Times New Roman"/>
          <w:b/>
          <w:sz w:val="24"/>
        </w:rPr>
      </w:pPr>
    </w:p>
    <w:p w14:paraId="1C9D34C8" w14:textId="38E0BEF3" w:rsidR="003C44B4" w:rsidRPr="003C44B4" w:rsidRDefault="003C44B4" w:rsidP="0053760E">
      <w:pPr>
        <w:tabs>
          <w:tab w:val="left" w:pos="0"/>
        </w:tabs>
        <w:ind w:left="-709" w:right="42"/>
        <w:jc w:val="both"/>
        <w:rPr>
          <w:rFonts w:ascii="Times New Roman" w:hAnsi="Times New Roman" w:cs="Times New Roman"/>
          <w:sz w:val="24"/>
        </w:rPr>
      </w:pPr>
      <w:r w:rsidRPr="003C44B4">
        <w:rPr>
          <w:rFonts w:ascii="Times New Roman" w:hAnsi="Times New Roman" w:cs="Times New Roman"/>
          <w:sz w:val="24"/>
        </w:rPr>
        <w:t xml:space="preserve">     Šo apliecinājumu sniedz saskaņā ar Ministru kabineta 20__.gada ________ noteikumiem Nr.__ „</w:t>
      </w:r>
      <w:r w:rsidR="0053760E" w:rsidRPr="0053760E">
        <w:rPr>
          <w:rFonts w:ascii="Times New Roman" w:hAnsi="Times New Roman" w:cs="Times New Roman"/>
          <w:sz w:val="24"/>
        </w:rPr>
        <w:t>Budžeta iestāžu gada pārskata sagatavošanas kārtība</w:t>
      </w:r>
      <w:r w:rsidRPr="003C44B4">
        <w:rPr>
          <w:rFonts w:ascii="Times New Roman" w:hAnsi="Times New Roman" w:cs="Times New Roman"/>
          <w:sz w:val="24"/>
        </w:rPr>
        <w:t>”.</w:t>
      </w:r>
    </w:p>
    <w:p w14:paraId="1C9D34C9" w14:textId="4C0D195D" w:rsidR="003C44B4" w:rsidRPr="003C44B4" w:rsidRDefault="003C44B4" w:rsidP="0053760E">
      <w:pPr>
        <w:tabs>
          <w:tab w:val="left" w:pos="0"/>
        </w:tabs>
        <w:ind w:left="-709" w:right="42"/>
        <w:jc w:val="both"/>
        <w:rPr>
          <w:rFonts w:ascii="Times New Roman" w:hAnsi="Times New Roman" w:cs="Times New Roman"/>
          <w:sz w:val="24"/>
        </w:rPr>
      </w:pPr>
      <w:r w:rsidRPr="003C44B4">
        <w:rPr>
          <w:rFonts w:ascii="Times New Roman" w:hAnsi="Times New Roman" w:cs="Times New Roman"/>
          <w:sz w:val="24"/>
        </w:rPr>
        <w:t xml:space="preserve">     Mēs esam atbildīgi par to, lai gada pārskats būtu sagatavots atbilstoši 20__.gada ______ noteikumiem Nr.__ „</w:t>
      </w:r>
      <w:r w:rsidR="0053760E" w:rsidRPr="0053760E">
        <w:rPr>
          <w:rFonts w:ascii="Times New Roman" w:hAnsi="Times New Roman" w:cs="Times New Roman"/>
          <w:sz w:val="24"/>
        </w:rPr>
        <w:t>Budžeta iestāžu gada pārskata sagatavošanas kārtība</w:t>
      </w:r>
      <w:r w:rsidRPr="003C44B4">
        <w:rPr>
          <w:rFonts w:ascii="Times New Roman" w:hAnsi="Times New Roman" w:cs="Times New Roman"/>
          <w:sz w:val="24"/>
        </w:rPr>
        <w:t>”, sniegtu skaidru un patiesu priekšstatu par darbības rezultātiem, naudas plūsmu un finansiālo stāvokli 20__.gada 31.decembrī, atklātu notikumu un darījumu ekonomisko būtību un būtu pilnīgs visos būtiskajos aspektos, kā arī mēs esam atbildīgi par visaptverošas un efektīvas iekšējās kontroles sistēmas izveidošanu, lai finanšu pārskatos nebūtu krāpšanas vai kļūdu izraisītu būtisku neatbilstību, un par pastāvīgu iekšējās kontroles sistēmas uzlabošanu un pārraudzību.</w:t>
      </w:r>
    </w:p>
    <w:tbl>
      <w:tblPr>
        <w:tblW w:w="9423" w:type="dxa"/>
        <w:tblInd w:w="-459" w:type="dxa"/>
        <w:tblLook w:val="04A0" w:firstRow="1" w:lastRow="0" w:firstColumn="1" w:lastColumn="0" w:noHBand="0" w:noVBand="1"/>
      </w:tblPr>
      <w:tblGrid>
        <w:gridCol w:w="5812"/>
        <w:gridCol w:w="1141"/>
        <w:gridCol w:w="1174"/>
        <w:gridCol w:w="1296"/>
      </w:tblGrid>
      <w:tr w:rsidR="0026464D" w:rsidRPr="00D81BDA" w14:paraId="1C9D34CD" w14:textId="65CD2EB8" w:rsidTr="00CA1322">
        <w:trPr>
          <w:trHeight w:val="585"/>
        </w:trPr>
        <w:tc>
          <w:tcPr>
            <w:tcW w:w="5812" w:type="dxa"/>
            <w:tcBorders>
              <w:top w:val="nil"/>
              <w:left w:val="nil"/>
              <w:bottom w:val="nil"/>
              <w:right w:val="nil"/>
            </w:tcBorders>
            <w:shd w:val="clear" w:color="auto" w:fill="auto"/>
            <w:noWrap/>
            <w:vAlign w:val="bottom"/>
            <w:hideMark/>
          </w:tcPr>
          <w:p w14:paraId="79290EB6" w14:textId="77777777" w:rsidR="007061DF" w:rsidRPr="00123F01" w:rsidRDefault="0026464D" w:rsidP="00355307">
            <w:pPr>
              <w:spacing w:after="0" w:line="240" w:lineRule="auto"/>
              <w:ind w:left="360"/>
              <w:jc w:val="both"/>
              <w:rPr>
                <w:rFonts w:ascii="Times New Roman" w:eastAsia="Times New Roman" w:hAnsi="Times New Roman" w:cs="Times New Roman"/>
                <w:b/>
                <w:color w:val="000000"/>
                <w:sz w:val="24"/>
                <w:szCs w:val="24"/>
                <w:lang w:eastAsia="lv-LV"/>
              </w:rPr>
            </w:pPr>
            <w:r w:rsidRPr="00123F01">
              <w:rPr>
                <w:rFonts w:ascii="Times New Roman" w:eastAsia="Times New Roman" w:hAnsi="Times New Roman" w:cs="Times New Roman"/>
                <w:b/>
                <w:bCs/>
                <w:sz w:val="24"/>
                <w:szCs w:val="24"/>
                <w:lang w:eastAsia="lv-LV"/>
              </w:rPr>
              <w:t>Mēs apliecinām, ka</w:t>
            </w:r>
            <w:r w:rsidR="00355307" w:rsidRPr="00123F01">
              <w:rPr>
                <w:rFonts w:ascii="Times New Roman" w:eastAsia="Times New Roman" w:hAnsi="Times New Roman" w:cs="Times New Roman"/>
                <w:b/>
                <w:color w:val="000000"/>
                <w:sz w:val="24"/>
                <w:szCs w:val="24"/>
                <w:lang w:eastAsia="lv-LV"/>
              </w:rPr>
              <w:t xml:space="preserve"> </w:t>
            </w:r>
          </w:p>
          <w:p w14:paraId="1C9D34CA" w14:textId="44E322AA" w:rsidR="0026464D" w:rsidRPr="00123F01" w:rsidRDefault="007061DF" w:rsidP="007061DF">
            <w:pPr>
              <w:spacing w:after="0" w:line="240" w:lineRule="auto"/>
              <w:ind w:left="747"/>
              <w:jc w:val="both"/>
              <w:rPr>
                <w:rFonts w:ascii="Times New Roman" w:eastAsia="Times New Roman" w:hAnsi="Times New Roman" w:cs="Times New Roman"/>
                <w:color w:val="000000"/>
                <w:sz w:val="24"/>
                <w:szCs w:val="24"/>
                <w:u w:val="single"/>
                <w:lang w:eastAsia="lv-LV"/>
              </w:rPr>
            </w:pPr>
            <w:r w:rsidRPr="00123F01">
              <w:rPr>
                <w:rFonts w:ascii="Times New Roman" w:eastAsia="Times New Roman" w:hAnsi="Times New Roman" w:cs="Times New Roman"/>
                <w:color w:val="000000"/>
                <w:sz w:val="24"/>
                <w:szCs w:val="24"/>
                <w:u w:val="single"/>
                <w:lang w:eastAsia="lv-LV"/>
              </w:rPr>
              <w:t xml:space="preserve">[1] </w:t>
            </w:r>
            <w:r w:rsidR="00355307" w:rsidRPr="00123F01">
              <w:rPr>
                <w:rFonts w:ascii="Times New Roman" w:eastAsia="Times New Roman" w:hAnsi="Times New Roman" w:cs="Times New Roman"/>
                <w:color w:val="000000"/>
                <w:sz w:val="24"/>
                <w:szCs w:val="24"/>
                <w:u w:val="single"/>
                <w:lang w:eastAsia="lv-LV"/>
              </w:rPr>
              <w:t xml:space="preserve">ieviestās kontroles procedūras nodrošina, ka: </w:t>
            </w:r>
            <w:r w:rsidR="00323F1B" w:rsidRPr="00123F01">
              <w:rPr>
                <w:rFonts w:ascii="Times New Roman" w:eastAsia="Times New Roman" w:hAnsi="Times New Roman" w:cs="Times New Roman"/>
                <w:color w:val="000000"/>
                <w:sz w:val="24"/>
                <w:szCs w:val="24"/>
                <w:u w:val="single"/>
                <w:lang w:eastAsia="lv-LV"/>
              </w:rPr>
              <w:t>*</w:t>
            </w:r>
          </w:p>
        </w:tc>
        <w:tc>
          <w:tcPr>
            <w:tcW w:w="1141" w:type="dxa"/>
            <w:tcBorders>
              <w:top w:val="nil"/>
              <w:left w:val="nil"/>
              <w:bottom w:val="nil"/>
              <w:right w:val="single" w:sz="4" w:space="0" w:color="auto"/>
            </w:tcBorders>
            <w:shd w:val="clear" w:color="auto" w:fill="auto"/>
            <w:vAlign w:val="center"/>
            <w:hideMark/>
          </w:tcPr>
          <w:p w14:paraId="1C9D34CC" w14:textId="504C5064" w:rsidR="0026464D" w:rsidRPr="0026464D" w:rsidRDefault="0026464D" w:rsidP="0026464D">
            <w:pPr>
              <w:pStyle w:val="ListParagraph"/>
              <w:spacing w:after="0" w:line="240" w:lineRule="auto"/>
              <w:ind w:left="0"/>
              <w:jc w:val="center"/>
              <w:rPr>
                <w:rFonts w:ascii="Times New Roman" w:eastAsia="Times New Roman" w:hAnsi="Times New Roman" w:cs="Times New Roman"/>
                <w:color w:val="000000"/>
                <w:sz w:val="16"/>
                <w:szCs w:val="24"/>
                <w:lang w:eastAsia="lv-LV"/>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0B864142" w14:textId="48FECB7F" w:rsidR="0026464D" w:rsidRDefault="0026464D" w:rsidP="0026464D">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Ja neapliecina – skaidrojums par</w:t>
            </w:r>
          </w:p>
        </w:tc>
      </w:tr>
      <w:tr w:rsidR="0026464D" w:rsidRPr="0026464D" w14:paraId="7D0CF952" w14:textId="77777777" w:rsidTr="00CA1322">
        <w:trPr>
          <w:trHeight w:val="397"/>
        </w:trPr>
        <w:tc>
          <w:tcPr>
            <w:tcW w:w="5812" w:type="dxa"/>
            <w:tcBorders>
              <w:top w:val="nil"/>
              <w:left w:val="nil"/>
              <w:bottom w:val="nil"/>
              <w:right w:val="nil"/>
            </w:tcBorders>
            <w:shd w:val="clear" w:color="auto" w:fill="auto"/>
          </w:tcPr>
          <w:p w14:paraId="1AFFBC70" w14:textId="658DD4EC" w:rsidR="0026464D" w:rsidRPr="00123F01" w:rsidRDefault="007061DF" w:rsidP="007061DF">
            <w:pPr>
              <w:pStyle w:val="ListParagraph"/>
              <w:spacing w:after="0" w:line="240" w:lineRule="auto"/>
              <w:jc w:val="both"/>
              <w:rPr>
                <w:rFonts w:ascii="Times New Roman" w:eastAsia="Times New Roman" w:hAnsi="Times New Roman" w:cs="Times New Roman"/>
                <w:color w:val="000000"/>
                <w:sz w:val="16"/>
                <w:szCs w:val="24"/>
                <w:u w:val="single"/>
                <w:lang w:eastAsia="lv-LV"/>
              </w:rPr>
            </w:pPr>
            <w:r w:rsidRPr="00123F01">
              <w:rPr>
                <w:rFonts w:ascii="Times New Roman" w:eastAsia="Times New Roman" w:hAnsi="Times New Roman" w:cs="Times New Roman"/>
                <w:color w:val="000000"/>
                <w:sz w:val="24"/>
                <w:szCs w:val="24"/>
                <w:u w:val="single"/>
                <w:lang w:eastAsia="lv-LV"/>
              </w:rPr>
              <w:t>[2] ir saņemti visu konsolidācijā iesaistīto iestāžu vadītāju apliecinājumi par:</w:t>
            </w:r>
            <w:r w:rsidR="00323F1B" w:rsidRPr="00123F01">
              <w:rPr>
                <w:rFonts w:ascii="Times New Roman" w:eastAsia="Times New Roman" w:hAnsi="Times New Roman" w:cs="Times New Roman"/>
                <w:color w:val="000000"/>
                <w:sz w:val="24"/>
                <w:szCs w:val="24"/>
                <w:u w:val="single"/>
                <w:lang w:eastAsia="lv-LV"/>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663A8" w14:textId="77777777" w:rsidR="0026464D" w:rsidRPr="0026464D" w:rsidRDefault="0026464D" w:rsidP="0026464D">
            <w:pPr>
              <w:pStyle w:val="ListParagraph"/>
              <w:spacing w:after="0" w:line="240" w:lineRule="auto"/>
              <w:ind w:left="0"/>
              <w:jc w:val="center"/>
              <w:rPr>
                <w:rFonts w:ascii="Times New Roman" w:eastAsia="Times New Roman" w:hAnsi="Times New Roman" w:cs="Times New Roman"/>
                <w:color w:val="000000"/>
                <w:sz w:val="16"/>
                <w:lang w:eastAsia="lv-LV"/>
              </w:rPr>
            </w:pPr>
            <w:r w:rsidRPr="0026464D">
              <w:rPr>
                <w:rFonts w:ascii="Times New Roman" w:eastAsia="Times New Roman" w:hAnsi="Times New Roman" w:cs="Times New Roman"/>
                <w:color w:val="000000"/>
                <w:sz w:val="16"/>
                <w:lang w:eastAsia="lv-LV"/>
              </w:rPr>
              <w:t>1-apliecinu</w:t>
            </w:r>
          </w:p>
          <w:p w14:paraId="5FECD5CC" w14:textId="32FA0511" w:rsidR="0026464D" w:rsidRPr="0026464D" w:rsidRDefault="0026464D" w:rsidP="0026464D">
            <w:pPr>
              <w:spacing w:after="0" w:line="240" w:lineRule="auto"/>
              <w:jc w:val="center"/>
              <w:rPr>
                <w:rFonts w:ascii="Times New Roman" w:eastAsia="Times New Roman" w:hAnsi="Times New Roman" w:cs="Times New Roman"/>
                <w:color w:val="000000"/>
                <w:sz w:val="16"/>
                <w:szCs w:val="24"/>
                <w:lang w:eastAsia="lv-LV"/>
              </w:rPr>
            </w:pPr>
            <w:r w:rsidRPr="0026464D">
              <w:rPr>
                <w:rFonts w:ascii="Times New Roman" w:eastAsia="Times New Roman" w:hAnsi="Times New Roman" w:cs="Times New Roman"/>
                <w:color w:val="000000"/>
                <w:sz w:val="16"/>
                <w:lang w:eastAsia="lv-LV"/>
              </w:rPr>
              <w:t>0-neapliecinu</w:t>
            </w:r>
          </w:p>
        </w:tc>
        <w:tc>
          <w:tcPr>
            <w:tcW w:w="1174" w:type="dxa"/>
            <w:tcBorders>
              <w:top w:val="single" w:sz="4" w:space="0" w:color="auto"/>
              <w:left w:val="single" w:sz="4" w:space="0" w:color="000000"/>
              <w:bottom w:val="single" w:sz="4" w:space="0" w:color="000000"/>
              <w:right w:val="single" w:sz="4" w:space="0" w:color="000000"/>
            </w:tcBorders>
            <w:vAlign w:val="center"/>
          </w:tcPr>
          <w:p w14:paraId="1BD2ED65" w14:textId="0BC2FF27" w:rsidR="0026464D" w:rsidRPr="0026464D" w:rsidRDefault="0026464D" w:rsidP="0026464D">
            <w:pPr>
              <w:spacing w:after="0" w:line="240" w:lineRule="auto"/>
              <w:jc w:val="center"/>
              <w:rPr>
                <w:rFonts w:ascii="Times New Roman" w:eastAsia="Times New Roman" w:hAnsi="Times New Roman" w:cs="Times New Roman"/>
                <w:color w:val="000000"/>
                <w:sz w:val="16"/>
                <w:szCs w:val="24"/>
                <w:lang w:eastAsia="lv-LV"/>
              </w:rPr>
            </w:pPr>
            <w:r>
              <w:rPr>
                <w:rFonts w:ascii="Times New Roman" w:eastAsia="Times New Roman" w:hAnsi="Times New Roman" w:cs="Times New Roman"/>
                <w:color w:val="000000"/>
                <w:sz w:val="16"/>
                <w:szCs w:val="24"/>
                <w:lang w:eastAsia="lv-LV"/>
              </w:rPr>
              <w:t>i</w:t>
            </w:r>
            <w:r w:rsidRPr="0026464D">
              <w:rPr>
                <w:rFonts w:ascii="Times New Roman" w:eastAsia="Times New Roman" w:hAnsi="Times New Roman" w:cs="Times New Roman"/>
                <w:color w:val="000000"/>
                <w:sz w:val="16"/>
                <w:szCs w:val="24"/>
                <w:lang w:eastAsia="lv-LV"/>
              </w:rPr>
              <w:t>eviešanas pasākumi</w:t>
            </w:r>
            <w:r>
              <w:rPr>
                <w:rFonts w:ascii="Times New Roman" w:eastAsia="Times New Roman" w:hAnsi="Times New Roman" w:cs="Times New Roman"/>
                <w:color w:val="000000"/>
                <w:sz w:val="16"/>
                <w:szCs w:val="24"/>
                <w:lang w:eastAsia="lv-LV"/>
              </w:rPr>
              <w:t>em</w:t>
            </w:r>
          </w:p>
        </w:tc>
        <w:tc>
          <w:tcPr>
            <w:tcW w:w="1296" w:type="dxa"/>
            <w:tcBorders>
              <w:top w:val="single" w:sz="4" w:space="0" w:color="auto"/>
              <w:left w:val="single" w:sz="4" w:space="0" w:color="000000"/>
              <w:bottom w:val="single" w:sz="4" w:space="0" w:color="000000"/>
              <w:right w:val="single" w:sz="4" w:space="0" w:color="000000"/>
            </w:tcBorders>
            <w:vAlign w:val="center"/>
          </w:tcPr>
          <w:p w14:paraId="05E9FFF4" w14:textId="48E41567" w:rsidR="0026464D" w:rsidRPr="0026464D" w:rsidRDefault="0026464D" w:rsidP="0026464D">
            <w:pPr>
              <w:spacing w:after="0" w:line="240" w:lineRule="auto"/>
              <w:jc w:val="center"/>
              <w:rPr>
                <w:rFonts w:ascii="Times New Roman" w:eastAsia="Times New Roman" w:hAnsi="Times New Roman" w:cs="Times New Roman"/>
                <w:color w:val="000000"/>
                <w:sz w:val="16"/>
                <w:szCs w:val="24"/>
                <w:lang w:eastAsia="lv-LV"/>
              </w:rPr>
            </w:pPr>
            <w:r>
              <w:rPr>
                <w:rFonts w:ascii="Times New Roman" w:eastAsia="Times New Roman" w:hAnsi="Times New Roman" w:cs="Times New Roman"/>
                <w:color w:val="000000"/>
                <w:sz w:val="16"/>
                <w:szCs w:val="24"/>
                <w:lang w:eastAsia="lv-LV"/>
              </w:rPr>
              <w:t>p</w:t>
            </w:r>
            <w:r w:rsidRPr="0026464D">
              <w:rPr>
                <w:rFonts w:ascii="Times New Roman" w:eastAsia="Times New Roman" w:hAnsi="Times New Roman" w:cs="Times New Roman"/>
                <w:color w:val="000000"/>
                <w:sz w:val="16"/>
                <w:szCs w:val="24"/>
                <w:lang w:eastAsia="lv-LV"/>
              </w:rPr>
              <w:t>lānot</w:t>
            </w:r>
            <w:r>
              <w:rPr>
                <w:rFonts w:ascii="Times New Roman" w:eastAsia="Times New Roman" w:hAnsi="Times New Roman" w:cs="Times New Roman"/>
                <w:color w:val="000000"/>
                <w:sz w:val="16"/>
                <w:szCs w:val="24"/>
                <w:lang w:eastAsia="lv-LV"/>
              </w:rPr>
              <w:t>o</w:t>
            </w:r>
            <w:r w:rsidRPr="0026464D">
              <w:rPr>
                <w:rFonts w:ascii="Times New Roman" w:eastAsia="Times New Roman" w:hAnsi="Times New Roman" w:cs="Times New Roman"/>
                <w:color w:val="000000"/>
                <w:sz w:val="16"/>
                <w:szCs w:val="24"/>
                <w:lang w:eastAsia="lv-LV"/>
              </w:rPr>
              <w:t xml:space="preserve"> </w:t>
            </w:r>
            <w:r w:rsidR="00A066E6">
              <w:rPr>
                <w:rFonts w:ascii="Times New Roman" w:eastAsia="Times New Roman" w:hAnsi="Times New Roman" w:cs="Times New Roman"/>
                <w:color w:val="000000"/>
                <w:sz w:val="16"/>
                <w:szCs w:val="24"/>
                <w:lang w:eastAsia="lv-LV"/>
              </w:rPr>
              <w:t xml:space="preserve">pasākumu </w:t>
            </w:r>
            <w:r>
              <w:rPr>
                <w:rFonts w:ascii="Times New Roman" w:eastAsia="Times New Roman" w:hAnsi="Times New Roman" w:cs="Times New Roman"/>
                <w:color w:val="000000"/>
                <w:sz w:val="16"/>
                <w:szCs w:val="24"/>
                <w:lang w:eastAsia="lv-LV"/>
              </w:rPr>
              <w:t>ieviešanas datumu</w:t>
            </w:r>
          </w:p>
        </w:tc>
      </w:tr>
      <w:tr w:rsidR="009308BD" w:rsidRPr="00D81BDA" w14:paraId="67F891FB" w14:textId="77777777" w:rsidTr="00CA1322">
        <w:trPr>
          <w:trHeight w:val="363"/>
        </w:trPr>
        <w:tc>
          <w:tcPr>
            <w:tcW w:w="5812" w:type="dxa"/>
            <w:tcBorders>
              <w:top w:val="nil"/>
              <w:left w:val="nil"/>
              <w:bottom w:val="nil"/>
              <w:right w:val="nil"/>
            </w:tcBorders>
            <w:shd w:val="clear" w:color="auto" w:fill="auto"/>
          </w:tcPr>
          <w:p w14:paraId="22A91561" w14:textId="04D32DB3" w:rsidR="009308BD" w:rsidRPr="00DB3037" w:rsidRDefault="00DB3037" w:rsidP="00DB30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sidRPr="00DB3037">
              <w:rPr>
                <w:rFonts w:ascii="Times New Roman" w:eastAsia="Times New Roman" w:hAnsi="Times New Roman" w:cs="Times New Roman"/>
                <w:color w:val="000000"/>
                <w:sz w:val="24"/>
                <w:szCs w:val="24"/>
                <w:lang w:eastAsia="lv-LV"/>
              </w:rPr>
              <w:t>gada pārskatā sniegtā informācija atbilst grāmatvedības uzskaites datiem</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5F8FD" w14:textId="77777777" w:rsidR="009308BD" w:rsidRPr="003C44B4" w:rsidRDefault="009308BD" w:rsidP="00D81BDA">
            <w:pPr>
              <w:spacing w:after="0" w:line="240" w:lineRule="auto"/>
              <w:jc w:val="center"/>
              <w:rPr>
                <w:rFonts w:ascii="Times New Roman" w:eastAsia="Times New Roman" w:hAnsi="Times New Roman" w:cs="Times New Roman"/>
                <w:color w:val="000000"/>
                <w:sz w:val="24"/>
                <w:szCs w:val="24"/>
                <w:lang w:eastAsia="lv-LV"/>
              </w:rPr>
            </w:pPr>
          </w:p>
        </w:tc>
        <w:tc>
          <w:tcPr>
            <w:tcW w:w="1174" w:type="dxa"/>
            <w:tcBorders>
              <w:top w:val="single" w:sz="4" w:space="0" w:color="000000"/>
              <w:left w:val="single" w:sz="4" w:space="0" w:color="000000"/>
              <w:bottom w:val="single" w:sz="4" w:space="0" w:color="000000"/>
              <w:right w:val="single" w:sz="4" w:space="0" w:color="000000"/>
            </w:tcBorders>
          </w:tcPr>
          <w:p w14:paraId="394DD814" w14:textId="77777777" w:rsidR="009308BD" w:rsidRPr="003C44B4" w:rsidRDefault="009308BD" w:rsidP="00D81BDA">
            <w:pPr>
              <w:spacing w:after="0" w:line="240" w:lineRule="auto"/>
              <w:jc w:val="center"/>
              <w:rPr>
                <w:rFonts w:ascii="Times New Roman" w:eastAsia="Times New Roman" w:hAnsi="Times New Roman" w:cs="Times New Roman"/>
                <w:color w:val="000000"/>
                <w:sz w:val="24"/>
                <w:szCs w:val="24"/>
                <w:lang w:eastAsia="lv-LV"/>
              </w:rPr>
            </w:pPr>
          </w:p>
        </w:tc>
        <w:tc>
          <w:tcPr>
            <w:tcW w:w="1296" w:type="dxa"/>
            <w:tcBorders>
              <w:top w:val="single" w:sz="4" w:space="0" w:color="000000"/>
              <w:left w:val="single" w:sz="4" w:space="0" w:color="000000"/>
              <w:bottom w:val="single" w:sz="4" w:space="0" w:color="000000"/>
              <w:right w:val="single" w:sz="4" w:space="0" w:color="000000"/>
            </w:tcBorders>
          </w:tcPr>
          <w:p w14:paraId="7A674CC1" w14:textId="77777777" w:rsidR="009308BD" w:rsidRDefault="009308BD" w:rsidP="00D81BDA">
            <w:pPr>
              <w:spacing w:after="0" w:line="240" w:lineRule="auto"/>
              <w:jc w:val="center"/>
              <w:rPr>
                <w:rFonts w:ascii="Times New Roman" w:eastAsia="Times New Roman" w:hAnsi="Times New Roman" w:cs="Times New Roman"/>
                <w:color w:val="000000"/>
                <w:sz w:val="24"/>
                <w:szCs w:val="24"/>
                <w:lang w:eastAsia="lv-LV"/>
              </w:rPr>
            </w:pPr>
          </w:p>
        </w:tc>
      </w:tr>
      <w:tr w:rsidR="0026464D" w:rsidRPr="00D81BDA" w14:paraId="0B70D75B" w14:textId="3F29DEC0" w:rsidTr="00CA1322">
        <w:trPr>
          <w:trHeight w:val="375"/>
        </w:trPr>
        <w:tc>
          <w:tcPr>
            <w:tcW w:w="5812" w:type="dxa"/>
            <w:tcBorders>
              <w:top w:val="nil"/>
              <w:left w:val="nil"/>
              <w:bottom w:val="nil"/>
              <w:right w:val="nil"/>
            </w:tcBorders>
            <w:shd w:val="clear" w:color="auto" w:fill="auto"/>
          </w:tcPr>
          <w:p w14:paraId="5F07C53D" w14:textId="5292E17D" w:rsidR="0026464D" w:rsidRPr="00D81BDA" w:rsidRDefault="0026464D" w:rsidP="00064D5A">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sidRPr="00D81BDA">
              <w:rPr>
                <w:rFonts w:ascii="Times New Roman" w:eastAsia="Times New Roman" w:hAnsi="Times New Roman" w:cs="Times New Roman"/>
                <w:color w:val="000000"/>
                <w:sz w:val="24"/>
                <w:szCs w:val="24"/>
                <w:lang w:eastAsia="lv-LV"/>
              </w:rPr>
              <w:t xml:space="preserve">finanšu pārskatā ir izmantota </w:t>
            </w:r>
            <w:r w:rsidR="00064D5A">
              <w:rPr>
                <w:rFonts w:ascii="Times New Roman" w:eastAsia="Times New Roman" w:hAnsi="Times New Roman" w:cs="Times New Roman"/>
                <w:color w:val="000000"/>
                <w:sz w:val="24"/>
                <w:szCs w:val="24"/>
                <w:lang w:eastAsia="lv-LV"/>
              </w:rPr>
              <w:t xml:space="preserve">normatīviem aktiem </w:t>
            </w:r>
            <w:r w:rsidRPr="00D81BDA">
              <w:rPr>
                <w:rFonts w:ascii="Times New Roman" w:eastAsia="Times New Roman" w:hAnsi="Times New Roman" w:cs="Times New Roman"/>
                <w:color w:val="000000"/>
                <w:sz w:val="24"/>
                <w:szCs w:val="24"/>
                <w:lang w:eastAsia="lv-LV"/>
              </w:rPr>
              <w:t xml:space="preserve">atbilstoša un konsekventa grāmatvedības </w:t>
            </w:r>
            <w:r w:rsidR="00064D5A">
              <w:rPr>
                <w:rFonts w:ascii="Times New Roman" w:eastAsia="Times New Roman" w:hAnsi="Times New Roman" w:cs="Times New Roman"/>
                <w:color w:val="000000"/>
                <w:sz w:val="24"/>
                <w:szCs w:val="24"/>
                <w:lang w:eastAsia="lv-LV"/>
              </w:rPr>
              <w:t xml:space="preserve">uzskaites </w:t>
            </w:r>
            <w:r w:rsidRPr="00D81BDA">
              <w:rPr>
                <w:rFonts w:ascii="Times New Roman" w:eastAsia="Times New Roman" w:hAnsi="Times New Roman" w:cs="Times New Roman"/>
                <w:color w:val="000000"/>
                <w:sz w:val="24"/>
                <w:szCs w:val="24"/>
                <w:lang w:eastAsia="lv-LV"/>
              </w:rPr>
              <w:t>kārtī</w:t>
            </w:r>
            <w:r>
              <w:rPr>
                <w:rFonts w:ascii="Times New Roman" w:eastAsia="Times New Roman" w:hAnsi="Times New Roman" w:cs="Times New Roman"/>
                <w:color w:val="000000"/>
                <w:sz w:val="24"/>
                <w:szCs w:val="24"/>
                <w:lang w:eastAsia="lv-LV"/>
              </w:rPr>
              <w:t>ba un pamatotas aplēses</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482696B7"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174" w:type="dxa"/>
            <w:tcBorders>
              <w:top w:val="nil"/>
              <w:left w:val="single" w:sz="4" w:space="0" w:color="000000"/>
              <w:bottom w:val="single" w:sz="4" w:space="0" w:color="000000"/>
              <w:right w:val="single" w:sz="4" w:space="0" w:color="000000"/>
            </w:tcBorders>
          </w:tcPr>
          <w:p w14:paraId="1FBF1B61"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296" w:type="dxa"/>
            <w:tcBorders>
              <w:top w:val="nil"/>
              <w:left w:val="single" w:sz="4" w:space="0" w:color="000000"/>
              <w:bottom w:val="single" w:sz="4" w:space="0" w:color="000000"/>
              <w:right w:val="single" w:sz="4" w:space="0" w:color="000000"/>
            </w:tcBorders>
          </w:tcPr>
          <w:p w14:paraId="44532FEF" w14:textId="77777777" w:rsidR="0026464D" w:rsidRDefault="0026464D" w:rsidP="00D81BDA">
            <w:pPr>
              <w:spacing w:after="0" w:line="240" w:lineRule="auto"/>
              <w:jc w:val="center"/>
              <w:rPr>
                <w:rFonts w:ascii="Times New Roman" w:eastAsia="Times New Roman" w:hAnsi="Times New Roman" w:cs="Times New Roman"/>
                <w:sz w:val="24"/>
                <w:szCs w:val="24"/>
                <w:lang w:eastAsia="lv-LV"/>
              </w:rPr>
            </w:pPr>
          </w:p>
        </w:tc>
      </w:tr>
      <w:tr w:rsidR="0026464D" w:rsidRPr="00D81BDA" w14:paraId="1C9D34D3" w14:textId="707A04F2" w:rsidTr="00CA1322">
        <w:trPr>
          <w:trHeight w:val="375"/>
        </w:trPr>
        <w:tc>
          <w:tcPr>
            <w:tcW w:w="5812" w:type="dxa"/>
            <w:tcBorders>
              <w:top w:val="nil"/>
              <w:left w:val="nil"/>
              <w:bottom w:val="nil"/>
              <w:right w:val="nil"/>
            </w:tcBorders>
            <w:shd w:val="clear" w:color="auto" w:fill="auto"/>
            <w:hideMark/>
          </w:tcPr>
          <w:p w14:paraId="1C9D34D1" w14:textId="15546322" w:rsidR="0026464D" w:rsidRPr="00D81BDA" w:rsidRDefault="0026464D" w:rsidP="00D81BDA">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sidRPr="00ED76FE">
              <w:rPr>
                <w:rFonts w:ascii="Times New Roman" w:eastAsia="Times New Roman" w:hAnsi="Times New Roman" w:cs="Times New Roman"/>
                <w:color w:val="000000"/>
                <w:sz w:val="24"/>
                <w:szCs w:val="24"/>
                <w:lang w:eastAsia="lv-LV"/>
              </w:rPr>
              <w:t>visas konsolidācijā iesaistītās iestādes nodrošina vienotu principu piemērošanu grāmatvedības uzskaitē un pārskatu sagatavošanā</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1C9D34D2"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174" w:type="dxa"/>
            <w:tcBorders>
              <w:top w:val="nil"/>
              <w:left w:val="single" w:sz="4" w:space="0" w:color="000000"/>
              <w:bottom w:val="single" w:sz="4" w:space="0" w:color="000000"/>
              <w:right w:val="single" w:sz="4" w:space="0" w:color="000000"/>
            </w:tcBorders>
          </w:tcPr>
          <w:p w14:paraId="3DC0051B"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296" w:type="dxa"/>
            <w:tcBorders>
              <w:top w:val="nil"/>
              <w:left w:val="single" w:sz="4" w:space="0" w:color="000000"/>
              <w:bottom w:val="single" w:sz="4" w:space="0" w:color="000000"/>
              <w:right w:val="single" w:sz="4" w:space="0" w:color="000000"/>
            </w:tcBorders>
          </w:tcPr>
          <w:p w14:paraId="141CBE57" w14:textId="77777777" w:rsidR="0026464D" w:rsidRDefault="0026464D" w:rsidP="00D81BDA">
            <w:pPr>
              <w:spacing w:after="0" w:line="240" w:lineRule="auto"/>
              <w:jc w:val="center"/>
              <w:rPr>
                <w:rFonts w:ascii="Times New Roman" w:eastAsia="Times New Roman" w:hAnsi="Times New Roman" w:cs="Times New Roman"/>
                <w:sz w:val="24"/>
                <w:szCs w:val="24"/>
                <w:lang w:eastAsia="lv-LV"/>
              </w:rPr>
            </w:pPr>
          </w:p>
        </w:tc>
      </w:tr>
      <w:tr w:rsidR="0026464D" w:rsidRPr="00D81BDA" w14:paraId="1C9D34D6" w14:textId="6DE7034A" w:rsidTr="00CA1322">
        <w:trPr>
          <w:trHeight w:val="750"/>
        </w:trPr>
        <w:tc>
          <w:tcPr>
            <w:tcW w:w="5812" w:type="dxa"/>
            <w:tcBorders>
              <w:top w:val="nil"/>
              <w:left w:val="nil"/>
              <w:bottom w:val="nil"/>
              <w:right w:val="nil"/>
            </w:tcBorders>
            <w:shd w:val="clear" w:color="auto" w:fill="auto"/>
            <w:hideMark/>
          </w:tcPr>
          <w:p w14:paraId="1C9D34D4" w14:textId="31D8B0C3" w:rsidR="0026464D" w:rsidRPr="00D81BDA" w:rsidRDefault="0026464D" w:rsidP="00D81BDA">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sidRPr="00D81BDA">
              <w:rPr>
                <w:rFonts w:ascii="Times New Roman" w:eastAsia="Times New Roman" w:hAnsi="Times New Roman" w:cs="Times New Roman"/>
                <w:color w:val="000000"/>
                <w:sz w:val="24"/>
                <w:szCs w:val="24"/>
                <w:lang w:eastAsia="lv-LV"/>
              </w:rPr>
              <w:t>grāmatvedības reģistros un finanšu pārskatā ir norādīti visi uz pārskata periodu attiecināmie darījumi,</w:t>
            </w:r>
            <w:r>
              <w:rPr>
                <w:rFonts w:ascii="Times New Roman" w:eastAsia="Times New Roman" w:hAnsi="Times New Roman" w:cs="Times New Roman"/>
                <w:color w:val="000000"/>
                <w:sz w:val="24"/>
                <w:szCs w:val="24"/>
                <w:lang w:eastAsia="lv-LV"/>
              </w:rPr>
              <w:t xml:space="preserve"> notikumi, ieņēmumi un izdevumi</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1C9D34D5"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174" w:type="dxa"/>
            <w:tcBorders>
              <w:top w:val="nil"/>
              <w:left w:val="single" w:sz="4" w:space="0" w:color="000000"/>
              <w:bottom w:val="single" w:sz="4" w:space="0" w:color="000000"/>
              <w:right w:val="single" w:sz="4" w:space="0" w:color="000000"/>
            </w:tcBorders>
          </w:tcPr>
          <w:p w14:paraId="01BC3BFA"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296" w:type="dxa"/>
            <w:tcBorders>
              <w:top w:val="nil"/>
              <w:left w:val="single" w:sz="4" w:space="0" w:color="000000"/>
              <w:bottom w:val="single" w:sz="4" w:space="0" w:color="000000"/>
              <w:right w:val="single" w:sz="4" w:space="0" w:color="000000"/>
            </w:tcBorders>
          </w:tcPr>
          <w:p w14:paraId="527611B0" w14:textId="77777777" w:rsidR="0026464D" w:rsidRDefault="0026464D" w:rsidP="00D81BDA">
            <w:pPr>
              <w:spacing w:after="0" w:line="240" w:lineRule="auto"/>
              <w:jc w:val="center"/>
              <w:rPr>
                <w:rFonts w:ascii="Times New Roman" w:eastAsia="Times New Roman" w:hAnsi="Times New Roman" w:cs="Times New Roman"/>
                <w:sz w:val="24"/>
                <w:szCs w:val="24"/>
                <w:lang w:eastAsia="lv-LV"/>
              </w:rPr>
            </w:pPr>
          </w:p>
        </w:tc>
      </w:tr>
      <w:tr w:rsidR="0026464D" w:rsidRPr="00D81BDA" w14:paraId="1C9D34D9" w14:textId="68A4952E" w:rsidTr="00CA1322">
        <w:trPr>
          <w:trHeight w:val="416"/>
        </w:trPr>
        <w:tc>
          <w:tcPr>
            <w:tcW w:w="5812" w:type="dxa"/>
            <w:tcBorders>
              <w:top w:val="nil"/>
              <w:left w:val="nil"/>
              <w:bottom w:val="nil"/>
              <w:right w:val="nil"/>
            </w:tcBorders>
            <w:shd w:val="clear" w:color="auto" w:fill="auto"/>
            <w:hideMark/>
          </w:tcPr>
          <w:p w14:paraId="1C9D34D7" w14:textId="01751FCE" w:rsidR="0026464D" w:rsidRPr="00D81BDA" w:rsidRDefault="0026464D" w:rsidP="001245E3">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sidRPr="00D81BDA">
              <w:rPr>
                <w:rFonts w:ascii="Times New Roman" w:eastAsia="Times New Roman" w:hAnsi="Times New Roman" w:cs="Times New Roman"/>
                <w:color w:val="000000"/>
                <w:sz w:val="24"/>
                <w:szCs w:val="24"/>
                <w:lang w:eastAsia="lv-LV"/>
              </w:rPr>
              <w:t>finanšu pārskatā visi aktīvi un saistības n</w:t>
            </w:r>
            <w:r>
              <w:rPr>
                <w:rFonts w:ascii="Times New Roman" w:eastAsia="Times New Roman" w:hAnsi="Times New Roman" w:cs="Times New Roman"/>
                <w:color w:val="000000"/>
                <w:sz w:val="24"/>
                <w:szCs w:val="24"/>
                <w:lang w:eastAsia="lv-LV"/>
              </w:rPr>
              <w:t>orādītas piesardzīgi</w:t>
            </w:r>
            <w:r w:rsidR="002352A4">
              <w:rPr>
                <w:rFonts w:ascii="Times New Roman" w:eastAsia="Times New Roman" w:hAnsi="Times New Roman" w:cs="Times New Roman"/>
                <w:color w:val="000000"/>
                <w:sz w:val="24"/>
                <w:szCs w:val="24"/>
                <w:lang w:eastAsia="lv-LV"/>
              </w:rPr>
              <w:t xml:space="preserve"> </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1C9D34D8"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174" w:type="dxa"/>
            <w:tcBorders>
              <w:top w:val="nil"/>
              <w:left w:val="single" w:sz="4" w:space="0" w:color="000000"/>
              <w:bottom w:val="single" w:sz="4" w:space="0" w:color="000000"/>
              <w:right w:val="single" w:sz="4" w:space="0" w:color="000000"/>
            </w:tcBorders>
          </w:tcPr>
          <w:p w14:paraId="3E649DBD"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296" w:type="dxa"/>
            <w:tcBorders>
              <w:top w:val="nil"/>
              <w:left w:val="single" w:sz="4" w:space="0" w:color="000000"/>
              <w:bottom w:val="single" w:sz="4" w:space="0" w:color="000000"/>
              <w:right w:val="single" w:sz="4" w:space="0" w:color="000000"/>
            </w:tcBorders>
          </w:tcPr>
          <w:p w14:paraId="0CFBEFD0" w14:textId="77777777" w:rsidR="0026464D" w:rsidRDefault="0026464D" w:rsidP="00D81BDA">
            <w:pPr>
              <w:spacing w:after="0" w:line="240" w:lineRule="auto"/>
              <w:jc w:val="center"/>
              <w:rPr>
                <w:rFonts w:ascii="Times New Roman" w:eastAsia="Times New Roman" w:hAnsi="Times New Roman" w:cs="Times New Roman"/>
                <w:sz w:val="24"/>
                <w:szCs w:val="24"/>
                <w:lang w:eastAsia="lv-LV"/>
              </w:rPr>
            </w:pPr>
          </w:p>
        </w:tc>
      </w:tr>
      <w:tr w:rsidR="00017CD1" w:rsidRPr="00D81BDA" w14:paraId="79FBEF04" w14:textId="77777777" w:rsidTr="00CA1322">
        <w:trPr>
          <w:trHeight w:val="175"/>
        </w:trPr>
        <w:tc>
          <w:tcPr>
            <w:tcW w:w="5812" w:type="dxa"/>
            <w:tcBorders>
              <w:top w:val="nil"/>
              <w:left w:val="nil"/>
              <w:bottom w:val="nil"/>
              <w:right w:val="nil"/>
            </w:tcBorders>
            <w:shd w:val="clear" w:color="auto" w:fill="auto"/>
          </w:tcPr>
          <w:p w14:paraId="4AB262AB" w14:textId="2D0069BB" w:rsidR="00017CD1" w:rsidRPr="00D81BDA" w:rsidRDefault="00017CD1" w:rsidP="00D81BDA">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ir veikta visu aktīvu un pasīvu inventarizācija</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388019BB" w14:textId="77777777" w:rsidR="00017CD1" w:rsidRPr="003C44B4" w:rsidRDefault="00017CD1" w:rsidP="00D81BDA">
            <w:pPr>
              <w:spacing w:after="0" w:line="240" w:lineRule="auto"/>
              <w:jc w:val="center"/>
              <w:rPr>
                <w:rFonts w:ascii="Times New Roman" w:eastAsia="Times New Roman" w:hAnsi="Times New Roman" w:cs="Times New Roman"/>
                <w:sz w:val="24"/>
                <w:szCs w:val="24"/>
                <w:lang w:eastAsia="lv-LV"/>
              </w:rPr>
            </w:pPr>
          </w:p>
        </w:tc>
        <w:tc>
          <w:tcPr>
            <w:tcW w:w="1174" w:type="dxa"/>
            <w:tcBorders>
              <w:top w:val="nil"/>
              <w:left w:val="single" w:sz="4" w:space="0" w:color="000000"/>
              <w:bottom w:val="single" w:sz="4" w:space="0" w:color="000000"/>
              <w:right w:val="single" w:sz="4" w:space="0" w:color="000000"/>
            </w:tcBorders>
          </w:tcPr>
          <w:p w14:paraId="2567EC15" w14:textId="77777777" w:rsidR="00017CD1" w:rsidRPr="003C44B4" w:rsidRDefault="00017CD1" w:rsidP="00D81BDA">
            <w:pPr>
              <w:spacing w:after="0" w:line="240" w:lineRule="auto"/>
              <w:jc w:val="center"/>
              <w:rPr>
                <w:rFonts w:ascii="Times New Roman" w:eastAsia="Times New Roman" w:hAnsi="Times New Roman" w:cs="Times New Roman"/>
                <w:sz w:val="24"/>
                <w:szCs w:val="24"/>
                <w:lang w:eastAsia="lv-LV"/>
              </w:rPr>
            </w:pPr>
          </w:p>
        </w:tc>
        <w:tc>
          <w:tcPr>
            <w:tcW w:w="1296" w:type="dxa"/>
            <w:tcBorders>
              <w:top w:val="nil"/>
              <w:left w:val="single" w:sz="4" w:space="0" w:color="000000"/>
              <w:bottom w:val="single" w:sz="4" w:space="0" w:color="000000"/>
              <w:right w:val="single" w:sz="4" w:space="0" w:color="000000"/>
            </w:tcBorders>
          </w:tcPr>
          <w:p w14:paraId="1ED8B09B" w14:textId="77777777" w:rsidR="00017CD1" w:rsidRDefault="00017CD1" w:rsidP="00D81BDA">
            <w:pPr>
              <w:spacing w:after="0" w:line="240" w:lineRule="auto"/>
              <w:jc w:val="center"/>
              <w:rPr>
                <w:rFonts w:ascii="Times New Roman" w:eastAsia="Times New Roman" w:hAnsi="Times New Roman" w:cs="Times New Roman"/>
                <w:sz w:val="24"/>
                <w:szCs w:val="24"/>
                <w:lang w:eastAsia="lv-LV"/>
              </w:rPr>
            </w:pPr>
          </w:p>
        </w:tc>
      </w:tr>
      <w:tr w:rsidR="0026464D" w:rsidRPr="00D81BDA" w14:paraId="5A74376B" w14:textId="06A5BD5C" w:rsidTr="00CA1322">
        <w:trPr>
          <w:trHeight w:val="436"/>
        </w:trPr>
        <w:tc>
          <w:tcPr>
            <w:tcW w:w="5812" w:type="dxa"/>
            <w:tcBorders>
              <w:top w:val="nil"/>
              <w:left w:val="nil"/>
              <w:bottom w:val="nil"/>
              <w:right w:val="nil"/>
            </w:tcBorders>
            <w:shd w:val="clear" w:color="auto" w:fill="auto"/>
          </w:tcPr>
          <w:p w14:paraId="19933258" w14:textId="3D05017C" w:rsidR="0026464D" w:rsidRDefault="0026464D" w:rsidP="00D81BDA">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naudas līdzekļu atlikumi sakrīt ar pārskatā uzrādīto informāciju</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3EFF1277" w14:textId="2C89BB70"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174" w:type="dxa"/>
            <w:tcBorders>
              <w:top w:val="nil"/>
              <w:left w:val="single" w:sz="4" w:space="0" w:color="000000"/>
              <w:bottom w:val="single" w:sz="4" w:space="0" w:color="000000"/>
              <w:right w:val="single" w:sz="4" w:space="0" w:color="000000"/>
            </w:tcBorders>
          </w:tcPr>
          <w:p w14:paraId="0C54449D" w14:textId="73A3B0D0" w:rsidR="0026464D" w:rsidRDefault="0026464D" w:rsidP="00D81BDA">
            <w:pPr>
              <w:spacing w:after="0" w:line="240" w:lineRule="auto"/>
              <w:jc w:val="center"/>
              <w:rPr>
                <w:rFonts w:ascii="Times New Roman" w:eastAsia="Times New Roman" w:hAnsi="Times New Roman" w:cs="Times New Roman"/>
                <w:sz w:val="24"/>
                <w:szCs w:val="24"/>
                <w:lang w:eastAsia="lv-LV"/>
              </w:rPr>
            </w:pPr>
          </w:p>
        </w:tc>
        <w:tc>
          <w:tcPr>
            <w:tcW w:w="1296" w:type="dxa"/>
            <w:tcBorders>
              <w:top w:val="nil"/>
              <w:left w:val="single" w:sz="4" w:space="0" w:color="000000"/>
              <w:bottom w:val="single" w:sz="4" w:space="0" w:color="000000"/>
              <w:right w:val="single" w:sz="4" w:space="0" w:color="000000"/>
            </w:tcBorders>
          </w:tcPr>
          <w:p w14:paraId="1F5E1AE3" w14:textId="77777777" w:rsidR="0026464D" w:rsidRDefault="0026464D" w:rsidP="00D81BDA">
            <w:pPr>
              <w:spacing w:after="0" w:line="240" w:lineRule="auto"/>
              <w:jc w:val="center"/>
              <w:rPr>
                <w:rFonts w:ascii="Times New Roman" w:eastAsia="Times New Roman" w:hAnsi="Times New Roman" w:cs="Times New Roman"/>
                <w:sz w:val="24"/>
                <w:szCs w:val="24"/>
                <w:lang w:eastAsia="lv-LV"/>
              </w:rPr>
            </w:pPr>
          </w:p>
        </w:tc>
      </w:tr>
    </w:tbl>
    <w:p w14:paraId="60D38672" w14:textId="77777777" w:rsidR="00CA1322" w:rsidRDefault="00CA1322"/>
    <w:p w14:paraId="677E23FA" w14:textId="2F1B474F" w:rsidR="00504D98" w:rsidRPr="0075714B" w:rsidRDefault="00323F1B">
      <w:pPr>
        <w:rPr>
          <w:rFonts w:ascii="Times New Roman" w:hAnsi="Times New Roman" w:cs="Times New Roman"/>
        </w:rPr>
      </w:pPr>
      <w:r>
        <w:rPr>
          <w:rFonts w:ascii="Times New Roman" w:hAnsi="Times New Roman" w:cs="Times New Roman"/>
        </w:rPr>
        <w:t>*</w:t>
      </w:r>
      <w:r w:rsidR="00504D98" w:rsidRPr="0075714B">
        <w:rPr>
          <w:rFonts w:ascii="Times New Roman" w:hAnsi="Times New Roman" w:cs="Times New Roman"/>
        </w:rPr>
        <w:t>ministrijas, centrālās valsts iestādes, kas sagatavo konsolidēto gada pārskatu izvēlas vienu no apliecinājuma variantiem</w:t>
      </w:r>
      <w:r>
        <w:rPr>
          <w:rFonts w:ascii="Times New Roman" w:hAnsi="Times New Roman" w:cs="Times New Roman"/>
        </w:rPr>
        <w:t xml:space="preserve"> [1], </w:t>
      </w:r>
      <w:bookmarkStart w:id="0" w:name="_GoBack"/>
      <w:bookmarkEnd w:id="0"/>
      <w:r>
        <w:rPr>
          <w:rFonts w:ascii="Times New Roman" w:hAnsi="Times New Roman" w:cs="Times New Roman"/>
        </w:rPr>
        <w:t>[2]</w:t>
      </w:r>
    </w:p>
    <w:tbl>
      <w:tblPr>
        <w:tblW w:w="9565" w:type="dxa"/>
        <w:tblInd w:w="-601" w:type="dxa"/>
        <w:tblLayout w:type="fixed"/>
        <w:tblLook w:val="04A0" w:firstRow="1" w:lastRow="0" w:firstColumn="1" w:lastColumn="0" w:noHBand="0" w:noVBand="1"/>
      </w:tblPr>
      <w:tblGrid>
        <w:gridCol w:w="142"/>
        <w:gridCol w:w="5812"/>
        <w:gridCol w:w="1141"/>
        <w:gridCol w:w="1127"/>
        <w:gridCol w:w="1343"/>
      </w:tblGrid>
      <w:tr w:rsidR="00CA1322" w:rsidRPr="00D81BDA" w14:paraId="26BDDB47" w14:textId="77777777" w:rsidTr="00CA1322">
        <w:trPr>
          <w:trHeight w:val="585"/>
        </w:trPr>
        <w:tc>
          <w:tcPr>
            <w:tcW w:w="5954" w:type="dxa"/>
            <w:gridSpan w:val="2"/>
            <w:tcBorders>
              <w:top w:val="nil"/>
              <w:left w:val="nil"/>
              <w:bottom w:val="nil"/>
              <w:right w:val="nil"/>
            </w:tcBorders>
            <w:shd w:val="clear" w:color="auto" w:fill="auto"/>
            <w:noWrap/>
            <w:vAlign w:val="bottom"/>
            <w:hideMark/>
          </w:tcPr>
          <w:p w14:paraId="51256E3B" w14:textId="77777777" w:rsidR="00CA1322" w:rsidRPr="00355307" w:rsidRDefault="00CA1322" w:rsidP="00F33016">
            <w:pPr>
              <w:spacing w:after="0" w:line="240" w:lineRule="auto"/>
              <w:ind w:left="360"/>
              <w:jc w:val="both"/>
              <w:rPr>
                <w:rFonts w:ascii="Times New Roman" w:eastAsia="Times New Roman" w:hAnsi="Times New Roman" w:cs="Times New Roman"/>
                <w:color w:val="000000"/>
                <w:sz w:val="24"/>
                <w:szCs w:val="24"/>
                <w:lang w:eastAsia="lv-LV"/>
              </w:rPr>
            </w:pPr>
          </w:p>
        </w:tc>
        <w:tc>
          <w:tcPr>
            <w:tcW w:w="1141" w:type="dxa"/>
            <w:tcBorders>
              <w:top w:val="nil"/>
              <w:left w:val="nil"/>
              <w:bottom w:val="nil"/>
              <w:right w:val="single" w:sz="4" w:space="0" w:color="auto"/>
            </w:tcBorders>
            <w:shd w:val="clear" w:color="auto" w:fill="auto"/>
            <w:vAlign w:val="center"/>
            <w:hideMark/>
          </w:tcPr>
          <w:p w14:paraId="2402B091" w14:textId="77777777" w:rsidR="00CA1322" w:rsidRPr="0026464D" w:rsidRDefault="00CA1322" w:rsidP="00F33016">
            <w:pPr>
              <w:pStyle w:val="ListParagraph"/>
              <w:spacing w:after="0" w:line="240" w:lineRule="auto"/>
              <w:ind w:left="0"/>
              <w:jc w:val="center"/>
              <w:rPr>
                <w:rFonts w:ascii="Times New Roman" w:eastAsia="Times New Roman" w:hAnsi="Times New Roman" w:cs="Times New Roman"/>
                <w:color w:val="000000"/>
                <w:sz w:val="16"/>
                <w:szCs w:val="24"/>
                <w:lang w:eastAsia="lv-LV"/>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163C6A11" w14:textId="77777777" w:rsidR="00CA1322" w:rsidRDefault="00CA1322" w:rsidP="00F33016">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Ja neapliecina – skaidrojums par</w:t>
            </w:r>
          </w:p>
        </w:tc>
      </w:tr>
      <w:tr w:rsidR="00CA1322" w:rsidRPr="0026464D" w14:paraId="3F2E5661" w14:textId="77777777" w:rsidTr="00CA1322">
        <w:trPr>
          <w:trHeight w:val="397"/>
        </w:trPr>
        <w:tc>
          <w:tcPr>
            <w:tcW w:w="5954" w:type="dxa"/>
            <w:gridSpan w:val="2"/>
            <w:tcBorders>
              <w:top w:val="nil"/>
              <w:left w:val="nil"/>
              <w:bottom w:val="nil"/>
              <w:right w:val="nil"/>
            </w:tcBorders>
            <w:shd w:val="clear" w:color="auto" w:fill="auto"/>
          </w:tcPr>
          <w:p w14:paraId="5C92091C" w14:textId="77777777" w:rsidR="00CA1322" w:rsidRPr="0026464D" w:rsidRDefault="00CA1322" w:rsidP="00F33016">
            <w:pPr>
              <w:pStyle w:val="ListParagraph"/>
              <w:spacing w:after="0" w:line="240" w:lineRule="auto"/>
              <w:jc w:val="both"/>
              <w:rPr>
                <w:rFonts w:ascii="Times New Roman" w:eastAsia="Times New Roman" w:hAnsi="Times New Roman" w:cs="Times New Roman"/>
                <w:color w:val="000000"/>
                <w:sz w:val="16"/>
                <w:szCs w:val="24"/>
                <w:lang w:eastAsia="lv-LV"/>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5A99" w14:textId="77777777" w:rsidR="00CA1322" w:rsidRPr="0026464D" w:rsidRDefault="00CA1322" w:rsidP="00F33016">
            <w:pPr>
              <w:pStyle w:val="ListParagraph"/>
              <w:spacing w:after="0" w:line="240" w:lineRule="auto"/>
              <w:ind w:left="0"/>
              <w:jc w:val="center"/>
              <w:rPr>
                <w:rFonts w:ascii="Times New Roman" w:eastAsia="Times New Roman" w:hAnsi="Times New Roman" w:cs="Times New Roman"/>
                <w:color w:val="000000"/>
                <w:sz w:val="16"/>
                <w:lang w:eastAsia="lv-LV"/>
              </w:rPr>
            </w:pPr>
            <w:r w:rsidRPr="0026464D">
              <w:rPr>
                <w:rFonts w:ascii="Times New Roman" w:eastAsia="Times New Roman" w:hAnsi="Times New Roman" w:cs="Times New Roman"/>
                <w:color w:val="000000"/>
                <w:sz w:val="16"/>
                <w:lang w:eastAsia="lv-LV"/>
              </w:rPr>
              <w:t>1-apliecinu</w:t>
            </w:r>
          </w:p>
          <w:p w14:paraId="2FC4A136" w14:textId="77777777" w:rsidR="00CA1322" w:rsidRPr="0026464D" w:rsidRDefault="00CA1322" w:rsidP="00F33016">
            <w:pPr>
              <w:spacing w:after="0" w:line="240" w:lineRule="auto"/>
              <w:jc w:val="center"/>
              <w:rPr>
                <w:rFonts w:ascii="Times New Roman" w:eastAsia="Times New Roman" w:hAnsi="Times New Roman" w:cs="Times New Roman"/>
                <w:color w:val="000000"/>
                <w:sz w:val="16"/>
                <w:szCs w:val="24"/>
                <w:lang w:eastAsia="lv-LV"/>
              </w:rPr>
            </w:pPr>
            <w:r w:rsidRPr="0026464D">
              <w:rPr>
                <w:rFonts w:ascii="Times New Roman" w:eastAsia="Times New Roman" w:hAnsi="Times New Roman" w:cs="Times New Roman"/>
                <w:color w:val="000000"/>
                <w:sz w:val="16"/>
                <w:lang w:eastAsia="lv-LV"/>
              </w:rPr>
              <w:t>0-neapliecinu</w:t>
            </w:r>
          </w:p>
        </w:tc>
        <w:tc>
          <w:tcPr>
            <w:tcW w:w="1127" w:type="dxa"/>
            <w:tcBorders>
              <w:top w:val="single" w:sz="4" w:space="0" w:color="auto"/>
              <w:left w:val="single" w:sz="4" w:space="0" w:color="000000"/>
              <w:bottom w:val="single" w:sz="4" w:space="0" w:color="000000"/>
              <w:right w:val="single" w:sz="4" w:space="0" w:color="000000"/>
            </w:tcBorders>
            <w:vAlign w:val="center"/>
          </w:tcPr>
          <w:p w14:paraId="2569513C" w14:textId="77777777" w:rsidR="00CA1322" w:rsidRPr="0026464D" w:rsidRDefault="00CA1322" w:rsidP="00F33016">
            <w:pPr>
              <w:spacing w:after="0" w:line="240" w:lineRule="auto"/>
              <w:jc w:val="center"/>
              <w:rPr>
                <w:rFonts w:ascii="Times New Roman" w:eastAsia="Times New Roman" w:hAnsi="Times New Roman" w:cs="Times New Roman"/>
                <w:color w:val="000000"/>
                <w:sz w:val="16"/>
                <w:szCs w:val="24"/>
                <w:lang w:eastAsia="lv-LV"/>
              </w:rPr>
            </w:pPr>
            <w:r>
              <w:rPr>
                <w:rFonts w:ascii="Times New Roman" w:eastAsia="Times New Roman" w:hAnsi="Times New Roman" w:cs="Times New Roman"/>
                <w:color w:val="000000"/>
                <w:sz w:val="16"/>
                <w:szCs w:val="24"/>
                <w:lang w:eastAsia="lv-LV"/>
              </w:rPr>
              <w:t>i</w:t>
            </w:r>
            <w:r w:rsidRPr="0026464D">
              <w:rPr>
                <w:rFonts w:ascii="Times New Roman" w:eastAsia="Times New Roman" w:hAnsi="Times New Roman" w:cs="Times New Roman"/>
                <w:color w:val="000000"/>
                <w:sz w:val="16"/>
                <w:szCs w:val="24"/>
                <w:lang w:eastAsia="lv-LV"/>
              </w:rPr>
              <w:t>eviešanas pasākumi</w:t>
            </w:r>
            <w:r>
              <w:rPr>
                <w:rFonts w:ascii="Times New Roman" w:eastAsia="Times New Roman" w:hAnsi="Times New Roman" w:cs="Times New Roman"/>
                <w:color w:val="000000"/>
                <w:sz w:val="16"/>
                <w:szCs w:val="24"/>
                <w:lang w:eastAsia="lv-LV"/>
              </w:rPr>
              <w:t>em</w:t>
            </w:r>
          </w:p>
        </w:tc>
        <w:tc>
          <w:tcPr>
            <w:tcW w:w="1343" w:type="dxa"/>
            <w:tcBorders>
              <w:top w:val="single" w:sz="4" w:space="0" w:color="auto"/>
              <w:left w:val="single" w:sz="4" w:space="0" w:color="000000"/>
              <w:bottom w:val="single" w:sz="4" w:space="0" w:color="000000"/>
              <w:right w:val="single" w:sz="4" w:space="0" w:color="000000"/>
            </w:tcBorders>
            <w:vAlign w:val="center"/>
          </w:tcPr>
          <w:p w14:paraId="545E429D" w14:textId="77777777" w:rsidR="00CA1322" w:rsidRPr="0026464D" w:rsidRDefault="00CA1322" w:rsidP="00F33016">
            <w:pPr>
              <w:spacing w:after="0" w:line="240" w:lineRule="auto"/>
              <w:jc w:val="center"/>
              <w:rPr>
                <w:rFonts w:ascii="Times New Roman" w:eastAsia="Times New Roman" w:hAnsi="Times New Roman" w:cs="Times New Roman"/>
                <w:color w:val="000000"/>
                <w:sz w:val="16"/>
                <w:szCs w:val="24"/>
                <w:lang w:eastAsia="lv-LV"/>
              </w:rPr>
            </w:pPr>
            <w:r>
              <w:rPr>
                <w:rFonts w:ascii="Times New Roman" w:eastAsia="Times New Roman" w:hAnsi="Times New Roman" w:cs="Times New Roman"/>
                <w:color w:val="000000"/>
                <w:sz w:val="16"/>
                <w:szCs w:val="24"/>
                <w:lang w:eastAsia="lv-LV"/>
              </w:rPr>
              <w:t>p</w:t>
            </w:r>
            <w:r w:rsidRPr="0026464D">
              <w:rPr>
                <w:rFonts w:ascii="Times New Roman" w:eastAsia="Times New Roman" w:hAnsi="Times New Roman" w:cs="Times New Roman"/>
                <w:color w:val="000000"/>
                <w:sz w:val="16"/>
                <w:szCs w:val="24"/>
                <w:lang w:eastAsia="lv-LV"/>
              </w:rPr>
              <w:t>lānot</w:t>
            </w:r>
            <w:r>
              <w:rPr>
                <w:rFonts w:ascii="Times New Roman" w:eastAsia="Times New Roman" w:hAnsi="Times New Roman" w:cs="Times New Roman"/>
                <w:color w:val="000000"/>
                <w:sz w:val="16"/>
                <w:szCs w:val="24"/>
                <w:lang w:eastAsia="lv-LV"/>
              </w:rPr>
              <w:t>o</w:t>
            </w:r>
            <w:r w:rsidRPr="0026464D">
              <w:rPr>
                <w:rFonts w:ascii="Times New Roman" w:eastAsia="Times New Roman" w:hAnsi="Times New Roman" w:cs="Times New Roman"/>
                <w:color w:val="000000"/>
                <w:sz w:val="16"/>
                <w:szCs w:val="24"/>
                <w:lang w:eastAsia="lv-LV"/>
              </w:rPr>
              <w:t xml:space="preserve"> </w:t>
            </w:r>
            <w:r>
              <w:rPr>
                <w:rFonts w:ascii="Times New Roman" w:eastAsia="Times New Roman" w:hAnsi="Times New Roman" w:cs="Times New Roman"/>
                <w:color w:val="000000"/>
                <w:sz w:val="16"/>
                <w:szCs w:val="24"/>
                <w:lang w:eastAsia="lv-LV"/>
              </w:rPr>
              <w:t>pasākumu ieviešanas datumu</w:t>
            </w:r>
          </w:p>
        </w:tc>
      </w:tr>
      <w:tr w:rsidR="0026464D" w:rsidRPr="00D81BDA" w14:paraId="1C9D34DC" w14:textId="38B328F2" w:rsidTr="00CA1322">
        <w:trPr>
          <w:gridBefore w:val="1"/>
          <w:wBefore w:w="142" w:type="dxa"/>
          <w:trHeight w:val="572"/>
        </w:trPr>
        <w:tc>
          <w:tcPr>
            <w:tcW w:w="5812" w:type="dxa"/>
            <w:tcBorders>
              <w:top w:val="nil"/>
              <w:left w:val="nil"/>
              <w:bottom w:val="nil"/>
              <w:right w:val="nil"/>
            </w:tcBorders>
            <w:shd w:val="clear" w:color="auto" w:fill="auto"/>
            <w:hideMark/>
          </w:tcPr>
          <w:p w14:paraId="1C9D34DA" w14:textId="0F3B5D0F" w:rsidR="0026464D" w:rsidRPr="00D81BDA" w:rsidRDefault="0026464D" w:rsidP="0035530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sidRPr="00D81BDA">
              <w:rPr>
                <w:rFonts w:ascii="Times New Roman" w:eastAsia="Times New Roman" w:hAnsi="Times New Roman" w:cs="Times New Roman"/>
                <w:color w:val="000000"/>
                <w:sz w:val="24"/>
                <w:szCs w:val="24"/>
                <w:lang w:eastAsia="lv-LV"/>
              </w:rPr>
              <w:t>finanšu pārskatā ir norādītas iespējamās saistības un apgrūtinājumi, tai skaitā</w:t>
            </w:r>
            <w:r w:rsidR="00C82053">
              <w:rPr>
                <w:rFonts w:ascii="Times New Roman" w:eastAsia="Times New Roman" w:hAnsi="Times New Roman" w:cs="Times New Roman"/>
                <w:color w:val="000000"/>
                <w:sz w:val="24"/>
                <w:szCs w:val="24"/>
                <w:lang w:eastAsia="lv-LV"/>
              </w:rPr>
              <w:t>:</w:t>
            </w:r>
            <w:r w:rsidRPr="00D81BDA">
              <w:rPr>
                <w:rFonts w:ascii="Times New Roman" w:eastAsia="Times New Roman" w:hAnsi="Times New Roman" w:cs="Times New Roman"/>
                <w:color w:val="000000"/>
                <w:sz w:val="24"/>
                <w:szCs w:val="24"/>
                <w:lang w:eastAsia="lv-LV"/>
              </w:rPr>
              <w:t xml:space="preserve"> </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1C9D34DB"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3D8BDF0E"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4C36AC7F" w14:textId="77777777" w:rsidR="0026464D" w:rsidRDefault="0026464D" w:rsidP="00D81BDA">
            <w:pPr>
              <w:spacing w:after="0" w:line="240" w:lineRule="auto"/>
              <w:jc w:val="center"/>
              <w:rPr>
                <w:rFonts w:ascii="Times New Roman" w:eastAsia="Times New Roman" w:hAnsi="Times New Roman" w:cs="Times New Roman"/>
                <w:sz w:val="24"/>
                <w:szCs w:val="24"/>
                <w:lang w:eastAsia="lv-LV"/>
              </w:rPr>
            </w:pPr>
          </w:p>
        </w:tc>
      </w:tr>
      <w:tr w:rsidR="00C82053" w:rsidRPr="00D81BDA" w14:paraId="46442812" w14:textId="77777777" w:rsidTr="00CA1322">
        <w:trPr>
          <w:trHeight w:val="191"/>
        </w:trPr>
        <w:tc>
          <w:tcPr>
            <w:tcW w:w="5954" w:type="dxa"/>
            <w:gridSpan w:val="2"/>
            <w:tcBorders>
              <w:top w:val="nil"/>
              <w:left w:val="nil"/>
              <w:bottom w:val="nil"/>
              <w:right w:val="nil"/>
            </w:tcBorders>
            <w:shd w:val="clear" w:color="auto" w:fill="auto"/>
          </w:tcPr>
          <w:p w14:paraId="2ACD50E9" w14:textId="40CE1795" w:rsidR="00C82053" w:rsidRPr="00C82053" w:rsidRDefault="00355307" w:rsidP="00C82053">
            <w:pPr>
              <w:spacing w:after="0" w:line="240" w:lineRule="auto"/>
              <w:ind w:left="102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ķīlas</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21A5B338" w14:textId="77777777" w:rsidR="00C82053" w:rsidRPr="003C44B4" w:rsidRDefault="00C82053" w:rsidP="00D81BDA">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6CD92423" w14:textId="77777777" w:rsidR="00C82053" w:rsidRPr="003C44B4" w:rsidRDefault="00C82053" w:rsidP="00D81BDA">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614C46C7" w14:textId="77777777" w:rsidR="00C82053" w:rsidRDefault="00C82053" w:rsidP="00D81BDA">
            <w:pPr>
              <w:spacing w:after="0" w:line="240" w:lineRule="auto"/>
              <w:jc w:val="center"/>
              <w:rPr>
                <w:rFonts w:ascii="Times New Roman" w:eastAsia="Times New Roman" w:hAnsi="Times New Roman" w:cs="Times New Roman"/>
                <w:sz w:val="24"/>
                <w:szCs w:val="24"/>
                <w:lang w:eastAsia="lv-LV"/>
              </w:rPr>
            </w:pPr>
          </w:p>
        </w:tc>
      </w:tr>
      <w:tr w:rsidR="00C82053" w:rsidRPr="00D81BDA" w14:paraId="3A408441" w14:textId="77777777" w:rsidTr="00CA1322">
        <w:trPr>
          <w:trHeight w:val="185"/>
        </w:trPr>
        <w:tc>
          <w:tcPr>
            <w:tcW w:w="5954" w:type="dxa"/>
            <w:gridSpan w:val="2"/>
            <w:tcBorders>
              <w:top w:val="nil"/>
              <w:left w:val="nil"/>
              <w:bottom w:val="nil"/>
              <w:right w:val="nil"/>
            </w:tcBorders>
            <w:shd w:val="clear" w:color="auto" w:fill="auto"/>
          </w:tcPr>
          <w:p w14:paraId="5C917D80" w14:textId="25CFD756" w:rsidR="00C82053" w:rsidRDefault="00355307" w:rsidP="00C82053">
            <w:pPr>
              <w:spacing w:after="0" w:line="240" w:lineRule="auto"/>
              <w:ind w:left="1027"/>
              <w:jc w:val="both"/>
              <w:rPr>
                <w:lang w:eastAsia="lv-LV"/>
              </w:rPr>
            </w:pPr>
            <w:r>
              <w:rPr>
                <w:rFonts w:ascii="Times New Roman" w:eastAsia="Times New Roman" w:hAnsi="Times New Roman" w:cs="Times New Roman"/>
                <w:color w:val="000000"/>
                <w:sz w:val="24"/>
                <w:szCs w:val="24"/>
                <w:lang w:eastAsia="lv-LV"/>
              </w:rPr>
              <w:t>garantijas, tai skaitā galvojumi</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54887AEE" w14:textId="77777777" w:rsidR="00C82053" w:rsidRPr="003C44B4" w:rsidRDefault="00C82053" w:rsidP="00D81BDA">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12E0D7BA" w14:textId="77777777" w:rsidR="00C82053" w:rsidRPr="003C44B4" w:rsidRDefault="00C82053" w:rsidP="00D81BDA">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56C0B730" w14:textId="77777777" w:rsidR="00C82053" w:rsidRDefault="00C82053" w:rsidP="00D81BDA">
            <w:pPr>
              <w:spacing w:after="0" w:line="240" w:lineRule="auto"/>
              <w:jc w:val="center"/>
              <w:rPr>
                <w:rFonts w:ascii="Times New Roman" w:eastAsia="Times New Roman" w:hAnsi="Times New Roman" w:cs="Times New Roman"/>
                <w:sz w:val="24"/>
                <w:szCs w:val="24"/>
                <w:lang w:eastAsia="lv-LV"/>
              </w:rPr>
            </w:pPr>
          </w:p>
        </w:tc>
      </w:tr>
      <w:tr w:rsidR="00C82053" w:rsidRPr="00D81BDA" w14:paraId="4A2B2BA1" w14:textId="77777777" w:rsidTr="00CA1322">
        <w:trPr>
          <w:trHeight w:val="331"/>
        </w:trPr>
        <w:tc>
          <w:tcPr>
            <w:tcW w:w="5954" w:type="dxa"/>
            <w:gridSpan w:val="2"/>
            <w:tcBorders>
              <w:top w:val="nil"/>
              <w:left w:val="nil"/>
              <w:bottom w:val="nil"/>
              <w:right w:val="nil"/>
            </w:tcBorders>
            <w:shd w:val="clear" w:color="auto" w:fill="auto"/>
          </w:tcPr>
          <w:p w14:paraId="07DEC2AE" w14:textId="6708E8DE" w:rsidR="00C82053" w:rsidRDefault="00C82053" w:rsidP="00C82053">
            <w:pPr>
              <w:spacing w:after="0" w:line="240" w:lineRule="auto"/>
              <w:ind w:left="1027"/>
              <w:jc w:val="both"/>
              <w:rPr>
                <w:lang w:eastAsia="lv-LV"/>
              </w:rPr>
            </w:pPr>
            <w:r w:rsidRPr="00D81BDA">
              <w:rPr>
                <w:rFonts w:ascii="Times New Roman" w:eastAsia="Times New Roman" w:hAnsi="Times New Roman" w:cs="Times New Roman"/>
                <w:color w:val="000000"/>
                <w:sz w:val="24"/>
                <w:szCs w:val="24"/>
                <w:lang w:eastAsia="lv-LV"/>
              </w:rPr>
              <w:t>tiesvedīb</w:t>
            </w:r>
            <w:r>
              <w:rPr>
                <w:rFonts w:ascii="Times New Roman" w:eastAsia="Times New Roman" w:hAnsi="Times New Roman" w:cs="Times New Roman"/>
                <w:color w:val="000000"/>
                <w:sz w:val="24"/>
                <w:szCs w:val="24"/>
                <w:lang w:eastAsia="lv-LV"/>
              </w:rPr>
              <w:t>as procesu iespējamās saistības</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07DF4B41" w14:textId="77777777" w:rsidR="00C82053" w:rsidRPr="003C44B4" w:rsidRDefault="00C82053" w:rsidP="00D81BDA">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1C56BF60" w14:textId="77777777" w:rsidR="00C82053" w:rsidRPr="003C44B4" w:rsidRDefault="00C82053" w:rsidP="00D81BDA">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46F899A5" w14:textId="77777777" w:rsidR="00C82053" w:rsidRDefault="00C82053" w:rsidP="00D81BDA">
            <w:pPr>
              <w:spacing w:after="0" w:line="240" w:lineRule="auto"/>
              <w:jc w:val="center"/>
              <w:rPr>
                <w:rFonts w:ascii="Times New Roman" w:eastAsia="Times New Roman" w:hAnsi="Times New Roman" w:cs="Times New Roman"/>
                <w:sz w:val="24"/>
                <w:szCs w:val="24"/>
                <w:lang w:eastAsia="lv-LV"/>
              </w:rPr>
            </w:pPr>
          </w:p>
        </w:tc>
      </w:tr>
      <w:tr w:rsidR="00064D5A" w:rsidRPr="00D81BDA" w14:paraId="4B3437D6" w14:textId="77777777" w:rsidTr="00CA1322">
        <w:trPr>
          <w:trHeight w:val="331"/>
        </w:trPr>
        <w:tc>
          <w:tcPr>
            <w:tcW w:w="5954" w:type="dxa"/>
            <w:gridSpan w:val="2"/>
            <w:tcBorders>
              <w:top w:val="nil"/>
              <w:left w:val="nil"/>
              <w:bottom w:val="nil"/>
              <w:right w:val="nil"/>
            </w:tcBorders>
            <w:shd w:val="clear" w:color="auto" w:fill="auto"/>
          </w:tcPr>
          <w:p w14:paraId="705F670A" w14:textId="77777777" w:rsidR="00064D5A" w:rsidRPr="00D81BDA" w:rsidRDefault="00064D5A" w:rsidP="002D4476">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sidRPr="009908D0">
              <w:rPr>
                <w:rFonts w:ascii="Times New Roman" w:eastAsia="Times New Roman" w:hAnsi="Times New Roman" w:cs="Times New Roman"/>
                <w:color w:val="000000"/>
                <w:sz w:val="24"/>
                <w:szCs w:val="24"/>
                <w:lang w:eastAsia="lv-LV"/>
              </w:rPr>
              <w:t>grāmatvedības kārtošanu veic grāmatvedības jautājumos kompetenta persona</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1700EF55"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19EA5DBB"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4F1A9E35"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r>
      <w:tr w:rsidR="00017CD1" w:rsidRPr="00D81BDA" w14:paraId="66622870" w14:textId="77777777" w:rsidTr="00CA1322">
        <w:trPr>
          <w:trHeight w:val="572"/>
        </w:trPr>
        <w:tc>
          <w:tcPr>
            <w:tcW w:w="5954" w:type="dxa"/>
            <w:gridSpan w:val="2"/>
            <w:tcBorders>
              <w:top w:val="nil"/>
              <w:left w:val="nil"/>
              <w:bottom w:val="nil"/>
              <w:right w:val="nil"/>
            </w:tcBorders>
            <w:shd w:val="clear" w:color="auto" w:fill="auto"/>
          </w:tcPr>
          <w:p w14:paraId="164B88EE" w14:textId="09A7683B" w:rsidR="00017CD1" w:rsidRPr="00D81BDA" w:rsidRDefault="00017CD1" w:rsidP="00017CD1">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w:t>
            </w:r>
            <w:r w:rsidRPr="00017CD1">
              <w:rPr>
                <w:rFonts w:ascii="Times New Roman" w:eastAsia="Times New Roman" w:hAnsi="Times New Roman" w:cs="Times New Roman"/>
                <w:color w:val="000000"/>
                <w:sz w:val="24"/>
                <w:szCs w:val="24"/>
                <w:lang w:eastAsia="lv-LV"/>
              </w:rPr>
              <w:t>inanšu pārskat</w:t>
            </w:r>
            <w:r>
              <w:rPr>
                <w:rFonts w:ascii="Times New Roman" w:eastAsia="Times New Roman" w:hAnsi="Times New Roman" w:cs="Times New Roman"/>
                <w:color w:val="000000"/>
                <w:sz w:val="24"/>
                <w:szCs w:val="24"/>
                <w:lang w:eastAsia="lv-LV"/>
              </w:rPr>
              <w:t>ā sniegta</w:t>
            </w:r>
            <w:r w:rsidRPr="00017CD1">
              <w:rPr>
                <w:rFonts w:ascii="Times New Roman" w:eastAsia="Times New Roman" w:hAnsi="Times New Roman" w:cs="Times New Roman"/>
                <w:color w:val="000000"/>
                <w:sz w:val="24"/>
                <w:szCs w:val="24"/>
                <w:lang w:eastAsia="lv-LV"/>
              </w:rPr>
              <w:t xml:space="preserve"> informācija par visiem </w:t>
            </w:r>
            <w:r>
              <w:rPr>
                <w:rFonts w:ascii="Times New Roman" w:eastAsia="Times New Roman" w:hAnsi="Times New Roman" w:cs="Times New Roman"/>
                <w:color w:val="000000"/>
                <w:sz w:val="24"/>
                <w:szCs w:val="24"/>
                <w:lang w:eastAsia="lv-LV"/>
              </w:rPr>
              <w:t xml:space="preserve">iestādes </w:t>
            </w:r>
            <w:r w:rsidRPr="00017CD1">
              <w:rPr>
                <w:rFonts w:ascii="Times New Roman" w:eastAsia="Times New Roman" w:hAnsi="Times New Roman" w:cs="Times New Roman"/>
                <w:color w:val="000000"/>
                <w:sz w:val="24"/>
                <w:szCs w:val="24"/>
                <w:lang w:eastAsia="lv-LV"/>
              </w:rPr>
              <w:t>plāniem, kas varētu būtiski mainīt aktīvu un pasīvu uzskaites vērtību vai klasifikāciju finanšu pārskatos</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6AD0CBA1" w14:textId="77777777" w:rsidR="00017CD1" w:rsidRPr="003C44B4" w:rsidRDefault="00017CD1" w:rsidP="00D81BDA">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6720D007" w14:textId="77777777" w:rsidR="00017CD1" w:rsidRPr="003C44B4" w:rsidRDefault="00017CD1" w:rsidP="00D81BDA">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70D99626" w14:textId="77777777" w:rsidR="00017CD1" w:rsidRDefault="00017CD1" w:rsidP="00D81BDA">
            <w:pPr>
              <w:spacing w:after="0" w:line="240" w:lineRule="auto"/>
              <w:jc w:val="center"/>
              <w:rPr>
                <w:rFonts w:ascii="Times New Roman" w:eastAsia="Times New Roman" w:hAnsi="Times New Roman" w:cs="Times New Roman"/>
                <w:sz w:val="24"/>
                <w:szCs w:val="24"/>
                <w:lang w:eastAsia="lv-LV"/>
              </w:rPr>
            </w:pPr>
          </w:p>
        </w:tc>
      </w:tr>
      <w:tr w:rsidR="0026464D" w:rsidRPr="00D81BDA" w14:paraId="1C9D34E8" w14:textId="57A4729E" w:rsidTr="00CA1322">
        <w:trPr>
          <w:trHeight w:val="513"/>
        </w:trPr>
        <w:tc>
          <w:tcPr>
            <w:tcW w:w="5954" w:type="dxa"/>
            <w:gridSpan w:val="2"/>
            <w:tcBorders>
              <w:top w:val="nil"/>
              <w:left w:val="nil"/>
              <w:bottom w:val="nil"/>
              <w:right w:val="nil"/>
            </w:tcBorders>
            <w:shd w:val="clear" w:color="auto" w:fill="auto"/>
            <w:hideMark/>
          </w:tcPr>
          <w:p w14:paraId="1C9D34E6" w14:textId="284B361B" w:rsidR="0026464D" w:rsidRPr="00D81BDA" w:rsidRDefault="00017CD1" w:rsidP="004034E1">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w:t>
            </w:r>
            <w:r w:rsidR="0026464D" w:rsidRPr="00D81BDA">
              <w:rPr>
                <w:rFonts w:ascii="Times New Roman" w:eastAsia="Times New Roman" w:hAnsi="Times New Roman" w:cs="Times New Roman"/>
                <w:color w:val="000000"/>
                <w:sz w:val="24"/>
                <w:szCs w:val="24"/>
                <w:lang w:eastAsia="lv-LV"/>
              </w:rPr>
              <w:t>r ievēroti visi noslēgto līgumu nosacījumi, kas va</w:t>
            </w:r>
            <w:r w:rsidR="004034E1">
              <w:rPr>
                <w:rFonts w:ascii="Times New Roman" w:eastAsia="Times New Roman" w:hAnsi="Times New Roman" w:cs="Times New Roman"/>
                <w:color w:val="000000"/>
                <w:sz w:val="24"/>
                <w:szCs w:val="24"/>
                <w:lang w:eastAsia="lv-LV"/>
              </w:rPr>
              <w:t>rētu ietekmēt finanšu pārskatu</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1C9D34E7"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1534B6DB"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5ACDFF79" w14:textId="77777777" w:rsidR="0026464D" w:rsidRDefault="0026464D" w:rsidP="00D81BDA">
            <w:pPr>
              <w:spacing w:after="0" w:line="240" w:lineRule="auto"/>
              <w:jc w:val="center"/>
              <w:rPr>
                <w:rFonts w:ascii="Times New Roman" w:eastAsia="Times New Roman" w:hAnsi="Times New Roman" w:cs="Times New Roman"/>
                <w:sz w:val="24"/>
                <w:szCs w:val="24"/>
                <w:lang w:eastAsia="lv-LV"/>
              </w:rPr>
            </w:pPr>
          </w:p>
        </w:tc>
      </w:tr>
      <w:tr w:rsidR="0026464D" w:rsidRPr="00D81BDA" w14:paraId="1C9D34EB" w14:textId="24952052" w:rsidTr="00CA1322">
        <w:trPr>
          <w:trHeight w:val="484"/>
        </w:trPr>
        <w:tc>
          <w:tcPr>
            <w:tcW w:w="5954" w:type="dxa"/>
            <w:gridSpan w:val="2"/>
            <w:tcBorders>
              <w:top w:val="nil"/>
              <w:left w:val="nil"/>
              <w:bottom w:val="nil"/>
              <w:right w:val="nil"/>
            </w:tcBorders>
            <w:shd w:val="clear" w:color="auto" w:fill="auto"/>
            <w:hideMark/>
          </w:tcPr>
          <w:p w14:paraId="1C9D34E9" w14:textId="5F9A720A" w:rsidR="0026464D" w:rsidRPr="00D81BDA" w:rsidRDefault="004034E1" w:rsidP="004034E1">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ir ievērotas</w:t>
            </w:r>
            <w:r w:rsidR="0026464D" w:rsidRPr="00D81BDA">
              <w:rPr>
                <w:rFonts w:ascii="Times New Roman" w:eastAsia="Times New Roman" w:hAnsi="Times New Roman" w:cs="Times New Roman"/>
                <w:color w:val="000000"/>
                <w:sz w:val="24"/>
                <w:szCs w:val="24"/>
                <w:lang w:eastAsia="lv-LV"/>
              </w:rPr>
              <w:t xml:space="preserve"> uzraudzības institūciju prasības, kas varētu ietekmēt finanšu pārskatu</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1C9D34EA"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12F44FEC"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0805A49D" w14:textId="77777777" w:rsidR="0026464D" w:rsidRDefault="0026464D" w:rsidP="00D81BDA">
            <w:pPr>
              <w:spacing w:after="0" w:line="240" w:lineRule="auto"/>
              <w:jc w:val="center"/>
              <w:rPr>
                <w:rFonts w:ascii="Times New Roman" w:eastAsia="Times New Roman" w:hAnsi="Times New Roman" w:cs="Times New Roman"/>
                <w:sz w:val="24"/>
                <w:szCs w:val="24"/>
                <w:lang w:eastAsia="lv-LV"/>
              </w:rPr>
            </w:pPr>
          </w:p>
        </w:tc>
      </w:tr>
      <w:tr w:rsidR="00064D5A" w:rsidRPr="00D81BDA" w14:paraId="5CDEBDBD" w14:textId="77777777" w:rsidTr="00CA1322">
        <w:trPr>
          <w:trHeight w:val="479"/>
        </w:trPr>
        <w:tc>
          <w:tcPr>
            <w:tcW w:w="5954" w:type="dxa"/>
            <w:gridSpan w:val="2"/>
            <w:tcBorders>
              <w:top w:val="nil"/>
              <w:left w:val="nil"/>
              <w:bottom w:val="nil"/>
              <w:right w:val="nil"/>
            </w:tcBorders>
            <w:shd w:val="clear" w:color="auto" w:fill="auto"/>
            <w:hideMark/>
          </w:tcPr>
          <w:p w14:paraId="71B16DED" w14:textId="4AD3AF94" w:rsidR="00064D5A" w:rsidRPr="00D81BDA" w:rsidRDefault="00064D5A" w:rsidP="004034E1">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w:t>
            </w:r>
            <w:r w:rsidR="00DB3037">
              <w:rPr>
                <w:rFonts w:ascii="Times New Roman" w:eastAsia="Times New Roman" w:hAnsi="Times New Roman" w:cs="Times New Roman"/>
                <w:color w:val="000000"/>
                <w:sz w:val="24"/>
                <w:szCs w:val="24"/>
                <w:lang w:eastAsia="lv-LV"/>
              </w:rPr>
              <w:t>estādes darbinieki</w:t>
            </w:r>
            <w:r w:rsidRPr="00017CD1">
              <w:rPr>
                <w:rFonts w:ascii="Times New Roman" w:eastAsia="Times New Roman" w:hAnsi="Times New Roman" w:cs="Times New Roman"/>
                <w:color w:val="000000"/>
                <w:sz w:val="24"/>
                <w:szCs w:val="24"/>
                <w:lang w:eastAsia="lv-LV"/>
              </w:rPr>
              <w:t xml:space="preserve"> ir inform</w:t>
            </w:r>
            <w:r w:rsidR="00DB3037">
              <w:rPr>
                <w:rFonts w:ascii="Times New Roman" w:eastAsia="Times New Roman" w:hAnsi="Times New Roman" w:cs="Times New Roman"/>
                <w:color w:val="000000"/>
                <w:sz w:val="24"/>
                <w:szCs w:val="24"/>
                <w:lang w:eastAsia="lv-LV"/>
              </w:rPr>
              <w:t>ēti</w:t>
            </w:r>
            <w:r w:rsidRPr="00017CD1">
              <w:rPr>
                <w:rFonts w:ascii="Times New Roman" w:eastAsia="Times New Roman" w:hAnsi="Times New Roman" w:cs="Times New Roman"/>
                <w:color w:val="000000"/>
                <w:sz w:val="24"/>
                <w:szCs w:val="24"/>
                <w:lang w:eastAsia="lv-LV"/>
              </w:rPr>
              <w:t xml:space="preserve"> par interešu konflikt</w:t>
            </w:r>
            <w:r w:rsidR="00DB3037">
              <w:rPr>
                <w:rFonts w:ascii="Times New Roman" w:eastAsia="Times New Roman" w:hAnsi="Times New Roman" w:cs="Times New Roman"/>
                <w:color w:val="000000"/>
                <w:sz w:val="24"/>
                <w:szCs w:val="24"/>
                <w:lang w:eastAsia="lv-LV"/>
              </w:rPr>
              <w:t>a novēršan</w:t>
            </w:r>
            <w:r w:rsidRPr="00017CD1">
              <w:rPr>
                <w:rFonts w:ascii="Times New Roman" w:eastAsia="Times New Roman" w:hAnsi="Times New Roman" w:cs="Times New Roman"/>
                <w:color w:val="000000"/>
                <w:sz w:val="24"/>
                <w:szCs w:val="24"/>
                <w:lang w:eastAsia="lv-LV"/>
              </w:rPr>
              <w:t xml:space="preserve">u </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3ED31EB9"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444E8256"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12EB02FF"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r>
      <w:tr w:rsidR="00064D5A" w:rsidRPr="00017CD1" w14:paraId="79585198" w14:textId="77777777" w:rsidTr="00CA1322">
        <w:trPr>
          <w:trHeight w:val="750"/>
        </w:trPr>
        <w:tc>
          <w:tcPr>
            <w:tcW w:w="5954" w:type="dxa"/>
            <w:gridSpan w:val="2"/>
            <w:tcBorders>
              <w:top w:val="nil"/>
              <w:left w:val="nil"/>
              <w:bottom w:val="nil"/>
              <w:right w:val="nil"/>
            </w:tcBorders>
            <w:shd w:val="clear" w:color="auto" w:fill="auto"/>
            <w:hideMark/>
          </w:tcPr>
          <w:p w14:paraId="2B08DAD0" w14:textId="00F57138" w:rsidR="004034E1" w:rsidRDefault="00064D5A" w:rsidP="004034E1">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w:t>
            </w:r>
            <w:r w:rsidRPr="00017CD1">
              <w:rPr>
                <w:rFonts w:ascii="Times New Roman" w:eastAsia="Times New Roman" w:hAnsi="Times New Roman" w:cs="Times New Roman"/>
                <w:color w:val="000000"/>
                <w:sz w:val="24"/>
                <w:szCs w:val="24"/>
                <w:lang w:eastAsia="lv-LV"/>
              </w:rPr>
              <w:t xml:space="preserve">r apzināti procesi/funkcijas, kurās pastāv krāpšanas riski, kas ir izvērtēti </w:t>
            </w:r>
          </w:p>
          <w:p w14:paraId="6821D1FA" w14:textId="679336A9" w:rsidR="00064D5A" w:rsidRPr="00017CD1" w:rsidRDefault="00064D5A" w:rsidP="004034E1">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sidRPr="00017CD1">
              <w:rPr>
                <w:rFonts w:ascii="Times New Roman" w:eastAsia="Times New Roman" w:hAnsi="Times New Roman" w:cs="Times New Roman"/>
                <w:color w:val="000000"/>
                <w:sz w:val="24"/>
                <w:szCs w:val="24"/>
                <w:lang w:eastAsia="lv-LV"/>
              </w:rPr>
              <w:t xml:space="preserve">ir īstenoti pasākumi </w:t>
            </w:r>
            <w:r w:rsidR="004034E1" w:rsidRPr="004034E1">
              <w:rPr>
                <w:rFonts w:ascii="Times New Roman" w:eastAsia="Times New Roman" w:hAnsi="Times New Roman" w:cs="Times New Roman"/>
                <w:color w:val="000000"/>
                <w:sz w:val="24"/>
                <w:szCs w:val="24"/>
                <w:lang w:eastAsia="lv-LV"/>
              </w:rPr>
              <w:t xml:space="preserve">krāpšanas </w:t>
            </w:r>
            <w:r w:rsidR="004034E1">
              <w:rPr>
                <w:rFonts w:ascii="Times New Roman" w:eastAsia="Times New Roman" w:hAnsi="Times New Roman" w:cs="Times New Roman"/>
                <w:color w:val="000000"/>
                <w:sz w:val="24"/>
                <w:szCs w:val="24"/>
                <w:lang w:eastAsia="lv-LV"/>
              </w:rPr>
              <w:t>risku</w:t>
            </w:r>
            <w:r w:rsidRPr="00017CD1">
              <w:rPr>
                <w:rFonts w:ascii="Times New Roman" w:eastAsia="Times New Roman" w:hAnsi="Times New Roman" w:cs="Times New Roman"/>
                <w:color w:val="000000"/>
                <w:sz w:val="24"/>
                <w:szCs w:val="24"/>
                <w:lang w:eastAsia="lv-LV"/>
              </w:rPr>
              <w:t xml:space="preserve"> novēršanai</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7481473F" w14:textId="77777777" w:rsidR="00064D5A" w:rsidRPr="00064D5A" w:rsidRDefault="00064D5A" w:rsidP="00064D5A">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1E973D84" w14:textId="77777777" w:rsidR="00064D5A" w:rsidRPr="00064D5A" w:rsidRDefault="00064D5A" w:rsidP="00064D5A">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2B1FADB9" w14:textId="77777777" w:rsidR="00064D5A" w:rsidRPr="00064D5A" w:rsidRDefault="00064D5A" w:rsidP="00064D5A">
            <w:pPr>
              <w:spacing w:after="0" w:line="240" w:lineRule="auto"/>
              <w:jc w:val="center"/>
              <w:rPr>
                <w:rFonts w:ascii="Times New Roman" w:eastAsia="Times New Roman" w:hAnsi="Times New Roman" w:cs="Times New Roman"/>
                <w:sz w:val="24"/>
                <w:szCs w:val="24"/>
                <w:lang w:eastAsia="lv-LV"/>
              </w:rPr>
            </w:pPr>
          </w:p>
        </w:tc>
      </w:tr>
      <w:tr w:rsidR="00064D5A" w:rsidRPr="00D81BDA" w14:paraId="4E02DA58" w14:textId="77777777" w:rsidTr="00CA1322">
        <w:trPr>
          <w:trHeight w:val="443"/>
        </w:trPr>
        <w:tc>
          <w:tcPr>
            <w:tcW w:w="5954" w:type="dxa"/>
            <w:gridSpan w:val="2"/>
            <w:tcBorders>
              <w:top w:val="nil"/>
              <w:left w:val="nil"/>
              <w:bottom w:val="nil"/>
              <w:right w:val="nil"/>
            </w:tcBorders>
            <w:shd w:val="clear" w:color="auto" w:fill="auto"/>
            <w:hideMark/>
          </w:tcPr>
          <w:p w14:paraId="4C3F27AF" w14:textId="2082EA30" w:rsidR="00064D5A" w:rsidRDefault="00064D5A" w:rsidP="008C579F">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sidRPr="00D81BDA">
              <w:rPr>
                <w:rFonts w:ascii="Times New Roman" w:eastAsia="Times New Roman" w:hAnsi="Times New Roman" w:cs="Times New Roman"/>
                <w:color w:val="000000"/>
                <w:sz w:val="24"/>
                <w:szCs w:val="24"/>
                <w:lang w:eastAsia="lv-LV"/>
              </w:rPr>
              <w:t xml:space="preserve">ir </w:t>
            </w:r>
            <w:r w:rsidR="008C579F">
              <w:rPr>
                <w:rFonts w:ascii="Times New Roman" w:eastAsia="Times New Roman" w:hAnsi="Times New Roman" w:cs="Times New Roman"/>
                <w:color w:val="000000"/>
                <w:sz w:val="24"/>
                <w:szCs w:val="24"/>
                <w:lang w:eastAsia="lv-LV"/>
              </w:rPr>
              <w:t>ievērotas</w:t>
            </w:r>
            <w:r w:rsidRPr="00D81BDA">
              <w:rPr>
                <w:rFonts w:ascii="Times New Roman" w:eastAsia="Times New Roman" w:hAnsi="Times New Roman" w:cs="Times New Roman"/>
                <w:color w:val="000000"/>
                <w:sz w:val="24"/>
                <w:szCs w:val="24"/>
                <w:lang w:eastAsia="lv-LV"/>
              </w:rPr>
              <w:t xml:space="preserve"> tādu </w:t>
            </w:r>
            <w:r w:rsidRPr="00C77B25">
              <w:rPr>
                <w:rFonts w:ascii="Times New Roman" w:eastAsia="Times New Roman" w:hAnsi="Times New Roman" w:cs="Times New Roman"/>
                <w:color w:val="000000"/>
                <w:sz w:val="24"/>
                <w:szCs w:val="24"/>
                <w:lang w:eastAsia="lv-LV"/>
              </w:rPr>
              <w:t xml:space="preserve">tiesību aktu </w:t>
            </w:r>
            <w:r w:rsidRPr="00D81BDA">
              <w:rPr>
                <w:rFonts w:ascii="Times New Roman" w:eastAsia="Times New Roman" w:hAnsi="Times New Roman" w:cs="Times New Roman"/>
                <w:color w:val="000000"/>
                <w:sz w:val="24"/>
                <w:szCs w:val="24"/>
                <w:lang w:eastAsia="lv-LV"/>
              </w:rPr>
              <w:t>prasīb</w:t>
            </w:r>
            <w:r w:rsidR="008C579F">
              <w:rPr>
                <w:rFonts w:ascii="Times New Roman" w:eastAsia="Times New Roman" w:hAnsi="Times New Roman" w:cs="Times New Roman"/>
                <w:color w:val="000000"/>
                <w:sz w:val="24"/>
                <w:szCs w:val="24"/>
                <w:lang w:eastAsia="lv-LV"/>
              </w:rPr>
              <w:t>as, kas ietekmē</w:t>
            </w:r>
            <w:r w:rsidRPr="00D81BDA">
              <w:rPr>
                <w:rFonts w:ascii="Times New Roman" w:eastAsia="Times New Roman" w:hAnsi="Times New Roman" w:cs="Times New Roman"/>
                <w:color w:val="000000"/>
                <w:sz w:val="24"/>
                <w:szCs w:val="24"/>
                <w:lang w:eastAsia="lv-LV"/>
              </w:rPr>
              <w:t xml:space="preserve"> finan</w:t>
            </w:r>
            <w:r>
              <w:rPr>
                <w:rFonts w:ascii="Times New Roman" w:eastAsia="Times New Roman" w:hAnsi="Times New Roman" w:cs="Times New Roman"/>
                <w:color w:val="000000"/>
                <w:sz w:val="24"/>
                <w:szCs w:val="24"/>
                <w:lang w:eastAsia="lv-LV"/>
              </w:rPr>
              <w:t>šu pārskat</w:t>
            </w:r>
            <w:r w:rsidR="008C579F">
              <w:rPr>
                <w:rFonts w:ascii="Times New Roman" w:eastAsia="Times New Roman" w:hAnsi="Times New Roman" w:cs="Times New Roman"/>
                <w:color w:val="000000"/>
                <w:sz w:val="24"/>
                <w:szCs w:val="24"/>
                <w:lang w:eastAsia="lv-LV"/>
              </w:rPr>
              <w:t>u</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2DE23AF8"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5AFD0021"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36FAC921"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r>
      <w:tr w:rsidR="00064D5A" w:rsidRPr="00D81BDA" w14:paraId="56262A63" w14:textId="77777777" w:rsidTr="00CA1322">
        <w:trPr>
          <w:trHeight w:val="750"/>
        </w:trPr>
        <w:tc>
          <w:tcPr>
            <w:tcW w:w="5954" w:type="dxa"/>
            <w:gridSpan w:val="2"/>
            <w:tcBorders>
              <w:top w:val="nil"/>
              <w:left w:val="nil"/>
              <w:bottom w:val="nil"/>
              <w:right w:val="nil"/>
            </w:tcBorders>
            <w:shd w:val="clear" w:color="auto" w:fill="auto"/>
            <w:hideMark/>
          </w:tcPr>
          <w:p w14:paraId="5E7F3643" w14:textId="6C847F41" w:rsidR="00064D5A" w:rsidRPr="00ED76FE" w:rsidRDefault="00064D5A" w:rsidP="008C579F">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sidRPr="00D81BDA">
              <w:rPr>
                <w:rFonts w:ascii="Times New Roman" w:eastAsia="Times New Roman" w:hAnsi="Times New Roman" w:cs="Times New Roman"/>
                <w:color w:val="000000"/>
                <w:sz w:val="24"/>
                <w:szCs w:val="24"/>
                <w:lang w:eastAsia="lv-LV"/>
              </w:rPr>
              <w:t xml:space="preserve">nav notikuši </w:t>
            </w:r>
            <w:r w:rsidR="008C579F">
              <w:rPr>
                <w:rFonts w:ascii="Times New Roman" w:eastAsia="Times New Roman" w:hAnsi="Times New Roman" w:cs="Times New Roman"/>
                <w:color w:val="000000"/>
                <w:sz w:val="24"/>
                <w:szCs w:val="24"/>
                <w:lang w:eastAsia="lv-LV"/>
              </w:rPr>
              <w:t xml:space="preserve">tiesību aktu </w:t>
            </w:r>
            <w:r w:rsidRPr="00D81BDA">
              <w:rPr>
                <w:rFonts w:ascii="Times New Roman" w:eastAsia="Times New Roman" w:hAnsi="Times New Roman" w:cs="Times New Roman"/>
                <w:color w:val="000000"/>
                <w:sz w:val="24"/>
                <w:szCs w:val="24"/>
                <w:lang w:eastAsia="lv-LV"/>
              </w:rPr>
              <w:t>pārkāpumi, kuros iesaistīta vadība vai darbinieki un kam ir būtiska ietekme</w:t>
            </w:r>
            <w:r w:rsidR="008C579F">
              <w:rPr>
                <w:rFonts w:ascii="Times New Roman" w:eastAsia="Times New Roman" w:hAnsi="Times New Roman" w:cs="Times New Roman"/>
                <w:color w:val="000000"/>
                <w:sz w:val="24"/>
                <w:szCs w:val="24"/>
                <w:lang w:eastAsia="lv-LV"/>
              </w:rPr>
              <w:t xml:space="preserve"> uz</w:t>
            </w:r>
            <w:r w:rsidRPr="00D81BD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gada pārskatu</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51518F71"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40F8B97E"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20F0EFA4"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r>
      <w:tr w:rsidR="00064D5A" w:rsidRPr="00D81BDA" w14:paraId="045D5593" w14:textId="77777777" w:rsidTr="00CA1322">
        <w:trPr>
          <w:trHeight w:val="543"/>
        </w:trPr>
        <w:tc>
          <w:tcPr>
            <w:tcW w:w="5954" w:type="dxa"/>
            <w:gridSpan w:val="2"/>
            <w:tcBorders>
              <w:top w:val="nil"/>
              <w:left w:val="nil"/>
              <w:bottom w:val="nil"/>
              <w:right w:val="nil"/>
            </w:tcBorders>
            <w:shd w:val="clear" w:color="auto" w:fill="auto"/>
            <w:hideMark/>
          </w:tcPr>
          <w:p w14:paraId="11350091" w14:textId="08A40CEF" w:rsidR="00064D5A" w:rsidRPr="00D81BDA" w:rsidRDefault="00064D5A" w:rsidP="008C579F">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w:t>
            </w:r>
            <w:r w:rsidRPr="009308BD">
              <w:rPr>
                <w:rFonts w:ascii="Times New Roman" w:eastAsia="Times New Roman" w:hAnsi="Times New Roman" w:cs="Times New Roman"/>
                <w:color w:val="000000"/>
                <w:sz w:val="24"/>
                <w:szCs w:val="24"/>
                <w:lang w:eastAsia="lv-LV"/>
              </w:rPr>
              <w:t>estādes darbinieki</w:t>
            </w:r>
            <w:r>
              <w:rPr>
                <w:rFonts w:ascii="Times New Roman" w:eastAsia="Times New Roman" w:hAnsi="Times New Roman" w:cs="Times New Roman"/>
                <w:color w:val="000000"/>
                <w:sz w:val="24"/>
                <w:szCs w:val="24"/>
                <w:lang w:eastAsia="lv-LV"/>
              </w:rPr>
              <w:t xml:space="preserve"> </w:t>
            </w:r>
            <w:r w:rsidRPr="009308BD">
              <w:rPr>
                <w:rFonts w:ascii="Times New Roman" w:eastAsia="Times New Roman" w:hAnsi="Times New Roman" w:cs="Times New Roman"/>
                <w:color w:val="000000"/>
                <w:sz w:val="24"/>
                <w:szCs w:val="24"/>
                <w:lang w:eastAsia="lv-LV"/>
              </w:rPr>
              <w:t xml:space="preserve">ir </w:t>
            </w:r>
            <w:r>
              <w:rPr>
                <w:rFonts w:ascii="Times New Roman" w:eastAsia="Times New Roman" w:hAnsi="Times New Roman" w:cs="Times New Roman"/>
                <w:color w:val="000000"/>
                <w:sz w:val="24"/>
                <w:szCs w:val="24"/>
                <w:lang w:eastAsia="lv-LV"/>
              </w:rPr>
              <w:t>informēti</w:t>
            </w:r>
            <w:r w:rsidRPr="009308BD">
              <w:rPr>
                <w:rFonts w:ascii="Times New Roman" w:eastAsia="Times New Roman" w:hAnsi="Times New Roman" w:cs="Times New Roman"/>
                <w:color w:val="000000"/>
                <w:sz w:val="24"/>
                <w:szCs w:val="24"/>
                <w:lang w:eastAsia="lv-LV"/>
              </w:rPr>
              <w:t xml:space="preserve"> par inf</w:t>
            </w:r>
            <w:r w:rsidR="008C579F">
              <w:rPr>
                <w:rFonts w:ascii="Times New Roman" w:eastAsia="Times New Roman" w:hAnsi="Times New Roman" w:cs="Times New Roman"/>
                <w:color w:val="000000"/>
                <w:sz w:val="24"/>
                <w:szCs w:val="24"/>
                <w:lang w:eastAsia="lv-LV"/>
              </w:rPr>
              <w:t>ormācijas drošību</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39638408"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39CCFA14"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07A29C93"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r>
      <w:tr w:rsidR="00064D5A" w:rsidRPr="00D81BDA" w14:paraId="39090FEB" w14:textId="77777777" w:rsidTr="00CA1322">
        <w:trPr>
          <w:trHeight w:val="750"/>
        </w:trPr>
        <w:tc>
          <w:tcPr>
            <w:tcW w:w="5954" w:type="dxa"/>
            <w:gridSpan w:val="2"/>
            <w:tcBorders>
              <w:top w:val="nil"/>
              <w:left w:val="nil"/>
              <w:bottom w:val="nil"/>
              <w:right w:val="nil"/>
            </w:tcBorders>
            <w:shd w:val="clear" w:color="auto" w:fill="auto"/>
            <w:hideMark/>
          </w:tcPr>
          <w:p w14:paraId="0BA8954A" w14:textId="659B905C" w:rsidR="00064D5A" w:rsidRDefault="00064D5A" w:rsidP="008C579F">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w:t>
            </w:r>
            <w:r w:rsidRPr="009308BD">
              <w:rPr>
                <w:rFonts w:ascii="Times New Roman" w:eastAsia="Times New Roman" w:hAnsi="Times New Roman" w:cs="Times New Roman"/>
                <w:color w:val="000000"/>
                <w:sz w:val="24"/>
                <w:szCs w:val="24"/>
                <w:lang w:eastAsia="lv-LV"/>
              </w:rPr>
              <w:t xml:space="preserve">r </w:t>
            </w:r>
            <w:r w:rsidR="008C579F">
              <w:rPr>
                <w:rFonts w:ascii="Times New Roman" w:eastAsia="Times New Roman" w:hAnsi="Times New Roman" w:cs="Times New Roman"/>
                <w:color w:val="000000"/>
                <w:sz w:val="24"/>
                <w:szCs w:val="24"/>
                <w:lang w:eastAsia="lv-LV"/>
              </w:rPr>
              <w:t>noteiktas</w:t>
            </w:r>
            <w:r w:rsidRPr="009308BD">
              <w:rPr>
                <w:rFonts w:ascii="Times New Roman" w:eastAsia="Times New Roman" w:hAnsi="Times New Roman" w:cs="Times New Roman"/>
                <w:color w:val="000000"/>
                <w:sz w:val="24"/>
                <w:szCs w:val="24"/>
                <w:lang w:eastAsia="lv-LV"/>
              </w:rPr>
              <w:t xml:space="preserve"> procedūras, lai </w:t>
            </w:r>
            <w:r w:rsidR="008C579F">
              <w:rPr>
                <w:rFonts w:ascii="Times New Roman" w:eastAsia="Times New Roman" w:hAnsi="Times New Roman" w:cs="Times New Roman"/>
                <w:color w:val="000000"/>
                <w:sz w:val="24"/>
                <w:szCs w:val="24"/>
                <w:lang w:eastAsia="lv-LV"/>
              </w:rPr>
              <w:t>novērstu</w:t>
            </w:r>
            <w:r w:rsidRPr="009308BD">
              <w:rPr>
                <w:rFonts w:ascii="Times New Roman" w:eastAsia="Times New Roman" w:hAnsi="Times New Roman" w:cs="Times New Roman"/>
                <w:color w:val="000000"/>
                <w:sz w:val="24"/>
                <w:szCs w:val="24"/>
                <w:lang w:eastAsia="lv-LV"/>
              </w:rPr>
              <w:t xml:space="preserve"> neautorizētu piekļuvi dokume</w:t>
            </w:r>
            <w:r>
              <w:rPr>
                <w:rFonts w:ascii="Times New Roman" w:eastAsia="Times New Roman" w:hAnsi="Times New Roman" w:cs="Times New Roman"/>
                <w:color w:val="000000"/>
                <w:sz w:val="24"/>
                <w:szCs w:val="24"/>
                <w:lang w:eastAsia="lv-LV"/>
              </w:rPr>
              <w:t>ntiem, ierakstiem un līdzekļiem</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5D73E3CA"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41F6A728"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2E777D27" w14:textId="77777777" w:rsidR="00064D5A" w:rsidRPr="00064D5A" w:rsidRDefault="00064D5A" w:rsidP="002D4476">
            <w:pPr>
              <w:spacing w:after="0" w:line="240" w:lineRule="auto"/>
              <w:jc w:val="center"/>
              <w:rPr>
                <w:rFonts w:ascii="Times New Roman" w:eastAsia="Times New Roman" w:hAnsi="Times New Roman" w:cs="Times New Roman"/>
                <w:sz w:val="24"/>
                <w:szCs w:val="24"/>
                <w:lang w:eastAsia="lv-LV"/>
              </w:rPr>
            </w:pPr>
          </w:p>
        </w:tc>
      </w:tr>
      <w:tr w:rsidR="0026464D" w:rsidRPr="00D81BDA" w14:paraId="23FA4163" w14:textId="736921CC" w:rsidTr="00CA1322">
        <w:trPr>
          <w:trHeight w:val="353"/>
        </w:trPr>
        <w:tc>
          <w:tcPr>
            <w:tcW w:w="5954" w:type="dxa"/>
            <w:gridSpan w:val="2"/>
            <w:tcBorders>
              <w:top w:val="nil"/>
              <w:left w:val="nil"/>
              <w:bottom w:val="nil"/>
              <w:right w:val="nil"/>
            </w:tcBorders>
            <w:shd w:val="clear" w:color="auto" w:fill="auto"/>
          </w:tcPr>
          <w:p w14:paraId="71098217" w14:textId="7D3CB895" w:rsidR="0026464D" w:rsidRPr="00ED76FE" w:rsidRDefault="0026464D" w:rsidP="00D81BDA">
            <w:pPr>
              <w:pStyle w:val="ListParagraph"/>
              <w:numPr>
                <w:ilvl w:val="0"/>
                <w:numId w:val="2"/>
              </w:numPr>
              <w:spacing w:after="0" w:line="240" w:lineRule="auto"/>
              <w:jc w:val="both"/>
              <w:rPr>
                <w:rFonts w:ascii="Times New Roman" w:eastAsia="Times New Roman" w:hAnsi="Times New Roman" w:cs="Times New Roman"/>
                <w:i/>
                <w:color w:val="000000"/>
                <w:sz w:val="24"/>
                <w:szCs w:val="24"/>
                <w:lang w:eastAsia="lv-LV"/>
              </w:rPr>
            </w:pPr>
            <w:r w:rsidRPr="00ED76FE">
              <w:rPr>
                <w:rFonts w:ascii="Times New Roman" w:eastAsia="Times New Roman" w:hAnsi="Times New Roman" w:cs="Times New Roman"/>
                <w:i/>
                <w:color w:val="000000"/>
                <w:sz w:val="24"/>
                <w:szCs w:val="24"/>
                <w:lang w:eastAsia="lv-LV"/>
              </w:rPr>
              <w:t>/cits apliecinājums</w:t>
            </w:r>
            <w:r>
              <w:rPr>
                <w:rFonts w:ascii="Times New Roman" w:eastAsia="Times New Roman" w:hAnsi="Times New Roman" w:cs="Times New Roman"/>
                <w:i/>
                <w:color w:val="000000"/>
                <w:sz w:val="24"/>
                <w:szCs w:val="24"/>
                <w:lang w:eastAsia="lv-LV"/>
              </w:rPr>
              <w:t xml:space="preserve"> – sniedz aprakstu</w:t>
            </w:r>
            <w:r w:rsidRPr="00ED76FE">
              <w:rPr>
                <w:rFonts w:ascii="Times New Roman" w:eastAsia="Times New Roman" w:hAnsi="Times New Roman" w:cs="Times New Roman"/>
                <w:i/>
                <w:color w:val="000000"/>
                <w:sz w:val="24"/>
                <w:szCs w:val="24"/>
                <w:lang w:eastAsia="lv-LV"/>
              </w:rPr>
              <w:t>/</w:t>
            </w:r>
          </w:p>
        </w:tc>
        <w:tc>
          <w:tcPr>
            <w:tcW w:w="1141" w:type="dxa"/>
            <w:tcBorders>
              <w:top w:val="nil"/>
              <w:left w:val="single" w:sz="4" w:space="0" w:color="000000"/>
              <w:bottom w:val="single" w:sz="4" w:space="0" w:color="000000"/>
              <w:right w:val="single" w:sz="4" w:space="0" w:color="000000"/>
            </w:tcBorders>
            <w:shd w:val="clear" w:color="auto" w:fill="auto"/>
            <w:noWrap/>
            <w:vAlign w:val="center"/>
          </w:tcPr>
          <w:p w14:paraId="14D0A944"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127" w:type="dxa"/>
            <w:tcBorders>
              <w:top w:val="nil"/>
              <w:left w:val="single" w:sz="4" w:space="0" w:color="000000"/>
              <w:bottom w:val="single" w:sz="4" w:space="0" w:color="000000"/>
              <w:right w:val="single" w:sz="4" w:space="0" w:color="000000"/>
            </w:tcBorders>
          </w:tcPr>
          <w:p w14:paraId="673E824B" w14:textId="77777777" w:rsidR="0026464D" w:rsidRPr="003C44B4" w:rsidRDefault="0026464D" w:rsidP="00D81BDA">
            <w:pPr>
              <w:spacing w:after="0" w:line="240" w:lineRule="auto"/>
              <w:jc w:val="center"/>
              <w:rPr>
                <w:rFonts w:ascii="Times New Roman" w:eastAsia="Times New Roman" w:hAnsi="Times New Roman" w:cs="Times New Roman"/>
                <w:sz w:val="24"/>
                <w:szCs w:val="24"/>
                <w:lang w:eastAsia="lv-LV"/>
              </w:rPr>
            </w:pPr>
          </w:p>
        </w:tc>
        <w:tc>
          <w:tcPr>
            <w:tcW w:w="1343" w:type="dxa"/>
            <w:tcBorders>
              <w:top w:val="nil"/>
              <w:left w:val="single" w:sz="4" w:space="0" w:color="000000"/>
              <w:bottom w:val="single" w:sz="4" w:space="0" w:color="000000"/>
              <w:right w:val="single" w:sz="4" w:space="0" w:color="000000"/>
            </w:tcBorders>
          </w:tcPr>
          <w:p w14:paraId="23428161" w14:textId="77777777" w:rsidR="0026464D" w:rsidRDefault="0026464D" w:rsidP="00D81BDA">
            <w:pPr>
              <w:spacing w:after="0" w:line="240" w:lineRule="auto"/>
              <w:jc w:val="center"/>
              <w:rPr>
                <w:rFonts w:ascii="Times New Roman" w:eastAsia="Times New Roman" w:hAnsi="Times New Roman" w:cs="Times New Roman"/>
                <w:sz w:val="24"/>
                <w:szCs w:val="24"/>
                <w:lang w:eastAsia="lv-LV"/>
              </w:rPr>
            </w:pPr>
          </w:p>
        </w:tc>
      </w:tr>
      <w:tr w:rsidR="0026464D" w:rsidRPr="003C44B4" w14:paraId="1C9D34EE" w14:textId="6E34AC56" w:rsidTr="00CA1322">
        <w:trPr>
          <w:trHeight w:val="353"/>
        </w:trPr>
        <w:tc>
          <w:tcPr>
            <w:tcW w:w="5954" w:type="dxa"/>
            <w:gridSpan w:val="2"/>
            <w:tcBorders>
              <w:top w:val="nil"/>
              <w:left w:val="nil"/>
              <w:bottom w:val="nil"/>
              <w:right w:val="nil"/>
            </w:tcBorders>
            <w:shd w:val="clear" w:color="auto" w:fill="auto"/>
            <w:vAlign w:val="center"/>
            <w:hideMark/>
          </w:tcPr>
          <w:p w14:paraId="1C9D34EC" w14:textId="77777777" w:rsidR="0026464D" w:rsidRPr="003C44B4" w:rsidRDefault="0026464D" w:rsidP="003C44B4">
            <w:pPr>
              <w:spacing w:after="0" w:line="240" w:lineRule="auto"/>
              <w:rPr>
                <w:rFonts w:ascii="Times New Roman" w:eastAsia="Times New Roman" w:hAnsi="Times New Roman" w:cs="Times New Roman"/>
                <w:color w:val="000000"/>
                <w:sz w:val="28"/>
                <w:szCs w:val="28"/>
                <w:lang w:eastAsia="lv-LV"/>
              </w:rPr>
            </w:pPr>
          </w:p>
        </w:tc>
        <w:tc>
          <w:tcPr>
            <w:tcW w:w="1141" w:type="dxa"/>
            <w:tcBorders>
              <w:top w:val="nil"/>
              <w:left w:val="nil"/>
              <w:bottom w:val="nil"/>
              <w:right w:val="nil"/>
            </w:tcBorders>
            <w:shd w:val="clear" w:color="auto" w:fill="auto"/>
            <w:noWrap/>
            <w:vAlign w:val="bottom"/>
            <w:hideMark/>
          </w:tcPr>
          <w:p w14:paraId="1C9D34ED" w14:textId="77777777" w:rsidR="0026464D" w:rsidRPr="003C44B4" w:rsidRDefault="0026464D" w:rsidP="003C44B4">
            <w:pPr>
              <w:spacing w:after="0" w:line="240" w:lineRule="auto"/>
              <w:jc w:val="right"/>
              <w:rPr>
                <w:rFonts w:ascii="Times New Roman" w:eastAsia="Times New Roman" w:hAnsi="Times New Roman" w:cs="Times New Roman"/>
                <w:sz w:val="24"/>
                <w:szCs w:val="24"/>
                <w:lang w:eastAsia="lv-LV"/>
              </w:rPr>
            </w:pPr>
          </w:p>
        </w:tc>
        <w:tc>
          <w:tcPr>
            <w:tcW w:w="1127" w:type="dxa"/>
            <w:tcBorders>
              <w:top w:val="nil"/>
              <w:left w:val="nil"/>
              <w:bottom w:val="nil"/>
              <w:right w:val="nil"/>
            </w:tcBorders>
          </w:tcPr>
          <w:p w14:paraId="32D2B426" w14:textId="77777777" w:rsidR="0026464D" w:rsidRPr="003C44B4" w:rsidRDefault="0026464D" w:rsidP="003C44B4">
            <w:pPr>
              <w:spacing w:after="0" w:line="240" w:lineRule="auto"/>
              <w:jc w:val="right"/>
              <w:rPr>
                <w:rFonts w:ascii="Times New Roman" w:eastAsia="Times New Roman" w:hAnsi="Times New Roman" w:cs="Times New Roman"/>
                <w:sz w:val="24"/>
                <w:szCs w:val="24"/>
                <w:lang w:eastAsia="lv-LV"/>
              </w:rPr>
            </w:pPr>
          </w:p>
        </w:tc>
        <w:tc>
          <w:tcPr>
            <w:tcW w:w="1343" w:type="dxa"/>
            <w:tcBorders>
              <w:top w:val="nil"/>
              <w:left w:val="nil"/>
              <w:bottom w:val="nil"/>
              <w:right w:val="nil"/>
            </w:tcBorders>
          </w:tcPr>
          <w:p w14:paraId="75C45494" w14:textId="77777777" w:rsidR="0026464D" w:rsidRDefault="0026464D" w:rsidP="003C44B4">
            <w:pPr>
              <w:spacing w:after="0" w:line="240" w:lineRule="auto"/>
              <w:jc w:val="right"/>
              <w:rPr>
                <w:rFonts w:ascii="Times New Roman" w:eastAsia="Times New Roman" w:hAnsi="Times New Roman" w:cs="Times New Roman"/>
                <w:sz w:val="24"/>
                <w:szCs w:val="24"/>
                <w:lang w:eastAsia="lv-LV"/>
              </w:rPr>
            </w:pPr>
          </w:p>
        </w:tc>
      </w:tr>
    </w:tbl>
    <w:p w14:paraId="1C9D34F3" w14:textId="52CEAD11" w:rsidR="00D81BDA" w:rsidRDefault="00D81BDA" w:rsidP="00303935">
      <w:pPr>
        <w:ind w:left="-709" w:right="-483"/>
        <w:rPr>
          <w:rFonts w:ascii="Times New Roman" w:hAnsi="Times New Roman" w:cs="Times New Roman"/>
          <w:sz w:val="24"/>
        </w:rPr>
      </w:pPr>
      <w:r w:rsidRPr="00D81BDA">
        <w:rPr>
          <w:rFonts w:ascii="Times New Roman" w:hAnsi="Times New Roman" w:cs="Times New Roman"/>
          <w:sz w:val="24"/>
        </w:rPr>
        <w:t>Vadības viedoklis par revidentu ziņojumā</w:t>
      </w:r>
      <w:r w:rsidR="00793F13">
        <w:rPr>
          <w:rFonts w:ascii="Times New Roman" w:hAnsi="Times New Roman" w:cs="Times New Roman"/>
          <w:sz w:val="24"/>
        </w:rPr>
        <w:t xml:space="preserve">/ atzinumā </w:t>
      </w:r>
      <w:r w:rsidRPr="00D81BDA">
        <w:rPr>
          <w:rFonts w:ascii="Times New Roman" w:hAnsi="Times New Roman" w:cs="Times New Roman"/>
          <w:sz w:val="24"/>
        </w:rPr>
        <w:t>ietvertajām iebildēm  un to novēršanas iespējām (tai skaitā termiņiem)</w:t>
      </w:r>
      <w:r w:rsidR="007235A7">
        <w:rPr>
          <w:rStyle w:val="FootnoteReference"/>
          <w:rFonts w:ascii="Times New Roman" w:hAnsi="Times New Roman" w:cs="Times New Roman"/>
          <w:sz w:val="24"/>
        </w:rPr>
        <w:footnoteReference w:id="2"/>
      </w:r>
      <w:r w:rsidRPr="00D81BDA">
        <w:rPr>
          <w:rFonts w:ascii="Times New Roman" w:hAnsi="Times New Roman" w:cs="Times New Roman"/>
          <w:sz w:val="24"/>
        </w:rPr>
        <w:t>:</w:t>
      </w:r>
    </w:p>
    <w:p w14:paraId="1C9D34F4" w14:textId="77777777" w:rsidR="00D81BDA" w:rsidRDefault="00D81BDA" w:rsidP="00303935">
      <w:pPr>
        <w:ind w:hanging="709"/>
        <w:rPr>
          <w:rFonts w:ascii="Times New Roman" w:hAnsi="Times New Roman" w:cs="Times New Roman"/>
          <w:sz w:val="24"/>
        </w:rPr>
      </w:pPr>
      <w:r w:rsidRPr="003C44B4">
        <w:rPr>
          <w:rFonts w:ascii="Times New Roman" w:eastAsia="Times New Roman" w:hAnsi="Times New Roman" w:cs="Times New Roman"/>
          <w:b/>
          <w:bCs/>
          <w:sz w:val="24"/>
          <w:szCs w:val="24"/>
          <w:lang w:eastAsia="lv-LV"/>
        </w:rPr>
        <w:t>Revidentu iebilde</w:t>
      </w:r>
      <w:r>
        <w:rPr>
          <w:rFonts w:ascii="Times New Roman" w:eastAsia="Times New Roman" w:hAnsi="Times New Roman" w:cs="Times New Roman"/>
          <w:b/>
          <w:bCs/>
          <w:sz w:val="24"/>
          <w:szCs w:val="24"/>
          <w:lang w:eastAsia="lv-LV"/>
        </w:rPr>
        <w:t>:</w:t>
      </w:r>
    </w:p>
    <w:tbl>
      <w:tblPr>
        <w:tblStyle w:val="TableGrid"/>
        <w:tblW w:w="9356" w:type="dxa"/>
        <w:tblInd w:w="-601" w:type="dxa"/>
        <w:tblLook w:val="04A0" w:firstRow="1" w:lastRow="0" w:firstColumn="1" w:lastColumn="0" w:noHBand="0" w:noVBand="1"/>
      </w:tblPr>
      <w:tblGrid>
        <w:gridCol w:w="9356"/>
      </w:tblGrid>
      <w:tr w:rsidR="00D81BDA" w14:paraId="1C9D34F6" w14:textId="77777777" w:rsidTr="00303935">
        <w:tc>
          <w:tcPr>
            <w:tcW w:w="9356" w:type="dxa"/>
          </w:tcPr>
          <w:p w14:paraId="052FC641" w14:textId="77777777" w:rsidR="00D81BDA" w:rsidRDefault="00D81BDA" w:rsidP="00303935">
            <w:pPr>
              <w:ind w:left="-709" w:right="-341"/>
              <w:rPr>
                <w:rFonts w:ascii="Times New Roman" w:hAnsi="Times New Roman" w:cs="Times New Roman"/>
                <w:sz w:val="24"/>
              </w:rPr>
            </w:pPr>
          </w:p>
          <w:p w14:paraId="14D56ED4" w14:textId="77777777" w:rsidR="00303935" w:rsidRDefault="00303935" w:rsidP="00303935">
            <w:pPr>
              <w:ind w:left="-709" w:right="-341"/>
              <w:rPr>
                <w:rFonts w:ascii="Times New Roman" w:hAnsi="Times New Roman" w:cs="Times New Roman"/>
                <w:sz w:val="24"/>
              </w:rPr>
            </w:pPr>
          </w:p>
          <w:p w14:paraId="1C9D34F5" w14:textId="77777777" w:rsidR="00303935" w:rsidRDefault="00303935" w:rsidP="00303935">
            <w:pPr>
              <w:ind w:left="-709" w:right="-341"/>
              <w:rPr>
                <w:rFonts w:ascii="Times New Roman" w:hAnsi="Times New Roman" w:cs="Times New Roman"/>
                <w:sz w:val="24"/>
              </w:rPr>
            </w:pPr>
          </w:p>
        </w:tc>
      </w:tr>
    </w:tbl>
    <w:p w14:paraId="2F0CC05F" w14:textId="77777777" w:rsidR="0053760E" w:rsidRDefault="0053760E" w:rsidP="00303935">
      <w:pPr>
        <w:ind w:hanging="709"/>
        <w:rPr>
          <w:rFonts w:ascii="Times New Roman" w:eastAsia="Times New Roman" w:hAnsi="Times New Roman" w:cs="Times New Roman"/>
          <w:b/>
          <w:bCs/>
          <w:sz w:val="24"/>
          <w:szCs w:val="24"/>
          <w:lang w:eastAsia="lv-LV"/>
        </w:rPr>
      </w:pPr>
    </w:p>
    <w:p w14:paraId="4AE85247" w14:textId="77777777" w:rsidR="002456A4" w:rsidRDefault="002456A4" w:rsidP="00303935">
      <w:pPr>
        <w:ind w:hanging="709"/>
        <w:rPr>
          <w:rFonts w:ascii="Times New Roman" w:eastAsia="Times New Roman" w:hAnsi="Times New Roman" w:cs="Times New Roman"/>
          <w:b/>
          <w:bCs/>
          <w:sz w:val="24"/>
          <w:szCs w:val="24"/>
          <w:lang w:eastAsia="lv-LV"/>
        </w:rPr>
      </w:pPr>
    </w:p>
    <w:p w14:paraId="4DA937E6" w14:textId="77777777" w:rsidR="002456A4" w:rsidRDefault="002456A4" w:rsidP="00303935">
      <w:pPr>
        <w:ind w:hanging="709"/>
        <w:rPr>
          <w:rFonts w:ascii="Times New Roman" w:eastAsia="Times New Roman" w:hAnsi="Times New Roman" w:cs="Times New Roman"/>
          <w:b/>
          <w:bCs/>
          <w:sz w:val="24"/>
          <w:szCs w:val="24"/>
          <w:lang w:eastAsia="lv-LV"/>
        </w:rPr>
      </w:pPr>
    </w:p>
    <w:p w14:paraId="1C9D34F7" w14:textId="77777777" w:rsidR="00D81BDA" w:rsidRDefault="00D81BDA" w:rsidP="00303935">
      <w:pPr>
        <w:ind w:hanging="709"/>
        <w:rPr>
          <w:rFonts w:ascii="Times New Roman" w:eastAsia="Times New Roman" w:hAnsi="Times New Roman" w:cs="Times New Roman"/>
          <w:b/>
          <w:bCs/>
          <w:sz w:val="24"/>
          <w:szCs w:val="24"/>
          <w:lang w:eastAsia="lv-LV"/>
        </w:rPr>
      </w:pPr>
      <w:r w:rsidRPr="003C44B4">
        <w:rPr>
          <w:rFonts w:ascii="Times New Roman" w:eastAsia="Times New Roman" w:hAnsi="Times New Roman" w:cs="Times New Roman"/>
          <w:b/>
          <w:bCs/>
          <w:sz w:val="24"/>
          <w:szCs w:val="24"/>
          <w:lang w:eastAsia="lv-LV"/>
        </w:rPr>
        <w:lastRenderedPageBreak/>
        <w:t>Vadības viedoklis</w:t>
      </w:r>
    </w:p>
    <w:tbl>
      <w:tblPr>
        <w:tblStyle w:val="TableGrid"/>
        <w:tblW w:w="9356" w:type="dxa"/>
        <w:tblInd w:w="-601" w:type="dxa"/>
        <w:tblLook w:val="04A0" w:firstRow="1" w:lastRow="0" w:firstColumn="1" w:lastColumn="0" w:noHBand="0" w:noVBand="1"/>
      </w:tblPr>
      <w:tblGrid>
        <w:gridCol w:w="6521"/>
        <w:gridCol w:w="2835"/>
      </w:tblGrid>
      <w:tr w:rsidR="00D81BDA" w14:paraId="1C9D34FA" w14:textId="77777777" w:rsidTr="00303935">
        <w:tc>
          <w:tcPr>
            <w:tcW w:w="6521" w:type="dxa"/>
            <w:vAlign w:val="center"/>
          </w:tcPr>
          <w:p w14:paraId="2F7D00A3" w14:textId="77777777" w:rsidR="00303935" w:rsidRPr="009C1126" w:rsidRDefault="00303935" w:rsidP="00303935">
            <w:pPr>
              <w:rPr>
                <w:rFonts w:ascii="Times New Roman" w:hAnsi="Times New Roman" w:cs="Times New Roman"/>
                <w:i/>
                <w:sz w:val="22"/>
                <w:szCs w:val="22"/>
              </w:rPr>
            </w:pPr>
          </w:p>
          <w:p w14:paraId="39BF232D" w14:textId="698E4421" w:rsidR="00303935" w:rsidRPr="009C1126" w:rsidRDefault="00303935" w:rsidP="00303935">
            <w:pPr>
              <w:rPr>
                <w:rFonts w:ascii="Times New Roman" w:hAnsi="Times New Roman" w:cs="Times New Roman"/>
                <w:i/>
                <w:sz w:val="22"/>
                <w:szCs w:val="22"/>
              </w:rPr>
            </w:pPr>
            <w:r w:rsidRPr="009C1126">
              <w:rPr>
                <w:rFonts w:ascii="Times New Roman" w:hAnsi="Times New Roman" w:cs="Times New Roman"/>
                <w:i/>
                <w:sz w:val="22"/>
                <w:szCs w:val="22"/>
              </w:rPr>
              <w:t>Ī</w:t>
            </w:r>
            <w:r w:rsidR="00D81BDA" w:rsidRPr="009C1126">
              <w:rPr>
                <w:rFonts w:ascii="Times New Roman" w:hAnsi="Times New Roman" w:cs="Times New Roman"/>
                <w:i/>
                <w:sz w:val="22"/>
                <w:szCs w:val="22"/>
              </w:rPr>
              <w:t>ss situācijas apraksts, un revidentu ziņojumā ietvertās iebildes novēršanas iespējas</w:t>
            </w:r>
          </w:p>
          <w:p w14:paraId="1C9D34F8" w14:textId="74B551CE" w:rsidR="00D81BDA" w:rsidRPr="009C1126" w:rsidRDefault="00D81BDA" w:rsidP="00303935">
            <w:pPr>
              <w:rPr>
                <w:rFonts w:ascii="Times New Roman" w:hAnsi="Times New Roman" w:cs="Times New Roman"/>
                <w:i/>
                <w:sz w:val="22"/>
                <w:szCs w:val="22"/>
              </w:rPr>
            </w:pPr>
          </w:p>
        </w:tc>
        <w:tc>
          <w:tcPr>
            <w:tcW w:w="2835" w:type="dxa"/>
            <w:vAlign w:val="center"/>
          </w:tcPr>
          <w:p w14:paraId="11D89ACE" w14:textId="77777777" w:rsidR="00303935" w:rsidRPr="009C1126" w:rsidRDefault="00303935" w:rsidP="00303935">
            <w:pPr>
              <w:rPr>
                <w:rFonts w:ascii="Times New Roman" w:hAnsi="Times New Roman" w:cs="Times New Roman"/>
                <w:i/>
                <w:sz w:val="22"/>
                <w:szCs w:val="22"/>
              </w:rPr>
            </w:pPr>
          </w:p>
          <w:p w14:paraId="3B971E95" w14:textId="2D033D9C" w:rsidR="00D81BDA" w:rsidRPr="009C1126" w:rsidRDefault="00D81BDA" w:rsidP="00303935">
            <w:pPr>
              <w:rPr>
                <w:rFonts w:ascii="Times New Roman" w:hAnsi="Times New Roman" w:cs="Times New Roman"/>
                <w:i/>
                <w:sz w:val="22"/>
                <w:szCs w:val="22"/>
              </w:rPr>
            </w:pPr>
            <w:r w:rsidRPr="009C1126">
              <w:rPr>
                <w:rFonts w:ascii="Times New Roman" w:hAnsi="Times New Roman" w:cs="Times New Roman"/>
                <w:i/>
                <w:sz w:val="22"/>
                <w:szCs w:val="22"/>
              </w:rPr>
              <w:t>Termiņš, līdz kuram plāno novēr</w:t>
            </w:r>
            <w:r w:rsidR="007E7B05">
              <w:rPr>
                <w:rFonts w:ascii="Times New Roman" w:hAnsi="Times New Roman" w:cs="Times New Roman"/>
                <w:i/>
                <w:sz w:val="22"/>
                <w:szCs w:val="22"/>
              </w:rPr>
              <w:t>s</w:t>
            </w:r>
            <w:r w:rsidRPr="009C1126">
              <w:rPr>
                <w:rFonts w:ascii="Times New Roman" w:hAnsi="Times New Roman" w:cs="Times New Roman"/>
                <w:i/>
                <w:sz w:val="22"/>
                <w:szCs w:val="22"/>
              </w:rPr>
              <w:t>t konstatēto</w:t>
            </w:r>
          </w:p>
          <w:p w14:paraId="1C9D34F9" w14:textId="77777777" w:rsidR="00303935" w:rsidRPr="009C1126" w:rsidRDefault="00303935" w:rsidP="00303935">
            <w:pPr>
              <w:rPr>
                <w:rFonts w:ascii="Times New Roman" w:hAnsi="Times New Roman" w:cs="Times New Roman"/>
                <w:i/>
                <w:sz w:val="22"/>
                <w:szCs w:val="22"/>
              </w:rPr>
            </w:pPr>
          </w:p>
        </w:tc>
      </w:tr>
    </w:tbl>
    <w:p w14:paraId="1C9D34FB" w14:textId="77777777" w:rsidR="00D81BDA" w:rsidRDefault="00D81BDA"/>
    <w:tbl>
      <w:tblPr>
        <w:tblW w:w="4635" w:type="pct"/>
        <w:tblLook w:val="01E0" w:firstRow="1" w:lastRow="1" w:firstColumn="1" w:lastColumn="1" w:noHBand="0" w:noVBand="0"/>
      </w:tblPr>
      <w:tblGrid>
        <w:gridCol w:w="2342"/>
        <w:gridCol w:w="1933"/>
        <w:gridCol w:w="276"/>
        <w:gridCol w:w="2077"/>
        <w:gridCol w:w="276"/>
        <w:gridCol w:w="1505"/>
      </w:tblGrid>
      <w:tr w:rsidR="005A4FC7" w:rsidRPr="005A4FC7" w14:paraId="47CDAB75" w14:textId="77777777" w:rsidTr="00BA068A">
        <w:trPr>
          <w:cantSplit/>
        </w:trPr>
        <w:tc>
          <w:tcPr>
            <w:tcW w:w="1395" w:type="pct"/>
            <w:vMerge w:val="restart"/>
          </w:tcPr>
          <w:p w14:paraId="19758B95" w14:textId="77777777" w:rsidR="005A4FC7" w:rsidRPr="005A4FC7" w:rsidRDefault="005A4FC7" w:rsidP="00872248">
            <w:pPr>
              <w:rPr>
                <w:rFonts w:ascii="Times New Roman" w:hAnsi="Times New Roman" w:cs="Times New Roman"/>
                <w:sz w:val="24"/>
              </w:rPr>
            </w:pPr>
            <w:r w:rsidRPr="005A4FC7">
              <w:rPr>
                <w:rFonts w:ascii="Times New Roman" w:hAnsi="Times New Roman" w:cs="Times New Roman"/>
                <w:sz w:val="24"/>
              </w:rPr>
              <w:t>Iestādes vadītājs vai pilnvarota persona</w:t>
            </w:r>
          </w:p>
        </w:tc>
        <w:tc>
          <w:tcPr>
            <w:tcW w:w="1152" w:type="pct"/>
            <w:tcBorders>
              <w:bottom w:val="single" w:sz="4" w:space="0" w:color="auto"/>
            </w:tcBorders>
          </w:tcPr>
          <w:p w14:paraId="4D789B5C" w14:textId="77777777" w:rsidR="005A4FC7" w:rsidRPr="005A4FC7" w:rsidRDefault="005A4FC7" w:rsidP="00872248">
            <w:pPr>
              <w:rPr>
                <w:rFonts w:ascii="Times New Roman" w:hAnsi="Times New Roman" w:cs="Times New Roman"/>
                <w:sz w:val="24"/>
              </w:rPr>
            </w:pPr>
          </w:p>
        </w:tc>
        <w:tc>
          <w:tcPr>
            <w:tcW w:w="166" w:type="pct"/>
            <w:vMerge w:val="restart"/>
          </w:tcPr>
          <w:p w14:paraId="26ECF629" w14:textId="77777777" w:rsidR="005A4FC7" w:rsidRPr="005A4FC7" w:rsidRDefault="005A4FC7" w:rsidP="00872248">
            <w:pPr>
              <w:rPr>
                <w:rFonts w:ascii="Times New Roman" w:hAnsi="Times New Roman" w:cs="Times New Roman"/>
                <w:sz w:val="24"/>
              </w:rPr>
            </w:pPr>
          </w:p>
        </w:tc>
        <w:tc>
          <w:tcPr>
            <w:tcW w:w="1237" w:type="pct"/>
            <w:tcBorders>
              <w:bottom w:val="single" w:sz="4" w:space="0" w:color="auto"/>
            </w:tcBorders>
          </w:tcPr>
          <w:p w14:paraId="6BAC3F49" w14:textId="77777777" w:rsidR="005A4FC7" w:rsidRPr="005A4FC7" w:rsidRDefault="005A4FC7" w:rsidP="00872248">
            <w:pPr>
              <w:jc w:val="center"/>
              <w:rPr>
                <w:rFonts w:ascii="Times New Roman" w:hAnsi="Times New Roman" w:cs="Times New Roman"/>
                <w:sz w:val="24"/>
              </w:rPr>
            </w:pPr>
          </w:p>
        </w:tc>
        <w:tc>
          <w:tcPr>
            <w:tcW w:w="166" w:type="pct"/>
          </w:tcPr>
          <w:p w14:paraId="4A04BCCB" w14:textId="77777777" w:rsidR="005A4FC7" w:rsidRPr="005A4FC7" w:rsidRDefault="005A4FC7" w:rsidP="00872248">
            <w:pPr>
              <w:rPr>
                <w:rFonts w:ascii="Times New Roman" w:hAnsi="Times New Roman" w:cs="Times New Roman"/>
                <w:sz w:val="24"/>
              </w:rPr>
            </w:pPr>
          </w:p>
        </w:tc>
        <w:tc>
          <w:tcPr>
            <w:tcW w:w="883" w:type="pct"/>
            <w:tcBorders>
              <w:bottom w:val="single" w:sz="4" w:space="0" w:color="auto"/>
            </w:tcBorders>
          </w:tcPr>
          <w:p w14:paraId="32CB9987" w14:textId="77777777" w:rsidR="005A4FC7" w:rsidRPr="005A4FC7" w:rsidRDefault="005A4FC7" w:rsidP="00872248">
            <w:pPr>
              <w:rPr>
                <w:rFonts w:ascii="Times New Roman" w:hAnsi="Times New Roman" w:cs="Times New Roman"/>
                <w:sz w:val="24"/>
              </w:rPr>
            </w:pPr>
          </w:p>
        </w:tc>
      </w:tr>
      <w:tr w:rsidR="005A4FC7" w:rsidRPr="005A4FC7" w14:paraId="00850A56" w14:textId="77777777" w:rsidTr="00BA068A">
        <w:trPr>
          <w:cantSplit/>
        </w:trPr>
        <w:tc>
          <w:tcPr>
            <w:tcW w:w="1395" w:type="pct"/>
            <w:vMerge/>
          </w:tcPr>
          <w:p w14:paraId="3837720F" w14:textId="77777777" w:rsidR="005A4FC7" w:rsidRPr="005A4FC7" w:rsidRDefault="005A4FC7" w:rsidP="00872248">
            <w:pPr>
              <w:rPr>
                <w:rFonts w:ascii="Times New Roman" w:hAnsi="Times New Roman" w:cs="Times New Roman"/>
                <w:sz w:val="24"/>
              </w:rPr>
            </w:pPr>
          </w:p>
        </w:tc>
        <w:tc>
          <w:tcPr>
            <w:tcW w:w="1152" w:type="pct"/>
            <w:tcBorders>
              <w:top w:val="single" w:sz="4" w:space="0" w:color="auto"/>
            </w:tcBorders>
          </w:tcPr>
          <w:p w14:paraId="421F7906" w14:textId="77777777" w:rsidR="005A4FC7" w:rsidRPr="005A4FC7" w:rsidRDefault="005A4FC7" w:rsidP="00872248">
            <w:pPr>
              <w:jc w:val="center"/>
              <w:rPr>
                <w:rFonts w:ascii="Times New Roman" w:hAnsi="Times New Roman" w:cs="Times New Roman"/>
              </w:rPr>
            </w:pPr>
            <w:r w:rsidRPr="005A4FC7">
              <w:rPr>
                <w:rFonts w:ascii="Times New Roman" w:hAnsi="Times New Roman" w:cs="Times New Roman"/>
              </w:rPr>
              <w:t>(vārds, uzvārds)</w:t>
            </w:r>
          </w:p>
        </w:tc>
        <w:tc>
          <w:tcPr>
            <w:tcW w:w="166" w:type="pct"/>
            <w:vMerge/>
          </w:tcPr>
          <w:p w14:paraId="4C72B146" w14:textId="77777777" w:rsidR="005A4FC7" w:rsidRPr="005A4FC7" w:rsidRDefault="005A4FC7" w:rsidP="00872248">
            <w:pPr>
              <w:rPr>
                <w:rFonts w:ascii="Times New Roman" w:hAnsi="Times New Roman" w:cs="Times New Roman"/>
                <w:sz w:val="24"/>
              </w:rPr>
            </w:pPr>
          </w:p>
        </w:tc>
        <w:tc>
          <w:tcPr>
            <w:tcW w:w="1237" w:type="pct"/>
            <w:tcBorders>
              <w:top w:val="single" w:sz="4" w:space="0" w:color="auto"/>
            </w:tcBorders>
          </w:tcPr>
          <w:p w14:paraId="670798F4" w14:textId="5B7FC990" w:rsidR="005A4FC7" w:rsidRPr="005A4FC7" w:rsidRDefault="005A4FC7" w:rsidP="00872248">
            <w:pPr>
              <w:jc w:val="center"/>
              <w:rPr>
                <w:rFonts w:ascii="Times New Roman" w:hAnsi="Times New Roman" w:cs="Times New Roman"/>
              </w:rPr>
            </w:pPr>
            <w:r w:rsidRPr="005A4FC7">
              <w:rPr>
                <w:rFonts w:ascii="Times New Roman" w:hAnsi="Times New Roman" w:cs="Times New Roman"/>
              </w:rPr>
              <w:t>(paraksts</w:t>
            </w:r>
            <w:r w:rsidR="006856FC">
              <w:rPr>
                <w:rFonts w:ascii="Times New Roman" w:hAnsi="Times New Roman" w:cs="Times New Roman"/>
              </w:rPr>
              <w:t>*</w:t>
            </w:r>
            <w:r w:rsidRPr="005A4FC7">
              <w:rPr>
                <w:rFonts w:ascii="Times New Roman" w:hAnsi="Times New Roman" w:cs="Times New Roman"/>
              </w:rPr>
              <w:t>)</w:t>
            </w:r>
          </w:p>
        </w:tc>
        <w:tc>
          <w:tcPr>
            <w:tcW w:w="166" w:type="pct"/>
          </w:tcPr>
          <w:p w14:paraId="2983B045" w14:textId="77777777" w:rsidR="005A4FC7" w:rsidRPr="005A4FC7" w:rsidRDefault="005A4FC7" w:rsidP="00872248">
            <w:pPr>
              <w:jc w:val="center"/>
              <w:rPr>
                <w:rFonts w:ascii="Times New Roman" w:hAnsi="Times New Roman" w:cs="Times New Roman"/>
                <w:sz w:val="24"/>
              </w:rPr>
            </w:pPr>
          </w:p>
        </w:tc>
        <w:tc>
          <w:tcPr>
            <w:tcW w:w="883" w:type="pct"/>
            <w:tcBorders>
              <w:top w:val="single" w:sz="4" w:space="0" w:color="auto"/>
            </w:tcBorders>
          </w:tcPr>
          <w:p w14:paraId="3C0E028F" w14:textId="77777777" w:rsidR="005A4FC7" w:rsidRPr="005A4FC7" w:rsidRDefault="005A4FC7" w:rsidP="00872248">
            <w:pPr>
              <w:jc w:val="center"/>
              <w:rPr>
                <w:rFonts w:ascii="Times New Roman" w:hAnsi="Times New Roman" w:cs="Times New Roman"/>
              </w:rPr>
            </w:pPr>
            <w:r w:rsidRPr="005A4FC7">
              <w:rPr>
                <w:rFonts w:ascii="Times New Roman" w:hAnsi="Times New Roman" w:cs="Times New Roman"/>
              </w:rPr>
              <w:t>(parakstīšanas datums)</w:t>
            </w:r>
          </w:p>
        </w:tc>
      </w:tr>
      <w:tr w:rsidR="005A4FC7" w:rsidRPr="005A4FC7" w14:paraId="4FCC5BDF" w14:textId="77777777" w:rsidTr="00BA068A">
        <w:trPr>
          <w:cantSplit/>
        </w:trPr>
        <w:tc>
          <w:tcPr>
            <w:tcW w:w="1395" w:type="pct"/>
          </w:tcPr>
          <w:p w14:paraId="0AEA2551" w14:textId="77777777" w:rsidR="005A4FC7" w:rsidRPr="005A4FC7" w:rsidRDefault="005A4FC7" w:rsidP="00872248">
            <w:pPr>
              <w:rPr>
                <w:rFonts w:ascii="Times New Roman" w:hAnsi="Times New Roman" w:cs="Times New Roman"/>
                <w:spacing w:val="-2"/>
                <w:sz w:val="24"/>
                <w:szCs w:val="16"/>
              </w:rPr>
            </w:pPr>
          </w:p>
          <w:p w14:paraId="53A63E03" w14:textId="77777777" w:rsidR="005A4FC7" w:rsidRPr="005A4FC7" w:rsidRDefault="005A4FC7" w:rsidP="00872248">
            <w:pPr>
              <w:rPr>
                <w:rFonts w:ascii="Times New Roman" w:hAnsi="Times New Roman" w:cs="Times New Roman"/>
                <w:spacing w:val="-2"/>
                <w:sz w:val="24"/>
              </w:rPr>
            </w:pPr>
            <w:r w:rsidRPr="005A4FC7">
              <w:rPr>
                <w:rFonts w:ascii="Times New Roman" w:hAnsi="Times New Roman" w:cs="Times New Roman"/>
                <w:spacing w:val="-2"/>
                <w:sz w:val="24"/>
              </w:rPr>
              <w:t>Atbildīgais finanšu darbinieks</w:t>
            </w:r>
          </w:p>
        </w:tc>
        <w:tc>
          <w:tcPr>
            <w:tcW w:w="1152" w:type="pct"/>
            <w:tcBorders>
              <w:bottom w:val="single" w:sz="4" w:space="0" w:color="auto"/>
            </w:tcBorders>
          </w:tcPr>
          <w:p w14:paraId="2BA5D72A" w14:textId="77777777" w:rsidR="005A4FC7" w:rsidRPr="005A4FC7" w:rsidRDefault="005A4FC7" w:rsidP="00872248">
            <w:pPr>
              <w:ind w:left="-108" w:firstLine="108"/>
              <w:jc w:val="center"/>
              <w:rPr>
                <w:rFonts w:ascii="Times New Roman" w:hAnsi="Times New Roman" w:cs="Times New Roman"/>
              </w:rPr>
            </w:pPr>
          </w:p>
        </w:tc>
        <w:tc>
          <w:tcPr>
            <w:tcW w:w="166" w:type="pct"/>
            <w:vMerge/>
          </w:tcPr>
          <w:p w14:paraId="143C2ECB" w14:textId="77777777" w:rsidR="005A4FC7" w:rsidRPr="005A4FC7" w:rsidRDefault="005A4FC7" w:rsidP="00872248">
            <w:pPr>
              <w:rPr>
                <w:rFonts w:ascii="Times New Roman" w:hAnsi="Times New Roman" w:cs="Times New Roman"/>
                <w:sz w:val="24"/>
              </w:rPr>
            </w:pPr>
          </w:p>
        </w:tc>
        <w:tc>
          <w:tcPr>
            <w:tcW w:w="1237" w:type="pct"/>
            <w:tcBorders>
              <w:bottom w:val="single" w:sz="4" w:space="0" w:color="auto"/>
            </w:tcBorders>
          </w:tcPr>
          <w:p w14:paraId="63DBCEA0" w14:textId="77777777" w:rsidR="005A4FC7" w:rsidRPr="005A4FC7" w:rsidRDefault="005A4FC7" w:rsidP="00872248">
            <w:pPr>
              <w:jc w:val="center"/>
              <w:rPr>
                <w:rFonts w:ascii="Times New Roman" w:hAnsi="Times New Roman" w:cs="Times New Roman"/>
              </w:rPr>
            </w:pPr>
          </w:p>
        </w:tc>
        <w:tc>
          <w:tcPr>
            <w:tcW w:w="166" w:type="pct"/>
          </w:tcPr>
          <w:p w14:paraId="0292C8C3" w14:textId="77777777" w:rsidR="005A4FC7" w:rsidRPr="005A4FC7" w:rsidRDefault="005A4FC7" w:rsidP="00872248">
            <w:pPr>
              <w:jc w:val="center"/>
              <w:rPr>
                <w:rFonts w:ascii="Times New Roman" w:hAnsi="Times New Roman" w:cs="Times New Roman"/>
                <w:sz w:val="24"/>
              </w:rPr>
            </w:pPr>
          </w:p>
        </w:tc>
        <w:tc>
          <w:tcPr>
            <w:tcW w:w="883" w:type="pct"/>
            <w:tcBorders>
              <w:bottom w:val="single" w:sz="4" w:space="0" w:color="auto"/>
            </w:tcBorders>
          </w:tcPr>
          <w:p w14:paraId="542CA540" w14:textId="77777777" w:rsidR="005A4FC7" w:rsidRPr="005A4FC7" w:rsidRDefault="005A4FC7" w:rsidP="00872248">
            <w:pPr>
              <w:jc w:val="center"/>
              <w:rPr>
                <w:rFonts w:ascii="Times New Roman" w:hAnsi="Times New Roman" w:cs="Times New Roman"/>
              </w:rPr>
            </w:pPr>
          </w:p>
        </w:tc>
      </w:tr>
      <w:tr w:rsidR="005A4FC7" w:rsidRPr="005A4FC7" w14:paraId="7CE78875" w14:textId="77777777" w:rsidTr="00BA068A">
        <w:trPr>
          <w:cantSplit/>
          <w:trHeight w:val="519"/>
        </w:trPr>
        <w:tc>
          <w:tcPr>
            <w:tcW w:w="1395" w:type="pct"/>
          </w:tcPr>
          <w:p w14:paraId="6DED5FC3" w14:textId="77777777" w:rsidR="005A4FC7" w:rsidRPr="005A4FC7" w:rsidRDefault="005A4FC7" w:rsidP="00872248">
            <w:pPr>
              <w:rPr>
                <w:rFonts w:ascii="Times New Roman" w:hAnsi="Times New Roman" w:cs="Times New Roman"/>
                <w:sz w:val="24"/>
              </w:rPr>
            </w:pPr>
          </w:p>
        </w:tc>
        <w:tc>
          <w:tcPr>
            <w:tcW w:w="1152" w:type="pct"/>
            <w:tcBorders>
              <w:top w:val="single" w:sz="4" w:space="0" w:color="auto"/>
            </w:tcBorders>
          </w:tcPr>
          <w:p w14:paraId="467FAF4E" w14:textId="77777777" w:rsidR="005A4FC7" w:rsidRPr="005A4FC7" w:rsidRDefault="005A4FC7" w:rsidP="00872248">
            <w:pPr>
              <w:jc w:val="center"/>
              <w:rPr>
                <w:rFonts w:ascii="Times New Roman" w:hAnsi="Times New Roman" w:cs="Times New Roman"/>
              </w:rPr>
            </w:pPr>
            <w:r w:rsidRPr="005A4FC7">
              <w:rPr>
                <w:rFonts w:ascii="Times New Roman" w:hAnsi="Times New Roman" w:cs="Times New Roman"/>
              </w:rPr>
              <w:t>(vārds, uzvārds)</w:t>
            </w:r>
          </w:p>
        </w:tc>
        <w:tc>
          <w:tcPr>
            <w:tcW w:w="166" w:type="pct"/>
            <w:vMerge/>
          </w:tcPr>
          <w:p w14:paraId="2B7519BB" w14:textId="77777777" w:rsidR="005A4FC7" w:rsidRPr="005A4FC7" w:rsidRDefault="005A4FC7" w:rsidP="00872248">
            <w:pPr>
              <w:rPr>
                <w:rFonts w:ascii="Times New Roman" w:hAnsi="Times New Roman" w:cs="Times New Roman"/>
                <w:sz w:val="24"/>
              </w:rPr>
            </w:pPr>
          </w:p>
        </w:tc>
        <w:tc>
          <w:tcPr>
            <w:tcW w:w="1237" w:type="pct"/>
            <w:tcBorders>
              <w:top w:val="single" w:sz="4" w:space="0" w:color="auto"/>
            </w:tcBorders>
          </w:tcPr>
          <w:p w14:paraId="4668DEF8" w14:textId="50647CF7" w:rsidR="005A4FC7" w:rsidRPr="005A4FC7" w:rsidRDefault="005A4FC7" w:rsidP="00872248">
            <w:pPr>
              <w:jc w:val="center"/>
              <w:rPr>
                <w:rFonts w:ascii="Times New Roman" w:hAnsi="Times New Roman" w:cs="Times New Roman"/>
              </w:rPr>
            </w:pPr>
            <w:r w:rsidRPr="005A4FC7">
              <w:rPr>
                <w:rFonts w:ascii="Times New Roman" w:hAnsi="Times New Roman" w:cs="Times New Roman"/>
              </w:rPr>
              <w:t>(paraksts</w:t>
            </w:r>
            <w:r w:rsidR="006856FC">
              <w:rPr>
                <w:rFonts w:ascii="Times New Roman" w:hAnsi="Times New Roman" w:cs="Times New Roman"/>
              </w:rPr>
              <w:t>*</w:t>
            </w:r>
            <w:r w:rsidRPr="005A4FC7">
              <w:rPr>
                <w:rFonts w:ascii="Times New Roman" w:hAnsi="Times New Roman" w:cs="Times New Roman"/>
              </w:rPr>
              <w:t>)</w:t>
            </w:r>
          </w:p>
        </w:tc>
        <w:tc>
          <w:tcPr>
            <w:tcW w:w="166" w:type="pct"/>
          </w:tcPr>
          <w:p w14:paraId="403EA73C" w14:textId="77777777" w:rsidR="005A4FC7" w:rsidRPr="005A4FC7" w:rsidRDefault="005A4FC7" w:rsidP="00872248">
            <w:pPr>
              <w:jc w:val="center"/>
              <w:rPr>
                <w:rFonts w:ascii="Times New Roman" w:hAnsi="Times New Roman" w:cs="Times New Roman"/>
                <w:sz w:val="24"/>
              </w:rPr>
            </w:pPr>
          </w:p>
        </w:tc>
        <w:tc>
          <w:tcPr>
            <w:tcW w:w="883" w:type="pct"/>
            <w:tcBorders>
              <w:top w:val="single" w:sz="4" w:space="0" w:color="auto"/>
            </w:tcBorders>
          </w:tcPr>
          <w:p w14:paraId="3EA28C27" w14:textId="77777777" w:rsidR="005A4FC7" w:rsidRPr="005A4FC7" w:rsidRDefault="005A4FC7" w:rsidP="00872248">
            <w:pPr>
              <w:jc w:val="center"/>
              <w:rPr>
                <w:rFonts w:ascii="Times New Roman" w:hAnsi="Times New Roman" w:cs="Times New Roman"/>
              </w:rPr>
            </w:pPr>
            <w:r w:rsidRPr="005A4FC7">
              <w:rPr>
                <w:rFonts w:ascii="Times New Roman" w:hAnsi="Times New Roman" w:cs="Times New Roman"/>
              </w:rPr>
              <w:t>(parakstīšanas datums)</w:t>
            </w:r>
          </w:p>
        </w:tc>
      </w:tr>
      <w:tr w:rsidR="005A4FC7" w:rsidRPr="005A4FC7" w14:paraId="34D215AB" w14:textId="77777777" w:rsidTr="00BA068A">
        <w:trPr>
          <w:cantSplit/>
        </w:trPr>
        <w:tc>
          <w:tcPr>
            <w:tcW w:w="1395" w:type="pct"/>
          </w:tcPr>
          <w:p w14:paraId="596AFDF8" w14:textId="1F9F9F9C" w:rsidR="005A4FC7" w:rsidRPr="00C63032" w:rsidRDefault="005A4FC7" w:rsidP="00872248">
            <w:pPr>
              <w:rPr>
                <w:rFonts w:ascii="Times New Roman" w:hAnsi="Times New Roman" w:cs="Times New Roman"/>
                <w:sz w:val="24"/>
                <w:vertAlign w:val="superscript"/>
              </w:rPr>
            </w:pPr>
            <w:r w:rsidRPr="005A4FC7">
              <w:rPr>
                <w:rFonts w:ascii="Times New Roman" w:hAnsi="Times New Roman" w:cs="Times New Roman"/>
                <w:sz w:val="24"/>
              </w:rPr>
              <w:t>Revidents</w:t>
            </w:r>
            <w:r w:rsidR="007D7BD2">
              <w:rPr>
                <w:rStyle w:val="FootnoteReference"/>
                <w:rFonts w:ascii="Times New Roman" w:hAnsi="Times New Roman" w:cs="Times New Roman"/>
                <w:sz w:val="24"/>
              </w:rPr>
              <w:footnoteReference w:id="3"/>
            </w:r>
          </w:p>
        </w:tc>
        <w:tc>
          <w:tcPr>
            <w:tcW w:w="1152" w:type="pct"/>
            <w:tcBorders>
              <w:bottom w:val="single" w:sz="4" w:space="0" w:color="auto"/>
            </w:tcBorders>
          </w:tcPr>
          <w:p w14:paraId="789DEA88" w14:textId="77777777" w:rsidR="005A4FC7" w:rsidRPr="005A4FC7" w:rsidRDefault="005A4FC7" w:rsidP="00872248">
            <w:pPr>
              <w:jc w:val="center"/>
              <w:rPr>
                <w:rFonts w:ascii="Times New Roman" w:hAnsi="Times New Roman" w:cs="Times New Roman"/>
              </w:rPr>
            </w:pPr>
          </w:p>
        </w:tc>
        <w:tc>
          <w:tcPr>
            <w:tcW w:w="166" w:type="pct"/>
          </w:tcPr>
          <w:p w14:paraId="5D3B62A2" w14:textId="77777777" w:rsidR="005A4FC7" w:rsidRPr="005A4FC7" w:rsidRDefault="005A4FC7" w:rsidP="00872248">
            <w:pPr>
              <w:rPr>
                <w:rFonts w:ascii="Times New Roman" w:hAnsi="Times New Roman" w:cs="Times New Roman"/>
                <w:sz w:val="24"/>
              </w:rPr>
            </w:pPr>
          </w:p>
        </w:tc>
        <w:tc>
          <w:tcPr>
            <w:tcW w:w="1237" w:type="pct"/>
            <w:tcBorders>
              <w:bottom w:val="single" w:sz="4" w:space="0" w:color="auto"/>
            </w:tcBorders>
          </w:tcPr>
          <w:p w14:paraId="4A43CB2D" w14:textId="77777777" w:rsidR="005A4FC7" w:rsidRPr="005A4FC7" w:rsidRDefault="005A4FC7" w:rsidP="00872248">
            <w:pPr>
              <w:jc w:val="center"/>
              <w:rPr>
                <w:rFonts w:ascii="Times New Roman" w:hAnsi="Times New Roman" w:cs="Times New Roman"/>
              </w:rPr>
            </w:pPr>
          </w:p>
        </w:tc>
        <w:tc>
          <w:tcPr>
            <w:tcW w:w="166" w:type="pct"/>
          </w:tcPr>
          <w:p w14:paraId="25D64D86" w14:textId="77777777" w:rsidR="005A4FC7" w:rsidRPr="005A4FC7" w:rsidRDefault="005A4FC7" w:rsidP="00872248">
            <w:pPr>
              <w:jc w:val="center"/>
              <w:rPr>
                <w:rFonts w:ascii="Times New Roman" w:hAnsi="Times New Roman" w:cs="Times New Roman"/>
                <w:sz w:val="24"/>
              </w:rPr>
            </w:pPr>
          </w:p>
        </w:tc>
        <w:tc>
          <w:tcPr>
            <w:tcW w:w="883" w:type="pct"/>
            <w:tcBorders>
              <w:bottom w:val="single" w:sz="4" w:space="0" w:color="auto"/>
            </w:tcBorders>
          </w:tcPr>
          <w:p w14:paraId="2968CECB" w14:textId="77777777" w:rsidR="005A4FC7" w:rsidRPr="005A4FC7" w:rsidRDefault="005A4FC7" w:rsidP="00872248">
            <w:pPr>
              <w:jc w:val="center"/>
              <w:rPr>
                <w:rFonts w:ascii="Times New Roman" w:hAnsi="Times New Roman" w:cs="Times New Roman"/>
              </w:rPr>
            </w:pPr>
          </w:p>
        </w:tc>
      </w:tr>
      <w:tr w:rsidR="005A4FC7" w:rsidRPr="005A4FC7" w14:paraId="3A1B0C86" w14:textId="77777777" w:rsidTr="00BA068A">
        <w:trPr>
          <w:cantSplit/>
        </w:trPr>
        <w:tc>
          <w:tcPr>
            <w:tcW w:w="1395" w:type="pct"/>
          </w:tcPr>
          <w:p w14:paraId="7A960561" w14:textId="77777777" w:rsidR="005A4FC7" w:rsidRPr="005A4FC7" w:rsidRDefault="005A4FC7" w:rsidP="00872248">
            <w:pPr>
              <w:rPr>
                <w:rFonts w:ascii="Times New Roman" w:hAnsi="Times New Roman" w:cs="Times New Roman"/>
                <w:sz w:val="24"/>
              </w:rPr>
            </w:pPr>
          </w:p>
        </w:tc>
        <w:tc>
          <w:tcPr>
            <w:tcW w:w="1152" w:type="pct"/>
            <w:tcBorders>
              <w:top w:val="single" w:sz="4" w:space="0" w:color="auto"/>
            </w:tcBorders>
          </w:tcPr>
          <w:p w14:paraId="68594648" w14:textId="77777777" w:rsidR="005A4FC7" w:rsidRPr="005A4FC7" w:rsidRDefault="005A4FC7" w:rsidP="00872248">
            <w:pPr>
              <w:jc w:val="center"/>
              <w:rPr>
                <w:rFonts w:ascii="Times New Roman" w:hAnsi="Times New Roman" w:cs="Times New Roman"/>
              </w:rPr>
            </w:pPr>
            <w:r w:rsidRPr="005A4FC7">
              <w:rPr>
                <w:rFonts w:ascii="Times New Roman" w:hAnsi="Times New Roman" w:cs="Times New Roman"/>
              </w:rPr>
              <w:t>(vārds, uzvārds)</w:t>
            </w:r>
          </w:p>
        </w:tc>
        <w:tc>
          <w:tcPr>
            <w:tcW w:w="166" w:type="pct"/>
          </w:tcPr>
          <w:p w14:paraId="43EA35A9" w14:textId="77777777" w:rsidR="005A4FC7" w:rsidRPr="005A4FC7" w:rsidRDefault="005A4FC7" w:rsidP="00872248">
            <w:pPr>
              <w:rPr>
                <w:rFonts w:ascii="Times New Roman" w:hAnsi="Times New Roman" w:cs="Times New Roman"/>
                <w:sz w:val="24"/>
              </w:rPr>
            </w:pPr>
          </w:p>
        </w:tc>
        <w:tc>
          <w:tcPr>
            <w:tcW w:w="1237" w:type="pct"/>
            <w:tcBorders>
              <w:top w:val="single" w:sz="4" w:space="0" w:color="auto"/>
            </w:tcBorders>
          </w:tcPr>
          <w:p w14:paraId="0B1977C1" w14:textId="3A1AFFE6" w:rsidR="005A4FC7" w:rsidRPr="005A4FC7" w:rsidRDefault="005A4FC7" w:rsidP="00872248">
            <w:pPr>
              <w:jc w:val="center"/>
              <w:rPr>
                <w:rFonts w:ascii="Times New Roman" w:hAnsi="Times New Roman" w:cs="Times New Roman"/>
              </w:rPr>
            </w:pPr>
            <w:r w:rsidRPr="005A4FC7">
              <w:rPr>
                <w:rFonts w:ascii="Times New Roman" w:hAnsi="Times New Roman" w:cs="Times New Roman"/>
              </w:rPr>
              <w:t>(paraksts</w:t>
            </w:r>
            <w:r w:rsidR="006856FC">
              <w:rPr>
                <w:rFonts w:ascii="Times New Roman" w:hAnsi="Times New Roman" w:cs="Times New Roman"/>
              </w:rPr>
              <w:t>*</w:t>
            </w:r>
            <w:r w:rsidRPr="005A4FC7">
              <w:rPr>
                <w:rFonts w:ascii="Times New Roman" w:hAnsi="Times New Roman" w:cs="Times New Roman"/>
              </w:rPr>
              <w:t>)</w:t>
            </w:r>
          </w:p>
        </w:tc>
        <w:tc>
          <w:tcPr>
            <w:tcW w:w="166" w:type="pct"/>
          </w:tcPr>
          <w:p w14:paraId="6B13D50B" w14:textId="77777777" w:rsidR="005A4FC7" w:rsidRPr="005A4FC7" w:rsidRDefault="005A4FC7" w:rsidP="00872248">
            <w:pPr>
              <w:jc w:val="center"/>
              <w:rPr>
                <w:rFonts w:ascii="Times New Roman" w:hAnsi="Times New Roman" w:cs="Times New Roman"/>
                <w:sz w:val="24"/>
              </w:rPr>
            </w:pPr>
          </w:p>
        </w:tc>
        <w:tc>
          <w:tcPr>
            <w:tcW w:w="883" w:type="pct"/>
            <w:tcBorders>
              <w:top w:val="single" w:sz="4" w:space="0" w:color="auto"/>
            </w:tcBorders>
          </w:tcPr>
          <w:p w14:paraId="72E0EE18" w14:textId="77777777" w:rsidR="005A4FC7" w:rsidRPr="005A4FC7" w:rsidRDefault="005A4FC7" w:rsidP="00872248">
            <w:pPr>
              <w:jc w:val="center"/>
              <w:rPr>
                <w:rFonts w:ascii="Times New Roman" w:hAnsi="Times New Roman" w:cs="Times New Roman"/>
              </w:rPr>
            </w:pPr>
            <w:r w:rsidRPr="005A4FC7">
              <w:rPr>
                <w:rFonts w:ascii="Times New Roman" w:hAnsi="Times New Roman" w:cs="Times New Roman"/>
              </w:rPr>
              <w:t>(apstiprināšanas datums)</w:t>
            </w:r>
          </w:p>
        </w:tc>
      </w:tr>
    </w:tbl>
    <w:p w14:paraId="2B58F1A9" w14:textId="77777777" w:rsidR="005A4FC7" w:rsidRDefault="005A4FC7"/>
    <w:p w14:paraId="38D7F12C" w14:textId="77777777" w:rsidR="006856FC" w:rsidRDefault="006856FC" w:rsidP="006856FC">
      <w:pPr>
        <w:spacing w:after="0" w:line="240" w:lineRule="auto"/>
        <w:jc w:val="both"/>
        <w:rPr>
          <w:rFonts w:ascii="Times New Roman" w:hAnsi="Times New Roman"/>
          <w:color w:val="000000"/>
        </w:rPr>
      </w:pPr>
      <w:r w:rsidRPr="0053740F">
        <w:rPr>
          <w:rFonts w:ascii="Times New Roman" w:hAnsi="Times New Roman"/>
          <w:color w:val="000000"/>
        </w:rPr>
        <w:t>Piezīme. * Dokumenta rekvizītu "paraksts" neaizpilda, ja elektroniskais dokuments ir sagatavots atbilstoši normatīvajiem aktiem par elekt</w:t>
      </w:r>
      <w:r>
        <w:rPr>
          <w:rFonts w:ascii="Times New Roman" w:hAnsi="Times New Roman"/>
          <w:color w:val="000000"/>
        </w:rPr>
        <w:t>ronisko dokumentu noformēšanu.</w:t>
      </w:r>
    </w:p>
    <w:p w14:paraId="5E87EE97" w14:textId="0BD014F6" w:rsidR="00D16EC1" w:rsidRDefault="00D16EC1"/>
    <w:p w14:paraId="0DA4F177" w14:textId="77777777" w:rsidR="00D16EC1" w:rsidRDefault="00D16EC1"/>
    <w:p w14:paraId="0AD3D358" w14:textId="6FBB8807" w:rsidR="00D16EC1" w:rsidRPr="00D16EC1" w:rsidRDefault="00D16EC1" w:rsidP="00D16EC1">
      <w:pPr>
        <w:jc w:val="both"/>
        <w:rPr>
          <w:rFonts w:ascii="Times New Roman" w:hAnsi="Times New Roman" w:cs="Times New Roman"/>
          <w:sz w:val="24"/>
        </w:rPr>
      </w:pPr>
      <w:r w:rsidRPr="00D16EC1">
        <w:rPr>
          <w:rFonts w:ascii="Times New Roman" w:hAnsi="Times New Roman" w:cs="Times New Roman"/>
          <w:sz w:val="24"/>
        </w:rPr>
        <w:t>Ministru prezidents</w:t>
      </w:r>
      <w:r w:rsidRPr="00D16EC1">
        <w:rPr>
          <w:rFonts w:ascii="Times New Roman" w:hAnsi="Times New Roman" w:cs="Times New Roman"/>
          <w:sz w:val="24"/>
        </w:rPr>
        <w:tab/>
      </w:r>
      <w:r w:rsidRPr="00D16EC1">
        <w:rPr>
          <w:rFonts w:ascii="Times New Roman" w:hAnsi="Times New Roman" w:cs="Times New Roman"/>
          <w:sz w:val="24"/>
        </w:rPr>
        <w:tab/>
      </w:r>
      <w:r w:rsidRPr="00D16EC1">
        <w:rPr>
          <w:rFonts w:ascii="Times New Roman" w:hAnsi="Times New Roman" w:cs="Times New Roman"/>
          <w:sz w:val="24"/>
        </w:rPr>
        <w:tab/>
      </w:r>
      <w:r w:rsidRPr="00D16EC1">
        <w:rPr>
          <w:rFonts w:ascii="Times New Roman" w:hAnsi="Times New Roman" w:cs="Times New Roman"/>
          <w:sz w:val="24"/>
        </w:rPr>
        <w:tab/>
      </w:r>
      <w:r w:rsidRPr="00D16EC1">
        <w:rPr>
          <w:rFonts w:ascii="Times New Roman" w:hAnsi="Times New Roman" w:cs="Times New Roman"/>
          <w:sz w:val="24"/>
        </w:rPr>
        <w:tab/>
      </w:r>
      <w:r w:rsidRPr="00D16EC1">
        <w:rPr>
          <w:rFonts w:ascii="Times New Roman" w:hAnsi="Times New Roman" w:cs="Times New Roman"/>
          <w:sz w:val="24"/>
        </w:rPr>
        <w:tab/>
      </w:r>
      <w:r w:rsidR="002456A4">
        <w:rPr>
          <w:rFonts w:ascii="Times New Roman" w:hAnsi="Times New Roman" w:cs="Times New Roman"/>
          <w:sz w:val="24"/>
        </w:rPr>
        <w:t xml:space="preserve">    </w:t>
      </w:r>
      <w:r w:rsidRPr="00D16EC1">
        <w:rPr>
          <w:rFonts w:ascii="Times New Roman" w:hAnsi="Times New Roman" w:cs="Times New Roman"/>
          <w:sz w:val="24"/>
        </w:rPr>
        <w:tab/>
      </w:r>
      <w:r w:rsidR="002456A4">
        <w:rPr>
          <w:rFonts w:ascii="Times New Roman" w:hAnsi="Times New Roman" w:cs="Times New Roman"/>
          <w:sz w:val="24"/>
        </w:rPr>
        <w:t xml:space="preserve">        </w:t>
      </w:r>
      <w:r w:rsidRPr="00D16EC1">
        <w:rPr>
          <w:rFonts w:ascii="Times New Roman" w:hAnsi="Times New Roman" w:cs="Times New Roman"/>
          <w:sz w:val="24"/>
        </w:rPr>
        <w:t>M. Kučinskis</w:t>
      </w:r>
    </w:p>
    <w:p w14:paraId="7B5F9707" w14:textId="77777777" w:rsidR="00D16EC1" w:rsidRPr="00D16EC1" w:rsidRDefault="00D16EC1" w:rsidP="00D16EC1">
      <w:pPr>
        <w:jc w:val="both"/>
        <w:rPr>
          <w:rFonts w:ascii="Times New Roman" w:hAnsi="Times New Roman" w:cs="Times New Roman"/>
          <w:sz w:val="24"/>
        </w:rPr>
      </w:pPr>
    </w:p>
    <w:p w14:paraId="1D31F35D" w14:textId="77777777" w:rsidR="00D16EC1" w:rsidRPr="00D16EC1" w:rsidRDefault="00D16EC1" w:rsidP="00D16EC1">
      <w:pPr>
        <w:jc w:val="both"/>
        <w:rPr>
          <w:rFonts w:ascii="Times New Roman" w:hAnsi="Times New Roman" w:cs="Times New Roman"/>
          <w:sz w:val="24"/>
        </w:rPr>
      </w:pPr>
    </w:p>
    <w:p w14:paraId="2051E82A" w14:textId="444D83DD" w:rsidR="00D16EC1" w:rsidRPr="00D16EC1" w:rsidRDefault="00D16EC1" w:rsidP="00D16EC1">
      <w:pPr>
        <w:jc w:val="both"/>
        <w:rPr>
          <w:rFonts w:ascii="Times New Roman" w:hAnsi="Times New Roman" w:cs="Times New Roman"/>
          <w:sz w:val="28"/>
          <w:szCs w:val="22"/>
        </w:rPr>
      </w:pPr>
      <w:r w:rsidRPr="00D16EC1">
        <w:rPr>
          <w:rFonts w:ascii="Times New Roman" w:hAnsi="Times New Roman" w:cs="Times New Roman"/>
          <w:sz w:val="24"/>
        </w:rPr>
        <w:t>Finanšu ministre</w:t>
      </w:r>
      <w:r w:rsidRPr="00D16EC1">
        <w:rPr>
          <w:rFonts w:ascii="Times New Roman" w:hAnsi="Times New Roman" w:cs="Times New Roman"/>
          <w:sz w:val="24"/>
        </w:rPr>
        <w:tab/>
      </w:r>
      <w:r w:rsidRPr="00D16EC1">
        <w:rPr>
          <w:rFonts w:ascii="Times New Roman" w:hAnsi="Times New Roman" w:cs="Times New Roman"/>
          <w:sz w:val="24"/>
        </w:rPr>
        <w:tab/>
      </w:r>
      <w:r w:rsidRPr="00D16EC1">
        <w:rPr>
          <w:rFonts w:ascii="Times New Roman" w:hAnsi="Times New Roman" w:cs="Times New Roman"/>
          <w:sz w:val="24"/>
        </w:rPr>
        <w:tab/>
      </w:r>
      <w:r w:rsidRPr="00D16EC1">
        <w:rPr>
          <w:rFonts w:ascii="Times New Roman" w:hAnsi="Times New Roman" w:cs="Times New Roman"/>
          <w:sz w:val="24"/>
        </w:rPr>
        <w:tab/>
      </w:r>
      <w:r w:rsidRPr="00D16EC1">
        <w:rPr>
          <w:rFonts w:ascii="Times New Roman" w:hAnsi="Times New Roman" w:cs="Times New Roman"/>
          <w:sz w:val="24"/>
        </w:rPr>
        <w:tab/>
      </w:r>
      <w:r w:rsidRPr="00D16EC1">
        <w:rPr>
          <w:rFonts w:ascii="Times New Roman" w:hAnsi="Times New Roman" w:cs="Times New Roman"/>
          <w:sz w:val="24"/>
        </w:rPr>
        <w:tab/>
      </w:r>
      <w:r w:rsidRPr="00D16EC1">
        <w:rPr>
          <w:rFonts w:ascii="Times New Roman" w:hAnsi="Times New Roman" w:cs="Times New Roman"/>
          <w:sz w:val="24"/>
        </w:rPr>
        <w:tab/>
      </w:r>
      <w:proofErr w:type="spellStart"/>
      <w:r w:rsidRPr="00D16EC1">
        <w:rPr>
          <w:rFonts w:ascii="Times New Roman" w:hAnsi="Times New Roman" w:cs="Times New Roman"/>
          <w:sz w:val="24"/>
        </w:rPr>
        <w:t>D.Reizniece</w:t>
      </w:r>
      <w:proofErr w:type="spellEnd"/>
      <w:r w:rsidRPr="00D16EC1">
        <w:rPr>
          <w:rFonts w:ascii="Times New Roman" w:hAnsi="Times New Roman" w:cs="Times New Roman"/>
          <w:sz w:val="24"/>
        </w:rPr>
        <w:t>-Ozola</w:t>
      </w:r>
    </w:p>
    <w:p w14:paraId="014461A3" w14:textId="77777777" w:rsidR="00D16EC1" w:rsidRPr="00D16EC1" w:rsidRDefault="00D16EC1" w:rsidP="00D16EC1">
      <w:pPr>
        <w:ind w:firstLine="709"/>
        <w:jc w:val="both"/>
        <w:rPr>
          <w:rFonts w:ascii="Times New Roman" w:hAnsi="Times New Roman" w:cs="Times New Roman"/>
          <w:sz w:val="36"/>
          <w:szCs w:val="28"/>
        </w:rPr>
      </w:pPr>
    </w:p>
    <w:p w14:paraId="44C970C7" w14:textId="77777777" w:rsidR="00D16EC1" w:rsidRDefault="00D16EC1"/>
    <w:sectPr w:rsidR="00D16EC1" w:rsidSect="002E6684">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07074" w14:textId="77777777" w:rsidR="001468B7" w:rsidRDefault="001468B7" w:rsidP="00303264">
      <w:pPr>
        <w:spacing w:after="0" w:line="240" w:lineRule="auto"/>
      </w:pPr>
      <w:r>
        <w:separator/>
      </w:r>
    </w:p>
  </w:endnote>
  <w:endnote w:type="continuationSeparator" w:id="0">
    <w:p w14:paraId="6D6D2618" w14:textId="77777777" w:rsidR="001468B7" w:rsidRDefault="001468B7" w:rsidP="00303264">
      <w:pPr>
        <w:spacing w:after="0" w:line="240" w:lineRule="auto"/>
      </w:pPr>
      <w:r>
        <w:continuationSeparator/>
      </w:r>
    </w:p>
  </w:endnote>
  <w:endnote w:type="continuationNotice" w:id="1">
    <w:p w14:paraId="4103D7FF" w14:textId="77777777" w:rsidR="001468B7" w:rsidRDefault="00146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2218" w14:textId="154B06C9" w:rsidR="001468B7" w:rsidRDefault="00CA1322">
    <w:pPr>
      <w:pStyle w:val="Footer"/>
    </w:pPr>
    <w:r>
      <w:rPr>
        <w:rFonts w:ascii="Times New Roman" w:hAnsi="Times New Roman" w:cs="Times New Roman"/>
      </w:rPr>
      <w:fldChar w:fldCharType="begin"/>
    </w:r>
    <w:r>
      <w:rPr>
        <w:rFonts w:ascii="Times New Roman" w:hAnsi="Times New Roman" w:cs="Times New Roman"/>
      </w:rPr>
      <w:instrText xml:space="preserve"> FILENAME  \* FirstCap  \* MERGEFORMAT </w:instrText>
    </w:r>
    <w:r>
      <w:rPr>
        <w:rFonts w:ascii="Times New Roman" w:hAnsi="Times New Roman" w:cs="Times New Roman"/>
      </w:rPr>
      <w:fldChar w:fldCharType="separate"/>
    </w:r>
    <w:r w:rsidR="00121BE9">
      <w:rPr>
        <w:rFonts w:ascii="Times New Roman" w:hAnsi="Times New Roman" w:cs="Times New Roman"/>
        <w:noProof/>
      </w:rPr>
      <w:t>FMNotp07_100518_apliecin</w:t>
    </w:r>
    <w:r>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DF89" w14:textId="04D84BAC" w:rsidR="00CA1322" w:rsidRPr="002456A4" w:rsidRDefault="002456A4">
    <w:pPr>
      <w:pStyle w:val="Footer"/>
      <w:rPr>
        <w:rFonts w:ascii="Times New Roman" w:hAnsi="Times New Roman" w:cs="Times New Roman"/>
      </w:rPr>
    </w:pPr>
    <w:r w:rsidRPr="002456A4">
      <w:rPr>
        <w:rFonts w:ascii="Times New Roman" w:hAnsi="Times New Roman" w:cs="Times New Roman"/>
      </w:rPr>
      <w:fldChar w:fldCharType="begin"/>
    </w:r>
    <w:r w:rsidRPr="002456A4">
      <w:rPr>
        <w:rFonts w:ascii="Times New Roman" w:hAnsi="Times New Roman" w:cs="Times New Roman"/>
      </w:rPr>
      <w:instrText xml:space="preserve"> FILENAME  \* FirstCap  \* MERGEFORMAT </w:instrText>
    </w:r>
    <w:r w:rsidRPr="002456A4">
      <w:rPr>
        <w:rFonts w:ascii="Times New Roman" w:hAnsi="Times New Roman" w:cs="Times New Roman"/>
      </w:rPr>
      <w:fldChar w:fldCharType="separate"/>
    </w:r>
    <w:r w:rsidR="00121BE9">
      <w:rPr>
        <w:rFonts w:ascii="Times New Roman" w:hAnsi="Times New Roman" w:cs="Times New Roman"/>
        <w:noProof/>
      </w:rPr>
      <w:t>FMNotp07_100518_apliecin</w:t>
    </w:r>
    <w:r w:rsidRPr="002456A4">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9A3D" w14:textId="77777777" w:rsidR="001468B7" w:rsidRDefault="001468B7" w:rsidP="00303264">
      <w:pPr>
        <w:spacing w:after="0" w:line="240" w:lineRule="auto"/>
      </w:pPr>
      <w:r>
        <w:separator/>
      </w:r>
    </w:p>
  </w:footnote>
  <w:footnote w:type="continuationSeparator" w:id="0">
    <w:p w14:paraId="3D5D389F" w14:textId="77777777" w:rsidR="001468B7" w:rsidRDefault="001468B7" w:rsidP="00303264">
      <w:pPr>
        <w:spacing w:after="0" w:line="240" w:lineRule="auto"/>
      </w:pPr>
      <w:r>
        <w:continuationSeparator/>
      </w:r>
    </w:p>
  </w:footnote>
  <w:footnote w:type="continuationNotice" w:id="1">
    <w:p w14:paraId="2E9FD9CC" w14:textId="77777777" w:rsidR="001468B7" w:rsidRDefault="001468B7">
      <w:pPr>
        <w:spacing w:after="0" w:line="240" w:lineRule="auto"/>
      </w:pPr>
    </w:p>
  </w:footnote>
  <w:footnote w:id="2">
    <w:p w14:paraId="2BC75A8A" w14:textId="7028DEE1" w:rsidR="007235A7" w:rsidRPr="007235A7" w:rsidRDefault="007235A7">
      <w:pPr>
        <w:pStyle w:val="FootnoteText"/>
        <w:rPr>
          <w:rFonts w:ascii="Times New Roman" w:hAnsi="Times New Roman" w:cs="Times New Roman"/>
        </w:rPr>
      </w:pPr>
      <w:r w:rsidRPr="007235A7">
        <w:rPr>
          <w:rStyle w:val="FootnoteReference"/>
          <w:rFonts w:ascii="Times New Roman" w:hAnsi="Times New Roman" w:cs="Times New Roman"/>
        </w:rPr>
        <w:footnoteRef/>
      </w:r>
      <w:r w:rsidRPr="007235A7">
        <w:rPr>
          <w:rFonts w:ascii="Times New Roman" w:hAnsi="Times New Roman" w:cs="Times New Roman"/>
        </w:rPr>
        <w:t xml:space="preserve"> Neaizpilda par ikgadējo pārskatu</w:t>
      </w:r>
    </w:p>
  </w:footnote>
  <w:footnote w:id="3">
    <w:p w14:paraId="49BAE456" w14:textId="1FB24308" w:rsidR="007D7BD2" w:rsidRDefault="007D7BD2">
      <w:pPr>
        <w:pStyle w:val="FootnoteText"/>
      </w:pPr>
      <w:r>
        <w:rPr>
          <w:rStyle w:val="FootnoteReference"/>
        </w:rPr>
        <w:footnoteRef/>
      </w:r>
      <w:r>
        <w:t xml:space="preserve"> </w:t>
      </w:r>
      <w:r w:rsidRPr="007235A7">
        <w:rPr>
          <w:rFonts w:ascii="Times New Roman" w:hAnsi="Times New Roman" w:cs="Times New Roman"/>
        </w:rPr>
        <w:t>Neaizpilda par ikgadējo pārskatu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475915"/>
      <w:docPartObj>
        <w:docPartGallery w:val="Page Numbers (Top of Page)"/>
        <w:docPartUnique/>
      </w:docPartObj>
    </w:sdtPr>
    <w:sdtEndPr>
      <w:rPr>
        <w:noProof/>
      </w:rPr>
    </w:sdtEndPr>
    <w:sdtContent>
      <w:p w14:paraId="58D85955" w14:textId="5E2C672D" w:rsidR="00CA1322" w:rsidRDefault="00CA1322">
        <w:pPr>
          <w:pStyle w:val="Header"/>
          <w:jc w:val="center"/>
        </w:pPr>
        <w:r>
          <w:fldChar w:fldCharType="begin"/>
        </w:r>
        <w:r>
          <w:instrText xml:space="preserve"> PAGE   \* MERGEFORMAT </w:instrText>
        </w:r>
        <w:r>
          <w:fldChar w:fldCharType="separate"/>
        </w:r>
        <w:r w:rsidR="00121BE9">
          <w:rPr>
            <w:noProof/>
          </w:rPr>
          <w:t>2</w:t>
        </w:r>
        <w:r>
          <w:rPr>
            <w:noProof/>
          </w:rPr>
          <w:fldChar w:fldCharType="end"/>
        </w:r>
      </w:p>
    </w:sdtContent>
  </w:sdt>
  <w:p w14:paraId="42476E9C" w14:textId="77777777" w:rsidR="00DF1DB8" w:rsidRDefault="00DF1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22F0"/>
    <w:multiLevelType w:val="hybridMultilevel"/>
    <w:tmpl w:val="ED209C46"/>
    <w:lvl w:ilvl="0" w:tplc="B9B851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DE290C"/>
    <w:multiLevelType w:val="hybridMultilevel"/>
    <w:tmpl w:val="F00A402A"/>
    <w:lvl w:ilvl="0" w:tplc="A63AA9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7BF0487"/>
    <w:multiLevelType w:val="hybridMultilevel"/>
    <w:tmpl w:val="D5221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B4"/>
    <w:rsid w:val="00017CD1"/>
    <w:rsid w:val="00017CF4"/>
    <w:rsid w:val="00054351"/>
    <w:rsid w:val="00064D5A"/>
    <w:rsid w:val="000D3FAA"/>
    <w:rsid w:val="00121BE9"/>
    <w:rsid w:val="00123F01"/>
    <w:rsid w:val="001245E3"/>
    <w:rsid w:val="001468B7"/>
    <w:rsid w:val="00150A26"/>
    <w:rsid w:val="00156E2D"/>
    <w:rsid w:val="00170405"/>
    <w:rsid w:val="00192ABD"/>
    <w:rsid w:val="001961F8"/>
    <w:rsid w:val="001B6E26"/>
    <w:rsid w:val="001D2863"/>
    <w:rsid w:val="001E7A06"/>
    <w:rsid w:val="002003F3"/>
    <w:rsid w:val="002352A4"/>
    <w:rsid w:val="00242BA4"/>
    <w:rsid w:val="002456A4"/>
    <w:rsid w:val="0026464D"/>
    <w:rsid w:val="002D1FF8"/>
    <w:rsid w:val="002E6684"/>
    <w:rsid w:val="00303264"/>
    <w:rsid w:val="00303935"/>
    <w:rsid w:val="00322E87"/>
    <w:rsid w:val="00323F1B"/>
    <w:rsid w:val="00355307"/>
    <w:rsid w:val="00393364"/>
    <w:rsid w:val="003C3A6E"/>
    <w:rsid w:val="003C44B4"/>
    <w:rsid w:val="003D0E0F"/>
    <w:rsid w:val="003F4EB8"/>
    <w:rsid w:val="004034E1"/>
    <w:rsid w:val="004152EA"/>
    <w:rsid w:val="00422D56"/>
    <w:rsid w:val="00425126"/>
    <w:rsid w:val="004750C9"/>
    <w:rsid w:val="00484B22"/>
    <w:rsid w:val="00493647"/>
    <w:rsid w:val="0049452C"/>
    <w:rsid w:val="00496F4A"/>
    <w:rsid w:val="00497CE2"/>
    <w:rsid w:val="004A15B5"/>
    <w:rsid w:val="004B34BF"/>
    <w:rsid w:val="004C63A2"/>
    <w:rsid w:val="004E0E5F"/>
    <w:rsid w:val="004E1FCE"/>
    <w:rsid w:val="00504D98"/>
    <w:rsid w:val="005058C9"/>
    <w:rsid w:val="00510BDC"/>
    <w:rsid w:val="00526BD9"/>
    <w:rsid w:val="0053760E"/>
    <w:rsid w:val="0054537A"/>
    <w:rsid w:val="00554931"/>
    <w:rsid w:val="00584F3D"/>
    <w:rsid w:val="005A1C55"/>
    <w:rsid w:val="005A3F30"/>
    <w:rsid w:val="005A4FC7"/>
    <w:rsid w:val="005B1DDF"/>
    <w:rsid w:val="005D1B3A"/>
    <w:rsid w:val="005D7AC0"/>
    <w:rsid w:val="005F63B3"/>
    <w:rsid w:val="00613ADD"/>
    <w:rsid w:val="00620F05"/>
    <w:rsid w:val="00623D44"/>
    <w:rsid w:val="0063304D"/>
    <w:rsid w:val="00661A61"/>
    <w:rsid w:val="00661B39"/>
    <w:rsid w:val="00673FDE"/>
    <w:rsid w:val="006856FC"/>
    <w:rsid w:val="006C4189"/>
    <w:rsid w:val="006C741C"/>
    <w:rsid w:val="006E0F6E"/>
    <w:rsid w:val="00703B71"/>
    <w:rsid w:val="007061DF"/>
    <w:rsid w:val="00707685"/>
    <w:rsid w:val="0071186E"/>
    <w:rsid w:val="007235A7"/>
    <w:rsid w:val="00740A78"/>
    <w:rsid w:val="0075714B"/>
    <w:rsid w:val="00793F13"/>
    <w:rsid w:val="00794B65"/>
    <w:rsid w:val="007B5809"/>
    <w:rsid w:val="007C644A"/>
    <w:rsid w:val="007D7BD2"/>
    <w:rsid w:val="007E5E36"/>
    <w:rsid w:val="007E7B05"/>
    <w:rsid w:val="007F61CE"/>
    <w:rsid w:val="00831F89"/>
    <w:rsid w:val="00872D1D"/>
    <w:rsid w:val="008C10AD"/>
    <w:rsid w:val="008C4085"/>
    <w:rsid w:val="008C579F"/>
    <w:rsid w:val="0091195B"/>
    <w:rsid w:val="009140F3"/>
    <w:rsid w:val="00924592"/>
    <w:rsid w:val="00926E5F"/>
    <w:rsid w:val="009308BD"/>
    <w:rsid w:val="00937D46"/>
    <w:rsid w:val="0095105E"/>
    <w:rsid w:val="00957F4E"/>
    <w:rsid w:val="009759D6"/>
    <w:rsid w:val="009908D0"/>
    <w:rsid w:val="009C1126"/>
    <w:rsid w:val="009C131E"/>
    <w:rsid w:val="009D4C08"/>
    <w:rsid w:val="009E6473"/>
    <w:rsid w:val="009F50EC"/>
    <w:rsid w:val="009F67F9"/>
    <w:rsid w:val="00A066E6"/>
    <w:rsid w:val="00A20ECA"/>
    <w:rsid w:val="00A23E5B"/>
    <w:rsid w:val="00A3272E"/>
    <w:rsid w:val="00A337B7"/>
    <w:rsid w:val="00A9051F"/>
    <w:rsid w:val="00B334CF"/>
    <w:rsid w:val="00B65291"/>
    <w:rsid w:val="00B957BC"/>
    <w:rsid w:val="00BA068A"/>
    <w:rsid w:val="00BD01E2"/>
    <w:rsid w:val="00BE5A05"/>
    <w:rsid w:val="00C3134B"/>
    <w:rsid w:val="00C63032"/>
    <w:rsid w:val="00C6367C"/>
    <w:rsid w:val="00C757EB"/>
    <w:rsid w:val="00C77B25"/>
    <w:rsid w:val="00C82053"/>
    <w:rsid w:val="00CA1322"/>
    <w:rsid w:val="00CA1F48"/>
    <w:rsid w:val="00CA78CB"/>
    <w:rsid w:val="00D16EC1"/>
    <w:rsid w:val="00D26844"/>
    <w:rsid w:val="00D26EDD"/>
    <w:rsid w:val="00D34DD6"/>
    <w:rsid w:val="00D40B0F"/>
    <w:rsid w:val="00D77032"/>
    <w:rsid w:val="00D81BDA"/>
    <w:rsid w:val="00D90606"/>
    <w:rsid w:val="00DB3037"/>
    <w:rsid w:val="00DF1DB8"/>
    <w:rsid w:val="00E155E0"/>
    <w:rsid w:val="00E61456"/>
    <w:rsid w:val="00E75A10"/>
    <w:rsid w:val="00ED76FE"/>
    <w:rsid w:val="00EE610F"/>
    <w:rsid w:val="00EF2F78"/>
    <w:rsid w:val="00F466AF"/>
    <w:rsid w:val="00FA0685"/>
    <w:rsid w:val="00FB1302"/>
    <w:rsid w:val="00FD12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34BC"/>
  <w15:docId w15:val="{6692E0FC-F005-41BB-941E-61A492FB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v-LV"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FDE"/>
  </w:style>
  <w:style w:type="paragraph" w:styleId="Heading1">
    <w:name w:val="heading 1"/>
    <w:basedOn w:val="Normal"/>
    <w:next w:val="Normal"/>
    <w:link w:val="Heading1Char"/>
    <w:uiPriority w:val="9"/>
    <w:qFormat/>
    <w:rsid w:val="00673FD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73FD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73FD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73FD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73FD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73FD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73FD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73FD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73FD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FD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73FD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73FD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73FD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73FD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73FD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73FD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73FD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73FD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73FD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73FD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73FD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73FD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73FDE"/>
    <w:rPr>
      <w:rFonts w:asciiTheme="majorHAnsi" w:eastAsiaTheme="majorEastAsia" w:hAnsiTheme="majorHAnsi" w:cstheme="majorBidi"/>
      <w:sz w:val="24"/>
      <w:szCs w:val="24"/>
    </w:rPr>
  </w:style>
  <w:style w:type="character" w:styleId="Strong">
    <w:name w:val="Strong"/>
    <w:basedOn w:val="DefaultParagraphFont"/>
    <w:uiPriority w:val="22"/>
    <w:qFormat/>
    <w:rsid w:val="00673FDE"/>
    <w:rPr>
      <w:b/>
      <w:bCs/>
    </w:rPr>
  </w:style>
  <w:style w:type="character" w:styleId="Emphasis">
    <w:name w:val="Emphasis"/>
    <w:basedOn w:val="DefaultParagraphFont"/>
    <w:uiPriority w:val="20"/>
    <w:qFormat/>
    <w:rsid w:val="00673FDE"/>
    <w:rPr>
      <w:i/>
      <w:iCs/>
    </w:rPr>
  </w:style>
  <w:style w:type="paragraph" w:styleId="NoSpacing">
    <w:name w:val="No Spacing"/>
    <w:uiPriority w:val="1"/>
    <w:qFormat/>
    <w:rsid w:val="00673FDE"/>
    <w:pPr>
      <w:spacing w:after="0" w:line="240" w:lineRule="auto"/>
    </w:pPr>
  </w:style>
  <w:style w:type="paragraph" w:styleId="ListParagraph">
    <w:name w:val="List Paragraph"/>
    <w:basedOn w:val="Normal"/>
    <w:uiPriority w:val="34"/>
    <w:qFormat/>
    <w:rsid w:val="00673FDE"/>
    <w:pPr>
      <w:ind w:left="720"/>
      <w:contextualSpacing/>
    </w:pPr>
  </w:style>
  <w:style w:type="paragraph" w:styleId="Quote">
    <w:name w:val="Quote"/>
    <w:basedOn w:val="Normal"/>
    <w:next w:val="Normal"/>
    <w:link w:val="QuoteChar"/>
    <w:uiPriority w:val="29"/>
    <w:qFormat/>
    <w:rsid w:val="00673FD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73FDE"/>
    <w:rPr>
      <w:i/>
      <w:iCs/>
      <w:color w:val="404040" w:themeColor="text1" w:themeTint="BF"/>
    </w:rPr>
  </w:style>
  <w:style w:type="paragraph" w:styleId="IntenseQuote">
    <w:name w:val="Intense Quote"/>
    <w:basedOn w:val="Normal"/>
    <w:next w:val="Normal"/>
    <w:link w:val="IntenseQuoteChar"/>
    <w:uiPriority w:val="30"/>
    <w:qFormat/>
    <w:rsid w:val="00673FD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73FD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73FDE"/>
    <w:rPr>
      <w:i/>
      <w:iCs/>
      <w:color w:val="404040" w:themeColor="text1" w:themeTint="BF"/>
    </w:rPr>
  </w:style>
  <w:style w:type="character" w:styleId="IntenseEmphasis">
    <w:name w:val="Intense Emphasis"/>
    <w:basedOn w:val="DefaultParagraphFont"/>
    <w:uiPriority w:val="21"/>
    <w:qFormat/>
    <w:rsid w:val="00673FDE"/>
    <w:rPr>
      <w:b/>
      <w:bCs/>
      <w:i/>
      <w:iCs/>
    </w:rPr>
  </w:style>
  <w:style w:type="character" w:styleId="SubtleReference">
    <w:name w:val="Subtle Reference"/>
    <w:basedOn w:val="DefaultParagraphFont"/>
    <w:uiPriority w:val="31"/>
    <w:qFormat/>
    <w:rsid w:val="00673FD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3FDE"/>
    <w:rPr>
      <w:b/>
      <w:bCs/>
      <w:smallCaps/>
      <w:spacing w:val="5"/>
      <w:u w:val="single"/>
    </w:rPr>
  </w:style>
  <w:style w:type="character" w:styleId="BookTitle">
    <w:name w:val="Book Title"/>
    <w:basedOn w:val="DefaultParagraphFont"/>
    <w:uiPriority w:val="33"/>
    <w:qFormat/>
    <w:rsid w:val="00673FDE"/>
    <w:rPr>
      <w:b/>
      <w:bCs/>
      <w:smallCaps/>
    </w:rPr>
  </w:style>
  <w:style w:type="paragraph" w:styleId="TOCHeading">
    <w:name w:val="TOC Heading"/>
    <w:basedOn w:val="Heading1"/>
    <w:next w:val="Normal"/>
    <w:uiPriority w:val="39"/>
    <w:unhideWhenUsed/>
    <w:qFormat/>
    <w:rsid w:val="00673FDE"/>
    <w:pPr>
      <w:outlineLvl w:val="9"/>
    </w:pPr>
  </w:style>
  <w:style w:type="table" w:styleId="TableGrid">
    <w:name w:val="Table Grid"/>
    <w:basedOn w:val="TableNormal"/>
    <w:uiPriority w:val="59"/>
    <w:rsid w:val="003C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2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264"/>
  </w:style>
  <w:style w:type="paragraph" w:styleId="Footer">
    <w:name w:val="footer"/>
    <w:basedOn w:val="Normal"/>
    <w:link w:val="FooterChar"/>
    <w:uiPriority w:val="99"/>
    <w:unhideWhenUsed/>
    <w:rsid w:val="003032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264"/>
  </w:style>
  <w:style w:type="character" w:styleId="CommentReference">
    <w:name w:val="annotation reference"/>
    <w:basedOn w:val="DefaultParagraphFont"/>
    <w:uiPriority w:val="99"/>
    <w:semiHidden/>
    <w:unhideWhenUsed/>
    <w:rsid w:val="00703B71"/>
    <w:rPr>
      <w:sz w:val="16"/>
      <w:szCs w:val="16"/>
    </w:rPr>
  </w:style>
  <w:style w:type="paragraph" w:styleId="CommentText">
    <w:name w:val="annotation text"/>
    <w:basedOn w:val="Normal"/>
    <w:link w:val="CommentTextChar"/>
    <w:uiPriority w:val="99"/>
    <w:semiHidden/>
    <w:unhideWhenUsed/>
    <w:rsid w:val="00703B71"/>
    <w:pPr>
      <w:spacing w:line="240" w:lineRule="auto"/>
    </w:pPr>
  </w:style>
  <w:style w:type="character" w:customStyle="1" w:styleId="CommentTextChar">
    <w:name w:val="Comment Text Char"/>
    <w:basedOn w:val="DefaultParagraphFont"/>
    <w:link w:val="CommentText"/>
    <w:uiPriority w:val="99"/>
    <w:semiHidden/>
    <w:rsid w:val="00703B71"/>
  </w:style>
  <w:style w:type="paragraph" w:styleId="CommentSubject">
    <w:name w:val="annotation subject"/>
    <w:basedOn w:val="CommentText"/>
    <w:next w:val="CommentText"/>
    <w:link w:val="CommentSubjectChar"/>
    <w:uiPriority w:val="99"/>
    <w:semiHidden/>
    <w:unhideWhenUsed/>
    <w:rsid w:val="00703B71"/>
    <w:rPr>
      <w:b/>
      <w:bCs/>
    </w:rPr>
  </w:style>
  <w:style w:type="character" w:customStyle="1" w:styleId="CommentSubjectChar">
    <w:name w:val="Comment Subject Char"/>
    <w:basedOn w:val="CommentTextChar"/>
    <w:link w:val="CommentSubject"/>
    <w:uiPriority w:val="99"/>
    <w:semiHidden/>
    <w:rsid w:val="00703B71"/>
    <w:rPr>
      <w:b/>
      <w:bCs/>
    </w:rPr>
  </w:style>
  <w:style w:type="paragraph" w:styleId="BalloonText">
    <w:name w:val="Balloon Text"/>
    <w:basedOn w:val="Normal"/>
    <w:link w:val="BalloonTextChar"/>
    <w:uiPriority w:val="99"/>
    <w:semiHidden/>
    <w:unhideWhenUsed/>
    <w:rsid w:val="0070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B71"/>
    <w:rPr>
      <w:rFonts w:ascii="Tahoma" w:hAnsi="Tahoma" w:cs="Tahoma"/>
      <w:sz w:val="16"/>
      <w:szCs w:val="16"/>
    </w:rPr>
  </w:style>
  <w:style w:type="paragraph" w:styleId="FootnoteText">
    <w:name w:val="footnote text"/>
    <w:basedOn w:val="Normal"/>
    <w:link w:val="FootnoteTextChar"/>
    <w:uiPriority w:val="99"/>
    <w:semiHidden/>
    <w:unhideWhenUsed/>
    <w:rsid w:val="007235A7"/>
    <w:pPr>
      <w:spacing w:after="0" w:line="240" w:lineRule="auto"/>
    </w:pPr>
  </w:style>
  <w:style w:type="character" w:customStyle="1" w:styleId="FootnoteTextChar">
    <w:name w:val="Footnote Text Char"/>
    <w:basedOn w:val="DefaultParagraphFont"/>
    <w:link w:val="FootnoteText"/>
    <w:uiPriority w:val="99"/>
    <w:semiHidden/>
    <w:rsid w:val="007235A7"/>
  </w:style>
  <w:style w:type="character" w:styleId="FootnoteReference">
    <w:name w:val="footnote reference"/>
    <w:basedOn w:val="DefaultParagraphFont"/>
    <w:uiPriority w:val="99"/>
    <w:semiHidden/>
    <w:unhideWhenUsed/>
    <w:rsid w:val="00723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6914">
      <w:bodyDiv w:val="1"/>
      <w:marLeft w:val="0"/>
      <w:marRight w:val="0"/>
      <w:marTop w:val="0"/>
      <w:marBottom w:val="0"/>
      <w:divBdr>
        <w:top w:val="none" w:sz="0" w:space="0" w:color="auto"/>
        <w:left w:val="none" w:sz="0" w:space="0" w:color="auto"/>
        <w:bottom w:val="none" w:sz="0" w:space="0" w:color="auto"/>
        <w:right w:val="none" w:sz="0" w:space="0" w:color="auto"/>
      </w:divBdr>
    </w:div>
    <w:div w:id="361172825">
      <w:bodyDiv w:val="1"/>
      <w:marLeft w:val="0"/>
      <w:marRight w:val="0"/>
      <w:marTop w:val="0"/>
      <w:marBottom w:val="0"/>
      <w:divBdr>
        <w:top w:val="none" w:sz="0" w:space="0" w:color="auto"/>
        <w:left w:val="none" w:sz="0" w:space="0" w:color="auto"/>
        <w:bottom w:val="none" w:sz="0" w:space="0" w:color="auto"/>
        <w:right w:val="none" w:sz="0" w:space="0" w:color="auto"/>
      </w:divBdr>
    </w:div>
    <w:div w:id="5404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4D47-392D-4F3A-9557-7AB737519A7A}">
  <ds:schemaRefs>
    <ds:schemaRef ds:uri="http://schemas.microsoft.com/sharepoint/v3/contenttype/forms"/>
  </ds:schemaRefs>
</ds:datastoreItem>
</file>

<file path=customXml/itemProps2.xml><?xml version="1.0" encoding="utf-8"?>
<ds:datastoreItem xmlns:ds="http://schemas.openxmlformats.org/officeDocument/2006/customXml" ds:itemID="{FDBE724A-B61E-41E1-A077-E2584CAA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812506-3C17-48F6-BDCA-62A6335622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0D65442-FE31-473E-AAFD-AABF7820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2810</Words>
  <Characters>1602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MK noteikumu projekts "Gada pārskata sagatavošanas kārtība" 7.pielikums</vt:lpstr>
    </vt:vector>
  </TitlesOfParts>
  <Company>Valsts kase</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"Gada pārskata sagatavošanas kārtība" 7.pielikums</dc:title>
  <dc:subject>Pielikums</dc:subject>
  <dc:creator>Vineta Parfenkova</dc:creator>
  <dc:description>Atbild.amatpersona: Ligita Agleniece, 7094249,Ligita.Agleniece@kase.gov.lv
Izpildītājs - Vineta Parfenkova, 7094248,Vineta.Parfenkova@kase.gov.lv</dc:description>
  <cp:lastModifiedBy>Vineta Parfenkova</cp:lastModifiedBy>
  <cp:revision>26</cp:revision>
  <cp:lastPrinted>2018-02-16T06:46:00Z</cp:lastPrinted>
  <dcterms:created xsi:type="dcterms:W3CDTF">2018-02-19T13:35:00Z</dcterms:created>
  <dcterms:modified xsi:type="dcterms:W3CDTF">2018-05-10T11:56:00Z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