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DF" w:rsidRPr="008715E6" w:rsidRDefault="00ED5121" w:rsidP="00CD5DDF">
      <w:pPr>
        <w:rPr>
          <w:rFonts w:eastAsia="Calibri"/>
          <w:sz w:val="28"/>
          <w:szCs w:val="28"/>
          <w:lang w:eastAsia="en-US"/>
        </w:rPr>
      </w:pPr>
      <w:r w:rsidRPr="008715E6">
        <w:rPr>
          <w:rFonts w:eastAsia="Calibri"/>
          <w:sz w:val="28"/>
          <w:szCs w:val="28"/>
          <w:lang w:eastAsia="en-US"/>
        </w:rPr>
        <w:t>2018</w:t>
      </w:r>
      <w:r w:rsidR="00CD5DDF" w:rsidRPr="008715E6">
        <w:rPr>
          <w:rFonts w:eastAsia="Calibri"/>
          <w:sz w:val="28"/>
          <w:szCs w:val="28"/>
          <w:lang w:eastAsia="en-US"/>
        </w:rPr>
        <w:t>.</w:t>
      </w:r>
      <w:r w:rsidR="001E0E06" w:rsidRPr="008715E6">
        <w:rPr>
          <w:rFonts w:eastAsia="Calibri"/>
          <w:sz w:val="28"/>
          <w:szCs w:val="28"/>
          <w:lang w:eastAsia="en-US"/>
        </w:rPr>
        <w:t> </w:t>
      </w:r>
      <w:r w:rsidR="00CD5DDF" w:rsidRPr="008715E6">
        <w:rPr>
          <w:rFonts w:eastAsia="Calibri"/>
          <w:sz w:val="28"/>
          <w:szCs w:val="28"/>
          <w:lang w:eastAsia="en-US"/>
        </w:rPr>
        <w:t>gada</w:t>
      </w:r>
      <w:r w:rsidRPr="008715E6">
        <w:rPr>
          <w:rFonts w:eastAsia="Calibri"/>
          <w:sz w:val="28"/>
          <w:szCs w:val="28"/>
          <w:lang w:eastAsia="en-US"/>
        </w:rPr>
        <w:t xml:space="preserve">   .</w:t>
      </w:r>
      <w:r w:rsidR="00170B65">
        <w:rPr>
          <w:rFonts w:eastAsia="Calibri"/>
          <w:sz w:val="28"/>
          <w:szCs w:val="28"/>
          <w:lang w:eastAsia="en-US"/>
        </w:rPr>
        <w:t> </w:t>
      </w:r>
      <w:r w:rsidR="00AF458E" w:rsidRPr="008715E6">
        <w:rPr>
          <w:rFonts w:eastAsia="Calibri"/>
          <w:sz w:val="28"/>
          <w:szCs w:val="28"/>
          <w:lang w:eastAsia="en-US"/>
        </w:rPr>
        <w:t>augustā</w:t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  <w:t>Noteikumi Nr.</w:t>
      </w:r>
    </w:p>
    <w:p w:rsidR="00CD5DDF" w:rsidRPr="008715E6" w:rsidRDefault="00CD5DDF" w:rsidP="00CD5DDF">
      <w:pPr>
        <w:rPr>
          <w:rFonts w:eastAsia="Calibri"/>
          <w:sz w:val="28"/>
          <w:szCs w:val="28"/>
          <w:lang w:eastAsia="en-US"/>
        </w:rPr>
      </w:pPr>
      <w:r w:rsidRPr="008715E6">
        <w:rPr>
          <w:rFonts w:eastAsia="Calibri"/>
          <w:sz w:val="28"/>
          <w:szCs w:val="28"/>
          <w:lang w:eastAsia="en-US"/>
        </w:rPr>
        <w:t>Rīgā</w:t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</w:r>
      <w:r w:rsidRPr="008715E6">
        <w:rPr>
          <w:rFonts w:eastAsia="Calibri"/>
          <w:sz w:val="28"/>
          <w:szCs w:val="28"/>
          <w:lang w:eastAsia="en-US"/>
        </w:rPr>
        <w:tab/>
        <w:t>(prot. Nr.</w:t>
      </w:r>
      <w:r w:rsidRPr="008715E6">
        <w:rPr>
          <w:rFonts w:eastAsia="Calibri"/>
          <w:sz w:val="28"/>
          <w:szCs w:val="28"/>
          <w:lang w:eastAsia="en-US"/>
        </w:rPr>
        <w:tab/>
        <w:t>§)</w:t>
      </w:r>
    </w:p>
    <w:p w:rsidR="00615B40" w:rsidRPr="008715E6" w:rsidRDefault="00615B40" w:rsidP="008810C8">
      <w:pPr>
        <w:jc w:val="center"/>
        <w:rPr>
          <w:b/>
          <w:bCs/>
          <w:sz w:val="28"/>
          <w:szCs w:val="28"/>
        </w:rPr>
      </w:pPr>
    </w:p>
    <w:p w:rsidR="004235B4" w:rsidRPr="00774D5F" w:rsidRDefault="004235B4" w:rsidP="004235B4">
      <w:pPr>
        <w:pStyle w:val="naislab"/>
        <w:spacing w:before="0" w:beforeAutospacing="0" w:after="0" w:afterAutospacing="0"/>
        <w:rPr>
          <w:b/>
          <w:sz w:val="28"/>
          <w:szCs w:val="28"/>
        </w:rPr>
      </w:pPr>
    </w:p>
    <w:p w:rsidR="00615B40" w:rsidRPr="004451F9" w:rsidRDefault="00ED5121" w:rsidP="008715E6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4D5F">
        <w:rPr>
          <w:b/>
          <w:sz w:val="28"/>
          <w:szCs w:val="28"/>
        </w:rPr>
        <w:t>Grozījumi Ministru kabineta 2017.</w:t>
      </w:r>
      <w:r w:rsidR="001E0E06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>gada 3.</w:t>
      </w:r>
      <w:r w:rsidR="001E0E06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>maija noteikumos Nr.</w:t>
      </w:r>
      <w:r w:rsidR="003B2142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>235 “</w:t>
      </w:r>
      <w:r w:rsidR="00615B40" w:rsidRPr="00936287">
        <w:rPr>
          <w:b/>
          <w:sz w:val="28"/>
          <w:szCs w:val="28"/>
        </w:rPr>
        <w:t>Prasības</w:t>
      </w:r>
      <w:r w:rsidR="00615B40" w:rsidRPr="00936287">
        <w:rPr>
          <w:b/>
          <w:bCs/>
          <w:sz w:val="28"/>
          <w:szCs w:val="28"/>
        </w:rPr>
        <w:t xml:space="preserve"> olu apritei nelielā </w:t>
      </w:r>
      <w:r w:rsidR="00BF3A11" w:rsidRPr="004451F9">
        <w:rPr>
          <w:b/>
          <w:bCs/>
          <w:sz w:val="28"/>
          <w:szCs w:val="28"/>
        </w:rPr>
        <w:t>apjomā</w:t>
      </w:r>
      <w:r w:rsidRPr="004451F9">
        <w:rPr>
          <w:b/>
          <w:bCs/>
          <w:sz w:val="28"/>
          <w:szCs w:val="28"/>
        </w:rPr>
        <w:t>”</w:t>
      </w:r>
    </w:p>
    <w:p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 </w:t>
      </w:r>
    </w:p>
    <w:p w:rsidR="004235B4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Izdoti saskaņā ar</w:t>
      </w:r>
    </w:p>
    <w:p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Pārtikas aprites uzraudzības likuma</w:t>
      </w:r>
    </w:p>
    <w:p w:rsidR="005312CB" w:rsidRPr="008715E6" w:rsidRDefault="00F310FD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8</w:t>
      </w:r>
      <w:r w:rsidR="00615B40" w:rsidRPr="008715E6">
        <w:rPr>
          <w:sz w:val="28"/>
          <w:szCs w:val="28"/>
        </w:rPr>
        <w:t>.</w:t>
      </w:r>
      <w:r w:rsidR="00F600A6" w:rsidRPr="008715E6">
        <w:rPr>
          <w:sz w:val="28"/>
          <w:szCs w:val="28"/>
        </w:rPr>
        <w:t> </w:t>
      </w:r>
      <w:r w:rsidR="00615B40" w:rsidRPr="008715E6">
        <w:rPr>
          <w:sz w:val="28"/>
          <w:szCs w:val="28"/>
        </w:rPr>
        <w:t xml:space="preserve">panta </w:t>
      </w:r>
      <w:r w:rsidRPr="008715E6">
        <w:rPr>
          <w:sz w:val="28"/>
          <w:szCs w:val="28"/>
        </w:rPr>
        <w:t>desmito</w:t>
      </w:r>
      <w:r w:rsidR="00615B40" w:rsidRPr="008715E6">
        <w:rPr>
          <w:sz w:val="28"/>
          <w:szCs w:val="28"/>
        </w:rPr>
        <w:t xml:space="preserve"> un </w:t>
      </w:r>
      <w:r w:rsidRPr="008715E6">
        <w:rPr>
          <w:sz w:val="28"/>
          <w:szCs w:val="28"/>
        </w:rPr>
        <w:t>divpadsmito</w:t>
      </w:r>
      <w:r w:rsidR="00615B40" w:rsidRPr="008715E6">
        <w:rPr>
          <w:sz w:val="28"/>
          <w:szCs w:val="28"/>
        </w:rPr>
        <w:t xml:space="preserve"> daļu</w:t>
      </w:r>
      <w:r w:rsidR="005312CB" w:rsidRPr="008715E6">
        <w:rPr>
          <w:sz w:val="28"/>
          <w:szCs w:val="28"/>
        </w:rPr>
        <w:t xml:space="preserve"> un</w:t>
      </w:r>
    </w:p>
    <w:p w:rsidR="00915959" w:rsidRPr="008715E6" w:rsidRDefault="005312CB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13.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panta trešās daļas 3.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punktu</w:t>
      </w:r>
      <w:r w:rsidR="00915959" w:rsidRPr="008715E6">
        <w:rPr>
          <w:sz w:val="28"/>
          <w:szCs w:val="28"/>
        </w:rPr>
        <w:t xml:space="preserve"> un</w:t>
      </w:r>
    </w:p>
    <w:p w:rsidR="00915959" w:rsidRPr="008715E6" w:rsidRDefault="00915959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Veterinārmedicīnas likuma 25.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 xml:space="preserve">panta </w:t>
      </w:r>
    </w:p>
    <w:p w:rsidR="00615B40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12.</w:t>
      </w:r>
      <w:r w:rsidR="00170B65">
        <w:rPr>
          <w:sz w:val="28"/>
          <w:szCs w:val="28"/>
        </w:rPr>
        <w:t> </w:t>
      </w:r>
      <w:r w:rsidRPr="008715E6">
        <w:rPr>
          <w:sz w:val="28"/>
          <w:szCs w:val="28"/>
        </w:rPr>
        <w:t>punktu</w:t>
      </w:r>
    </w:p>
    <w:p w:rsidR="00ED5121" w:rsidRPr="008715E6" w:rsidRDefault="00ED5121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4235B4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ED5121" w:rsidRPr="008715E6" w:rsidRDefault="00ED5121" w:rsidP="008715E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Izdarīt Ministru kabineta 2017.</w:t>
      </w:r>
      <w:r w:rsidR="001E0E06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gada 3.</w:t>
      </w:r>
      <w:r w:rsidR="001E0E06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maija noteikumos Nr.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235 “Prasības olu apritei nelielā apjomā” (Latvijas Vēstnesis, 2017, 89.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nr.)</w:t>
      </w:r>
      <w:r w:rsidR="003B2142" w:rsidRPr="008715E6">
        <w:rPr>
          <w:sz w:val="28"/>
          <w:szCs w:val="28"/>
        </w:rPr>
        <w:t xml:space="preserve"> šādus grozījumus:</w:t>
      </w:r>
    </w:p>
    <w:p w:rsidR="00615B40" w:rsidRPr="008715E6" w:rsidRDefault="00615B40" w:rsidP="004235B4">
      <w:pPr>
        <w:pStyle w:val="naisnod"/>
        <w:spacing w:before="0" w:beforeAutospacing="0" w:after="0" w:afterAutospacing="0"/>
        <w:jc w:val="both"/>
        <w:rPr>
          <w:sz w:val="28"/>
          <w:szCs w:val="28"/>
        </w:rPr>
      </w:pPr>
    </w:p>
    <w:p w:rsidR="00615B40" w:rsidRPr="008715E6" w:rsidRDefault="00615B40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 xml:space="preserve">1. </w:t>
      </w:r>
      <w:r w:rsidR="00ED5121" w:rsidRPr="008715E6">
        <w:rPr>
          <w:sz w:val="28"/>
          <w:szCs w:val="28"/>
        </w:rPr>
        <w:t>Izteikt 1.1.</w:t>
      </w:r>
      <w:r w:rsidR="003B2142" w:rsidRPr="008715E6">
        <w:rPr>
          <w:sz w:val="28"/>
          <w:szCs w:val="28"/>
        </w:rPr>
        <w:t> apakš</w:t>
      </w:r>
      <w:r w:rsidR="00ED5121" w:rsidRPr="008715E6">
        <w:rPr>
          <w:sz w:val="28"/>
          <w:szCs w:val="28"/>
        </w:rPr>
        <w:t>punktu šādā redakcijā</w:t>
      </w:r>
      <w:r w:rsidRPr="008715E6">
        <w:rPr>
          <w:sz w:val="28"/>
          <w:szCs w:val="28"/>
        </w:rPr>
        <w:t>:</w:t>
      </w:r>
    </w:p>
    <w:p w:rsidR="00615B40" w:rsidRPr="008715E6" w:rsidRDefault="00ED5121" w:rsidP="004370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“</w:t>
      </w:r>
      <w:r w:rsidR="00615B40" w:rsidRPr="008715E6">
        <w:rPr>
          <w:sz w:val="28"/>
          <w:szCs w:val="28"/>
        </w:rPr>
        <w:t xml:space="preserve">1.1. </w:t>
      </w:r>
      <w:r w:rsidR="00437095" w:rsidRPr="008715E6">
        <w:rPr>
          <w:sz w:val="28"/>
          <w:szCs w:val="28"/>
        </w:rPr>
        <w:t xml:space="preserve">higiēnas prasības </w:t>
      </w:r>
      <w:r w:rsidR="00B67B4C">
        <w:rPr>
          <w:sz w:val="28"/>
          <w:szCs w:val="28"/>
        </w:rPr>
        <w:t>olu ražošanai un</w:t>
      </w:r>
      <w:r w:rsidR="00322370">
        <w:rPr>
          <w:sz w:val="28"/>
          <w:szCs w:val="28"/>
        </w:rPr>
        <w:t xml:space="preserve"> to</w:t>
      </w:r>
      <w:r w:rsidR="00B67B4C">
        <w:rPr>
          <w:sz w:val="28"/>
          <w:szCs w:val="28"/>
        </w:rPr>
        <w:t xml:space="preserve"> </w:t>
      </w:r>
      <w:r w:rsidR="00437095" w:rsidRPr="008715E6">
        <w:rPr>
          <w:sz w:val="28"/>
          <w:szCs w:val="28"/>
        </w:rPr>
        <w:t xml:space="preserve">tiešai piegādei nelielā apjomā galapatērētājam vai mazumtirdzniecības uzņēmumam, kas </w:t>
      </w:r>
      <w:r w:rsidR="00533AB1">
        <w:rPr>
          <w:sz w:val="28"/>
          <w:szCs w:val="28"/>
        </w:rPr>
        <w:t xml:space="preserve">olas </w:t>
      </w:r>
      <w:r w:rsidR="00437095" w:rsidRPr="008715E6">
        <w:rPr>
          <w:sz w:val="28"/>
          <w:szCs w:val="28"/>
        </w:rPr>
        <w:t xml:space="preserve">tieši </w:t>
      </w:r>
      <w:r w:rsidR="00533AB1">
        <w:rPr>
          <w:sz w:val="28"/>
          <w:szCs w:val="28"/>
        </w:rPr>
        <w:t>pieg</w:t>
      </w:r>
      <w:r w:rsidR="00437095" w:rsidRPr="008715E6">
        <w:rPr>
          <w:sz w:val="28"/>
          <w:szCs w:val="28"/>
        </w:rPr>
        <w:t>ādā galapatērētāj</w:t>
      </w:r>
      <w:r w:rsidR="00533AB1">
        <w:rPr>
          <w:sz w:val="28"/>
          <w:szCs w:val="28"/>
        </w:rPr>
        <w:t>am</w:t>
      </w:r>
      <w:r w:rsidR="00437095" w:rsidRPr="008715E6">
        <w:rPr>
          <w:sz w:val="28"/>
          <w:szCs w:val="28"/>
        </w:rPr>
        <w:t>;</w:t>
      </w:r>
      <w:r w:rsidRPr="008715E6">
        <w:rPr>
          <w:sz w:val="28"/>
          <w:szCs w:val="28"/>
        </w:rPr>
        <w:t>”.</w:t>
      </w:r>
    </w:p>
    <w:p w:rsidR="004235B4" w:rsidRPr="008715E6" w:rsidRDefault="004235B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F85" w:rsidRDefault="00784D4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F85">
        <w:rPr>
          <w:sz w:val="28"/>
          <w:szCs w:val="28"/>
        </w:rPr>
        <w:t>.</w:t>
      </w:r>
      <w:r w:rsidR="005725D7">
        <w:rPr>
          <w:sz w:val="28"/>
          <w:szCs w:val="28"/>
        </w:rPr>
        <w:t xml:space="preserve"> </w:t>
      </w:r>
      <w:r w:rsidR="00146F85">
        <w:rPr>
          <w:sz w:val="28"/>
          <w:szCs w:val="28"/>
        </w:rPr>
        <w:t>Izteikt 17.</w:t>
      </w:r>
      <w:r w:rsidR="00FE4A64">
        <w:rPr>
          <w:sz w:val="28"/>
          <w:szCs w:val="28"/>
        </w:rPr>
        <w:t> </w:t>
      </w:r>
      <w:r w:rsidR="00146F85">
        <w:rPr>
          <w:sz w:val="28"/>
          <w:szCs w:val="28"/>
        </w:rPr>
        <w:t>punktu šādā redakcijā:</w:t>
      </w:r>
    </w:p>
    <w:p w:rsidR="00784D44" w:rsidRDefault="00146F85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25D7">
        <w:rPr>
          <w:bCs/>
          <w:sz w:val="28"/>
          <w:szCs w:val="28"/>
        </w:rPr>
        <w:t xml:space="preserve">“17. Piegādājot olas mazumtirdzniecības uzņēmumam, ražotājs </w:t>
      </w:r>
      <w:r w:rsidR="00533AB1">
        <w:rPr>
          <w:bCs/>
          <w:sz w:val="28"/>
          <w:szCs w:val="28"/>
        </w:rPr>
        <w:t>tam sniedz</w:t>
      </w:r>
      <w:r w:rsidRPr="005725D7">
        <w:rPr>
          <w:bCs/>
          <w:sz w:val="28"/>
          <w:szCs w:val="28"/>
        </w:rPr>
        <w:t xml:space="preserve"> šo noteikumu pielikumā minēto informāciju. </w:t>
      </w:r>
      <w:r w:rsidR="0032557F">
        <w:rPr>
          <w:bCs/>
          <w:sz w:val="28"/>
          <w:szCs w:val="28"/>
        </w:rPr>
        <w:t>Ražotājs š</w:t>
      </w:r>
      <w:r w:rsidRPr="005725D7">
        <w:rPr>
          <w:bCs/>
          <w:sz w:val="28"/>
          <w:szCs w:val="28"/>
        </w:rPr>
        <w:t xml:space="preserve">o noteikumu pielikumā </w:t>
      </w:r>
      <w:r w:rsidR="0032557F">
        <w:rPr>
          <w:bCs/>
          <w:sz w:val="28"/>
          <w:szCs w:val="28"/>
        </w:rPr>
        <w:t>minēto</w:t>
      </w:r>
      <w:r w:rsidRPr="005725D7">
        <w:rPr>
          <w:bCs/>
          <w:sz w:val="28"/>
          <w:szCs w:val="28"/>
        </w:rPr>
        <w:t xml:space="preserve"> informācij</w:t>
      </w:r>
      <w:r w:rsidR="0032557F">
        <w:rPr>
          <w:bCs/>
          <w:sz w:val="28"/>
          <w:szCs w:val="28"/>
        </w:rPr>
        <w:t>u</w:t>
      </w:r>
      <w:r w:rsidR="00533AB1">
        <w:rPr>
          <w:bCs/>
          <w:sz w:val="28"/>
          <w:szCs w:val="28"/>
        </w:rPr>
        <w:t xml:space="preserve"> </w:t>
      </w:r>
      <w:r w:rsidR="0032557F" w:rsidRPr="0032557F">
        <w:rPr>
          <w:sz w:val="28"/>
          <w:szCs w:val="28"/>
        </w:rPr>
        <w:t>uzglabā trīs gadus</w:t>
      </w:r>
      <w:r w:rsidR="0032557F" w:rsidRPr="005725D7">
        <w:rPr>
          <w:bCs/>
          <w:sz w:val="28"/>
          <w:szCs w:val="28"/>
        </w:rPr>
        <w:t xml:space="preserve"> pēc olu realizācija</w:t>
      </w:r>
      <w:r w:rsidR="0032557F">
        <w:rPr>
          <w:bCs/>
          <w:sz w:val="28"/>
          <w:szCs w:val="28"/>
        </w:rPr>
        <w:t xml:space="preserve">s </w:t>
      </w:r>
      <w:r w:rsidR="0032557F" w:rsidRPr="0032557F">
        <w:rPr>
          <w:sz w:val="28"/>
          <w:szCs w:val="28"/>
        </w:rPr>
        <w:t xml:space="preserve">un uzrāda </w:t>
      </w:r>
      <w:r w:rsidR="0032557F">
        <w:rPr>
          <w:sz w:val="28"/>
          <w:szCs w:val="28"/>
        </w:rPr>
        <w:t xml:space="preserve">to </w:t>
      </w:r>
      <w:r w:rsidR="0032557F" w:rsidRPr="0032557F">
        <w:rPr>
          <w:sz w:val="28"/>
          <w:szCs w:val="28"/>
        </w:rPr>
        <w:t>pēc dienesta inspektora pieprasījuma</w:t>
      </w:r>
      <w:r w:rsidRPr="005725D7">
        <w:rPr>
          <w:bCs/>
          <w:sz w:val="28"/>
          <w:szCs w:val="28"/>
        </w:rPr>
        <w:t>.”</w:t>
      </w:r>
      <w:r w:rsidR="00784D44" w:rsidRPr="00784D44">
        <w:rPr>
          <w:sz w:val="28"/>
          <w:szCs w:val="28"/>
        </w:rPr>
        <w:t xml:space="preserve"> </w:t>
      </w:r>
    </w:p>
    <w:p w:rsidR="0032557F" w:rsidRDefault="0032557F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4D44" w:rsidRPr="008715E6" w:rsidRDefault="00784D44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15E6">
        <w:rPr>
          <w:sz w:val="28"/>
          <w:szCs w:val="28"/>
        </w:rPr>
        <w:t>. Papildināt noteikumus ar 19.</w:t>
      </w:r>
      <w:r w:rsidRPr="008715E6">
        <w:rPr>
          <w:sz w:val="28"/>
          <w:szCs w:val="28"/>
          <w:vertAlign w:val="superscript"/>
        </w:rPr>
        <w:t>1</w:t>
      </w:r>
      <w:r w:rsidRPr="008715E6">
        <w:rPr>
          <w:sz w:val="28"/>
          <w:szCs w:val="28"/>
        </w:rPr>
        <w:t> punktu šādā redakcijā:</w:t>
      </w:r>
    </w:p>
    <w:p w:rsidR="00784D44" w:rsidRDefault="00784D44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“19.</w:t>
      </w:r>
      <w:r w:rsidRPr="008715E6">
        <w:rPr>
          <w:sz w:val="28"/>
          <w:szCs w:val="28"/>
          <w:vertAlign w:val="superscript"/>
        </w:rPr>
        <w:t>1</w:t>
      </w:r>
      <w:r w:rsidRPr="008715E6">
        <w:rPr>
          <w:sz w:val="28"/>
          <w:szCs w:val="28"/>
        </w:rPr>
        <w:t xml:space="preserve"> Mājas vistu (</w:t>
      </w:r>
      <w:r w:rsidRPr="008715E6">
        <w:rPr>
          <w:i/>
          <w:sz w:val="28"/>
          <w:szCs w:val="28"/>
        </w:rPr>
        <w:t>Gallus gallus</w:t>
      </w:r>
      <w:r w:rsidRPr="008715E6">
        <w:rPr>
          <w:sz w:val="28"/>
          <w:szCs w:val="28"/>
        </w:rPr>
        <w:t xml:space="preserve"> sugas) olas atļauts piegādāt mazumtirdzniecības uzņēmumam, kas </w:t>
      </w:r>
      <w:r w:rsidR="0032557F">
        <w:rPr>
          <w:sz w:val="28"/>
          <w:szCs w:val="28"/>
        </w:rPr>
        <w:t xml:space="preserve">olas </w:t>
      </w:r>
      <w:r w:rsidRPr="008715E6">
        <w:rPr>
          <w:sz w:val="28"/>
          <w:szCs w:val="28"/>
        </w:rPr>
        <w:t xml:space="preserve">tieši </w:t>
      </w:r>
      <w:r w:rsidR="0032557F">
        <w:rPr>
          <w:sz w:val="28"/>
          <w:szCs w:val="28"/>
        </w:rPr>
        <w:t>pieg</w:t>
      </w:r>
      <w:r w:rsidRPr="008715E6">
        <w:rPr>
          <w:sz w:val="28"/>
          <w:szCs w:val="28"/>
        </w:rPr>
        <w:t>ādā galapatērētāj</w:t>
      </w:r>
      <w:r w:rsidR="0032557F">
        <w:rPr>
          <w:sz w:val="28"/>
          <w:szCs w:val="28"/>
        </w:rPr>
        <w:t>am</w:t>
      </w:r>
      <w:r w:rsidRPr="008715E6">
        <w:rPr>
          <w:sz w:val="28"/>
          <w:szCs w:val="28"/>
        </w:rPr>
        <w:t xml:space="preserve">, ja </w:t>
      </w:r>
      <w:r w:rsidR="004459AF">
        <w:rPr>
          <w:sz w:val="28"/>
          <w:szCs w:val="28"/>
        </w:rPr>
        <w:t xml:space="preserve">ražotājs </w:t>
      </w:r>
      <w:r w:rsidRPr="008715E6">
        <w:rPr>
          <w:sz w:val="28"/>
          <w:szCs w:val="28"/>
        </w:rPr>
        <w:t xml:space="preserve">nodrošina Eiropas Parlamenta un Padomes 2013. gada 17. decembra Regulas Nr. 1308/2013, ar ko izveido lauksaimniecības produktu tirgu kopīgu organizāciju un atceļ Padomes Regulas (EEK) Nr. 922/72, (EEK) Nr. 234/79, (EK) Nr. 1037/2001 un (EK) Nr. 1234/2007 VII pielikuma VI daļā un </w:t>
      </w:r>
      <w:r w:rsidRPr="008715E6">
        <w:rPr>
          <w:bCs/>
          <w:sz w:val="28"/>
          <w:szCs w:val="28"/>
        </w:rPr>
        <w:t>Komisijas 2008. gada 23. jūnija Regulā (EK) Nr. 589/2008, ar ko nosaka sīki izstrādātus noteikumus Padomes Regulas (EK) Nr. 1234/2007 īstenošanai attiecībā uz olu tirdzniecības standartiem</w:t>
      </w:r>
      <w:r w:rsidR="0032557F">
        <w:rPr>
          <w:bCs/>
          <w:sz w:val="28"/>
          <w:szCs w:val="28"/>
        </w:rPr>
        <w:t>,</w:t>
      </w:r>
      <w:r w:rsidRPr="008715E6">
        <w:rPr>
          <w:bCs/>
          <w:sz w:val="28"/>
          <w:szCs w:val="28"/>
        </w:rPr>
        <w:t xml:space="preserve"> noteiktās </w:t>
      </w:r>
      <w:r w:rsidRPr="008715E6">
        <w:rPr>
          <w:sz w:val="28"/>
          <w:szCs w:val="28"/>
        </w:rPr>
        <w:t>prasības.</w:t>
      </w:r>
    </w:p>
    <w:p w:rsidR="00784D44" w:rsidRDefault="00784D44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F85" w:rsidRPr="005725D7" w:rsidRDefault="00146F85" w:rsidP="004235B4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4235B4" w:rsidRDefault="004235B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725D7" w:rsidRDefault="005725D7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Izteikt pielikumu šādā redakcijā:</w:t>
      </w:r>
    </w:p>
    <w:p w:rsidR="005725D7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:rsidR="005725D7" w:rsidRPr="005D7536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Pr="005D7536">
        <w:rPr>
          <w:sz w:val="28"/>
          <w:szCs w:val="28"/>
        </w:rPr>
        <w:t>Pielikums</w:t>
      </w:r>
    </w:p>
    <w:p w:rsidR="005725D7" w:rsidRPr="005D7536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Ministru kabineta</w:t>
      </w:r>
    </w:p>
    <w:p w:rsidR="005725D7" w:rsidRPr="005D7536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20</w:t>
      </w:r>
      <w:r w:rsidR="00FE4A64">
        <w:rPr>
          <w:sz w:val="28"/>
          <w:szCs w:val="28"/>
        </w:rPr>
        <w:t>17</w:t>
      </w:r>
      <w:r w:rsidRPr="005D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D7536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FE4A6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FE4A64">
        <w:rPr>
          <w:sz w:val="28"/>
          <w:szCs w:val="28"/>
        </w:rPr>
        <w:t>maija</w:t>
      </w:r>
    </w:p>
    <w:p w:rsidR="005725D7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FE4A64">
        <w:rPr>
          <w:sz w:val="28"/>
          <w:szCs w:val="28"/>
        </w:rPr>
        <w:t>235</w:t>
      </w:r>
    </w:p>
    <w:p w:rsidR="005725D7" w:rsidRDefault="005725D7" w:rsidP="005725D7">
      <w:pPr>
        <w:pStyle w:val="naislab"/>
        <w:spacing w:before="0" w:beforeAutospacing="0" w:after="0" w:afterAutospacing="0"/>
        <w:jc w:val="right"/>
        <w:rPr>
          <w:rFonts w:ascii="Arial" w:hAnsi="Arial" w:cs="Arial"/>
          <w:b/>
          <w:bCs/>
          <w:color w:val="414142"/>
          <w:sz w:val="27"/>
          <w:szCs w:val="27"/>
        </w:rPr>
      </w:pPr>
      <w:bookmarkStart w:id="0" w:name="n-636240"/>
      <w:bookmarkStart w:id="1" w:name="636240"/>
      <w:bookmarkEnd w:id="0"/>
      <w:bookmarkEnd w:id="1"/>
    </w:p>
    <w:p w:rsidR="005725D7" w:rsidRDefault="004459AF" w:rsidP="00232875">
      <w:pPr>
        <w:pStyle w:val="naislab"/>
        <w:spacing w:before="0" w:beforeAutospacing="0" w:after="0" w:afterAutospacing="0"/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M</w:t>
      </w:r>
      <w:r w:rsidRPr="005725D7">
        <w:rPr>
          <w:b/>
          <w:bCs/>
          <w:color w:val="414142"/>
          <w:sz w:val="28"/>
          <w:szCs w:val="28"/>
        </w:rPr>
        <w:t>azumtirdzniecības uzņēmumam</w:t>
      </w:r>
      <w:r>
        <w:rPr>
          <w:b/>
          <w:bCs/>
          <w:color w:val="414142"/>
          <w:sz w:val="28"/>
          <w:szCs w:val="28"/>
        </w:rPr>
        <w:t xml:space="preserve"> sniedzamā i</w:t>
      </w:r>
      <w:r w:rsidR="005725D7" w:rsidRPr="005725D7">
        <w:rPr>
          <w:b/>
          <w:bCs/>
          <w:color w:val="414142"/>
          <w:sz w:val="28"/>
          <w:szCs w:val="28"/>
        </w:rPr>
        <w:t>nformācija</w:t>
      </w:r>
      <w:r>
        <w:rPr>
          <w:b/>
          <w:bCs/>
          <w:color w:val="414142"/>
          <w:sz w:val="28"/>
          <w:szCs w:val="28"/>
        </w:rPr>
        <w:t xml:space="preserve"> par ražotāju un olu ražošanas veidu</w:t>
      </w:r>
    </w:p>
    <w:p w:rsidR="005725D7" w:rsidRDefault="005725D7" w:rsidP="00232875">
      <w:pPr>
        <w:pStyle w:val="naislab"/>
        <w:spacing w:before="0" w:beforeAutospacing="0" w:after="0" w:afterAutospacing="0"/>
        <w:jc w:val="center"/>
        <w:rPr>
          <w:b/>
          <w:bCs/>
          <w:color w:val="414142"/>
          <w:sz w:val="28"/>
          <w:szCs w:val="28"/>
        </w:rPr>
      </w:pPr>
    </w:p>
    <w:p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725D7" w:rsidRPr="001E006D">
        <w:rPr>
          <w:bCs/>
          <w:sz w:val="28"/>
          <w:szCs w:val="28"/>
        </w:rPr>
        <w:t>Olu ražotāja vārds, uzvārds vai uzņēmuma nosaukums</w:t>
      </w:r>
      <w:r w:rsidR="001E006D">
        <w:rPr>
          <w:bCs/>
          <w:sz w:val="28"/>
          <w:szCs w:val="28"/>
        </w:rPr>
        <w:t>.</w:t>
      </w:r>
    </w:p>
    <w:p w:rsidR="001E006D" w:rsidRPr="001E006D" w:rsidRDefault="001E006D" w:rsidP="00232875">
      <w:pPr>
        <w:pStyle w:val="naisla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725D7" w:rsidRPr="001E006D">
        <w:rPr>
          <w:bCs/>
          <w:sz w:val="28"/>
          <w:szCs w:val="28"/>
        </w:rPr>
        <w:t>Novietnes adrese</w:t>
      </w:r>
      <w:r w:rsidR="00CB32A8">
        <w:rPr>
          <w:bCs/>
          <w:sz w:val="28"/>
          <w:szCs w:val="28"/>
        </w:rPr>
        <w:t xml:space="preserve"> un</w:t>
      </w:r>
      <w:r w:rsidR="005725D7" w:rsidRPr="001E006D">
        <w:rPr>
          <w:bCs/>
          <w:sz w:val="28"/>
          <w:szCs w:val="28"/>
        </w:rPr>
        <w:t xml:space="preserve"> Lauksaimniecības datu centra piešķirtais reģistrācijas numurs</w:t>
      </w:r>
      <w:r w:rsidR="001E006D">
        <w:rPr>
          <w:bCs/>
          <w:sz w:val="28"/>
          <w:szCs w:val="28"/>
        </w:rPr>
        <w:t>.</w:t>
      </w:r>
    </w:p>
    <w:p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725D7" w:rsidRPr="001E006D">
        <w:rPr>
          <w:bCs/>
          <w:sz w:val="28"/>
          <w:szCs w:val="28"/>
        </w:rPr>
        <w:t>Olu realizācijas atļaujas numurs</w:t>
      </w:r>
      <w:r w:rsidR="001E006D">
        <w:rPr>
          <w:bCs/>
          <w:sz w:val="28"/>
          <w:szCs w:val="28"/>
        </w:rPr>
        <w:t>.</w:t>
      </w:r>
    </w:p>
    <w:p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725D7" w:rsidRPr="001E006D">
        <w:rPr>
          <w:bCs/>
          <w:sz w:val="28"/>
          <w:szCs w:val="28"/>
        </w:rPr>
        <w:t>Putnu suga</w:t>
      </w:r>
      <w:r>
        <w:rPr>
          <w:bCs/>
          <w:sz w:val="28"/>
          <w:szCs w:val="28"/>
        </w:rPr>
        <w:t>,</w:t>
      </w:r>
      <w:r w:rsidR="005725D7" w:rsidRPr="001E006D">
        <w:rPr>
          <w:bCs/>
          <w:sz w:val="28"/>
          <w:szCs w:val="28"/>
        </w:rPr>
        <w:t xml:space="preserve"> no kuras iegūtas olas</w:t>
      </w:r>
      <w:r w:rsidR="001E006D">
        <w:rPr>
          <w:bCs/>
          <w:sz w:val="28"/>
          <w:szCs w:val="28"/>
        </w:rPr>
        <w:t>.</w:t>
      </w:r>
    </w:p>
    <w:p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 </w:t>
      </w:r>
      <w:r w:rsidR="005725D7" w:rsidRPr="001E006D">
        <w:rPr>
          <w:bCs/>
          <w:color w:val="auto"/>
          <w:sz w:val="28"/>
          <w:szCs w:val="28"/>
        </w:rPr>
        <w:t xml:space="preserve">Olām, kas iegūtas no </w:t>
      </w:r>
      <w:r w:rsidR="005725D7" w:rsidRPr="00784D44">
        <w:rPr>
          <w:bCs/>
          <w:i/>
          <w:color w:val="auto"/>
          <w:sz w:val="28"/>
          <w:szCs w:val="28"/>
        </w:rPr>
        <w:t>Gallus Gallus</w:t>
      </w:r>
      <w:r w:rsidR="005725D7" w:rsidRPr="001E006D">
        <w:rPr>
          <w:bCs/>
          <w:color w:val="auto"/>
          <w:sz w:val="28"/>
          <w:szCs w:val="28"/>
        </w:rPr>
        <w:t xml:space="preserve"> sugas putniem, – izmantotais dējējvistu turēšanas veids:</w:t>
      </w:r>
    </w:p>
    <w:p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.1. bioloģiskā ražošana – </w:t>
      </w:r>
      <w:r w:rsidR="00CB32A8">
        <w:rPr>
          <w:bCs/>
          <w:color w:val="auto"/>
          <w:sz w:val="28"/>
          <w:szCs w:val="28"/>
        </w:rPr>
        <w:t>“</w:t>
      </w:r>
      <w:r w:rsidR="005725D7" w:rsidRPr="001E006D">
        <w:rPr>
          <w:bCs/>
          <w:color w:val="auto"/>
          <w:sz w:val="28"/>
          <w:szCs w:val="28"/>
        </w:rPr>
        <w:t>0</w:t>
      </w:r>
      <w:r w:rsidR="00CB32A8">
        <w:rPr>
          <w:bCs/>
          <w:color w:val="auto"/>
          <w:sz w:val="28"/>
          <w:szCs w:val="28"/>
        </w:rPr>
        <w:t>”</w:t>
      </w:r>
      <w:r w:rsidR="005725D7" w:rsidRPr="001E006D">
        <w:rPr>
          <w:bCs/>
          <w:color w:val="auto"/>
          <w:sz w:val="28"/>
          <w:szCs w:val="28"/>
        </w:rPr>
        <w:t>;</w:t>
      </w:r>
    </w:p>
    <w:p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.2. brīva turēšana – </w:t>
      </w:r>
      <w:r w:rsidR="00CB32A8">
        <w:rPr>
          <w:bCs/>
          <w:color w:val="auto"/>
          <w:sz w:val="28"/>
          <w:szCs w:val="28"/>
        </w:rPr>
        <w:t>“</w:t>
      </w:r>
      <w:r w:rsidR="005725D7" w:rsidRPr="001E006D">
        <w:rPr>
          <w:bCs/>
          <w:color w:val="auto"/>
          <w:sz w:val="28"/>
          <w:szCs w:val="28"/>
        </w:rPr>
        <w:t>1</w:t>
      </w:r>
      <w:r w:rsidR="00CB32A8">
        <w:rPr>
          <w:bCs/>
          <w:color w:val="auto"/>
          <w:sz w:val="28"/>
          <w:szCs w:val="28"/>
        </w:rPr>
        <w:t>”</w:t>
      </w:r>
      <w:r w:rsidR="005725D7" w:rsidRPr="001E006D">
        <w:rPr>
          <w:bCs/>
          <w:color w:val="auto"/>
          <w:sz w:val="28"/>
          <w:szCs w:val="28"/>
        </w:rPr>
        <w:t>;</w:t>
      </w:r>
    </w:p>
    <w:p w:rsidR="001E006D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1E006D"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.3. dēšana kūtī – </w:t>
      </w:r>
      <w:r w:rsidR="00CB32A8">
        <w:rPr>
          <w:bCs/>
          <w:color w:val="auto"/>
          <w:sz w:val="28"/>
          <w:szCs w:val="28"/>
        </w:rPr>
        <w:t>“</w:t>
      </w:r>
      <w:r w:rsidR="005725D7" w:rsidRPr="001E006D">
        <w:rPr>
          <w:bCs/>
          <w:color w:val="auto"/>
          <w:sz w:val="28"/>
          <w:szCs w:val="28"/>
        </w:rPr>
        <w:t>2</w:t>
      </w:r>
      <w:r w:rsidR="00CB32A8">
        <w:rPr>
          <w:bCs/>
          <w:color w:val="auto"/>
          <w:sz w:val="28"/>
          <w:szCs w:val="28"/>
        </w:rPr>
        <w:t>”</w:t>
      </w:r>
      <w:r w:rsidR="005725D7" w:rsidRPr="001E006D">
        <w:rPr>
          <w:bCs/>
          <w:color w:val="auto"/>
          <w:sz w:val="28"/>
          <w:szCs w:val="28"/>
        </w:rPr>
        <w:t>;</w:t>
      </w:r>
    </w:p>
    <w:p w:rsid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1E006D"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.4. dēšana sprostos – </w:t>
      </w:r>
      <w:r w:rsidR="00CB32A8">
        <w:rPr>
          <w:bCs/>
          <w:color w:val="auto"/>
          <w:sz w:val="28"/>
          <w:szCs w:val="28"/>
        </w:rPr>
        <w:t>“</w:t>
      </w:r>
      <w:r w:rsidR="005725D7" w:rsidRPr="001E006D">
        <w:rPr>
          <w:bCs/>
          <w:color w:val="auto"/>
          <w:sz w:val="28"/>
          <w:szCs w:val="28"/>
        </w:rPr>
        <w:t>3</w:t>
      </w:r>
      <w:r w:rsidR="00CB32A8">
        <w:rPr>
          <w:bCs/>
          <w:color w:val="auto"/>
          <w:sz w:val="28"/>
          <w:szCs w:val="28"/>
        </w:rPr>
        <w:t>”</w:t>
      </w:r>
      <w:r w:rsidRPr="001E006D">
        <w:rPr>
          <w:bCs/>
          <w:color w:val="auto"/>
          <w:sz w:val="28"/>
          <w:szCs w:val="28"/>
        </w:rPr>
        <w:t>.</w:t>
      </w:r>
    </w:p>
    <w:p w:rsidR="00232875" w:rsidRPr="001E006D" w:rsidRDefault="00232875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</w:p>
    <w:p w:rsidR="005725D7" w:rsidRDefault="001E006D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006D">
        <w:rPr>
          <w:bCs/>
          <w:sz w:val="28"/>
          <w:szCs w:val="28"/>
        </w:rPr>
        <w:t xml:space="preserve">6. </w:t>
      </w:r>
      <w:r w:rsidR="005725D7" w:rsidRPr="001E006D">
        <w:rPr>
          <w:bCs/>
          <w:sz w:val="28"/>
          <w:szCs w:val="28"/>
        </w:rPr>
        <w:t>Saņēmēja (uzņēmuma) nosaukums, adrese</w:t>
      </w:r>
      <w:r>
        <w:rPr>
          <w:bCs/>
          <w:sz w:val="28"/>
          <w:szCs w:val="28"/>
        </w:rPr>
        <w:t>.</w:t>
      </w:r>
    </w:p>
    <w:p w:rsidR="00370E0C" w:rsidRPr="001E006D" w:rsidRDefault="00370E0C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725D7" w:rsidRPr="001E006D" w:rsidRDefault="00370E0C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5725D7" w:rsidRPr="001E006D">
        <w:rPr>
          <w:bCs/>
          <w:sz w:val="28"/>
          <w:szCs w:val="28"/>
        </w:rPr>
        <w:t>Piegādāto olu skaits (gab.)</w:t>
      </w:r>
      <w:r w:rsidR="001E006D">
        <w:rPr>
          <w:bCs/>
          <w:sz w:val="28"/>
          <w:szCs w:val="28"/>
        </w:rPr>
        <w:t>.</w:t>
      </w:r>
      <w:r w:rsidR="004459AF">
        <w:rPr>
          <w:bCs/>
          <w:sz w:val="28"/>
          <w:szCs w:val="28"/>
        </w:rPr>
        <w:t>”</w:t>
      </w:r>
    </w:p>
    <w:p w:rsidR="005725D7" w:rsidRPr="005725D7" w:rsidRDefault="005725D7" w:rsidP="00370E0C">
      <w:pPr>
        <w:pStyle w:val="nais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15B40" w:rsidRDefault="00615B40" w:rsidP="004772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772D3" w:rsidRPr="008715E6" w:rsidRDefault="004772D3" w:rsidP="004772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615B40" w:rsidRPr="008715E6" w:rsidRDefault="00615B40" w:rsidP="004772D3">
      <w:pPr>
        <w:ind w:firstLine="720"/>
        <w:jc w:val="both"/>
        <w:rPr>
          <w:color w:val="000000"/>
          <w:sz w:val="28"/>
          <w:szCs w:val="28"/>
        </w:rPr>
      </w:pPr>
      <w:r w:rsidRPr="008715E6">
        <w:rPr>
          <w:sz w:val="28"/>
          <w:szCs w:val="28"/>
        </w:rPr>
        <w:t>Ministru prezidents</w:t>
      </w:r>
      <w:r w:rsidRPr="008715E6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="00F462DE" w:rsidRPr="008715E6">
        <w:rPr>
          <w:sz w:val="28"/>
          <w:szCs w:val="28"/>
        </w:rPr>
        <w:tab/>
      </w:r>
      <w:r w:rsidR="00CD5DDF" w:rsidRPr="008715E6">
        <w:rPr>
          <w:sz w:val="28"/>
          <w:szCs w:val="28"/>
        </w:rPr>
        <w:tab/>
      </w:r>
      <w:r w:rsidR="00350032" w:rsidRPr="008715E6">
        <w:rPr>
          <w:color w:val="000000"/>
          <w:sz w:val="28"/>
          <w:szCs w:val="28"/>
        </w:rPr>
        <w:t>M</w:t>
      </w:r>
      <w:r w:rsidR="00F600A6" w:rsidRPr="008715E6">
        <w:rPr>
          <w:color w:val="000000"/>
          <w:sz w:val="28"/>
          <w:szCs w:val="28"/>
        </w:rPr>
        <w:t xml:space="preserve">āris </w:t>
      </w:r>
      <w:r w:rsidR="00350032" w:rsidRPr="008715E6">
        <w:rPr>
          <w:color w:val="000000"/>
          <w:sz w:val="28"/>
          <w:szCs w:val="28"/>
        </w:rPr>
        <w:t>Kučinskis</w:t>
      </w:r>
    </w:p>
    <w:p w:rsidR="00615B40" w:rsidRPr="008715E6" w:rsidRDefault="00615B40" w:rsidP="004772D3">
      <w:pPr>
        <w:ind w:firstLine="720"/>
        <w:jc w:val="both"/>
        <w:rPr>
          <w:color w:val="000000"/>
          <w:sz w:val="28"/>
          <w:szCs w:val="28"/>
        </w:rPr>
      </w:pPr>
    </w:p>
    <w:p w:rsidR="00CD5DDF" w:rsidRPr="008715E6" w:rsidRDefault="00CD5DDF" w:rsidP="004772D3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615B40" w:rsidRPr="008715E6" w:rsidRDefault="00615B40" w:rsidP="004772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Zemkopības ministr</w:t>
      </w:r>
      <w:r w:rsidR="00350032" w:rsidRPr="008715E6">
        <w:rPr>
          <w:sz w:val="28"/>
          <w:szCs w:val="28"/>
        </w:rPr>
        <w:t>s</w:t>
      </w:r>
      <w:r w:rsidRPr="008715E6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="00CD5DDF" w:rsidRPr="008715E6">
        <w:rPr>
          <w:sz w:val="28"/>
          <w:szCs w:val="28"/>
        </w:rPr>
        <w:tab/>
      </w:r>
      <w:r w:rsidR="004772D3">
        <w:rPr>
          <w:sz w:val="28"/>
          <w:szCs w:val="28"/>
        </w:rPr>
        <w:tab/>
      </w:r>
      <w:r w:rsidRPr="008715E6">
        <w:rPr>
          <w:sz w:val="28"/>
          <w:szCs w:val="28"/>
        </w:rPr>
        <w:tab/>
      </w:r>
      <w:r w:rsidR="00350032" w:rsidRPr="008715E6">
        <w:rPr>
          <w:sz w:val="28"/>
          <w:szCs w:val="28"/>
        </w:rPr>
        <w:t>J</w:t>
      </w:r>
      <w:r w:rsidR="00F600A6" w:rsidRPr="008715E6">
        <w:rPr>
          <w:sz w:val="28"/>
          <w:szCs w:val="28"/>
        </w:rPr>
        <w:t xml:space="preserve">ānis </w:t>
      </w:r>
      <w:r w:rsidR="00350032" w:rsidRPr="008715E6">
        <w:rPr>
          <w:sz w:val="28"/>
          <w:szCs w:val="28"/>
        </w:rPr>
        <w:t>Dūklavs</w:t>
      </w:r>
    </w:p>
    <w:p w:rsidR="004235B4" w:rsidRPr="008715E6" w:rsidRDefault="004235B4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4235B4" w:rsidRPr="008715E6" w:rsidSect="004772D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DD" w:rsidRDefault="004B52DD" w:rsidP="00E34933">
      <w:r>
        <w:separator/>
      </w:r>
    </w:p>
  </w:endnote>
  <w:endnote w:type="continuationSeparator" w:id="0">
    <w:p w:rsidR="004B52DD" w:rsidRDefault="004B52DD" w:rsidP="00E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33" w:rsidRPr="004772D3" w:rsidRDefault="004772D3" w:rsidP="004772D3">
    <w:pPr>
      <w:pStyle w:val="Kjene"/>
    </w:pPr>
    <w:r w:rsidRPr="004772D3">
      <w:rPr>
        <w:sz w:val="20"/>
        <w:szCs w:val="20"/>
      </w:rPr>
      <w:t>ZMnot_150618_oluaprite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D3" w:rsidRPr="004772D3" w:rsidRDefault="004772D3">
    <w:pPr>
      <w:pStyle w:val="Kjene"/>
      <w:rPr>
        <w:sz w:val="20"/>
      </w:rPr>
    </w:pPr>
    <w:r w:rsidRPr="004772D3">
      <w:rPr>
        <w:sz w:val="20"/>
      </w:rPr>
      <w:t>ZMnot_150618_oluaprite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DD" w:rsidRDefault="004B52DD" w:rsidP="00E34933">
      <w:r>
        <w:separator/>
      </w:r>
    </w:p>
  </w:footnote>
  <w:footnote w:type="continuationSeparator" w:id="0">
    <w:p w:rsidR="004B52DD" w:rsidRDefault="004B52DD" w:rsidP="00E3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745843"/>
      <w:docPartObj>
        <w:docPartGallery w:val="Page Numbers (Top of Page)"/>
        <w:docPartUnique/>
      </w:docPartObj>
    </w:sdtPr>
    <w:sdtContent>
      <w:p w:rsidR="004772D3" w:rsidRDefault="004772D3" w:rsidP="004772D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1CA9"/>
    <w:multiLevelType w:val="hybridMultilevel"/>
    <w:tmpl w:val="B156C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A"/>
    <w:rsid w:val="0003082E"/>
    <w:rsid w:val="00032F16"/>
    <w:rsid w:val="00054C77"/>
    <w:rsid w:val="00067D75"/>
    <w:rsid w:val="00076AF3"/>
    <w:rsid w:val="0007753C"/>
    <w:rsid w:val="00093DED"/>
    <w:rsid w:val="000C2525"/>
    <w:rsid w:val="000C490A"/>
    <w:rsid w:val="000C6B22"/>
    <w:rsid w:val="000E2D8D"/>
    <w:rsid w:val="000E4E66"/>
    <w:rsid w:val="000F02D9"/>
    <w:rsid w:val="000F3915"/>
    <w:rsid w:val="000F5547"/>
    <w:rsid w:val="000F7067"/>
    <w:rsid w:val="000F7962"/>
    <w:rsid w:val="00101E41"/>
    <w:rsid w:val="00103E43"/>
    <w:rsid w:val="00114F9C"/>
    <w:rsid w:val="001158EC"/>
    <w:rsid w:val="001250E2"/>
    <w:rsid w:val="00125E20"/>
    <w:rsid w:val="00127666"/>
    <w:rsid w:val="00146F85"/>
    <w:rsid w:val="001548BE"/>
    <w:rsid w:val="001578FB"/>
    <w:rsid w:val="00163E29"/>
    <w:rsid w:val="00170B65"/>
    <w:rsid w:val="00171E12"/>
    <w:rsid w:val="00193D3F"/>
    <w:rsid w:val="0019584E"/>
    <w:rsid w:val="0019746B"/>
    <w:rsid w:val="001A50CA"/>
    <w:rsid w:val="001B0446"/>
    <w:rsid w:val="001B2A3E"/>
    <w:rsid w:val="001C07E5"/>
    <w:rsid w:val="001D19C1"/>
    <w:rsid w:val="001E006D"/>
    <w:rsid w:val="001E0E06"/>
    <w:rsid w:val="001E32C3"/>
    <w:rsid w:val="001E66DF"/>
    <w:rsid w:val="001F0180"/>
    <w:rsid w:val="001F1B32"/>
    <w:rsid w:val="001F54EF"/>
    <w:rsid w:val="001F5C24"/>
    <w:rsid w:val="001F705C"/>
    <w:rsid w:val="002100BC"/>
    <w:rsid w:val="002208B9"/>
    <w:rsid w:val="0022680A"/>
    <w:rsid w:val="00232875"/>
    <w:rsid w:val="002333A4"/>
    <w:rsid w:val="00240C73"/>
    <w:rsid w:val="00242020"/>
    <w:rsid w:val="00242CBF"/>
    <w:rsid w:val="00253F65"/>
    <w:rsid w:val="00262BDF"/>
    <w:rsid w:val="00267BC4"/>
    <w:rsid w:val="00291B96"/>
    <w:rsid w:val="002942D5"/>
    <w:rsid w:val="00294ADC"/>
    <w:rsid w:val="002974FC"/>
    <w:rsid w:val="002A355C"/>
    <w:rsid w:val="002B0201"/>
    <w:rsid w:val="002B05C3"/>
    <w:rsid w:val="002D0BD2"/>
    <w:rsid w:val="002E17AE"/>
    <w:rsid w:val="002E1AC6"/>
    <w:rsid w:val="002E5001"/>
    <w:rsid w:val="002E7B84"/>
    <w:rsid w:val="002F2089"/>
    <w:rsid w:val="002F645B"/>
    <w:rsid w:val="003011C4"/>
    <w:rsid w:val="00304E0F"/>
    <w:rsid w:val="003138BA"/>
    <w:rsid w:val="00317302"/>
    <w:rsid w:val="00317CCC"/>
    <w:rsid w:val="00322370"/>
    <w:rsid w:val="003245AB"/>
    <w:rsid w:val="00324A10"/>
    <w:rsid w:val="0032557F"/>
    <w:rsid w:val="00326C39"/>
    <w:rsid w:val="00334581"/>
    <w:rsid w:val="003352D2"/>
    <w:rsid w:val="00350032"/>
    <w:rsid w:val="00352407"/>
    <w:rsid w:val="00366D7B"/>
    <w:rsid w:val="00367714"/>
    <w:rsid w:val="00370E0C"/>
    <w:rsid w:val="00377C39"/>
    <w:rsid w:val="0038273D"/>
    <w:rsid w:val="00385767"/>
    <w:rsid w:val="003B2142"/>
    <w:rsid w:val="003D5979"/>
    <w:rsid w:val="003E7579"/>
    <w:rsid w:val="004007B6"/>
    <w:rsid w:val="00403890"/>
    <w:rsid w:val="004235B4"/>
    <w:rsid w:val="00437095"/>
    <w:rsid w:val="004372FA"/>
    <w:rsid w:val="004377AB"/>
    <w:rsid w:val="004451F9"/>
    <w:rsid w:val="004459AF"/>
    <w:rsid w:val="0044764A"/>
    <w:rsid w:val="004677BE"/>
    <w:rsid w:val="004772D3"/>
    <w:rsid w:val="004838C5"/>
    <w:rsid w:val="00487EDD"/>
    <w:rsid w:val="00496BBF"/>
    <w:rsid w:val="004A1B8E"/>
    <w:rsid w:val="004B52DD"/>
    <w:rsid w:val="004C59BF"/>
    <w:rsid w:val="004C6BBB"/>
    <w:rsid w:val="004C7CD0"/>
    <w:rsid w:val="004D0E23"/>
    <w:rsid w:val="004E464D"/>
    <w:rsid w:val="004F6217"/>
    <w:rsid w:val="00504FD4"/>
    <w:rsid w:val="00521F44"/>
    <w:rsid w:val="005312CB"/>
    <w:rsid w:val="0053352C"/>
    <w:rsid w:val="00533AB1"/>
    <w:rsid w:val="0055652B"/>
    <w:rsid w:val="00566399"/>
    <w:rsid w:val="00572500"/>
    <w:rsid w:val="005725D7"/>
    <w:rsid w:val="00585B64"/>
    <w:rsid w:val="00585BF0"/>
    <w:rsid w:val="005931E5"/>
    <w:rsid w:val="005B0900"/>
    <w:rsid w:val="005B59ED"/>
    <w:rsid w:val="005B7217"/>
    <w:rsid w:val="005B74DB"/>
    <w:rsid w:val="005C264E"/>
    <w:rsid w:val="005C65B0"/>
    <w:rsid w:val="005D3B88"/>
    <w:rsid w:val="005E69B2"/>
    <w:rsid w:val="005F5E3E"/>
    <w:rsid w:val="005F6C4B"/>
    <w:rsid w:val="00600E00"/>
    <w:rsid w:val="00604134"/>
    <w:rsid w:val="00612921"/>
    <w:rsid w:val="00615B40"/>
    <w:rsid w:val="00615DF0"/>
    <w:rsid w:val="006422F6"/>
    <w:rsid w:val="00655723"/>
    <w:rsid w:val="006813EF"/>
    <w:rsid w:val="00687B50"/>
    <w:rsid w:val="006962BF"/>
    <w:rsid w:val="006A0DCD"/>
    <w:rsid w:val="006B2CDD"/>
    <w:rsid w:val="006C3926"/>
    <w:rsid w:val="006D0E4A"/>
    <w:rsid w:val="006D483D"/>
    <w:rsid w:val="006D5DFC"/>
    <w:rsid w:val="006E0628"/>
    <w:rsid w:val="00700A9B"/>
    <w:rsid w:val="00703BA2"/>
    <w:rsid w:val="00704219"/>
    <w:rsid w:val="007043A2"/>
    <w:rsid w:val="00705B04"/>
    <w:rsid w:val="00720462"/>
    <w:rsid w:val="007224E4"/>
    <w:rsid w:val="00732C01"/>
    <w:rsid w:val="00745E9E"/>
    <w:rsid w:val="007650F8"/>
    <w:rsid w:val="00765F13"/>
    <w:rsid w:val="00774D5F"/>
    <w:rsid w:val="00782117"/>
    <w:rsid w:val="00784D44"/>
    <w:rsid w:val="00785006"/>
    <w:rsid w:val="00787165"/>
    <w:rsid w:val="007C3F68"/>
    <w:rsid w:val="007C5FA0"/>
    <w:rsid w:val="007C6A74"/>
    <w:rsid w:val="007D2627"/>
    <w:rsid w:val="007D5DE1"/>
    <w:rsid w:val="007E1C71"/>
    <w:rsid w:val="007E3D72"/>
    <w:rsid w:val="007E5B34"/>
    <w:rsid w:val="00804B3F"/>
    <w:rsid w:val="00806002"/>
    <w:rsid w:val="00812590"/>
    <w:rsid w:val="008163DD"/>
    <w:rsid w:val="00822ECE"/>
    <w:rsid w:val="00833213"/>
    <w:rsid w:val="00833774"/>
    <w:rsid w:val="00834CAD"/>
    <w:rsid w:val="00850654"/>
    <w:rsid w:val="00856D10"/>
    <w:rsid w:val="00870B1F"/>
    <w:rsid w:val="008715E6"/>
    <w:rsid w:val="00872FA8"/>
    <w:rsid w:val="008810C8"/>
    <w:rsid w:val="0088277B"/>
    <w:rsid w:val="00893D5B"/>
    <w:rsid w:val="008A49D9"/>
    <w:rsid w:val="008A587F"/>
    <w:rsid w:val="008B2118"/>
    <w:rsid w:val="008C275C"/>
    <w:rsid w:val="008C2B29"/>
    <w:rsid w:val="008C4C14"/>
    <w:rsid w:val="008D75F0"/>
    <w:rsid w:val="008F2279"/>
    <w:rsid w:val="009153B0"/>
    <w:rsid w:val="00915959"/>
    <w:rsid w:val="009202F6"/>
    <w:rsid w:val="00936287"/>
    <w:rsid w:val="00950B63"/>
    <w:rsid w:val="009546A6"/>
    <w:rsid w:val="009555C9"/>
    <w:rsid w:val="00956821"/>
    <w:rsid w:val="0095686F"/>
    <w:rsid w:val="00957D77"/>
    <w:rsid w:val="00962139"/>
    <w:rsid w:val="00965E9E"/>
    <w:rsid w:val="00967BD5"/>
    <w:rsid w:val="0097592A"/>
    <w:rsid w:val="00984EAA"/>
    <w:rsid w:val="00992A4B"/>
    <w:rsid w:val="00994D04"/>
    <w:rsid w:val="009A6DAB"/>
    <w:rsid w:val="009B4FD7"/>
    <w:rsid w:val="009C22B7"/>
    <w:rsid w:val="009C707D"/>
    <w:rsid w:val="009E4139"/>
    <w:rsid w:val="009F08FB"/>
    <w:rsid w:val="00A06667"/>
    <w:rsid w:val="00A26850"/>
    <w:rsid w:val="00A30119"/>
    <w:rsid w:val="00A32F71"/>
    <w:rsid w:val="00A440D8"/>
    <w:rsid w:val="00A526BE"/>
    <w:rsid w:val="00A561A2"/>
    <w:rsid w:val="00A561F3"/>
    <w:rsid w:val="00AA2D8A"/>
    <w:rsid w:val="00AA4079"/>
    <w:rsid w:val="00AA6CAF"/>
    <w:rsid w:val="00AB0E38"/>
    <w:rsid w:val="00AC3510"/>
    <w:rsid w:val="00AC6491"/>
    <w:rsid w:val="00AE4B89"/>
    <w:rsid w:val="00AE7A9A"/>
    <w:rsid w:val="00AF458E"/>
    <w:rsid w:val="00AF5288"/>
    <w:rsid w:val="00B016A2"/>
    <w:rsid w:val="00B05508"/>
    <w:rsid w:val="00B12D4D"/>
    <w:rsid w:val="00B15886"/>
    <w:rsid w:val="00B25E9B"/>
    <w:rsid w:val="00B44D61"/>
    <w:rsid w:val="00B45E7B"/>
    <w:rsid w:val="00B46E64"/>
    <w:rsid w:val="00B65290"/>
    <w:rsid w:val="00B66B48"/>
    <w:rsid w:val="00B67B4C"/>
    <w:rsid w:val="00B70432"/>
    <w:rsid w:val="00B76BF4"/>
    <w:rsid w:val="00B859AA"/>
    <w:rsid w:val="00BA344D"/>
    <w:rsid w:val="00BA3766"/>
    <w:rsid w:val="00BA4CD0"/>
    <w:rsid w:val="00BB16D9"/>
    <w:rsid w:val="00BB5344"/>
    <w:rsid w:val="00BB6325"/>
    <w:rsid w:val="00BC0482"/>
    <w:rsid w:val="00BC150C"/>
    <w:rsid w:val="00BD4792"/>
    <w:rsid w:val="00BD4D42"/>
    <w:rsid w:val="00BE35D3"/>
    <w:rsid w:val="00BF3A11"/>
    <w:rsid w:val="00C002D2"/>
    <w:rsid w:val="00C0423D"/>
    <w:rsid w:val="00C17721"/>
    <w:rsid w:val="00C22559"/>
    <w:rsid w:val="00C25D7B"/>
    <w:rsid w:val="00C36F5D"/>
    <w:rsid w:val="00C472DF"/>
    <w:rsid w:val="00C51E64"/>
    <w:rsid w:val="00C54F77"/>
    <w:rsid w:val="00C57215"/>
    <w:rsid w:val="00C57709"/>
    <w:rsid w:val="00C6708A"/>
    <w:rsid w:val="00C74F35"/>
    <w:rsid w:val="00C83F16"/>
    <w:rsid w:val="00C86136"/>
    <w:rsid w:val="00C910A4"/>
    <w:rsid w:val="00C91629"/>
    <w:rsid w:val="00C93FD0"/>
    <w:rsid w:val="00CA5C86"/>
    <w:rsid w:val="00CB32A8"/>
    <w:rsid w:val="00CD3247"/>
    <w:rsid w:val="00CD5DDF"/>
    <w:rsid w:val="00CF56B5"/>
    <w:rsid w:val="00D00BE1"/>
    <w:rsid w:val="00D142ED"/>
    <w:rsid w:val="00D366B6"/>
    <w:rsid w:val="00D4720B"/>
    <w:rsid w:val="00D50F60"/>
    <w:rsid w:val="00D635CE"/>
    <w:rsid w:val="00D63E70"/>
    <w:rsid w:val="00D64EB6"/>
    <w:rsid w:val="00D83D22"/>
    <w:rsid w:val="00D92A44"/>
    <w:rsid w:val="00DA4D16"/>
    <w:rsid w:val="00DB73F8"/>
    <w:rsid w:val="00DC4CF3"/>
    <w:rsid w:val="00DC7B02"/>
    <w:rsid w:val="00DD0947"/>
    <w:rsid w:val="00DD43FB"/>
    <w:rsid w:val="00DF2E9E"/>
    <w:rsid w:val="00DF71A7"/>
    <w:rsid w:val="00E157CE"/>
    <w:rsid w:val="00E20BFC"/>
    <w:rsid w:val="00E23869"/>
    <w:rsid w:val="00E26476"/>
    <w:rsid w:val="00E34933"/>
    <w:rsid w:val="00E37C42"/>
    <w:rsid w:val="00E42EE7"/>
    <w:rsid w:val="00E6487A"/>
    <w:rsid w:val="00E849B6"/>
    <w:rsid w:val="00E9068C"/>
    <w:rsid w:val="00E9763C"/>
    <w:rsid w:val="00EA178D"/>
    <w:rsid w:val="00EA3C26"/>
    <w:rsid w:val="00EB2CFC"/>
    <w:rsid w:val="00EC0248"/>
    <w:rsid w:val="00EC15A7"/>
    <w:rsid w:val="00ED5121"/>
    <w:rsid w:val="00EE7884"/>
    <w:rsid w:val="00F00B04"/>
    <w:rsid w:val="00F13D92"/>
    <w:rsid w:val="00F23B4F"/>
    <w:rsid w:val="00F24C97"/>
    <w:rsid w:val="00F310FD"/>
    <w:rsid w:val="00F3128E"/>
    <w:rsid w:val="00F34BEB"/>
    <w:rsid w:val="00F4365E"/>
    <w:rsid w:val="00F454E8"/>
    <w:rsid w:val="00F462DE"/>
    <w:rsid w:val="00F53952"/>
    <w:rsid w:val="00F600A6"/>
    <w:rsid w:val="00FA4723"/>
    <w:rsid w:val="00FB15A7"/>
    <w:rsid w:val="00FB15E1"/>
    <w:rsid w:val="00FB3945"/>
    <w:rsid w:val="00FD1000"/>
    <w:rsid w:val="00FD3B28"/>
    <w:rsid w:val="00FD41FC"/>
    <w:rsid w:val="00FD78A1"/>
    <w:rsid w:val="00FE4A64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811B8-F1B0-4632-95FC-C5394AF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0C8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8810C8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8810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810C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8810C8"/>
    <w:pPr>
      <w:spacing w:before="100" w:beforeAutospacing="1" w:after="100" w:afterAutospacing="1"/>
    </w:pPr>
  </w:style>
  <w:style w:type="paragraph" w:customStyle="1" w:styleId="naisnod">
    <w:name w:val="naisnod"/>
    <w:basedOn w:val="Parasts"/>
    <w:uiPriority w:val="99"/>
    <w:rsid w:val="008810C8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810C8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2E17A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E17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2E17AE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E1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2E17A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2E17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2E17AE"/>
    <w:rPr>
      <w:rFonts w:ascii="Tahoma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nhideWhenUsed/>
    <w:rsid w:val="00E349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4933"/>
    <w:rPr>
      <w:rFonts w:ascii="Times New Roman" w:eastAsia="Times New Roman" w:hAnsi="Times New Roman"/>
      <w:sz w:val="24"/>
      <w:szCs w:val="24"/>
    </w:rPr>
  </w:style>
  <w:style w:type="paragraph" w:styleId="Prskatjums">
    <w:name w:val="Revision"/>
    <w:hidden/>
    <w:uiPriority w:val="99"/>
    <w:semiHidden/>
    <w:rsid w:val="00B66B48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7753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title-article-norm2">
    <w:name w:val="title-article-norm2"/>
    <w:basedOn w:val="Parasts"/>
    <w:rsid w:val="004007B6"/>
    <w:pPr>
      <w:spacing w:before="240" w:after="120" w:line="312" w:lineRule="atLeast"/>
      <w:jc w:val="center"/>
    </w:pPr>
    <w:rPr>
      <w:i/>
      <w:iCs/>
    </w:rPr>
  </w:style>
  <w:style w:type="paragraph" w:customStyle="1" w:styleId="stitle-article-norm2">
    <w:name w:val="stitle-article-norm2"/>
    <w:basedOn w:val="Parasts"/>
    <w:rsid w:val="004007B6"/>
    <w:pPr>
      <w:spacing w:before="240" w:after="120" w:line="312" w:lineRule="atLeast"/>
      <w:jc w:val="center"/>
    </w:pPr>
    <w:rPr>
      <w:b/>
      <w:bCs/>
    </w:rPr>
  </w:style>
  <w:style w:type="paragraph" w:customStyle="1" w:styleId="norm3">
    <w:name w:val="norm3"/>
    <w:basedOn w:val="Parasts"/>
    <w:rsid w:val="004007B6"/>
    <w:pPr>
      <w:spacing w:before="120" w:line="312" w:lineRule="atLeast"/>
      <w:jc w:val="both"/>
    </w:pPr>
  </w:style>
  <w:style w:type="character" w:styleId="Izteiksmgs">
    <w:name w:val="Strong"/>
    <w:basedOn w:val="Noklusjumarindkopasfonts"/>
    <w:uiPriority w:val="22"/>
    <w:qFormat/>
    <w:locked/>
    <w:rsid w:val="00CA5C86"/>
    <w:rPr>
      <w:b/>
      <w:bCs/>
    </w:rPr>
  </w:style>
  <w:style w:type="paragraph" w:customStyle="1" w:styleId="tv2132">
    <w:name w:val="tv2132"/>
    <w:basedOn w:val="Parasts"/>
    <w:rsid w:val="005725D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0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053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82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7916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272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C66C-0F82-4108-8239-B8E4011C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olu apritei nelielā daudzumā</vt:lpstr>
      <vt:lpstr>Prasības olu apritei nelielā daudzumā</vt:lpstr>
    </vt:vector>
  </TitlesOfParts>
  <Company>Zemkopības ministrija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olu apritei nelielā daudzumā</dc:title>
  <dc:subject>MK noteikumu projekts</dc:subject>
  <dc:creator>Irita Lāce</dc:creator>
  <dc:description>Irita.Lace@zm.gov.lv
67027200</dc:description>
  <cp:lastModifiedBy>Sanita Žagare</cp:lastModifiedBy>
  <cp:revision>4</cp:revision>
  <cp:lastPrinted>2018-06-20T11:28:00Z</cp:lastPrinted>
  <dcterms:created xsi:type="dcterms:W3CDTF">2018-06-21T12:11:00Z</dcterms:created>
  <dcterms:modified xsi:type="dcterms:W3CDTF">2018-06-21T13:17:00Z</dcterms:modified>
</cp:coreProperties>
</file>