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A0B55" w14:textId="24C52380" w:rsidR="0088293E" w:rsidRPr="00CC2E35" w:rsidRDefault="0088293E" w:rsidP="0088293E">
      <w:pPr>
        <w:spacing w:after="0" w:line="240" w:lineRule="auto"/>
        <w:ind w:right="708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5601883B" w14:textId="77777777" w:rsidR="0088293E" w:rsidRPr="00CC2E35" w:rsidRDefault="0088293E" w:rsidP="0088293E">
      <w:pPr>
        <w:spacing w:after="0" w:line="240" w:lineRule="auto"/>
        <w:ind w:right="708"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13D41CCC" w14:textId="1B048C96" w:rsidR="0088293E" w:rsidRPr="00CC2E35" w:rsidRDefault="0088293E" w:rsidP="0088293E">
      <w:pPr>
        <w:spacing w:after="0" w:line="240" w:lineRule="auto"/>
        <w:ind w:right="708"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5433B8" w:rsidRPr="005433B8">
        <w:rPr>
          <w:rFonts w:ascii="Times New Roman" w:hAnsi="Times New Roman" w:cs="Times New Roman"/>
          <w:sz w:val="28"/>
          <w:szCs w:val="28"/>
        </w:rPr>
        <w:t>19. jūnij</w:t>
      </w:r>
      <w:r w:rsidR="005433B8" w:rsidRPr="005433B8">
        <w:rPr>
          <w:rFonts w:ascii="Times New Roman" w:hAnsi="Times New Roman" w:cs="Times New Roman"/>
          <w:sz w:val="28"/>
          <w:szCs w:val="28"/>
        </w:rPr>
        <w:t>a</w:t>
      </w:r>
    </w:p>
    <w:p w14:paraId="4B617E06" w14:textId="08238A4C" w:rsidR="0088293E" w:rsidRPr="00CC2E35" w:rsidRDefault="0088293E" w:rsidP="0088293E">
      <w:pPr>
        <w:spacing w:after="0" w:line="240" w:lineRule="auto"/>
        <w:ind w:right="708"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5433B8">
        <w:rPr>
          <w:rFonts w:ascii="Times New Roman" w:hAnsi="Times New Roman"/>
          <w:sz w:val="28"/>
          <w:szCs w:val="28"/>
        </w:rPr>
        <w:t>337</w:t>
      </w:r>
      <w:bookmarkStart w:id="0" w:name="_GoBack"/>
      <w:bookmarkEnd w:id="0"/>
    </w:p>
    <w:p w14:paraId="2EAC7095" w14:textId="6C9C605F" w:rsidR="002433C4" w:rsidRDefault="002433C4" w:rsidP="00817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8B37DC" w14:textId="2FEB38BA" w:rsidR="003C0A40" w:rsidRPr="008F61CF" w:rsidRDefault="006F7218" w:rsidP="00604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Kopsavilkums</w:t>
      </w:r>
      <w:r w:rsidRPr="008F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par p</w:t>
      </w:r>
      <w:r w:rsidR="00830501" w:rsidRPr="008F61CF">
        <w:rPr>
          <w:rFonts w:ascii="Times New Roman" w:hAnsi="Times New Roman" w:cs="Times New Roman"/>
          <w:b/>
          <w:sz w:val="28"/>
          <w:szCs w:val="28"/>
        </w:rPr>
        <w:t>rasīb</w:t>
      </w:r>
      <w:r>
        <w:rPr>
          <w:rFonts w:ascii="Times New Roman" w:hAnsi="Times New Roman" w:cs="Times New Roman"/>
          <w:b/>
          <w:sz w:val="28"/>
          <w:szCs w:val="28"/>
        </w:rPr>
        <w:t>ām</w:t>
      </w:r>
      <w:r w:rsidR="005C15E7">
        <w:rPr>
          <w:rFonts w:ascii="Times New Roman" w:hAnsi="Times New Roman" w:cs="Times New Roman"/>
          <w:b/>
          <w:sz w:val="28"/>
          <w:szCs w:val="28"/>
        </w:rPr>
        <w:t>, kas jāievēro, lai</w:t>
      </w:r>
      <w:r w:rsidR="005C15E7" w:rsidRPr="005C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5E7">
        <w:rPr>
          <w:rFonts w:ascii="Times New Roman" w:hAnsi="Times New Roman" w:cs="Times New Roman"/>
          <w:b/>
          <w:sz w:val="28"/>
          <w:szCs w:val="28"/>
        </w:rPr>
        <w:br/>
      </w:r>
      <w:r w:rsidR="005C15E7" w:rsidRPr="008F61CF">
        <w:rPr>
          <w:rFonts w:ascii="Times New Roman" w:hAnsi="Times New Roman" w:cs="Times New Roman"/>
          <w:b/>
          <w:sz w:val="28"/>
          <w:szCs w:val="28"/>
        </w:rPr>
        <w:t xml:space="preserve">aitu sugas dzīvnieku </w:t>
      </w:r>
      <w:r w:rsidR="005C15E7" w:rsidRPr="008F61CF">
        <w:rPr>
          <w:rFonts w:ascii="Times New Roman" w:hAnsi="Times New Roman" w:cs="Times New Roman"/>
          <w:b/>
          <w:bCs/>
          <w:sz w:val="28"/>
          <w:szCs w:val="28"/>
        </w:rPr>
        <w:t>novietnei</w:t>
      </w:r>
      <w:r w:rsidR="005C15E7" w:rsidRPr="005C1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5E7" w:rsidRPr="008F61CF">
        <w:rPr>
          <w:rFonts w:ascii="Times New Roman" w:hAnsi="Times New Roman" w:cs="Times New Roman"/>
          <w:b/>
          <w:bCs/>
          <w:sz w:val="28"/>
          <w:szCs w:val="28"/>
        </w:rPr>
        <w:t>piešķir</w:t>
      </w:r>
      <w:r w:rsidR="005C15E7">
        <w:rPr>
          <w:rFonts w:ascii="Times New Roman" w:hAnsi="Times New Roman" w:cs="Times New Roman"/>
          <w:b/>
          <w:bCs/>
          <w:sz w:val="28"/>
          <w:szCs w:val="28"/>
        </w:rPr>
        <w:t>tu</w:t>
      </w:r>
      <w:r w:rsidR="005C15E7" w:rsidRPr="008F61CF">
        <w:rPr>
          <w:rFonts w:ascii="Times New Roman" w:hAnsi="Times New Roman" w:cs="Times New Roman"/>
          <w:b/>
          <w:sz w:val="28"/>
          <w:szCs w:val="28"/>
        </w:rPr>
        <w:t xml:space="preserve"> un saglabā</w:t>
      </w:r>
      <w:r w:rsidR="005C15E7">
        <w:rPr>
          <w:rFonts w:ascii="Times New Roman" w:hAnsi="Times New Roman" w:cs="Times New Roman"/>
          <w:b/>
          <w:sz w:val="28"/>
          <w:szCs w:val="28"/>
        </w:rPr>
        <w:t xml:space="preserve">tu </w:t>
      </w:r>
      <w:r w:rsidR="000E0ADB" w:rsidRPr="008F61CF">
        <w:rPr>
          <w:rFonts w:ascii="Times New Roman" w:hAnsi="Times New Roman" w:cs="Times New Roman"/>
          <w:b/>
          <w:sz w:val="28"/>
          <w:szCs w:val="28"/>
        </w:rPr>
        <w:t xml:space="preserve">rezistences pret </w:t>
      </w:r>
      <w:proofErr w:type="spellStart"/>
      <w:r w:rsidR="000E0ADB" w:rsidRPr="00817AA0">
        <w:rPr>
          <w:rFonts w:ascii="Times New Roman" w:hAnsi="Times New Roman" w:cs="Times New Roman"/>
          <w:b/>
          <w:i/>
          <w:iCs/>
          <w:sz w:val="28"/>
          <w:szCs w:val="28"/>
        </w:rPr>
        <w:t>skrepi</w:t>
      </w:r>
      <w:proofErr w:type="spellEnd"/>
      <w:r w:rsidR="000E0ADB" w:rsidRPr="008F61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E0ADB" w:rsidRPr="008F61CF">
        <w:rPr>
          <w:rFonts w:ascii="Times New Roman" w:hAnsi="Times New Roman" w:cs="Times New Roman"/>
          <w:b/>
          <w:sz w:val="28"/>
          <w:szCs w:val="28"/>
        </w:rPr>
        <w:t>I līmeņa, II līmeņa vai III līmeņa status</w:t>
      </w:r>
      <w:r w:rsidR="005C15E7">
        <w:rPr>
          <w:rFonts w:ascii="Times New Roman" w:hAnsi="Times New Roman" w:cs="Times New Roman"/>
          <w:b/>
          <w:sz w:val="28"/>
          <w:szCs w:val="28"/>
        </w:rPr>
        <w:t>u</w:t>
      </w:r>
      <w:r w:rsidR="000E0ADB" w:rsidRPr="008F6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EACE1C" w14:textId="31E8E016" w:rsidR="000E0ADB" w:rsidRDefault="000E0ADB" w:rsidP="005C15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275"/>
        <w:gridCol w:w="1276"/>
      </w:tblGrid>
      <w:tr w:rsidR="005C15E7" w:rsidRPr="001B3922" w14:paraId="22CBB292" w14:textId="77777777" w:rsidTr="008D7344">
        <w:tc>
          <w:tcPr>
            <w:tcW w:w="426" w:type="dxa"/>
            <w:vMerge w:val="restart"/>
            <w:vAlign w:val="center"/>
          </w:tcPr>
          <w:p w14:paraId="75DFD78F" w14:textId="07AEFB6A" w:rsidR="005C15E7" w:rsidRPr="00B40399" w:rsidRDefault="005C15E7" w:rsidP="00B403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40399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r w:rsidRPr="00B40399">
              <w:rPr>
                <w:rFonts w:ascii="Times New Roman" w:hAnsi="Times New Roman" w:cs="Times New Roman"/>
                <w:sz w:val="20"/>
                <w:szCs w:val="20"/>
              </w:rPr>
              <w:br/>
              <w:t>p.</w:t>
            </w:r>
            <w:r w:rsidR="00B403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0399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5103" w:type="dxa"/>
            <w:vMerge w:val="restart"/>
            <w:vAlign w:val="center"/>
          </w:tcPr>
          <w:p w14:paraId="275D82EF" w14:textId="77777777" w:rsidR="005C15E7" w:rsidRPr="00B40399" w:rsidRDefault="005C15E7" w:rsidP="002F3F2D">
            <w:pPr>
              <w:jc w:val="center"/>
              <w:rPr>
                <w:rFonts w:ascii="Times New Roman" w:hAnsi="Times New Roman" w:cs="Times New Roman"/>
              </w:rPr>
            </w:pPr>
            <w:r w:rsidRPr="00B40399">
              <w:rPr>
                <w:rFonts w:ascii="Times New Roman" w:hAnsi="Times New Roman" w:cs="Times New Roman"/>
              </w:rPr>
              <w:t>Prasības</w:t>
            </w:r>
          </w:p>
        </w:tc>
        <w:tc>
          <w:tcPr>
            <w:tcW w:w="3827" w:type="dxa"/>
            <w:gridSpan w:val="3"/>
            <w:vAlign w:val="center"/>
          </w:tcPr>
          <w:p w14:paraId="4974D993" w14:textId="77777777" w:rsidR="005C15E7" w:rsidRPr="00B40399" w:rsidRDefault="005C15E7" w:rsidP="002F3F2D">
            <w:pPr>
              <w:jc w:val="center"/>
              <w:rPr>
                <w:rFonts w:ascii="Times New Roman" w:hAnsi="Times New Roman" w:cs="Times New Roman"/>
              </w:rPr>
            </w:pPr>
            <w:r w:rsidRPr="00B40399">
              <w:rPr>
                <w:rFonts w:ascii="Times New Roman" w:hAnsi="Times New Roman" w:cs="Times New Roman"/>
              </w:rPr>
              <w:t>Novietnes statuss</w:t>
            </w:r>
          </w:p>
        </w:tc>
      </w:tr>
      <w:tr w:rsidR="00B40399" w:rsidRPr="001B3922" w14:paraId="1D076CCF" w14:textId="77777777" w:rsidTr="008D7344">
        <w:tc>
          <w:tcPr>
            <w:tcW w:w="426" w:type="dxa"/>
            <w:vMerge/>
          </w:tcPr>
          <w:p w14:paraId="7B8E6087" w14:textId="77777777" w:rsidR="005C15E7" w:rsidRPr="00B40399" w:rsidRDefault="005C15E7" w:rsidP="005C15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201A24EA" w14:textId="77777777" w:rsidR="005C15E7" w:rsidRPr="00B40399" w:rsidRDefault="005C15E7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06E0E1" w14:textId="77777777" w:rsidR="005C15E7" w:rsidRPr="00B40399" w:rsidRDefault="005C15E7" w:rsidP="002F3F2D">
            <w:pPr>
              <w:jc w:val="center"/>
              <w:rPr>
                <w:rFonts w:ascii="Times New Roman" w:hAnsi="Times New Roman" w:cs="Times New Roman"/>
              </w:rPr>
            </w:pPr>
            <w:r w:rsidRPr="00B40399">
              <w:rPr>
                <w:rFonts w:ascii="Times New Roman" w:hAnsi="Times New Roman" w:cs="Times New Roman"/>
              </w:rPr>
              <w:t>I līmeņa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EDD03B" w14:textId="77777777" w:rsidR="005C15E7" w:rsidRPr="00B40399" w:rsidRDefault="005C15E7" w:rsidP="002F3F2D">
            <w:pPr>
              <w:jc w:val="center"/>
              <w:rPr>
                <w:rFonts w:ascii="Times New Roman" w:hAnsi="Times New Roman" w:cs="Times New Roman"/>
              </w:rPr>
            </w:pPr>
            <w:r w:rsidRPr="00B40399">
              <w:rPr>
                <w:rFonts w:ascii="Times New Roman" w:hAnsi="Times New Roman" w:cs="Times New Roman"/>
              </w:rPr>
              <w:t>II līmeņa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5A65FC" w14:textId="77777777" w:rsidR="005C15E7" w:rsidRPr="00B40399" w:rsidRDefault="005C15E7" w:rsidP="002F3F2D">
            <w:pPr>
              <w:jc w:val="center"/>
              <w:rPr>
                <w:rFonts w:ascii="Times New Roman" w:hAnsi="Times New Roman" w:cs="Times New Roman"/>
              </w:rPr>
            </w:pPr>
            <w:r w:rsidRPr="00B40399">
              <w:rPr>
                <w:rFonts w:ascii="Times New Roman" w:hAnsi="Times New Roman" w:cs="Times New Roman"/>
              </w:rPr>
              <w:t>III līmeņa</w:t>
            </w:r>
          </w:p>
        </w:tc>
      </w:tr>
      <w:tr w:rsidR="00B40399" w:rsidRPr="00B40399" w14:paraId="70B88E52" w14:textId="77777777" w:rsidTr="00740651">
        <w:tc>
          <w:tcPr>
            <w:tcW w:w="426" w:type="dxa"/>
            <w:tcBorders>
              <w:bottom w:val="nil"/>
            </w:tcBorders>
          </w:tcPr>
          <w:p w14:paraId="757EA12D" w14:textId="436D63F7" w:rsidR="00B40399" w:rsidRPr="00B40399" w:rsidRDefault="00B40399" w:rsidP="005C15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403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auto" w:fill="auto"/>
          </w:tcPr>
          <w:p w14:paraId="15FA3ACE" w14:textId="422A02CD" w:rsidR="00B40399" w:rsidRPr="00B40399" w:rsidRDefault="0032212C" w:rsidP="0032212C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Piešķir statusu, ja: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3BAEA343" w14:textId="77777777" w:rsidR="00B40399" w:rsidRPr="00B40399" w:rsidRDefault="00B40399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35BA248C" w14:textId="77777777" w:rsidR="00B40399" w:rsidRPr="00B40399" w:rsidRDefault="00B40399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4118D538" w14:textId="77777777" w:rsidR="00B40399" w:rsidRPr="00B40399" w:rsidRDefault="00B40399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399" w:rsidRPr="00B40399" w14:paraId="42979EF0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334C08BB" w14:textId="77777777" w:rsidR="00B40399" w:rsidRPr="00B40399" w:rsidRDefault="00B40399" w:rsidP="005C15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6F7BBB7" w14:textId="1B3CD90A" w:rsidR="00B40399" w:rsidRPr="00B40399" w:rsidRDefault="0032212C" w:rsidP="00741162">
            <w:pPr>
              <w:ind w:left="227" w:hanging="22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1) novietnē dzīvnieki atbilst </w:t>
            </w:r>
            <w:proofErr w:type="spellStart"/>
            <w:r>
              <w:rPr>
                <w:rFonts w:ascii="Times New Roman" w:hAnsi="Times New Roman" w:cs="Times New Roman"/>
              </w:rPr>
              <w:t>prionu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proteīna</w:t>
            </w:r>
            <w:r w:rsidRPr="001B3922">
              <w:rPr>
                <w:rFonts w:ascii="Times New Roman" w:hAnsi="Times New Roman" w:cs="Times New Roman"/>
              </w:rPr>
              <w:t xml:space="preserve"> </w:t>
            </w:r>
            <w:r w:rsidRPr="005C6733">
              <w:rPr>
                <w:rFonts w:ascii="Times New Roman" w:hAnsi="Times New Roman" w:cs="Times New Roman"/>
              </w:rPr>
              <w:t>genotipu</w:t>
            </w:r>
            <w:r w:rsidRPr="001B3922">
              <w:rPr>
                <w:rFonts w:ascii="Times New Roman" w:hAnsi="Times New Roman" w:cs="Times New Roman"/>
              </w:rPr>
              <w:t xml:space="preserve"> klasei</w:t>
            </w:r>
            <w:r w:rsidRPr="009649CC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14:paraId="68E8FD6C" w14:textId="77777777" w:rsidR="00B40399" w:rsidRPr="00B40399" w:rsidRDefault="00B40399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4D4EFCF0" w14:textId="77777777" w:rsidR="00B40399" w:rsidRPr="00B40399" w:rsidRDefault="00B40399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A4A61D2" w14:textId="77777777" w:rsidR="00B40399" w:rsidRPr="00B40399" w:rsidRDefault="00B40399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12C" w:rsidRPr="00B40399" w14:paraId="7416DD4B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5BC52B06" w14:textId="77777777" w:rsidR="0032212C" w:rsidRPr="00B40399" w:rsidRDefault="0032212C" w:rsidP="0032212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6106B4F" w14:textId="1E9ED287" w:rsidR="0032212C" w:rsidRPr="00B40399" w:rsidRDefault="0032212C" w:rsidP="0032212C">
            <w:pPr>
              <w:ind w:left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a) visi dzīvnieki</w:t>
            </w:r>
            <w:r w:rsidRPr="009649C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F17F48" w14:textId="09382763" w:rsidR="0032212C" w:rsidRPr="00B40399" w:rsidRDefault="0032212C" w:rsidP="0032212C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ACAEDF" w14:textId="676C85A7" w:rsidR="0032212C" w:rsidRPr="00B40399" w:rsidRDefault="0032212C" w:rsidP="0032212C">
            <w:pPr>
              <w:jc w:val="center"/>
              <w:rPr>
                <w:rFonts w:ascii="Times New Roman" w:hAnsi="Times New Roman" w:cs="Times New Roman"/>
              </w:rPr>
            </w:pPr>
            <w:r w:rsidRPr="008E4E6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BD5FF3" w14:textId="4950437D" w:rsidR="0032212C" w:rsidRPr="00B40399" w:rsidRDefault="0032212C" w:rsidP="0032212C">
            <w:pPr>
              <w:jc w:val="center"/>
              <w:rPr>
                <w:rFonts w:ascii="Times New Roman" w:hAnsi="Times New Roman" w:cs="Times New Roman"/>
              </w:rPr>
            </w:pPr>
            <w:r w:rsidRPr="008E4E60">
              <w:rPr>
                <w:rFonts w:ascii="Times New Roman" w:hAnsi="Times New Roman" w:cs="Times New Roman"/>
              </w:rPr>
              <w:t>–</w:t>
            </w:r>
          </w:p>
        </w:tc>
      </w:tr>
      <w:tr w:rsidR="00B40399" w:rsidRPr="00B40399" w14:paraId="6EE6999B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7A634B83" w14:textId="77777777" w:rsidR="00B40399" w:rsidRPr="00B40399" w:rsidRDefault="00B40399" w:rsidP="005C15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E54DCF8" w14:textId="1F1D7C1C" w:rsidR="00B40399" w:rsidRPr="00B40399" w:rsidRDefault="0032212C" w:rsidP="00741162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VAI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AE0404" w14:textId="77777777" w:rsidR="00B40399" w:rsidRPr="00B40399" w:rsidRDefault="00B40399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DCD2D6" w14:textId="77777777" w:rsidR="00B40399" w:rsidRPr="00B40399" w:rsidRDefault="00B40399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913D39" w14:textId="77777777" w:rsidR="00B40399" w:rsidRPr="00B40399" w:rsidRDefault="00B40399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399" w:rsidRPr="00B40399" w14:paraId="6E7AC6A0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63DC8036" w14:textId="77777777" w:rsidR="00B40399" w:rsidRPr="00B40399" w:rsidRDefault="00B40399" w:rsidP="005C15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D2F8B89" w14:textId="294D8973" w:rsidR="00B40399" w:rsidRPr="00B40399" w:rsidRDefault="0032212C" w:rsidP="0032212C">
            <w:pPr>
              <w:ind w:left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b) teķi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08BA2C" w14:textId="54222CBC" w:rsidR="00B40399" w:rsidRPr="00B40399" w:rsidRDefault="0032212C" w:rsidP="0032212C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DDAF4B1" w14:textId="3E1B1ACA" w:rsidR="00B40399" w:rsidRPr="00B40399" w:rsidRDefault="0032212C" w:rsidP="0032212C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E9E172" w14:textId="30DF7FD7" w:rsidR="00B40399" w:rsidRPr="00B40399" w:rsidRDefault="0032212C" w:rsidP="0032212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B40399" w:rsidRPr="00B40399" w14:paraId="640CAEB6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6B2A3322" w14:textId="77777777" w:rsidR="00B40399" w:rsidRPr="00B40399" w:rsidRDefault="00B40399" w:rsidP="005C15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4CF880C2" w14:textId="514F14BD" w:rsidR="00B40399" w:rsidRPr="00B40399" w:rsidRDefault="0032212C" w:rsidP="0032212C">
            <w:pPr>
              <w:ind w:left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c) aitu mātes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4707168" w14:textId="4DFF3F09" w:rsidR="00B40399" w:rsidRPr="00B40399" w:rsidRDefault="0032212C" w:rsidP="0032212C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8BBA84E" w14:textId="005F96C4" w:rsidR="00B40399" w:rsidRPr="00B40399" w:rsidRDefault="0032212C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234862F" w14:textId="0AC7AD3C" w:rsidR="00B40399" w:rsidRPr="00B40399" w:rsidRDefault="0032212C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741162" w:rsidRPr="00B40399" w14:paraId="3A3B48D0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18CE23A9" w14:textId="77777777" w:rsidR="00741162" w:rsidRPr="00B40399" w:rsidRDefault="00741162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373AD300" w14:textId="41B204EC" w:rsidR="00741162" w:rsidRPr="00B40399" w:rsidRDefault="00F064B2" w:rsidP="00F064B2">
            <w:pPr>
              <w:ind w:left="227" w:hanging="22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2) novietnē pēcnācēji iegūti no dzīvniekiem, kas atbilst </w:t>
            </w:r>
            <w:proofErr w:type="spellStart"/>
            <w:r>
              <w:rPr>
                <w:rFonts w:ascii="Times New Roman" w:hAnsi="Times New Roman" w:cs="Times New Roman"/>
              </w:rPr>
              <w:t>prionu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proteīna</w:t>
            </w:r>
            <w:r w:rsidRPr="001B3922">
              <w:rPr>
                <w:rFonts w:ascii="Times New Roman" w:hAnsi="Times New Roman" w:cs="Times New Roman"/>
              </w:rPr>
              <w:t xml:space="preserve"> genotipu klasei</w:t>
            </w:r>
            <w:r w:rsidRPr="009649CC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14:paraId="66BD8136" w14:textId="77777777" w:rsidR="00741162" w:rsidRPr="00B40399" w:rsidRDefault="00741162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F12E922" w14:textId="77777777" w:rsidR="00741162" w:rsidRPr="00B40399" w:rsidRDefault="00741162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3868222" w14:textId="77777777" w:rsidR="00741162" w:rsidRPr="00B40399" w:rsidRDefault="00741162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4B2" w:rsidRPr="00B40399" w14:paraId="70A81BFB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278052BF" w14:textId="77777777" w:rsidR="00F064B2" w:rsidRPr="00B40399" w:rsidRDefault="00F064B2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0F336CB" w14:textId="4D526328" w:rsidR="00F064B2" w:rsidRPr="00B40399" w:rsidRDefault="00F064B2" w:rsidP="00F064B2">
            <w:pPr>
              <w:ind w:firstLine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a) teķi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89AF37" w14:textId="77777777" w:rsidR="00F064B2" w:rsidRPr="00B40399" w:rsidRDefault="00F064B2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137D90" w14:textId="63240038" w:rsidR="00F064B2" w:rsidRPr="00B40399" w:rsidRDefault="00F064B2" w:rsidP="005244D5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C4E593" w14:textId="772940CD" w:rsidR="00F064B2" w:rsidRPr="00B40399" w:rsidRDefault="00F064B2" w:rsidP="005244D5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5244D5" w:rsidRPr="00B40399" w14:paraId="010007BA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6E42679C" w14:textId="77777777" w:rsidR="005244D5" w:rsidRPr="00B40399" w:rsidRDefault="005244D5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048DAF7B" w14:textId="06F97696" w:rsidR="005244D5" w:rsidRPr="001B3922" w:rsidRDefault="005244D5" w:rsidP="00F064B2">
            <w:pPr>
              <w:ind w:firstLine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b) aitu mātes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A91B310" w14:textId="62FBDC08" w:rsidR="005244D5" w:rsidRPr="001B3922" w:rsidRDefault="005244D5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28F3B30" w14:textId="05BD2D8F" w:rsidR="005244D5" w:rsidRPr="001B3922" w:rsidRDefault="005244D5" w:rsidP="005244D5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BDE7A20" w14:textId="43646D32" w:rsidR="005244D5" w:rsidRPr="001B3922" w:rsidRDefault="005244D5" w:rsidP="005244D5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8D7344" w:rsidRPr="00B40399" w14:paraId="32F14057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7CFBD3A2" w14:textId="77777777" w:rsidR="008D7344" w:rsidRPr="00B40399" w:rsidRDefault="008D7344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63F2E895" w14:textId="5B51D958" w:rsidR="008D7344" w:rsidRPr="00B40399" w:rsidRDefault="008D7344" w:rsidP="008D7344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3) novietnē ievesti aitu sugas dzīvnieki:</w:t>
            </w:r>
          </w:p>
        </w:tc>
        <w:tc>
          <w:tcPr>
            <w:tcW w:w="1276" w:type="dxa"/>
            <w:tcBorders>
              <w:bottom w:val="nil"/>
            </w:tcBorders>
          </w:tcPr>
          <w:p w14:paraId="78D18A58" w14:textId="77777777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9B55997" w14:textId="77777777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D3AC700" w14:textId="77777777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44" w:rsidRPr="00B40399" w14:paraId="37AD2EF0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4BD07CA0" w14:textId="77777777" w:rsidR="008D7344" w:rsidRPr="00B40399" w:rsidRDefault="008D7344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849DE3E" w14:textId="44659056" w:rsidR="008D7344" w:rsidRPr="00B40399" w:rsidRDefault="008D7344" w:rsidP="008D7344">
            <w:pPr>
              <w:ind w:firstLine="31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a) no novietnes, kurai piešķirts/saglabāts statuss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2404C8" w14:textId="77777777" w:rsidR="008D7344" w:rsidRPr="001B3922" w:rsidRDefault="008D7344" w:rsidP="008D7344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I līmeņa</w:t>
            </w:r>
          </w:p>
          <w:p w14:paraId="64DFBB60" w14:textId="73808CA3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243D52" w14:textId="1BE5D80D" w:rsidR="008D7344" w:rsidRPr="00B40399" w:rsidRDefault="008D7344" w:rsidP="008D7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 II </w:t>
            </w:r>
            <w:r w:rsidRPr="001B3922">
              <w:rPr>
                <w:rFonts w:ascii="Times New Roman" w:hAnsi="Times New Roman" w:cs="Times New Roman"/>
              </w:rPr>
              <w:t>līmeņa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515EC2" w14:textId="26A826D1" w:rsidR="008D7344" w:rsidRPr="00B40399" w:rsidRDefault="008D7344" w:rsidP="008D7344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 un III </w:t>
            </w:r>
            <w:r w:rsidRPr="001B3922">
              <w:rPr>
                <w:rFonts w:ascii="Times New Roman" w:hAnsi="Times New Roman" w:cs="Times New Roman"/>
              </w:rPr>
              <w:t>līmeņa</w:t>
            </w:r>
          </w:p>
        </w:tc>
      </w:tr>
      <w:tr w:rsidR="008D7344" w:rsidRPr="00B40399" w14:paraId="7E154ADA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70532F16" w14:textId="77777777" w:rsidR="008D7344" w:rsidRPr="00B40399" w:rsidRDefault="008D7344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24247AB" w14:textId="77777777" w:rsidR="008D7344" w:rsidRPr="00B40399" w:rsidRDefault="008D7344" w:rsidP="002F3F2D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VAI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C43B86" w14:textId="77777777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A2C3356" w14:textId="77777777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BA31CD" w14:textId="77777777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44" w:rsidRPr="00B40399" w14:paraId="216A83AA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14BAE716" w14:textId="77777777" w:rsidR="008D7344" w:rsidRPr="00B40399" w:rsidRDefault="008D7344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13FFDF3" w14:textId="4E7642EF" w:rsidR="008D7344" w:rsidRPr="00B40399" w:rsidRDefault="008D7344" w:rsidP="008D7344">
            <w:pPr>
              <w:ind w:firstLine="31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b) kas atbilst </w:t>
            </w:r>
            <w:proofErr w:type="spellStart"/>
            <w:r>
              <w:rPr>
                <w:rFonts w:ascii="Times New Roman" w:hAnsi="Times New Roman" w:cs="Times New Roman"/>
              </w:rPr>
              <w:t>prionu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proteīna</w:t>
            </w:r>
            <w:r w:rsidRPr="001B3922">
              <w:rPr>
                <w:rFonts w:ascii="Times New Roman" w:hAnsi="Times New Roman" w:cs="Times New Roman"/>
              </w:rPr>
              <w:t xml:space="preserve"> genotipu klasei</w:t>
            </w:r>
            <w:r w:rsidRPr="009649CC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29C8AB" w14:textId="77777777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0404BC" w14:textId="4415E8A0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369E7A" w14:textId="0E49E654" w:rsidR="008D7344" w:rsidRPr="00B40399" w:rsidRDefault="008D7344" w:rsidP="002F3F2D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44" w:rsidRPr="00B40399" w14:paraId="257ECA97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78B33FE3" w14:textId="77777777" w:rsidR="008D7344" w:rsidRPr="00B40399" w:rsidRDefault="008D7344" w:rsidP="008D734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FA6D709" w14:textId="036E24DA" w:rsidR="008D7344" w:rsidRPr="00B40399" w:rsidRDefault="008D7344" w:rsidP="008D7344">
            <w:pPr>
              <w:ind w:left="309" w:firstLine="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B3922">
              <w:rPr>
                <w:rFonts w:ascii="Times New Roman" w:hAnsi="Times New Roman" w:cs="Times New Roman"/>
              </w:rPr>
              <w:t>) visi dzīvnieki</w:t>
            </w:r>
            <w:r w:rsidRPr="009649C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943995" w14:textId="725A5F3D" w:rsidR="008D7344" w:rsidRPr="00B40399" w:rsidRDefault="008D7344" w:rsidP="008D7344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71BD47" w14:textId="443AD729" w:rsidR="008D7344" w:rsidRPr="00B40399" w:rsidRDefault="008D7344" w:rsidP="008D7344">
            <w:pPr>
              <w:jc w:val="center"/>
              <w:rPr>
                <w:rFonts w:ascii="Times New Roman" w:hAnsi="Times New Roman" w:cs="Times New Roman"/>
              </w:rPr>
            </w:pPr>
            <w:r w:rsidRPr="000B63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7736D2" w14:textId="205D0967" w:rsidR="008D7344" w:rsidRPr="00B40399" w:rsidRDefault="008D7344" w:rsidP="008D7344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0B6315">
              <w:rPr>
                <w:rFonts w:ascii="Times New Roman" w:hAnsi="Times New Roman" w:cs="Times New Roman"/>
              </w:rPr>
              <w:t>–</w:t>
            </w:r>
          </w:p>
        </w:tc>
      </w:tr>
      <w:tr w:rsidR="008D7344" w:rsidRPr="00B40399" w14:paraId="46AF0EBE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400A16E3" w14:textId="77777777" w:rsidR="008D7344" w:rsidRPr="00B40399" w:rsidRDefault="008D7344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E1CE2AC" w14:textId="77777777" w:rsidR="008D7344" w:rsidRPr="00B40399" w:rsidRDefault="008D7344" w:rsidP="008D7344">
            <w:pPr>
              <w:ind w:firstLine="322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VAI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30C305" w14:textId="77777777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AB644D3" w14:textId="77777777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7B1A5D" w14:textId="77777777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44" w:rsidRPr="00B40399" w14:paraId="404903A0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7E6096F9" w14:textId="77777777" w:rsidR="008D7344" w:rsidRPr="00B40399" w:rsidRDefault="008D7344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A8CBBED" w14:textId="144DCC25" w:rsidR="008D7344" w:rsidRPr="00B40399" w:rsidRDefault="008D7344" w:rsidP="002F3F2D">
            <w:pPr>
              <w:ind w:left="309" w:firstLine="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B3922">
              <w:rPr>
                <w:rFonts w:ascii="Times New Roman" w:hAnsi="Times New Roman" w:cs="Times New Roman"/>
              </w:rPr>
              <w:t>) teķi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125B79" w14:textId="397CFC32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  <w:r w:rsidRPr="000B63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4C0BC5" w14:textId="0AE3ED4C" w:rsidR="008D7344" w:rsidRPr="00B40399" w:rsidRDefault="008D7344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6C641A" w14:textId="43E72F7F" w:rsidR="008D7344" w:rsidRPr="00B40399" w:rsidRDefault="008D7344" w:rsidP="008D7344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8D7344" w:rsidRPr="00B40399" w14:paraId="3433B036" w14:textId="77777777" w:rsidTr="00740651">
        <w:tc>
          <w:tcPr>
            <w:tcW w:w="426" w:type="dxa"/>
            <w:tcBorders>
              <w:top w:val="nil"/>
            </w:tcBorders>
          </w:tcPr>
          <w:p w14:paraId="35BA49FA" w14:textId="77777777" w:rsidR="008D7344" w:rsidRPr="00B40399" w:rsidRDefault="008D7344" w:rsidP="008D734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46B4D07D" w14:textId="014A6B19" w:rsidR="008D7344" w:rsidRDefault="008D7344" w:rsidP="008D7344">
            <w:pPr>
              <w:ind w:left="309" w:firstLine="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B3922">
              <w:rPr>
                <w:rFonts w:ascii="Times New Roman" w:hAnsi="Times New Roman" w:cs="Times New Roman"/>
              </w:rPr>
              <w:t>) aitu mātes</w:t>
            </w:r>
          </w:p>
        </w:tc>
        <w:tc>
          <w:tcPr>
            <w:tcW w:w="1276" w:type="dxa"/>
            <w:tcBorders>
              <w:top w:val="nil"/>
            </w:tcBorders>
          </w:tcPr>
          <w:p w14:paraId="21AF2EFE" w14:textId="770BEEE4" w:rsidR="008D7344" w:rsidRPr="000B6315" w:rsidRDefault="008D7344" w:rsidP="008D7344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tcBorders>
              <w:top w:val="nil"/>
            </w:tcBorders>
          </w:tcPr>
          <w:p w14:paraId="58AA891C" w14:textId="4ACE7A59" w:rsidR="008D7344" w:rsidRPr="001B3922" w:rsidRDefault="008D7344" w:rsidP="008D7344">
            <w:pPr>
              <w:jc w:val="center"/>
              <w:rPr>
                <w:rFonts w:ascii="Times New Roman" w:hAnsi="Times New Roman" w:cs="Times New Roman"/>
              </w:rPr>
            </w:pPr>
            <w:r w:rsidRPr="007D1BCA">
              <w:rPr>
                <w:rFonts w:ascii="Times New Roman" w:hAnsi="Times New Roman" w:cs="Times New Roman"/>
              </w:rPr>
              <w:t>R1, R2, R3</w:t>
            </w:r>
          </w:p>
        </w:tc>
        <w:tc>
          <w:tcPr>
            <w:tcW w:w="1276" w:type="dxa"/>
            <w:tcBorders>
              <w:top w:val="nil"/>
            </w:tcBorders>
          </w:tcPr>
          <w:p w14:paraId="215AD1EA" w14:textId="6E38932D" w:rsidR="008D7344" w:rsidRPr="001B3922" w:rsidRDefault="008D7344" w:rsidP="008D7344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7D1BCA">
              <w:rPr>
                <w:rFonts w:ascii="Times New Roman" w:hAnsi="Times New Roman" w:cs="Times New Roman"/>
              </w:rPr>
              <w:t>R1, R2, R3</w:t>
            </w:r>
          </w:p>
        </w:tc>
      </w:tr>
      <w:tr w:rsidR="005C3B5D" w:rsidRPr="00B40399" w14:paraId="7E7BE72B" w14:textId="77777777" w:rsidTr="00740651">
        <w:tc>
          <w:tcPr>
            <w:tcW w:w="426" w:type="dxa"/>
            <w:tcBorders>
              <w:bottom w:val="nil"/>
            </w:tcBorders>
          </w:tcPr>
          <w:p w14:paraId="0B90B247" w14:textId="0BB4D477" w:rsidR="005C3B5D" w:rsidRPr="00B40399" w:rsidRDefault="005C3B5D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0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auto" w:fill="auto"/>
          </w:tcPr>
          <w:p w14:paraId="491413C7" w14:textId="14A7EA4B" w:rsidR="005C3B5D" w:rsidRPr="00B40399" w:rsidRDefault="005C3B5D" w:rsidP="002F3F2D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Saglabā statusu, ja: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224785CC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2CE4A80B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5B0F8C08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5D" w:rsidRPr="00B40399" w14:paraId="31C2C11E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72605BC6" w14:textId="77777777" w:rsidR="005C3B5D" w:rsidRPr="00B40399" w:rsidRDefault="005C3B5D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75AD9E35" w14:textId="77777777" w:rsidR="005C3B5D" w:rsidRPr="00B40399" w:rsidRDefault="005C3B5D" w:rsidP="002F3F2D">
            <w:pPr>
              <w:ind w:left="227" w:hanging="22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1) novietnē dzīvnieki atbilst </w:t>
            </w:r>
            <w:proofErr w:type="spellStart"/>
            <w:r>
              <w:rPr>
                <w:rFonts w:ascii="Times New Roman" w:hAnsi="Times New Roman" w:cs="Times New Roman"/>
              </w:rPr>
              <w:t>prionu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proteīna</w:t>
            </w:r>
            <w:r w:rsidRPr="001B3922">
              <w:rPr>
                <w:rFonts w:ascii="Times New Roman" w:hAnsi="Times New Roman" w:cs="Times New Roman"/>
              </w:rPr>
              <w:t xml:space="preserve"> </w:t>
            </w:r>
            <w:r w:rsidRPr="005C6733">
              <w:rPr>
                <w:rFonts w:ascii="Times New Roman" w:hAnsi="Times New Roman" w:cs="Times New Roman"/>
              </w:rPr>
              <w:t>genotipu</w:t>
            </w:r>
            <w:r w:rsidRPr="001B3922">
              <w:rPr>
                <w:rFonts w:ascii="Times New Roman" w:hAnsi="Times New Roman" w:cs="Times New Roman"/>
              </w:rPr>
              <w:t xml:space="preserve"> klasei</w:t>
            </w:r>
            <w:r w:rsidRPr="009649CC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14:paraId="209B4B05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099CAB9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702CEC2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5D" w:rsidRPr="00B40399" w14:paraId="46B0B8F4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17777CAC" w14:textId="77777777" w:rsidR="005C3B5D" w:rsidRPr="00B40399" w:rsidRDefault="005C3B5D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DF6895E" w14:textId="77777777" w:rsidR="005C3B5D" w:rsidRPr="00B40399" w:rsidRDefault="005C3B5D" w:rsidP="002F3F2D">
            <w:pPr>
              <w:ind w:left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a) visi dzīvnieki</w:t>
            </w:r>
            <w:r w:rsidRPr="009649C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00CA27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582B02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  <w:r w:rsidRPr="008E4E6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76DAB3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  <w:r w:rsidRPr="008E4E60">
              <w:rPr>
                <w:rFonts w:ascii="Times New Roman" w:hAnsi="Times New Roman" w:cs="Times New Roman"/>
              </w:rPr>
              <w:t>–</w:t>
            </w:r>
          </w:p>
        </w:tc>
      </w:tr>
      <w:tr w:rsidR="005C3B5D" w:rsidRPr="00B40399" w14:paraId="32823DA5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04B43DC3" w14:textId="77777777" w:rsidR="005C3B5D" w:rsidRPr="00B40399" w:rsidRDefault="005C3B5D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1B22282" w14:textId="77777777" w:rsidR="005C3B5D" w:rsidRPr="00B40399" w:rsidRDefault="005C3B5D" w:rsidP="002F3F2D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VAI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E27F55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3BE33B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8911F1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5D" w:rsidRPr="00B40399" w14:paraId="03E309A9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4983A1F5" w14:textId="77777777" w:rsidR="005C3B5D" w:rsidRPr="00B40399" w:rsidRDefault="005C3B5D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9E904A0" w14:textId="77777777" w:rsidR="005C3B5D" w:rsidRPr="00B40399" w:rsidRDefault="005C3B5D" w:rsidP="002F3F2D">
            <w:pPr>
              <w:ind w:left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b) teķi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63590C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5C02EB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E8B7E2" w14:textId="77777777" w:rsidR="005C3B5D" w:rsidRPr="00B40399" w:rsidRDefault="005C3B5D" w:rsidP="002F3F2D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5C3B5D" w:rsidRPr="00B40399" w14:paraId="2E38A691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37F6407B" w14:textId="77777777" w:rsidR="005C3B5D" w:rsidRPr="00B40399" w:rsidRDefault="005C3B5D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7D148F56" w14:textId="77777777" w:rsidR="005C3B5D" w:rsidRPr="00B40399" w:rsidRDefault="005C3B5D" w:rsidP="002F3F2D">
            <w:pPr>
              <w:ind w:left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c) aitu mātes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8CBE296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0C05035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CD1F88A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5C3B5D" w:rsidRPr="00B40399" w14:paraId="210C35B0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03D0780C" w14:textId="77777777" w:rsidR="005C3B5D" w:rsidRPr="00B40399" w:rsidRDefault="005C3B5D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6F9A0507" w14:textId="06BC0731" w:rsidR="005C3B5D" w:rsidRPr="00B40399" w:rsidRDefault="005C3B5D" w:rsidP="002F3F2D">
            <w:pPr>
              <w:ind w:left="227" w:hanging="22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2) novietnē pēcnācējus iegūst no dzīvniekiem, kas atbilst </w:t>
            </w:r>
            <w:proofErr w:type="spellStart"/>
            <w:r>
              <w:rPr>
                <w:rFonts w:ascii="Times New Roman" w:hAnsi="Times New Roman" w:cs="Times New Roman"/>
              </w:rPr>
              <w:t>prionu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proteīna</w:t>
            </w:r>
            <w:r w:rsidRPr="001B3922">
              <w:rPr>
                <w:rFonts w:ascii="Times New Roman" w:hAnsi="Times New Roman" w:cs="Times New Roman"/>
              </w:rPr>
              <w:t xml:space="preserve"> genotipu klasei</w:t>
            </w:r>
            <w:r w:rsidRPr="009649CC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14:paraId="02BFBEE1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10A6F6B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8611FC2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5D" w:rsidRPr="00B40399" w14:paraId="5206E4B0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6C745D1A" w14:textId="77777777" w:rsidR="005C3B5D" w:rsidRPr="00B40399" w:rsidRDefault="005C3B5D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724A92E" w14:textId="77777777" w:rsidR="005C3B5D" w:rsidRPr="00B40399" w:rsidRDefault="005C3B5D" w:rsidP="002F3F2D">
            <w:pPr>
              <w:ind w:firstLine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a) teķi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7B1191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05DC8EE" w14:textId="77777777" w:rsidR="005C3B5D" w:rsidRPr="00B40399" w:rsidRDefault="005C3B5D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F249D3" w14:textId="77777777" w:rsidR="005C3B5D" w:rsidRPr="00B40399" w:rsidRDefault="005C3B5D" w:rsidP="002F3F2D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5C3B5D" w:rsidRPr="00B40399" w14:paraId="59B81692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6D802740" w14:textId="77777777" w:rsidR="005C3B5D" w:rsidRPr="00B40399" w:rsidRDefault="005C3B5D" w:rsidP="005C3B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686EB0FE" w14:textId="77777777" w:rsidR="005C3B5D" w:rsidRPr="001B3922" w:rsidRDefault="005C3B5D" w:rsidP="005C3B5D">
            <w:pPr>
              <w:ind w:firstLine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b) aitu mātes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988EC18" w14:textId="77777777" w:rsidR="005C3B5D" w:rsidRPr="001B3922" w:rsidRDefault="005C3B5D" w:rsidP="005C3B5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4D63D2C" w14:textId="0CF955E0" w:rsidR="005C3B5D" w:rsidRPr="001B3922" w:rsidRDefault="005C3B5D" w:rsidP="005C3B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5123">
              <w:rPr>
                <w:rFonts w:ascii="Times New Roman" w:hAnsi="Times New Roman" w:cs="Times New Roman"/>
              </w:rPr>
              <w:t>R1</w:t>
            </w:r>
            <w:r w:rsidRPr="00D45123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5123">
              <w:rPr>
                <w:rFonts w:ascii="Times New Roman" w:hAnsi="Times New Roman" w:cs="Times New Roman"/>
              </w:rPr>
              <w:t>, R2, R3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9F57C8D" w14:textId="083FA65F" w:rsidR="005C3B5D" w:rsidRPr="001B3922" w:rsidRDefault="005C3B5D" w:rsidP="005C3B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5123">
              <w:rPr>
                <w:rFonts w:ascii="Times New Roman" w:hAnsi="Times New Roman" w:cs="Times New Roman"/>
              </w:rPr>
              <w:t>R1</w:t>
            </w:r>
            <w:r w:rsidRPr="00D45123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5123">
              <w:rPr>
                <w:rFonts w:ascii="Times New Roman" w:hAnsi="Times New Roman" w:cs="Times New Roman"/>
              </w:rPr>
              <w:t>, R2, R3</w:t>
            </w:r>
          </w:p>
        </w:tc>
      </w:tr>
      <w:tr w:rsidR="00FA62F0" w:rsidRPr="00B40399" w14:paraId="02DEC966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60123042" w14:textId="77777777" w:rsidR="00FA62F0" w:rsidRPr="00B40399" w:rsidRDefault="00FA62F0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34D24AAA" w14:textId="4DEF17E1" w:rsidR="00FA62F0" w:rsidRPr="00B40399" w:rsidRDefault="00FA62F0" w:rsidP="002F3F2D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3) novietnē ieve</w:t>
            </w:r>
            <w:r>
              <w:rPr>
                <w:rFonts w:ascii="Times New Roman" w:hAnsi="Times New Roman" w:cs="Times New Roman"/>
              </w:rPr>
              <w:t>d</w:t>
            </w:r>
            <w:r w:rsidRPr="001B3922">
              <w:rPr>
                <w:rFonts w:ascii="Times New Roman" w:hAnsi="Times New Roman" w:cs="Times New Roman"/>
              </w:rPr>
              <w:t xml:space="preserve"> aitu sugas dzīvniek</w:t>
            </w:r>
            <w:r>
              <w:rPr>
                <w:rFonts w:ascii="Times New Roman" w:hAnsi="Times New Roman" w:cs="Times New Roman"/>
              </w:rPr>
              <w:t>us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14:paraId="02872AD0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68212E1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71B06C1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F0" w:rsidRPr="00B40399" w14:paraId="599D1661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37E0F2C5" w14:textId="77777777" w:rsidR="00FA62F0" w:rsidRPr="00B40399" w:rsidRDefault="00FA62F0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BCE498F" w14:textId="77777777" w:rsidR="00FA62F0" w:rsidRPr="00B40399" w:rsidRDefault="00FA62F0" w:rsidP="002F3F2D">
            <w:pPr>
              <w:ind w:firstLine="31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a) no novietnes, kurai piešķirts/saglabāts statuss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E8C333" w14:textId="77777777" w:rsidR="00FA62F0" w:rsidRPr="001B3922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I līmeņa</w:t>
            </w:r>
          </w:p>
          <w:p w14:paraId="5395439C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4F8779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 II </w:t>
            </w:r>
            <w:r w:rsidRPr="001B3922">
              <w:rPr>
                <w:rFonts w:ascii="Times New Roman" w:hAnsi="Times New Roman" w:cs="Times New Roman"/>
              </w:rPr>
              <w:t>līmeņa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0CF198" w14:textId="77777777" w:rsidR="00FA62F0" w:rsidRPr="00B40399" w:rsidRDefault="00FA62F0" w:rsidP="002F3F2D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 un III </w:t>
            </w:r>
            <w:r w:rsidRPr="001B3922">
              <w:rPr>
                <w:rFonts w:ascii="Times New Roman" w:hAnsi="Times New Roman" w:cs="Times New Roman"/>
              </w:rPr>
              <w:t>līmeņa</w:t>
            </w:r>
          </w:p>
        </w:tc>
      </w:tr>
      <w:tr w:rsidR="00FA62F0" w:rsidRPr="00B40399" w14:paraId="1912D71C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7A706FFC" w14:textId="77777777" w:rsidR="00FA62F0" w:rsidRPr="00B40399" w:rsidRDefault="00FA62F0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6851434" w14:textId="77777777" w:rsidR="00FA62F0" w:rsidRPr="00B40399" w:rsidRDefault="00FA62F0" w:rsidP="002F3F2D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VAI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64D9E4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A07F937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F07058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F0" w:rsidRPr="00B40399" w14:paraId="66640D56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1225E5A2" w14:textId="77777777" w:rsidR="00FA62F0" w:rsidRPr="00B40399" w:rsidRDefault="00FA62F0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2E73A2A" w14:textId="77777777" w:rsidR="00FA62F0" w:rsidRPr="00B40399" w:rsidRDefault="00FA62F0" w:rsidP="002F3F2D">
            <w:pPr>
              <w:ind w:firstLine="31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b) kas atbilst </w:t>
            </w:r>
            <w:proofErr w:type="spellStart"/>
            <w:r>
              <w:rPr>
                <w:rFonts w:ascii="Times New Roman" w:hAnsi="Times New Roman" w:cs="Times New Roman"/>
              </w:rPr>
              <w:t>prionu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proteīna</w:t>
            </w:r>
            <w:r w:rsidRPr="001B3922">
              <w:rPr>
                <w:rFonts w:ascii="Times New Roman" w:hAnsi="Times New Roman" w:cs="Times New Roman"/>
              </w:rPr>
              <w:t xml:space="preserve"> genotipu klasei</w:t>
            </w:r>
            <w:r w:rsidRPr="009649CC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AF2D96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A747C2D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CCBC64" w14:textId="77777777" w:rsidR="00FA62F0" w:rsidRPr="00B40399" w:rsidRDefault="00FA62F0" w:rsidP="002F3F2D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F0" w:rsidRPr="00B40399" w14:paraId="632BA381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2760813F" w14:textId="77777777" w:rsidR="00FA62F0" w:rsidRPr="00B40399" w:rsidRDefault="00FA62F0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C4B2208" w14:textId="77777777" w:rsidR="00FA62F0" w:rsidRPr="00B40399" w:rsidRDefault="00FA62F0" w:rsidP="002F3F2D">
            <w:pPr>
              <w:ind w:left="309" w:firstLine="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B3922">
              <w:rPr>
                <w:rFonts w:ascii="Times New Roman" w:hAnsi="Times New Roman" w:cs="Times New Roman"/>
              </w:rPr>
              <w:t>) visi dzīvnieki</w:t>
            </w:r>
            <w:r w:rsidRPr="009649C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656613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09A039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  <w:r w:rsidRPr="000B63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5482D3" w14:textId="77777777" w:rsidR="00FA62F0" w:rsidRPr="00B40399" w:rsidRDefault="00FA62F0" w:rsidP="002F3F2D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0B6315">
              <w:rPr>
                <w:rFonts w:ascii="Times New Roman" w:hAnsi="Times New Roman" w:cs="Times New Roman"/>
              </w:rPr>
              <w:t>–</w:t>
            </w:r>
          </w:p>
        </w:tc>
      </w:tr>
      <w:tr w:rsidR="00FA62F0" w:rsidRPr="00B40399" w14:paraId="575DB7A8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1C2C7750" w14:textId="77777777" w:rsidR="00FA62F0" w:rsidRPr="00B40399" w:rsidRDefault="00FA62F0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0E9FDAB" w14:textId="77777777" w:rsidR="00FA62F0" w:rsidRPr="00B40399" w:rsidRDefault="00FA62F0" w:rsidP="002F3F2D">
            <w:pPr>
              <w:ind w:firstLine="322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VAI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B57F82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E977C4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A4765E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F0" w:rsidRPr="00B40399" w14:paraId="222FDBDC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415B9B1F" w14:textId="77777777" w:rsidR="00FA62F0" w:rsidRPr="00B40399" w:rsidRDefault="00FA62F0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25ACE19" w14:textId="77777777" w:rsidR="00FA62F0" w:rsidRPr="00B40399" w:rsidRDefault="00FA62F0" w:rsidP="002F3F2D">
            <w:pPr>
              <w:ind w:left="309" w:firstLine="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B3922">
              <w:rPr>
                <w:rFonts w:ascii="Times New Roman" w:hAnsi="Times New Roman" w:cs="Times New Roman"/>
              </w:rPr>
              <w:t>) teķi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A18D1F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  <w:r w:rsidRPr="000B63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AF916F" w14:textId="77777777" w:rsidR="00FA62F0" w:rsidRPr="00B40399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6B51DA" w14:textId="77777777" w:rsidR="00FA62F0" w:rsidRPr="00B40399" w:rsidRDefault="00FA62F0" w:rsidP="002F3F2D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FA62F0" w:rsidRPr="00B40399" w14:paraId="11D7CD69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21123B39" w14:textId="77777777" w:rsidR="00FA62F0" w:rsidRPr="00B40399" w:rsidRDefault="00FA62F0" w:rsidP="002F3F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5376CB4E" w14:textId="77777777" w:rsidR="00FA62F0" w:rsidRDefault="00FA62F0" w:rsidP="002F3F2D">
            <w:pPr>
              <w:ind w:left="309" w:firstLine="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B3922">
              <w:rPr>
                <w:rFonts w:ascii="Times New Roman" w:hAnsi="Times New Roman" w:cs="Times New Roman"/>
              </w:rPr>
              <w:t>) aitu mātes</w:t>
            </w:r>
          </w:p>
        </w:tc>
        <w:tc>
          <w:tcPr>
            <w:tcW w:w="1276" w:type="dxa"/>
            <w:tcBorders>
              <w:top w:val="nil"/>
            </w:tcBorders>
          </w:tcPr>
          <w:p w14:paraId="0F6241C3" w14:textId="77777777" w:rsidR="00FA62F0" w:rsidRPr="000B6315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tcBorders>
              <w:top w:val="nil"/>
            </w:tcBorders>
          </w:tcPr>
          <w:p w14:paraId="478181D3" w14:textId="77777777" w:rsidR="00FA62F0" w:rsidRPr="001B3922" w:rsidRDefault="00FA62F0" w:rsidP="002F3F2D">
            <w:pPr>
              <w:jc w:val="center"/>
              <w:rPr>
                <w:rFonts w:ascii="Times New Roman" w:hAnsi="Times New Roman" w:cs="Times New Roman"/>
              </w:rPr>
            </w:pPr>
            <w:r w:rsidRPr="007D1BCA">
              <w:rPr>
                <w:rFonts w:ascii="Times New Roman" w:hAnsi="Times New Roman" w:cs="Times New Roman"/>
              </w:rPr>
              <w:t>R1, R2, R3</w:t>
            </w:r>
          </w:p>
        </w:tc>
        <w:tc>
          <w:tcPr>
            <w:tcW w:w="1276" w:type="dxa"/>
            <w:tcBorders>
              <w:top w:val="nil"/>
            </w:tcBorders>
          </w:tcPr>
          <w:p w14:paraId="4E5E4708" w14:textId="77777777" w:rsidR="00FA62F0" w:rsidRPr="001B3922" w:rsidRDefault="00FA62F0" w:rsidP="002F3F2D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7D1BCA">
              <w:rPr>
                <w:rFonts w:ascii="Times New Roman" w:hAnsi="Times New Roman" w:cs="Times New Roman"/>
              </w:rPr>
              <w:t>R1, R2, R3</w:t>
            </w:r>
          </w:p>
        </w:tc>
      </w:tr>
      <w:tr w:rsidR="00FA62F0" w:rsidRPr="00B40399" w14:paraId="7251DC8F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32ABF060" w14:textId="77777777" w:rsidR="00FA62F0" w:rsidRPr="00B40399" w:rsidRDefault="00FA62F0" w:rsidP="00FA62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931539E" w14:textId="5CBDDE75" w:rsidR="00FA62F0" w:rsidRPr="00B40399" w:rsidRDefault="00FA62F0" w:rsidP="00FA62F0">
            <w:pPr>
              <w:ind w:left="227" w:hanging="22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4) izlases veidā </w:t>
            </w:r>
            <w:r w:rsidR="00A91822">
              <w:rPr>
                <w:rFonts w:ascii="Times New Roman" w:hAnsi="Times New Roman" w:cs="Times New Roman"/>
              </w:rPr>
              <w:t>veic</w:t>
            </w:r>
            <w:r w:rsidRPr="001B3922">
              <w:rPr>
                <w:rFonts w:ascii="Times New Roman" w:hAnsi="Times New Roman" w:cs="Times New Roman"/>
              </w:rPr>
              <w:t xml:space="preserve"> aitu sugas dzīvnieku </w:t>
            </w:r>
            <w:proofErr w:type="spellStart"/>
            <w:r>
              <w:rPr>
                <w:rFonts w:ascii="Times New Roman" w:hAnsi="Times New Roman" w:cs="Times New Roman"/>
              </w:rPr>
              <w:t>prionu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proteīna</w:t>
            </w:r>
            <w:r w:rsidRPr="001B3922">
              <w:rPr>
                <w:rFonts w:ascii="Times New Roman" w:hAnsi="Times New Roman" w:cs="Times New Roman"/>
              </w:rPr>
              <w:t xml:space="preserve"> genotipu atbilstības kontroli</w:t>
            </w:r>
            <w:r w:rsidRPr="008851B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61857A" w14:textId="391139CD" w:rsidR="00FA62F0" w:rsidRPr="00B40399" w:rsidRDefault="00FA62F0" w:rsidP="00FA62F0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4A722F" w14:textId="244E57FF" w:rsidR="00FA62F0" w:rsidRPr="00B40399" w:rsidRDefault="00FA62F0" w:rsidP="00FA62F0">
            <w:pPr>
              <w:jc w:val="center"/>
              <w:rPr>
                <w:rFonts w:ascii="Times New Roman" w:hAnsi="Times New Roman" w:cs="Times New Roman"/>
              </w:rPr>
            </w:pPr>
            <w:r w:rsidRPr="0053044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0B5F3E" w14:textId="6C928BC7" w:rsidR="00FA62F0" w:rsidRPr="00B40399" w:rsidRDefault="00FA62F0" w:rsidP="00FA62F0">
            <w:pPr>
              <w:jc w:val="center"/>
              <w:rPr>
                <w:rFonts w:ascii="Times New Roman" w:hAnsi="Times New Roman" w:cs="Times New Roman"/>
              </w:rPr>
            </w:pPr>
            <w:r w:rsidRPr="0053044C">
              <w:rPr>
                <w:rFonts w:ascii="Times New Roman" w:hAnsi="Times New Roman" w:cs="Times New Roman"/>
              </w:rPr>
              <w:t>–</w:t>
            </w:r>
          </w:p>
        </w:tc>
      </w:tr>
      <w:tr w:rsidR="00A91822" w:rsidRPr="00B40399" w14:paraId="4815C671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33B49975" w14:textId="77777777" w:rsidR="00A91822" w:rsidRPr="00B40399" w:rsidRDefault="00A91822" w:rsidP="00FA62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326FFED6" w14:textId="337BDB69" w:rsidR="00A91822" w:rsidRPr="001B3922" w:rsidRDefault="00A91822" w:rsidP="00A91822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5) īsteno </w:t>
            </w:r>
            <w:proofErr w:type="spellStart"/>
            <w:r w:rsidRPr="000B4878">
              <w:rPr>
                <w:rFonts w:ascii="Times New Roman" w:hAnsi="Times New Roman" w:cs="Times New Roman"/>
                <w:i/>
                <w:lang w:eastAsia="lv-LV"/>
              </w:rPr>
              <w:t>skrepi</w:t>
            </w:r>
            <w:proofErr w:type="spellEnd"/>
            <w:r w:rsidRPr="001B3922">
              <w:rPr>
                <w:rFonts w:ascii="Times New Roman" w:hAnsi="Times New Roman" w:cs="Times New Roman"/>
                <w:lang w:eastAsia="lv-LV"/>
              </w:rPr>
              <w:t xml:space="preserve"> rezistentu aitu </w:t>
            </w:r>
            <w:r w:rsidRPr="001B3922">
              <w:rPr>
                <w:rFonts w:ascii="Times New Roman" w:hAnsi="Times New Roman" w:cs="Times New Roman"/>
              </w:rPr>
              <w:t>selekcijas programmu:</w:t>
            </w:r>
          </w:p>
        </w:tc>
        <w:tc>
          <w:tcPr>
            <w:tcW w:w="1276" w:type="dxa"/>
            <w:tcBorders>
              <w:bottom w:val="nil"/>
            </w:tcBorders>
          </w:tcPr>
          <w:p w14:paraId="0D902FB6" w14:textId="77777777" w:rsidR="00A91822" w:rsidRPr="001B3922" w:rsidRDefault="00A91822" w:rsidP="00FA6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6F831608" w14:textId="77777777" w:rsidR="00A91822" w:rsidRPr="0053044C" w:rsidRDefault="00A91822" w:rsidP="00FA6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2F12499" w14:textId="77777777" w:rsidR="00A91822" w:rsidRPr="0053044C" w:rsidRDefault="00A91822" w:rsidP="00FA6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822" w:rsidRPr="00B40399" w14:paraId="214026E3" w14:textId="77777777" w:rsidTr="00740651">
        <w:tc>
          <w:tcPr>
            <w:tcW w:w="426" w:type="dxa"/>
            <w:tcBorders>
              <w:top w:val="nil"/>
              <w:bottom w:val="nil"/>
            </w:tcBorders>
          </w:tcPr>
          <w:p w14:paraId="68A70A8B" w14:textId="77777777" w:rsidR="00A91822" w:rsidRPr="00B40399" w:rsidRDefault="00A91822" w:rsidP="00A9182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B4C5ECB" w14:textId="3315AF05" w:rsidR="00A91822" w:rsidRPr="001B3922" w:rsidRDefault="00A91822" w:rsidP="00A91822">
            <w:pPr>
              <w:ind w:left="550" w:hanging="22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a) dzīvnieki </w:t>
            </w:r>
            <w:r>
              <w:rPr>
                <w:rFonts w:ascii="Times New Roman" w:hAnsi="Times New Roman" w:cs="Times New Roman"/>
              </w:rPr>
              <w:t xml:space="preserve">ir </w:t>
            </w:r>
            <w:r w:rsidRPr="001B3922">
              <w:rPr>
                <w:rFonts w:ascii="Times New Roman" w:hAnsi="Times New Roman" w:cs="Times New Roman"/>
              </w:rPr>
              <w:t>identificēti un reģistrēti datu centra datubāzē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DD8BF4" w14:textId="4E1DF968" w:rsidR="00A91822" w:rsidRPr="001B3922" w:rsidRDefault="00A91822" w:rsidP="00A91822">
            <w:pPr>
              <w:jc w:val="center"/>
              <w:rPr>
                <w:rFonts w:ascii="Times New Roman" w:hAnsi="Times New Roman" w:cs="Times New Roman"/>
              </w:rPr>
            </w:pPr>
            <w:r w:rsidRPr="0093552A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4EF35F" w14:textId="6EF5D6AE" w:rsidR="00A91822" w:rsidRPr="0053044C" w:rsidRDefault="00A91822" w:rsidP="00A91822">
            <w:pPr>
              <w:jc w:val="center"/>
              <w:rPr>
                <w:rFonts w:ascii="Times New Roman" w:hAnsi="Times New Roman" w:cs="Times New Roman"/>
              </w:rPr>
            </w:pPr>
            <w:r w:rsidRPr="0093552A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DB545C" w14:textId="6839D17C" w:rsidR="00A91822" w:rsidRPr="0053044C" w:rsidRDefault="00A91822" w:rsidP="00A91822">
            <w:pPr>
              <w:jc w:val="center"/>
              <w:rPr>
                <w:rFonts w:ascii="Times New Roman" w:hAnsi="Times New Roman" w:cs="Times New Roman"/>
              </w:rPr>
            </w:pPr>
            <w:r w:rsidRPr="0093552A">
              <w:rPr>
                <w:rFonts w:ascii="Times New Roman" w:hAnsi="Times New Roman" w:cs="Times New Roman"/>
              </w:rPr>
              <w:t>Jā</w:t>
            </w:r>
          </w:p>
        </w:tc>
      </w:tr>
      <w:tr w:rsidR="00A91822" w:rsidRPr="00B40399" w14:paraId="3FC4C2A7" w14:textId="77777777" w:rsidTr="00740651">
        <w:tc>
          <w:tcPr>
            <w:tcW w:w="426" w:type="dxa"/>
            <w:tcBorders>
              <w:top w:val="nil"/>
            </w:tcBorders>
          </w:tcPr>
          <w:p w14:paraId="6D648D04" w14:textId="77777777" w:rsidR="00A91822" w:rsidRPr="00B40399" w:rsidRDefault="00A91822" w:rsidP="00FA62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4582B249" w14:textId="681CEC3C" w:rsidR="00A91822" w:rsidRPr="001B3922" w:rsidRDefault="00A91822" w:rsidP="00A91822">
            <w:pPr>
              <w:ind w:left="550" w:hanging="22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b) pēcnācējus iegūst no dzīvniekiem, kas atbilst R1 </w:t>
            </w:r>
            <w:proofErr w:type="spellStart"/>
            <w:r>
              <w:rPr>
                <w:rFonts w:ascii="Times New Roman" w:hAnsi="Times New Roman" w:cs="Times New Roman"/>
              </w:rPr>
              <w:t>prionu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proteīna</w:t>
            </w:r>
            <w:r w:rsidRPr="001B3922">
              <w:rPr>
                <w:rFonts w:ascii="Times New Roman" w:hAnsi="Times New Roman" w:cs="Times New Roman"/>
              </w:rPr>
              <w:t xml:space="preserve"> genotipu klasei</w:t>
            </w:r>
          </w:p>
        </w:tc>
        <w:tc>
          <w:tcPr>
            <w:tcW w:w="1276" w:type="dxa"/>
            <w:tcBorders>
              <w:top w:val="nil"/>
            </w:tcBorders>
          </w:tcPr>
          <w:p w14:paraId="41FE80A6" w14:textId="209372E0" w:rsidR="00A91822" w:rsidRPr="001B3922" w:rsidRDefault="00A91822" w:rsidP="00A91822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1275" w:type="dxa"/>
            <w:tcBorders>
              <w:top w:val="nil"/>
            </w:tcBorders>
          </w:tcPr>
          <w:p w14:paraId="3063C0CD" w14:textId="77777777" w:rsidR="00A91822" w:rsidRPr="001B3922" w:rsidRDefault="00A91822" w:rsidP="00A91822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Jā, vai aitu māte</w:t>
            </w:r>
          </w:p>
          <w:p w14:paraId="5B9A29E2" w14:textId="7DE83AB5" w:rsidR="00A91822" w:rsidRPr="0053044C" w:rsidRDefault="00A91822" w:rsidP="00A91822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R2, R3</w:t>
            </w:r>
          </w:p>
        </w:tc>
        <w:tc>
          <w:tcPr>
            <w:tcW w:w="1276" w:type="dxa"/>
            <w:tcBorders>
              <w:top w:val="nil"/>
            </w:tcBorders>
          </w:tcPr>
          <w:p w14:paraId="7B46C106" w14:textId="77777777" w:rsidR="00A91822" w:rsidRPr="001B3922" w:rsidRDefault="00A91822" w:rsidP="00A91822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Jā, vai teķis/ aitu māte </w:t>
            </w:r>
          </w:p>
          <w:p w14:paraId="4445AB2D" w14:textId="64680CD2" w:rsidR="00A91822" w:rsidRPr="0053044C" w:rsidRDefault="00A91822" w:rsidP="00A91822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R2, R3</w:t>
            </w:r>
          </w:p>
        </w:tc>
      </w:tr>
    </w:tbl>
    <w:p w14:paraId="75539F64" w14:textId="77777777" w:rsidR="006373A8" w:rsidRDefault="006373A8" w:rsidP="00B0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BB17D7" w14:textId="6C28D3D6" w:rsidR="00E9737F" w:rsidRPr="006373A8" w:rsidRDefault="00E9737F" w:rsidP="00637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373A8">
        <w:rPr>
          <w:rFonts w:ascii="Times New Roman" w:hAnsi="Times New Roman" w:cs="Times New Roman"/>
          <w:sz w:val="20"/>
          <w:szCs w:val="20"/>
        </w:rPr>
        <w:t>Piezīmes.</w:t>
      </w:r>
    </w:p>
    <w:p w14:paraId="1F8E6BBF" w14:textId="3AC0E94B" w:rsidR="00FF4890" w:rsidRPr="006373A8" w:rsidRDefault="009649CC" w:rsidP="00637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373A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373A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6A2547" w:rsidRPr="006373A8">
        <w:rPr>
          <w:rFonts w:ascii="Times New Roman" w:hAnsi="Times New Roman" w:cs="Times New Roman"/>
          <w:sz w:val="20"/>
          <w:szCs w:val="20"/>
        </w:rPr>
        <w:t>P</w:t>
      </w:r>
      <w:r w:rsidR="00E369A3" w:rsidRPr="006373A8">
        <w:rPr>
          <w:rFonts w:ascii="Times New Roman" w:hAnsi="Times New Roman" w:cs="Times New Roman"/>
          <w:sz w:val="20"/>
          <w:szCs w:val="20"/>
        </w:rPr>
        <w:t>riona</w:t>
      </w:r>
      <w:proofErr w:type="spellEnd"/>
      <w:r w:rsidR="00E369A3" w:rsidRPr="006373A8">
        <w:rPr>
          <w:rFonts w:ascii="Times New Roman" w:hAnsi="Times New Roman" w:cs="Times New Roman"/>
          <w:sz w:val="20"/>
          <w:szCs w:val="20"/>
        </w:rPr>
        <w:t xml:space="preserve"> proteīn</w:t>
      </w:r>
      <w:r w:rsidR="00212174" w:rsidRPr="006373A8">
        <w:rPr>
          <w:rFonts w:ascii="Times New Roman" w:hAnsi="Times New Roman" w:cs="Times New Roman"/>
          <w:sz w:val="20"/>
          <w:szCs w:val="20"/>
        </w:rPr>
        <w:t xml:space="preserve">a genotipu klases noteiktas </w:t>
      </w:r>
      <w:r w:rsidR="00C65381" w:rsidRPr="006373A8">
        <w:rPr>
          <w:rFonts w:ascii="Times New Roman" w:hAnsi="Times New Roman" w:cs="Times New Roman"/>
          <w:sz w:val="20"/>
          <w:szCs w:val="20"/>
        </w:rPr>
        <w:t xml:space="preserve">Ministru kabineta </w:t>
      </w:r>
      <w:r w:rsidR="006373A8" w:rsidRPr="006373A8">
        <w:rPr>
          <w:rFonts w:ascii="Times New Roman" w:hAnsi="Times New Roman" w:cs="Times New Roman"/>
          <w:sz w:val="20"/>
          <w:szCs w:val="20"/>
        </w:rPr>
        <w:t xml:space="preserve">2018. gada </w:t>
      </w:r>
      <w:r w:rsidR="007D2E5D">
        <w:rPr>
          <w:rFonts w:ascii="Times New Roman" w:hAnsi="Times New Roman" w:cs="Times New Roman"/>
          <w:sz w:val="20"/>
          <w:szCs w:val="20"/>
        </w:rPr>
        <w:t>19. jūnija</w:t>
      </w:r>
      <w:r w:rsidR="006373A8">
        <w:rPr>
          <w:rFonts w:ascii="Times New Roman" w:hAnsi="Times New Roman" w:cs="Times New Roman"/>
          <w:sz w:val="20"/>
          <w:szCs w:val="20"/>
        </w:rPr>
        <w:t xml:space="preserve"> </w:t>
      </w:r>
      <w:r w:rsidR="006373A8" w:rsidRPr="006373A8">
        <w:rPr>
          <w:rFonts w:ascii="Times New Roman" w:hAnsi="Times New Roman" w:cs="Times New Roman"/>
          <w:sz w:val="20"/>
          <w:szCs w:val="20"/>
        </w:rPr>
        <w:t>noteikumu Nr. </w:t>
      </w:r>
      <w:r w:rsidR="007D2E5D">
        <w:rPr>
          <w:rFonts w:ascii="Times New Roman" w:hAnsi="Times New Roman" w:cs="Times New Roman"/>
          <w:sz w:val="20"/>
          <w:szCs w:val="20"/>
        </w:rPr>
        <w:t>337</w:t>
      </w:r>
      <w:r w:rsidR="006373A8">
        <w:rPr>
          <w:rFonts w:ascii="Times New Roman" w:hAnsi="Times New Roman" w:cs="Times New Roman"/>
          <w:sz w:val="20"/>
          <w:szCs w:val="20"/>
        </w:rPr>
        <w:t xml:space="preserve"> </w:t>
      </w:r>
      <w:r w:rsidR="000437D6" w:rsidRPr="006373A8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="00C65381" w:rsidRPr="006373A8">
        <w:rPr>
          <w:rFonts w:ascii="Times New Roman" w:hAnsi="Times New Roman" w:cs="Times New Roman"/>
          <w:sz w:val="20"/>
          <w:szCs w:val="20"/>
        </w:rPr>
        <w:t>Skrepi</w:t>
      </w:r>
      <w:proofErr w:type="spellEnd"/>
      <w:r w:rsidR="00C65381" w:rsidRPr="006373A8">
        <w:rPr>
          <w:rFonts w:ascii="Times New Roman" w:hAnsi="Times New Roman" w:cs="Times New Roman"/>
          <w:sz w:val="20"/>
          <w:szCs w:val="20"/>
        </w:rPr>
        <w:t xml:space="preserve"> </w:t>
      </w:r>
      <w:r w:rsidR="00424284" w:rsidRPr="006373A8">
        <w:rPr>
          <w:rFonts w:ascii="Times New Roman" w:hAnsi="Times New Roman" w:cs="Times New Roman"/>
          <w:sz w:val="20"/>
          <w:szCs w:val="20"/>
        </w:rPr>
        <w:t xml:space="preserve">slimības </w:t>
      </w:r>
      <w:r w:rsidR="00C65381" w:rsidRPr="006373A8">
        <w:rPr>
          <w:rFonts w:ascii="Times New Roman" w:hAnsi="Times New Roman" w:cs="Times New Roman"/>
          <w:sz w:val="20"/>
          <w:szCs w:val="20"/>
        </w:rPr>
        <w:t>uzraudzības, kontroles un apkarošanas kārtība</w:t>
      </w:r>
      <w:r w:rsidR="000437D6" w:rsidRPr="006373A8">
        <w:rPr>
          <w:rFonts w:ascii="Times New Roman" w:hAnsi="Times New Roman" w:cs="Times New Roman"/>
          <w:sz w:val="20"/>
          <w:szCs w:val="20"/>
        </w:rPr>
        <w:t>"</w:t>
      </w:r>
      <w:r w:rsidR="00212174" w:rsidRPr="006373A8">
        <w:rPr>
          <w:rFonts w:ascii="Times New Roman" w:hAnsi="Times New Roman" w:cs="Times New Roman"/>
          <w:sz w:val="20"/>
          <w:szCs w:val="20"/>
        </w:rPr>
        <w:t xml:space="preserve"> 1</w:t>
      </w:r>
      <w:r w:rsidR="006373A8" w:rsidRPr="006373A8">
        <w:rPr>
          <w:rFonts w:ascii="Times New Roman" w:hAnsi="Times New Roman" w:cs="Times New Roman"/>
          <w:sz w:val="20"/>
          <w:szCs w:val="20"/>
        </w:rPr>
        <w:t>. </w:t>
      </w:r>
      <w:r w:rsidR="00212174" w:rsidRPr="006373A8">
        <w:rPr>
          <w:rFonts w:ascii="Times New Roman" w:hAnsi="Times New Roman" w:cs="Times New Roman"/>
          <w:sz w:val="20"/>
          <w:szCs w:val="20"/>
        </w:rPr>
        <w:t>pielikumā</w:t>
      </w:r>
      <w:r w:rsidR="00E369A3" w:rsidRPr="006373A8">
        <w:rPr>
          <w:rFonts w:ascii="Times New Roman" w:hAnsi="Times New Roman" w:cs="Times New Roman"/>
          <w:sz w:val="20"/>
          <w:szCs w:val="20"/>
        </w:rPr>
        <w:t>.</w:t>
      </w:r>
    </w:p>
    <w:p w14:paraId="35C853A8" w14:textId="77F451C3" w:rsidR="008B19F5" w:rsidRPr="006373A8" w:rsidRDefault="009649CC" w:rsidP="006373A8">
      <w:pPr>
        <w:pStyle w:val="tv2131"/>
        <w:spacing w:line="240" w:lineRule="auto"/>
        <w:ind w:firstLine="720"/>
        <w:jc w:val="both"/>
        <w:rPr>
          <w:color w:val="auto"/>
        </w:rPr>
      </w:pPr>
      <w:r w:rsidRPr="006373A8">
        <w:rPr>
          <w:color w:val="auto"/>
          <w:vertAlign w:val="superscript"/>
        </w:rPr>
        <w:t>2</w:t>
      </w:r>
      <w:r w:rsidR="006373A8">
        <w:t> </w:t>
      </w:r>
      <w:r w:rsidR="008B19F5" w:rsidRPr="006373A8">
        <w:rPr>
          <w:color w:val="auto"/>
        </w:rPr>
        <w:t>Visi dzīvnieki, t</w:t>
      </w:r>
      <w:r w:rsidR="00C65381" w:rsidRPr="006373A8">
        <w:rPr>
          <w:color w:val="auto"/>
        </w:rPr>
        <w:t>ostarp</w:t>
      </w:r>
      <w:r w:rsidR="008B19F5" w:rsidRPr="006373A8">
        <w:rPr>
          <w:color w:val="auto"/>
        </w:rPr>
        <w:t xml:space="preserve"> iegūtie aitu sugas pēcnācēji un nākamās paaudzes pēcnācēji.</w:t>
      </w:r>
    </w:p>
    <w:p w14:paraId="613E22A1" w14:textId="7E2A02E0" w:rsidR="00212174" w:rsidRPr="006373A8" w:rsidRDefault="009649CC" w:rsidP="00637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373A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373A8">
        <w:rPr>
          <w:rFonts w:ascii="Times New Roman" w:hAnsi="Times New Roman" w:cs="Times New Roman"/>
          <w:sz w:val="20"/>
          <w:szCs w:val="20"/>
        </w:rPr>
        <w:t> </w:t>
      </w:r>
      <w:r w:rsidR="006967F0" w:rsidRPr="006373A8">
        <w:rPr>
          <w:rFonts w:ascii="Times New Roman" w:hAnsi="Times New Roman" w:cs="Times New Roman"/>
          <w:sz w:val="20"/>
          <w:szCs w:val="20"/>
        </w:rPr>
        <w:t>Izmanto</w:t>
      </w:r>
      <w:r w:rsidR="006373A8" w:rsidRPr="006373A8">
        <w:rPr>
          <w:rFonts w:ascii="Times New Roman" w:hAnsi="Times New Roman" w:cs="Times New Roman"/>
          <w:sz w:val="20"/>
          <w:szCs w:val="20"/>
        </w:rPr>
        <w:t xml:space="preserve">, </w:t>
      </w:r>
      <w:r w:rsidR="007413C3">
        <w:rPr>
          <w:rFonts w:ascii="Times New Roman" w:hAnsi="Times New Roman" w:cs="Times New Roman"/>
          <w:sz w:val="20"/>
          <w:szCs w:val="20"/>
        </w:rPr>
        <w:t>lai</w:t>
      </w:r>
      <w:r w:rsidR="006373A8" w:rsidRPr="006373A8">
        <w:rPr>
          <w:rFonts w:ascii="Times New Roman" w:hAnsi="Times New Roman" w:cs="Times New Roman"/>
          <w:sz w:val="20"/>
          <w:szCs w:val="20"/>
        </w:rPr>
        <w:t xml:space="preserve"> iegūt</w:t>
      </w:r>
      <w:r w:rsidR="007413C3">
        <w:rPr>
          <w:rFonts w:ascii="Times New Roman" w:hAnsi="Times New Roman" w:cs="Times New Roman"/>
          <w:sz w:val="20"/>
          <w:szCs w:val="20"/>
        </w:rPr>
        <w:t>u</w:t>
      </w:r>
      <w:r w:rsidR="006967F0" w:rsidRPr="006373A8">
        <w:rPr>
          <w:rFonts w:ascii="Times New Roman" w:hAnsi="Times New Roman" w:cs="Times New Roman"/>
          <w:sz w:val="20"/>
          <w:szCs w:val="20"/>
        </w:rPr>
        <w:t xml:space="preserve"> a</w:t>
      </w:r>
      <w:r w:rsidR="00E9737F" w:rsidRPr="006373A8">
        <w:rPr>
          <w:rFonts w:ascii="Times New Roman" w:hAnsi="Times New Roman" w:cs="Times New Roman"/>
          <w:sz w:val="20"/>
          <w:szCs w:val="20"/>
        </w:rPr>
        <w:t xml:space="preserve">ugstāka </w:t>
      </w:r>
      <w:r w:rsidR="000B4878" w:rsidRPr="006373A8">
        <w:rPr>
          <w:rFonts w:ascii="Times New Roman" w:hAnsi="Times New Roman" w:cs="Times New Roman"/>
          <w:sz w:val="20"/>
          <w:szCs w:val="20"/>
        </w:rPr>
        <w:t xml:space="preserve">līmeņa </w:t>
      </w:r>
      <w:r w:rsidR="00212174" w:rsidRPr="006373A8">
        <w:rPr>
          <w:rFonts w:ascii="Times New Roman" w:hAnsi="Times New Roman" w:cs="Times New Roman"/>
          <w:sz w:val="20"/>
          <w:szCs w:val="20"/>
        </w:rPr>
        <w:t xml:space="preserve">rezistences pret </w:t>
      </w:r>
      <w:proofErr w:type="spellStart"/>
      <w:r w:rsidR="00212174" w:rsidRPr="000B4878">
        <w:rPr>
          <w:rFonts w:ascii="Times New Roman" w:hAnsi="Times New Roman" w:cs="Times New Roman"/>
          <w:i/>
          <w:sz w:val="20"/>
          <w:szCs w:val="20"/>
        </w:rPr>
        <w:t>skrepi</w:t>
      </w:r>
      <w:proofErr w:type="spellEnd"/>
      <w:r w:rsidR="00212174" w:rsidRPr="006373A8">
        <w:rPr>
          <w:rFonts w:ascii="Times New Roman" w:hAnsi="Times New Roman" w:cs="Times New Roman"/>
          <w:sz w:val="20"/>
          <w:szCs w:val="20"/>
        </w:rPr>
        <w:t xml:space="preserve"> </w:t>
      </w:r>
      <w:r w:rsidR="00E9737F" w:rsidRPr="006373A8">
        <w:rPr>
          <w:rFonts w:ascii="Times New Roman" w:hAnsi="Times New Roman" w:cs="Times New Roman"/>
          <w:sz w:val="20"/>
          <w:szCs w:val="20"/>
        </w:rPr>
        <w:t>status</w:t>
      </w:r>
      <w:r w:rsidR="007413C3">
        <w:rPr>
          <w:rFonts w:ascii="Times New Roman" w:hAnsi="Times New Roman" w:cs="Times New Roman"/>
          <w:sz w:val="20"/>
          <w:szCs w:val="20"/>
        </w:rPr>
        <w:t>u</w:t>
      </w:r>
      <w:r w:rsidR="00CD5839" w:rsidRPr="006373A8">
        <w:rPr>
          <w:rFonts w:ascii="Times New Roman" w:hAnsi="Times New Roman" w:cs="Times New Roman"/>
          <w:sz w:val="20"/>
          <w:szCs w:val="20"/>
        </w:rPr>
        <w:t>.</w:t>
      </w:r>
    </w:p>
    <w:p w14:paraId="27C36916" w14:textId="5E5E4AC4" w:rsidR="00212174" w:rsidRPr="006373A8" w:rsidRDefault="009649CC" w:rsidP="00637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373A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6373A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6373A8" w:rsidRPr="006373A8">
        <w:rPr>
          <w:rFonts w:ascii="Times New Roman" w:hAnsi="Times New Roman" w:cs="Times New Roman"/>
          <w:sz w:val="20"/>
          <w:szCs w:val="20"/>
        </w:rPr>
        <w:t>Priona</w:t>
      </w:r>
      <w:proofErr w:type="spellEnd"/>
      <w:r w:rsidR="006373A8" w:rsidRPr="006373A8">
        <w:rPr>
          <w:rFonts w:ascii="Times New Roman" w:hAnsi="Times New Roman" w:cs="Times New Roman"/>
          <w:sz w:val="20"/>
          <w:szCs w:val="20"/>
        </w:rPr>
        <w:t xml:space="preserve"> proteīnu genotipu atbilstības kontroles vajadzībām i</w:t>
      </w:r>
      <w:r w:rsidR="00212174" w:rsidRPr="006373A8">
        <w:rPr>
          <w:rFonts w:ascii="Times New Roman" w:hAnsi="Times New Roman" w:cs="Times New Roman"/>
          <w:sz w:val="20"/>
          <w:szCs w:val="20"/>
        </w:rPr>
        <w:t>zmeklējamo aitu sugas dzīvnieku skaits</w:t>
      </w:r>
      <w:r w:rsidR="00263022" w:rsidRPr="006373A8">
        <w:rPr>
          <w:rFonts w:ascii="Times New Roman" w:hAnsi="Times New Roman" w:cs="Times New Roman"/>
          <w:sz w:val="20"/>
          <w:szCs w:val="20"/>
        </w:rPr>
        <w:t xml:space="preserve"> gadā </w:t>
      </w:r>
      <w:r w:rsidR="00212174" w:rsidRPr="006373A8">
        <w:rPr>
          <w:rFonts w:ascii="Times New Roman" w:hAnsi="Times New Roman" w:cs="Times New Roman"/>
          <w:sz w:val="20"/>
          <w:szCs w:val="20"/>
        </w:rPr>
        <w:t xml:space="preserve">noteikts </w:t>
      </w:r>
      <w:r w:rsidR="00C65381" w:rsidRPr="006373A8">
        <w:rPr>
          <w:rFonts w:ascii="Times New Roman" w:hAnsi="Times New Roman" w:cs="Times New Roman"/>
          <w:sz w:val="20"/>
          <w:szCs w:val="20"/>
        </w:rPr>
        <w:t>Ministru kabineta 2018.</w:t>
      </w:r>
      <w:r w:rsidR="004500A9" w:rsidRPr="006373A8">
        <w:rPr>
          <w:rFonts w:ascii="Times New Roman" w:hAnsi="Times New Roman" w:cs="Times New Roman"/>
          <w:sz w:val="20"/>
          <w:szCs w:val="20"/>
        </w:rPr>
        <w:t> </w:t>
      </w:r>
      <w:r w:rsidR="00C65381" w:rsidRPr="006373A8">
        <w:rPr>
          <w:rFonts w:ascii="Times New Roman" w:hAnsi="Times New Roman" w:cs="Times New Roman"/>
          <w:sz w:val="20"/>
          <w:szCs w:val="20"/>
        </w:rPr>
        <w:t xml:space="preserve">gada </w:t>
      </w:r>
      <w:r w:rsidR="007D2E5D">
        <w:rPr>
          <w:rFonts w:ascii="Times New Roman" w:hAnsi="Times New Roman" w:cs="Times New Roman"/>
          <w:sz w:val="20"/>
          <w:szCs w:val="20"/>
        </w:rPr>
        <w:t>19. jūnija</w:t>
      </w:r>
      <w:r w:rsidR="006373A8">
        <w:rPr>
          <w:rFonts w:ascii="Times New Roman" w:hAnsi="Times New Roman" w:cs="Times New Roman"/>
          <w:sz w:val="20"/>
          <w:szCs w:val="20"/>
        </w:rPr>
        <w:t xml:space="preserve"> </w:t>
      </w:r>
      <w:r w:rsidR="00C65381" w:rsidRPr="006373A8">
        <w:rPr>
          <w:rFonts w:ascii="Times New Roman" w:hAnsi="Times New Roman" w:cs="Times New Roman"/>
          <w:sz w:val="20"/>
          <w:szCs w:val="20"/>
        </w:rPr>
        <w:t>noteikumu Nr</w:t>
      </w:r>
      <w:r w:rsidR="006373A8" w:rsidRPr="006373A8">
        <w:rPr>
          <w:rFonts w:ascii="Times New Roman" w:hAnsi="Times New Roman" w:cs="Times New Roman"/>
          <w:sz w:val="20"/>
          <w:szCs w:val="20"/>
        </w:rPr>
        <w:t>. </w:t>
      </w:r>
      <w:r w:rsidR="007D2E5D">
        <w:rPr>
          <w:rFonts w:ascii="Times New Roman" w:hAnsi="Times New Roman" w:cs="Times New Roman"/>
          <w:sz w:val="20"/>
          <w:szCs w:val="20"/>
        </w:rPr>
        <w:t>337</w:t>
      </w:r>
      <w:r w:rsidR="006373A8">
        <w:rPr>
          <w:rFonts w:ascii="Times New Roman" w:hAnsi="Times New Roman" w:cs="Times New Roman"/>
          <w:sz w:val="20"/>
          <w:szCs w:val="20"/>
        </w:rPr>
        <w:t xml:space="preserve"> </w:t>
      </w:r>
      <w:r w:rsidR="000437D6" w:rsidRPr="006373A8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="00C65381" w:rsidRPr="006373A8">
        <w:rPr>
          <w:rFonts w:ascii="Times New Roman" w:hAnsi="Times New Roman" w:cs="Times New Roman"/>
          <w:sz w:val="20"/>
          <w:szCs w:val="20"/>
        </w:rPr>
        <w:t>Skrepi</w:t>
      </w:r>
      <w:proofErr w:type="spellEnd"/>
      <w:r w:rsidR="00C65381" w:rsidRPr="006373A8">
        <w:rPr>
          <w:rFonts w:ascii="Times New Roman" w:hAnsi="Times New Roman" w:cs="Times New Roman"/>
          <w:sz w:val="20"/>
          <w:szCs w:val="20"/>
        </w:rPr>
        <w:t xml:space="preserve"> </w:t>
      </w:r>
      <w:r w:rsidR="00424284" w:rsidRPr="006373A8">
        <w:rPr>
          <w:rFonts w:ascii="Times New Roman" w:hAnsi="Times New Roman" w:cs="Times New Roman"/>
          <w:sz w:val="20"/>
          <w:szCs w:val="20"/>
        </w:rPr>
        <w:t xml:space="preserve">slimības </w:t>
      </w:r>
      <w:r w:rsidR="00C65381" w:rsidRPr="006373A8">
        <w:rPr>
          <w:rFonts w:ascii="Times New Roman" w:hAnsi="Times New Roman" w:cs="Times New Roman"/>
          <w:sz w:val="20"/>
          <w:szCs w:val="20"/>
        </w:rPr>
        <w:t>uzraudzības, kontroles un apkarošanas kārtība</w:t>
      </w:r>
      <w:r w:rsidR="000437D6" w:rsidRPr="006373A8">
        <w:rPr>
          <w:rFonts w:ascii="Times New Roman" w:hAnsi="Times New Roman" w:cs="Times New Roman"/>
          <w:sz w:val="20"/>
          <w:szCs w:val="20"/>
        </w:rPr>
        <w:t>"</w:t>
      </w:r>
      <w:r w:rsidR="00C65381" w:rsidRPr="006373A8">
        <w:rPr>
          <w:rFonts w:ascii="Times New Roman" w:hAnsi="Times New Roman" w:cs="Times New Roman"/>
          <w:sz w:val="20"/>
          <w:szCs w:val="20"/>
        </w:rPr>
        <w:t xml:space="preserve"> </w:t>
      </w:r>
      <w:r w:rsidR="00212174" w:rsidRPr="006373A8">
        <w:rPr>
          <w:rFonts w:ascii="Times New Roman" w:hAnsi="Times New Roman" w:cs="Times New Roman"/>
          <w:sz w:val="20"/>
          <w:szCs w:val="20"/>
        </w:rPr>
        <w:t>4</w:t>
      </w:r>
      <w:r w:rsidR="006373A8" w:rsidRPr="006373A8">
        <w:rPr>
          <w:rFonts w:ascii="Times New Roman" w:hAnsi="Times New Roman" w:cs="Times New Roman"/>
          <w:sz w:val="20"/>
          <w:szCs w:val="20"/>
        </w:rPr>
        <w:t>. </w:t>
      </w:r>
      <w:r w:rsidR="00212174" w:rsidRPr="006373A8">
        <w:rPr>
          <w:rFonts w:ascii="Times New Roman" w:hAnsi="Times New Roman" w:cs="Times New Roman"/>
          <w:sz w:val="20"/>
          <w:szCs w:val="20"/>
        </w:rPr>
        <w:t>pielikumā.</w:t>
      </w:r>
    </w:p>
    <w:p w14:paraId="344BF44F" w14:textId="4AF1CFF6" w:rsidR="0088293E" w:rsidRDefault="0088293E" w:rsidP="006373A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70B310" w14:textId="77777777" w:rsidR="006373A8" w:rsidRDefault="006373A8" w:rsidP="006373A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8A19DA" w14:textId="77777777" w:rsidR="006373A8" w:rsidRDefault="006373A8" w:rsidP="006373A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0CD317B" w14:textId="77777777" w:rsidR="00080E25" w:rsidRDefault="00080E25" w:rsidP="003E0D59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E0D59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a vietā –</w:t>
      </w:r>
    </w:p>
    <w:p w14:paraId="1AF019DF" w14:textId="77777777" w:rsidR="00080E25" w:rsidRPr="007F7B60" w:rsidRDefault="00080E25" w:rsidP="00080E25">
      <w:pPr>
        <w:tabs>
          <w:tab w:val="left" w:pos="6379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60E84D7E" w14:textId="503C9FD9" w:rsidR="0088293E" w:rsidRPr="00487B15" w:rsidRDefault="0088293E" w:rsidP="006373A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88293E" w:rsidRPr="00487B15" w:rsidSect="005C15E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8B6C9" w14:textId="77777777" w:rsidR="009137B4" w:rsidRDefault="009137B4" w:rsidP="00074A26">
      <w:pPr>
        <w:spacing w:after="0" w:line="240" w:lineRule="auto"/>
      </w:pPr>
      <w:r>
        <w:separator/>
      </w:r>
    </w:p>
  </w:endnote>
  <w:endnote w:type="continuationSeparator" w:id="0">
    <w:p w14:paraId="28543678" w14:textId="77777777" w:rsidR="009137B4" w:rsidRDefault="009137B4" w:rsidP="0007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1497D" w14:textId="4BC9BEC0" w:rsidR="00074A26" w:rsidRPr="0088293E" w:rsidRDefault="0088293E" w:rsidP="0088293E">
    <w:pPr>
      <w:pStyle w:val="Footer"/>
      <w:rPr>
        <w:rFonts w:ascii="Times New Roman" w:hAnsi="Times New Roman" w:cs="Times New Roman"/>
        <w:sz w:val="16"/>
        <w:szCs w:val="16"/>
      </w:rPr>
    </w:pPr>
    <w:r w:rsidRPr="0088293E">
      <w:rPr>
        <w:rFonts w:ascii="Times New Roman" w:hAnsi="Times New Roman" w:cs="Times New Roman"/>
        <w:sz w:val="16"/>
        <w:szCs w:val="16"/>
      </w:rPr>
      <w:t>N0977_8p6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0BE1" w14:textId="040FDC76" w:rsidR="0088293E" w:rsidRPr="0088293E" w:rsidRDefault="0088293E">
    <w:pPr>
      <w:pStyle w:val="Footer"/>
      <w:rPr>
        <w:rFonts w:ascii="Times New Roman" w:hAnsi="Times New Roman" w:cs="Times New Roman"/>
        <w:sz w:val="16"/>
        <w:szCs w:val="16"/>
      </w:rPr>
    </w:pPr>
    <w:r w:rsidRPr="0088293E">
      <w:rPr>
        <w:rFonts w:ascii="Times New Roman" w:hAnsi="Times New Roman" w:cs="Times New Roman"/>
        <w:sz w:val="16"/>
        <w:szCs w:val="16"/>
      </w:rPr>
      <w:t>N0977_8p6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C5650" w14:textId="77777777" w:rsidR="009137B4" w:rsidRDefault="009137B4" w:rsidP="00074A26">
      <w:pPr>
        <w:spacing w:after="0" w:line="240" w:lineRule="auto"/>
      </w:pPr>
      <w:r>
        <w:separator/>
      </w:r>
    </w:p>
  </w:footnote>
  <w:footnote w:type="continuationSeparator" w:id="0">
    <w:p w14:paraId="1052B59B" w14:textId="77777777" w:rsidR="009137B4" w:rsidRDefault="009137B4" w:rsidP="0007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935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ED7045" w14:textId="0CD51832" w:rsidR="002433C4" w:rsidRPr="00F61294" w:rsidRDefault="002433C4" w:rsidP="00F61294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61294">
          <w:rPr>
            <w:rFonts w:ascii="Times New Roman" w:hAnsi="Times New Roman" w:cs="Times New Roman"/>
            <w:sz w:val="24"/>
          </w:rPr>
          <w:fldChar w:fldCharType="begin"/>
        </w:r>
        <w:r w:rsidRPr="00F61294">
          <w:rPr>
            <w:rFonts w:ascii="Times New Roman" w:hAnsi="Times New Roman" w:cs="Times New Roman"/>
            <w:sz w:val="24"/>
          </w:rPr>
          <w:instrText>PAGE   \* MERGEFORMAT</w:instrText>
        </w:r>
        <w:r w:rsidRPr="00F61294">
          <w:rPr>
            <w:rFonts w:ascii="Times New Roman" w:hAnsi="Times New Roman" w:cs="Times New Roman"/>
            <w:sz w:val="24"/>
          </w:rPr>
          <w:fldChar w:fldCharType="separate"/>
        </w:r>
        <w:r w:rsidR="00C5351E" w:rsidRPr="00F61294">
          <w:rPr>
            <w:rFonts w:ascii="Times New Roman" w:hAnsi="Times New Roman" w:cs="Times New Roman"/>
            <w:noProof/>
            <w:sz w:val="24"/>
          </w:rPr>
          <w:t>2</w:t>
        </w:r>
        <w:r w:rsidRPr="00F6129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51BD"/>
    <w:multiLevelType w:val="hybridMultilevel"/>
    <w:tmpl w:val="0F3A9A3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E2E1E"/>
    <w:multiLevelType w:val="hybridMultilevel"/>
    <w:tmpl w:val="B9741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40"/>
    <w:rsid w:val="000437D6"/>
    <w:rsid w:val="00074A26"/>
    <w:rsid w:val="00080E25"/>
    <w:rsid w:val="000B4878"/>
    <w:rsid w:val="000E0ADB"/>
    <w:rsid w:val="00112A55"/>
    <w:rsid w:val="001B0C47"/>
    <w:rsid w:val="001B3922"/>
    <w:rsid w:val="001C5F43"/>
    <w:rsid w:val="00212174"/>
    <w:rsid w:val="002134CE"/>
    <w:rsid w:val="002433C4"/>
    <w:rsid w:val="00263022"/>
    <w:rsid w:val="00280BDB"/>
    <w:rsid w:val="00282920"/>
    <w:rsid w:val="002A2A19"/>
    <w:rsid w:val="002A3300"/>
    <w:rsid w:val="002E6556"/>
    <w:rsid w:val="002E6803"/>
    <w:rsid w:val="002F509E"/>
    <w:rsid w:val="0032212C"/>
    <w:rsid w:val="00350A7C"/>
    <w:rsid w:val="003A049C"/>
    <w:rsid w:val="003C0A40"/>
    <w:rsid w:val="003D6364"/>
    <w:rsid w:val="003F458A"/>
    <w:rsid w:val="003F6C89"/>
    <w:rsid w:val="00417295"/>
    <w:rsid w:val="00424284"/>
    <w:rsid w:val="00425195"/>
    <w:rsid w:val="004500A9"/>
    <w:rsid w:val="00492DAA"/>
    <w:rsid w:val="005244D5"/>
    <w:rsid w:val="005433B8"/>
    <w:rsid w:val="005674C7"/>
    <w:rsid w:val="00576D67"/>
    <w:rsid w:val="005813CC"/>
    <w:rsid w:val="005C15E7"/>
    <w:rsid w:val="005C3B5D"/>
    <w:rsid w:val="005C6733"/>
    <w:rsid w:val="00604686"/>
    <w:rsid w:val="00605BD6"/>
    <w:rsid w:val="00624F3D"/>
    <w:rsid w:val="0063736E"/>
    <w:rsid w:val="006373A8"/>
    <w:rsid w:val="00685CFF"/>
    <w:rsid w:val="00695EE8"/>
    <w:rsid w:val="006967F0"/>
    <w:rsid w:val="006A1377"/>
    <w:rsid w:val="006A2547"/>
    <w:rsid w:val="006C5FF2"/>
    <w:rsid w:val="006F55C2"/>
    <w:rsid w:val="006F7218"/>
    <w:rsid w:val="007008A6"/>
    <w:rsid w:val="007128C2"/>
    <w:rsid w:val="00740651"/>
    <w:rsid w:val="00741162"/>
    <w:rsid w:val="007413C3"/>
    <w:rsid w:val="00793FC8"/>
    <w:rsid w:val="00795962"/>
    <w:rsid w:val="007A1B5F"/>
    <w:rsid w:val="007A30C6"/>
    <w:rsid w:val="007A7AD9"/>
    <w:rsid w:val="007D2E5D"/>
    <w:rsid w:val="00817AA0"/>
    <w:rsid w:val="00830501"/>
    <w:rsid w:val="0088293E"/>
    <w:rsid w:val="008851B7"/>
    <w:rsid w:val="008A15F2"/>
    <w:rsid w:val="008B19F5"/>
    <w:rsid w:val="008D7344"/>
    <w:rsid w:val="008F61CF"/>
    <w:rsid w:val="009137B4"/>
    <w:rsid w:val="00935F86"/>
    <w:rsid w:val="009649CC"/>
    <w:rsid w:val="009D61B3"/>
    <w:rsid w:val="009E1F32"/>
    <w:rsid w:val="00A07D5F"/>
    <w:rsid w:val="00A10193"/>
    <w:rsid w:val="00A11C18"/>
    <w:rsid w:val="00A71DDF"/>
    <w:rsid w:val="00A91822"/>
    <w:rsid w:val="00AA144A"/>
    <w:rsid w:val="00AC1162"/>
    <w:rsid w:val="00AC40CF"/>
    <w:rsid w:val="00B05C27"/>
    <w:rsid w:val="00B146F6"/>
    <w:rsid w:val="00B40399"/>
    <w:rsid w:val="00B464F9"/>
    <w:rsid w:val="00B82D7F"/>
    <w:rsid w:val="00B955F8"/>
    <w:rsid w:val="00BC100A"/>
    <w:rsid w:val="00BE166F"/>
    <w:rsid w:val="00BE514D"/>
    <w:rsid w:val="00BF218A"/>
    <w:rsid w:val="00C251ED"/>
    <w:rsid w:val="00C5351E"/>
    <w:rsid w:val="00C65381"/>
    <w:rsid w:val="00CC761F"/>
    <w:rsid w:val="00CD5839"/>
    <w:rsid w:val="00CF089A"/>
    <w:rsid w:val="00D11CC8"/>
    <w:rsid w:val="00D471B7"/>
    <w:rsid w:val="00D7781B"/>
    <w:rsid w:val="00DE72FD"/>
    <w:rsid w:val="00E369A3"/>
    <w:rsid w:val="00E36F44"/>
    <w:rsid w:val="00E41E0E"/>
    <w:rsid w:val="00E9737F"/>
    <w:rsid w:val="00EB233B"/>
    <w:rsid w:val="00EB311D"/>
    <w:rsid w:val="00EC056C"/>
    <w:rsid w:val="00EC5155"/>
    <w:rsid w:val="00F064B2"/>
    <w:rsid w:val="00F40B4F"/>
    <w:rsid w:val="00F45323"/>
    <w:rsid w:val="00F47D7E"/>
    <w:rsid w:val="00F61294"/>
    <w:rsid w:val="00F9050C"/>
    <w:rsid w:val="00FA62F0"/>
    <w:rsid w:val="00FB4421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173AD1"/>
  <w15:chartTrackingRefBased/>
  <w15:docId w15:val="{04DB863A-9E8B-4D6B-8D6A-1987DC18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26"/>
  </w:style>
  <w:style w:type="paragraph" w:styleId="Footer">
    <w:name w:val="footer"/>
    <w:basedOn w:val="Normal"/>
    <w:link w:val="FooterChar"/>
    <w:unhideWhenUsed/>
    <w:rsid w:val="00074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A26"/>
  </w:style>
  <w:style w:type="paragraph" w:customStyle="1" w:styleId="naisf">
    <w:name w:val="naisf"/>
    <w:basedOn w:val="Normal"/>
    <w:rsid w:val="0007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9C"/>
    <w:rPr>
      <w:rFonts w:ascii="Segoe UI" w:hAnsi="Segoe UI" w:cs="Segoe UI"/>
      <w:sz w:val="18"/>
      <w:szCs w:val="18"/>
    </w:rPr>
  </w:style>
  <w:style w:type="paragraph" w:customStyle="1" w:styleId="tv2131">
    <w:name w:val="tv2131"/>
    <w:basedOn w:val="Normal"/>
    <w:rsid w:val="008B19F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5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1D71-36EB-4959-85CF-5A39938D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"Skrepi uzraudzības, kontroles un apkarošanas kārtība"</vt:lpstr>
      <vt:lpstr>"Skrepi uzraudzības, kontroles un apkarošanas kārtība"</vt:lpstr>
    </vt:vector>
  </TitlesOfParts>
  <Company>ZM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"Skrepi uzraudzības, kontroles un apkarošanas kārtība"</dc:title>
  <dc:subject>6.pielikums</dc:subject>
  <dc:creator>Sigita Tauriņa</dc:creator>
  <cp:keywords/>
  <dc:description>Sigita.Taurina@zm.gov.lv</dc:description>
  <cp:lastModifiedBy>Leontine Babkina</cp:lastModifiedBy>
  <cp:revision>29</cp:revision>
  <cp:lastPrinted>2018-06-12T12:49:00Z</cp:lastPrinted>
  <dcterms:created xsi:type="dcterms:W3CDTF">2018-04-26T06:33:00Z</dcterms:created>
  <dcterms:modified xsi:type="dcterms:W3CDTF">2018-06-20T07:01:00Z</dcterms:modified>
</cp:coreProperties>
</file>