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B243D" w:rsidRPr="00D67510" w:rsidP="00931EC8" w14:paraId="115E1616" w14:textId="77777777">
      <w:pPr>
        <w:jc w:val="right"/>
        <w:outlineLvl w:val="0"/>
        <w:rPr>
          <w:rFonts w:cs="Times New Roman"/>
          <w:sz w:val="28"/>
          <w:szCs w:val="28"/>
          <w:lang w:val="lv-LV"/>
        </w:rPr>
      </w:pPr>
    </w:p>
    <w:p w:rsidR="00FB243D" w:rsidRPr="00D67510" w:rsidP="00931EC8" w14:paraId="618210B9" w14:textId="77777777">
      <w:pPr>
        <w:jc w:val="center"/>
        <w:outlineLvl w:val="0"/>
        <w:rPr>
          <w:rFonts w:cs="Times New Roman"/>
          <w:sz w:val="28"/>
          <w:szCs w:val="28"/>
          <w:lang w:val="lv-LV"/>
        </w:rPr>
      </w:pPr>
      <w:r w:rsidRPr="00D67510">
        <w:rPr>
          <w:rFonts w:cs="Times New Roman"/>
          <w:sz w:val="28"/>
          <w:szCs w:val="28"/>
          <w:lang w:val="lv-LV"/>
        </w:rPr>
        <w:t>LATVIJAS REPUBLIKAS MINISTRU KABINETS</w:t>
      </w:r>
    </w:p>
    <w:p w:rsidR="00FB243D" w:rsidRPr="00D67510" w:rsidP="00931EC8" w14:paraId="55C87507" w14:textId="77777777">
      <w:pPr>
        <w:jc w:val="both"/>
        <w:rPr>
          <w:rFonts w:cs="Times New Roman"/>
          <w:sz w:val="28"/>
          <w:szCs w:val="28"/>
          <w:lang w:val="lv-LV"/>
        </w:rPr>
      </w:pPr>
      <w:r w:rsidRPr="00D67510">
        <w:rPr>
          <w:rFonts w:cs="Times New Roman"/>
          <w:sz w:val="28"/>
          <w:szCs w:val="28"/>
          <w:lang w:val="lv-LV"/>
        </w:rPr>
        <w:t xml:space="preserve"> </w:t>
      </w:r>
    </w:p>
    <w:p w:rsidR="00FB243D" w:rsidRPr="00D67510" w:rsidP="00931EC8" w14:paraId="063E75FF" w14:textId="2C48B914">
      <w:pPr>
        <w:tabs>
          <w:tab w:val="right" w:pos="9000"/>
        </w:tabs>
        <w:jc w:val="both"/>
        <w:rPr>
          <w:rFonts w:cs="Times New Roman"/>
          <w:sz w:val="28"/>
          <w:szCs w:val="28"/>
          <w:lang w:val="lv-LV"/>
        </w:rPr>
      </w:pPr>
      <w:r w:rsidRPr="00D67510">
        <w:rPr>
          <w:rFonts w:cs="Times New Roman"/>
          <w:sz w:val="28"/>
          <w:szCs w:val="28"/>
          <w:lang w:val="lv-LV"/>
        </w:rPr>
        <w:t>2018</w:t>
      </w:r>
      <w:r w:rsidRPr="00D67510" w:rsidR="006440BE">
        <w:rPr>
          <w:rFonts w:cs="Times New Roman"/>
          <w:sz w:val="28"/>
          <w:szCs w:val="28"/>
          <w:lang w:val="lv-LV"/>
        </w:rPr>
        <w:t>. gada</w:t>
      </w:r>
      <w:r w:rsidRPr="00D67510">
        <w:rPr>
          <w:rFonts w:cs="Times New Roman"/>
          <w:sz w:val="28"/>
          <w:szCs w:val="28"/>
          <w:lang w:val="lv-LV"/>
        </w:rPr>
        <w:t xml:space="preserve"> ____________________</w:t>
      </w:r>
      <w:r w:rsidRPr="00D67510">
        <w:rPr>
          <w:rFonts w:cs="Times New Roman"/>
          <w:sz w:val="28"/>
          <w:szCs w:val="28"/>
          <w:lang w:val="lv-LV"/>
        </w:rPr>
        <w:tab/>
        <w:t>Noteikumi Nr._____</w:t>
      </w:r>
    </w:p>
    <w:p w:rsidR="00FB243D" w:rsidRPr="00D67510" w:rsidP="00931EC8" w14:paraId="2541730F" w14:textId="7500A54B">
      <w:pPr>
        <w:tabs>
          <w:tab w:val="right" w:pos="9000"/>
        </w:tabs>
        <w:jc w:val="both"/>
        <w:rPr>
          <w:rFonts w:cs="Times New Roman"/>
          <w:sz w:val="28"/>
          <w:szCs w:val="28"/>
          <w:lang w:val="lv-LV"/>
        </w:rPr>
      </w:pPr>
      <w:r w:rsidRPr="00D67510">
        <w:rPr>
          <w:rFonts w:cs="Times New Roman"/>
          <w:sz w:val="28"/>
          <w:szCs w:val="28"/>
          <w:lang w:val="lv-LV"/>
        </w:rPr>
        <w:t>Rīgā</w:t>
      </w:r>
      <w:r w:rsidRPr="00D67510">
        <w:rPr>
          <w:rFonts w:cs="Times New Roman"/>
          <w:sz w:val="28"/>
          <w:szCs w:val="28"/>
          <w:lang w:val="lv-LV"/>
        </w:rPr>
        <w:tab/>
        <w:t>(prot.</w:t>
      </w:r>
      <w:r w:rsidR="00AA5707">
        <w:rPr>
          <w:rFonts w:cs="Times New Roman"/>
          <w:sz w:val="28"/>
          <w:szCs w:val="28"/>
          <w:lang w:val="lv-LV"/>
        </w:rPr>
        <w:t xml:space="preserve"> </w:t>
      </w:r>
      <w:r w:rsidRPr="00D67510">
        <w:rPr>
          <w:rFonts w:cs="Times New Roman"/>
          <w:sz w:val="28"/>
          <w:szCs w:val="28"/>
          <w:lang w:val="lv-LV"/>
        </w:rPr>
        <w:t>Nr.________.§</w:t>
      </w:r>
    </w:p>
    <w:p w:rsidR="00FB243D" w:rsidRPr="00D67510" w:rsidP="00931EC8" w14:paraId="5AE7BB7F" w14:textId="77777777">
      <w:pPr>
        <w:jc w:val="center"/>
        <w:rPr>
          <w:rFonts w:cs="Times New Roman"/>
          <w:b/>
          <w:bCs/>
          <w:sz w:val="28"/>
          <w:szCs w:val="28"/>
          <w:lang w:val="lv-LV"/>
        </w:rPr>
      </w:pPr>
    </w:p>
    <w:p w:rsidR="000E2732" w:rsidRPr="00D67510" w:rsidP="00931EC8" w14:paraId="0710E80F" w14:textId="77777777">
      <w:pPr>
        <w:jc w:val="center"/>
        <w:rPr>
          <w:rFonts w:cs="Times New Roman"/>
          <w:b/>
          <w:sz w:val="28"/>
          <w:szCs w:val="28"/>
          <w:lang w:val="lv-LV"/>
        </w:rPr>
      </w:pPr>
    </w:p>
    <w:p w:rsidR="00FB243D" w:rsidRPr="00D67510" w:rsidP="00931EC8" w14:paraId="2EA330A9" w14:textId="485566A6">
      <w:pPr>
        <w:jc w:val="center"/>
        <w:rPr>
          <w:rFonts w:cs="Times New Roman"/>
          <w:b/>
          <w:sz w:val="28"/>
          <w:szCs w:val="28"/>
          <w:lang w:val="lv-LV"/>
        </w:rPr>
      </w:pPr>
      <w:r w:rsidRPr="00D67510">
        <w:rPr>
          <w:rFonts w:cs="Times New Roman"/>
          <w:b/>
          <w:sz w:val="28"/>
          <w:szCs w:val="28"/>
          <w:lang w:val="lv-LV"/>
        </w:rPr>
        <w:t>Grozījumi Ministru kabineta 2015.</w:t>
      </w:r>
      <w:r w:rsidR="00E53002">
        <w:rPr>
          <w:rFonts w:cs="Times New Roman"/>
          <w:b/>
          <w:sz w:val="28"/>
          <w:szCs w:val="28"/>
          <w:lang w:val="lv-LV"/>
        </w:rPr>
        <w:t> </w:t>
      </w:r>
      <w:r w:rsidRPr="00D67510">
        <w:rPr>
          <w:rFonts w:cs="Times New Roman"/>
          <w:b/>
          <w:sz w:val="28"/>
          <w:szCs w:val="28"/>
          <w:lang w:val="lv-LV"/>
        </w:rPr>
        <w:t xml:space="preserve">gada 27. </w:t>
      </w:r>
      <w:r w:rsidR="00E53002">
        <w:rPr>
          <w:rFonts w:cs="Times New Roman"/>
          <w:b/>
          <w:sz w:val="28"/>
          <w:szCs w:val="28"/>
          <w:lang w:val="lv-LV"/>
        </w:rPr>
        <w:t> </w:t>
      </w:r>
      <w:r w:rsidRPr="00D67510">
        <w:rPr>
          <w:rFonts w:cs="Times New Roman"/>
          <w:b/>
          <w:sz w:val="28"/>
          <w:szCs w:val="28"/>
          <w:lang w:val="lv-LV"/>
        </w:rPr>
        <w:t>janvāra noteikumos Nr.</w:t>
      </w:r>
      <w:r w:rsidR="00E53002">
        <w:rPr>
          <w:rFonts w:cs="Times New Roman"/>
          <w:b/>
          <w:sz w:val="28"/>
          <w:szCs w:val="28"/>
          <w:lang w:val="lv-LV"/>
        </w:rPr>
        <w:t> </w:t>
      </w:r>
      <w:r w:rsidRPr="00D67510">
        <w:rPr>
          <w:rFonts w:cs="Times New Roman"/>
          <w:b/>
          <w:sz w:val="28"/>
          <w:szCs w:val="28"/>
          <w:lang w:val="lv-LV"/>
        </w:rPr>
        <w:t>47 “Latvijas Republikas gaisa telpas izmantošanas atļaujas piešķiršanas kārtība starptautisko publisko tiesību subjektiem”</w:t>
      </w:r>
    </w:p>
    <w:p w:rsidR="00B26261" w:rsidRPr="00D67510" w:rsidP="00931EC8" w14:paraId="458E997D" w14:textId="77777777">
      <w:pPr>
        <w:jc w:val="center"/>
        <w:rPr>
          <w:rFonts w:cs="Times New Roman"/>
          <w:b/>
          <w:sz w:val="28"/>
          <w:szCs w:val="28"/>
          <w:lang w:val="lv-LV"/>
        </w:rPr>
      </w:pPr>
    </w:p>
    <w:p w:rsidR="00B26261" w:rsidRPr="00D67510" w:rsidP="00931EC8" w14:paraId="0AA31EF0" w14:textId="56674664">
      <w:pPr>
        <w:jc w:val="right"/>
        <w:rPr>
          <w:rFonts w:cs="Times New Roman"/>
          <w:b/>
          <w:sz w:val="28"/>
          <w:szCs w:val="28"/>
          <w:lang w:val="lv-LV"/>
        </w:rPr>
      </w:pPr>
      <w:r w:rsidRPr="00D67510">
        <w:rPr>
          <w:rFonts w:cs="Times New Roman"/>
          <w:i/>
          <w:iCs/>
          <w:color w:val="414142"/>
          <w:sz w:val="28"/>
          <w:szCs w:val="28"/>
          <w:lang w:val="lv-LV"/>
        </w:rPr>
        <w:t xml:space="preserve">Izdoti saskaņā ar </w:t>
      </w:r>
      <w:r w:rsidRPr="00D67510">
        <w:rPr>
          <w:rFonts w:cs="Times New Roman"/>
          <w:i/>
          <w:iCs/>
          <w:sz w:val="28"/>
          <w:szCs w:val="28"/>
          <w:lang w:val="lv-LV"/>
        </w:rPr>
        <w:t>likuma "</w:t>
      </w:r>
      <w:r>
        <w:fldChar w:fldCharType="begin"/>
      </w:r>
      <w:r>
        <w:instrText xml:space="preserve"> HYPERLINK "https://likumi.lv/ta/id/57659-par-aviaciju" \t "_blank" </w:instrText>
      </w:r>
      <w:r>
        <w:fldChar w:fldCharType="separate"/>
      </w:r>
      <w:r w:rsidRPr="00D67510">
        <w:rPr>
          <w:rFonts w:cs="Times New Roman"/>
          <w:i/>
          <w:iCs/>
          <w:sz w:val="28"/>
          <w:szCs w:val="28"/>
          <w:lang w:val="lv-LV"/>
        </w:rPr>
        <w:t>Par aviāciju</w:t>
      </w:r>
      <w:r>
        <w:fldChar w:fldCharType="end"/>
      </w:r>
      <w:r w:rsidRPr="00D67510">
        <w:rPr>
          <w:rFonts w:cs="Times New Roman"/>
          <w:i/>
          <w:iCs/>
          <w:sz w:val="28"/>
          <w:szCs w:val="28"/>
          <w:lang w:val="lv-LV"/>
        </w:rPr>
        <w:t>"</w:t>
      </w:r>
      <w:r w:rsidRPr="00D67510">
        <w:rPr>
          <w:rFonts w:cs="Times New Roman"/>
          <w:i/>
          <w:iCs/>
          <w:sz w:val="28"/>
          <w:szCs w:val="28"/>
          <w:lang w:val="lv-LV"/>
        </w:rPr>
        <w:br/>
      </w:r>
      <w:r>
        <w:fldChar w:fldCharType="begin"/>
      </w:r>
      <w:r>
        <w:instrText xml:space="preserve"> HYPERLINK "https://likumi.lv/ta/id/57659-par-aviaciju" \l "p40" \t "_blank" </w:instrText>
      </w:r>
      <w:r>
        <w:fldChar w:fldCharType="separate"/>
      </w:r>
      <w:r w:rsidRPr="00D67510">
        <w:rPr>
          <w:rFonts w:cs="Times New Roman"/>
          <w:i/>
          <w:iCs/>
          <w:sz w:val="28"/>
          <w:szCs w:val="28"/>
          <w:lang w:val="lv-LV"/>
        </w:rPr>
        <w:t>40.</w:t>
      </w:r>
      <w:r w:rsidR="00E53002">
        <w:rPr>
          <w:rFonts w:cs="Times New Roman"/>
          <w:i/>
          <w:iCs/>
          <w:sz w:val="28"/>
          <w:szCs w:val="28"/>
          <w:lang w:val="lv-LV"/>
        </w:rPr>
        <w:t> </w:t>
      </w:r>
      <w:r w:rsidRPr="00D67510">
        <w:rPr>
          <w:rFonts w:cs="Times New Roman"/>
          <w:i/>
          <w:iCs/>
          <w:sz w:val="28"/>
          <w:szCs w:val="28"/>
          <w:lang w:val="lv-LV"/>
        </w:rPr>
        <w:t>panta</w:t>
      </w:r>
      <w:r>
        <w:fldChar w:fldCharType="end"/>
      </w:r>
      <w:r w:rsidRPr="00D67510">
        <w:rPr>
          <w:rFonts w:cs="Times New Roman"/>
          <w:i/>
          <w:iCs/>
          <w:sz w:val="28"/>
          <w:szCs w:val="28"/>
          <w:lang w:val="lv-LV"/>
        </w:rPr>
        <w:t xml:space="preserve"> ceturto daļu</w:t>
      </w:r>
    </w:p>
    <w:p w:rsidR="00FB243D" w:rsidRPr="00D67510" w:rsidP="00931EC8" w14:paraId="2EE69E74" w14:textId="77777777">
      <w:pPr>
        <w:jc w:val="both"/>
        <w:rPr>
          <w:rFonts w:cs="Times New Roman"/>
          <w:b/>
          <w:sz w:val="28"/>
          <w:szCs w:val="28"/>
          <w:lang w:val="lv-LV"/>
        </w:rPr>
      </w:pPr>
    </w:p>
    <w:p w:rsidR="00B73E28" w:rsidRPr="00D91201" w:rsidP="00931EC8" w14:paraId="605983A2" w14:textId="51009618">
      <w:pPr>
        <w:ind w:firstLine="360"/>
        <w:jc w:val="both"/>
        <w:rPr>
          <w:rFonts w:cs="Times New Roman"/>
          <w:sz w:val="28"/>
          <w:szCs w:val="28"/>
          <w:lang w:val="lv-LV"/>
        </w:rPr>
      </w:pPr>
      <w:r w:rsidRPr="00D91201">
        <w:rPr>
          <w:rFonts w:cs="Times New Roman"/>
          <w:sz w:val="28"/>
          <w:szCs w:val="28"/>
          <w:lang w:val="lv-LV"/>
        </w:rPr>
        <w:t>Izdarīt Ministru kabineta 2015.</w:t>
      </w:r>
      <w:r w:rsidR="00E53002">
        <w:rPr>
          <w:rFonts w:cs="Times New Roman"/>
          <w:sz w:val="28"/>
          <w:szCs w:val="28"/>
          <w:lang w:val="lv-LV"/>
        </w:rPr>
        <w:t> </w:t>
      </w:r>
      <w:r w:rsidRPr="00D91201">
        <w:rPr>
          <w:rFonts w:cs="Times New Roman"/>
          <w:sz w:val="28"/>
          <w:szCs w:val="28"/>
          <w:lang w:val="lv-LV"/>
        </w:rPr>
        <w:t>gada 27.</w:t>
      </w:r>
      <w:r w:rsidR="00E53002">
        <w:rPr>
          <w:rFonts w:cs="Times New Roman"/>
          <w:sz w:val="28"/>
          <w:szCs w:val="28"/>
          <w:lang w:val="lv-LV"/>
        </w:rPr>
        <w:t> </w:t>
      </w:r>
      <w:r w:rsidRPr="00D91201">
        <w:rPr>
          <w:rFonts w:cs="Times New Roman"/>
          <w:sz w:val="28"/>
          <w:szCs w:val="28"/>
          <w:lang w:val="lv-LV"/>
        </w:rPr>
        <w:t xml:space="preserve">janvāra </w:t>
      </w:r>
      <w:r w:rsidRPr="00D91201" w:rsidR="000E2732">
        <w:rPr>
          <w:rFonts w:cs="Times New Roman"/>
          <w:sz w:val="28"/>
          <w:szCs w:val="28"/>
          <w:lang w:val="lv-LV"/>
        </w:rPr>
        <w:t>noteikumos Nr.</w:t>
      </w:r>
      <w:r w:rsidR="00E53002">
        <w:rPr>
          <w:rFonts w:cs="Times New Roman"/>
          <w:sz w:val="28"/>
          <w:szCs w:val="28"/>
          <w:lang w:val="lv-LV"/>
        </w:rPr>
        <w:t> </w:t>
      </w:r>
      <w:r w:rsidRPr="00D91201">
        <w:rPr>
          <w:rFonts w:cs="Times New Roman"/>
          <w:sz w:val="28"/>
          <w:szCs w:val="28"/>
          <w:lang w:val="lv-LV"/>
        </w:rPr>
        <w:t>47</w:t>
      </w:r>
      <w:r w:rsidRPr="00D91201">
        <w:rPr>
          <w:rFonts w:cs="Times New Roman"/>
          <w:sz w:val="28"/>
          <w:szCs w:val="28"/>
          <w:lang w:val="lv-LV"/>
        </w:rPr>
        <w:t xml:space="preserve"> </w:t>
      </w:r>
      <w:r w:rsidR="00D020C4">
        <w:rPr>
          <w:rFonts w:cs="Times New Roman"/>
          <w:bCs/>
          <w:sz w:val="28"/>
          <w:szCs w:val="28"/>
          <w:lang w:val="lv-LV"/>
        </w:rPr>
        <w:t>“</w:t>
      </w:r>
      <w:r w:rsidRPr="00D91201" w:rsidR="009158B0">
        <w:rPr>
          <w:rFonts w:cs="Times New Roman"/>
          <w:sz w:val="28"/>
          <w:szCs w:val="28"/>
          <w:lang w:val="lv-LV"/>
        </w:rPr>
        <w:t>Latvijas Republikas gaisa telpas izmantošanas atļaujas piešķiršanas kārtība starptautisko publisko tiesību subjektiem</w:t>
      </w:r>
      <w:r w:rsidRPr="00D91201">
        <w:rPr>
          <w:rFonts w:cs="Times New Roman"/>
          <w:sz w:val="28"/>
          <w:szCs w:val="28"/>
          <w:lang w:val="lv-LV"/>
        </w:rPr>
        <w:t>”</w:t>
      </w:r>
      <w:r w:rsidRPr="00D91201" w:rsidR="000E2732">
        <w:rPr>
          <w:rFonts w:cs="Times New Roman"/>
          <w:sz w:val="28"/>
          <w:szCs w:val="28"/>
          <w:lang w:val="lv-LV"/>
        </w:rPr>
        <w:t xml:space="preserve"> (Latvijas Vēstnesis, 2015, 28</w:t>
      </w:r>
      <w:r w:rsidR="00E53002">
        <w:rPr>
          <w:rFonts w:cs="Times New Roman"/>
          <w:sz w:val="28"/>
          <w:szCs w:val="28"/>
          <w:lang w:val="lv-LV"/>
        </w:rPr>
        <w:t>. </w:t>
      </w:r>
      <w:r w:rsidRPr="00D91201" w:rsidR="000E2732">
        <w:rPr>
          <w:rFonts w:cs="Times New Roman"/>
          <w:sz w:val="28"/>
          <w:szCs w:val="28"/>
          <w:lang w:val="lv-LV"/>
        </w:rPr>
        <w:t>nr.</w:t>
      </w:r>
      <w:r w:rsidRPr="00D91201" w:rsidR="006440BE">
        <w:rPr>
          <w:rFonts w:cs="Times New Roman"/>
          <w:sz w:val="28"/>
          <w:szCs w:val="28"/>
          <w:lang w:val="lv-LV"/>
        </w:rPr>
        <w:t>)</w:t>
      </w:r>
      <w:r w:rsidRPr="00D91201">
        <w:rPr>
          <w:rFonts w:cs="Times New Roman"/>
          <w:sz w:val="28"/>
          <w:szCs w:val="28"/>
          <w:lang w:val="lv-LV"/>
        </w:rPr>
        <w:t xml:space="preserve"> šādus grozījumus</w:t>
      </w:r>
      <w:r w:rsidRPr="00D91201" w:rsidR="006440BE">
        <w:rPr>
          <w:rFonts w:cs="Times New Roman"/>
          <w:sz w:val="28"/>
          <w:szCs w:val="28"/>
          <w:lang w:val="lv-LV"/>
        </w:rPr>
        <w:t>:</w:t>
      </w:r>
    </w:p>
    <w:p w:rsidR="00617454" w:rsidP="00931EC8" w14:paraId="651BC03B" w14:textId="0690761F">
      <w:pPr>
        <w:jc w:val="both"/>
        <w:rPr>
          <w:rFonts w:cs="Times New Roman"/>
          <w:sz w:val="28"/>
          <w:szCs w:val="28"/>
          <w:lang w:val="lv-LV"/>
        </w:rPr>
      </w:pPr>
    </w:p>
    <w:p w:rsidR="009C6E7F" w:rsidRPr="00983D92" w:rsidP="008F2F1C" w14:paraId="6F102FD7" w14:textId="1F160E31">
      <w:pPr>
        <w:pStyle w:val="ListParagraph"/>
        <w:numPr>
          <w:ilvl w:val="0"/>
          <w:numId w:val="4"/>
        </w:numPr>
        <w:spacing w:after="120"/>
        <w:ind w:left="0" w:firstLine="709"/>
        <w:contextualSpacing w:val="0"/>
        <w:jc w:val="both"/>
        <w:rPr>
          <w:rFonts w:cs="Times New Roman"/>
          <w:sz w:val="28"/>
          <w:szCs w:val="24"/>
          <w:lang w:val="lv-LV"/>
        </w:rPr>
      </w:pPr>
      <w:r w:rsidRPr="00983D92">
        <w:rPr>
          <w:rFonts w:cs="Times New Roman"/>
          <w:sz w:val="28"/>
          <w:szCs w:val="24"/>
          <w:lang w:val="lv-LV"/>
        </w:rPr>
        <w:t>Aizstāt noteikumu tekstā vārdu “diena” (attiecīgā locījumā) ar vārd</w:t>
      </w:r>
      <w:r w:rsidRPr="00983D92" w:rsidR="007B4434">
        <w:rPr>
          <w:rFonts w:cs="Times New Roman"/>
          <w:sz w:val="28"/>
          <w:szCs w:val="24"/>
          <w:lang w:val="lv-LV"/>
        </w:rPr>
        <w:t>u</w:t>
      </w:r>
      <w:r w:rsidRPr="00983D92">
        <w:rPr>
          <w:rFonts w:cs="Times New Roman"/>
          <w:sz w:val="28"/>
          <w:szCs w:val="24"/>
          <w:lang w:val="lv-LV"/>
        </w:rPr>
        <w:t xml:space="preserve"> “</w:t>
      </w:r>
      <w:r w:rsidRPr="00983D92" w:rsidR="00AC70E7">
        <w:rPr>
          <w:rFonts w:cs="Times New Roman"/>
          <w:sz w:val="28"/>
          <w:szCs w:val="24"/>
          <w:lang w:val="lv-LV"/>
        </w:rPr>
        <w:t>darbd</w:t>
      </w:r>
      <w:r w:rsidRPr="00983D92">
        <w:rPr>
          <w:rFonts w:cs="Times New Roman"/>
          <w:sz w:val="28"/>
          <w:szCs w:val="24"/>
          <w:lang w:val="lv-LV"/>
        </w:rPr>
        <w:t>iena” (attiecīgā locījumā).</w:t>
      </w:r>
    </w:p>
    <w:p w:rsidR="00576C0C" w:rsidRPr="00983D92" w:rsidP="00576C0C" w14:paraId="487AFA51" w14:textId="2A1EC4DA">
      <w:pPr>
        <w:pStyle w:val="ListParagraph"/>
        <w:numPr>
          <w:ilvl w:val="0"/>
          <w:numId w:val="4"/>
        </w:numPr>
        <w:spacing w:after="120"/>
        <w:ind w:left="0" w:firstLine="709"/>
        <w:contextualSpacing w:val="0"/>
        <w:jc w:val="both"/>
        <w:rPr>
          <w:rFonts w:cs="Times New Roman"/>
          <w:sz w:val="40"/>
          <w:szCs w:val="28"/>
          <w:lang w:val="lv-LV"/>
        </w:rPr>
      </w:pPr>
      <w:r w:rsidRPr="00983D92">
        <w:rPr>
          <w:sz w:val="28"/>
          <w:lang w:val="lv-LV"/>
        </w:rPr>
        <w:t>Izteikt 2.</w:t>
      </w:r>
      <w:r w:rsidRPr="00983D92" w:rsidR="006327D7">
        <w:rPr>
          <w:sz w:val="28"/>
          <w:lang w:val="lv-LV"/>
        </w:rPr>
        <w:t xml:space="preserve"> un 3. </w:t>
      </w:r>
      <w:r w:rsidRPr="00983D92">
        <w:rPr>
          <w:sz w:val="28"/>
          <w:lang w:val="lv-LV"/>
        </w:rPr>
        <w:t>punktu šādā redakcijā:</w:t>
      </w:r>
    </w:p>
    <w:p w:rsidR="00576C0C" w:rsidRPr="00983D92" w:rsidP="00576C0C" w14:paraId="7C2B9A99" w14:textId="205C299A">
      <w:pPr>
        <w:spacing w:after="120"/>
        <w:ind w:firstLine="709"/>
        <w:jc w:val="both"/>
        <w:rPr>
          <w:rFonts w:cs="Times New Roman"/>
          <w:sz w:val="40"/>
          <w:szCs w:val="28"/>
          <w:lang w:val="lv-LV"/>
        </w:rPr>
      </w:pPr>
      <w:r w:rsidRPr="00983D92">
        <w:rPr>
          <w:sz w:val="28"/>
          <w:lang w:val="lv-LV"/>
        </w:rPr>
        <w:t>“</w:t>
      </w:r>
      <w:r w:rsidRPr="00983D92" w:rsidR="00480D63">
        <w:rPr>
          <w:sz w:val="28"/>
          <w:lang w:val="lv-LV"/>
        </w:rPr>
        <w:t>2. Ārlietu ministrija izsniedz lidojumu atļauju publisko funkciju</w:t>
      </w:r>
      <w:r w:rsidR="00440DE7">
        <w:rPr>
          <w:sz w:val="28"/>
          <w:lang w:val="lv-LV"/>
        </w:rPr>
        <w:t xml:space="preserve"> veikšanai paredzēt</w:t>
      </w:r>
      <w:r w:rsidR="00DF6817">
        <w:rPr>
          <w:sz w:val="28"/>
          <w:lang w:val="lv-LV"/>
        </w:rPr>
        <w:t>o</w:t>
      </w:r>
      <w:r w:rsidR="00440DE7">
        <w:rPr>
          <w:sz w:val="28"/>
          <w:lang w:val="lv-LV"/>
        </w:rPr>
        <w:t xml:space="preserve"> gaisa kuģ</w:t>
      </w:r>
      <w:r w:rsidR="00DF6817">
        <w:rPr>
          <w:sz w:val="28"/>
          <w:lang w:val="lv-LV"/>
        </w:rPr>
        <w:t>u</w:t>
      </w:r>
      <w:r w:rsidRPr="00983D92" w:rsidR="00480D63">
        <w:rPr>
          <w:sz w:val="28"/>
          <w:lang w:val="lv-LV"/>
        </w:rPr>
        <w:t xml:space="preserve"> lidojumiem Latvijas Republikas gaisa telpā, izņemot Ziemeļatlantijas līguma organizācijas, tās dalībvalsts vai Eiropas Savienības dalībvalsts gaisa kuģ</w:t>
      </w:r>
      <w:r w:rsidR="00D020C4">
        <w:rPr>
          <w:sz w:val="28"/>
          <w:lang w:val="lv-LV"/>
        </w:rPr>
        <w:t>us</w:t>
      </w:r>
      <w:r w:rsidRPr="00983D92" w:rsidR="00480D63">
        <w:rPr>
          <w:sz w:val="28"/>
          <w:lang w:val="lv-LV"/>
        </w:rPr>
        <w:t>, ja to lidojumu mērķis atbilst šo noteikumu 7.</w:t>
      </w:r>
      <w:r w:rsidR="00D020C4">
        <w:rPr>
          <w:sz w:val="28"/>
          <w:lang w:val="lv-LV"/>
        </w:rPr>
        <w:t> </w:t>
      </w:r>
      <w:r w:rsidRPr="00983D92" w:rsidR="00480D63">
        <w:rPr>
          <w:sz w:val="28"/>
          <w:lang w:val="lv-LV"/>
        </w:rPr>
        <w:t>punktā noteiktajiem kritērijiem.</w:t>
      </w:r>
    </w:p>
    <w:p w:rsidR="009335CE" w:rsidRPr="00983D92" w:rsidP="009335CE" w14:paraId="4FC06ACA" w14:textId="5AD5EDCE">
      <w:pPr>
        <w:spacing w:after="120"/>
        <w:ind w:firstLine="567"/>
        <w:jc w:val="both"/>
        <w:rPr>
          <w:sz w:val="28"/>
          <w:lang w:val="lv-LV"/>
        </w:rPr>
      </w:pPr>
      <w:r w:rsidRPr="00983D92">
        <w:rPr>
          <w:sz w:val="28"/>
          <w:lang w:val="lv-LV"/>
        </w:rPr>
        <w:t>3. Ziemeļatlantijas līguma organizācijas, tās dalībvalsts vai Eiropas Savienības dalībvalsts gaisa kuģiem, ja to lidojumu mērķis atbilst šo noteikumu 7.</w:t>
      </w:r>
      <w:r w:rsidR="00D020C4">
        <w:rPr>
          <w:sz w:val="28"/>
          <w:lang w:val="lv-LV"/>
        </w:rPr>
        <w:t> </w:t>
      </w:r>
      <w:r w:rsidRPr="00983D92">
        <w:rPr>
          <w:sz w:val="28"/>
          <w:lang w:val="lv-LV"/>
        </w:rPr>
        <w:t xml:space="preserve">punktā noteiktajiem kritērijiem, piešķir </w:t>
      </w:r>
      <w:r w:rsidRPr="00983D92" w:rsidR="006327D7">
        <w:rPr>
          <w:sz w:val="28"/>
          <w:lang w:val="lv-LV"/>
        </w:rPr>
        <w:t xml:space="preserve">lidojumu </w:t>
      </w:r>
      <w:r w:rsidRPr="00983D92">
        <w:rPr>
          <w:sz w:val="28"/>
          <w:lang w:val="lv-LV"/>
        </w:rPr>
        <w:t>atļauj</w:t>
      </w:r>
      <w:r w:rsidR="00D020C4">
        <w:rPr>
          <w:sz w:val="28"/>
          <w:lang w:val="lv-LV"/>
        </w:rPr>
        <w:t xml:space="preserve">u un apstiprina </w:t>
      </w:r>
      <w:r w:rsidRPr="00983D92">
        <w:rPr>
          <w:sz w:val="28"/>
          <w:lang w:val="lv-LV"/>
        </w:rPr>
        <w:t>lidojuma plān</w:t>
      </w:r>
      <w:r w:rsidR="00D020C4">
        <w:rPr>
          <w:sz w:val="28"/>
          <w:lang w:val="lv-LV"/>
        </w:rPr>
        <w:t>u</w:t>
      </w:r>
      <w:r w:rsidRPr="00983D92">
        <w:rPr>
          <w:sz w:val="28"/>
          <w:lang w:val="lv-LV"/>
        </w:rPr>
        <w:t>.”</w:t>
      </w:r>
      <w:r w:rsidR="00022859">
        <w:rPr>
          <w:sz w:val="28"/>
          <w:lang w:val="lv-LV"/>
        </w:rPr>
        <w:t>.</w:t>
      </w:r>
    </w:p>
    <w:p w:rsidR="004741BB" w:rsidRPr="00983D92" w:rsidP="004741BB" w14:paraId="5E9E61BD" w14:textId="5C10CCCE">
      <w:pPr>
        <w:pStyle w:val="ListParagraph"/>
        <w:numPr>
          <w:ilvl w:val="0"/>
          <w:numId w:val="4"/>
        </w:numPr>
        <w:spacing w:before="120" w:after="120"/>
        <w:ind w:left="0" w:firstLine="632"/>
        <w:contextualSpacing w:val="0"/>
        <w:jc w:val="both"/>
        <w:rPr>
          <w:rFonts w:cs="Times New Roman"/>
          <w:sz w:val="28"/>
          <w:szCs w:val="24"/>
          <w:lang w:val="lv-LV"/>
        </w:rPr>
      </w:pPr>
      <w:r w:rsidRPr="00983D92">
        <w:rPr>
          <w:sz w:val="28"/>
          <w:szCs w:val="28"/>
          <w:lang w:val="lv-LV"/>
        </w:rPr>
        <w:t>Aizstāt 5</w:t>
      </w:r>
      <w:r w:rsidRPr="00983D92" w:rsidR="00DF27DF">
        <w:rPr>
          <w:sz w:val="28"/>
          <w:szCs w:val="28"/>
          <w:lang w:val="lv-LV"/>
        </w:rPr>
        <w:t>.</w:t>
      </w:r>
      <w:r w:rsidR="00E53002">
        <w:rPr>
          <w:sz w:val="28"/>
          <w:szCs w:val="28"/>
          <w:lang w:val="lv-LV"/>
        </w:rPr>
        <w:t> </w:t>
      </w:r>
      <w:r w:rsidRPr="00983D92">
        <w:rPr>
          <w:sz w:val="28"/>
          <w:szCs w:val="28"/>
          <w:lang w:val="lv-LV"/>
        </w:rPr>
        <w:t xml:space="preserve">punktā vārdu “septiņas” </w:t>
      </w:r>
      <w:r w:rsidRPr="00983D92">
        <w:rPr>
          <w:rFonts w:cs="Times New Roman"/>
          <w:sz w:val="28"/>
          <w:szCs w:val="24"/>
          <w:lang w:val="lv-LV"/>
        </w:rPr>
        <w:t>ar vārd</w:t>
      </w:r>
      <w:r w:rsidRPr="00983D92" w:rsidR="00DF27DF">
        <w:rPr>
          <w:rFonts w:cs="Times New Roman"/>
          <w:sz w:val="28"/>
          <w:szCs w:val="24"/>
          <w:lang w:val="lv-LV"/>
        </w:rPr>
        <w:t>u</w:t>
      </w:r>
      <w:r w:rsidRPr="00983D92">
        <w:rPr>
          <w:rFonts w:cs="Times New Roman"/>
          <w:sz w:val="28"/>
          <w:szCs w:val="24"/>
          <w:lang w:val="lv-LV"/>
        </w:rPr>
        <w:t xml:space="preserve"> “ piecas”</w:t>
      </w:r>
      <w:r w:rsidRPr="00983D92" w:rsidR="00A8580B">
        <w:rPr>
          <w:rFonts w:cs="Times New Roman"/>
          <w:sz w:val="28"/>
          <w:szCs w:val="24"/>
          <w:lang w:val="lv-LV"/>
        </w:rPr>
        <w:t>.</w:t>
      </w:r>
    </w:p>
    <w:p w:rsidR="00563F92" w:rsidRPr="00983D92" w:rsidP="004741BB" w14:paraId="47954253" w14:textId="0B8DD3EE">
      <w:pPr>
        <w:pStyle w:val="ListParagraph"/>
        <w:numPr>
          <w:ilvl w:val="0"/>
          <w:numId w:val="4"/>
        </w:numPr>
        <w:spacing w:before="120" w:after="120"/>
        <w:ind w:left="0" w:firstLine="632"/>
        <w:contextualSpacing w:val="0"/>
        <w:jc w:val="both"/>
        <w:rPr>
          <w:rFonts w:cs="Times New Roman"/>
          <w:sz w:val="28"/>
          <w:szCs w:val="24"/>
          <w:lang w:val="lv-LV"/>
        </w:rPr>
      </w:pPr>
      <w:r w:rsidRPr="00983D92">
        <w:rPr>
          <w:sz w:val="28"/>
          <w:szCs w:val="28"/>
          <w:lang w:val="lv-LV"/>
        </w:rPr>
        <w:t>Izteikt noteikumu III</w:t>
      </w:r>
      <w:r w:rsidR="00440DE7">
        <w:rPr>
          <w:sz w:val="28"/>
          <w:szCs w:val="28"/>
          <w:lang w:val="lv-LV"/>
        </w:rPr>
        <w:t>.</w:t>
      </w:r>
      <w:r w:rsidR="00E53002">
        <w:rPr>
          <w:sz w:val="28"/>
          <w:szCs w:val="28"/>
          <w:lang w:val="lv-LV"/>
        </w:rPr>
        <w:t> </w:t>
      </w:r>
      <w:r w:rsidRPr="00983D92">
        <w:rPr>
          <w:sz w:val="28"/>
          <w:szCs w:val="28"/>
          <w:lang w:val="lv-LV"/>
        </w:rPr>
        <w:t>nodaļ</w:t>
      </w:r>
      <w:r w:rsidRPr="00983D92" w:rsidR="00DF27DF">
        <w:rPr>
          <w:sz w:val="28"/>
          <w:szCs w:val="28"/>
          <w:lang w:val="lv-LV"/>
        </w:rPr>
        <w:t>as nosaukumu</w:t>
      </w:r>
      <w:r w:rsidRPr="00983D92">
        <w:rPr>
          <w:sz w:val="28"/>
          <w:szCs w:val="28"/>
          <w:lang w:val="lv-LV"/>
        </w:rPr>
        <w:t xml:space="preserve"> šādā redakcijā:</w:t>
      </w:r>
    </w:p>
    <w:p w:rsidR="00563F92" w:rsidRPr="00983D92" w:rsidP="008F2F1C" w14:paraId="197697CE" w14:textId="1424B680">
      <w:pPr>
        <w:spacing w:after="120"/>
        <w:ind w:firstLine="709"/>
        <w:jc w:val="both"/>
        <w:rPr>
          <w:sz w:val="28"/>
          <w:szCs w:val="28"/>
          <w:lang w:val="lv-LV"/>
        </w:rPr>
      </w:pPr>
      <w:r w:rsidRPr="00983D92">
        <w:rPr>
          <w:sz w:val="28"/>
          <w:szCs w:val="28"/>
          <w:lang w:val="lv-LV"/>
        </w:rPr>
        <w:t xml:space="preserve"> “III</w:t>
      </w:r>
      <w:r w:rsidR="00440DE7">
        <w:rPr>
          <w:sz w:val="28"/>
          <w:szCs w:val="28"/>
          <w:lang w:val="lv-LV"/>
        </w:rPr>
        <w:t>.</w:t>
      </w:r>
      <w:r w:rsidRPr="00983D92">
        <w:rPr>
          <w:sz w:val="28"/>
          <w:szCs w:val="28"/>
          <w:lang w:val="lv-LV"/>
        </w:rPr>
        <w:t xml:space="preserve"> </w:t>
      </w:r>
      <w:r w:rsidRPr="00983D92" w:rsidR="004D4A96">
        <w:rPr>
          <w:sz w:val="28"/>
          <w:szCs w:val="28"/>
          <w:lang w:val="lv-LV"/>
        </w:rPr>
        <w:t>Ziemeļatlantijas līgum</w:t>
      </w:r>
      <w:r w:rsidRPr="00983D92" w:rsidR="00F476E3">
        <w:rPr>
          <w:sz w:val="28"/>
          <w:szCs w:val="28"/>
          <w:lang w:val="lv-LV"/>
        </w:rPr>
        <w:t>a organizācijas, tās dalībvalsts</w:t>
      </w:r>
      <w:r w:rsidRPr="00983D92" w:rsidR="004D4A96">
        <w:rPr>
          <w:sz w:val="28"/>
          <w:szCs w:val="28"/>
          <w:lang w:val="lv-LV"/>
        </w:rPr>
        <w:t xml:space="preserve"> vai</w:t>
      </w:r>
      <w:r w:rsidRPr="00983D92" w:rsidR="00BE704B">
        <w:rPr>
          <w:sz w:val="28"/>
          <w:szCs w:val="28"/>
          <w:lang w:val="lv-LV"/>
        </w:rPr>
        <w:t xml:space="preserve"> Eiropas Savienības dalībvalsts</w:t>
      </w:r>
      <w:r w:rsidRPr="00983D92" w:rsidR="004D4A96">
        <w:rPr>
          <w:sz w:val="28"/>
          <w:szCs w:val="28"/>
          <w:lang w:val="lv-LV"/>
        </w:rPr>
        <w:t xml:space="preserve"> </w:t>
      </w:r>
      <w:r w:rsidRPr="00983D92">
        <w:rPr>
          <w:sz w:val="28"/>
          <w:szCs w:val="28"/>
          <w:lang w:val="lv-LV"/>
        </w:rPr>
        <w:t>gaisa kuģu lidojumu pieteikšana”</w:t>
      </w:r>
      <w:r w:rsidRPr="00983D92" w:rsidR="00DF27DF">
        <w:rPr>
          <w:sz w:val="28"/>
          <w:szCs w:val="28"/>
          <w:lang w:val="lv-LV"/>
        </w:rPr>
        <w:t>.</w:t>
      </w:r>
    </w:p>
    <w:p w:rsidR="00563F92" w:rsidRPr="00983D92" w:rsidP="004741BB" w14:paraId="58B485CE" w14:textId="0D360723">
      <w:pPr>
        <w:pStyle w:val="ListParagraph"/>
        <w:numPr>
          <w:ilvl w:val="0"/>
          <w:numId w:val="4"/>
        </w:numPr>
        <w:spacing w:after="120"/>
        <w:ind w:left="0" w:firstLine="632"/>
        <w:contextualSpacing w:val="0"/>
        <w:jc w:val="both"/>
        <w:rPr>
          <w:rFonts w:cs="Times New Roman"/>
          <w:sz w:val="28"/>
          <w:szCs w:val="28"/>
          <w:lang w:val="lv-LV"/>
        </w:rPr>
      </w:pPr>
      <w:r>
        <w:rPr>
          <w:rFonts w:cs="Times New Roman"/>
          <w:sz w:val="28"/>
          <w:szCs w:val="28"/>
          <w:lang w:val="lv-LV"/>
        </w:rPr>
        <w:t>Izteikt</w:t>
      </w:r>
      <w:r w:rsidRPr="00983D92" w:rsidR="00312F3D">
        <w:rPr>
          <w:rFonts w:cs="Times New Roman"/>
          <w:sz w:val="28"/>
          <w:szCs w:val="28"/>
          <w:lang w:val="lv-LV"/>
        </w:rPr>
        <w:t xml:space="preserve"> </w:t>
      </w:r>
      <w:r w:rsidRPr="00983D92">
        <w:rPr>
          <w:rFonts w:cs="Times New Roman"/>
          <w:sz w:val="28"/>
          <w:szCs w:val="28"/>
          <w:lang w:val="lv-LV"/>
        </w:rPr>
        <w:t>7. punkt</w:t>
      </w:r>
      <w:r w:rsidRPr="00983D92" w:rsidR="00DF27DF">
        <w:rPr>
          <w:rFonts w:cs="Times New Roman"/>
          <w:sz w:val="28"/>
          <w:szCs w:val="28"/>
          <w:lang w:val="lv-LV"/>
        </w:rPr>
        <w:t>a ievaddaļu</w:t>
      </w:r>
      <w:r w:rsidRPr="00983D92">
        <w:rPr>
          <w:rFonts w:cs="Times New Roman"/>
          <w:sz w:val="28"/>
          <w:szCs w:val="28"/>
          <w:lang w:val="lv-LV"/>
        </w:rPr>
        <w:t xml:space="preserve"> šādā redakcijā:</w:t>
      </w:r>
    </w:p>
    <w:p w:rsidR="0000152B" w:rsidP="0000152B" w14:paraId="32767DF1" w14:textId="5B0803D0">
      <w:pPr>
        <w:spacing w:after="120"/>
        <w:ind w:firstLine="709"/>
        <w:jc w:val="both"/>
        <w:rPr>
          <w:sz w:val="28"/>
          <w:lang w:val="lv-LV"/>
        </w:rPr>
      </w:pPr>
      <w:r w:rsidRPr="00983D92">
        <w:rPr>
          <w:sz w:val="28"/>
          <w:lang w:val="lv-LV"/>
        </w:rPr>
        <w:t>“</w:t>
      </w:r>
      <w:r w:rsidRPr="00983D92" w:rsidR="009B2739">
        <w:rPr>
          <w:sz w:val="28"/>
          <w:lang w:val="lv-LV"/>
        </w:rPr>
        <w:t>Ārlietu ministrijas izsniegt</w:t>
      </w:r>
      <w:r w:rsidR="00022859">
        <w:rPr>
          <w:sz w:val="28"/>
          <w:lang w:val="lv-LV"/>
        </w:rPr>
        <w:t>ā</w:t>
      </w:r>
      <w:r w:rsidRPr="00983D92">
        <w:rPr>
          <w:sz w:val="28"/>
          <w:lang w:val="lv-LV"/>
        </w:rPr>
        <w:t xml:space="preserve"> li</w:t>
      </w:r>
      <w:r w:rsidRPr="00983D92" w:rsidR="009B2739">
        <w:rPr>
          <w:sz w:val="28"/>
          <w:lang w:val="lv-LV"/>
        </w:rPr>
        <w:t>dojum</w:t>
      </w:r>
      <w:r w:rsidRPr="00983D92" w:rsidR="006D07EC">
        <w:rPr>
          <w:sz w:val="28"/>
          <w:lang w:val="lv-LV"/>
        </w:rPr>
        <w:t>u</w:t>
      </w:r>
      <w:r w:rsidRPr="00983D92" w:rsidR="009B2739">
        <w:rPr>
          <w:sz w:val="28"/>
          <w:lang w:val="lv-LV"/>
        </w:rPr>
        <w:t xml:space="preserve"> atļauja nav nepieciešama</w:t>
      </w:r>
      <w:r w:rsidRPr="00983D92">
        <w:rPr>
          <w:sz w:val="28"/>
          <w:lang w:val="lv-LV"/>
        </w:rPr>
        <w:t xml:space="preserve"> šādiem Ziemeļatlantijas līguma organizācijas, tās dalībvalsts vai Eiropas Savienības dalībvalsts </w:t>
      </w:r>
      <w:bookmarkStart w:id="0" w:name="_GoBack"/>
      <w:bookmarkEnd w:id="0"/>
      <w:r w:rsidRPr="00983D92">
        <w:rPr>
          <w:sz w:val="28"/>
          <w:lang w:val="lv-LV"/>
        </w:rPr>
        <w:t>gaisa kuģiem:”.</w:t>
      </w:r>
    </w:p>
    <w:p w:rsidR="0000152B" w:rsidRPr="0000152B" w:rsidP="0000152B" w14:paraId="562B1A69" w14:textId="5D871ECC">
      <w:pPr>
        <w:pStyle w:val="ListParagraph"/>
        <w:numPr>
          <w:ilvl w:val="0"/>
          <w:numId w:val="4"/>
        </w:numPr>
        <w:spacing w:before="120" w:after="120"/>
        <w:ind w:left="0" w:firstLine="709"/>
        <w:contextualSpacing w:val="0"/>
        <w:jc w:val="both"/>
        <w:rPr>
          <w:sz w:val="28"/>
          <w:lang w:val="lv-LV"/>
        </w:rPr>
      </w:pPr>
      <w:r w:rsidRPr="0000152B">
        <w:rPr>
          <w:rFonts w:cs="Times New Roman"/>
          <w:sz w:val="28"/>
          <w:szCs w:val="28"/>
          <w:lang w:val="lv-LV"/>
        </w:rPr>
        <w:t xml:space="preserve">Svītrot </w:t>
      </w:r>
      <w:r w:rsidRPr="0000152B" w:rsidR="00931EC8">
        <w:rPr>
          <w:rFonts w:cs="Times New Roman"/>
          <w:sz w:val="28"/>
          <w:szCs w:val="28"/>
          <w:lang w:val="lv-LV"/>
        </w:rPr>
        <w:t>7.2. un 7.3.</w:t>
      </w:r>
      <w:r w:rsidR="00E53002">
        <w:rPr>
          <w:rFonts w:cs="Times New Roman"/>
          <w:sz w:val="28"/>
          <w:szCs w:val="28"/>
          <w:lang w:val="lv-LV"/>
        </w:rPr>
        <w:t> </w:t>
      </w:r>
      <w:r w:rsidRPr="0000152B" w:rsidR="00DF27DF">
        <w:rPr>
          <w:rFonts w:cs="Times New Roman"/>
          <w:sz w:val="28"/>
          <w:szCs w:val="28"/>
          <w:lang w:val="lv-LV"/>
        </w:rPr>
        <w:t>apakšpunktu</w:t>
      </w:r>
      <w:r w:rsidRPr="0000152B" w:rsidR="00A8580B">
        <w:rPr>
          <w:rFonts w:cs="Times New Roman"/>
          <w:sz w:val="28"/>
          <w:szCs w:val="28"/>
          <w:lang w:val="lv-LV"/>
        </w:rPr>
        <w:t>.</w:t>
      </w:r>
    </w:p>
    <w:p w:rsidR="004741BB" w:rsidP="0000152B" w14:paraId="59CE461C" w14:textId="23B568F4">
      <w:pPr>
        <w:pStyle w:val="ListParagraph"/>
        <w:numPr>
          <w:ilvl w:val="0"/>
          <w:numId w:val="4"/>
        </w:numPr>
        <w:spacing w:before="120" w:after="120"/>
        <w:ind w:left="0" w:firstLine="709"/>
        <w:contextualSpacing w:val="0"/>
        <w:jc w:val="both"/>
        <w:rPr>
          <w:sz w:val="28"/>
          <w:szCs w:val="28"/>
          <w:lang w:val="lv-LV" w:eastAsia="lv-LV"/>
        </w:rPr>
      </w:pPr>
      <w:r w:rsidRPr="00983D92">
        <w:rPr>
          <w:sz w:val="28"/>
          <w:szCs w:val="28"/>
          <w:lang w:val="lv-LV"/>
        </w:rPr>
        <w:t>Papildināt 7.4.</w:t>
      </w:r>
      <w:r w:rsidR="00E53002">
        <w:rPr>
          <w:sz w:val="28"/>
          <w:szCs w:val="28"/>
          <w:lang w:val="lv-LV"/>
        </w:rPr>
        <w:t> </w:t>
      </w:r>
      <w:r w:rsidRPr="00983D92" w:rsidR="00DF27DF">
        <w:rPr>
          <w:sz w:val="28"/>
          <w:szCs w:val="28"/>
          <w:lang w:val="lv-LV"/>
        </w:rPr>
        <w:t>apakš</w:t>
      </w:r>
      <w:r w:rsidRPr="00983D92">
        <w:rPr>
          <w:sz w:val="28"/>
          <w:szCs w:val="28"/>
          <w:lang w:val="lv-LV"/>
        </w:rPr>
        <w:t xml:space="preserve">punktu </w:t>
      </w:r>
      <w:r w:rsidRPr="00983D92" w:rsidR="00DF27DF">
        <w:rPr>
          <w:sz w:val="28"/>
          <w:szCs w:val="28"/>
          <w:lang w:val="lv-LV"/>
        </w:rPr>
        <w:t xml:space="preserve">aiz vārda “lidojumiem” </w:t>
      </w:r>
      <w:r w:rsidRPr="00983D92">
        <w:rPr>
          <w:sz w:val="28"/>
          <w:szCs w:val="28"/>
          <w:lang w:val="lv-LV"/>
        </w:rPr>
        <w:t>ar</w:t>
      </w:r>
      <w:r w:rsidRPr="00983D92" w:rsidR="00DF27DF">
        <w:rPr>
          <w:sz w:val="28"/>
          <w:szCs w:val="28"/>
          <w:lang w:val="lv-LV"/>
        </w:rPr>
        <w:t xml:space="preserve"> vārdiem</w:t>
      </w:r>
      <w:r w:rsidRPr="00983D92" w:rsidR="00606A23">
        <w:rPr>
          <w:sz w:val="28"/>
          <w:szCs w:val="28"/>
          <w:lang w:val="lv-LV"/>
        </w:rPr>
        <w:t xml:space="preserve"> un skaitli</w:t>
      </w:r>
      <w:r w:rsidRPr="00983D92" w:rsidR="00A8580B">
        <w:rPr>
          <w:sz w:val="28"/>
          <w:szCs w:val="28"/>
          <w:lang w:val="lv-LV"/>
        </w:rPr>
        <w:t xml:space="preserve"> </w:t>
      </w:r>
      <w:r w:rsidRPr="00983D92">
        <w:rPr>
          <w:sz w:val="28"/>
          <w:szCs w:val="28"/>
          <w:lang w:val="lv-LV" w:eastAsia="lv-LV"/>
        </w:rPr>
        <w:t>“(izņemot šo noteikumu 21.</w:t>
      </w:r>
      <w:r w:rsidR="00E53002">
        <w:rPr>
          <w:sz w:val="28"/>
          <w:szCs w:val="28"/>
          <w:lang w:val="lv-LV" w:eastAsia="lv-LV"/>
        </w:rPr>
        <w:t> </w:t>
      </w:r>
      <w:r w:rsidRPr="00983D92">
        <w:rPr>
          <w:sz w:val="28"/>
          <w:szCs w:val="28"/>
          <w:lang w:val="lv-LV" w:eastAsia="lv-LV"/>
        </w:rPr>
        <w:t>punktā</w:t>
      </w:r>
      <w:r w:rsidRPr="008F2F1C">
        <w:rPr>
          <w:sz w:val="28"/>
          <w:szCs w:val="28"/>
          <w:lang w:val="lv-LV" w:eastAsia="lv-LV"/>
        </w:rPr>
        <w:t xml:space="preserve"> minēto bīstamo izstrādājumu pārvadāšanai);”</w:t>
      </w:r>
      <w:r w:rsidR="00A8580B">
        <w:rPr>
          <w:sz w:val="28"/>
          <w:szCs w:val="28"/>
          <w:lang w:val="lv-LV" w:eastAsia="lv-LV"/>
        </w:rPr>
        <w:t>.</w:t>
      </w:r>
    </w:p>
    <w:p w:rsidR="009A1889" w:rsidRPr="004741BB" w:rsidP="004741BB" w14:paraId="40F60DA0" w14:textId="01882140">
      <w:pPr>
        <w:pStyle w:val="ListParagraph"/>
        <w:numPr>
          <w:ilvl w:val="0"/>
          <w:numId w:val="4"/>
        </w:numPr>
        <w:spacing w:after="120"/>
        <w:ind w:left="0" w:firstLine="709"/>
        <w:contextualSpacing w:val="0"/>
        <w:jc w:val="both"/>
        <w:rPr>
          <w:sz w:val="28"/>
          <w:szCs w:val="28"/>
          <w:lang w:val="lv-LV" w:eastAsia="lv-LV"/>
        </w:rPr>
      </w:pPr>
      <w:r w:rsidRPr="004741BB">
        <w:rPr>
          <w:sz w:val="28"/>
          <w:szCs w:val="28"/>
          <w:lang w:val="lv-LV"/>
        </w:rPr>
        <w:t xml:space="preserve"> Izteikt 8.</w:t>
      </w:r>
      <w:r w:rsidR="00E53002">
        <w:rPr>
          <w:sz w:val="28"/>
          <w:szCs w:val="28"/>
          <w:lang w:val="lv-LV"/>
        </w:rPr>
        <w:t> </w:t>
      </w:r>
      <w:r w:rsidRPr="004741BB">
        <w:rPr>
          <w:sz w:val="28"/>
          <w:szCs w:val="28"/>
          <w:lang w:val="lv-LV"/>
        </w:rPr>
        <w:t xml:space="preserve">punktu šādā redakcijā: </w:t>
      </w:r>
    </w:p>
    <w:p w:rsidR="00126FD9" w:rsidRPr="009A1889" w:rsidP="008F2F1C" w14:paraId="0EA3C7A3" w14:textId="68D91699">
      <w:pPr>
        <w:spacing w:after="120"/>
        <w:ind w:firstLine="709"/>
        <w:jc w:val="both"/>
        <w:rPr>
          <w:sz w:val="28"/>
          <w:szCs w:val="28"/>
          <w:lang w:val="lv-LV"/>
        </w:rPr>
      </w:pPr>
      <w:r w:rsidRPr="009A1889">
        <w:rPr>
          <w:sz w:val="28"/>
          <w:szCs w:val="28"/>
          <w:lang w:val="lv-LV"/>
        </w:rPr>
        <w:t xml:space="preserve">“Ziemeļatlantijas līguma organizācija, tās dalībvalsts </w:t>
      </w:r>
      <w:r w:rsidRPr="00A92CFA" w:rsidR="00F476E3">
        <w:rPr>
          <w:sz w:val="28"/>
          <w:szCs w:val="28"/>
          <w:lang w:val="lv-LV"/>
        </w:rPr>
        <w:t>vai</w:t>
      </w:r>
      <w:r w:rsidR="009335CE">
        <w:rPr>
          <w:sz w:val="28"/>
          <w:szCs w:val="28"/>
          <w:lang w:val="lv-LV"/>
        </w:rPr>
        <w:t xml:space="preserve"> Eiropas Savienības dalībvalst</w:t>
      </w:r>
      <w:r w:rsidRPr="009A1889">
        <w:rPr>
          <w:sz w:val="28"/>
          <w:szCs w:val="28"/>
          <w:lang w:val="lv-LV"/>
        </w:rPr>
        <w:t>s šo noteikumu 7.</w:t>
      </w:r>
      <w:r w:rsidR="00E53002">
        <w:rPr>
          <w:sz w:val="28"/>
          <w:szCs w:val="28"/>
          <w:lang w:val="lv-LV"/>
        </w:rPr>
        <w:t> </w:t>
      </w:r>
      <w:r w:rsidRPr="009A1889">
        <w:rPr>
          <w:sz w:val="28"/>
          <w:szCs w:val="28"/>
          <w:lang w:val="lv-LV"/>
        </w:rPr>
        <w:t>punktā minēto lidojuma mērķi norāda</w:t>
      </w:r>
      <w:r w:rsidRPr="00DD36AA" w:rsidR="00DD36AA">
        <w:rPr>
          <w:sz w:val="24"/>
          <w:szCs w:val="24"/>
          <w:lang w:val="lv-LV"/>
        </w:rPr>
        <w:t xml:space="preserve"> </w:t>
      </w:r>
      <w:r w:rsidRPr="009A1889">
        <w:rPr>
          <w:sz w:val="28"/>
          <w:szCs w:val="28"/>
          <w:lang w:val="lv-LV"/>
        </w:rPr>
        <w:t>lidojumu plānā</w:t>
      </w:r>
      <w:r w:rsidR="00A8580B">
        <w:rPr>
          <w:sz w:val="28"/>
          <w:szCs w:val="28"/>
          <w:lang w:val="lv-LV"/>
        </w:rPr>
        <w:t>.</w:t>
      </w:r>
      <w:r w:rsidRPr="009A1889">
        <w:rPr>
          <w:sz w:val="28"/>
          <w:szCs w:val="28"/>
          <w:lang w:val="lv-LV"/>
        </w:rPr>
        <w:t>”</w:t>
      </w:r>
      <w:r w:rsidR="00022859">
        <w:rPr>
          <w:sz w:val="28"/>
          <w:szCs w:val="28"/>
          <w:lang w:val="lv-LV"/>
        </w:rPr>
        <w:t>.</w:t>
      </w:r>
    </w:p>
    <w:p w:rsidR="004741BB" w:rsidP="004741BB" w14:paraId="7BD38B0D" w14:textId="5E704819">
      <w:pPr>
        <w:pStyle w:val="ListParagraph"/>
        <w:numPr>
          <w:ilvl w:val="0"/>
          <w:numId w:val="4"/>
        </w:numPr>
        <w:spacing w:after="120"/>
        <w:ind w:left="0" w:firstLine="709"/>
        <w:contextualSpacing w:val="0"/>
        <w:jc w:val="both"/>
        <w:rPr>
          <w:sz w:val="28"/>
          <w:szCs w:val="28"/>
          <w:lang w:val="lv-LV"/>
        </w:rPr>
      </w:pPr>
      <w:r>
        <w:rPr>
          <w:sz w:val="28"/>
          <w:szCs w:val="28"/>
          <w:lang w:val="lv-LV"/>
        </w:rPr>
        <w:t>Svītrot 9.</w:t>
      </w:r>
      <w:r w:rsidR="00E53002">
        <w:rPr>
          <w:sz w:val="28"/>
          <w:szCs w:val="28"/>
          <w:lang w:val="lv-LV"/>
        </w:rPr>
        <w:t> </w:t>
      </w:r>
      <w:r>
        <w:rPr>
          <w:sz w:val="28"/>
          <w:szCs w:val="28"/>
          <w:lang w:val="lv-LV"/>
        </w:rPr>
        <w:t>punktu</w:t>
      </w:r>
      <w:r w:rsidR="00A8580B">
        <w:rPr>
          <w:sz w:val="28"/>
          <w:szCs w:val="28"/>
          <w:lang w:val="lv-LV"/>
        </w:rPr>
        <w:t>.</w:t>
      </w:r>
    </w:p>
    <w:p w:rsidR="00A8580B" w:rsidRPr="004741BB" w:rsidP="004741BB" w14:paraId="7BD82745" w14:textId="148ADB9A">
      <w:pPr>
        <w:pStyle w:val="ListParagraph"/>
        <w:numPr>
          <w:ilvl w:val="0"/>
          <w:numId w:val="4"/>
        </w:numPr>
        <w:spacing w:after="120"/>
        <w:ind w:left="0" w:firstLine="709"/>
        <w:contextualSpacing w:val="0"/>
        <w:jc w:val="both"/>
        <w:rPr>
          <w:sz w:val="28"/>
          <w:szCs w:val="28"/>
          <w:lang w:val="lv-LV"/>
        </w:rPr>
      </w:pPr>
      <w:r w:rsidRPr="004741BB">
        <w:rPr>
          <w:sz w:val="28"/>
          <w:szCs w:val="28"/>
          <w:lang w:val="lv-LV"/>
        </w:rPr>
        <w:t>Izteikt</w:t>
      </w:r>
      <w:r w:rsidR="00312F3D">
        <w:rPr>
          <w:sz w:val="28"/>
          <w:szCs w:val="28"/>
          <w:lang w:val="lv-LV"/>
        </w:rPr>
        <w:t xml:space="preserve"> </w:t>
      </w:r>
      <w:r w:rsidRPr="004741BB" w:rsidR="00126FD9">
        <w:rPr>
          <w:sz w:val="28"/>
          <w:szCs w:val="28"/>
          <w:lang w:val="lv-LV"/>
        </w:rPr>
        <w:t>10.</w:t>
      </w:r>
      <w:r w:rsidR="00E53002">
        <w:rPr>
          <w:sz w:val="28"/>
          <w:szCs w:val="28"/>
          <w:lang w:val="lv-LV"/>
        </w:rPr>
        <w:t> </w:t>
      </w:r>
      <w:r w:rsidRPr="004741BB" w:rsidR="00126FD9">
        <w:rPr>
          <w:sz w:val="28"/>
          <w:szCs w:val="28"/>
          <w:lang w:val="lv-LV"/>
        </w:rPr>
        <w:t>punkt</w:t>
      </w:r>
      <w:r w:rsidRPr="004741BB">
        <w:rPr>
          <w:sz w:val="28"/>
          <w:szCs w:val="28"/>
          <w:lang w:val="lv-LV"/>
        </w:rPr>
        <w:t>u šādā redakcijā:</w:t>
      </w:r>
      <w:r w:rsidRPr="004741BB" w:rsidR="00126FD9">
        <w:rPr>
          <w:sz w:val="28"/>
          <w:szCs w:val="28"/>
          <w:lang w:val="lv-LV"/>
        </w:rPr>
        <w:t xml:space="preserve"> </w:t>
      </w:r>
    </w:p>
    <w:p w:rsidR="00A8580B" w:rsidRPr="008F2F1C" w:rsidP="008F2F1C" w14:paraId="04A7DAA8" w14:textId="783BA1A3">
      <w:pPr>
        <w:ind w:firstLine="709"/>
        <w:jc w:val="both"/>
        <w:rPr>
          <w:sz w:val="28"/>
          <w:szCs w:val="28"/>
          <w:lang w:val="lv-LV"/>
        </w:rPr>
      </w:pPr>
      <w:r>
        <w:rPr>
          <w:sz w:val="28"/>
          <w:szCs w:val="28"/>
          <w:lang w:val="lv-LV"/>
        </w:rPr>
        <w:t>“</w:t>
      </w:r>
      <w:r w:rsidRPr="008F2F1C">
        <w:rPr>
          <w:sz w:val="28"/>
          <w:szCs w:val="28"/>
          <w:lang w:val="lv-LV"/>
        </w:rPr>
        <w:t xml:space="preserve">10. Ārlietu ministrija nekavējoties nosūta Aizsardzības ministrijai un valsts aģentūrai </w:t>
      </w:r>
      <w:r w:rsidR="00022859">
        <w:rPr>
          <w:sz w:val="28"/>
          <w:szCs w:val="28"/>
          <w:lang w:val="lv-LV"/>
        </w:rPr>
        <w:t>“</w:t>
      </w:r>
      <w:r w:rsidRPr="008F2F1C">
        <w:rPr>
          <w:sz w:val="28"/>
          <w:szCs w:val="28"/>
          <w:lang w:val="lv-LV"/>
        </w:rPr>
        <w:t>Civilās aviācijas aģentūra</w:t>
      </w:r>
      <w:r w:rsidR="00022859">
        <w:rPr>
          <w:sz w:val="28"/>
          <w:szCs w:val="28"/>
          <w:lang w:val="lv-LV"/>
        </w:rPr>
        <w:t>”</w:t>
      </w:r>
      <w:r w:rsidRPr="008F2F1C">
        <w:rPr>
          <w:sz w:val="28"/>
          <w:szCs w:val="28"/>
          <w:lang w:val="lv-LV"/>
        </w:rPr>
        <w:t xml:space="preserve"> (turpmāk – Civilās aviācijas aģentūra) šajos noteikumos paredzētajā kārtībā saņemto lidojumu atļauj</w:t>
      </w:r>
      <w:r w:rsidR="00022859">
        <w:rPr>
          <w:sz w:val="28"/>
          <w:szCs w:val="28"/>
          <w:lang w:val="lv-LV"/>
        </w:rPr>
        <w:t>as</w:t>
      </w:r>
      <w:r w:rsidRPr="008F2F1C">
        <w:rPr>
          <w:sz w:val="28"/>
          <w:szCs w:val="28"/>
          <w:lang w:val="lv-LV"/>
        </w:rPr>
        <w:t xml:space="preserve"> pie</w:t>
      </w:r>
      <w:r w:rsidRPr="00FA45B5">
        <w:rPr>
          <w:sz w:val="28"/>
          <w:szCs w:val="28"/>
          <w:lang w:val="lv-LV"/>
        </w:rPr>
        <w:t>prasījum</w:t>
      </w:r>
      <w:r w:rsidRPr="008F2F1C">
        <w:rPr>
          <w:sz w:val="28"/>
          <w:szCs w:val="28"/>
          <w:lang w:val="lv-LV"/>
        </w:rPr>
        <w:t>u (izņemot pieprasījumu par lidojumu atļauju šo noteikumu 21.</w:t>
      </w:r>
      <w:r w:rsidR="00022859">
        <w:rPr>
          <w:sz w:val="28"/>
          <w:szCs w:val="28"/>
          <w:lang w:val="lv-LV"/>
        </w:rPr>
        <w:t> </w:t>
      </w:r>
      <w:r w:rsidRPr="008F2F1C">
        <w:rPr>
          <w:sz w:val="28"/>
          <w:szCs w:val="28"/>
          <w:lang w:val="lv-LV"/>
        </w:rPr>
        <w:t>punktā minēto bīstamo izstrādājumu pārvadāšanai, kuru nosūta saskaņā ar šo noteikumu VI nodaļu).</w:t>
      </w:r>
      <w:r>
        <w:rPr>
          <w:sz w:val="28"/>
          <w:szCs w:val="28"/>
          <w:lang w:val="lv-LV"/>
        </w:rPr>
        <w:t>”</w:t>
      </w:r>
      <w:r w:rsidR="00022859">
        <w:rPr>
          <w:sz w:val="28"/>
          <w:szCs w:val="28"/>
          <w:lang w:val="lv-LV"/>
        </w:rPr>
        <w:t>.</w:t>
      </w:r>
    </w:p>
    <w:p w:rsidR="00A8580B" w:rsidRPr="008F2F1C" w:rsidP="004741BB" w14:paraId="3F5E2D23" w14:textId="4FB4E1D9">
      <w:pPr>
        <w:pStyle w:val="ListParagraph"/>
        <w:numPr>
          <w:ilvl w:val="0"/>
          <w:numId w:val="4"/>
        </w:numPr>
        <w:spacing w:before="120" w:after="120"/>
        <w:ind w:left="0" w:firstLine="709"/>
        <w:contextualSpacing w:val="0"/>
        <w:jc w:val="both"/>
        <w:rPr>
          <w:sz w:val="28"/>
          <w:szCs w:val="28"/>
          <w:lang w:val="lv-LV"/>
        </w:rPr>
      </w:pPr>
      <w:r w:rsidRPr="00126FD9">
        <w:rPr>
          <w:sz w:val="28"/>
          <w:szCs w:val="28"/>
          <w:lang w:val="lv-LV"/>
        </w:rPr>
        <w:t xml:space="preserve"> Svītrot 12.</w:t>
      </w:r>
      <w:r w:rsidR="00E53002">
        <w:rPr>
          <w:sz w:val="28"/>
          <w:szCs w:val="28"/>
          <w:lang w:val="lv-LV"/>
        </w:rPr>
        <w:t> </w:t>
      </w:r>
      <w:r w:rsidRPr="00126FD9">
        <w:rPr>
          <w:sz w:val="28"/>
          <w:szCs w:val="28"/>
          <w:lang w:val="lv-LV"/>
        </w:rPr>
        <w:t>punktā vārdus</w:t>
      </w:r>
      <w:r>
        <w:rPr>
          <w:sz w:val="28"/>
          <w:szCs w:val="28"/>
          <w:lang w:val="lv-LV"/>
        </w:rPr>
        <w:t xml:space="preserve"> </w:t>
      </w:r>
      <w:r w:rsidRPr="008F2F1C">
        <w:rPr>
          <w:sz w:val="28"/>
          <w:szCs w:val="28"/>
          <w:lang w:val="lv-LV"/>
        </w:rPr>
        <w:t>“</w:t>
      </w:r>
      <w:r w:rsidRPr="008F2F1C">
        <w:rPr>
          <w:sz w:val="28"/>
          <w:szCs w:val="28"/>
          <w:lang w:val="lv-LV" w:eastAsia="lv-LV"/>
        </w:rPr>
        <w:t xml:space="preserve">informē par gaisa telpas izmantošanu valsts akciju sabiedrību </w:t>
      </w:r>
      <w:r w:rsidR="00E53002">
        <w:rPr>
          <w:sz w:val="28"/>
          <w:szCs w:val="28"/>
          <w:lang w:val="lv-LV" w:eastAsia="lv-LV"/>
        </w:rPr>
        <w:t>“</w:t>
      </w:r>
      <w:r w:rsidRPr="008F2F1C">
        <w:rPr>
          <w:sz w:val="28"/>
          <w:szCs w:val="28"/>
          <w:lang w:val="lv-LV" w:eastAsia="lv-LV"/>
        </w:rPr>
        <w:t>Latvijas gaisa satiksme</w:t>
      </w:r>
      <w:r w:rsidR="00E53002">
        <w:rPr>
          <w:sz w:val="28"/>
          <w:szCs w:val="28"/>
          <w:lang w:val="lv-LV" w:eastAsia="lv-LV"/>
        </w:rPr>
        <w:t>”</w:t>
      </w:r>
      <w:r w:rsidRPr="008F2F1C">
        <w:rPr>
          <w:sz w:val="28"/>
          <w:szCs w:val="28"/>
          <w:lang w:val="lv-LV" w:eastAsia="lv-LV"/>
        </w:rPr>
        <w:t xml:space="preserve"> un Nacionālos bruņotos spēkus</w:t>
      </w:r>
      <w:r w:rsidR="00747058">
        <w:rPr>
          <w:sz w:val="28"/>
          <w:szCs w:val="28"/>
          <w:lang w:val="lv-LV"/>
        </w:rPr>
        <w:t>”.</w:t>
      </w:r>
    </w:p>
    <w:p w:rsidR="00A8580B" w:rsidRPr="00983D92" w:rsidP="004741BB" w14:paraId="3AB05618" w14:textId="0FDCA67D">
      <w:pPr>
        <w:pStyle w:val="ListParagraph"/>
        <w:numPr>
          <w:ilvl w:val="0"/>
          <w:numId w:val="4"/>
        </w:numPr>
        <w:spacing w:before="120" w:after="120"/>
        <w:ind w:left="0" w:firstLine="709"/>
        <w:contextualSpacing w:val="0"/>
        <w:jc w:val="both"/>
        <w:rPr>
          <w:sz w:val="28"/>
          <w:szCs w:val="28"/>
          <w:lang w:val="lv-LV" w:eastAsia="lv-LV"/>
        </w:rPr>
      </w:pPr>
      <w:r w:rsidRPr="00983D92">
        <w:rPr>
          <w:sz w:val="28"/>
          <w:szCs w:val="28"/>
          <w:lang w:val="lv-LV"/>
        </w:rPr>
        <w:t xml:space="preserve"> </w:t>
      </w:r>
      <w:r w:rsidRPr="00983D92" w:rsidR="00747058">
        <w:rPr>
          <w:sz w:val="28"/>
          <w:szCs w:val="28"/>
          <w:lang w:val="lv-LV"/>
        </w:rPr>
        <w:t>Papildināt</w:t>
      </w:r>
      <w:r w:rsidRPr="00983D92">
        <w:rPr>
          <w:sz w:val="28"/>
          <w:szCs w:val="28"/>
          <w:lang w:val="lv-LV"/>
        </w:rPr>
        <w:t xml:space="preserve"> 13.</w:t>
      </w:r>
      <w:r w:rsidR="00E53002">
        <w:rPr>
          <w:sz w:val="28"/>
          <w:szCs w:val="28"/>
          <w:lang w:val="lv-LV"/>
        </w:rPr>
        <w:t> </w:t>
      </w:r>
      <w:r w:rsidRPr="00983D92">
        <w:rPr>
          <w:sz w:val="28"/>
          <w:szCs w:val="28"/>
          <w:lang w:val="lv-LV"/>
        </w:rPr>
        <w:t>punktu</w:t>
      </w:r>
      <w:r w:rsidRPr="00983D92" w:rsidR="00747058">
        <w:rPr>
          <w:sz w:val="28"/>
          <w:szCs w:val="28"/>
          <w:lang w:val="lv-LV"/>
        </w:rPr>
        <w:t xml:space="preserve"> aiz vārdiem </w:t>
      </w:r>
      <w:r w:rsidRPr="00983D92" w:rsidR="00606A23">
        <w:rPr>
          <w:sz w:val="28"/>
          <w:szCs w:val="28"/>
          <w:lang w:val="lv-LV"/>
        </w:rPr>
        <w:t>“L</w:t>
      </w:r>
      <w:r w:rsidRPr="00983D92" w:rsidR="00606A23">
        <w:rPr>
          <w:sz w:val="28"/>
          <w:szCs w:val="28"/>
          <w:lang w:val="lv-LV" w:eastAsia="lv-LV"/>
        </w:rPr>
        <w:t>atvijas gaisa satiksme</w:t>
      </w:r>
      <w:r w:rsidRPr="00983D92" w:rsidR="00747058">
        <w:rPr>
          <w:sz w:val="28"/>
          <w:szCs w:val="28"/>
          <w:lang w:val="lv-LV"/>
        </w:rPr>
        <w:t>”</w:t>
      </w:r>
      <w:r w:rsidRPr="00983D92">
        <w:rPr>
          <w:sz w:val="28"/>
          <w:szCs w:val="28"/>
          <w:lang w:val="lv-LV"/>
        </w:rPr>
        <w:t xml:space="preserve"> </w:t>
      </w:r>
      <w:r w:rsidRPr="00983D92" w:rsidR="00747058">
        <w:rPr>
          <w:sz w:val="28"/>
          <w:szCs w:val="28"/>
          <w:lang w:val="lv-LV"/>
        </w:rPr>
        <w:t>ar vārdiem “</w:t>
      </w:r>
      <w:r w:rsidRPr="00983D92" w:rsidR="00747058">
        <w:rPr>
          <w:sz w:val="28"/>
          <w:szCs w:val="28"/>
          <w:lang w:val="lv-LV" w:eastAsia="lv-LV"/>
        </w:rPr>
        <w:t>un pieprasījumā norādīto Latvijas Republikas civilās aviācijas lidlauka ekspluatantu.</w:t>
      </w:r>
      <w:r w:rsidRPr="00983D92" w:rsidR="00747058">
        <w:rPr>
          <w:sz w:val="28"/>
          <w:szCs w:val="28"/>
          <w:lang w:val="lv-LV"/>
        </w:rPr>
        <w:t>”.</w:t>
      </w:r>
    </w:p>
    <w:p w:rsidR="00126FD9" w:rsidRPr="00983D92" w:rsidP="004741BB" w14:paraId="581014CD" w14:textId="69492C01">
      <w:pPr>
        <w:pStyle w:val="ListParagraph"/>
        <w:numPr>
          <w:ilvl w:val="0"/>
          <w:numId w:val="4"/>
        </w:numPr>
        <w:spacing w:after="120"/>
        <w:ind w:left="0" w:firstLine="709"/>
        <w:contextualSpacing w:val="0"/>
        <w:jc w:val="both"/>
        <w:rPr>
          <w:sz w:val="28"/>
          <w:szCs w:val="28"/>
          <w:lang w:val="lv-LV"/>
        </w:rPr>
      </w:pPr>
      <w:r w:rsidRPr="00983D92">
        <w:rPr>
          <w:sz w:val="28"/>
          <w:szCs w:val="28"/>
          <w:lang w:val="lv-LV"/>
        </w:rPr>
        <w:t>Izteikt 2</w:t>
      </w:r>
      <w:r w:rsidRPr="00983D92" w:rsidR="009C6E7F">
        <w:rPr>
          <w:sz w:val="28"/>
          <w:szCs w:val="28"/>
          <w:lang w:val="lv-LV"/>
        </w:rPr>
        <w:t>2.</w:t>
      </w:r>
      <w:r w:rsidR="00E53002">
        <w:rPr>
          <w:sz w:val="28"/>
          <w:szCs w:val="28"/>
          <w:lang w:val="lv-LV"/>
        </w:rPr>
        <w:t> </w:t>
      </w:r>
      <w:r w:rsidRPr="00983D92" w:rsidR="009C6E7F">
        <w:rPr>
          <w:sz w:val="28"/>
          <w:szCs w:val="28"/>
          <w:lang w:val="lv-LV"/>
        </w:rPr>
        <w:t xml:space="preserve">punktu </w:t>
      </w:r>
      <w:r w:rsidRPr="00983D92">
        <w:rPr>
          <w:sz w:val="28"/>
          <w:szCs w:val="28"/>
          <w:lang w:val="lv-LV"/>
        </w:rPr>
        <w:t>šādā redakcijā</w:t>
      </w:r>
      <w:r w:rsidRPr="00983D92" w:rsidR="009C6E7F">
        <w:rPr>
          <w:sz w:val="28"/>
          <w:szCs w:val="28"/>
          <w:lang w:val="lv-LV"/>
        </w:rPr>
        <w:t>:</w:t>
      </w:r>
    </w:p>
    <w:p w:rsidR="00A03711" w:rsidRPr="00983D92" w:rsidP="008F2F1C" w14:paraId="6603015E" w14:textId="62F36F15">
      <w:pPr>
        <w:spacing w:after="120"/>
        <w:ind w:firstLine="709"/>
        <w:jc w:val="both"/>
        <w:rPr>
          <w:sz w:val="28"/>
          <w:szCs w:val="28"/>
          <w:lang w:val="lv-LV"/>
        </w:rPr>
      </w:pPr>
      <w:r w:rsidRPr="00983D92">
        <w:rPr>
          <w:sz w:val="28"/>
          <w:szCs w:val="28"/>
          <w:lang w:val="lv-LV"/>
        </w:rPr>
        <w:t>“22. Lai saņemtu lidojumu atļauju šo noteikumu 21.</w:t>
      </w:r>
      <w:r w:rsidR="00E53002">
        <w:rPr>
          <w:sz w:val="28"/>
          <w:szCs w:val="28"/>
          <w:lang w:val="lv-LV"/>
        </w:rPr>
        <w:t> </w:t>
      </w:r>
      <w:r w:rsidRPr="00983D92">
        <w:rPr>
          <w:sz w:val="28"/>
          <w:szCs w:val="28"/>
          <w:lang w:val="lv-LV"/>
        </w:rPr>
        <w:t>punktā minēto bīstamo izstrādājumu pārvadāšanai, starptautisko publisko tiesību subjekts</w:t>
      </w:r>
      <w:r w:rsidRPr="00983D92" w:rsidR="00FA45B5">
        <w:rPr>
          <w:sz w:val="28"/>
          <w:szCs w:val="28"/>
          <w:lang w:val="lv-LV"/>
        </w:rPr>
        <w:t xml:space="preserve"> </w:t>
      </w:r>
      <w:r w:rsidRPr="00983D92">
        <w:rPr>
          <w:sz w:val="28"/>
          <w:szCs w:val="28"/>
          <w:lang w:val="lv-LV"/>
        </w:rPr>
        <w:t>diplomātiskā ceļā nosūta Ārlietu ministrijai lidojumu atļaujas pieprasī</w:t>
      </w:r>
      <w:r w:rsidRPr="00983D92" w:rsidR="00AC70E7">
        <w:rPr>
          <w:sz w:val="28"/>
          <w:szCs w:val="28"/>
          <w:lang w:val="lv-LV"/>
        </w:rPr>
        <w:t>jumu ne vēlāk kā septiņas darb</w:t>
      </w:r>
      <w:r w:rsidRPr="00983D92">
        <w:rPr>
          <w:sz w:val="28"/>
          <w:szCs w:val="28"/>
          <w:lang w:val="lv-LV"/>
        </w:rPr>
        <w:t>dienas pirms gaisa kuģa plānotā lidojuma</w:t>
      </w:r>
      <w:r w:rsidRPr="00983D92" w:rsidR="00D82CBB">
        <w:rPr>
          <w:sz w:val="28"/>
          <w:szCs w:val="28"/>
          <w:lang w:val="lv-LV"/>
        </w:rPr>
        <w:t>, izņemot šo noteikumu 22.</w:t>
      </w:r>
      <w:r w:rsidRPr="00983D92" w:rsidR="00D82CBB">
        <w:rPr>
          <w:rFonts w:cs="Times New Roman"/>
          <w:sz w:val="28"/>
          <w:szCs w:val="28"/>
          <w:lang w:val="lv-LV"/>
        </w:rPr>
        <w:t>¹</w:t>
      </w:r>
      <w:r w:rsidR="00E53002">
        <w:rPr>
          <w:sz w:val="28"/>
          <w:szCs w:val="28"/>
          <w:lang w:val="lv-LV"/>
        </w:rPr>
        <w:t> </w:t>
      </w:r>
      <w:r w:rsidRPr="00983D92" w:rsidR="00D82CBB">
        <w:rPr>
          <w:sz w:val="28"/>
          <w:szCs w:val="28"/>
          <w:lang w:val="lv-LV"/>
        </w:rPr>
        <w:t>punktā minēto gadījumu</w:t>
      </w:r>
      <w:r w:rsidRPr="00983D92">
        <w:rPr>
          <w:sz w:val="28"/>
          <w:szCs w:val="28"/>
          <w:lang w:val="lv-LV"/>
        </w:rPr>
        <w:t>.”</w:t>
      </w:r>
      <w:r w:rsidR="008F5045">
        <w:rPr>
          <w:sz w:val="28"/>
          <w:szCs w:val="28"/>
          <w:lang w:val="lv-LV"/>
        </w:rPr>
        <w:t>.</w:t>
      </w:r>
    </w:p>
    <w:p w:rsidR="009C6E7F" w:rsidRPr="00983D92" w:rsidP="004741BB" w14:paraId="56B6E50C" w14:textId="2FF9722A">
      <w:pPr>
        <w:pStyle w:val="ListParagraph"/>
        <w:numPr>
          <w:ilvl w:val="0"/>
          <w:numId w:val="4"/>
        </w:numPr>
        <w:spacing w:after="120"/>
        <w:ind w:left="0" w:firstLine="709"/>
        <w:contextualSpacing w:val="0"/>
        <w:jc w:val="both"/>
        <w:rPr>
          <w:sz w:val="28"/>
          <w:szCs w:val="28"/>
          <w:lang w:val="lv-LV"/>
        </w:rPr>
      </w:pPr>
      <w:r w:rsidRPr="00983D92">
        <w:rPr>
          <w:sz w:val="28"/>
          <w:szCs w:val="28"/>
          <w:lang w:val="lv-LV"/>
        </w:rPr>
        <w:t xml:space="preserve"> </w:t>
      </w:r>
      <w:r w:rsidRPr="00983D92">
        <w:rPr>
          <w:sz w:val="28"/>
          <w:szCs w:val="28"/>
          <w:lang w:val="lv-LV"/>
        </w:rPr>
        <w:t>Papildināt noteikumus ar 22.</w:t>
      </w:r>
      <w:r w:rsidRPr="00983D92">
        <w:rPr>
          <w:rFonts w:cs="Times New Roman"/>
          <w:sz w:val="28"/>
          <w:szCs w:val="28"/>
          <w:lang w:val="lv-LV"/>
        </w:rPr>
        <w:t>¹</w:t>
      </w:r>
      <w:r w:rsidR="00E53002">
        <w:rPr>
          <w:sz w:val="28"/>
          <w:szCs w:val="28"/>
          <w:lang w:val="lv-LV"/>
        </w:rPr>
        <w:t> </w:t>
      </w:r>
      <w:r w:rsidRPr="00983D92">
        <w:rPr>
          <w:sz w:val="28"/>
          <w:szCs w:val="28"/>
          <w:lang w:val="lv-LV"/>
        </w:rPr>
        <w:t xml:space="preserve">punktu šādā redakcijā: </w:t>
      </w:r>
    </w:p>
    <w:p w:rsidR="009C6E7F" w:rsidRPr="00983D92" w:rsidP="008F2F1C" w14:paraId="242E4CC9" w14:textId="2859DCD8">
      <w:pPr>
        <w:spacing w:after="120"/>
        <w:ind w:firstLine="709"/>
        <w:jc w:val="both"/>
        <w:rPr>
          <w:sz w:val="28"/>
          <w:szCs w:val="28"/>
          <w:lang w:val="lv-LV"/>
        </w:rPr>
      </w:pPr>
      <w:r w:rsidRPr="00983D92">
        <w:rPr>
          <w:sz w:val="28"/>
          <w:szCs w:val="28"/>
          <w:lang w:val="lv-LV"/>
        </w:rPr>
        <w:t>“</w:t>
      </w:r>
      <w:r w:rsidRPr="00983D92" w:rsidR="00A03711">
        <w:rPr>
          <w:sz w:val="28"/>
          <w:szCs w:val="28"/>
          <w:lang w:val="lv-LV"/>
        </w:rPr>
        <w:t xml:space="preserve">22.¹ </w:t>
      </w:r>
      <w:r w:rsidRPr="00983D92">
        <w:rPr>
          <w:sz w:val="28"/>
          <w:szCs w:val="28"/>
          <w:lang w:val="lv-LV" w:eastAsia="lv-LV"/>
        </w:rPr>
        <w:t xml:space="preserve">Ziemeļatlantijas līguma organizācija, tās dalībvalsts </w:t>
      </w:r>
      <w:r w:rsidRPr="00983D92" w:rsidR="00F476E3">
        <w:rPr>
          <w:sz w:val="28"/>
          <w:szCs w:val="28"/>
          <w:lang w:val="lv-LV" w:eastAsia="lv-LV"/>
        </w:rPr>
        <w:t>vai</w:t>
      </w:r>
      <w:r w:rsidRPr="00983D92" w:rsidR="00D138E6">
        <w:rPr>
          <w:sz w:val="28"/>
          <w:szCs w:val="28"/>
          <w:lang w:val="lv-LV" w:eastAsia="lv-LV"/>
        </w:rPr>
        <w:t xml:space="preserve"> Eiropas Savienības dalībvalst</w:t>
      </w:r>
      <w:r w:rsidRPr="00983D92">
        <w:rPr>
          <w:sz w:val="28"/>
          <w:szCs w:val="28"/>
          <w:lang w:val="lv-LV" w:eastAsia="lv-LV"/>
        </w:rPr>
        <w:t>s, lai saņemtu lidojumu atļauju šo noteikumu 21.</w:t>
      </w:r>
      <w:r w:rsidR="008F5045">
        <w:rPr>
          <w:sz w:val="28"/>
          <w:szCs w:val="28"/>
          <w:lang w:val="lv-LV" w:eastAsia="lv-LV"/>
        </w:rPr>
        <w:t> </w:t>
      </w:r>
      <w:r w:rsidRPr="00983D92">
        <w:rPr>
          <w:sz w:val="28"/>
          <w:szCs w:val="28"/>
          <w:lang w:val="lv-LV" w:eastAsia="lv-LV"/>
        </w:rPr>
        <w:t>punktā minēto bīstamo izstrādājumu pārvadāšanai, diplomātiskā ceļā nosūta Ārlietu ministrijai lidojumu atļaujas piepr</w:t>
      </w:r>
      <w:r w:rsidRPr="00983D92" w:rsidR="00AC70E7">
        <w:rPr>
          <w:sz w:val="28"/>
          <w:szCs w:val="28"/>
          <w:lang w:val="lv-LV" w:eastAsia="lv-LV"/>
        </w:rPr>
        <w:t>asījumu ne vēlāk kā trīs darbd</w:t>
      </w:r>
      <w:r w:rsidRPr="00983D92">
        <w:rPr>
          <w:sz w:val="28"/>
          <w:szCs w:val="28"/>
          <w:lang w:val="lv-LV" w:eastAsia="lv-LV"/>
        </w:rPr>
        <w:t xml:space="preserve">ienas pirms </w:t>
      </w:r>
      <w:r w:rsidR="008F5045">
        <w:rPr>
          <w:sz w:val="28"/>
          <w:szCs w:val="28"/>
          <w:lang w:val="lv-LV" w:eastAsia="lv-LV"/>
        </w:rPr>
        <w:t xml:space="preserve">plānotā </w:t>
      </w:r>
      <w:r w:rsidRPr="00983D92">
        <w:rPr>
          <w:sz w:val="28"/>
          <w:szCs w:val="28"/>
          <w:lang w:val="lv-LV" w:eastAsia="lv-LV"/>
        </w:rPr>
        <w:t>gaisa kuģa lidojuma.</w:t>
      </w:r>
      <w:r w:rsidRPr="00983D92">
        <w:rPr>
          <w:sz w:val="28"/>
          <w:szCs w:val="28"/>
          <w:lang w:val="lv-LV"/>
        </w:rPr>
        <w:t>”</w:t>
      </w:r>
    </w:p>
    <w:p w:rsidR="009C6E7F" w:rsidP="004741BB" w14:paraId="7BF7524E" w14:textId="1A7A1DB7">
      <w:pPr>
        <w:pStyle w:val="ListParagraph"/>
        <w:numPr>
          <w:ilvl w:val="0"/>
          <w:numId w:val="4"/>
        </w:numPr>
        <w:spacing w:after="120"/>
        <w:ind w:left="0" w:firstLine="709"/>
        <w:contextualSpacing w:val="0"/>
        <w:jc w:val="both"/>
        <w:rPr>
          <w:sz w:val="28"/>
          <w:szCs w:val="28"/>
          <w:lang w:val="lv-LV" w:eastAsia="lv-LV"/>
        </w:rPr>
      </w:pPr>
      <w:r>
        <w:rPr>
          <w:sz w:val="28"/>
          <w:szCs w:val="28"/>
          <w:lang w:val="lv-LV" w:eastAsia="lv-LV"/>
        </w:rPr>
        <w:t xml:space="preserve"> Izteikt 23. </w:t>
      </w:r>
      <w:r w:rsidR="00312F3D">
        <w:rPr>
          <w:sz w:val="28"/>
          <w:szCs w:val="28"/>
          <w:lang w:val="lv-LV" w:eastAsia="lv-LV"/>
        </w:rPr>
        <w:t>un 24.</w:t>
      </w:r>
      <w:r w:rsidR="00E53002">
        <w:rPr>
          <w:sz w:val="28"/>
          <w:szCs w:val="28"/>
          <w:lang w:val="lv-LV" w:eastAsia="lv-LV"/>
        </w:rPr>
        <w:t> </w:t>
      </w:r>
      <w:r>
        <w:rPr>
          <w:sz w:val="28"/>
          <w:szCs w:val="28"/>
          <w:lang w:val="lv-LV" w:eastAsia="lv-LV"/>
        </w:rPr>
        <w:t xml:space="preserve">punktu šādā redakcijā: </w:t>
      </w:r>
    </w:p>
    <w:p w:rsidR="00247A97" w:rsidP="00247A97" w14:paraId="6A7EFEFB" w14:textId="45CF174D">
      <w:pPr>
        <w:spacing w:after="120"/>
        <w:ind w:firstLine="709"/>
        <w:jc w:val="both"/>
        <w:rPr>
          <w:sz w:val="28"/>
          <w:szCs w:val="28"/>
          <w:lang w:val="lv-LV" w:eastAsia="lv-LV"/>
        </w:rPr>
      </w:pPr>
      <w:r w:rsidRPr="009C6E7F">
        <w:rPr>
          <w:sz w:val="28"/>
          <w:szCs w:val="28"/>
          <w:lang w:val="lv-LV" w:eastAsia="lv-LV"/>
        </w:rPr>
        <w:t xml:space="preserve">“23. </w:t>
      </w:r>
      <w:r w:rsidRPr="009C6E7F">
        <w:rPr>
          <w:sz w:val="28"/>
          <w:szCs w:val="28"/>
          <w:lang w:val="lv-LV"/>
        </w:rPr>
        <w:t>Starptautisko publisko tiesību subjekts lidojumu atļaujas pieprasījuma 30.</w:t>
      </w:r>
      <w:r w:rsidR="008F5045">
        <w:rPr>
          <w:sz w:val="28"/>
          <w:szCs w:val="28"/>
          <w:lang w:val="lv-LV"/>
        </w:rPr>
        <w:t> </w:t>
      </w:r>
      <w:r w:rsidRPr="009C6E7F">
        <w:rPr>
          <w:sz w:val="28"/>
          <w:szCs w:val="28"/>
          <w:lang w:val="lv-LV"/>
        </w:rPr>
        <w:t>punktā (Piezīmes) ie</w:t>
      </w:r>
      <w:r w:rsidR="008F5045">
        <w:rPr>
          <w:sz w:val="28"/>
          <w:szCs w:val="28"/>
          <w:lang w:val="lv-LV"/>
        </w:rPr>
        <w:t>k</w:t>
      </w:r>
      <w:r w:rsidRPr="009C6E7F">
        <w:rPr>
          <w:sz w:val="28"/>
          <w:szCs w:val="28"/>
          <w:lang w:val="lv-LV"/>
        </w:rPr>
        <w:t>ļauj  apliecinājumu, ka šo noteikumu 21.</w:t>
      </w:r>
      <w:r w:rsidR="008F5045">
        <w:rPr>
          <w:sz w:val="28"/>
          <w:szCs w:val="28"/>
          <w:lang w:val="lv-LV"/>
        </w:rPr>
        <w:t> </w:t>
      </w:r>
      <w:r w:rsidRPr="009C6E7F">
        <w:rPr>
          <w:sz w:val="28"/>
          <w:szCs w:val="28"/>
          <w:lang w:val="lv-LV"/>
        </w:rPr>
        <w:t xml:space="preserve">punktā minētie bīstamie izstrādājumi ir iesaiņoti un </w:t>
      </w:r>
      <w:r w:rsidRPr="009C6E7F">
        <w:rPr>
          <w:sz w:val="28"/>
          <w:szCs w:val="28"/>
          <w:lang w:val="lv-LV"/>
        </w:rPr>
        <w:t xml:space="preserve">nostiprināti gaisa kuģī atbilstoši Starptautiskās Civilās aviācijas organizācijas dokumentā </w:t>
      </w:r>
      <w:r w:rsidR="008F5045">
        <w:rPr>
          <w:sz w:val="28"/>
          <w:szCs w:val="28"/>
          <w:lang w:val="lv-LV"/>
        </w:rPr>
        <w:t>“</w:t>
      </w:r>
      <w:r w:rsidRPr="009C6E7F">
        <w:rPr>
          <w:sz w:val="28"/>
          <w:szCs w:val="28"/>
          <w:lang w:val="lv-LV"/>
        </w:rPr>
        <w:t>Tehniskās instrukcijas bīstamu izstrādājumu drošai pārvadāšanai pa gaisu</w:t>
      </w:r>
      <w:r w:rsidR="008F5045">
        <w:rPr>
          <w:sz w:val="28"/>
          <w:szCs w:val="28"/>
          <w:lang w:val="lv-LV"/>
        </w:rPr>
        <w:t>”</w:t>
      </w:r>
      <w:r w:rsidRPr="009C6E7F">
        <w:rPr>
          <w:sz w:val="28"/>
          <w:szCs w:val="28"/>
          <w:lang w:val="lv-LV"/>
        </w:rPr>
        <w:t xml:space="preserve"> (</w:t>
      </w:r>
      <w:r w:rsidRPr="009C6E7F">
        <w:rPr>
          <w:sz w:val="28"/>
          <w:szCs w:val="28"/>
          <w:lang w:val="lv-LV"/>
        </w:rPr>
        <w:t>Doc</w:t>
      </w:r>
      <w:r w:rsidRPr="009C6E7F">
        <w:rPr>
          <w:sz w:val="28"/>
          <w:szCs w:val="28"/>
          <w:lang w:val="lv-LV"/>
        </w:rPr>
        <w:t xml:space="preserve"> 9284) noteiktajām prasībām.</w:t>
      </w:r>
    </w:p>
    <w:p w:rsidR="009C6E7F" w:rsidP="008F2F1C" w14:paraId="4F868059" w14:textId="34BDB3B9">
      <w:pPr>
        <w:spacing w:after="120"/>
        <w:ind w:firstLine="709"/>
        <w:jc w:val="both"/>
        <w:rPr>
          <w:sz w:val="28"/>
          <w:szCs w:val="28"/>
          <w:lang w:val="lv-LV"/>
        </w:rPr>
      </w:pPr>
      <w:r w:rsidRPr="009C6E7F">
        <w:rPr>
          <w:sz w:val="28"/>
          <w:szCs w:val="28"/>
          <w:lang w:val="lv-LV"/>
        </w:rPr>
        <w:t xml:space="preserve"> </w:t>
      </w:r>
      <w:r w:rsidR="00A03711">
        <w:rPr>
          <w:sz w:val="28"/>
          <w:szCs w:val="28"/>
          <w:lang w:val="lv-LV"/>
        </w:rPr>
        <w:t xml:space="preserve">24. </w:t>
      </w:r>
      <w:r w:rsidRPr="009C6E7F">
        <w:rPr>
          <w:sz w:val="28"/>
          <w:szCs w:val="28"/>
          <w:lang w:val="lv-LV" w:eastAsia="lv-LV"/>
        </w:rPr>
        <w:t xml:space="preserve">Ārlietu ministrija nekavējoties nosūta Aizsardzības ministrijai un Civilās aviācijas aģentūrai šo noteikumu </w:t>
      </w:r>
      <w:r w:rsidRPr="009C6E7F">
        <w:rPr>
          <w:sz w:val="28"/>
          <w:szCs w:val="28"/>
          <w:u w:val="single"/>
          <w:lang w:val="lv-LV" w:eastAsia="lv-LV"/>
        </w:rPr>
        <w:t xml:space="preserve">22. </w:t>
      </w:r>
      <w:r w:rsidRPr="009C6E7F">
        <w:rPr>
          <w:sz w:val="28"/>
          <w:szCs w:val="28"/>
          <w:lang w:val="lv-LV" w:eastAsia="lv-LV"/>
        </w:rPr>
        <w:t>un</w:t>
      </w:r>
      <w:r w:rsidRPr="009C6E7F">
        <w:rPr>
          <w:sz w:val="28"/>
          <w:szCs w:val="28"/>
          <w:u w:val="single"/>
          <w:lang w:val="lv-LV" w:eastAsia="lv-LV"/>
        </w:rPr>
        <w:t xml:space="preserve"> 22.</w:t>
      </w:r>
      <w:r w:rsidRPr="009C6E7F">
        <w:rPr>
          <w:sz w:val="28"/>
          <w:szCs w:val="28"/>
          <w:u w:val="single"/>
          <w:vertAlign w:val="superscript"/>
          <w:lang w:val="lv-LV" w:eastAsia="lv-LV"/>
        </w:rPr>
        <w:t>1</w:t>
      </w:r>
      <w:r w:rsidR="00E53002">
        <w:rPr>
          <w:sz w:val="28"/>
          <w:szCs w:val="28"/>
          <w:u w:val="single"/>
          <w:lang w:val="lv-LV" w:eastAsia="lv-LV"/>
        </w:rPr>
        <w:t> </w:t>
      </w:r>
      <w:r w:rsidRPr="009C6E7F">
        <w:rPr>
          <w:sz w:val="28"/>
          <w:szCs w:val="28"/>
          <w:u w:val="single"/>
          <w:lang w:val="lv-LV" w:eastAsia="lv-LV"/>
        </w:rPr>
        <w:t>punktā</w:t>
      </w:r>
      <w:r w:rsidRPr="009C6E7F">
        <w:rPr>
          <w:sz w:val="28"/>
          <w:szCs w:val="28"/>
          <w:lang w:val="lv-LV" w:eastAsia="lv-LV"/>
        </w:rPr>
        <w:t xml:space="preserve"> minēto pieprasījumu</w:t>
      </w:r>
      <w:r>
        <w:rPr>
          <w:sz w:val="28"/>
          <w:szCs w:val="28"/>
          <w:lang w:val="lv-LV" w:eastAsia="lv-LV"/>
        </w:rPr>
        <w:t>.</w:t>
      </w:r>
      <w:r w:rsidRPr="009C6E7F">
        <w:rPr>
          <w:sz w:val="28"/>
          <w:szCs w:val="28"/>
          <w:lang w:val="lv-LV"/>
        </w:rPr>
        <w:t>”</w:t>
      </w:r>
      <w:r w:rsidR="008F5045">
        <w:rPr>
          <w:sz w:val="28"/>
          <w:szCs w:val="28"/>
          <w:lang w:val="lv-LV"/>
        </w:rPr>
        <w:t>.</w:t>
      </w:r>
    </w:p>
    <w:p w:rsidR="009C6E7F" w:rsidRPr="00983D92" w:rsidP="004741BB" w14:paraId="130B0295" w14:textId="740923C5">
      <w:pPr>
        <w:pStyle w:val="ListParagraph"/>
        <w:numPr>
          <w:ilvl w:val="0"/>
          <w:numId w:val="4"/>
        </w:numPr>
        <w:spacing w:after="120"/>
        <w:ind w:left="0" w:firstLine="709"/>
        <w:contextualSpacing w:val="0"/>
        <w:jc w:val="both"/>
        <w:rPr>
          <w:sz w:val="28"/>
          <w:szCs w:val="28"/>
          <w:lang w:val="lv-LV"/>
        </w:rPr>
      </w:pPr>
      <w:r>
        <w:rPr>
          <w:sz w:val="28"/>
          <w:szCs w:val="28"/>
          <w:lang w:val="lv-LV"/>
        </w:rPr>
        <w:t>Svītrot 26.</w:t>
      </w:r>
      <w:r w:rsidR="008F5045">
        <w:rPr>
          <w:sz w:val="28"/>
          <w:szCs w:val="28"/>
          <w:lang w:val="lv-LV"/>
        </w:rPr>
        <w:t> </w:t>
      </w:r>
      <w:r>
        <w:rPr>
          <w:sz w:val="28"/>
          <w:szCs w:val="28"/>
          <w:lang w:val="lv-LV"/>
        </w:rPr>
        <w:t>punktā vārdus</w:t>
      </w:r>
      <w:r w:rsidRPr="008F2F1C">
        <w:rPr>
          <w:sz w:val="28"/>
          <w:szCs w:val="28"/>
          <w:lang w:val="lv-LV"/>
        </w:rPr>
        <w:t xml:space="preserve"> “</w:t>
      </w:r>
      <w:r w:rsidRPr="008F2F1C">
        <w:rPr>
          <w:sz w:val="28"/>
          <w:szCs w:val="28"/>
          <w:lang w:val="lv-LV" w:eastAsia="lv-LV"/>
        </w:rPr>
        <w:t xml:space="preserve">informē valsts akciju sabiedrību </w:t>
      </w:r>
      <w:r w:rsidR="008F5045">
        <w:rPr>
          <w:sz w:val="28"/>
          <w:szCs w:val="28"/>
          <w:lang w:val="lv-LV" w:eastAsia="lv-LV"/>
        </w:rPr>
        <w:t>“</w:t>
      </w:r>
      <w:r w:rsidRPr="008F2F1C">
        <w:rPr>
          <w:sz w:val="28"/>
          <w:szCs w:val="28"/>
          <w:lang w:val="lv-LV" w:eastAsia="lv-LV"/>
        </w:rPr>
        <w:t>Latvijas gaisa satiksme</w:t>
      </w:r>
      <w:r w:rsidR="008F5045">
        <w:rPr>
          <w:sz w:val="28"/>
          <w:szCs w:val="28"/>
          <w:lang w:val="lv-LV" w:eastAsia="lv-LV"/>
        </w:rPr>
        <w:t>”</w:t>
      </w:r>
      <w:r w:rsidRPr="008F2F1C">
        <w:rPr>
          <w:sz w:val="28"/>
          <w:szCs w:val="28"/>
          <w:lang w:val="lv-LV" w:eastAsia="lv-LV"/>
        </w:rPr>
        <w:t xml:space="preserve"> un attiecīgo Latvijas Republikas civilās aviācijas lidlauka </w:t>
      </w:r>
      <w:r w:rsidRPr="00983D92">
        <w:rPr>
          <w:sz w:val="28"/>
          <w:szCs w:val="28"/>
          <w:lang w:val="lv-LV" w:eastAsia="lv-LV"/>
        </w:rPr>
        <w:t xml:space="preserve">ekspluatantu par gaisa telpas izmantošanu šo noteikumu </w:t>
      </w:r>
      <w:r w:rsidRPr="00983D92" w:rsidR="00606A23">
        <w:rPr>
          <w:sz w:val="28"/>
          <w:szCs w:val="28"/>
          <w:u w:val="single"/>
          <w:lang w:val="lv-LV" w:eastAsia="lv-LV"/>
        </w:rPr>
        <w:t>21.</w:t>
      </w:r>
      <w:r w:rsidR="008F5045">
        <w:rPr>
          <w:sz w:val="28"/>
          <w:szCs w:val="28"/>
          <w:u w:val="single"/>
          <w:lang w:val="lv-LV" w:eastAsia="lv-LV"/>
        </w:rPr>
        <w:t> </w:t>
      </w:r>
      <w:r w:rsidRPr="00983D92" w:rsidR="00606A23">
        <w:rPr>
          <w:sz w:val="28"/>
          <w:szCs w:val="28"/>
          <w:u w:val="single"/>
          <w:lang w:val="lv-LV" w:eastAsia="lv-LV"/>
        </w:rPr>
        <w:t>punktā</w:t>
      </w:r>
      <w:r w:rsidRPr="00983D92">
        <w:rPr>
          <w:sz w:val="28"/>
          <w:szCs w:val="28"/>
          <w:lang w:val="lv-LV" w:eastAsia="lv-LV"/>
        </w:rPr>
        <w:t xml:space="preserve"> minēto bīstamo izstrādājumu pārvadāšanai un</w:t>
      </w:r>
      <w:r w:rsidRPr="00983D92">
        <w:rPr>
          <w:sz w:val="28"/>
          <w:szCs w:val="28"/>
          <w:lang w:val="lv-LV"/>
        </w:rPr>
        <w:t>”</w:t>
      </w:r>
      <w:r w:rsidRPr="00983D92" w:rsidR="00A03711">
        <w:rPr>
          <w:sz w:val="28"/>
          <w:szCs w:val="28"/>
          <w:lang w:val="lv-LV"/>
        </w:rPr>
        <w:t>.</w:t>
      </w:r>
    </w:p>
    <w:p w:rsidR="00312F3D" w:rsidRPr="00983D92" w:rsidP="004741BB" w14:paraId="7CB0CC4C" w14:textId="2AFDED9B">
      <w:pPr>
        <w:pStyle w:val="ListParagraph"/>
        <w:numPr>
          <w:ilvl w:val="0"/>
          <w:numId w:val="4"/>
        </w:numPr>
        <w:spacing w:after="120"/>
        <w:ind w:left="0" w:firstLine="709"/>
        <w:contextualSpacing w:val="0"/>
        <w:jc w:val="both"/>
        <w:rPr>
          <w:sz w:val="28"/>
          <w:szCs w:val="28"/>
          <w:lang w:val="lv-LV"/>
        </w:rPr>
      </w:pPr>
      <w:r w:rsidRPr="00983D92">
        <w:rPr>
          <w:sz w:val="28"/>
          <w:szCs w:val="28"/>
          <w:lang w:val="lv-LV"/>
        </w:rPr>
        <w:t>Izteikt 28.</w:t>
      </w:r>
      <w:r w:rsidR="008F5045">
        <w:rPr>
          <w:sz w:val="28"/>
          <w:szCs w:val="28"/>
          <w:lang w:val="lv-LV"/>
        </w:rPr>
        <w:t> </w:t>
      </w:r>
      <w:r w:rsidRPr="00983D92">
        <w:rPr>
          <w:sz w:val="28"/>
          <w:szCs w:val="28"/>
          <w:lang w:val="lv-LV"/>
        </w:rPr>
        <w:t>punktu šādā redakcijā:</w:t>
      </w:r>
    </w:p>
    <w:p w:rsidR="00312F3D" w:rsidRPr="00312F3D" w:rsidP="00312F3D" w14:paraId="3EB1B7CA" w14:textId="4AB5FBC7">
      <w:pPr>
        <w:spacing w:after="120"/>
        <w:jc w:val="both"/>
        <w:rPr>
          <w:rFonts w:cs="Times New Roman"/>
          <w:sz w:val="28"/>
          <w:szCs w:val="28"/>
          <w:lang w:val="lv-LV"/>
        </w:rPr>
      </w:pPr>
      <w:r w:rsidRPr="00983D92">
        <w:rPr>
          <w:rFonts w:cs="Times New Roman"/>
          <w:sz w:val="28"/>
          <w:szCs w:val="28"/>
          <w:lang w:val="lv-LV"/>
        </w:rPr>
        <w:t xml:space="preserve">“28. Ārlietu ministrija, ņemot vērā šo noteikumu </w:t>
      </w:r>
      <w:r>
        <w:fldChar w:fldCharType="begin"/>
      </w:r>
      <w:r>
        <w:instrText xml:space="preserve"> HYPERLINK "https://likumi.lv/ta/id/272092-latvijas-republikas-gaisa-telpas-izmantosanas-atlaujas-pieskirsanas-kartiba-starptautisko-publisko-tiesibu-subjektiem" \l "p26" \t "_blank" </w:instrText>
      </w:r>
      <w:r>
        <w:fldChar w:fldCharType="separate"/>
      </w:r>
      <w:r w:rsidRPr="00983D92">
        <w:rPr>
          <w:rFonts w:cs="Times New Roman"/>
          <w:sz w:val="28"/>
          <w:szCs w:val="28"/>
          <w:lang w:val="lv-LV"/>
        </w:rPr>
        <w:t xml:space="preserve">26. </w:t>
      </w:r>
      <w:r>
        <w:fldChar w:fldCharType="end"/>
      </w:r>
      <w:r w:rsidRPr="00983D92">
        <w:rPr>
          <w:rFonts w:cs="Times New Roman"/>
          <w:sz w:val="28"/>
          <w:szCs w:val="28"/>
          <w:lang w:val="lv-LV"/>
        </w:rPr>
        <w:t xml:space="preserve">un </w:t>
      </w:r>
      <w:r>
        <w:fldChar w:fldCharType="begin"/>
      </w:r>
      <w:r>
        <w:instrText xml:space="preserve"> HYPERLINK "https://likumi.lv/ta/id/272092-latvijas-republikas-gaisa-telpas-izmantosanas-atlaujas-pieskirsanas-kartiba-starptautisko-publisko-tiesibu-subjektiem" \l "p27" \t "_blank" </w:instrText>
      </w:r>
      <w:r>
        <w:fldChar w:fldCharType="separate"/>
      </w:r>
      <w:r w:rsidRPr="00983D92">
        <w:rPr>
          <w:rFonts w:cs="Times New Roman"/>
          <w:sz w:val="28"/>
          <w:szCs w:val="28"/>
          <w:lang w:val="lv-LV"/>
        </w:rPr>
        <w:t>27.</w:t>
      </w:r>
      <w:r w:rsidR="008F5045">
        <w:rPr>
          <w:rFonts w:cs="Times New Roman"/>
          <w:sz w:val="28"/>
          <w:szCs w:val="28"/>
          <w:lang w:val="lv-LV"/>
        </w:rPr>
        <w:t> </w:t>
      </w:r>
      <w:r w:rsidRPr="00983D92">
        <w:rPr>
          <w:rFonts w:cs="Times New Roman"/>
          <w:sz w:val="28"/>
          <w:szCs w:val="28"/>
          <w:lang w:val="lv-LV"/>
        </w:rPr>
        <w:t>punktā</w:t>
      </w:r>
      <w:r>
        <w:fldChar w:fldCharType="end"/>
      </w:r>
      <w:r w:rsidRPr="00983D92">
        <w:rPr>
          <w:rFonts w:cs="Times New Roman"/>
          <w:sz w:val="28"/>
          <w:szCs w:val="28"/>
          <w:lang w:val="lv-LV"/>
        </w:rPr>
        <w:t xml:space="preserve"> minētos atzinumus, šajos noteikumos noteiktajā kārtībā pieņem lēmumu par lidojumu atļaujas izsniegšanu vai atteikumu izsniegt lidojumu atļauju šo noteikumu </w:t>
      </w:r>
      <w:r>
        <w:fldChar w:fldCharType="begin"/>
      </w:r>
      <w:r>
        <w:instrText xml:space="preserve"> HYPERLINK "https://likumi.lv/ta/id/272092-latvijas-republikas-gaisa-telpas-izmantosanas-atlaujas-pieskirsanas-kartiba-starptautisko-publisko-tiesibu-subjektiem" \l "p21" \t "_blank" </w:instrText>
      </w:r>
      <w:r>
        <w:fldChar w:fldCharType="separate"/>
      </w:r>
      <w:r w:rsidRPr="00983D92">
        <w:rPr>
          <w:rFonts w:cs="Times New Roman"/>
          <w:sz w:val="28"/>
          <w:szCs w:val="28"/>
          <w:lang w:val="lv-LV"/>
        </w:rPr>
        <w:t>21.</w:t>
      </w:r>
      <w:r w:rsidR="008F5045">
        <w:rPr>
          <w:rFonts w:cs="Times New Roman"/>
          <w:sz w:val="28"/>
          <w:szCs w:val="28"/>
          <w:lang w:val="lv-LV"/>
        </w:rPr>
        <w:t> </w:t>
      </w:r>
      <w:r w:rsidRPr="00983D92">
        <w:rPr>
          <w:rFonts w:cs="Times New Roman"/>
          <w:sz w:val="28"/>
          <w:szCs w:val="28"/>
          <w:lang w:val="lv-LV"/>
        </w:rPr>
        <w:t>punktā</w:t>
      </w:r>
      <w:r>
        <w:fldChar w:fldCharType="end"/>
      </w:r>
      <w:r w:rsidRPr="00983D92">
        <w:rPr>
          <w:rFonts w:cs="Times New Roman"/>
          <w:sz w:val="28"/>
          <w:szCs w:val="28"/>
          <w:lang w:val="lv-LV"/>
        </w:rPr>
        <w:t xml:space="preserve"> minēto bīstamo izstrādājumu pārvadāšanai un diplomātiskā ceļā ne vēlāk kā darbdienu pirms paredzētā lidojuma nosūta to starptautisko publisko tiesību subjektam. Nelabvēlīga lēmuma gadījumā Ārlietu ministrija par to informē Aizsardzības ministriju, Nacionālos bruņotos spēkus, Civilās aviācijas aģentūru un valsts akciju sabiedrību "Latvijas gaisa satiksme</w:t>
      </w:r>
      <w:r w:rsidRPr="00983D92" w:rsidR="00D1045B">
        <w:rPr>
          <w:rFonts w:cs="Times New Roman"/>
          <w:sz w:val="28"/>
          <w:szCs w:val="28"/>
          <w:lang w:val="lv-LV"/>
        </w:rPr>
        <w:t>”</w:t>
      </w:r>
      <w:r w:rsidRPr="00983D92">
        <w:rPr>
          <w:rFonts w:cs="Times New Roman"/>
          <w:sz w:val="28"/>
          <w:szCs w:val="28"/>
          <w:lang w:val="lv-LV" w:eastAsia="lv-LV"/>
        </w:rPr>
        <w:t xml:space="preserve"> un pieprasījumā norādīto</w:t>
      </w:r>
      <w:r w:rsidRPr="00312F3D">
        <w:rPr>
          <w:rFonts w:cs="Times New Roman"/>
          <w:sz w:val="28"/>
          <w:szCs w:val="28"/>
          <w:lang w:val="lv-LV" w:eastAsia="lv-LV"/>
        </w:rPr>
        <w:t xml:space="preserve"> Latvijas Republikas civilās aviācijas lidlauka ekspluatantu</w:t>
      </w:r>
      <w:r w:rsidRPr="00312F3D">
        <w:rPr>
          <w:rFonts w:cs="Times New Roman"/>
          <w:sz w:val="28"/>
          <w:szCs w:val="28"/>
          <w:lang w:val="lv-LV"/>
        </w:rPr>
        <w:t>.</w:t>
      </w:r>
      <w:r w:rsidR="008F5045">
        <w:rPr>
          <w:rFonts w:cs="Times New Roman"/>
          <w:sz w:val="28"/>
          <w:szCs w:val="28"/>
          <w:lang w:val="lv-LV"/>
        </w:rPr>
        <w:t>”.</w:t>
      </w:r>
    </w:p>
    <w:p w:rsidR="00126FD9" w:rsidRPr="00931EC8" w:rsidP="004741BB" w14:paraId="4225842D" w14:textId="4288E087">
      <w:pPr>
        <w:pStyle w:val="ListParagraph"/>
        <w:numPr>
          <w:ilvl w:val="0"/>
          <w:numId w:val="4"/>
        </w:numPr>
        <w:spacing w:after="120"/>
        <w:ind w:left="0" w:firstLine="709"/>
        <w:contextualSpacing w:val="0"/>
        <w:jc w:val="both"/>
        <w:rPr>
          <w:sz w:val="28"/>
          <w:szCs w:val="28"/>
          <w:lang w:val="lv-LV"/>
        </w:rPr>
      </w:pPr>
      <w:r w:rsidRPr="00931EC8">
        <w:rPr>
          <w:rFonts w:cs="Times New Roman"/>
          <w:sz w:val="28"/>
          <w:szCs w:val="28"/>
          <w:lang w:val="lv-LV"/>
        </w:rPr>
        <w:t>Svītrot 29.</w:t>
      </w:r>
      <w:r w:rsidR="00E53002">
        <w:rPr>
          <w:rFonts w:cs="Times New Roman"/>
          <w:sz w:val="28"/>
          <w:szCs w:val="28"/>
          <w:lang w:val="lv-LV"/>
        </w:rPr>
        <w:t> </w:t>
      </w:r>
      <w:r w:rsidRPr="00931EC8">
        <w:rPr>
          <w:rFonts w:cs="Times New Roman"/>
          <w:sz w:val="28"/>
          <w:szCs w:val="28"/>
          <w:lang w:val="lv-LV"/>
        </w:rPr>
        <w:t>punktu.</w:t>
      </w:r>
    </w:p>
    <w:p w:rsidR="00983D92" w:rsidP="00931EC8" w14:paraId="0CC90341" w14:textId="168E96C7">
      <w:pPr>
        <w:spacing w:after="120"/>
        <w:rPr>
          <w:lang w:val="lv-LV"/>
        </w:rPr>
      </w:pPr>
    </w:p>
    <w:p w:rsidR="005965B3" w:rsidP="00931EC8" w14:paraId="005B7D7E" w14:textId="77777777">
      <w:pPr>
        <w:spacing w:after="120"/>
        <w:rPr>
          <w:lang w:val="lv-LV"/>
        </w:rPr>
      </w:pPr>
    </w:p>
    <w:p w:rsidR="000E2732" w:rsidP="00931EC8" w14:paraId="335CBAF8" w14:textId="181A6FB7">
      <w:pPr>
        <w:jc w:val="both"/>
        <w:rPr>
          <w:rFonts w:cs="Times New Roman"/>
          <w:sz w:val="28"/>
          <w:szCs w:val="28"/>
          <w:lang w:val="lv-LV"/>
        </w:rPr>
      </w:pPr>
      <w:r w:rsidRPr="00FA45B5">
        <w:rPr>
          <w:rFonts w:cs="Times New Roman"/>
          <w:sz w:val="28"/>
          <w:szCs w:val="28"/>
          <w:lang w:val="lv-LV"/>
        </w:rPr>
        <w:t>Ministru prezidents</w:t>
      </w:r>
      <w:r w:rsidRPr="00FA45B5">
        <w:rPr>
          <w:rFonts w:cs="Times New Roman"/>
          <w:sz w:val="28"/>
          <w:szCs w:val="28"/>
          <w:lang w:val="lv-LV"/>
        </w:rPr>
        <w:tab/>
      </w:r>
      <w:r w:rsidRPr="00FA45B5">
        <w:rPr>
          <w:rFonts w:cs="Times New Roman"/>
          <w:sz w:val="28"/>
          <w:szCs w:val="28"/>
          <w:lang w:val="lv-LV"/>
        </w:rPr>
        <w:tab/>
      </w:r>
      <w:r w:rsidRPr="00FA45B5">
        <w:rPr>
          <w:rFonts w:cs="Times New Roman"/>
          <w:sz w:val="28"/>
          <w:szCs w:val="28"/>
          <w:lang w:val="lv-LV"/>
        </w:rPr>
        <w:tab/>
      </w:r>
      <w:r w:rsidRPr="00FA45B5">
        <w:rPr>
          <w:rFonts w:cs="Times New Roman"/>
          <w:sz w:val="28"/>
          <w:szCs w:val="28"/>
          <w:lang w:val="lv-LV"/>
        </w:rPr>
        <w:tab/>
      </w:r>
      <w:r w:rsidRPr="00FA45B5">
        <w:rPr>
          <w:rFonts w:cs="Times New Roman"/>
          <w:sz w:val="28"/>
          <w:szCs w:val="28"/>
          <w:lang w:val="lv-LV"/>
        </w:rPr>
        <w:tab/>
      </w:r>
      <w:r w:rsidRPr="00FA45B5">
        <w:rPr>
          <w:rFonts w:cs="Times New Roman"/>
          <w:sz w:val="28"/>
          <w:szCs w:val="28"/>
          <w:lang w:val="lv-LV"/>
        </w:rPr>
        <w:tab/>
        <w:t>M.</w:t>
      </w:r>
      <w:r w:rsidR="00E53002">
        <w:rPr>
          <w:rFonts w:cs="Times New Roman"/>
          <w:sz w:val="28"/>
          <w:szCs w:val="28"/>
          <w:lang w:val="lv-LV"/>
        </w:rPr>
        <w:t> </w:t>
      </w:r>
      <w:r w:rsidRPr="00FA45B5">
        <w:rPr>
          <w:rFonts w:cs="Times New Roman"/>
          <w:sz w:val="28"/>
          <w:szCs w:val="28"/>
          <w:lang w:val="lv-LV"/>
        </w:rPr>
        <w:t>Kučinskis</w:t>
      </w:r>
    </w:p>
    <w:p w:rsidR="00931EC8" w:rsidP="008F2F1C" w14:paraId="6972CA5F" w14:textId="28221DDC">
      <w:pPr>
        <w:spacing w:before="120"/>
        <w:jc w:val="both"/>
        <w:rPr>
          <w:rFonts w:cs="Times New Roman"/>
          <w:sz w:val="28"/>
          <w:szCs w:val="28"/>
          <w:lang w:val="lv-LV"/>
        </w:rPr>
      </w:pPr>
      <w:r w:rsidRPr="00FA45B5">
        <w:rPr>
          <w:rFonts w:cs="Times New Roman"/>
          <w:sz w:val="28"/>
          <w:szCs w:val="28"/>
          <w:lang w:val="lv-LV"/>
        </w:rPr>
        <w:t>Aizsardzības ministrs</w:t>
      </w:r>
      <w:r w:rsidRPr="00FA45B5">
        <w:rPr>
          <w:rFonts w:cs="Times New Roman"/>
          <w:sz w:val="28"/>
          <w:szCs w:val="28"/>
          <w:lang w:val="lv-LV"/>
        </w:rPr>
        <w:tab/>
      </w:r>
      <w:r w:rsidRPr="00FA45B5">
        <w:rPr>
          <w:rFonts w:cs="Times New Roman"/>
          <w:sz w:val="28"/>
          <w:szCs w:val="28"/>
          <w:lang w:val="lv-LV"/>
        </w:rPr>
        <w:tab/>
      </w:r>
      <w:r w:rsidRPr="00FA45B5">
        <w:rPr>
          <w:rFonts w:cs="Times New Roman"/>
          <w:sz w:val="28"/>
          <w:szCs w:val="28"/>
          <w:lang w:val="lv-LV"/>
        </w:rPr>
        <w:tab/>
      </w:r>
      <w:r w:rsidRPr="00FA45B5">
        <w:rPr>
          <w:rFonts w:cs="Times New Roman"/>
          <w:sz w:val="28"/>
          <w:szCs w:val="28"/>
          <w:lang w:val="lv-LV"/>
        </w:rPr>
        <w:tab/>
      </w:r>
      <w:r w:rsidRPr="00FA45B5">
        <w:rPr>
          <w:rFonts w:cs="Times New Roman"/>
          <w:sz w:val="28"/>
          <w:szCs w:val="28"/>
          <w:lang w:val="lv-LV"/>
        </w:rPr>
        <w:tab/>
      </w:r>
      <w:r w:rsidRPr="00FA45B5">
        <w:rPr>
          <w:rFonts w:cs="Times New Roman"/>
          <w:sz w:val="28"/>
          <w:szCs w:val="28"/>
          <w:lang w:val="lv-LV"/>
        </w:rPr>
        <w:tab/>
        <w:t>R.</w:t>
      </w:r>
      <w:r w:rsidR="00E53002">
        <w:rPr>
          <w:rFonts w:cs="Times New Roman"/>
          <w:sz w:val="28"/>
          <w:szCs w:val="28"/>
          <w:lang w:val="lv-LV"/>
        </w:rPr>
        <w:t> </w:t>
      </w:r>
      <w:r w:rsidRPr="00FA45B5">
        <w:rPr>
          <w:rFonts w:cs="Times New Roman"/>
          <w:sz w:val="28"/>
          <w:szCs w:val="28"/>
          <w:lang w:val="lv-LV"/>
        </w:rPr>
        <w:t>Bergmanis</w:t>
      </w:r>
    </w:p>
    <w:p w:rsidR="00931EC8" w:rsidP="00931EC8" w14:paraId="3D7FD7F1" w14:textId="5454382E">
      <w:pPr>
        <w:jc w:val="both"/>
        <w:rPr>
          <w:rFonts w:cs="Times New Roman"/>
          <w:sz w:val="28"/>
          <w:szCs w:val="28"/>
          <w:lang w:val="lv-LV"/>
        </w:rPr>
      </w:pPr>
    </w:p>
    <w:p w:rsidR="005965B3" w:rsidRPr="00D67510" w:rsidP="00931EC8" w14:paraId="3DFC174D" w14:textId="77777777">
      <w:pPr>
        <w:jc w:val="both"/>
        <w:rPr>
          <w:rFonts w:cs="Times New Roman"/>
          <w:sz w:val="28"/>
          <w:szCs w:val="28"/>
          <w:lang w:val="lv-LV"/>
        </w:rPr>
      </w:pPr>
    </w:p>
    <w:p w:rsidR="000E2732" w:rsidRPr="00D67510" w:rsidP="00931EC8" w14:paraId="5071523E" w14:textId="265777C7">
      <w:pPr>
        <w:rPr>
          <w:rFonts w:cs="Times New Roman"/>
          <w:lang w:val="lv-LV" w:eastAsia="lv-LV"/>
        </w:rPr>
      </w:pPr>
    </w:p>
    <w:sectPr>
      <w:footerReference w:type="default" r:id="rId5"/>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7721111"/>
      <w:docPartObj>
        <w:docPartGallery w:val="Page Numbers (Bottom of Page)"/>
        <w:docPartUnique/>
      </w:docPartObj>
    </w:sdtPr>
    <w:sdtEndPr>
      <w:rPr>
        <w:noProof/>
      </w:rPr>
    </w:sdtEndPr>
    <w:sdtContent>
      <w:p w:rsidR="00633A44" w14:paraId="642A9A44" w14:textId="77E4F2AF">
        <w:pPr>
          <w:pStyle w:val="Footer"/>
          <w:jc w:val="right"/>
        </w:pPr>
        <w:r>
          <w:fldChar w:fldCharType="begin"/>
        </w:r>
        <w:r>
          <w:instrText xml:space="preserve"> PAGE   \* MERGEFORMAT </w:instrText>
        </w:r>
        <w:r>
          <w:fldChar w:fldCharType="separate"/>
        </w:r>
        <w:r w:rsidR="004D28AA">
          <w:rPr>
            <w:noProof/>
          </w:rPr>
          <w:t>3</w:t>
        </w:r>
        <w:r>
          <w:rPr>
            <w:noProof/>
          </w:rPr>
          <w:fldChar w:fldCharType="end"/>
        </w:r>
        <w:r w:rsidR="003032D4">
          <w:rPr>
            <w:noProof/>
          </w:rPr>
          <w:t xml:space="preserve"> – 3</w:t>
        </w:r>
      </w:p>
    </w:sdtContent>
  </w:sdt>
  <w:p w:rsidR="00853C1C" w:rsidRPr="004D28AA" w:rsidP="004D28AA" w14:paraId="0E12F8E4" w14:textId="5CAD0897">
    <w:pPr>
      <w:jc w:val="both"/>
      <w:rPr>
        <w:rFonts w:cs="Times New Roman"/>
        <w:lang w:val="lv-LV"/>
      </w:rPr>
    </w:pPr>
    <w:r w:rsidRPr="004D28AA">
      <w:rPr>
        <w:rStyle w:val="Hyperlink"/>
        <w:color w:val="auto"/>
      </w:rPr>
      <w:t>AIMN</w:t>
    </w:r>
    <w:r>
      <w:rPr>
        <w:rStyle w:val="Hyperlink"/>
        <w:color w:val="auto"/>
      </w:rPr>
      <w:t>ot_110618_lidojumu_atlaujas</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860861"/>
    <w:multiLevelType w:val="hybridMultilevel"/>
    <w:tmpl w:val="E0B415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201604E"/>
    <w:multiLevelType w:val="hybridMultilevel"/>
    <w:tmpl w:val="E0B415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2312351A"/>
    <w:multiLevelType w:val="hybridMultilevel"/>
    <w:tmpl w:val="CC08FE8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1">
    <w:nsid w:val="336B5828"/>
    <w:multiLevelType w:val="hybridMultilevel"/>
    <w:tmpl w:val="A7EA5186"/>
    <w:lvl w:ilvl="0">
      <w:start w:val="1"/>
      <w:numFmt w:val="decimal"/>
      <w:lvlText w:val="%1."/>
      <w:lvlJc w:val="left"/>
      <w:pPr>
        <w:ind w:left="2062" w:hanging="360"/>
      </w:pPr>
      <w:rPr>
        <w:rFonts w:hint="default"/>
        <w:sz w:val="28"/>
        <w:szCs w:val="28"/>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36A23270"/>
    <w:multiLevelType w:val="hybridMultilevel"/>
    <w:tmpl w:val="6FE89B06"/>
    <w:lvl w:ilvl="0">
      <w:start w:val="5"/>
      <w:numFmt w:val="decimal"/>
      <w:lvlText w:val="%1."/>
      <w:lvlJc w:val="left"/>
      <w:pPr>
        <w:ind w:left="2062"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38F67381"/>
    <w:multiLevelType w:val="hybridMultilevel"/>
    <w:tmpl w:val="9CF4DC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41DC69F1"/>
    <w:multiLevelType w:val="hybridMultilevel"/>
    <w:tmpl w:val="4C56D0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5BE5FDC"/>
    <w:multiLevelType w:val="hybridMultilevel"/>
    <w:tmpl w:val="E0B415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71947BC"/>
    <w:multiLevelType w:val="hybridMultilevel"/>
    <w:tmpl w:val="96EC4A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1">
    <w:nsid w:val="471E0DCE"/>
    <w:multiLevelType w:val="hybridMultilevel"/>
    <w:tmpl w:val="CB1C86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503F4745"/>
    <w:multiLevelType w:val="hybridMultilevel"/>
    <w:tmpl w:val="2B70F1D4"/>
    <w:lvl w:ilvl="0">
      <w:start w:val="8"/>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64445ACB"/>
    <w:multiLevelType w:val="hybridMultilevel"/>
    <w:tmpl w:val="D30C1134"/>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15:restartNumberingAfterBreak="1">
    <w:nsid w:val="6D3A197F"/>
    <w:multiLevelType w:val="hybridMultilevel"/>
    <w:tmpl w:val="13E205B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73667303"/>
    <w:multiLevelType w:val="hybridMultilevel"/>
    <w:tmpl w:val="E0B415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769F067A"/>
    <w:multiLevelType w:val="hybridMultilevel"/>
    <w:tmpl w:val="05E221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7C4B177F"/>
    <w:multiLevelType w:val="hybridMultilevel"/>
    <w:tmpl w:val="301C04AC"/>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15:restartNumberingAfterBreak="1">
    <w:nsid w:val="7FD13DF3"/>
    <w:multiLevelType w:val="hybridMultilevel"/>
    <w:tmpl w:val="B77C9614"/>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4"/>
  </w:num>
  <w:num w:numId="6">
    <w:abstractNumId w:val="8"/>
  </w:num>
  <w:num w:numId="7">
    <w:abstractNumId w:val="2"/>
  </w:num>
  <w:num w:numId="8">
    <w:abstractNumId w:val="15"/>
  </w:num>
  <w:num w:numId="9">
    <w:abstractNumId w:val="11"/>
  </w:num>
  <w:num w:numId="10">
    <w:abstractNumId w:val="6"/>
  </w:num>
  <w:num w:numId="11">
    <w:abstractNumId w:val="5"/>
  </w:num>
  <w:num w:numId="12">
    <w:abstractNumId w:val="16"/>
  </w:num>
  <w:num w:numId="13">
    <w:abstractNumId w:val="10"/>
  </w:num>
  <w:num w:numId="14">
    <w:abstractNumId w:val="0"/>
  </w:num>
  <w:num w:numId="15">
    <w:abstractNumId w:val="1"/>
  </w:num>
  <w:num w:numId="16">
    <w:abstractNumId w:val="13"/>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1A"/>
    <w:rsid w:val="0000152B"/>
    <w:rsid w:val="00004A77"/>
    <w:rsid w:val="00022859"/>
    <w:rsid w:val="000268AE"/>
    <w:rsid w:val="00041DFF"/>
    <w:rsid w:val="00042F0B"/>
    <w:rsid w:val="00060D22"/>
    <w:rsid w:val="00070B31"/>
    <w:rsid w:val="00081F4F"/>
    <w:rsid w:val="00092893"/>
    <w:rsid w:val="000C6C88"/>
    <w:rsid w:val="000E2732"/>
    <w:rsid w:val="000F0034"/>
    <w:rsid w:val="00126FD9"/>
    <w:rsid w:val="00130BE1"/>
    <w:rsid w:val="001349ED"/>
    <w:rsid w:val="0014275E"/>
    <w:rsid w:val="00144F17"/>
    <w:rsid w:val="001549F4"/>
    <w:rsid w:val="001C25DB"/>
    <w:rsid w:val="001C3986"/>
    <w:rsid w:val="001D0F47"/>
    <w:rsid w:val="001E22DE"/>
    <w:rsid w:val="001E5378"/>
    <w:rsid w:val="00207355"/>
    <w:rsid w:val="002113E5"/>
    <w:rsid w:val="00211EAA"/>
    <w:rsid w:val="00247A97"/>
    <w:rsid w:val="00255B0C"/>
    <w:rsid w:val="0026236D"/>
    <w:rsid w:val="00284670"/>
    <w:rsid w:val="002874AA"/>
    <w:rsid w:val="002962CB"/>
    <w:rsid w:val="002C1D48"/>
    <w:rsid w:val="002D1B23"/>
    <w:rsid w:val="002E4E95"/>
    <w:rsid w:val="002F568D"/>
    <w:rsid w:val="002F58D7"/>
    <w:rsid w:val="003032D4"/>
    <w:rsid w:val="00304507"/>
    <w:rsid w:val="00312F3D"/>
    <w:rsid w:val="0031637C"/>
    <w:rsid w:val="003450E7"/>
    <w:rsid w:val="00386F0A"/>
    <w:rsid w:val="003C708F"/>
    <w:rsid w:val="003D2368"/>
    <w:rsid w:val="003D378D"/>
    <w:rsid w:val="003D7F35"/>
    <w:rsid w:val="003E454F"/>
    <w:rsid w:val="00410B26"/>
    <w:rsid w:val="004379C3"/>
    <w:rsid w:val="00437A7C"/>
    <w:rsid w:val="00440DE7"/>
    <w:rsid w:val="00460E47"/>
    <w:rsid w:val="004741BB"/>
    <w:rsid w:val="00480D63"/>
    <w:rsid w:val="00496B04"/>
    <w:rsid w:val="004A089C"/>
    <w:rsid w:val="004C1AC1"/>
    <w:rsid w:val="004D28AA"/>
    <w:rsid w:val="004D4A96"/>
    <w:rsid w:val="004D706D"/>
    <w:rsid w:val="004E05E1"/>
    <w:rsid w:val="004E678D"/>
    <w:rsid w:val="005434D0"/>
    <w:rsid w:val="00563F92"/>
    <w:rsid w:val="00576C0C"/>
    <w:rsid w:val="005965B3"/>
    <w:rsid w:val="00597026"/>
    <w:rsid w:val="005B3C55"/>
    <w:rsid w:val="005D7763"/>
    <w:rsid w:val="005F4077"/>
    <w:rsid w:val="00606A23"/>
    <w:rsid w:val="006159B5"/>
    <w:rsid w:val="00617454"/>
    <w:rsid w:val="0063029B"/>
    <w:rsid w:val="006327D7"/>
    <w:rsid w:val="00633A44"/>
    <w:rsid w:val="00642B5E"/>
    <w:rsid w:val="006440BE"/>
    <w:rsid w:val="00647B75"/>
    <w:rsid w:val="00671DD9"/>
    <w:rsid w:val="006767DF"/>
    <w:rsid w:val="00687D50"/>
    <w:rsid w:val="00697916"/>
    <w:rsid w:val="006A24CA"/>
    <w:rsid w:val="006D07EC"/>
    <w:rsid w:val="006F474A"/>
    <w:rsid w:val="007041E9"/>
    <w:rsid w:val="00747058"/>
    <w:rsid w:val="007635F3"/>
    <w:rsid w:val="0076771A"/>
    <w:rsid w:val="007768A2"/>
    <w:rsid w:val="007B2B10"/>
    <w:rsid w:val="007B4434"/>
    <w:rsid w:val="007C53B7"/>
    <w:rsid w:val="007C6D0B"/>
    <w:rsid w:val="007D1AC4"/>
    <w:rsid w:val="007D5086"/>
    <w:rsid w:val="00822D50"/>
    <w:rsid w:val="008258CB"/>
    <w:rsid w:val="008317A0"/>
    <w:rsid w:val="00843824"/>
    <w:rsid w:val="00853C1C"/>
    <w:rsid w:val="008804EF"/>
    <w:rsid w:val="0089010A"/>
    <w:rsid w:val="008938A7"/>
    <w:rsid w:val="008A2445"/>
    <w:rsid w:val="008B4209"/>
    <w:rsid w:val="008F2F1C"/>
    <w:rsid w:val="008F5045"/>
    <w:rsid w:val="009053F0"/>
    <w:rsid w:val="009158B0"/>
    <w:rsid w:val="009239B9"/>
    <w:rsid w:val="00931EC8"/>
    <w:rsid w:val="009335CE"/>
    <w:rsid w:val="00961EAA"/>
    <w:rsid w:val="00983D92"/>
    <w:rsid w:val="0099150C"/>
    <w:rsid w:val="009A1889"/>
    <w:rsid w:val="009A48D6"/>
    <w:rsid w:val="009B2739"/>
    <w:rsid w:val="009B36D3"/>
    <w:rsid w:val="009C4ADA"/>
    <w:rsid w:val="009C6E7F"/>
    <w:rsid w:val="009F0581"/>
    <w:rsid w:val="00A03711"/>
    <w:rsid w:val="00A442F4"/>
    <w:rsid w:val="00A53BCC"/>
    <w:rsid w:val="00A8580B"/>
    <w:rsid w:val="00A92CFA"/>
    <w:rsid w:val="00AA5707"/>
    <w:rsid w:val="00AB1AB4"/>
    <w:rsid w:val="00AC70E7"/>
    <w:rsid w:val="00AF3AC3"/>
    <w:rsid w:val="00AF4A56"/>
    <w:rsid w:val="00B16BE0"/>
    <w:rsid w:val="00B175A3"/>
    <w:rsid w:val="00B26261"/>
    <w:rsid w:val="00B3086B"/>
    <w:rsid w:val="00B30ED8"/>
    <w:rsid w:val="00B32391"/>
    <w:rsid w:val="00B34ED8"/>
    <w:rsid w:val="00B37766"/>
    <w:rsid w:val="00B655C3"/>
    <w:rsid w:val="00B65D13"/>
    <w:rsid w:val="00B73E28"/>
    <w:rsid w:val="00B83D25"/>
    <w:rsid w:val="00BA5AB1"/>
    <w:rsid w:val="00BD4B15"/>
    <w:rsid w:val="00BE704B"/>
    <w:rsid w:val="00BF265D"/>
    <w:rsid w:val="00C06E18"/>
    <w:rsid w:val="00C20674"/>
    <w:rsid w:val="00C70588"/>
    <w:rsid w:val="00C729FB"/>
    <w:rsid w:val="00C73F60"/>
    <w:rsid w:val="00C94C69"/>
    <w:rsid w:val="00C96391"/>
    <w:rsid w:val="00CC24A5"/>
    <w:rsid w:val="00CC3182"/>
    <w:rsid w:val="00CC530C"/>
    <w:rsid w:val="00CC5E84"/>
    <w:rsid w:val="00CD6B11"/>
    <w:rsid w:val="00CE5CA8"/>
    <w:rsid w:val="00D020C4"/>
    <w:rsid w:val="00D03E40"/>
    <w:rsid w:val="00D1045B"/>
    <w:rsid w:val="00D138E6"/>
    <w:rsid w:val="00D23B3B"/>
    <w:rsid w:val="00D35C29"/>
    <w:rsid w:val="00D449B8"/>
    <w:rsid w:val="00D61217"/>
    <w:rsid w:val="00D67510"/>
    <w:rsid w:val="00D7207A"/>
    <w:rsid w:val="00D82CBB"/>
    <w:rsid w:val="00D85E0B"/>
    <w:rsid w:val="00D91201"/>
    <w:rsid w:val="00D91B46"/>
    <w:rsid w:val="00DD36AA"/>
    <w:rsid w:val="00DD7B3C"/>
    <w:rsid w:val="00DE5C60"/>
    <w:rsid w:val="00DF27DF"/>
    <w:rsid w:val="00DF6817"/>
    <w:rsid w:val="00E17194"/>
    <w:rsid w:val="00E300A8"/>
    <w:rsid w:val="00E4575E"/>
    <w:rsid w:val="00E53002"/>
    <w:rsid w:val="00E7484F"/>
    <w:rsid w:val="00E8091A"/>
    <w:rsid w:val="00E858BF"/>
    <w:rsid w:val="00EA6F5E"/>
    <w:rsid w:val="00EC0E43"/>
    <w:rsid w:val="00ED2E32"/>
    <w:rsid w:val="00EE2687"/>
    <w:rsid w:val="00EF2617"/>
    <w:rsid w:val="00F17C68"/>
    <w:rsid w:val="00F22346"/>
    <w:rsid w:val="00F4434B"/>
    <w:rsid w:val="00F476E3"/>
    <w:rsid w:val="00F8021C"/>
    <w:rsid w:val="00F92FF6"/>
    <w:rsid w:val="00F93E6A"/>
    <w:rsid w:val="00FA45B5"/>
    <w:rsid w:val="00FA659A"/>
    <w:rsid w:val="00FB243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28EBA79F-ACBF-4983-80E8-DBA1D2CC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3C1C"/>
    <w:pPr>
      <w:tabs>
        <w:tab w:val="center" w:pos="4153"/>
        <w:tab w:val="right" w:pos="8306"/>
      </w:tabs>
    </w:pPr>
  </w:style>
  <w:style w:type="character" w:customStyle="1" w:styleId="HeaderChar">
    <w:name w:val="Header Char"/>
    <w:basedOn w:val="DefaultParagraphFont"/>
    <w:link w:val="Header"/>
    <w:rsid w:val="00853C1C"/>
    <w:rPr>
      <w:rFonts w:cs="Arial Unicode MS"/>
      <w:lang w:val="en-GB" w:eastAsia="en-US" w:bidi="lo-LA"/>
    </w:rPr>
  </w:style>
  <w:style w:type="paragraph" w:styleId="Footer">
    <w:name w:val="footer"/>
    <w:basedOn w:val="Normal"/>
    <w:link w:val="FooterChar"/>
    <w:uiPriority w:val="99"/>
    <w:rsid w:val="00853C1C"/>
    <w:pPr>
      <w:tabs>
        <w:tab w:val="center" w:pos="4153"/>
        <w:tab w:val="right" w:pos="8306"/>
      </w:tabs>
    </w:pPr>
  </w:style>
  <w:style w:type="character" w:customStyle="1" w:styleId="FooterChar">
    <w:name w:val="Footer Char"/>
    <w:basedOn w:val="DefaultParagraphFont"/>
    <w:link w:val="Footer"/>
    <w:uiPriority w:val="99"/>
    <w:rsid w:val="00853C1C"/>
    <w:rPr>
      <w:rFonts w:cs="Arial Unicode MS"/>
      <w:lang w:val="en-GB" w:eastAsia="en-US" w:bidi="lo-LA"/>
    </w:rPr>
  </w:style>
  <w:style w:type="paragraph" w:styleId="ListParagraph">
    <w:name w:val="List Paragraph"/>
    <w:basedOn w:val="Normal"/>
    <w:uiPriority w:val="34"/>
    <w:qFormat/>
    <w:rsid w:val="001D0F47"/>
    <w:pPr>
      <w:ind w:left="720"/>
      <w:contextualSpacing/>
    </w:pPr>
  </w:style>
  <w:style w:type="paragraph" w:styleId="BalloonText">
    <w:name w:val="Balloon Text"/>
    <w:basedOn w:val="Normal"/>
    <w:link w:val="BalloonTextChar"/>
    <w:rsid w:val="001D0F47"/>
    <w:rPr>
      <w:rFonts w:ascii="Tahoma" w:hAnsi="Tahoma" w:cs="Tahoma"/>
      <w:sz w:val="16"/>
      <w:szCs w:val="16"/>
    </w:rPr>
  </w:style>
  <w:style w:type="character" w:customStyle="1" w:styleId="BalloonTextChar">
    <w:name w:val="Balloon Text Char"/>
    <w:basedOn w:val="DefaultParagraphFont"/>
    <w:link w:val="BalloonText"/>
    <w:rsid w:val="001D0F47"/>
    <w:rPr>
      <w:rFonts w:ascii="Tahoma" w:hAnsi="Tahoma" w:cs="Tahoma"/>
      <w:sz w:val="16"/>
      <w:szCs w:val="16"/>
      <w:lang w:val="en-GB" w:eastAsia="en-US" w:bidi="lo-LA"/>
    </w:rPr>
  </w:style>
  <w:style w:type="character" w:styleId="Hyperlink">
    <w:name w:val="Hyperlink"/>
    <w:basedOn w:val="DefaultParagraphFont"/>
    <w:uiPriority w:val="99"/>
    <w:unhideWhenUsed/>
    <w:rsid w:val="00FB243D"/>
    <w:rPr>
      <w:strike w:val="0"/>
      <w:dstrike w:val="0"/>
      <w:color w:val="0000FF"/>
      <w:u w:val="none"/>
      <w:effect w:val="none"/>
    </w:rPr>
  </w:style>
  <w:style w:type="paragraph" w:styleId="BodyText">
    <w:name w:val="Body Text"/>
    <w:basedOn w:val="Normal"/>
    <w:link w:val="BodyTextChar"/>
    <w:unhideWhenUsed/>
    <w:rsid w:val="004E678D"/>
    <w:pPr>
      <w:spacing w:after="120"/>
    </w:pPr>
    <w:rPr>
      <w:rFonts w:cs="Times New Roman"/>
      <w:sz w:val="24"/>
      <w:szCs w:val="24"/>
      <w:lang w:bidi="ar-SA"/>
    </w:rPr>
  </w:style>
  <w:style w:type="character" w:customStyle="1" w:styleId="BodyTextChar">
    <w:name w:val="Body Text Char"/>
    <w:basedOn w:val="DefaultParagraphFont"/>
    <w:link w:val="BodyText"/>
    <w:rsid w:val="004E678D"/>
    <w:rPr>
      <w:sz w:val="24"/>
      <w:szCs w:val="24"/>
      <w:lang w:val="en-GB" w:eastAsia="en-US"/>
    </w:rPr>
  </w:style>
  <w:style w:type="character" w:styleId="CommentReference">
    <w:name w:val="annotation reference"/>
    <w:basedOn w:val="DefaultParagraphFont"/>
    <w:semiHidden/>
    <w:unhideWhenUsed/>
    <w:rsid w:val="007B2B10"/>
    <w:rPr>
      <w:sz w:val="16"/>
      <w:szCs w:val="16"/>
    </w:rPr>
  </w:style>
  <w:style w:type="paragraph" w:styleId="CommentText">
    <w:name w:val="annotation text"/>
    <w:basedOn w:val="Normal"/>
    <w:link w:val="CommentTextChar"/>
    <w:semiHidden/>
    <w:unhideWhenUsed/>
    <w:rsid w:val="007B2B10"/>
  </w:style>
  <w:style w:type="character" w:customStyle="1" w:styleId="CommentTextChar">
    <w:name w:val="Comment Text Char"/>
    <w:basedOn w:val="DefaultParagraphFont"/>
    <w:link w:val="CommentText"/>
    <w:semiHidden/>
    <w:rsid w:val="007B2B10"/>
    <w:rPr>
      <w:rFonts w:cs="Arial Unicode MS"/>
      <w:lang w:val="en-GB" w:eastAsia="en-US" w:bidi="lo-LA"/>
    </w:rPr>
  </w:style>
  <w:style w:type="paragraph" w:styleId="CommentSubject">
    <w:name w:val="annotation subject"/>
    <w:basedOn w:val="CommentText"/>
    <w:next w:val="CommentText"/>
    <w:link w:val="CommentSubjectChar"/>
    <w:semiHidden/>
    <w:unhideWhenUsed/>
    <w:rsid w:val="007B2B10"/>
    <w:rPr>
      <w:b/>
      <w:bCs/>
    </w:rPr>
  </w:style>
  <w:style w:type="character" w:customStyle="1" w:styleId="CommentSubjectChar">
    <w:name w:val="Comment Subject Char"/>
    <w:basedOn w:val="CommentTextChar"/>
    <w:link w:val="CommentSubject"/>
    <w:semiHidden/>
    <w:rsid w:val="007B2B10"/>
    <w:rPr>
      <w:rFonts w:cs="Arial Unicode MS"/>
      <w:b/>
      <w:bCs/>
      <w:lang w:val="en-GB" w:eastAsia="en-US" w:bidi="lo-LA"/>
    </w:rPr>
  </w:style>
  <w:style w:type="paragraph" w:customStyle="1" w:styleId="gmail-tv213">
    <w:name w:val="gmail-tv213"/>
    <w:basedOn w:val="Normal"/>
    <w:rsid w:val="002F568D"/>
    <w:pPr>
      <w:spacing w:before="100" w:beforeAutospacing="1" w:after="100" w:afterAutospacing="1"/>
    </w:pPr>
    <w:rPr>
      <w:rFonts w:eastAsiaTheme="minorHAnsi" w:cs="Times New Roman"/>
      <w:sz w:val="24"/>
      <w:szCs w:val="24"/>
      <w:lang w:val="lv-LV"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BF78-6C64-4FD0-A37F-4A57B054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672</Words>
  <Characters>5400</Characters>
  <Application>Microsoft Office Word</Application>
  <DocSecurity>0</DocSecurity>
  <Lines>45</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Maija Strazdiņa</dc:creator>
  <cp:lastModifiedBy>Mārtiņš Spūlis</cp:lastModifiedBy>
  <cp:revision>22</cp:revision>
  <cp:lastPrinted>2017-11-27T07:32:00Z</cp:lastPrinted>
  <dcterms:created xsi:type="dcterms:W3CDTF">2018-06-01T10:44:00Z</dcterms:created>
  <dcterms:modified xsi:type="dcterms:W3CDTF">2018-06-14T07:13:00Z</dcterms:modified>
</cp:coreProperties>
</file>