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0" w:rsidRDefault="00FE2439" w:rsidP="00AC2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925C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</w:t>
      </w:r>
      <w:r w:rsidR="000D3B97" w:rsidRPr="00925C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AC2200" w:rsidRDefault="00FE2439" w:rsidP="00AC2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bookmarkStart w:id="1" w:name="OLE_LINK1"/>
      <w:bookmarkStart w:id="2" w:name="OLE_LINK2"/>
      <w:proofErr w:type="gramStart"/>
      <w:r w:rsidR="00AC22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EB4C7E" w:rsidRPr="00925C37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Latvijas Republikas valdības un Baltkrievijas</w:t>
      </w:r>
      <w:proofErr w:type="gramEnd"/>
      <w:r w:rsidR="00EB4C7E" w:rsidRPr="00925C37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Republikas valdības</w:t>
      </w:r>
      <w:r w:rsidRPr="00925C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bookmarkEnd w:id="1"/>
      <w:bookmarkEnd w:id="2"/>
    </w:p>
    <w:p w:rsidR="00AC2200" w:rsidRDefault="00AC2200" w:rsidP="00AC2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pasākumu plānu </w:t>
      </w:r>
      <w:r w:rsidR="00EB4C7E" w:rsidRPr="00925C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vidēja termiņa sadarbībai galvenajos virzienos</w:t>
      </w:r>
      <w:r w:rsidR="00FE2439" w:rsidRPr="00925C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E5323B" w:rsidRPr="00925C37" w:rsidRDefault="000745B2" w:rsidP="00AC2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ziņojums (anotācija) </w:t>
      </w:r>
    </w:p>
    <w:p w:rsidR="00EB4C7E" w:rsidRPr="00925C37" w:rsidRDefault="00EB4C7E" w:rsidP="0007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E2439" w:rsidRPr="00925C37" w:rsidRDefault="00FE2439" w:rsidP="00FE2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E5323B" w:rsidRPr="00925C3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0D3B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FE24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925C3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FE2439" w:rsidP="00AC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 projekts „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BF485D" w:rsidRPr="00925C3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Latvijas Republikas </w:t>
            </w:r>
            <w:r w:rsidR="000D3B97" w:rsidRPr="00925C3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v</w:t>
            </w:r>
            <w:r w:rsidR="00BF485D" w:rsidRPr="00925C3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aldības un Baltkrie</w:t>
            </w:r>
            <w:r w:rsidR="000D3B97" w:rsidRPr="00925C3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vijas Republikas v</w:t>
            </w:r>
            <w:r w:rsidR="00BF485D" w:rsidRPr="00925C3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aldības</w:t>
            </w:r>
            <w:r w:rsidR="00BF485D" w:rsidRPr="00925C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pasākumu </w:t>
            </w:r>
            <w:r w:rsidR="00AC2200" w:rsidRPr="00925C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</w:t>
            </w:r>
            <w:r w:rsidR="00AC2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C2200" w:rsidRPr="00925C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485D" w:rsidRPr="00925C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 termiņa sadarbībai galvenajos virzienos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(turpmāk – Projekts), kurš paredz apstiprināt </w:t>
            </w:r>
            <w:r w:rsidR="00AC2200" w:rsidRP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Republikas valdības un Baltkrievijas Republikas valdības pasākumu plānu vidēja termiņa sadarbībai galvenajos virzienos</w:t>
            </w:r>
            <w:r w:rsidR="00AC2200" w:rsidRPr="00AC2200" w:rsidDel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F485D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 Pasākumu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plāns), izstrādāts Ministru </w:t>
            </w:r>
            <w:r w:rsidR="00BF485D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prezidenta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7.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februārī parakst</w:t>
            </w:r>
            <w:r w:rsidR="00924A07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ītā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Republikas valdības un Baltkrievijas Republikas valdības 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aprašanās </w:t>
            </w:r>
            <w:r w:rsidR="00AC2200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memorand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AC2200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galvenajiem ekonomiskās sadarbības virzieniem vidēja termiņa perspektīvā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Memorands)</w:t>
            </w:r>
            <w:r w:rsidR="00924A07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īstenošanai</w:t>
            </w:r>
            <w:r w:rsidR="00C85D4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3C" w:rsidRPr="00925C37" w:rsidRDefault="00924A07" w:rsidP="00FE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Memorands starp Latvijas Republikas valdību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Baltkrievijas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Republiku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valdību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 </w:t>
            </w:r>
            <w:r w:rsidR="00AC2200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parakstīt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AC2200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115C0B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8. 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115C0B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februārī, un to Minskā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parakstīja a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 valstu valdību vadītāji Māris Kučinskis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Andrejs </w:t>
            </w:r>
            <w:proofErr w:type="spellStart"/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Kobjakovs</w:t>
            </w:r>
            <w:proofErr w:type="spellEnd"/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Latvija un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Baltkrievija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vienojušās, ka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Memorandu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papildina detalizēts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pasākumu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plāns, kurš </w:t>
            </w:r>
            <w:r w:rsidR="00703E2B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konkrētas sadarbības jomas un projektus. </w:t>
            </w:r>
          </w:p>
          <w:p w:rsidR="00FE2439" w:rsidRPr="00925C37" w:rsidRDefault="00FE2439" w:rsidP="00FE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Iniciatīva par nepieciešamību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izveidot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03E2B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pasākumu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plānu radusies ab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pusēju konsultāciju ar Baltkrievijas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pusi rezultātā, kā arī vēloties atzīmēt līdz šim panākto progresu Latvijas un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Baltkrievijas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sadarbībā.</w:t>
            </w:r>
          </w:p>
          <w:p w:rsidR="00FE2439" w:rsidRPr="00925C37" w:rsidRDefault="00FE2439" w:rsidP="00FE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minēto, ir izstrādāts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Pasākumu plān</w:t>
            </w:r>
            <w:r w:rsidR="00AC2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B945A5" w:rsidRPr="00925C37" w:rsidRDefault="00B945A5" w:rsidP="00FE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interesēs ir padziļināt attiecības ar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Baltkrieviju Pasākuma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plāna ietvaros, sekmējot abu valstu sadarbību tādos nozīmīgos jautājumos kā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transports un loģistika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256B3C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investīcijas un ekonomika, kā arī kultūra, izglītība un zinātne. </w:t>
            </w:r>
          </w:p>
          <w:p w:rsidR="00FE2439" w:rsidRPr="00925C37" w:rsidRDefault="00256B3C" w:rsidP="00FE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Pasākumu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plāns</w:t>
            </w:r>
            <w:r w:rsidR="0009410D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konkrētas darbības divpusējo</w:t>
            </w:r>
            <w:r w:rsidR="00B945A5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9410D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attiecību attīstībai</w:t>
            </w:r>
            <w:r w:rsidR="00B945A5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nosaka Latvijas un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Baltkrievijas</w:t>
            </w:r>
            <w:r w:rsidR="00B945A5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politisko dialogu, sadarbību ekonomikas, </w:t>
            </w:r>
            <w:r w:rsidR="00703E2B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loģistikas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lauksaimniecības, pārtikas ražošanas, kultūras, izglītības</w:t>
            </w:r>
            <w:r w:rsidR="00666213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zinātnes jomā.</w:t>
            </w:r>
          </w:p>
          <w:p w:rsidR="00E5323B" w:rsidRPr="00925C37" w:rsidRDefault="00FE2439" w:rsidP="0066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Rīcības plāna mērķi iekļauj tradicionālo starpvalstu sadarbības ietvaru paplašināšanu, liekot uzsvaru uz </w:t>
            </w:r>
            <w:r w:rsidR="00666213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mērķtiecīgu sadarbību un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kopējām aktivitātēm sadarbības attīstīšanai </w:t>
            </w:r>
            <w:r w:rsidR="00666213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Pasākuma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plānā minētajās jomās.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C2200" w:rsidRDefault="00FE2439" w:rsidP="00AC2200">
            <w:pPr>
              <w:tabs>
                <w:tab w:val="left" w:pos="720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Ekonomikas ministrija, Finanšu ministrija, Iekšlietu ministrija, Izglītības un zinātnes ministrija, Kultūras ministrija, Labklājības ministrija, Satiksmes ministrija, Veselības ministrija, Vides aizsardzības un reģionālās attīstības ministrija, Zemkopības ministrij</w:t>
            </w:r>
            <w:r w:rsidR="00666213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a, 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</w:t>
            </w:r>
            <w:r w:rsidR="00666213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66213" w:rsidRPr="00925C37">
              <w:rPr>
                <w:rFonts w:ascii="Times New Roman" w:hAnsi="Times New Roman" w:cs="Times New Roman"/>
                <w:sz w:val="24"/>
                <w:szCs w:val="24"/>
              </w:rPr>
              <w:t>Latvijas Investīciju un attīstības aģentūra, Latvijas Tirdzniecības un rūpniecības kamera, VAS “Latvijas dzelzceļš”</w:t>
            </w:r>
            <w:r w:rsidR="001E1B09" w:rsidRPr="00925C37">
              <w:rPr>
                <w:rFonts w:ascii="Times New Roman" w:hAnsi="Times New Roman" w:cs="Times New Roman"/>
                <w:sz w:val="24"/>
                <w:szCs w:val="24"/>
              </w:rPr>
              <w:t>, Rīgas brīvostas pārvalde, Liepājas SEZ pārvalde, Latvijas Darba devēju konfederācija</w:t>
            </w:r>
            <w:r w:rsidR="001E1B0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1E1B09" w:rsidRPr="00925C37">
              <w:rPr>
                <w:rFonts w:ascii="Times New Roman" w:hAnsi="Times New Roman" w:cs="Times New Roman"/>
                <w:sz w:val="24"/>
                <w:szCs w:val="24"/>
              </w:rPr>
              <w:t>VAS “Valsts nekustamie īpašumi”, VAS “Latvijas Valsts ceļi”, VAS Starptautiskā lidosta “Rīga”, R</w:t>
            </w:r>
            <w:r w:rsidR="000D3B97" w:rsidRPr="00925C37">
              <w:rPr>
                <w:rFonts w:ascii="Times New Roman" w:hAnsi="Times New Roman" w:cs="Times New Roman"/>
                <w:sz w:val="24"/>
                <w:szCs w:val="24"/>
              </w:rPr>
              <w:t>īgas dome.</w:t>
            </w:r>
            <w:r w:rsidR="001E1B09" w:rsidRPr="0092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AC2200" w:rsidP="0070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Pasākumu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2439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plānu paredzēts </w:t>
            </w:r>
            <w:r w:rsidR="00703E2B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>noslēgt</w:t>
            </w:r>
            <w:r w:rsidR="00C945D1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apmaiņas ceļā līdz š.g. 19.-20. </w:t>
            </w:r>
            <w:r w:rsidR="00C945D1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>jūlijā notiekošajai Baltkrievijas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Republikas</w:t>
            </w:r>
            <w:r w:rsidR="00C945D1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ārlietu ministra</w:t>
            </w:r>
            <w:r w:rsidR="00703E2B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Vladimira </w:t>
            </w:r>
            <w:proofErr w:type="spellStart"/>
            <w:r w:rsidR="00703E2B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>Makeja</w:t>
            </w:r>
            <w:proofErr w:type="spellEnd"/>
            <w:r w:rsidR="00C945D1" w:rsidRPr="0092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vizītei Latvijā.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:rsidR="00FC31FB" w:rsidRPr="00925C37" w:rsidRDefault="00FC31F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925C3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2F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nodrošināta Latvijas un </w:t>
            </w:r>
            <w:r w:rsidR="002F279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Baltkrievijas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</w:t>
            </w:r>
            <w:r w:rsidR="002F2798"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pusējo attiecību nostiprināšana</w:t>
            </w: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925C3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925C3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25C37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087A4C" w:rsidRPr="00925C3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925C3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925C3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25C37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087A4C" w:rsidRPr="00925C3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9"/>
        <w:gridCol w:w="5491"/>
        <w:gridCol w:w="591"/>
      </w:tblGrid>
      <w:tr w:rsidR="00115C0B" w:rsidRPr="00925C37" w:rsidTr="00115C0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C0B" w:rsidRPr="00925C37" w:rsidRDefault="00115C0B" w:rsidP="006A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115C0B" w:rsidRPr="00925C37" w:rsidTr="00115C0B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087A4C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0" w:type="auto"/>
            <w:vAlign w:val="center"/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115C0B" w:rsidRPr="00925C37" w:rsidTr="00115C0B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7076C9" w:rsidP="006A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0" w:type="auto"/>
            <w:vAlign w:val="center"/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115C0B" w:rsidRPr="00925C37" w:rsidTr="00115C0B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C0B" w:rsidRPr="00925C37" w:rsidRDefault="007076C9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076C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2018. gada 7. februārī parakstītais Latvijas Republikas valdības un Baltkrievijas Republikas valdības saprašanās memorands par galvenajiem ekonomiskās sadarbības virzieniem vidēja termiņa perspektīvā</w:t>
            </w:r>
          </w:p>
        </w:tc>
        <w:tc>
          <w:tcPr>
            <w:tcW w:w="0" w:type="auto"/>
            <w:vAlign w:val="center"/>
            <w:hideMark/>
          </w:tcPr>
          <w:p w:rsidR="00115C0B" w:rsidRPr="00925C37" w:rsidRDefault="00115C0B" w:rsidP="00115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087A4C" w:rsidRPr="00925C37" w:rsidRDefault="00087A4C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925C3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02F6D" w:rsidRPr="00925C37" w:rsidTr="00702F6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6D" w:rsidRPr="00925C37" w:rsidRDefault="00702F6D" w:rsidP="007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25C3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25C3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925C3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25C3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C9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Nozaru ministrijas (Ārlietu ministrija, Ekonomikas ministrija, Finanšu ministrija, Izglītības un zinātnes ministrija, Kultūras ministrija, Satiksmes ministrija,  Vides aizsardzības un reģionālās attīstības ministrija, Zemkopības minist</w:t>
            </w:r>
            <w:r w:rsidR="00C97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rija) un to padotības iestādes.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702F6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ietekmes.</w:t>
            </w:r>
          </w:p>
        </w:tc>
      </w:tr>
      <w:tr w:rsidR="00E5323B" w:rsidRPr="00925C3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25C3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25C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925C37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1A" w:rsidRPr="00925C37" w:rsidRDefault="00963D1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C9" w:rsidRPr="007076C9" w:rsidRDefault="007076C9" w:rsidP="007076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76C9">
        <w:rPr>
          <w:rFonts w:ascii="Times New Roman" w:hAnsi="Times New Roman" w:cs="Times New Roman"/>
          <w:bCs/>
          <w:sz w:val="24"/>
          <w:szCs w:val="24"/>
        </w:rPr>
        <w:t xml:space="preserve">Ārlietu ministra vietā – </w:t>
      </w:r>
    </w:p>
    <w:p w:rsidR="007076C9" w:rsidRPr="007076C9" w:rsidRDefault="007076C9" w:rsidP="007076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76C9">
        <w:rPr>
          <w:rFonts w:ascii="Times New Roman" w:hAnsi="Times New Roman" w:cs="Times New Roman"/>
          <w:bCs/>
          <w:sz w:val="24"/>
          <w:szCs w:val="24"/>
        </w:rPr>
        <w:t>satiksmes ministrs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76C9">
        <w:rPr>
          <w:rFonts w:ascii="Times New Roman" w:hAnsi="Times New Roman" w:cs="Times New Roman"/>
          <w:bCs/>
          <w:sz w:val="24"/>
          <w:szCs w:val="24"/>
        </w:rPr>
        <w:t>Uldis Augulis</w:t>
      </w:r>
    </w:p>
    <w:p w:rsidR="002122FF" w:rsidRPr="00925C37" w:rsidRDefault="002122FF" w:rsidP="002122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C9" w:rsidRDefault="007076C9" w:rsidP="002122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FF" w:rsidRPr="00925C37" w:rsidRDefault="002122FF" w:rsidP="002122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C37">
        <w:rPr>
          <w:rFonts w:ascii="Times New Roman" w:hAnsi="Times New Roman" w:cs="Times New Roman"/>
          <w:sz w:val="24"/>
          <w:szCs w:val="24"/>
        </w:rPr>
        <w:t>Vīza: valsts sekretārs</w:t>
      </w:r>
      <w:r w:rsidR="000D3B97" w:rsidRPr="0092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97" w:rsidRPr="00925C37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0D3B97" w:rsidRPr="00925C37">
        <w:rPr>
          <w:rFonts w:ascii="Times New Roman" w:hAnsi="Times New Roman" w:cs="Times New Roman"/>
          <w:sz w:val="24"/>
          <w:szCs w:val="24"/>
        </w:rPr>
        <w:t>.</w:t>
      </w:r>
      <w:r w:rsidRPr="00925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3B97" w:rsidRPr="00925C37">
        <w:rPr>
          <w:rFonts w:ascii="Times New Roman" w:hAnsi="Times New Roman" w:cs="Times New Roman"/>
          <w:sz w:val="24"/>
          <w:szCs w:val="24"/>
        </w:rPr>
        <w:t>N.Penke</w:t>
      </w:r>
      <w:proofErr w:type="spellEnd"/>
    </w:p>
    <w:p w:rsidR="00894C55" w:rsidRPr="00925C3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830F2" w:rsidRPr="00925C37" w:rsidRDefault="007830F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22FF" w:rsidRDefault="002122FF" w:rsidP="00AC22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C9" w:rsidRPr="00925C37" w:rsidRDefault="007076C9" w:rsidP="00AC220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FF" w:rsidRPr="00925C37" w:rsidRDefault="002F2798" w:rsidP="002122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C37">
        <w:rPr>
          <w:rFonts w:ascii="Times New Roman" w:hAnsi="Times New Roman" w:cs="Times New Roman"/>
          <w:sz w:val="20"/>
          <w:szCs w:val="20"/>
        </w:rPr>
        <w:t>J.Rupeiks 67015977</w:t>
      </w:r>
    </w:p>
    <w:p w:rsidR="00894C55" w:rsidRPr="00925C37" w:rsidRDefault="002F2798" w:rsidP="002122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5C37">
        <w:rPr>
          <w:rFonts w:ascii="Times New Roman" w:hAnsi="Times New Roman" w:cs="Times New Roman"/>
          <w:sz w:val="20"/>
          <w:szCs w:val="20"/>
        </w:rPr>
        <w:t>Janis.Rupeiks</w:t>
      </w:r>
      <w:r w:rsidR="002122FF" w:rsidRPr="00925C37">
        <w:rPr>
          <w:rFonts w:ascii="Times New Roman" w:hAnsi="Times New Roman" w:cs="Times New Roman"/>
          <w:sz w:val="20"/>
          <w:szCs w:val="20"/>
        </w:rPr>
        <w:t>@mfa.gov.lv</w:t>
      </w:r>
    </w:p>
    <w:sectPr w:rsidR="00894C55" w:rsidRPr="00925C37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AD" w:rsidRDefault="009466AD" w:rsidP="00894C55">
      <w:pPr>
        <w:spacing w:after="0" w:line="240" w:lineRule="auto"/>
      </w:pPr>
      <w:r>
        <w:separator/>
      </w:r>
    </w:p>
  </w:endnote>
  <w:endnote w:type="continuationSeparator" w:id="0">
    <w:p w:rsidR="009466AD" w:rsidRDefault="009466A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2" w:rsidRDefault="00233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3" w:rsidRPr="002F2798" w:rsidRDefault="00E45A53" w:rsidP="00E45A53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AManot</w:t>
    </w:r>
    <w:r w:rsidRPr="00FE2439">
      <w:rPr>
        <w:rFonts w:ascii="Times New Roman" w:hAnsi="Times New Roman" w:cs="Times New Roman"/>
        <w:sz w:val="20"/>
        <w:szCs w:val="20"/>
      </w:rPr>
      <w:t>_</w:t>
    </w:r>
    <w:r w:rsidR="002338B2">
      <w:rPr>
        <w:rFonts w:ascii="Times New Roman" w:hAnsi="Times New Roman" w:cs="Times New Roman"/>
        <w:sz w:val="20"/>
        <w:szCs w:val="20"/>
      </w:rPr>
      <w:t>11072018</w:t>
    </w:r>
    <w:r>
      <w:rPr>
        <w:rFonts w:ascii="Times New Roman" w:hAnsi="Times New Roman" w:cs="Times New Roman"/>
        <w:sz w:val="20"/>
        <w:szCs w:val="20"/>
      </w:rPr>
      <w:t>_</w:t>
    </w:r>
    <w:r w:rsidRPr="002F2798">
      <w:rPr>
        <w:rFonts w:ascii="Times New Roman" w:eastAsiaTheme="minorEastAsia" w:hAnsi="Times New Roman" w:cs="Times New Roman"/>
        <w:sz w:val="20"/>
        <w:szCs w:val="20"/>
        <w:lang w:eastAsia="zh-CN"/>
      </w:rPr>
      <w:t>Latvijas Republikas valdības un Baltkrievijas Republikas valdības</w:t>
    </w:r>
    <w:r w:rsidRPr="002F279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pasākumu plāns vidēja termiņa sadarbībai galvenajos virzienos</w:t>
    </w:r>
  </w:p>
  <w:p w:rsidR="00894C55" w:rsidRPr="002F2798" w:rsidRDefault="00894C55" w:rsidP="002F2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98" w:rsidRPr="002F2798" w:rsidRDefault="007D2DBE" w:rsidP="00E45A53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AM</w:t>
    </w:r>
    <w:r w:rsidR="00FE2439">
      <w:rPr>
        <w:rFonts w:ascii="Times New Roman" w:hAnsi="Times New Roman" w:cs="Times New Roman"/>
        <w:sz w:val="20"/>
        <w:szCs w:val="20"/>
      </w:rPr>
      <w:t>anot</w:t>
    </w:r>
    <w:r w:rsidR="00FE2439" w:rsidRPr="00FE2439">
      <w:rPr>
        <w:rFonts w:ascii="Times New Roman" w:hAnsi="Times New Roman" w:cs="Times New Roman"/>
        <w:sz w:val="20"/>
        <w:szCs w:val="20"/>
      </w:rPr>
      <w:t>_</w:t>
    </w:r>
    <w:r w:rsidR="002338B2">
      <w:rPr>
        <w:rFonts w:ascii="Times New Roman" w:hAnsi="Times New Roman" w:cs="Times New Roman"/>
        <w:sz w:val="20"/>
        <w:szCs w:val="20"/>
      </w:rPr>
      <w:t>11072018</w:t>
    </w:r>
    <w:r w:rsidR="00703E2B">
      <w:rPr>
        <w:rFonts w:ascii="Times New Roman" w:hAnsi="Times New Roman" w:cs="Times New Roman"/>
        <w:sz w:val="20"/>
        <w:szCs w:val="20"/>
      </w:rPr>
      <w:t>_</w:t>
    </w:r>
    <w:r w:rsidR="002F2798" w:rsidRPr="002F2798">
      <w:rPr>
        <w:rFonts w:ascii="Times New Roman" w:eastAsiaTheme="minorEastAsia" w:hAnsi="Times New Roman" w:cs="Times New Roman"/>
        <w:sz w:val="20"/>
        <w:szCs w:val="20"/>
        <w:lang w:eastAsia="zh-CN"/>
      </w:rPr>
      <w:t>Latvijas Republikas valdības un Baltkrievijas Republikas valdības</w:t>
    </w:r>
    <w:r w:rsidR="002F2798" w:rsidRPr="002F279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pasākumu plāns vidēja termiņa sadarbībai galvenajos virzienos</w:t>
    </w:r>
    <w:r w:rsidR="002F2798" w:rsidRPr="002F2798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</w:p>
  <w:p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AD" w:rsidRDefault="009466AD" w:rsidP="00894C55">
      <w:pPr>
        <w:spacing w:after="0" w:line="240" w:lineRule="auto"/>
      </w:pPr>
      <w:r>
        <w:separator/>
      </w:r>
    </w:p>
  </w:footnote>
  <w:footnote w:type="continuationSeparator" w:id="0">
    <w:p w:rsidR="009466AD" w:rsidRDefault="009466A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2" w:rsidRDefault="00233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5697D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B2" w:rsidRDefault="00233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1DD9"/>
    <w:rsid w:val="000524CE"/>
    <w:rsid w:val="000745B2"/>
    <w:rsid w:val="00087A4C"/>
    <w:rsid w:val="0009410D"/>
    <w:rsid w:val="000A5724"/>
    <w:rsid w:val="000B7C16"/>
    <w:rsid w:val="000D3B97"/>
    <w:rsid w:val="00115C0B"/>
    <w:rsid w:val="001B6A66"/>
    <w:rsid w:val="001C2713"/>
    <w:rsid w:val="001D675A"/>
    <w:rsid w:val="001D7E97"/>
    <w:rsid w:val="001E1B09"/>
    <w:rsid w:val="001E42A4"/>
    <w:rsid w:val="002122FF"/>
    <w:rsid w:val="00214AE3"/>
    <w:rsid w:val="002338B2"/>
    <w:rsid w:val="00243426"/>
    <w:rsid w:val="00256B3C"/>
    <w:rsid w:val="00267CBF"/>
    <w:rsid w:val="002E1C05"/>
    <w:rsid w:val="002E7AE5"/>
    <w:rsid w:val="002F2798"/>
    <w:rsid w:val="00390EB3"/>
    <w:rsid w:val="003B0BF9"/>
    <w:rsid w:val="003E0791"/>
    <w:rsid w:val="003F28AC"/>
    <w:rsid w:val="003F617D"/>
    <w:rsid w:val="004454FE"/>
    <w:rsid w:val="00456E40"/>
    <w:rsid w:val="00463EAF"/>
    <w:rsid w:val="00471F27"/>
    <w:rsid w:val="004B5071"/>
    <w:rsid w:val="004D7B43"/>
    <w:rsid w:val="004E49BD"/>
    <w:rsid w:val="0050178F"/>
    <w:rsid w:val="00584EE3"/>
    <w:rsid w:val="00666213"/>
    <w:rsid w:val="006A4405"/>
    <w:rsid w:val="006E1081"/>
    <w:rsid w:val="00702F6D"/>
    <w:rsid w:val="00703E2B"/>
    <w:rsid w:val="007076C9"/>
    <w:rsid w:val="00720585"/>
    <w:rsid w:val="00773AF6"/>
    <w:rsid w:val="00780ACB"/>
    <w:rsid w:val="007830F2"/>
    <w:rsid w:val="00795F71"/>
    <w:rsid w:val="007D2DBE"/>
    <w:rsid w:val="007E73AB"/>
    <w:rsid w:val="00816C11"/>
    <w:rsid w:val="00894C55"/>
    <w:rsid w:val="008B15CE"/>
    <w:rsid w:val="008F7D07"/>
    <w:rsid w:val="00924A07"/>
    <w:rsid w:val="00925C37"/>
    <w:rsid w:val="009466AD"/>
    <w:rsid w:val="00963D1A"/>
    <w:rsid w:val="009A2654"/>
    <w:rsid w:val="009E1AA1"/>
    <w:rsid w:val="00A0581F"/>
    <w:rsid w:val="00A10FC3"/>
    <w:rsid w:val="00A6073E"/>
    <w:rsid w:val="00AC2200"/>
    <w:rsid w:val="00AE5567"/>
    <w:rsid w:val="00B0205A"/>
    <w:rsid w:val="00B16480"/>
    <w:rsid w:val="00B2165C"/>
    <w:rsid w:val="00B945A5"/>
    <w:rsid w:val="00BA20AA"/>
    <w:rsid w:val="00BD4425"/>
    <w:rsid w:val="00BF485D"/>
    <w:rsid w:val="00C25B49"/>
    <w:rsid w:val="00C61200"/>
    <w:rsid w:val="00C85D48"/>
    <w:rsid w:val="00C945D1"/>
    <w:rsid w:val="00C97854"/>
    <w:rsid w:val="00CD526E"/>
    <w:rsid w:val="00CE5657"/>
    <w:rsid w:val="00D133F8"/>
    <w:rsid w:val="00D14A3E"/>
    <w:rsid w:val="00D32E0A"/>
    <w:rsid w:val="00D5697D"/>
    <w:rsid w:val="00E3716B"/>
    <w:rsid w:val="00E45A53"/>
    <w:rsid w:val="00E5323B"/>
    <w:rsid w:val="00E82E14"/>
    <w:rsid w:val="00E8749E"/>
    <w:rsid w:val="00E90C01"/>
    <w:rsid w:val="00E93C5E"/>
    <w:rsid w:val="00EA486E"/>
    <w:rsid w:val="00EB4C7E"/>
    <w:rsid w:val="00F57B0C"/>
    <w:rsid w:val="00F84B6E"/>
    <w:rsid w:val="00FC31FB"/>
    <w:rsid w:val="00FC3AF4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A55F-E80C-4231-B81E-DC4CD81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Marite Cernuho-Cerkova</cp:lastModifiedBy>
  <cp:revision>2</cp:revision>
  <cp:lastPrinted>2018-03-12T12:58:00Z</cp:lastPrinted>
  <dcterms:created xsi:type="dcterms:W3CDTF">2018-07-12T06:33:00Z</dcterms:created>
  <dcterms:modified xsi:type="dcterms:W3CDTF">2018-07-12T06:33:00Z</dcterms:modified>
</cp:coreProperties>
</file>