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B0540" w:rsidRPr="007023BC" w:rsidP="00816D5C" w14:paraId="35735CE6" w14:textId="77777777">
      <w:pPr>
        <w:pStyle w:val="Title"/>
        <w:rPr>
          <w:b w:val="0"/>
          <w:sz w:val="24"/>
          <w:szCs w:val="24"/>
        </w:rPr>
      </w:pPr>
      <w:r w:rsidRPr="007023BC">
        <w:rPr>
          <w:b w:val="0"/>
          <w:sz w:val="24"/>
          <w:szCs w:val="24"/>
        </w:rPr>
        <w:t>Ministru kabineta rīkojuma projekta</w:t>
      </w:r>
      <w:r w:rsidRPr="007023BC" w:rsidR="00207F66">
        <w:rPr>
          <w:b w:val="0"/>
          <w:sz w:val="24"/>
          <w:szCs w:val="24"/>
        </w:rPr>
        <w:t xml:space="preserve"> </w:t>
      </w:r>
    </w:p>
    <w:p w:rsidR="004E738C" w:rsidRPr="007023BC" w:rsidP="004E738C" w14:paraId="25BFB90D" w14:textId="77777777">
      <w:pPr>
        <w:pStyle w:val="BodyText3"/>
        <w:spacing w:after="0"/>
        <w:contextualSpacing/>
        <w:jc w:val="center"/>
        <w:rPr>
          <w:b/>
          <w:sz w:val="24"/>
          <w:szCs w:val="24"/>
          <w:lang w:val="lv-LV"/>
        </w:rPr>
      </w:pPr>
      <w:r w:rsidRPr="007023BC">
        <w:rPr>
          <w:b/>
          <w:sz w:val="24"/>
          <w:szCs w:val="24"/>
          <w:lang w:val="lv-LV"/>
        </w:rPr>
        <w:t>„</w:t>
      </w:r>
      <w:r w:rsidRPr="007023BC" w:rsidR="00D849D8">
        <w:rPr>
          <w:b/>
          <w:sz w:val="24"/>
          <w:szCs w:val="24"/>
          <w:lang w:val="lv-LV"/>
        </w:rPr>
        <w:t>Par valsts īpašuma objekt</w:t>
      </w:r>
      <w:r w:rsidRPr="007023BC" w:rsidR="00555C07">
        <w:rPr>
          <w:b/>
          <w:sz w:val="24"/>
          <w:szCs w:val="24"/>
          <w:lang w:val="lv-LV"/>
        </w:rPr>
        <w:t xml:space="preserve">a </w:t>
      </w:r>
      <w:r w:rsidRPr="007023BC" w:rsidR="00F06687">
        <w:rPr>
          <w:b/>
          <w:sz w:val="24"/>
          <w:szCs w:val="24"/>
          <w:lang w:val="lv-LV"/>
        </w:rPr>
        <w:t>"</w:t>
      </w:r>
      <w:r w:rsidRPr="007023BC" w:rsidR="00F06687">
        <w:rPr>
          <w:b/>
          <w:sz w:val="24"/>
          <w:szCs w:val="24"/>
          <w:lang w:val="lv-LV"/>
        </w:rPr>
        <w:t>Vecliepiņas</w:t>
      </w:r>
      <w:r w:rsidRPr="007023BC" w:rsidR="00F06687">
        <w:rPr>
          <w:b/>
          <w:sz w:val="24"/>
          <w:szCs w:val="24"/>
          <w:lang w:val="lv-LV"/>
        </w:rPr>
        <w:t>", Padures pagastā, Kuldīgas novadā</w:t>
      </w:r>
      <w:r w:rsidRPr="007023BC" w:rsidR="00056C84">
        <w:rPr>
          <w:b/>
          <w:sz w:val="24"/>
          <w:szCs w:val="24"/>
          <w:lang w:val="lv-LV"/>
        </w:rPr>
        <w:t xml:space="preserve">, </w:t>
      </w:r>
      <w:r w:rsidRPr="007023BC" w:rsidR="00D849D8">
        <w:rPr>
          <w:b/>
          <w:sz w:val="24"/>
          <w:szCs w:val="24"/>
          <w:lang w:val="lv-LV"/>
        </w:rPr>
        <w:t>nodošanu privatizācijai</w:t>
      </w:r>
      <w:r w:rsidRPr="007023BC">
        <w:rPr>
          <w:b/>
          <w:sz w:val="24"/>
          <w:szCs w:val="24"/>
          <w:lang w:val="lv-LV"/>
        </w:rPr>
        <w:t xml:space="preserve">” </w:t>
      </w:r>
    </w:p>
    <w:p w:rsidR="007811CF" w:rsidRPr="007023BC" w:rsidP="004E738C" w14:paraId="472AE4DD" w14:textId="77777777">
      <w:pPr>
        <w:pStyle w:val="BodyText3"/>
        <w:spacing w:after="0"/>
        <w:contextualSpacing/>
        <w:jc w:val="center"/>
        <w:rPr>
          <w:sz w:val="24"/>
          <w:szCs w:val="24"/>
          <w:lang w:val="lv-LV"/>
        </w:rPr>
      </w:pPr>
      <w:r w:rsidRPr="007023BC">
        <w:rPr>
          <w:sz w:val="24"/>
          <w:szCs w:val="24"/>
          <w:lang w:val="lv-LV"/>
        </w:rPr>
        <w:t>sākotnējās ietekmes novērtējuma ziņojums</w:t>
      </w:r>
      <w:r w:rsidRPr="007023BC" w:rsidR="0005145D">
        <w:rPr>
          <w:sz w:val="24"/>
          <w:szCs w:val="24"/>
          <w:lang w:val="lv-LV"/>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75D7AACF" w14:textId="77777777" w:rsidTr="00D973B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E738C" w:rsidRPr="007023BC" w:rsidP="00D973B9" w14:paraId="539AD484" w14:textId="77777777">
            <w:pPr>
              <w:jc w:val="center"/>
              <w:rPr>
                <w:b/>
                <w:bCs/>
                <w:iCs/>
                <w:color w:val="414142"/>
              </w:rPr>
            </w:pPr>
            <w:r w:rsidRPr="007023BC">
              <w:rPr>
                <w:b/>
                <w:bCs/>
              </w:rPr>
              <w:t>Tiesību akta projekta anotācijas kopsavilkums</w:t>
            </w:r>
          </w:p>
        </w:tc>
      </w:tr>
      <w:tr w14:paraId="7311C2C3" w14:textId="77777777" w:rsidTr="004E738C">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4E738C" w:rsidRPr="007023BC" w:rsidP="00D973B9" w14:paraId="6DC0C5C0" w14:textId="77777777">
            <w:r w:rsidRPr="007023BC">
              <w:rPr>
                <w:bCs/>
              </w:rPr>
              <w:t>Mērķis, risinājums un projekta spēkā stāšanās laiks</w:t>
            </w:r>
            <w:r w:rsidRPr="007023BC">
              <w:t xml:space="preserve"> </w:t>
            </w:r>
          </w:p>
        </w:tc>
        <w:tc>
          <w:tcPr>
            <w:tcW w:w="2970" w:type="pct"/>
            <w:tcBorders>
              <w:top w:val="outset" w:sz="6" w:space="0" w:color="auto"/>
              <w:left w:val="outset" w:sz="6" w:space="0" w:color="auto"/>
              <w:bottom w:val="outset" w:sz="6" w:space="0" w:color="auto"/>
              <w:right w:val="outset" w:sz="6" w:space="0" w:color="auto"/>
            </w:tcBorders>
            <w:hideMark/>
          </w:tcPr>
          <w:p w:rsidR="00B71FB8" w:rsidP="004E738C" w14:paraId="176F4F03" w14:textId="77777777">
            <w:pPr>
              <w:pStyle w:val="BodyText3"/>
              <w:ind w:firstLine="459"/>
              <w:jc w:val="both"/>
              <w:rPr>
                <w:sz w:val="24"/>
                <w:szCs w:val="24"/>
                <w:lang w:val="lv-LV"/>
              </w:rPr>
            </w:pPr>
            <w:r w:rsidRPr="007023BC">
              <w:rPr>
                <w:sz w:val="24"/>
                <w:szCs w:val="24"/>
                <w:lang w:val="lv-LV"/>
              </w:rPr>
              <w:t>Min</w:t>
            </w:r>
            <w:r>
              <w:rPr>
                <w:sz w:val="24"/>
                <w:szCs w:val="24"/>
                <w:lang w:val="lv-LV"/>
              </w:rPr>
              <w:t xml:space="preserve">istru kabineta rīkojuma projekta </w:t>
            </w:r>
            <w:r w:rsidRPr="00B71FB8">
              <w:rPr>
                <w:sz w:val="24"/>
                <w:szCs w:val="24"/>
                <w:lang w:val="lv-LV"/>
              </w:rPr>
              <w:t>„Par valsts īpašuma objekta "</w:t>
            </w:r>
            <w:r w:rsidRPr="00B71FB8">
              <w:rPr>
                <w:sz w:val="24"/>
                <w:szCs w:val="24"/>
                <w:lang w:val="lv-LV"/>
              </w:rPr>
              <w:t>Vecliepiņas</w:t>
            </w:r>
            <w:r w:rsidRPr="00B71FB8">
              <w:rPr>
                <w:sz w:val="24"/>
                <w:szCs w:val="24"/>
                <w:lang w:val="lv-LV"/>
              </w:rPr>
              <w:t>", Padures pagastā, Kuldīgas novadā, nodošanu privatizācijai”</w:t>
            </w:r>
            <w:r>
              <w:rPr>
                <w:sz w:val="24"/>
                <w:szCs w:val="24"/>
                <w:lang w:val="lv-LV"/>
              </w:rPr>
              <w:t xml:space="preserve"> </w:t>
            </w:r>
            <w:r w:rsidRPr="00B71FB8">
              <w:rPr>
                <w:sz w:val="24"/>
                <w:szCs w:val="24"/>
                <w:lang w:val="lv-LV"/>
              </w:rPr>
              <w:t>(turpmāk – Rīkojuma projekts</w:t>
            </w:r>
            <w:r>
              <w:rPr>
                <w:sz w:val="24"/>
                <w:szCs w:val="24"/>
                <w:lang w:val="lv-LV"/>
              </w:rPr>
              <w:t xml:space="preserve">) mērķis ir, ievērojot likumā </w:t>
            </w:r>
            <w:r w:rsidRPr="00B71FB8">
              <w:rPr>
                <w:sz w:val="24"/>
                <w:szCs w:val="24"/>
                <w:lang w:val="lv-LV"/>
              </w:rPr>
              <w:t>“Par valsts un pašvaldību īpašuma objektu privatizāciju” tiesisko regulējumu, nodot privatizācijai valsts nekustamo</w:t>
            </w:r>
            <w:r w:rsidRPr="007023BC">
              <w:rPr>
                <w:sz w:val="24"/>
                <w:szCs w:val="24"/>
                <w:lang w:val="lv-LV"/>
              </w:rPr>
              <w:t xml:space="preserve"> īpašumu "</w:t>
            </w:r>
            <w:r w:rsidRPr="007023BC">
              <w:rPr>
                <w:sz w:val="24"/>
                <w:szCs w:val="24"/>
                <w:lang w:val="lv-LV"/>
              </w:rPr>
              <w:t>Vecliepiņas</w:t>
            </w:r>
            <w:r w:rsidRPr="007023BC">
              <w:rPr>
                <w:sz w:val="24"/>
                <w:szCs w:val="24"/>
                <w:lang w:val="lv-LV"/>
              </w:rPr>
              <w:t>", Padures pagastā, Kuldīgas novadā (nekustamā īpašuma kadastra Nr.6272 005 0364) - zemes vienību (zemes vienības kadastra apzīmējums 6272 005 0364) 0,6 ha platībā un uz zemes vienības esošo inženierbūvi - betona laukumu.</w:t>
            </w:r>
          </w:p>
          <w:p w:rsidR="00BA77B8" w:rsidRPr="00316B03" w:rsidP="004E738C" w14:paraId="2436EE19" w14:textId="77777777">
            <w:pPr>
              <w:pStyle w:val="BodyText3"/>
              <w:ind w:firstLine="459"/>
              <w:jc w:val="both"/>
              <w:rPr>
                <w:sz w:val="24"/>
                <w:szCs w:val="24"/>
                <w:lang w:val="lv-LV"/>
              </w:rPr>
            </w:pPr>
            <w:r w:rsidRPr="00316B03">
              <w:rPr>
                <w:sz w:val="24"/>
                <w:szCs w:val="24"/>
                <w:lang w:val="lv-LV"/>
              </w:rPr>
              <w:t xml:space="preserve">Ar Ministru kabineta rīkojuma spēkā stāšanās brīdi tiks uzsāktas darbības īpašuma tiesību sakārtošanai un ar to saistīto ierakstu veikšanai publiskajos reģistros, kā arī attiecīgā īpašuma privatizāciju.  </w:t>
            </w:r>
          </w:p>
          <w:p w:rsidR="004E738C" w:rsidRPr="007023BC" w:rsidP="00F419B1" w14:paraId="6A58FDE9" w14:textId="77777777">
            <w:pPr>
              <w:ind w:firstLine="415"/>
              <w:jc w:val="both"/>
              <w:rPr>
                <w:bCs/>
              </w:rPr>
            </w:pPr>
            <w:r w:rsidRPr="00316B03">
              <w:t xml:space="preserve">Rīkojuma projekts </w:t>
            </w:r>
            <w:r w:rsidRPr="00290C91" w:rsidR="00290C91">
              <w:rPr>
                <w:iCs/>
              </w:rPr>
              <w:t>stājas spēkā tā parakstīšanas brīdī.</w:t>
            </w:r>
          </w:p>
        </w:tc>
      </w:tr>
    </w:tbl>
    <w:p w:rsidR="007811CF" w:rsidRPr="007023BC" w:rsidP="009A340A" w14:paraId="0B699AFE" w14:textId="77777777">
      <w:pPr>
        <w:pStyle w:val="BodyText3"/>
        <w:spacing w:after="0"/>
        <w:jc w:val="center"/>
        <w:rPr>
          <w:sz w:val="24"/>
          <w:szCs w:val="24"/>
          <w:lang w:val="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AF13859" w14:textId="77777777" w:rsidTr="00D973B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738C" w:rsidRPr="007023BC" w:rsidP="00D973B9" w14:paraId="6D6BC854" w14:textId="77777777">
            <w:pPr>
              <w:jc w:val="center"/>
              <w:rPr>
                <w:b/>
                <w:bCs/>
                <w:iCs/>
                <w:color w:val="414142"/>
              </w:rPr>
            </w:pPr>
            <w:r w:rsidRPr="007023BC">
              <w:rPr>
                <w:b/>
                <w:bCs/>
              </w:rPr>
              <w:t>I. Tiesību akta projekta izstrādes nepieciešamība</w:t>
            </w:r>
          </w:p>
        </w:tc>
      </w:tr>
      <w:tr w14:paraId="35BB68B3" w14:textId="77777777" w:rsidTr="004E738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38C" w:rsidRPr="007023BC" w:rsidP="00D973B9" w14:paraId="730B95A8" w14:textId="77777777">
            <w:r w:rsidRPr="007023BC">
              <w:t>1.</w:t>
            </w:r>
          </w:p>
        </w:tc>
        <w:tc>
          <w:tcPr>
            <w:tcW w:w="1678" w:type="pct"/>
            <w:tcBorders>
              <w:top w:val="outset" w:sz="6" w:space="0" w:color="auto"/>
              <w:left w:val="outset" w:sz="6" w:space="0" w:color="auto"/>
              <w:bottom w:val="outset" w:sz="6" w:space="0" w:color="auto"/>
              <w:right w:val="outset" w:sz="6" w:space="0" w:color="auto"/>
            </w:tcBorders>
            <w:hideMark/>
          </w:tcPr>
          <w:p w:rsidR="004E738C" w:rsidRPr="007023BC" w:rsidP="00D973B9" w14:paraId="1E793A61" w14:textId="77777777">
            <w:r w:rsidRPr="007023BC">
              <w:t>Pamatojums</w:t>
            </w:r>
          </w:p>
        </w:tc>
        <w:tc>
          <w:tcPr>
            <w:tcW w:w="2960" w:type="pct"/>
            <w:tcBorders>
              <w:top w:val="outset" w:sz="6" w:space="0" w:color="auto"/>
              <w:left w:val="outset" w:sz="6" w:space="0" w:color="auto"/>
              <w:bottom w:val="outset" w:sz="6" w:space="0" w:color="auto"/>
              <w:right w:val="outset" w:sz="6" w:space="0" w:color="auto"/>
            </w:tcBorders>
            <w:hideMark/>
          </w:tcPr>
          <w:p w:rsidR="004E738C" w:rsidRPr="007023BC" w:rsidP="00D973B9" w14:paraId="2BC167E4" w14:textId="77777777">
            <w:pPr>
              <w:jc w:val="both"/>
            </w:pPr>
            <w:r w:rsidRPr="007023BC">
              <w:t>Valsts un pašvaldību īpašuma privatizācijas un privatizācijas sertifikātu izmantošanas pabeigšanas likuma (turpmāk – Pabeigšanas likums) 5.panta pirmā daļa, 6.panta pirmā, otrā un trešā daļa, likuma „Par valsts un pašvaldību īpašuma objektu privatizāciju” (turpmāk – Privatizācijas likums) 12.panta pirmā, otrā, trešā, ceturtā un sestā daļa, 66.panta pirmā daļa, likuma „Par valsts un pašvaldību zemes īpašuma tiesībām un to nostiprināšanu zemesgrāmatās” 2.panta otrās daļas 1.punkts un 8.panta septītā daļa, likuma „Par nekustamā īpašuma ierakstīšanu zemesgrāmatās” 36.panta otrā daļa,  Administratīvā procesa likuma 51.pants un 56.pants, Latvijas Republikas Civillikuma 930.pants.</w:t>
            </w:r>
          </w:p>
        </w:tc>
      </w:tr>
      <w:tr w14:paraId="234D1D19" w14:textId="77777777" w:rsidTr="004E738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38C" w:rsidRPr="007023BC" w:rsidP="004E738C" w14:paraId="71AC70D1" w14:textId="77777777">
            <w:r w:rsidRPr="007023BC">
              <w:t>2.</w:t>
            </w:r>
          </w:p>
        </w:tc>
        <w:tc>
          <w:tcPr>
            <w:tcW w:w="1678" w:type="pct"/>
            <w:tcBorders>
              <w:top w:val="outset" w:sz="6" w:space="0" w:color="auto"/>
              <w:left w:val="outset" w:sz="6" w:space="0" w:color="auto"/>
              <w:bottom w:val="outset" w:sz="6" w:space="0" w:color="auto"/>
              <w:right w:val="outset" w:sz="6" w:space="0" w:color="auto"/>
            </w:tcBorders>
            <w:hideMark/>
          </w:tcPr>
          <w:p w:rsidR="004E738C" w:rsidRPr="007023BC" w:rsidP="004E738C" w14:paraId="7F71014D" w14:textId="77777777">
            <w:r w:rsidRPr="007023BC">
              <w:t>Pašreizējā situācija un problēmas, kuru risināšanai tiesību akta projekts izstrādāts, tiesiskā regulējuma mērķis un būtība</w:t>
            </w:r>
          </w:p>
          <w:p w:rsidR="004E738C" w:rsidRPr="007023BC" w:rsidP="004E738C" w14:paraId="2D4BDF16" w14:textId="77777777"/>
          <w:p w:rsidR="004E738C" w:rsidRPr="007023BC" w:rsidP="004E738C" w14:paraId="52BA0910" w14:textId="77777777"/>
          <w:p w:rsidR="004E738C" w:rsidRPr="007023BC" w:rsidP="004E738C" w14:paraId="45FA7BE3" w14:textId="77777777"/>
          <w:p w:rsidR="004E738C" w:rsidRPr="007023BC" w:rsidP="004E738C" w14:paraId="356F7B79" w14:textId="77777777"/>
          <w:p w:rsidR="004E738C" w:rsidRPr="007023BC" w:rsidP="004E738C" w14:paraId="10E099CA" w14:textId="77777777"/>
          <w:p w:rsidR="004E738C" w:rsidRPr="007023BC" w:rsidP="004E738C" w14:paraId="1378A324" w14:textId="77777777"/>
        </w:tc>
        <w:tc>
          <w:tcPr>
            <w:tcW w:w="2960" w:type="pct"/>
            <w:tcBorders>
              <w:top w:val="outset" w:sz="6" w:space="0" w:color="auto"/>
              <w:left w:val="outset" w:sz="6" w:space="0" w:color="auto"/>
              <w:bottom w:val="outset" w:sz="6" w:space="0" w:color="auto"/>
              <w:right w:val="outset" w:sz="6" w:space="0" w:color="auto"/>
            </w:tcBorders>
            <w:hideMark/>
          </w:tcPr>
          <w:p w:rsidR="009D667D" w:rsidRPr="007023BC" w:rsidP="00D57484" w14:paraId="16175DDE" w14:textId="77777777">
            <w:pPr>
              <w:jc w:val="center"/>
              <w:rPr>
                <w:rFonts w:eastAsia="Calibri"/>
                <w:b/>
                <w:snapToGrid w:val="0"/>
              </w:rPr>
            </w:pPr>
            <w:r w:rsidRPr="007023BC">
              <w:rPr>
                <w:rFonts w:eastAsia="Calibri"/>
                <w:b/>
                <w:snapToGrid w:val="0"/>
              </w:rPr>
              <w:t>I Informācija par Rīkojuma projekta sagatavošanas pamatu</w:t>
            </w:r>
          </w:p>
          <w:p w:rsidR="004E738C" w:rsidRPr="007023BC" w:rsidP="00D138DC" w14:paraId="1978D38F" w14:textId="77777777">
            <w:pPr>
              <w:pStyle w:val="naiskr"/>
              <w:spacing w:before="0" w:after="120"/>
              <w:ind w:right="81" w:firstLine="567"/>
              <w:jc w:val="both"/>
            </w:pPr>
            <w:r w:rsidRPr="007023BC">
              <w:t>V</w:t>
            </w:r>
            <w:r w:rsidRPr="007023BC" w:rsidR="00D57484">
              <w:t>alsts akciju sabiedrībā</w:t>
            </w:r>
            <w:r w:rsidRPr="007023BC">
              <w:t xml:space="preserve"> “Privatizācijas aģentūra” (turpmāk – </w:t>
            </w:r>
            <w:r w:rsidRPr="007023BC" w:rsidR="00D57484">
              <w:t>Privatizācijas aģentūra</w:t>
            </w:r>
            <w:r w:rsidRPr="007023BC">
              <w:t xml:space="preserve">) </w:t>
            </w:r>
            <w:r w:rsidRPr="007023BC" w:rsidR="00D57484">
              <w:t xml:space="preserve">2006.gada 31.augustā saņemts </w:t>
            </w:r>
            <w:r w:rsidR="008E4826">
              <w:t>fiziskas personas</w:t>
            </w:r>
            <w:r w:rsidRPr="007023BC" w:rsidR="00D57484">
              <w:t xml:space="preserve"> </w:t>
            </w:r>
            <w:r w:rsidRPr="007023BC" w:rsidR="00C15056">
              <w:t>privatizācijas ierosinājums</w:t>
            </w:r>
            <w:r w:rsidRPr="007023BC" w:rsidR="00D138DC">
              <w:t xml:space="preserve"> par </w:t>
            </w:r>
            <w:r w:rsidRPr="001A2A8B" w:rsidR="00D138DC">
              <w:t>nekustamo īpašumu</w:t>
            </w:r>
            <w:r w:rsidRPr="007023BC" w:rsidR="00D138DC">
              <w:t xml:space="preserve">  (kadastra Nr.6272 005 0364) “Pie Virsaišiem”, Padures pagastā, Kuldīgas rajonā. Pamatojoties uz Valsts un pašvaldību īpašuma privatizācijas sertifikātu izmantošanas pabeigšanas likuma (turpmāk – Pabeigšanas likums) 5.panta sesto daļu, ierosinājums </w:t>
            </w:r>
            <w:r w:rsidRPr="007023BC" w:rsidR="00D138DC">
              <w:t xml:space="preserve">reģistrēts Privatizācijas aģentūras </w:t>
            </w:r>
            <w:r w:rsidRPr="007023BC" w:rsidR="00D138DC">
              <w:rPr>
                <w:rFonts w:eastAsia="Calibri"/>
                <w:snapToGrid w:val="0"/>
              </w:rPr>
              <w:t>Privatizācijas ierosinājumu</w:t>
            </w:r>
            <w:r w:rsidRPr="007023BC" w:rsidR="00D138DC">
              <w:t xml:space="preserve"> reģistrā ar Nr.1.627.</w:t>
            </w:r>
            <w:r w:rsidRPr="007023BC">
              <w:t xml:space="preserve"> </w:t>
            </w:r>
          </w:p>
          <w:p w:rsidR="004E738C" w:rsidRPr="007023BC" w:rsidP="004E738C" w14:paraId="4B58DA7B" w14:textId="77777777">
            <w:pPr>
              <w:pStyle w:val="naiskr"/>
              <w:spacing w:before="0" w:after="120"/>
              <w:ind w:right="81" w:firstLine="567"/>
              <w:jc w:val="both"/>
              <w:rPr>
                <w:highlight w:val="yellow"/>
              </w:rPr>
            </w:pPr>
            <w:r w:rsidRPr="007023BC">
              <w:t xml:space="preserve">Saskaņā ar Privatizācijas likuma 12.panta pirmo daļu jebkura fiziskā vai juridiskā persona ir tiesīga ierosināt jebkura tāda valsts īpašuma objekta privatizāciju, uz kuru attiecināms šis likums. </w:t>
            </w:r>
          </w:p>
          <w:p w:rsidR="004E738C" w:rsidRPr="007023BC" w:rsidP="004E738C" w14:paraId="2AC2901B" w14:textId="77777777">
            <w:pPr>
              <w:pStyle w:val="naiskr"/>
              <w:spacing w:before="0" w:after="120"/>
              <w:ind w:right="81" w:firstLine="567"/>
              <w:jc w:val="both"/>
            </w:pPr>
            <w:r w:rsidRPr="007023BC">
              <w:t xml:space="preserve">Likuma „Par valsts un pašvaldību zemes īpašuma tiesībām un to nostiprināšanu zemesgrāmatās” 8.panta septītajā daļā noteikts, ka uz valsts vārda </w:t>
            </w:r>
            <w:r w:rsidRPr="007023BC" w:rsidR="00D75479">
              <w:t>Privatizācijas aģentūras</w:t>
            </w:r>
            <w:r w:rsidRPr="007023BC">
              <w:t xml:space="preserve"> personā zemesgrāmatā tiek ierakstīti privatizācijai nodoti valstij piederoši un piekrītoši neapbūvēti vai apbūvēti zemes gabali.</w:t>
            </w:r>
          </w:p>
          <w:p w:rsidR="004E738C" w:rsidRPr="007023BC" w:rsidP="004E738C" w14:paraId="051F131C" w14:textId="77777777">
            <w:pPr>
              <w:pStyle w:val="naiskr"/>
              <w:spacing w:before="0" w:after="120"/>
              <w:ind w:right="81" w:firstLine="567"/>
              <w:jc w:val="both"/>
            </w:pPr>
            <w:r w:rsidRPr="008E4826">
              <w:t>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p w:rsidR="004E738C" w:rsidRPr="001A2A8B" w:rsidP="004E738C" w14:paraId="142CCE99" w14:textId="77777777">
            <w:pPr>
              <w:pStyle w:val="naiskr"/>
              <w:spacing w:before="0" w:after="120"/>
              <w:ind w:right="81" w:firstLine="567"/>
              <w:jc w:val="both"/>
              <w:rPr>
                <w:color w:val="000000" w:themeColor="text1"/>
              </w:rPr>
            </w:pPr>
            <w:r w:rsidRPr="001A2A8B">
              <w:rPr>
                <w:color w:val="000000" w:themeColor="text1"/>
              </w:rPr>
              <w:t xml:space="preserve">Saskaņā ar Kuldīgas novada Padures pagasta padomes 2008.gada 24.septembra lēmumu Prot.Nr.9.,7.§ “Par zemes gabala ar kadastra Nr.6272 005 0364 sadalīšanu un piekritības noteikšanu” no zemes vienības ar kadastra apzīmējumu 6272 005 0364 ir atdalīts zemesgabals ar kadastra apzīmējumu 6272 005 0084 0,3 ha platībā, </w:t>
            </w:r>
            <w:r w:rsidR="001A2A8B">
              <w:rPr>
                <w:color w:val="000000" w:themeColor="text1"/>
              </w:rPr>
              <w:t>fiziskas personas</w:t>
            </w:r>
            <w:r w:rsidRPr="001A2A8B">
              <w:rPr>
                <w:color w:val="000000" w:themeColor="text1"/>
              </w:rPr>
              <w:t xml:space="preserve"> īpašumā esošās būves (šķūņa) īpašuma u</w:t>
            </w:r>
            <w:r w:rsidRPr="001A2A8B" w:rsidR="00277DE1">
              <w:rPr>
                <w:color w:val="000000" w:themeColor="text1"/>
              </w:rPr>
              <w:t>zturēšanai, piešķirot nosaukumu</w:t>
            </w:r>
            <w:r w:rsidRPr="001A2A8B">
              <w:rPr>
                <w:color w:val="000000" w:themeColor="text1"/>
              </w:rPr>
              <w:t xml:space="preserve"> un adresi “</w:t>
            </w:r>
            <w:r w:rsidRPr="001A2A8B">
              <w:rPr>
                <w:color w:val="000000" w:themeColor="text1"/>
              </w:rPr>
              <w:t>Vecselekcija</w:t>
            </w:r>
            <w:r w:rsidRPr="001A2A8B">
              <w:rPr>
                <w:color w:val="000000" w:themeColor="text1"/>
              </w:rPr>
              <w:t>”, Padure, Padures pagasts, Kuldīgas rajons, kā arī atdalīts zemesgabals ar kadastra apzīmējumu 6272 005 0101 0,2 ha platībā, būves (sargu māja) īpašuma uzturēšanai, piešķirot nosaukumu un adresi “Liepiņas”, Padure, Padures pagasts, Kuldīgas rajons.</w:t>
            </w:r>
          </w:p>
          <w:p w:rsidR="004E738C" w:rsidRPr="001A2A8B" w:rsidP="004E738C" w14:paraId="15FE8A9E" w14:textId="77777777">
            <w:pPr>
              <w:pStyle w:val="naiskr"/>
              <w:spacing w:before="0" w:after="120"/>
              <w:ind w:right="81" w:firstLine="567"/>
              <w:jc w:val="both"/>
              <w:rPr>
                <w:color w:val="000000" w:themeColor="text1"/>
              </w:rPr>
            </w:pPr>
            <w:r w:rsidRPr="001A2A8B">
              <w:rPr>
                <w:color w:val="000000" w:themeColor="text1"/>
              </w:rPr>
              <w:t xml:space="preserve">Saskaņā ar Ministru kabineta 2008.gada 13.novembra rīkojumu Nr.714 „Par valsts akciju sabiedrības „Privatizācijas aģentūra” pilnvarošanu apzināt īpašuma objektus, par kuriem ir saņemti privatizācijas ierosinājumi” </w:t>
            </w:r>
            <w:r w:rsidRPr="001A2A8B" w:rsidR="00D75479">
              <w:rPr>
                <w:color w:val="000000" w:themeColor="text1"/>
              </w:rPr>
              <w:t>Privatizācijas aģentūra</w:t>
            </w:r>
            <w:r w:rsidRPr="001A2A8B">
              <w:rPr>
                <w:color w:val="000000" w:themeColor="text1"/>
              </w:rPr>
              <w:t xml:space="preserve"> ir pilnvarota valsts vārdā vērsties tiesā vai pie notāra, lai veiktu darbības, kas nepieciešamas valsts īpašuma objekta “Pie Virsaišiem” (“Alkšņi”,“</w:t>
            </w:r>
            <w:r w:rsidRPr="001A2A8B">
              <w:rPr>
                <w:color w:val="000000" w:themeColor="text1"/>
              </w:rPr>
              <w:t>Langaļi</w:t>
            </w:r>
            <w:r w:rsidRPr="001A2A8B">
              <w:rPr>
                <w:color w:val="000000" w:themeColor="text1"/>
              </w:rPr>
              <w:t>”), Padures pagastā, Kuldīgas rajonā, zemes kadastra apzīmējums 6272 005 0364, atzīšanai par bezīp</w:t>
            </w:r>
            <w:r w:rsidR="00316B03">
              <w:rPr>
                <w:color w:val="000000" w:themeColor="text1"/>
              </w:rPr>
              <w:t>ašnieka vai bezmantinieka mantu.</w:t>
            </w:r>
          </w:p>
          <w:p w:rsidR="004E738C" w:rsidRPr="00316B03" w:rsidP="004E738C" w14:paraId="61188A5E" w14:textId="77777777">
            <w:pPr>
              <w:pStyle w:val="naiskr"/>
              <w:spacing w:before="0" w:after="120"/>
              <w:ind w:right="81" w:firstLine="567"/>
              <w:jc w:val="both"/>
              <w:rPr>
                <w:color w:val="000000" w:themeColor="text1"/>
              </w:rPr>
            </w:pPr>
            <w:r w:rsidRPr="00316B03">
              <w:rPr>
                <w:color w:val="000000" w:themeColor="text1"/>
              </w:rPr>
              <w:t xml:space="preserve">Ar Rīgas pilsētas Vidzemes priekšpilsētas tiesas 2012.gada 24.janvāra spriedumu lietā Nr.C30719710 (spriedums stājies likumīgā spēkā 2012.gada 14.februārī) nolemts apmierināt </w:t>
            </w:r>
            <w:r w:rsidRPr="00316B03" w:rsidR="00D75479">
              <w:rPr>
                <w:color w:val="000000" w:themeColor="text1"/>
              </w:rPr>
              <w:t xml:space="preserve">Privatizācijas </w:t>
            </w:r>
            <w:r w:rsidRPr="00316B03" w:rsidR="00D75479">
              <w:rPr>
                <w:color w:val="000000" w:themeColor="text1"/>
              </w:rPr>
              <w:t>aģentūras</w:t>
            </w:r>
            <w:r w:rsidRPr="00316B03">
              <w:rPr>
                <w:color w:val="000000" w:themeColor="text1"/>
              </w:rPr>
              <w:t xml:space="preserve"> pieteikumu un konstatēt juridisko faktu, ka ēka (būve) ar kadastra apzīmējumu 6272 005 0364 001, kas atrodas uz zemesgabala ar kadastra Nr.6272 005 0364, “Pie Virsaišiem”, Padures pagastā, Kuldīgas novadā, ir bezīpašnieka lieta.</w:t>
            </w:r>
          </w:p>
          <w:p w:rsidR="004E738C" w:rsidRPr="00316B03" w:rsidP="004E738C" w14:paraId="0581101E" w14:textId="77777777">
            <w:pPr>
              <w:pStyle w:val="BodyTextIndent"/>
              <w:ind w:left="0" w:right="81" w:firstLine="558"/>
              <w:jc w:val="both"/>
              <w:rPr>
                <w:color w:val="000000" w:themeColor="text1"/>
              </w:rPr>
            </w:pPr>
            <w:r w:rsidRPr="00316B03">
              <w:rPr>
                <w:color w:val="000000" w:themeColor="text1"/>
              </w:rPr>
              <w:t xml:space="preserve">Valsts ieņēmumu dienesta Nodokļu parādu piedziņas pārvalde, pamatojoties uz Ministru kabineta 2013.gada 26.novembra noteikumu Nr.1354 “Kārtība, kādā veicama valstij piekritīgās mantas uzskaite, novērtēšana, realizācija, nodošana bez maksas, iznīcināšana un realizācijas ieņēmumu ieskaitīšana valsts budžetā” 32.9. apakšpunktu valsts uzskaitē ņemto būvi nodeva </w:t>
            </w:r>
            <w:r w:rsidRPr="00316B03" w:rsidR="00D75479">
              <w:rPr>
                <w:color w:val="000000" w:themeColor="text1"/>
              </w:rPr>
              <w:t xml:space="preserve"> Privatizācijas aģentūras </w:t>
            </w:r>
            <w:r w:rsidRPr="00316B03">
              <w:rPr>
                <w:color w:val="000000" w:themeColor="text1"/>
              </w:rPr>
              <w:t xml:space="preserve">valdījumā ar 2016.gada 12.maija Valstij piekritīgā nekustamā īpašuma nodošanas un pieņemšanas aktu Nr.000119, kā arī 2016.gada 12.maija Aktu par valstij piekrītošas būves ar kadastra apzīmējumu 6272 005 0364 001, kas atrodas uz zemesgabala “Pie Virsaišiem”, Padures pagastā, Kuldīgas novadā, nekustamā īpašuma kadastra Nr.6272 005 0364, zemes vienības kadastra apzīmējums 6272 005 0364, nodošanu un pārņemšanu valsts akciju sabiedrības „Privatizācijas aģentūra” valdījumā. </w:t>
            </w:r>
          </w:p>
          <w:p w:rsidR="004E738C" w:rsidRPr="00316B03" w:rsidP="004E738C" w14:paraId="43540BD1" w14:textId="77777777">
            <w:pPr>
              <w:pStyle w:val="naiskr"/>
              <w:spacing w:before="0" w:after="0"/>
              <w:ind w:firstLine="567"/>
              <w:jc w:val="both"/>
              <w:rPr>
                <w:color w:val="000000" w:themeColor="text1"/>
              </w:rPr>
            </w:pPr>
            <w:r w:rsidRPr="00316B03">
              <w:rPr>
                <w:color w:val="000000" w:themeColor="text1"/>
              </w:rPr>
              <w:t xml:space="preserve">Valsts zemes dienesta Kurzemes reģionālā nodaļa 2010.gada 23.novembra vēstulē Nr. 11-09/k-0126574 informēja, ka Nekustamā īpašuma valsts kadastra informācijas sistēmā ir reģistrēta būve ar kadastra apzīmējumu 6272 005 0364 001, kas atrodas uz zemes vienības ar kadastra apzīmējumu 6272 005 0364. Būves dati reģistrēti atbilstoši nepilnās tehniskās inventarizācijas datiem (veicot tikai ārējo apsekošanu), pamatojoties uz apstiprinātu Tehniskās inventarizācijas instrukciju ar mērķi, lai nodrošinātu datus, kas nepieciešami būvju masveida vērtēšanai. </w:t>
            </w:r>
          </w:p>
          <w:p w:rsidR="004E738C" w:rsidRPr="00316B03" w:rsidP="004E738C" w14:paraId="0A561E41" w14:textId="77777777">
            <w:pPr>
              <w:pStyle w:val="BodyTextIndent"/>
              <w:ind w:left="0" w:right="81" w:firstLine="558"/>
              <w:jc w:val="both"/>
              <w:rPr>
                <w:color w:val="000000" w:themeColor="text1"/>
              </w:rPr>
            </w:pPr>
            <w:r w:rsidRPr="00316B03">
              <w:rPr>
                <w:color w:val="000000" w:themeColor="text1"/>
              </w:rPr>
              <w:t>Kuldīgas novada pašvaldības Attīstības pārvaldes Būvinspekcijas nodaļa 2015.gada 9.februārī izsniedza Atzinumu Nr.036 par būves pārbaudi (turpmāk – Atzinums). Saskaņā ar Atzinumu būve ar kadastra apzīmējumu 6272 005 0364 001 atradās uz trīs zemesgabaliem: “Pie Virsaišiem”, “</w:t>
            </w:r>
            <w:r w:rsidRPr="00316B03">
              <w:rPr>
                <w:color w:val="000000" w:themeColor="text1"/>
              </w:rPr>
              <w:t>Vecselekcija</w:t>
            </w:r>
            <w:r w:rsidRPr="00316B03">
              <w:rPr>
                <w:color w:val="000000" w:themeColor="text1"/>
              </w:rPr>
              <w:t>” un “Liepiņas”. Būves daļa, kas atradās uz zemesgabaliem “Pie Virsaišiem” un “Liepiņas” ir nojaukta. Uz zemesgabala “</w:t>
            </w:r>
            <w:r w:rsidRPr="00316B03">
              <w:rPr>
                <w:color w:val="000000" w:themeColor="text1"/>
              </w:rPr>
              <w:t>Vecselekcija</w:t>
            </w:r>
            <w:r w:rsidRPr="00316B03">
              <w:rPr>
                <w:color w:val="000000" w:themeColor="text1"/>
              </w:rPr>
              <w:t>” atrodas nenojaukta būves ar kadastra apzīmējumu 6272 005 0364 001 daļa (piebūve, 14.sekcija), kura saskaņā ar 08.05.1995. starp paju sabiedrību “</w:t>
            </w:r>
            <w:r w:rsidRPr="00316B03">
              <w:rPr>
                <w:color w:val="000000" w:themeColor="text1"/>
              </w:rPr>
              <w:t>Lejaskurzeme</w:t>
            </w:r>
            <w:r w:rsidRPr="00316B03">
              <w:rPr>
                <w:color w:val="000000" w:themeColor="text1"/>
              </w:rPr>
              <w:t xml:space="preserve">” un </w:t>
            </w:r>
            <w:r w:rsidR="00316B03">
              <w:rPr>
                <w:color w:val="000000" w:themeColor="text1"/>
              </w:rPr>
              <w:t>fizisku personu</w:t>
            </w:r>
            <w:r w:rsidRPr="00316B03">
              <w:rPr>
                <w:color w:val="000000" w:themeColor="text1"/>
              </w:rPr>
              <w:t xml:space="preserve"> noslēgto notariāli apliecināto vienošanos par mantas nodošanu īpašumā par pajām ir </w:t>
            </w:r>
            <w:r w:rsidR="00316B03">
              <w:rPr>
                <w:color w:val="000000" w:themeColor="text1"/>
              </w:rPr>
              <w:t>fiziskas personas</w:t>
            </w:r>
            <w:r w:rsidRPr="00316B03">
              <w:rPr>
                <w:color w:val="000000" w:themeColor="text1"/>
              </w:rPr>
              <w:t xml:space="preserve"> īpašums. Sagatavojot Atzinumu, Kuldīgas novada pašvaldības Attīstības pārvaldes Būvinspekcijas nodaļa nav ņēmusi vērā, ka uz zemes </w:t>
            </w:r>
            <w:r w:rsidRPr="00316B03">
              <w:rPr>
                <w:color w:val="000000" w:themeColor="text1"/>
              </w:rPr>
              <w:t>vienības ar kadastra apzīmējumu 6272 005 0364 “Pie Virsaišiem” ir saglabājusies minētās būves betona grīda (betonēts laukums kombainu izvietošanai), ko apliecina Atzinu</w:t>
            </w:r>
            <w:r w:rsidR="00316B03">
              <w:rPr>
                <w:color w:val="000000" w:themeColor="text1"/>
              </w:rPr>
              <w:t xml:space="preserve">mam pievienotās </w:t>
            </w:r>
            <w:r w:rsidR="00316B03">
              <w:rPr>
                <w:color w:val="000000" w:themeColor="text1"/>
              </w:rPr>
              <w:t>fotofiksācijas</w:t>
            </w:r>
            <w:r w:rsidRPr="00316B03">
              <w:rPr>
                <w:color w:val="000000" w:themeColor="text1"/>
              </w:rPr>
              <w:t xml:space="preserve">. Saskaņā ar zemesgabala </w:t>
            </w:r>
            <w:r w:rsidRPr="00316B03">
              <w:rPr>
                <w:color w:val="000000" w:themeColor="text1"/>
              </w:rPr>
              <w:t>ortofoto</w:t>
            </w:r>
            <w:r w:rsidRPr="00316B03">
              <w:rPr>
                <w:color w:val="000000" w:themeColor="text1"/>
              </w:rPr>
              <w:t xml:space="preserve"> kartes skata izdruku nojauktā šķūņa grīdas betona plāksnes ir saglabājušās aptuveni 0,08 ha platībā. Saskaņā ar Atzinuma 3.pielikumu - bijušā kombainu šķūņa inventarizācijas lietu - visa šķūņa platība vairāk kā 10 reizes pārsniedza </w:t>
            </w:r>
            <w:r w:rsidR="00316B03">
              <w:rPr>
                <w:color w:val="000000" w:themeColor="text1"/>
              </w:rPr>
              <w:t>fiziskai personai</w:t>
            </w:r>
            <w:r w:rsidRPr="00316B03">
              <w:rPr>
                <w:color w:val="000000" w:themeColor="text1"/>
              </w:rPr>
              <w:t xml:space="preserve"> nodotā īpašuma platību.</w:t>
            </w:r>
          </w:p>
          <w:p w:rsidR="004E738C" w:rsidRPr="00316B03" w:rsidP="004E738C" w14:paraId="24D36879" w14:textId="77777777">
            <w:pPr>
              <w:pStyle w:val="BodyTextIndent"/>
              <w:ind w:left="0" w:right="81" w:firstLine="558"/>
              <w:jc w:val="both"/>
              <w:rPr>
                <w:color w:val="000000" w:themeColor="text1"/>
              </w:rPr>
            </w:pPr>
            <w:r w:rsidRPr="00316B03">
              <w:rPr>
                <w:color w:val="000000" w:themeColor="text1"/>
              </w:rPr>
              <w:t>Ņemot vērā, ka būvei pilna tehniskā inventarizācija nebija veikta, pēc tās nojaukšanas Nekustamā īpašuma valsts kadastra informācijas sistēmā dati par nojaukto daļu netika aktualizēti, un privātpersonai piederošajai piebūvei tika saglabāts būves kadastra apzīmējums 6272 005 0364 001.</w:t>
            </w:r>
          </w:p>
          <w:p w:rsidR="004E738C" w:rsidRPr="00316B03" w:rsidP="004E738C" w14:paraId="5D5BC106" w14:textId="77777777">
            <w:pPr>
              <w:pStyle w:val="BodyTextIndent"/>
              <w:ind w:left="0" w:right="81" w:firstLine="558"/>
              <w:jc w:val="both"/>
              <w:rPr>
                <w:color w:val="000000" w:themeColor="text1"/>
              </w:rPr>
            </w:pPr>
            <w:r w:rsidRPr="00316B03">
              <w:rPr>
                <w:color w:val="000000" w:themeColor="text1"/>
              </w:rPr>
              <w:t>Valsts zemes dienesta Kurzemes reģionālā nodaļa 2017.gada 11.decembra vēstulē Nr.2-07-K/792, norāda, ka dabā minētā būve ir saglabājusies apjomā, kas atbilst fiziskās personas tiesiskajā valdījumā esošajam ēkas apjomam un pilnībā atrodas uz zemes vienības ar kadastra apzīmējumu 6272 005 0084 (nekustamais īpašums “</w:t>
            </w:r>
            <w:r w:rsidRPr="00316B03">
              <w:rPr>
                <w:color w:val="000000" w:themeColor="text1"/>
              </w:rPr>
              <w:t>Vecselekcija</w:t>
            </w:r>
            <w:r w:rsidRPr="00316B03">
              <w:rPr>
                <w:color w:val="000000" w:themeColor="text1"/>
              </w:rPr>
              <w:t xml:space="preserve">”, Padures pagastā, Kuldīgas novadā). </w:t>
            </w:r>
          </w:p>
          <w:p w:rsidR="004E738C" w:rsidRPr="00316B03" w:rsidP="004E738C" w14:paraId="2408DF91" w14:textId="77777777">
            <w:pPr>
              <w:pStyle w:val="BodyTextIndent"/>
              <w:spacing w:after="0"/>
              <w:ind w:left="0" w:right="81" w:firstLine="567"/>
              <w:jc w:val="both"/>
              <w:rPr>
                <w:color w:val="000000" w:themeColor="text1"/>
              </w:rPr>
            </w:pPr>
            <w:r w:rsidRPr="00316B03">
              <w:rPr>
                <w:color w:val="000000" w:themeColor="text1"/>
              </w:rPr>
              <w:t xml:space="preserve">Privatizācijas aģentūra </w:t>
            </w:r>
            <w:r w:rsidRPr="00316B03">
              <w:rPr>
                <w:color w:val="000000" w:themeColor="text1"/>
              </w:rPr>
              <w:t>lūdza Valsts zemes dienestu veikt inž</w:t>
            </w:r>
            <w:r w:rsidR="00316B03">
              <w:rPr>
                <w:color w:val="000000" w:themeColor="text1"/>
              </w:rPr>
              <w:t>enierbūves – betonēta laukuma (</w:t>
            </w:r>
            <w:r w:rsidRPr="00316B03">
              <w:rPr>
                <w:color w:val="000000" w:themeColor="text1"/>
              </w:rPr>
              <w:t xml:space="preserve">betona plākšņu/pamatu) </w:t>
            </w:r>
            <w:r w:rsidRPr="00316B03">
              <w:rPr>
                <w:color w:val="000000" w:themeColor="text1"/>
                <w:shd w:val="clear" w:color="auto" w:fill="FFFFFF"/>
              </w:rPr>
              <w:t xml:space="preserve">kadastrālo uzmērīšanu un pirmreizējo reģistrāciju Nekustamā īpašuma valsts kadastra informācijas sistēmā. Valsts zemes </w:t>
            </w:r>
            <w:r w:rsidRPr="00316B03">
              <w:rPr>
                <w:color w:val="000000" w:themeColor="text1"/>
              </w:rPr>
              <w:t>dienesta Kurzemes reģionālā nodaļa 2018.gada 16.marta vēstulē Nr.2-06-K/245</w:t>
            </w:r>
            <w:r w:rsidRPr="00316B03">
              <w:rPr>
                <w:color w:val="000000" w:themeColor="text1"/>
                <w:shd w:val="clear" w:color="auto" w:fill="FFFFFF"/>
              </w:rPr>
              <w:t xml:space="preserve"> atteica veikt dabā konstatētās inženierbūves kadastrālo uzmērīšanu un kadastra objekta reģistrēšanu, pamatojoties uz Ministru kabineta </w:t>
            </w:r>
            <w:r w:rsidRPr="00316B03">
              <w:rPr>
                <w:color w:val="000000" w:themeColor="text1"/>
              </w:rPr>
              <w:t>2012.gada 10.janvāra noteikumu Nr.48 „Būvju kadastrālās uzmērīšanas noteikumi" 3.punktu, vienlaikus informējot, ka Kuldīgas novada dome:</w:t>
            </w:r>
          </w:p>
          <w:p w:rsidR="004E738C" w:rsidRPr="00316B03" w:rsidP="004E738C" w14:paraId="03759618" w14:textId="77777777">
            <w:pPr>
              <w:pStyle w:val="BodyTextIndent"/>
              <w:spacing w:after="0"/>
              <w:ind w:left="0" w:right="81" w:firstLine="567"/>
              <w:jc w:val="both"/>
              <w:rPr>
                <w:color w:val="000000" w:themeColor="text1"/>
              </w:rPr>
            </w:pPr>
            <w:r w:rsidRPr="00316B03">
              <w:rPr>
                <w:color w:val="000000" w:themeColor="text1"/>
              </w:rPr>
              <w:t>-</w:t>
            </w:r>
            <w:r w:rsidRPr="00316B03">
              <w:rPr>
                <w:color w:val="000000" w:themeColor="text1"/>
              </w:rPr>
              <w:tab/>
              <w:t>2017.gada 21.decembrī pieņēmusi lēmumu Nr.16.38.</w:t>
            </w:r>
            <w:r w:rsidR="00316B03">
              <w:rPr>
                <w:color w:val="000000" w:themeColor="text1"/>
              </w:rPr>
              <w:t xml:space="preserve"> </w:t>
            </w:r>
            <w:r w:rsidRPr="00316B03">
              <w:rPr>
                <w:color w:val="000000" w:themeColor="text1"/>
              </w:rPr>
              <w:t>“Par nekustamo īpašumu piekritību pašvaldībai Kuldīgas novada lauku apvidos”, kur saskaņā ar 1.pielikumu zemes vienība ar kadastra apzīmējumu 6272 005 0364 piekrīt Kuldīgas novada pašvaldībai,</w:t>
            </w:r>
          </w:p>
          <w:p w:rsidR="004E738C" w:rsidRPr="00316B03" w:rsidP="004E738C" w14:paraId="510BD715" w14:textId="77777777">
            <w:pPr>
              <w:pStyle w:val="BodyTextIndent"/>
              <w:ind w:left="0" w:right="81" w:firstLine="558"/>
              <w:jc w:val="both"/>
              <w:rPr>
                <w:color w:val="000000" w:themeColor="text1"/>
              </w:rPr>
            </w:pPr>
            <w:r w:rsidRPr="00316B03">
              <w:rPr>
                <w:color w:val="000000" w:themeColor="text1"/>
              </w:rPr>
              <w:t>-</w:t>
            </w:r>
            <w:r w:rsidRPr="00316B03">
              <w:rPr>
                <w:color w:val="000000" w:themeColor="text1"/>
              </w:rPr>
              <w:tab/>
              <w:t>2018.gada 16.janvārī pieņēmusi lēmumu Nr.2.2. “Par nosaukuma maiņu nekustamajam īpašumam ar kadastra Nr.6272 005 0364 Padures pagastā, Kuldīgas novadā”, ar kuru nekustamajam īpašumam “Pie Virsaišiem”, Padures pagastā, Kuldīgas novadā mainīts nosaukums uz “</w:t>
            </w:r>
            <w:r w:rsidRPr="00316B03">
              <w:rPr>
                <w:color w:val="000000" w:themeColor="text1"/>
              </w:rPr>
              <w:t>Vecliepiņas</w:t>
            </w:r>
            <w:r w:rsidRPr="00316B03">
              <w:rPr>
                <w:color w:val="000000" w:themeColor="text1"/>
              </w:rPr>
              <w:t>”, Padures pagasts, Kuldīgas novads.</w:t>
            </w:r>
          </w:p>
          <w:p w:rsidR="004E738C" w:rsidRPr="00316B03" w:rsidP="004E738C" w14:paraId="4E471B97" w14:textId="77777777">
            <w:pPr>
              <w:pStyle w:val="BodyTextIndent"/>
              <w:ind w:left="0" w:right="81" w:firstLine="567"/>
              <w:jc w:val="both"/>
              <w:rPr>
                <w:color w:val="000000" w:themeColor="text1"/>
              </w:rPr>
            </w:pPr>
            <w:r w:rsidRPr="00316B03">
              <w:rPr>
                <w:color w:val="000000" w:themeColor="text1"/>
              </w:rPr>
              <w:t>Saskaņā ar Nekustamā īpašuma valsts kadastra informācijas sistēmas datiem uz zemes vienības ar kadastra apzīmējumu 6272 005 0364 “</w:t>
            </w:r>
            <w:r w:rsidRPr="00316B03">
              <w:rPr>
                <w:color w:val="000000" w:themeColor="text1"/>
              </w:rPr>
              <w:t>Vecliepiņas</w:t>
            </w:r>
            <w:r w:rsidRPr="00316B03">
              <w:rPr>
                <w:color w:val="000000" w:themeColor="text1"/>
              </w:rPr>
              <w:t xml:space="preserve">”, Padures pagastā, Kuldīgas novadā, būves neatrodas, tomēr </w:t>
            </w:r>
            <w:r w:rsidRPr="00316B03">
              <w:rPr>
                <w:color w:val="000000" w:themeColor="text1"/>
              </w:rPr>
              <w:t>ortofoto</w:t>
            </w:r>
            <w:r w:rsidRPr="00316B03">
              <w:rPr>
                <w:color w:val="000000" w:themeColor="text1"/>
              </w:rPr>
              <w:t xml:space="preserve"> kartes skata izdrukā nojauktā šķūņa grīdas betona plāksnes ir labi saskatāmas aptuveni 0,08 ha platībā. </w:t>
            </w:r>
          </w:p>
          <w:p w:rsidR="004E738C" w:rsidRPr="00316B03" w:rsidP="004E738C" w14:paraId="18FA5D54" w14:textId="77777777">
            <w:pPr>
              <w:pStyle w:val="BodyTextIndent"/>
              <w:ind w:left="0" w:right="81" w:firstLine="567"/>
              <w:jc w:val="both"/>
              <w:rPr>
                <w:color w:val="000000" w:themeColor="text1"/>
              </w:rPr>
            </w:pPr>
            <w:r w:rsidRPr="00316B03">
              <w:rPr>
                <w:color w:val="000000" w:themeColor="text1"/>
              </w:rPr>
              <w:t>Zemesgabals “</w:t>
            </w:r>
            <w:r w:rsidRPr="00316B03">
              <w:rPr>
                <w:color w:val="000000" w:themeColor="text1"/>
              </w:rPr>
              <w:t>Vecliepiņas</w:t>
            </w:r>
            <w:r w:rsidRPr="00316B03">
              <w:rPr>
                <w:color w:val="000000" w:themeColor="text1"/>
              </w:rPr>
              <w:t xml:space="preserve">”, Padures pagastā, Kuldīgas novadā (zemes vienības kadastra apzīmējums 6272 005 0364), zemesgrāmatā nav ierakstīts. </w:t>
            </w:r>
          </w:p>
          <w:p w:rsidR="004E738C" w:rsidRPr="00316B03" w:rsidP="004E738C" w14:paraId="57DB2174" w14:textId="77777777">
            <w:pPr>
              <w:pStyle w:val="BodyTextIndent"/>
              <w:ind w:left="0" w:right="81" w:firstLine="558"/>
              <w:jc w:val="both"/>
              <w:rPr>
                <w:color w:val="000000" w:themeColor="text1"/>
              </w:rPr>
            </w:pPr>
            <w:r w:rsidRPr="00316B03">
              <w:rPr>
                <w:color w:val="000000" w:themeColor="text1"/>
              </w:rPr>
              <w:t xml:space="preserve">Atbilstoši Latvijas valsts vēstures arhīva 2010.gada 23.novembra izziņai Nr.5-JP-3277/2 nekustamais īpašums „Virsaiši nr.41F” (platība 14,92 ha) atdalīts no Padures muižas un uz 1928.gada 10.maija izpirkšanas līguma pamata īpašuma tiesības apstiprinātas </w:t>
            </w:r>
            <w:r w:rsidRPr="00316B03" w:rsidR="00316B03">
              <w:rPr>
                <w:color w:val="000000" w:themeColor="text1"/>
              </w:rPr>
              <w:t>fiziskai personai</w:t>
            </w:r>
            <w:r w:rsidRPr="00316B03">
              <w:rPr>
                <w:color w:val="000000" w:themeColor="text1"/>
              </w:rPr>
              <w:t xml:space="preserve">. Saskaņā ar Latvijas valsts vēstures arhīva 2010.gada 23.novembra izziņu Nr.5-JP-3277/3 Kuldīgas </w:t>
            </w:r>
            <w:r w:rsidRPr="00316B03">
              <w:rPr>
                <w:color w:val="000000" w:themeColor="text1"/>
              </w:rPr>
              <w:t>apriņķa</w:t>
            </w:r>
            <w:r w:rsidRPr="00316B03">
              <w:rPr>
                <w:color w:val="000000" w:themeColor="text1"/>
              </w:rPr>
              <w:t xml:space="preserve"> Padures pagasta lauksaimnieciska rakstura īpa</w:t>
            </w:r>
            <w:r w:rsidRPr="00316B03" w:rsidR="00316B03">
              <w:rPr>
                <w:color w:val="000000" w:themeColor="text1"/>
              </w:rPr>
              <w:t>šuma „Virsaiši” īpašnieks bijusi fiziska persona</w:t>
            </w:r>
            <w:r w:rsidRPr="00316B03">
              <w:rPr>
                <w:color w:val="000000" w:themeColor="text1"/>
              </w:rPr>
              <w:t>.</w:t>
            </w:r>
          </w:p>
          <w:p w:rsidR="004E738C" w:rsidRPr="007023BC" w:rsidP="004E738C" w14:paraId="0C9F32FD" w14:textId="77777777">
            <w:pPr>
              <w:spacing w:after="120"/>
              <w:ind w:right="81" w:firstLine="567"/>
              <w:jc w:val="both"/>
            </w:pPr>
            <w:r w:rsidRPr="007023BC">
              <w:t xml:space="preserve">Saskaņā ar likuma „Par valsts un pašvaldību zemes īpašuma tiesībām un to nostiprināšanu zemesgrāmatās” 2.panta otrās daļas 1.punktu zemes reformas laikā valstij piekrīt un uz valsts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un ja uz šīs zemes ir valstij piederošas ēkas (būves). </w:t>
            </w:r>
          </w:p>
          <w:p w:rsidR="004E738C" w:rsidRPr="007023BC" w:rsidP="004E738C" w14:paraId="5273D133" w14:textId="77777777">
            <w:pPr>
              <w:spacing w:after="120"/>
              <w:ind w:right="81" w:firstLine="527"/>
              <w:jc w:val="both"/>
            </w:pPr>
            <w:r w:rsidRPr="007023BC">
              <w:t>Ievērojot faktu, ka būve, kas atrodas uz zemesgabala ar kadastra Nr.6272 005 0364, ar Rīgas pilsētas Vidzemes priekšpilsētas tiesas 2012.gada 24.janvāra spriedumu lietā Nr.C30719710 (spriedums stājies likumīgā spēkā 2012.gada 14.februārī) atzīta par bezīpašnieka mantu un atbilstoši Latvijas Republikas Civillikuma 930.pantam ir piekritīgas valstij, zemesgabals (uz kura atrodas būves paliekas – betona plāksnes) “</w:t>
            </w:r>
            <w:r w:rsidRPr="007023BC">
              <w:t>Vecliepiņas</w:t>
            </w:r>
            <w:r w:rsidRPr="007023BC">
              <w:t>”, Padures pagastā, Kuldīgas novadā (zemes vienības kadastra apzīmējums 6272 005 0364), piekrīt valstij un ierakstāms zemesgrāmatā uz valsts vārda.</w:t>
            </w:r>
          </w:p>
          <w:p w:rsidR="00313506" w:rsidRPr="007023BC" w:rsidP="00313506" w14:paraId="402D81B2" w14:textId="77777777">
            <w:pPr>
              <w:spacing w:after="120"/>
              <w:ind w:firstLine="527"/>
              <w:rPr>
                <w:rFonts w:eastAsia="Calibri"/>
                <w:b/>
                <w:snapToGrid w:val="0"/>
              </w:rPr>
            </w:pPr>
            <w:r w:rsidRPr="007023BC">
              <w:rPr>
                <w:rFonts w:eastAsia="Calibri"/>
                <w:b/>
                <w:snapToGrid w:val="0"/>
              </w:rPr>
              <w:t>II Informācija par valsts īpašuma objektu</w:t>
            </w:r>
          </w:p>
          <w:p w:rsidR="004E738C" w:rsidRPr="007023BC" w:rsidP="004E738C" w14:paraId="2CD56048" w14:textId="77777777">
            <w:pPr>
              <w:spacing w:after="120"/>
              <w:ind w:right="81" w:firstLine="527"/>
              <w:jc w:val="both"/>
              <w:rPr>
                <w:b/>
              </w:rPr>
            </w:pPr>
            <w:r w:rsidRPr="007023BC">
              <w:rPr>
                <w:b/>
              </w:rPr>
              <w:t xml:space="preserve">1. </w:t>
            </w:r>
            <w:r w:rsidRPr="007023BC">
              <w:rPr>
                <w:b/>
              </w:rPr>
              <w:t xml:space="preserve">Valsts īpašuma objekta sastāvs: </w:t>
            </w:r>
          </w:p>
          <w:p w:rsidR="004E738C" w:rsidRPr="007023BC" w:rsidP="004E738C" w14:paraId="10DB8319" w14:textId="77777777">
            <w:pPr>
              <w:spacing w:after="120"/>
              <w:ind w:right="81" w:firstLine="527"/>
              <w:jc w:val="both"/>
            </w:pPr>
            <w:r w:rsidRPr="007023BC">
              <w:t>1.1.</w:t>
            </w:r>
            <w:r w:rsidRPr="007023BC">
              <w:t xml:space="preserve"> zemes vienība (zemes vienības kadastra apzīmējums 6272 005 0364, kopējā platība 0,6 ha) </w:t>
            </w:r>
            <w:r w:rsidRPr="007023BC">
              <w:t>“</w:t>
            </w:r>
            <w:r w:rsidRPr="007023BC">
              <w:t>Vecliepiņas</w:t>
            </w:r>
            <w:r w:rsidRPr="007023BC">
              <w:t>”, Padures pagastā, Kuldīgas novadā (turpmāk – zemes vienība);</w:t>
            </w:r>
          </w:p>
          <w:p w:rsidR="004E738C" w:rsidRPr="00B71FB8" w:rsidP="00B71FB8" w14:paraId="504120DC" w14:textId="77777777">
            <w:pPr>
              <w:spacing w:after="120"/>
              <w:ind w:right="81" w:firstLine="527"/>
              <w:jc w:val="both"/>
            </w:pPr>
            <w:r w:rsidRPr="007023BC">
              <w:t>1.2.</w:t>
            </w:r>
            <w:r w:rsidRPr="007023BC">
              <w:t xml:space="preserve"> uz zemes vienības (zemes vienības kadastra apzīmējums 6272 005 0364) esošā inženierbūve - betona laukums (būves ar kadastra apzīmējumu 6272 005 0364 001  nojauktās daļas grīda (pamati)) aptuveni 0,08 ha platī</w:t>
            </w:r>
            <w:r w:rsidR="00B71FB8">
              <w:t xml:space="preserve">bā, kas nav kadastrāli uzmērīta </w:t>
            </w:r>
            <w:r w:rsidRPr="00B71FB8">
              <w:t>(turpmāk viss kopā – Objekts)</w:t>
            </w:r>
            <w:r w:rsidRPr="00B71FB8" w:rsidR="00B71FB8">
              <w:t>.</w:t>
            </w:r>
          </w:p>
          <w:p w:rsidR="004E738C" w:rsidRPr="007023BC" w:rsidP="004E738C" w14:paraId="6D967C66" w14:textId="77777777">
            <w:pPr>
              <w:spacing w:after="120"/>
              <w:ind w:right="81" w:firstLine="527"/>
              <w:jc w:val="both"/>
              <w:rPr>
                <w:b/>
              </w:rPr>
            </w:pPr>
            <w:r w:rsidRPr="007023BC">
              <w:rPr>
                <w:b/>
              </w:rPr>
              <w:t xml:space="preserve">2. </w:t>
            </w:r>
            <w:r w:rsidRPr="007023BC">
              <w:rPr>
                <w:b/>
              </w:rPr>
              <w:t>Īpašuma tiesības:</w:t>
            </w:r>
          </w:p>
          <w:p w:rsidR="004E738C" w:rsidRPr="007023BC" w:rsidP="004E738C" w14:paraId="412F4526" w14:textId="77777777">
            <w:pPr>
              <w:spacing w:after="120"/>
              <w:ind w:right="81" w:firstLine="527"/>
              <w:jc w:val="both"/>
            </w:pPr>
            <w:r w:rsidRPr="007023BC">
              <w:t>Objekts zemesgrāmatā nav ierakstīts.</w:t>
            </w:r>
          </w:p>
          <w:p w:rsidR="004E738C" w:rsidRPr="007023BC" w:rsidP="004E738C" w14:paraId="4D7C9274" w14:textId="77777777">
            <w:pPr>
              <w:spacing w:after="120"/>
              <w:ind w:right="81" w:firstLine="527"/>
              <w:jc w:val="both"/>
            </w:pPr>
            <w:r w:rsidRPr="007023BC">
              <w:t>Likuma „Par valsts un pašvaldību zemes īpašuma tiesībām un to nostiprināšanu zemesgrāmatās” 2.panta otrās daļas 1.punkts paredz, ka zemes reformas laikā valstij piekrīt un uz valsts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un ja uz šīs zemes ir valstij piederošas ēkas (būves).</w:t>
            </w:r>
          </w:p>
          <w:p w:rsidR="004E738C" w:rsidRPr="007023BC" w:rsidP="004E738C" w14:paraId="3F0B4934" w14:textId="77777777">
            <w:pPr>
              <w:spacing w:after="120"/>
              <w:ind w:right="81" w:firstLine="527"/>
              <w:jc w:val="both"/>
            </w:pPr>
            <w:r w:rsidRPr="007023BC">
              <w:t>Saskaņā ar Rīgas pilsētas Vidzemes priekšpilsētas tiesas 2012.gada 24.janvāra spriedumu lietā Nr.C30719710 (spriedums stājies likumīgā spēkā 2012.gada 14.februārī) atzīts, ka ēka (būve) ar kadastra apzīmējumu 6272 005 0364 001, kas atrodas uz zemesgabala ar kadastra Nr.6272 005 0364, “Pie Virsaišiem”, Padures pagastā, Kuldīgas novadā, ir bezīpašnieka lieta. Atbilstoši Latvijas Republikas Civillikuma 930.panta piezīmei nekustamas bezīpašnieka lietas piekrīt valstij.</w:t>
            </w:r>
          </w:p>
          <w:p w:rsidR="004E738C" w:rsidRPr="007023BC" w:rsidP="004E738C" w14:paraId="2F041A4C" w14:textId="77777777">
            <w:pPr>
              <w:spacing w:after="120"/>
              <w:ind w:right="81" w:firstLine="527"/>
              <w:jc w:val="both"/>
              <w:rPr>
                <w:b/>
              </w:rPr>
            </w:pPr>
            <w:r w:rsidRPr="007023BC">
              <w:rPr>
                <w:b/>
              </w:rPr>
              <w:t xml:space="preserve">3. </w:t>
            </w:r>
            <w:r w:rsidRPr="007023BC">
              <w:rPr>
                <w:b/>
              </w:rPr>
              <w:t>Valdītājs:</w:t>
            </w:r>
          </w:p>
          <w:p w:rsidR="004E738C" w:rsidRPr="007023BC" w:rsidP="004E738C" w14:paraId="4B71973F" w14:textId="77777777">
            <w:pPr>
              <w:spacing w:after="120"/>
              <w:ind w:right="81" w:firstLine="527"/>
              <w:jc w:val="both"/>
            </w:pPr>
            <w:r w:rsidRPr="00B71FB8">
              <w:rPr>
                <w:color w:val="000000" w:themeColor="text1"/>
              </w:rPr>
              <w:t>Objekta sastāvā esošās inženierbūves (būves ar kadastra apzīmējumu 6272 005 0364 001 betona laukuma, kas atrodas uz zemesgabala ar kadastra Nr.6272 005 0364, “</w:t>
            </w:r>
            <w:r w:rsidRPr="00B71FB8">
              <w:rPr>
                <w:color w:val="000000" w:themeColor="text1"/>
              </w:rPr>
              <w:t>Vecliepiņas</w:t>
            </w:r>
            <w:r w:rsidRPr="00B71FB8">
              <w:rPr>
                <w:color w:val="000000" w:themeColor="text1"/>
              </w:rPr>
              <w:t xml:space="preserve">”, Padures pagastā, Kuldīgas novadā) valdītājs saskaņā ar 2016.gada 12.maija Valstij piekritīgā nekustamā īpašuma nodošanas un pieņemšanas aktu Nr.000119, kā arī 2016.gada 12.maija Aktu par valstij piekrītošas būves ar kadastra apzīmējumu 6272 005 0364 001, kas atrodas uz zemesgabala “Pie Virsaišiem”, Padures pagastā, Kuldīgas novadā, nekustamā īpašuma kadastra Nr.6272 005 0364, zemes vienības kadastra apzīmējums 6272 005 0364, nodošanu un pārņemšanu valsts akciju sabiedrības „Privatizācijas </w:t>
            </w:r>
            <w:r w:rsidRPr="007023BC">
              <w:t>aģentūra” valdījumā</w:t>
            </w:r>
            <w:r w:rsidRPr="007023BC">
              <w:rPr>
                <w:color w:val="FF0000"/>
              </w:rPr>
              <w:t xml:space="preserve"> </w:t>
            </w:r>
            <w:r w:rsidRPr="007023BC">
              <w:t xml:space="preserve">ir </w:t>
            </w:r>
            <w:r w:rsidRPr="007023BC" w:rsidR="00D75479">
              <w:t>Privatizācijas aģentūra</w:t>
            </w:r>
            <w:r w:rsidRPr="007023BC">
              <w:t>.</w:t>
            </w:r>
          </w:p>
          <w:p w:rsidR="004E738C" w:rsidRPr="007023BC" w:rsidP="004E738C" w14:paraId="5FC42A38" w14:textId="77777777">
            <w:pPr>
              <w:spacing w:after="120"/>
              <w:ind w:right="81" w:firstLine="527"/>
              <w:jc w:val="both"/>
            </w:pPr>
            <w:r w:rsidRPr="007023BC">
              <w:rPr>
                <w:snapToGrid w:val="0"/>
              </w:rPr>
              <w:t xml:space="preserve">Objekta sastāvā esošās zemes vienības </w:t>
            </w:r>
            <w:r w:rsidRPr="007023BC">
              <w:t>statuss ir pašvaldībai piekritīgā zeme.</w:t>
            </w:r>
          </w:p>
          <w:p w:rsidR="004E738C" w:rsidRPr="007023BC" w:rsidP="004E738C" w14:paraId="03949A7D" w14:textId="77777777">
            <w:pPr>
              <w:spacing w:after="120"/>
              <w:ind w:right="81" w:firstLine="527"/>
              <w:jc w:val="both"/>
              <w:rPr>
                <w:b/>
              </w:rPr>
            </w:pPr>
            <w:r w:rsidRPr="007023BC">
              <w:rPr>
                <w:b/>
              </w:rPr>
              <w:t xml:space="preserve">4. </w:t>
            </w:r>
            <w:r w:rsidRPr="007023BC">
              <w:rPr>
                <w:b/>
              </w:rPr>
              <w:t>Noma:</w:t>
            </w:r>
          </w:p>
          <w:p w:rsidR="004E738C" w:rsidRPr="007023BC" w:rsidP="004E738C" w14:paraId="76F74F5A" w14:textId="77777777">
            <w:pPr>
              <w:spacing w:after="120"/>
              <w:ind w:right="81" w:firstLine="527"/>
              <w:jc w:val="both"/>
            </w:pPr>
            <w:r w:rsidRPr="007023BC">
              <w:t>Objekts nav iznomāts.</w:t>
            </w:r>
          </w:p>
          <w:p w:rsidR="004E738C" w:rsidRPr="007023BC" w:rsidP="004E738C" w14:paraId="08AC1467" w14:textId="77777777">
            <w:pPr>
              <w:spacing w:after="120"/>
              <w:ind w:right="81" w:firstLine="527"/>
              <w:jc w:val="both"/>
              <w:rPr>
                <w:b/>
              </w:rPr>
            </w:pPr>
            <w:r w:rsidRPr="007023BC">
              <w:rPr>
                <w:b/>
              </w:rPr>
              <w:t xml:space="preserve">5. </w:t>
            </w:r>
            <w:r w:rsidRPr="007023BC">
              <w:rPr>
                <w:b/>
              </w:rPr>
              <w:t>Pirmpirkuma tiesības:</w:t>
            </w:r>
          </w:p>
          <w:p w:rsidR="004E738C" w:rsidRPr="007023BC" w:rsidP="004E738C" w14:paraId="4C976BB0" w14:textId="77777777">
            <w:pPr>
              <w:spacing w:after="120"/>
              <w:ind w:right="81" w:firstLine="527"/>
              <w:jc w:val="both"/>
            </w:pPr>
            <w:r w:rsidRPr="007023BC">
              <w:t>Objektam nav pirmpirkuma tiesīgās personas.</w:t>
            </w:r>
          </w:p>
          <w:p w:rsidR="004E738C" w:rsidRPr="007023BC" w:rsidP="004E738C" w14:paraId="680B2896" w14:textId="77777777">
            <w:pPr>
              <w:spacing w:after="120"/>
              <w:ind w:right="81" w:firstLine="527"/>
              <w:jc w:val="both"/>
            </w:pPr>
            <w:r w:rsidRPr="007023BC">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7023BC">
              <w:rPr>
                <w:vertAlign w:val="superscript"/>
              </w:rPr>
              <w:t>2</w:t>
            </w:r>
            <w:r w:rsidRPr="007023BC">
              <w:t xml:space="preserve"> punktā ir noteikts, ja laikā līdz šā likuma 6.panta otrajā daļā un pārejas noteikumu 12., 14. vai 14.</w:t>
            </w:r>
            <w:r w:rsidRPr="007023BC">
              <w:rPr>
                <w:vertAlign w:val="superscript"/>
              </w:rPr>
              <w:t>1</w:t>
            </w:r>
            <w:r w:rsidRPr="007023BC">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rsidR="004E738C" w:rsidRPr="007023BC" w:rsidP="004E738C" w14:paraId="0F20E0AE" w14:textId="77777777">
            <w:pPr>
              <w:spacing w:after="120"/>
              <w:ind w:right="81" w:firstLine="527"/>
              <w:jc w:val="both"/>
            </w:pPr>
            <w:r w:rsidRPr="007023BC">
              <w:t xml:space="preserve">Jāņem vērā, ka tiesas spriedums, ar kuru konstatēts, ka uz zemes vienības esošās būves ir bezīpašnieka lieta, stājās spēkā 2012.gada 14.februārī. Pabeigšanas likuma 6.panta otrajā daļā noteiktais termiņš netika ievērots objektīvu iemeslu dēļ, t.i. </w:t>
            </w:r>
            <w:r w:rsidR="0054673E">
              <w:t>Valsts ieņēmumu dienests būvi,</w:t>
            </w:r>
            <w:r w:rsidRPr="007023BC">
              <w:t xml:space="preserve"> kas atrodas uz zemesgabala “</w:t>
            </w:r>
            <w:r w:rsidRPr="00B71FB8">
              <w:rPr>
                <w:color w:val="000000" w:themeColor="text1"/>
              </w:rPr>
              <w:t xml:space="preserve">Pie Virsaišiem”, </w:t>
            </w:r>
            <w:r w:rsidRPr="007023BC">
              <w:t xml:space="preserve">Padures pagastā, Kuldīgas novadā, nekustamā īpašuma kadastra Nr.6272 005 0364, nodeva </w:t>
            </w:r>
            <w:r w:rsidRPr="007023BC" w:rsidR="00D75479">
              <w:t>Privatizācijas aģentūras</w:t>
            </w:r>
            <w:r w:rsidRPr="007023BC">
              <w:t xml:space="preserve"> valdījumā 2016.gada 10.jūnijā.</w:t>
            </w:r>
          </w:p>
          <w:p w:rsidR="004E738C" w:rsidRPr="007023BC" w:rsidP="004E738C" w14:paraId="7B58330C" w14:textId="77777777">
            <w:pPr>
              <w:pStyle w:val="BodyTextIndent"/>
              <w:tabs>
                <w:tab w:val="left" w:pos="2280"/>
              </w:tabs>
              <w:ind w:left="0" w:right="81" w:firstLine="527"/>
              <w:jc w:val="both"/>
            </w:pPr>
            <w:r w:rsidRPr="00B71FB8">
              <w:t>Rīkojuma</w:t>
            </w:r>
            <w:r w:rsidRPr="00B71FB8">
              <w:t xml:space="preserve"> projekts</w:t>
            </w:r>
            <w:r w:rsidRPr="007023BC">
              <w:t xml:space="preserve"> paredz nodot </w:t>
            </w:r>
            <w:r w:rsidRPr="007023BC">
              <w:rPr>
                <w:snapToGrid w:val="0"/>
                <w:lang w:eastAsia="en-US"/>
              </w:rPr>
              <w:t xml:space="preserve">Objektu </w:t>
            </w:r>
            <w:r w:rsidRPr="007023BC">
              <w:t xml:space="preserve">privatizācijai, kā arī ierakstīt to zemesgrāmatā uz valsts vārda </w:t>
            </w:r>
            <w:r w:rsidRPr="007023BC" w:rsidR="00D75479">
              <w:t>Privatizācijas aģentūras</w:t>
            </w:r>
            <w:r w:rsidRPr="007023BC">
              <w:t xml:space="preserve"> personā.</w:t>
            </w:r>
          </w:p>
          <w:p w:rsidR="004E738C" w:rsidRPr="007023BC" w:rsidP="004E738C" w14:paraId="01AB4A46" w14:textId="77777777">
            <w:pPr>
              <w:pStyle w:val="BodyTextIndent"/>
              <w:tabs>
                <w:tab w:val="left" w:pos="2280"/>
              </w:tabs>
              <w:ind w:left="0" w:right="81" w:firstLine="527"/>
              <w:jc w:val="both"/>
              <w:rPr>
                <w:snapToGrid w:val="0"/>
                <w:lang w:eastAsia="en-US"/>
              </w:rPr>
            </w:pPr>
            <w:r w:rsidRPr="007023BC">
              <w:rPr>
                <w:snapToGrid w:val="0"/>
                <w:lang w:eastAsia="en-US"/>
              </w:rPr>
              <w:t xml:space="preserve">Lai izvērtētu, vai Objekts nepieciešams valsts pārvaldes funkciju vai valsts vai pašvaldības komercdarbības veikšanai saskaņā ar Valsts pārvaldes likumu, </w:t>
            </w:r>
            <w:r w:rsidR="00B71FB8">
              <w:rPr>
                <w:snapToGrid w:val="0"/>
                <w:lang w:eastAsia="en-US"/>
              </w:rPr>
              <w:t>Rīkojuma projekts</w:t>
            </w:r>
            <w:r w:rsidRPr="007023BC">
              <w:rPr>
                <w:snapToGrid w:val="0"/>
                <w:lang w:eastAsia="en-US"/>
              </w:rPr>
              <w:t xml:space="preserve"> tiek izsludināts Valsts sekretāru sanāksmē. Gadījumā, ja kādai institūcijai minētais valsts īpašuma objekts būs nepieciešams valsts pārvaldes uzdevumu izpildei, tad konkrētai institūcijai būs jāsagatavo atteikums nodot to privatizācijai. Atbilstoši </w:t>
            </w:r>
            <w:r w:rsidRPr="007023BC" w:rsidR="00AA654B">
              <w:rPr>
                <w:snapToGrid w:val="0"/>
                <w:lang w:eastAsia="en-US"/>
              </w:rPr>
              <w:t xml:space="preserve">Pabeigšanas likuma </w:t>
            </w:r>
            <w:r w:rsidRPr="007023BC">
              <w:rPr>
                <w:snapToGrid w:val="0"/>
                <w:lang w:eastAsia="en-US"/>
              </w:rPr>
              <w:t xml:space="preserve">6.panta otrajai un piektajai daļai Ministru kabinets ir tā institūcija, kas pieņem gala lēmumu par noteikta valsts </w:t>
            </w:r>
            <w:r w:rsidRPr="007023BC">
              <w:rPr>
                <w:snapToGrid w:val="0"/>
                <w:lang w:eastAsia="en-US"/>
              </w:rPr>
              <w:t>īpašuma objektu nodošanu vai atteikumu nodot privatizācijai.</w:t>
            </w:r>
          </w:p>
        </w:tc>
      </w:tr>
      <w:tr w14:paraId="49BF7CB9" w14:textId="77777777" w:rsidTr="004E738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38C" w:rsidRPr="007023BC" w:rsidP="004E738C" w14:paraId="60620E5E" w14:textId="77777777">
            <w:r w:rsidRPr="007023BC">
              <w:t>3.</w:t>
            </w:r>
          </w:p>
        </w:tc>
        <w:tc>
          <w:tcPr>
            <w:tcW w:w="1678" w:type="pct"/>
            <w:tcBorders>
              <w:top w:val="outset" w:sz="6" w:space="0" w:color="auto"/>
              <w:left w:val="outset" w:sz="6" w:space="0" w:color="auto"/>
              <w:bottom w:val="outset" w:sz="6" w:space="0" w:color="auto"/>
              <w:right w:val="outset" w:sz="6" w:space="0" w:color="auto"/>
            </w:tcBorders>
            <w:hideMark/>
          </w:tcPr>
          <w:p w:rsidR="004E738C" w:rsidRPr="007023BC" w:rsidP="004E738C" w14:paraId="2CCE052A" w14:textId="77777777">
            <w:r w:rsidRPr="007023BC">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E738C" w:rsidRPr="007023BC" w:rsidP="004E738C" w14:paraId="76A8EE00" w14:textId="77777777">
            <w:r w:rsidRPr="007023BC">
              <w:t xml:space="preserve">Privatizācijas aģentūra </w:t>
            </w:r>
            <w:r w:rsidRPr="007023BC" w:rsidR="004E430F">
              <w:t>un</w:t>
            </w:r>
            <w:r w:rsidRPr="007023BC">
              <w:t xml:space="preserve"> </w:t>
            </w:r>
            <w:r w:rsidRPr="00CD680D">
              <w:t>Ekonomikas ministrija</w:t>
            </w:r>
            <w:r w:rsidRPr="007023BC" w:rsidR="004E430F">
              <w:t>.</w:t>
            </w:r>
          </w:p>
        </w:tc>
      </w:tr>
      <w:tr w14:paraId="65F48CA8" w14:textId="77777777" w:rsidTr="004E738C">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38C" w:rsidRPr="007023BC" w:rsidP="004E738C" w14:paraId="52208F76" w14:textId="77777777">
            <w:r w:rsidRPr="007023BC">
              <w:t>4.</w:t>
            </w:r>
          </w:p>
        </w:tc>
        <w:tc>
          <w:tcPr>
            <w:tcW w:w="1678" w:type="pct"/>
            <w:tcBorders>
              <w:top w:val="outset" w:sz="6" w:space="0" w:color="auto"/>
              <w:left w:val="outset" w:sz="6" w:space="0" w:color="auto"/>
              <w:bottom w:val="outset" w:sz="6" w:space="0" w:color="auto"/>
              <w:right w:val="outset" w:sz="6" w:space="0" w:color="auto"/>
            </w:tcBorders>
            <w:hideMark/>
          </w:tcPr>
          <w:p w:rsidR="004E738C" w:rsidRPr="007023BC" w:rsidP="004E738C" w14:paraId="462C7BEE" w14:textId="77777777">
            <w:r w:rsidRPr="007023BC">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E738C" w:rsidRPr="007023BC" w:rsidP="004E738C" w14:paraId="339B400A" w14:textId="77777777">
            <w:pPr>
              <w:jc w:val="both"/>
            </w:pPr>
            <w:r w:rsidRPr="007023BC">
              <w:t xml:space="preserve">Privatizācijas aģentūra </w:t>
            </w:r>
            <w:r w:rsidRPr="007023BC">
              <w:t xml:space="preserve">segs izdevumus, kas radīsies, </w:t>
            </w:r>
            <w:r w:rsidR="00B71FB8">
              <w:t>R</w:t>
            </w:r>
            <w:r w:rsidRPr="007023BC">
              <w:t>īkojuma projekta 1.punktā minēto nekustamo īpašumu ierakst</w:t>
            </w:r>
            <w:r w:rsidRPr="007023BC" w:rsidR="00E80690">
              <w:t>ot zemesgrāmatā uz valsts vārda</w:t>
            </w:r>
            <w:r w:rsidRPr="007023BC">
              <w:t xml:space="preserve"> Privatizācijas aģentūras </w:t>
            </w:r>
            <w:r w:rsidRPr="007023BC">
              <w:t>personā.</w:t>
            </w:r>
          </w:p>
        </w:tc>
      </w:tr>
    </w:tbl>
    <w:p w:rsidR="004E738C" w:rsidRPr="007023BC" w:rsidP="009A340A" w14:paraId="71C4FEBE" w14:textId="77777777">
      <w:pPr>
        <w:pStyle w:val="BodyText3"/>
        <w:spacing w:after="0"/>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29C3070" w14:textId="77777777" w:rsidTr="00D973B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738C" w:rsidRPr="007023BC" w:rsidP="00D973B9" w14:paraId="2D6DA693" w14:textId="77777777">
            <w:pPr>
              <w:jc w:val="center"/>
              <w:rPr>
                <w:b/>
              </w:rPr>
            </w:pPr>
            <w:r w:rsidRPr="007023BC">
              <w:rPr>
                <w:b/>
              </w:rPr>
              <w:t>II. Tiesību akta projekta ietekme uz sabiedrību, tautsaimniecības attīstību un administratīvo slogu</w:t>
            </w:r>
          </w:p>
        </w:tc>
      </w:tr>
      <w:tr w14:paraId="39A64838"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738C" w:rsidRPr="007023BC" w:rsidP="00D973B9" w14:paraId="1CFB2D21" w14:textId="77777777">
            <w:r w:rsidRPr="007023BC">
              <w:t>1.</w:t>
            </w:r>
          </w:p>
        </w:tc>
        <w:tc>
          <w:tcPr>
            <w:tcW w:w="1700" w:type="pct"/>
            <w:tcBorders>
              <w:top w:val="outset" w:sz="6" w:space="0" w:color="auto"/>
              <w:left w:val="outset" w:sz="6" w:space="0" w:color="auto"/>
              <w:bottom w:val="outset" w:sz="6" w:space="0" w:color="auto"/>
              <w:right w:val="outset" w:sz="6" w:space="0" w:color="auto"/>
            </w:tcBorders>
            <w:hideMark/>
          </w:tcPr>
          <w:p w:rsidR="004E738C" w:rsidRPr="007023BC" w:rsidP="00D973B9" w14:paraId="6AFF08CD" w14:textId="77777777">
            <w:r w:rsidRPr="007023BC">
              <w:t xml:space="preserve">Sabiedrības </w:t>
            </w:r>
            <w:r w:rsidRPr="007023BC">
              <w:t>mērķgrupas</w:t>
            </w:r>
            <w:r w:rsidRPr="007023BC">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4E738C" w:rsidRPr="007023BC" w:rsidP="00D973B9" w14:paraId="55019B0E" w14:textId="77777777">
            <w:pPr>
              <w:jc w:val="both"/>
            </w:pPr>
            <w:r w:rsidRPr="007023BC">
              <w:t xml:space="preserve">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 </w:t>
            </w:r>
            <w:r w:rsidR="0054673E">
              <w:t xml:space="preserve">tiesiskā regulējuma </w:t>
            </w:r>
            <w:r w:rsidRPr="007023BC">
              <w:t>izmaiņas, kas varētu ietekmēt sabiedrības intereses.</w:t>
            </w:r>
          </w:p>
        </w:tc>
      </w:tr>
      <w:tr w14:paraId="2E7D272F"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738C" w:rsidRPr="007023BC" w:rsidP="00D973B9" w14:paraId="3B2D67E8" w14:textId="77777777">
            <w:r w:rsidRPr="007023BC">
              <w:t>2.</w:t>
            </w:r>
          </w:p>
        </w:tc>
        <w:tc>
          <w:tcPr>
            <w:tcW w:w="1700" w:type="pct"/>
            <w:tcBorders>
              <w:top w:val="outset" w:sz="6" w:space="0" w:color="auto"/>
              <w:left w:val="outset" w:sz="6" w:space="0" w:color="auto"/>
              <w:bottom w:val="outset" w:sz="6" w:space="0" w:color="auto"/>
              <w:right w:val="outset" w:sz="6" w:space="0" w:color="auto"/>
            </w:tcBorders>
            <w:hideMark/>
          </w:tcPr>
          <w:p w:rsidR="004E738C" w:rsidRPr="007023BC" w:rsidP="00D973B9" w14:paraId="57F807C5" w14:textId="77777777">
            <w:r w:rsidRPr="007023BC">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E738C" w:rsidRPr="007023BC" w:rsidP="00D973B9" w14:paraId="614EFE42" w14:textId="77777777">
            <w:r w:rsidRPr="007023BC">
              <w:t>Projekts šo jomu neskar.</w:t>
            </w:r>
          </w:p>
        </w:tc>
      </w:tr>
      <w:tr w14:paraId="141A997F"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738C" w:rsidRPr="007023BC" w:rsidP="00D973B9" w14:paraId="1254FD8F" w14:textId="77777777">
            <w:r w:rsidRPr="007023BC">
              <w:t>3.</w:t>
            </w:r>
          </w:p>
        </w:tc>
        <w:tc>
          <w:tcPr>
            <w:tcW w:w="1700" w:type="pct"/>
            <w:tcBorders>
              <w:top w:val="outset" w:sz="6" w:space="0" w:color="auto"/>
              <w:left w:val="outset" w:sz="6" w:space="0" w:color="auto"/>
              <w:bottom w:val="outset" w:sz="6" w:space="0" w:color="auto"/>
              <w:right w:val="outset" w:sz="6" w:space="0" w:color="auto"/>
            </w:tcBorders>
            <w:hideMark/>
          </w:tcPr>
          <w:p w:rsidR="004E738C" w:rsidRPr="007023BC" w:rsidP="00D973B9" w14:paraId="6190155D" w14:textId="77777777">
            <w:r w:rsidRPr="007023BC">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E738C" w:rsidRPr="007023BC" w:rsidP="00D973B9" w14:paraId="6F907663" w14:textId="77777777">
            <w:r w:rsidRPr="007023BC">
              <w:t>Projekts šo jomu neskar.</w:t>
            </w:r>
          </w:p>
        </w:tc>
      </w:tr>
      <w:tr w14:paraId="371F83A5"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738C" w:rsidRPr="007023BC" w:rsidP="00D973B9" w14:paraId="5B7F5568" w14:textId="77777777">
            <w:r w:rsidRPr="007023BC">
              <w:t>4.</w:t>
            </w:r>
          </w:p>
        </w:tc>
        <w:tc>
          <w:tcPr>
            <w:tcW w:w="1700" w:type="pct"/>
            <w:tcBorders>
              <w:top w:val="outset" w:sz="6" w:space="0" w:color="auto"/>
              <w:left w:val="outset" w:sz="6" w:space="0" w:color="auto"/>
              <w:bottom w:val="outset" w:sz="6" w:space="0" w:color="auto"/>
              <w:right w:val="outset" w:sz="6" w:space="0" w:color="auto"/>
            </w:tcBorders>
            <w:hideMark/>
          </w:tcPr>
          <w:p w:rsidR="004E738C" w:rsidRPr="007023BC" w:rsidP="00D973B9" w14:paraId="3EFC606E" w14:textId="77777777">
            <w:r w:rsidRPr="007023BC">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E738C" w:rsidRPr="007023BC" w:rsidP="00D973B9" w14:paraId="730C3A25" w14:textId="77777777">
            <w:r w:rsidRPr="007023BC">
              <w:t>Projekts šo jomu neskar.</w:t>
            </w:r>
          </w:p>
        </w:tc>
      </w:tr>
      <w:tr w14:paraId="5CAD785D"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738C" w:rsidRPr="007023BC" w:rsidP="00D973B9" w14:paraId="4F0A217D" w14:textId="77777777">
            <w:r w:rsidRPr="007023BC">
              <w:t>5.</w:t>
            </w:r>
          </w:p>
        </w:tc>
        <w:tc>
          <w:tcPr>
            <w:tcW w:w="1700" w:type="pct"/>
            <w:tcBorders>
              <w:top w:val="outset" w:sz="6" w:space="0" w:color="auto"/>
              <w:left w:val="outset" w:sz="6" w:space="0" w:color="auto"/>
              <w:bottom w:val="outset" w:sz="6" w:space="0" w:color="auto"/>
              <w:right w:val="outset" w:sz="6" w:space="0" w:color="auto"/>
            </w:tcBorders>
            <w:hideMark/>
          </w:tcPr>
          <w:p w:rsidR="004E738C" w:rsidRPr="007023BC" w:rsidP="00D973B9" w14:paraId="52B39C5D" w14:textId="77777777">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E738C" w:rsidRPr="007023BC" w:rsidP="00D973B9" w14:paraId="4F828176" w14:textId="77777777">
            <w:r w:rsidRPr="007023BC">
              <w:t>Nav</w:t>
            </w:r>
            <w:r w:rsidRPr="007023BC" w:rsidR="004E430F">
              <w:t>.</w:t>
            </w:r>
          </w:p>
        </w:tc>
      </w:tr>
    </w:tbl>
    <w:p w:rsidR="004E738C" w:rsidRPr="007023BC" w:rsidP="009A340A" w14:paraId="05EF623A" w14:textId="77777777">
      <w:pPr>
        <w:pStyle w:val="BodyText3"/>
        <w:spacing w:after="0"/>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26EA2A0" w14:textId="77777777" w:rsidTr="004E430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E430F" w:rsidRPr="007023BC" w:rsidP="00D973B9" w14:paraId="4B9807C3" w14:textId="77777777">
            <w:pPr>
              <w:jc w:val="center"/>
              <w:rPr>
                <w:b/>
              </w:rPr>
            </w:pPr>
            <w:r w:rsidRPr="007023BC">
              <w:rPr>
                <w:b/>
              </w:rPr>
              <w:t>III. Tiesību akta projekta ietekme uz valsts budžetu un pašvaldību budžetiem</w:t>
            </w:r>
          </w:p>
        </w:tc>
      </w:tr>
      <w:tr w14:paraId="02111D47" w14:textId="77777777" w:rsidTr="004E430F">
        <w:tblPrEx>
          <w:tblW w:w="5000" w:type="pct"/>
          <w:tblCellSpacing w:w="15" w:type="dxa"/>
          <w:tblCellMar>
            <w:top w:w="30" w:type="dxa"/>
            <w:left w:w="30" w:type="dxa"/>
            <w:bottom w:w="30" w:type="dxa"/>
            <w:right w:w="30" w:type="dxa"/>
          </w:tblCellMar>
          <w:tblLook w:val="04A0"/>
        </w:tblPrEx>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E430F" w:rsidRPr="007023BC" w:rsidP="00D973B9" w14:paraId="0961A55A" w14:textId="77777777">
            <w:pPr>
              <w:jc w:val="center"/>
            </w:pPr>
            <w:r w:rsidRPr="007023BC">
              <w:t>Projekts šo jomu neskar.</w:t>
            </w:r>
          </w:p>
        </w:tc>
      </w:tr>
    </w:tbl>
    <w:p w:rsidR="008B0540" w:rsidRPr="007023BC" w:rsidP="008B0540" w14:paraId="659CED61" w14:textId="77777777">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E310DEA" w14:textId="77777777" w:rsidTr="00D973B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E430F" w:rsidRPr="007023BC" w:rsidP="00D973B9" w14:paraId="504B921C" w14:textId="77777777">
            <w:pPr>
              <w:jc w:val="center"/>
              <w:rPr>
                <w:b/>
              </w:rPr>
            </w:pPr>
            <w:r w:rsidRPr="007023BC">
              <w:rPr>
                <w:b/>
              </w:rPr>
              <w:t>IV. Tiesību akta projekta ietekme uz spēkā esošo tiesību normu sistēmu</w:t>
            </w:r>
          </w:p>
        </w:tc>
      </w:tr>
      <w:tr w14:paraId="1D276031" w14:textId="77777777" w:rsidTr="00D973B9">
        <w:tblPrEx>
          <w:tblW w:w="5000" w:type="pct"/>
          <w:tblCellSpacing w:w="15" w:type="dxa"/>
          <w:tblCellMar>
            <w:top w:w="30" w:type="dxa"/>
            <w:left w:w="30" w:type="dxa"/>
            <w:bottom w:w="30" w:type="dxa"/>
            <w:right w:w="30" w:type="dxa"/>
          </w:tblCellMar>
          <w:tblLook w:val="04A0"/>
        </w:tblPrEx>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4E430F" w:rsidRPr="007023BC" w:rsidP="00D973B9" w14:paraId="3AEFD0BB" w14:textId="77777777">
            <w:pPr>
              <w:jc w:val="center"/>
            </w:pPr>
            <w:r w:rsidRPr="007023BC">
              <w:t>Projekts šo jomu neskar.</w:t>
            </w:r>
          </w:p>
        </w:tc>
      </w:tr>
    </w:tbl>
    <w:p w:rsidR="004E430F" w:rsidRPr="007023BC" w:rsidP="008B0540" w14:paraId="0AA1EB81" w14:textId="77777777">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175F04A" w14:textId="77777777" w:rsidTr="00D973B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30F" w:rsidRPr="007023BC" w:rsidP="00D973B9" w14:paraId="00D47415" w14:textId="77777777">
            <w:pPr>
              <w:jc w:val="center"/>
              <w:rPr>
                <w:b/>
              </w:rPr>
            </w:pPr>
            <w:r w:rsidRPr="007023BC">
              <w:rPr>
                <w:b/>
              </w:rPr>
              <w:t>V. Tiesību akta projekta atbilstība Latvijas Republikas starptautiskajām saistībām</w:t>
            </w:r>
          </w:p>
        </w:tc>
      </w:tr>
      <w:tr w14:paraId="3C718662"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E430F" w:rsidRPr="007023BC" w:rsidP="00D973B9" w14:paraId="54903C98" w14:textId="77777777">
            <w:pPr>
              <w:jc w:val="center"/>
              <w:rPr>
                <w:b/>
              </w:rPr>
            </w:pPr>
            <w:r w:rsidRPr="007023BC">
              <w:t>Projekts šo jomu neskar.</w:t>
            </w:r>
          </w:p>
        </w:tc>
      </w:tr>
    </w:tbl>
    <w:p w:rsidR="008B0540" w:rsidRPr="007023BC" w:rsidP="00816D5C" w14:paraId="6A3D3E68" w14:textId="77777777">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3B6F96E" w14:textId="77777777" w:rsidTr="00D973B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30F" w:rsidRPr="007023BC" w:rsidP="00D973B9" w14:paraId="4A900FB2" w14:textId="77777777">
            <w:pPr>
              <w:jc w:val="center"/>
              <w:rPr>
                <w:b/>
              </w:rPr>
            </w:pPr>
            <w:r w:rsidRPr="007023BC">
              <w:rPr>
                <w:b/>
              </w:rPr>
              <w:t>VI. Sabiedrības līdzdalība un komunikācijas aktivitātes</w:t>
            </w:r>
          </w:p>
        </w:tc>
      </w:tr>
      <w:tr w14:paraId="24AB4645"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E430F" w:rsidRPr="007023BC" w:rsidP="00D973B9" w14:paraId="6D8BBBA9" w14:textId="77777777">
            <w:pPr>
              <w:jc w:val="center"/>
              <w:rPr>
                <w:b/>
              </w:rPr>
            </w:pPr>
            <w:r w:rsidRPr="007023BC">
              <w:t>Projekts šo jomu neskar.</w:t>
            </w:r>
          </w:p>
        </w:tc>
      </w:tr>
    </w:tbl>
    <w:p w:rsidR="004E430F" w:rsidP="00816D5C" w14:paraId="59B392EA" w14:textId="336D0F85">
      <w:pPr>
        <w:ind w:firstLine="720"/>
        <w:rPr>
          <w:b/>
          <w:sz w:val="28"/>
          <w:szCs w:val="28"/>
        </w:rPr>
      </w:pPr>
    </w:p>
    <w:p w:rsidR="005D27D2" w:rsidRPr="007023BC" w:rsidP="00816D5C" w14:paraId="79F926EC" w14:textId="77777777">
      <w:pPr>
        <w:ind w:firstLine="720"/>
        <w:rPr>
          <w:b/>
          <w:sz w:val="28"/>
          <w:szCs w:val="28"/>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B436A87" w14:textId="77777777" w:rsidTr="00D973B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430F" w:rsidRPr="007023BC" w:rsidP="00D973B9" w14:paraId="591810A5" w14:textId="77777777">
            <w:pPr>
              <w:jc w:val="center"/>
              <w:rPr>
                <w:b/>
              </w:rPr>
            </w:pPr>
            <w:r w:rsidRPr="007023BC">
              <w:rPr>
                <w:b/>
              </w:rPr>
              <w:t>VII. Tiesību akta projekta izpildes nodrošināšana un tās ietekme uz institūcijām</w:t>
            </w:r>
          </w:p>
        </w:tc>
      </w:tr>
      <w:tr w14:paraId="6109F430"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430F" w:rsidRPr="007023BC" w:rsidP="00D973B9" w14:paraId="345A75B1" w14:textId="77777777">
            <w:r w:rsidRPr="007023BC">
              <w:t>1.</w:t>
            </w:r>
          </w:p>
        </w:tc>
        <w:tc>
          <w:tcPr>
            <w:tcW w:w="1700" w:type="pct"/>
            <w:tcBorders>
              <w:top w:val="outset" w:sz="6" w:space="0" w:color="auto"/>
              <w:left w:val="outset" w:sz="6" w:space="0" w:color="auto"/>
              <w:bottom w:val="outset" w:sz="6" w:space="0" w:color="auto"/>
              <w:right w:val="outset" w:sz="6" w:space="0" w:color="auto"/>
            </w:tcBorders>
            <w:hideMark/>
          </w:tcPr>
          <w:p w:rsidR="004E430F" w:rsidRPr="007023BC" w:rsidP="00D973B9" w14:paraId="0D61C711" w14:textId="77777777">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4E430F" w:rsidRPr="007023BC" w:rsidP="00D973B9" w14:paraId="7B1EA0C1" w14:textId="763A7A0E">
            <w:r w:rsidRPr="007023BC">
              <w:t>Priv</w:t>
            </w:r>
            <w:r w:rsidR="005D27D2">
              <w:t>a</w:t>
            </w:r>
            <w:r w:rsidRPr="007023BC">
              <w:t>ti</w:t>
            </w:r>
            <w:r w:rsidR="00A80125">
              <w:t>z</w:t>
            </w:r>
            <w:r w:rsidRPr="007023BC">
              <w:t>ācijas aģentūra</w:t>
            </w:r>
            <w:r w:rsidR="0054673E">
              <w:t>.</w:t>
            </w:r>
          </w:p>
        </w:tc>
      </w:tr>
      <w:tr w14:paraId="7AC39E7D"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430F" w:rsidRPr="007023BC" w:rsidP="00D973B9" w14:paraId="55E9BAD1" w14:textId="77777777">
            <w:r w:rsidRPr="007023BC">
              <w:t>2.</w:t>
            </w:r>
          </w:p>
        </w:tc>
        <w:tc>
          <w:tcPr>
            <w:tcW w:w="1700" w:type="pct"/>
            <w:tcBorders>
              <w:top w:val="outset" w:sz="6" w:space="0" w:color="auto"/>
              <w:left w:val="outset" w:sz="6" w:space="0" w:color="auto"/>
              <w:bottom w:val="outset" w:sz="6" w:space="0" w:color="auto"/>
              <w:right w:val="outset" w:sz="6" w:space="0" w:color="auto"/>
            </w:tcBorders>
            <w:hideMark/>
          </w:tcPr>
          <w:p w:rsidR="004E430F" w:rsidRPr="007023BC" w:rsidP="00D973B9" w14:paraId="02B0B48D" w14:textId="77777777">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54673E" w:rsidP="0054673E" w14:paraId="500B49C8" w14:textId="77777777">
            <w:pPr>
              <w:pStyle w:val="naisf"/>
              <w:tabs>
                <w:tab w:val="left" w:pos="6804"/>
              </w:tabs>
              <w:ind w:firstLine="0"/>
            </w:pPr>
            <w:r w:rsidRPr="007023BC">
              <w:t xml:space="preserve">Privatizācijas aģentūra </w:t>
            </w:r>
            <w:r w:rsidRPr="007023BC" w:rsidR="004E430F">
              <w:t>veiks savas funkcijas, kas noteiktas normatīvajos aktos.</w:t>
            </w:r>
          </w:p>
          <w:p w:rsidR="004E430F" w:rsidRPr="007023BC" w:rsidP="0054673E" w14:paraId="5C1A5F37" w14:textId="77777777">
            <w:pPr>
              <w:pStyle w:val="naisf"/>
              <w:tabs>
                <w:tab w:val="left" w:pos="6804"/>
              </w:tabs>
              <w:ind w:firstLine="0"/>
            </w:pPr>
            <w:r w:rsidRPr="007023BC">
              <w:t xml:space="preserve">Saistībā ar </w:t>
            </w:r>
            <w:r w:rsidRPr="00B71FB8">
              <w:t>Rīkojuma projekta</w:t>
            </w:r>
            <w:r w:rsidRPr="007023BC">
              <w:t xml:space="preserve"> izpildi nav plānots radīt jaunas valsts pārvaldes institūcijas vai likvidēt esošās valsts pārvaldes institūcijas, vai reorganizēt esošās valsts pārvaldes institūcijas.</w:t>
            </w:r>
          </w:p>
        </w:tc>
      </w:tr>
      <w:tr w14:paraId="339FD51E" w14:textId="77777777" w:rsidTr="00D973B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E430F" w:rsidRPr="007023BC" w:rsidP="00D973B9" w14:paraId="3DA415A0" w14:textId="77777777">
            <w:r w:rsidRPr="007023BC">
              <w:t>3.</w:t>
            </w:r>
          </w:p>
        </w:tc>
        <w:tc>
          <w:tcPr>
            <w:tcW w:w="1700" w:type="pct"/>
            <w:tcBorders>
              <w:top w:val="outset" w:sz="6" w:space="0" w:color="auto"/>
              <w:left w:val="outset" w:sz="6" w:space="0" w:color="auto"/>
              <w:bottom w:val="outset" w:sz="6" w:space="0" w:color="auto"/>
              <w:right w:val="outset" w:sz="6" w:space="0" w:color="auto"/>
            </w:tcBorders>
            <w:hideMark/>
          </w:tcPr>
          <w:p w:rsidR="004E430F" w:rsidRPr="007023BC" w:rsidP="00D973B9" w14:paraId="5ADE6A79" w14:textId="77777777">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E430F" w:rsidRPr="007023BC" w:rsidP="00D973B9" w14:paraId="21A78B83" w14:textId="77777777">
            <w:pPr>
              <w:jc w:val="both"/>
            </w:pPr>
            <w:r w:rsidRPr="007023BC">
              <w:t>Saskaņā ar Oficiālo publikāciju un tiesiskās informācijas likuma 2. panta pirmo daļu un 3. panta pirmo daļu tiesību aktus publicē oficiālajā izdevumā „Latvijas Vēstnesis”, tos publicējot elektroniski tīmekļa vietnē www.vestnesis.lv.</w:t>
            </w:r>
          </w:p>
        </w:tc>
      </w:tr>
    </w:tbl>
    <w:p w:rsidR="004E430F" w:rsidRPr="007023BC" w:rsidP="00816D5C" w14:paraId="15BFA00A" w14:textId="77777777">
      <w:pPr>
        <w:ind w:firstLine="720"/>
        <w:rPr>
          <w:b/>
          <w:sz w:val="28"/>
          <w:szCs w:val="28"/>
        </w:rPr>
      </w:pPr>
    </w:p>
    <w:p w:rsidR="004E430F" w:rsidRPr="007023BC" w:rsidP="004E430F" w14:paraId="736B65B0" w14:textId="77777777">
      <w:pPr>
        <w:pStyle w:val="naisf"/>
        <w:tabs>
          <w:tab w:val="left" w:pos="1260"/>
        </w:tabs>
        <w:spacing w:before="0" w:after="0"/>
        <w:ind w:right="-425" w:firstLine="0"/>
        <w:rPr>
          <w:rFonts w:eastAsiaTheme="minorHAnsi"/>
          <w:b/>
          <w:lang w:eastAsia="en-US"/>
        </w:rPr>
      </w:pPr>
      <w:r w:rsidRPr="007023BC">
        <w:rPr>
          <w:rFonts w:eastAsiaTheme="minorHAnsi"/>
          <w:b/>
          <w:lang w:eastAsia="en-US"/>
        </w:rPr>
        <w:t>Ministru prezidenta biedrs,</w:t>
      </w:r>
    </w:p>
    <w:p w:rsidR="004E430F" w:rsidRPr="007023BC" w:rsidP="004E430F" w14:paraId="7A290AC5" w14:textId="77777777">
      <w:pPr>
        <w:pStyle w:val="naisf"/>
        <w:tabs>
          <w:tab w:val="left" w:pos="1260"/>
        </w:tabs>
        <w:spacing w:before="0" w:after="0"/>
        <w:ind w:right="-425" w:firstLine="0"/>
        <w:rPr>
          <w:rFonts w:eastAsiaTheme="minorHAnsi"/>
          <w:b/>
          <w:lang w:eastAsia="en-US"/>
        </w:rPr>
      </w:pPr>
      <w:r w:rsidRPr="007023BC">
        <w:rPr>
          <w:rFonts w:eastAsiaTheme="minorHAnsi"/>
          <w:b/>
          <w:lang w:eastAsia="en-US"/>
        </w:rPr>
        <w:t>ekonomikas ministrs</w:t>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t xml:space="preserve">                        </w:t>
      </w:r>
      <w:r w:rsidRPr="007023BC">
        <w:rPr>
          <w:rFonts w:eastAsiaTheme="minorHAnsi"/>
          <w:b/>
          <w:lang w:eastAsia="en-US"/>
        </w:rPr>
        <w:t>A</w:t>
      </w:r>
      <w:r w:rsidR="00D401C9">
        <w:rPr>
          <w:b/>
          <w:color w:val="000000"/>
        </w:rPr>
        <w:t>.</w:t>
      </w:r>
      <w:r w:rsidRPr="007023BC">
        <w:rPr>
          <w:rFonts w:eastAsiaTheme="minorHAnsi"/>
          <w:b/>
          <w:lang w:eastAsia="en-US"/>
        </w:rPr>
        <w:t>Ašeradens</w:t>
      </w:r>
    </w:p>
    <w:p w:rsidR="004E430F" w:rsidRPr="007023BC" w:rsidP="004E430F" w14:paraId="138F0EE5" w14:textId="77777777">
      <w:pPr>
        <w:pStyle w:val="BodyText"/>
        <w:spacing w:after="0"/>
        <w:ind w:left="-567" w:right="-285"/>
        <w:rPr>
          <w:rFonts w:eastAsiaTheme="minorHAnsi"/>
          <w:b/>
          <w:lang w:eastAsia="en-US"/>
        </w:rPr>
      </w:pPr>
      <w:r w:rsidRPr="007023BC">
        <w:rPr>
          <w:rFonts w:eastAsiaTheme="minorHAnsi"/>
          <w:b/>
          <w:lang w:eastAsia="en-US"/>
        </w:rPr>
        <w:t xml:space="preserve">       </w:t>
      </w:r>
    </w:p>
    <w:p w:rsidR="00FE253A" w:rsidRPr="007023BC" w:rsidP="000B7FB8" w14:paraId="723B2D3F" w14:textId="77777777">
      <w:pPr>
        <w:pStyle w:val="BodyText"/>
        <w:spacing w:after="0"/>
        <w:ind w:left="-567" w:right="-285" w:firstLine="567"/>
        <w:rPr>
          <w:rFonts w:eastAsiaTheme="minorHAnsi"/>
          <w:b/>
          <w:lang w:eastAsia="en-US"/>
        </w:rPr>
      </w:pPr>
      <w:r w:rsidRPr="007023BC">
        <w:rPr>
          <w:rFonts w:eastAsiaTheme="minorHAnsi"/>
          <w:b/>
          <w:lang w:eastAsia="en-US"/>
        </w:rPr>
        <w:t>Vīza: Valsts sekretārs</w:t>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r>
      <w:r w:rsidRPr="007023BC">
        <w:rPr>
          <w:rFonts w:eastAsiaTheme="minorHAnsi"/>
          <w:b/>
          <w:lang w:eastAsia="en-US"/>
        </w:rPr>
        <w:tab/>
        <w:t xml:space="preserve">            </w:t>
      </w:r>
      <w:r w:rsidRPr="007023BC">
        <w:rPr>
          <w:rFonts w:eastAsiaTheme="minorHAnsi"/>
          <w:b/>
          <w:lang w:eastAsia="en-US"/>
        </w:rPr>
        <w:t>Ē</w:t>
      </w:r>
      <w:r w:rsidR="00D401C9">
        <w:rPr>
          <w:rFonts w:eastAsiaTheme="minorHAnsi"/>
          <w:b/>
          <w:lang w:eastAsia="en-US"/>
        </w:rPr>
        <w:t>.</w:t>
      </w:r>
      <w:r w:rsidRPr="007023BC">
        <w:rPr>
          <w:rFonts w:eastAsiaTheme="minorHAnsi"/>
          <w:b/>
          <w:lang w:eastAsia="en-US"/>
        </w:rPr>
        <w:t>Eglītis</w:t>
      </w:r>
    </w:p>
    <w:p w:rsidR="000B7FB8" w:rsidRPr="007023BC" w:rsidP="0005145D" w14:paraId="6343C3B8" w14:textId="77777777">
      <w:pPr>
        <w:rPr>
          <w:sz w:val="20"/>
          <w:szCs w:val="20"/>
        </w:rPr>
      </w:pPr>
    </w:p>
    <w:p w:rsidR="005D27D2" w:rsidP="0005145D" w14:paraId="2E8CEEC9" w14:textId="77777777">
      <w:pPr>
        <w:rPr>
          <w:sz w:val="20"/>
          <w:szCs w:val="20"/>
        </w:rPr>
      </w:pPr>
    </w:p>
    <w:p w:rsidR="005D27D2" w:rsidP="0005145D" w14:paraId="194C43C4" w14:textId="77777777">
      <w:pPr>
        <w:rPr>
          <w:sz w:val="20"/>
          <w:szCs w:val="20"/>
        </w:rPr>
      </w:pPr>
    </w:p>
    <w:p w:rsidR="007C75F2" w:rsidP="0005145D" w14:paraId="2EED42B6" w14:textId="7C31B07A">
      <w:pPr>
        <w:rPr>
          <w:sz w:val="20"/>
          <w:szCs w:val="20"/>
        </w:rPr>
      </w:pPr>
      <w:r w:rsidRPr="007023BC">
        <w:rPr>
          <w:sz w:val="20"/>
          <w:szCs w:val="20"/>
        </w:rPr>
        <w:t>Reitere 670</w:t>
      </w:r>
      <w:r w:rsidRPr="007023BC" w:rsidR="00026E4E">
        <w:rPr>
          <w:sz w:val="20"/>
          <w:szCs w:val="20"/>
        </w:rPr>
        <w:t>13087</w:t>
      </w:r>
      <w:r w:rsidRPr="007023BC">
        <w:rPr>
          <w:sz w:val="20"/>
          <w:szCs w:val="20"/>
        </w:rPr>
        <w:t xml:space="preserve">, </w:t>
      </w:r>
    </w:p>
    <w:p w:rsidR="0047009F" w:rsidRPr="007023BC" w:rsidP="0005145D" w14:paraId="39B8512C" w14:textId="5C75D15A">
      <w:pPr>
        <w:rPr>
          <w:sz w:val="20"/>
          <w:szCs w:val="20"/>
        </w:rPr>
      </w:pPr>
      <w:r w:rsidRPr="007023BC">
        <w:rPr>
          <w:sz w:val="20"/>
          <w:szCs w:val="20"/>
        </w:rPr>
        <w:t>Vita.Reitere@em.gov.lv</w:t>
      </w:r>
    </w:p>
    <w:sectPr w:rsidSect="00AC7141">
      <w:headerReference w:type="even" r:id="rId5"/>
      <w:headerReference w:type="default" r:id="rId6"/>
      <w:footerReference w:type="default" r:id="rId7"/>
      <w:footerReference w:type="first" r:id="rId8"/>
      <w:pgSz w:w="11906" w:h="16838" w:code="9"/>
      <w:pgMar w:top="56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5F6" w:rsidRPr="00426183" w:rsidP="00DE59BA" w14:paraId="03D4A06D" w14:textId="54D6AE9F">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p w:rsidR="00F255F6" w:rsidRPr="00DE59BA" w:rsidP="00DE59BA" w14:paraId="0F1B29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5F6" w:rsidP="00B25D4C" w14:paraId="43A7D3CB" w14:textId="596DD6FB">
    <w:pPr>
      <w:pStyle w:val="Footer"/>
      <w:jc w:val="both"/>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Pr="00565AB1">
      <w:rPr>
        <w:noProof/>
        <w:sz w:val="20"/>
        <w:szCs w:val="20"/>
      </w:rPr>
      <w:fldChar w:fldCharType="end"/>
    </w:r>
    <w:r w:rsidRPr="00964021">
      <w:t xml:space="preserve"> </w:t>
    </w:r>
  </w:p>
  <w:p w:rsidR="00FE253A" w:rsidRPr="00426183" w:rsidP="00B25D4C" w14:paraId="1874E0F9" w14:textId="77777777">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5F6" w:rsidP="009E23DC" w14:paraId="15886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255F6" w14:paraId="2DBCBB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5F6" w:rsidP="009E23DC" w14:paraId="446EAA6D" w14:textId="366713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F255F6" w14:paraId="648CF3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E5C56"/>
    <w:multiLevelType w:val="hybridMultilevel"/>
    <w:tmpl w:val="34A89E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1">
    <w:nsid w:val="073067BB"/>
    <w:multiLevelType w:val="hybridMultilevel"/>
    <w:tmpl w:val="D0EA4468"/>
    <w:lvl w:ilvl="0">
      <w:start w:val="1"/>
      <w:numFmt w:val="bullet"/>
      <w:lvlText w:val=""/>
      <w:lvlJc w:val="left"/>
      <w:pPr>
        <w:ind w:left="887" w:hanging="360"/>
      </w:pPr>
      <w:rPr>
        <w:rFonts w:ascii="Symbol" w:eastAsia="Times New Roman" w:hAnsi="Symbol" w:cs="Times New Roman" w:hint="default"/>
      </w:rPr>
    </w:lvl>
    <w:lvl w:ilvl="1" w:tentative="1">
      <w:start w:val="1"/>
      <w:numFmt w:val="bullet"/>
      <w:lvlText w:val="o"/>
      <w:lvlJc w:val="left"/>
      <w:pPr>
        <w:ind w:left="1607" w:hanging="360"/>
      </w:pPr>
      <w:rPr>
        <w:rFonts w:ascii="Courier New" w:hAnsi="Courier New" w:cs="Courier New" w:hint="default"/>
      </w:rPr>
    </w:lvl>
    <w:lvl w:ilvl="2" w:tentative="1">
      <w:start w:val="1"/>
      <w:numFmt w:val="bullet"/>
      <w:lvlText w:val=""/>
      <w:lvlJc w:val="left"/>
      <w:pPr>
        <w:ind w:left="2327" w:hanging="360"/>
      </w:pPr>
      <w:rPr>
        <w:rFonts w:ascii="Wingdings" w:hAnsi="Wingdings" w:hint="default"/>
      </w:rPr>
    </w:lvl>
    <w:lvl w:ilvl="3" w:tentative="1">
      <w:start w:val="1"/>
      <w:numFmt w:val="bullet"/>
      <w:lvlText w:val=""/>
      <w:lvlJc w:val="left"/>
      <w:pPr>
        <w:ind w:left="3047" w:hanging="360"/>
      </w:pPr>
      <w:rPr>
        <w:rFonts w:ascii="Symbol" w:hAnsi="Symbol" w:hint="default"/>
      </w:rPr>
    </w:lvl>
    <w:lvl w:ilvl="4" w:tentative="1">
      <w:start w:val="1"/>
      <w:numFmt w:val="bullet"/>
      <w:lvlText w:val="o"/>
      <w:lvlJc w:val="left"/>
      <w:pPr>
        <w:ind w:left="3767" w:hanging="360"/>
      </w:pPr>
      <w:rPr>
        <w:rFonts w:ascii="Courier New" w:hAnsi="Courier New" w:cs="Courier New" w:hint="default"/>
      </w:rPr>
    </w:lvl>
    <w:lvl w:ilvl="5" w:tentative="1">
      <w:start w:val="1"/>
      <w:numFmt w:val="bullet"/>
      <w:lvlText w:val=""/>
      <w:lvlJc w:val="left"/>
      <w:pPr>
        <w:ind w:left="4487" w:hanging="360"/>
      </w:pPr>
      <w:rPr>
        <w:rFonts w:ascii="Wingdings" w:hAnsi="Wingdings" w:hint="default"/>
      </w:rPr>
    </w:lvl>
    <w:lvl w:ilvl="6" w:tentative="1">
      <w:start w:val="1"/>
      <w:numFmt w:val="bullet"/>
      <w:lvlText w:val=""/>
      <w:lvlJc w:val="left"/>
      <w:pPr>
        <w:ind w:left="5207" w:hanging="360"/>
      </w:pPr>
      <w:rPr>
        <w:rFonts w:ascii="Symbol" w:hAnsi="Symbol" w:hint="default"/>
      </w:rPr>
    </w:lvl>
    <w:lvl w:ilvl="7" w:tentative="1">
      <w:start w:val="1"/>
      <w:numFmt w:val="bullet"/>
      <w:lvlText w:val="o"/>
      <w:lvlJc w:val="left"/>
      <w:pPr>
        <w:ind w:left="5927" w:hanging="360"/>
      </w:pPr>
      <w:rPr>
        <w:rFonts w:ascii="Courier New" w:hAnsi="Courier New" w:cs="Courier New" w:hint="default"/>
      </w:rPr>
    </w:lvl>
    <w:lvl w:ilvl="8" w:tentative="1">
      <w:start w:val="1"/>
      <w:numFmt w:val="bullet"/>
      <w:lvlText w:val=""/>
      <w:lvlJc w:val="left"/>
      <w:pPr>
        <w:ind w:left="6647" w:hanging="360"/>
      </w:pPr>
      <w:rPr>
        <w:rFonts w:ascii="Wingdings" w:hAnsi="Wingdings" w:hint="default"/>
      </w:rPr>
    </w:lvl>
  </w:abstractNum>
  <w:abstractNum w:abstractNumId="2" w15:restartNumberingAfterBreak="1">
    <w:nsid w:val="1A252E00"/>
    <w:multiLevelType w:val="hybridMultilevel"/>
    <w:tmpl w:val="0A5E197C"/>
    <w:lvl w:ilvl="0">
      <w:start w:val="1"/>
      <w:numFmt w:val="decimal"/>
      <w:lvlText w:val="%1)"/>
      <w:lvlJc w:val="left"/>
      <w:pPr>
        <w:ind w:left="887" w:hanging="360"/>
      </w:pPr>
      <w:rPr>
        <w:rFonts w:hint="default"/>
      </w:rPr>
    </w:lvl>
    <w:lvl w:ilvl="1" w:tentative="1">
      <w:start w:val="1"/>
      <w:numFmt w:val="lowerLetter"/>
      <w:lvlText w:val="%2."/>
      <w:lvlJc w:val="left"/>
      <w:pPr>
        <w:ind w:left="1607" w:hanging="360"/>
      </w:pPr>
    </w:lvl>
    <w:lvl w:ilvl="2" w:tentative="1">
      <w:start w:val="1"/>
      <w:numFmt w:val="lowerRoman"/>
      <w:lvlText w:val="%3."/>
      <w:lvlJc w:val="right"/>
      <w:pPr>
        <w:ind w:left="2327" w:hanging="180"/>
      </w:pPr>
    </w:lvl>
    <w:lvl w:ilvl="3" w:tentative="1">
      <w:start w:val="1"/>
      <w:numFmt w:val="decimal"/>
      <w:lvlText w:val="%4."/>
      <w:lvlJc w:val="left"/>
      <w:pPr>
        <w:ind w:left="3047" w:hanging="360"/>
      </w:pPr>
    </w:lvl>
    <w:lvl w:ilvl="4" w:tentative="1">
      <w:start w:val="1"/>
      <w:numFmt w:val="lowerLetter"/>
      <w:lvlText w:val="%5."/>
      <w:lvlJc w:val="left"/>
      <w:pPr>
        <w:ind w:left="3767" w:hanging="360"/>
      </w:pPr>
    </w:lvl>
    <w:lvl w:ilvl="5" w:tentative="1">
      <w:start w:val="1"/>
      <w:numFmt w:val="lowerRoman"/>
      <w:lvlText w:val="%6."/>
      <w:lvlJc w:val="right"/>
      <w:pPr>
        <w:ind w:left="4487" w:hanging="180"/>
      </w:pPr>
    </w:lvl>
    <w:lvl w:ilvl="6" w:tentative="1">
      <w:start w:val="1"/>
      <w:numFmt w:val="decimal"/>
      <w:lvlText w:val="%7."/>
      <w:lvlJc w:val="left"/>
      <w:pPr>
        <w:ind w:left="5207" w:hanging="360"/>
      </w:pPr>
    </w:lvl>
    <w:lvl w:ilvl="7" w:tentative="1">
      <w:start w:val="1"/>
      <w:numFmt w:val="lowerLetter"/>
      <w:lvlText w:val="%8."/>
      <w:lvlJc w:val="left"/>
      <w:pPr>
        <w:ind w:left="5927" w:hanging="360"/>
      </w:pPr>
    </w:lvl>
    <w:lvl w:ilvl="8" w:tentative="1">
      <w:start w:val="1"/>
      <w:numFmt w:val="lowerRoman"/>
      <w:lvlText w:val="%9."/>
      <w:lvlJc w:val="right"/>
      <w:pPr>
        <w:ind w:left="6647" w:hanging="180"/>
      </w:pPr>
    </w:lvl>
  </w:abstractNum>
  <w:abstractNum w:abstractNumId="3" w15:restartNumberingAfterBreak="1">
    <w:nsid w:val="3B0156B9"/>
    <w:multiLevelType w:val="hybridMultilevel"/>
    <w:tmpl w:val="8724C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63EE6FD6"/>
    <w:multiLevelType w:val="hybridMultilevel"/>
    <w:tmpl w:val="6D96AC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75F15FCA"/>
    <w:multiLevelType w:val="hybridMultilevel"/>
    <w:tmpl w:val="4CFA9B48"/>
    <w:lvl w:ilvl="0">
      <w:start w:val="1"/>
      <w:numFmt w:val="decimal"/>
      <w:lvlText w:val="%1)"/>
      <w:lvlJc w:val="left"/>
      <w:pPr>
        <w:ind w:left="502" w:hanging="360"/>
      </w:pPr>
      <w:rPr>
        <w:rFonts w:ascii="Times New Roman" w:hAnsi="Times New Roman" w:cs="Times New Roman" w:hint="default"/>
        <w:sz w:val="24"/>
        <w:szCs w:val="24"/>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6" w15:restartNumberingAfterBreak="1">
    <w:nsid w:val="7D0B529C"/>
    <w:multiLevelType w:val="hybridMultilevel"/>
    <w:tmpl w:val="6E7292FA"/>
    <w:lvl w:ilvl="0">
      <w:start w:val="16"/>
      <w:numFmt w:val="bullet"/>
      <w:lvlText w:val="-"/>
      <w:lvlJc w:val="left"/>
      <w:pPr>
        <w:ind w:left="1068" w:hanging="360"/>
      </w:pPr>
      <w:rPr>
        <w:rFonts w:ascii="Times New Roman" w:eastAsia="Times New Roman"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0"/>
    <w:rsid w:val="000067FF"/>
    <w:rsid w:val="000078CA"/>
    <w:rsid w:val="00014280"/>
    <w:rsid w:val="0002135C"/>
    <w:rsid w:val="000227DB"/>
    <w:rsid w:val="000248EA"/>
    <w:rsid w:val="0002567B"/>
    <w:rsid w:val="00025994"/>
    <w:rsid w:val="00026E4E"/>
    <w:rsid w:val="0003430C"/>
    <w:rsid w:val="00034722"/>
    <w:rsid w:val="00035CF1"/>
    <w:rsid w:val="00035F9C"/>
    <w:rsid w:val="00036983"/>
    <w:rsid w:val="00037D0D"/>
    <w:rsid w:val="0004052D"/>
    <w:rsid w:val="0005145D"/>
    <w:rsid w:val="00056C84"/>
    <w:rsid w:val="000572B9"/>
    <w:rsid w:val="00061185"/>
    <w:rsid w:val="000642FE"/>
    <w:rsid w:val="00065207"/>
    <w:rsid w:val="00065FEA"/>
    <w:rsid w:val="00067A15"/>
    <w:rsid w:val="00071177"/>
    <w:rsid w:val="00072571"/>
    <w:rsid w:val="0007281E"/>
    <w:rsid w:val="0007446B"/>
    <w:rsid w:val="00074A3C"/>
    <w:rsid w:val="00077F1F"/>
    <w:rsid w:val="00080BCB"/>
    <w:rsid w:val="00085117"/>
    <w:rsid w:val="00087E22"/>
    <w:rsid w:val="000910F4"/>
    <w:rsid w:val="000919A1"/>
    <w:rsid w:val="00092FF7"/>
    <w:rsid w:val="00095AD4"/>
    <w:rsid w:val="000A4138"/>
    <w:rsid w:val="000A6214"/>
    <w:rsid w:val="000B09AD"/>
    <w:rsid w:val="000B7FB8"/>
    <w:rsid w:val="000C70D5"/>
    <w:rsid w:val="000E1CDA"/>
    <w:rsid w:val="000F211E"/>
    <w:rsid w:val="000F41F2"/>
    <w:rsid w:val="0010694F"/>
    <w:rsid w:val="00107F3D"/>
    <w:rsid w:val="00115E8D"/>
    <w:rsid w:val="001201D5"/>
    <w:rsid w:val="001308CD"/>
    <w:rsid w:val="00134052"/>
    <w:rsid w:val="0013551D"/>
    <w:rsid w:val="00137132"/>
    <w:rsid w:val="00154CA9"/>
    <w:rsid w:val="00154E34"/>
    <w:rsid w:val="00155612"/>
    <w:rsid w:val="00160890"/>
    <w:rsid w:val="00160FA2"/>
    <w:rsid w:val="001619CE"/>
    <w:rsid w:val="00162BB5"/>
    <w:rsid w:val="00162FBC"/>
    <w:rsid w:val="001735D6"/>
    <w:rsid w:val="00177116"/>
    <w:rsid w:val="0018414A"/>
    <w:rsid w:val="001842C0"/>
    <w:rsid w:val="00185F57"/>
    <w:rsid w:val="00190397"/>
    <w:rsid w:val="00193CC9"/>
    <w:rsid w:val="00195EBE"/>
    <w:rsid w:val="001A2A8B"/>
    <w:rsid w:val="001A542A"/>
    <w:rsid w:val="001A7C98"/>
    <w:rsid w:val="001B5620"/>
    <w:rsid w:val="001C01A6"/>
    <w:rsid w:val="001C3E21"/>
    <w:rsid w:val="001D062C"/>
    <w:rsid w:val="001D15B4"/>
    <w:rsid w:val="001D1F1F"/>
    <w:rsid w:val="001D222C"/>
    <w:rsid w:val="001D23D0"/>
    <w:rsid w:val="001D6141"/>
    <w:rsid w:val="001E14F2"/>
    <w:rsid w:val="001F096B"/>
    <w:rsid w:val="001F1B15"/>
    <w:rsid w:val="001F2D31"/>
    <w:rsid w:val="00200712"/>
    <w:rsid w:val="0020741E"/>
    <w:rsid w:val="00207F66"/>
    <w:rsid w:val="00212E36"/>
    <w:rsid w:val="0021541C"/>
    <w:rsid w:val="00216790"/>
    <w:rsid w:val="00232E9B"/>
    <w:rsid w:val="002558D3"/>
    <w:rsid w:val="00256222"/>
    <w:rsid w:val="0025696D"/>
    <w:rsid w:val="00262955"/>
    <w:rsid w:val="00262BF1"/>
    <w:rsid w:val="00265EA6"/>
    <w:rsid w:val="0026688B"/>
    <w:rsid w:val="002724B6"/>
    <w:rsid w:val="00273879"/>
    <w:rsid w:val="00273EA8"/>
    <w:rsid w:val="0027699F"/>
    <w:rsid w:val="0027705C"/>
    <w:rsid w:val="00277DE1"/>
    <w:rsid w:val="00280CC2"/>
    <w:rsid w:val="0028208B"/>
    <w:rsid w:val="002831FE"/>
    <w:rsid w:val="00290C91"/>
    <w:rsid w:val="00291219"/>
    <w:rsid w:val="002913A7"/>
    <w:rsid w:val="00292231"/>
    <w:rsid w:val="00292449"/>
    <w:rsid w:val="0029527E"/>
    <w:rsid w:val="00296BF3"/>
    <w:rsid w:val="002A0F17"/>
    <w:rsid w:val="002A2A9C"/>
    <w:rsid w:val="002A34F5"/>
    <w:rsid w:val="002B43A1"/>
    <w:rsid w:val="002C36C1"/>
    <w:rsid w:val="002C37E9"/>
    <w:rsid w:val="002C530F"/>
    <w:rsid w:val="002D1CF6"/>
    <w:rsid w:val="002D26A4"/>
    <w:rsid w:val="002D43DC"/>
    <w:rsid w:val="002E5786"/>
    <w:rsid w:val="002E5DF3"/>
    <w:rsid w:val="002F0C1A"/>
    <w:rsid w:val="002F2566"/>
    <w:rsid w:val="002F3E69"/>
    <w:rsid w:val="002F7F62"/>
    <w:rsid w:val="0030325A"/>
    <w:rsid w:val="003039B4"/>
    <w:rsid w:val="00307CC2"/>
    <w:rsid w:val="00313506"/>
    <w:rsid w:val="00314AC8"/>
    <w:rsid w:val="00316B03"/>
    <w:rsid w:val="00333828"/>
    <w:rsid w:val="00334F1E"/>
    <w:rsid w:val="00340569"/>
    <w:rsid w:val="00341C4B"/>
    <w:rsid w:val="00341D2E"/>
    <w:rsid w:val="00343F52"/>
    <w:rsid w:val="00353524"/>
    <w:rsid w:val="003563E0"/>
    <w:rsid w:val="00360532"/>
    <w:rsid w:val="00366EB8"/>
    <w:rsid w:val="0037088D"/>
    <w:rsid w:val="003956F8"/>
    <w:rsid w:val="003979BE"/>
    <w:rsid w:val="003A1CA8"/>
    <w:rsid w:val="003A7038"/>
    <w:rsid w:val="003B1124"/>
    <w:rsid w:val="003C07B5"/>
    <w:rsid w:val="003D36C6"/>
    <w:rsid w:val="003D3DED"/>
    <w:rsid w:val="003D41F8"/>
    <w:rsid w:val="003E17C5"/>
    <w:rsid w:val="003E1A20"/>
    <w:rsid w:val="003E6F83"/>
    <w:rsid w:val="003E7330"/>
    <w:rsid w:val="003E7FC8"/>
    <w:rsid w:val="003F2B88"/>
    <w:rsid w:val="003F3322"/>
    <w:rsid w:val="003F38EA"/>
    <w:rsid w:val="003F4C9A"/>
    <w:rsid w:val="00400B9E"/>
    <w:rsid w:val="004107AC"/>
    <w:rsid w:val="00421A58"/>
    <w:rsid w:val="00422E0D"/>
    <w:rsid w:val="00422F99"/>
    <w:rsid w:val="00423007"/>
    <w:rsid w:val="00426183"/>
    <w:rsid w:val="0042671C"/>
    <w:rsid w:val="00426F83"/>
    <w:rsid w:val="0043081F"/>
    <w:rsid w:val="0043099F"/>
    <w:rsid w:val="00434F35"/>
    <w:rsid w:val="0044260A"/>
    <w:rsid w:val="004442CF"/>
    <w:rsid w:val="00445EE3"/>
    <w:rsid w:val="004512CB"/>
    <w:rsid w:val="004528DE"/>
    <w:rsid w:val="00453DCD"/>
    <w:rsid w:val="00454957"/>
    <w:rsid w:val="00454EBC"/>
    <w:rsid w:val="00456E83"/>
    <w:rsid w:val="0047009F"/>
    <w:rsid w:val="00470F0E"/>
    <w:rsid w:val="00482EF9"/>
    <w:rsid w:val="00485634"/>
    <w:rsid w:val="00495E28"/>
    <w:rsid w:val="0049636D"/>
    <w:rsid w:val="004A1902"/>
    <w:rsid w:val="004B4BAD"/>
    <w:rsid w:val="004B72DE"/>
    <w:rsid w:val="004C1514"/>
    <w:rsid w:val="004C331E"/>
    <w:rsid w:val="004D0AF1"/>
    <w:rsid w:val="004E0E4D"/>
    <w:rsid w:val="004E430F"/>
    <w:rsid w:val="004E738C"/>
    <w:rsid w:val="004F2CE4"/>
    <w:rsid w:val="004F3A22"/>
    <w:rsid w:val="004F4A48"/>
    <w:rsid w:val="004F59F1"/>
    <w:rsid w:val="004F6ADA"/>
    <w:rsid w:val="00501239"/>
    <w:rsid w:val="00504747"/>
    <w:rsid w:val="00511CC5"/>
    <w:rsid w:val="00513AE1"/>
    <w:rsid w:val="00514B1D"/>
    <w:rsid w:val="005163D3"/>
    <w:rsid w:val="00516A1F"/>
    <w:rsid w:val="00521BF2"/>
    <w:rsid w:val="005236F9"/>
    <w:rsid w:val="00523CAE"/>
    <w:rsid w:val="00530633"/>
    <w:rsid w:val="00533A34"/>
    <w:rsid w:val="0054673E"/>
    <w:rsid w:val="00555C07"/>
    <w:rsid w:val="00557117"/>
    <w:rsid w:val="00565AB1"/>
    <w:rsid w:val="005660C2"/>
    <w:rsid w:val="00571C65"/>
    <w:rsid w:val="00572100"/>
    <w:rsid w:val="0057463D"/>
    <w:rsid w:val="005766B8"/>
    <w:rsid w:val="00581894"/>
    <w:rsid w:val="00590C82"/>
    <w:rsid w:val="005936AD"/>
    <w:rsid w:val="00593D0C"/>
    <w:rsid w:val="00595B38"/>
    <w:rsid w:val="005A58F5"/>
    <w:rsid w:val="005A5BD3"/>
    <w:rsid w:val="005A6263"/>
    <w:rsid w:val="005B6291"/>
    <w:rsid w:val="005C03A9"/>
    <w:rsid w:val="005D101A"/>
    <w:rsid w:val="005D27D2"/>
    <w:rsid w:val="005D2B34"/>
    <w:rsid w:val="005D7A54"/>
    <w:rsid w:val="005E3B62"/>
    <w:rsid w:val="005E4193"/>
    <w:rsid w:val="005E510E"/>
    <w:rsid w:val="005F6873"/>
    <w:rsid w:val="005F6990"/>
    <w:rsid w:val="006068D5"/>
    <w:rsid w:val="0062264D"/>
    <w:rsid w:val="0062380B"/>
    <w:rsid w:val="0062447D"/>
    <w:rsid w:val="00624E87"/>
    <w:rsid w:val="00625EDE"/>
    <w:rsid w:val="006278FA"/>
    <w:rsid w:val="0062794B"/>
    <w:rsid w:val="00627E60"/>
    <w:rsid w:val="00634AC5"/>
    <w:rsid w:val="00655372"/>
    <w:rsid w:val="00655BEE"/>
    <w:rsid w:val="006622DD"/>
    <w:rsid w:val="00662769"/>
    <w:rsid w:val="006641DD"/>
    <w:rsid w:val="006706D2"/>
    <w:rsid w:val="00670B92"/>
    <w:rsid w:val="00670E43"/>
    <w:rsid w:val="00675FB3"/>
    <w:rsid w:val="0068572C"/>
    <w:rsid w:val="006874CF"/>
    <w:rsid w:val="006A083C"/>
    <w:rsid w:val="006B34A7"/>
    <w:rsid w:val="006C0E57"/>
    <w:rsid w:val="006C16F3"/>
    <w:rsid w:val="006C1738"/>
    <w:rsid w:val="006C5280"/>
    <w:rsid w:val="006D1528"/>
    <w:rsid w:val="006D5035"/>
    <w:rsid w:val="006D5204"/>
    <w:rsid w:val="006D54F2"/>
    <w:rsid w:val="006D5CC0"/>
    <w:rsid w:val="006E198D"/>
    <w:rsid w:val="006E3523"/>
    <w:rsid w:val="006E5F31"/>
    <w:rsid w:val="006E6C60"/>
    <w:rsid w:val="006F5A46"/>
    <w:rsid w:val="007023BC"/>
    <w:rsid w:val="007045B2"/>
    <w:rsid w:val="007070B5"/>
    <w:rsid w:val="007077DB"/>
    <w:rsid w:val="00711363"/>
    <w:rsid w:val="00715558"/>
    <w:rsid w:val="007158B9"/>
    <w:rsid w:val="00716D49"/>
    <w:rsid w:val="00716F0B"/>
    <w:rsid w:val="00717DE0"/>
    <w:rsid w:val="007332F2"/>
    <w:rsid w:val="00734D89"/>
    <w:rsid w:val="0074099B"/>
    <w:rsid w:val="007501B9"/>
    <w:rsid w:val="00754C92"/>
    <w:rsid w:val="007553D5"/>
    <w:rsid w:val="00755C83"/>
    <w:rsid w:val="00757AB1"/>
    <w:rsid w:val="007702E3"/>
    <w:rsid w:val="00772011"/>
    <w:rsid w:val="00772458"/>
    <w:rsid w:val="00776F55"/>
    <w:rsid w:val="007811CF"/>
    <w:rsid w:val="00781979"/>
    <w:rsid w:val="007819F3"/>
    <w:rsid w:val="007822D6"/>
    <w:rsid w:val="00783243"/>
    <w:rsid w:val="007840B5"/>
    <w:rsid w:val="007940C9"/>
    <w:rsid w:val="007A4C93"/>
    <w:rsid w:val="007B51C7"/>
    <w:rsid w:val="007C0779"/>
    <w:rsid w:val="007C3A7A"/>
    <w:rsid w:val="007C532B"/>
    <w:rsid w:val="007C7028"/>
    <w:rsid w:val="007C75F2"/>
    <w:rsid w:val="007D5176"/>
    <w:rsid w:val="007D6699"/>
    <w:rsid w:val="007D7762"/>
    <w:rsid w:val="007E4631"/>
    <w:rsid w:val="007F0364"/>
    <w:rsid w:val="007F33D0"/>
    <w:rsid w:val="007F4F3E"/>
    <w:rsid w:val="00806948"/>
    <w:rsid w:val="0081355D"/>
    <w:rsid w:val="008137D2"/>
    <w:rsid w:val="00816D5C"/>
    <w:rsid w:val="0082251F"/>
    <w:rsid w:val="008242D7"/>
    <w:rsid w:val="00824BB0"/>
    <w:rsid w:val="008264FC"/>
    <w:rsid w:val="008268D7"/>
    <w:rsid w:val="00826E08"/>
    <w:rsid w:val="0083396D"/>
    <w:rsid w:val="00835628"/>
    <w:rsid w:val="00836A55"/>
    <w:rsid w:val="00840742"/>
    <w:rsid w:val="0084384F"/>
    <w:rsid w:val="00853F33"/>
    <w:rsid w:val="00854772"/>
    <w:rsid w:val="00860D0E"/>
    <w:rsid w:val="008644C9"/>
    <w:rsid w:val="00871139"/>
    <w:rsid w:val="00877C74"/>
    <w:rsid w:val="008808EC"/>
    <w:rsid w:val="00886F14"/>
    <w:rsid w:val="008901FB"/>
    <w:rsid w:val="008A11A4"/>
    <w:rsid w:val="008A12A6"/>
    <w:rsid w:val="008A5FB2"/>
    <w:rsid w:val="008B0540"/>
    <w:rsid w:val="008B099D"/>
    <w:rsid w:val="008B3D17"/>
    <w:rsid w:val="008C0B65"/>
    <w:rsid w:val="008C32E9"/>
    <w:rsid w:val="008C60AB"/>
    <w:rsid w:val="008D0DBD"/>
    <w:rsid w:val="008D0ED7"/>
    <w:rsid w:val="008D1BED"/>
    <w:rsid w:val="008D1CFA"/>
    <w:rsid w:val="008D1EDF"/>
    <w:rsid w:val="008D6258"/>
    <w:rsid w:val="008D7D0A"/>
    <w:rsid w:val="008E4826"/>
    <w:rsid w:val="008E6329"/>
    <w:rsid w:val="008F16C8"/>
    <w:rsid w:val="008F67F4"/>
    <w:rsid w:val="009024DE"/>
    <w:rsid w:val="00903234"/>
    <w:rsid w:val="0090484C"/>
    <w:rsid w:val="009120C3"/>
    <w:rsid w:val="00913FC7"/>
    <w:rsid w:val="00916742"/>
    <w:rsid w:val="009230D2"/>
    <w:rsid w:val="00923E12"/>
    <w:rsid w:val="0093456E"/>
    <w:rsid w:val="00935771"/>
    <w:rsid w:val="00937662"/>
    <w:rsid w:val="00942B26"/>
    <w:rsid w:val="00944D0A"/>
    <w:rsid w:val="00945CD0"/>
    <w:rsid w:val="00946283"/>
    <w:rsid w:val="009476D5"/>
    <w:rsid w:val="00952AA5"/>
    <w:rsid w:val="00957F26"/>
    <w:rsid w:val="00964021"/>
    <w:rsid w:val="009657F0"/>
    <w:rsid w:val="00983D97"/>
    <w:rsid w:val="00984140"/>
    <w:rsid w:val="00986BF7"/>
    <w:rsid w:val="00986E2F"/>
    <w:rsid w:val="009A340A"/>
    <w:rsid w:val="009A3E79"/>
    <w:rsid w:val="009A5894"/>
    <w:rsid w:val="009A603F"/>
    <w:rsid w:val="009B5B08"/>
    <w:rsid w:val="009B66E9"/>
    <w:rsid w:val="009C1185"/>
    <w:rsid w:val="009C60F0"/>
    <w:rsid w:val="009D0B92"/>
    <w:rsid w:val="009D2EF7"/>
    <w:rsid w:val="009D3544"/>
    <w:rsid w:val="009D58D8"/>
    <w:rsid w:val="009D667D"/>
    <w:rsid w:val="009D7C7C"/>
    <w:rsid w:val="009E23DC"/>
    <w:rsid w:val="009E2491"/>
    <w:rsid w:val="009E34C4"/>
    <w:rsid w:val="009E65F8"/>
    <w:rsid w:val="00A00505"/>
    <w:rsid w:val="00A00826"/>
    <w:rsid w:val="00A01DE0"/>
    <w:rsid w:val="00A02D5F"/>
    <w:rsid w:val="00A0508E"/>
    <w:rsid w:val="00A07F6E"/>
    <w:rsid w:val="00A15E32"/>
    <w:rsid w:val="00A208AD"/>
    <w:rsid w:val="00A33E38"/>
    <w:rsid w:val="00A35A05"/>
    <w:rsid w:val="00A42022"/>
    <w:rsid w:val="00A447D4"/>
    <w:rsid w:val="00A472AF"/>
    <w:rsid w:val="00A56659"/>
    <w:rsid w:val="00A6065D"/>
    <w:rsid w:val="00A61C2D"/>
    <w:rsid w:val="00A677F9"/>
    <w:rsid w:val="00A71710"/>
    <w:rsid w:val="00A73C18"/>
    <w:rsid w:val="00A73C8D"/>
    <w:rsid w:val="00A7793D"/>
    <w:rsid w:val="00A80125"/>
    <w:rsid w:val="00A82A7A"/>
    <w:rsid w:val="00A958B3"/>
    <w:rsid w:val="00AA0756"/>
    <w:rsid w:val="00AA1F77"/>
    <w:rsid w:val="00AA654B"/>
    <w:rsid w:val="00AB349A"/>
    <w:rsid w:val="00AB77D7"/>
    <w:rsid w:val="00AC652E"/>
    <w:rsid w:val="00AC7141"/>
    <w:rsid w:val="00AD0124"/>
    <w:rsid w:val="00AD4DA3"/>
    <w:rsid w:val="00AD60D9"/>
    <w:rsid w:val="00AF12D1"/>
    <w:rsid w:val="00AF49F8"/>
    <w:rsid w:val="00AF4DB6"/>
    <w:rsid w:val="00AF4FED"/>
    <w:rsid w:val="00AF6678"/>
    <w:rsid w:val="00B003B4"/>
    <w:rsid w:val="00B024A5"/>
    <w:rsid w:val="00B04783"/>
    <w:rsid w:val="00B126EC"/>
    <w:rsid w:val="00B150EF"/>
    <w:rsid w:val="00B165D5"/>
    <w:rsid w:val="00B212B6"/>
    <w:rsid w:val="00B22F77"/>
    <w:rsid w:val="00B2342C"/>
    <w:rsid w:val="00B24EAA"/>
    <w:rsid w:val="00B25D4C"/>
    <w:rsid w:val="00B441D0"/>
    <w:rsid w:val="00B4522D"/>
    <w:rsid w:val="00B52F91"/>
    <w:rsid w:val="00B56003"/>
    <w:rsid w:val="00B62AF1"/>
    <w:rsid w:val="00B6377F"/>
    <w:rsid w:val="00B707C9"/>
    <w:rsid w:val="00B71FB8"/>
    <w:rsid w:val="00B730F2"/>
    <w:rsid w:val="00B80A7F"/>
    <w:rsid w:val="00B80C41"/>
    <w:rsid w:val="00B831DF"/>
    <w:rsid w:val="00B9409D"/>
    <w:rsid w:val="00BA2A9A"/>
    <w:rsid w:val="00BA3AEA"/>
    <w:rsid w:val="00BA77B8"/>
    <w:rsid w:val="00BB4A84"/>
    <w:rsid w:val="00BC15C1"/>
    <w:rsid w:val="00BC2494"/>
    <w:rsid w:val="00BC4A47"/>
    <w:rsid w:val="00BD1856"/>
    <w:rsid w:val="00BD1D01"/>
    <w:rsid w:val="00BD237E"/>
    <w:rsid w:val="00BE254F"/>
    <w:rsid w:val="00BE3EF7"/>
    <w:rsid w:val="00BE7ED8"/>
    <w:rsid w:val="00BF2767"/>
    <w:rsid w:val="00BF5938"/>
    <w:rsid w:val="00BF614B"/>
    <w:rsid w:val="00BF6E34"/>
    <w:rsid w:val="00C00971"/>
    <w:rsid w:val="00C04139"/>
    <w:rsid w:val="00C07E94"/>
    <w:rsid w:val="00C11848"/>
    <w:rsid w:val="00C14078"/>
    <w:rsid w:val="00C15056"/>
    <w:rsid w:val="00C3512A"/>
    <w:rsid w:val="00C36F99"/>
    <w:rsid w:val="00C45B54"/>
    <w:rsid w:val="00C544B0"/>
    <w:rsid w:val="00C632F3"/>
    <w:rsid w:val="00C83388"/>
    <w:rsid w:val="00C864D0"/>
    <w:rsid w:val="00C8754E"/>
    <w:rsid w:val="00C90EF2"/>
    <w:rsid w:val="00C927F6"/>
    <w:rsid w:val="00C94891"/>
    <w:rsid w:val="00C9586E"/>
    <w:rsid w:val="00CA2243"/>
    <w:rsid w:val="00CA4D31"/>
    <w:rsid w:val="00CB14BD"/>
    <w:rsid w:val="00CB3669"/>
    <w:rsid w:val="00CB448E"/>
    <w:rsid w:val="00CC2D5B"/>
    <w:rsid w:val="00CC2F1F"/>
    <w:rsid w:val="00CC58F3"/>
    <w:rsid w:val="00CC7768"/>
    <w:rsid w:val="00CD5F41"/>
    <w:rsid w:val="00CD680D"/>
    <w:rsid w:val="00CE1CA9"/>
    <w:rsid w:val="00CE4098"/>
    <w:rsid w:val="00D1047C"/>
    <w:rsid w:val="00D1109A"/>
    <w:rsid w:val="00D138DC"/>
    <w:rsid w:val="00D210C7"/>
    <w:rsid w:val="00D22011"/>
    <w:rsid w:val="00D2514F"/>
    <w:rsid w:val="00D31C7B"/>
    <w:rsid w:val="00D37217"/>
    <w:rsid w:val="00D401C9"/>
    <w:rsid w:val="00D436E9"/>
    <w:rsid w:val="00D46F19"/>
    <w:rsid w:val="00D562BC"/>
    <w:rsid w:val="00D57484"/>
    <w:rsid w:val="00D600DB"/>
    <w:rsid w:val="00D6197A"/>
    <w:rsid w:val="00D66CC1"/>
    <w:rsid w:val="00D75479"/>
    <w:rsid w:val="00D75DED"/>
    <w:rsid w:val="00D80387"/>
    <w:rsid w:val="00D849D8"/>
    <w:rsid w:val="00D84EC9"/>
    <w:rsid w:val="00D91FF6"/>
    <w:rsid w:val="00D948B3"/>
    <w:rsid w:val="00D949FB"/>
    <w:rsid w:val="00D969A6"/>
    <w:rsid w:val="00D973B9"/>
    <w:rsid w:val="00DA17BC"/>
    <w:rsid w:val="00DA38DE"/>
    <w:rsid w:val="00DA579C"/>
    <w:rsid w:val="00DC2BFC"/>
    <w:rsid w:val="00DC49E0"/>
    <w:rsid w:val="00DD1A42"/>
    <w:rsid w:val="00DD305F"/>
    <w:rsid w:val="00DD65B2"/>
    <w:rsid w:val="00DE59BA"/>
    <w:rsid w:val="00DE64CE"/>
    <w:rsid w:val="00DE7957"/>
    <w:rsid w:val="00DF1457"/>
    <w:rsid w:val="00DF67FA"/>
    <w:rsid w:val="00DF78CE"/>
    <w:rsid w:val="00E004B0"/>
    <w:rsid w:val="00E02490"/>
    <w:rsid w:val="00E02658"/>
    <w:rsid w:val="00E049E0"/>
    <w:rsid w:val="00E0772B"/>
    <w:rsid w:val="00E10285"/>
    <w:rsid w:val="00E136E4"/>
    <w:rsid w:val="00E22626"/>
    <w:rsid w:val="00E236A7"/>
    <w:rsid w:val="00E24B1E"/>
    <w:rsid w:val="00E25C37"/>
    <w:rsid w:val="00E31A47"/>
    <w:rsid w:val="00E31B35"/>
    <w:rsid w:val="00E31F9C"/>
    <w:rsid w:val="00E32769"/>
    <w:rsid w:val="00E3799B"/>
    <w:rsid w:val="00E4045A"/>
    <w:rsid w:val="00E42E3A"/>
    <w:rsid w:val="00E445B7"/>
    <w:rsid w:val="00E44BE1"/>
    <w:rsid w:val="00E4500A"/>
    <w:rsid w:val="00E4636C"/>
    <w:rsid w:val="00E478ED"/>
    <w:rsid w:val="00E47FCB"/>
    <w:rsid w:val="00E504E6"/>
    <w:rsid w:val="00E51C38"/>
    <w:rsid w:val="00E51D58"/>
    <w:rsid w:val="00E52DFD"/>
    <w:rsid w:val="00E55A32"/>
    <w:rsid w:val="00E60F91"/>
    <w:rsid w:val="00E635B3"/>
    <w:rsid w:val="00E66562"/>
    <w:rsid w:val="00E70469"/>
    <w:rsid w:val="00E71EC1"/>
    <w:rsid w:val="00E72391"/>
    <w:rsid w:val="00E75FBF"/>
    <w:rsid w:val="00E77789"/>
    <w:rsid w:val="00E80690"/>
    <w:rsid w:val="00E81493"/>
    <w:rsid w:val="00E81FD7"/>
    <w:rsid w:val="00E83EA1"/>
    <w:rsid w:val="00E875FD"/>
    <w:rsid w:val="00E93287"/>
    <w:rsid w:val="00EA2DA5"/>
    <w:rsid w:val="00EA605C"/>
    <w:rsid w:val="00EB13F5"/>
    <w:rsid w:val="00EB4DD5"/>
    <w:rsid w:val="00EC1B8F"/>
    <w:rsid w:val="00EC6FF4"/>
    <w:rsid w:val="00EC760E"/>
    <w:rsid w:val="00EC7AF1"/>
    <w:rsid w:val="00EC7FC7"/>
    <w:rsid w:val="00ED58C2"/>
    <w:rsid w:val="00ED5965"/>
    <w:rsid w:val="00ED74CA"/>
    <w:rsid w:val="00EE0CAE"/>
    <w:rsid w:val="00EE1448"/>
    <w:rsid w:val="00EE7BD4"/>
    <w:rsid w:val="00EF47E3"/>
    <w:rsid w:val="00F02496"/>
    <w:rsid w:val="00F05FB4"/>
    <w:rsid w:val="00F06687"/>
    <w:rsid w:val="00F1097C"/>
    <w:rsid w:val="00F1335B"/>
    <w:rsid w:val="00F2514A"/>
    <w:rsid w:val="00F25275"/>
    <w:rsid w:val="00F255F6"/>
    <w:rsid w:val="00F419B1"/>
    <w:rsid w:val="00F50E72"/>
    <w:rsid w:val="00F530C5"/>
    <w:rsid w:val="00F6002F"/>
    <w:rsid w:val="00F603E3"/>
    <w:rsid w:val="00F6226C"/>
    <w:rsid w:val="00F7347F"/>
    <w:rsid w:val="00F85037"/>
    <w:rsid w:val="00F9287F"/>
    <w:rsid w:val="00FA109F"/>
    <w:rsid w:val="00FA43DD"/>
    <w:rsid w:val="00FA6DFE"/>
    <w:rsid w:val="00FB2194"/>
    <w:rsid w:val="00FB3879"/>
    <w:rsid w:val="00FB475F"/>
    <w:rsid w:val="00FB5BE6"/>
    <w:rsid w:val="00FC14F0"/>
    <w:rsid w:val="00FC4949"/>
    <w:rsid w:val="00FD04D3"/>
    <w:rsid w:val="00FD3919"/>
    <w:rsid w:val="00FD473B"/>
    <w:rsid w:val="00FE0F44"/>
    <w:rsid w:val="00FE124A"/>
    <w:rsid w:val="00FE253A"/>
    <w:rsid w:val="00FE345A"/>
    <w:rsid w:val="00FE5B08"/>
    <w:rsid w:val="00FF10E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ADD0083-E8EA-4CAD-BE50-764FC067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uiPriority w:val="99"/>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434F35"/>
    <w:pPr>
      <w:spacing w:after="120"/>
    </w:pPr>
  </w:style>
  <w:style w:type="character" w:customStyle="1" w:styleId="BodyTextChar">
    <w:name w:val="Body Text Char"/>
    <w:basedOn w:val="DefaultParagraphFont"/>
    <w:link w:val="BodyText"/>
    <w:uiPriority w:val="99"/>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 w:type="paragraph" w:styleId="NormalWeb">
    <w:name w:val="Normal (Web)"/>
    <w:basedOn w:val="Normal"/>
    <w:uiPriority w:val="99"/>
    <w:unhideWhenUsed/>
    <w:rsid w:val="004E738C"/>
    <w:pPr>
      <w:spacing w:before="100" w:after="100"/>
    </w:pPr>
    <w:rPr>
      <w:rFonts w:ascii="Verdana" w:hAnsi="Verdana"/>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E91B-9E1D-4014-B269-5AA35A10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11930</Words>
  <Characters>6801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"Vecliepiņas", Padures pagastā, Kuldīgas novadā, nodošanu privatizācijai” sākotnējās ietekmes novērtējuma ziņojums (anotācija)</vt:lpstr>
    </vt:vector>
  </TitlesOfParts>
  <Company>Valsts akciju sabiedrības “Privatizācijas aģentūra”</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"Vecliepiņas", Padures pagastā, Kuldīgas novadā, nodošanu privatizācijai” sākotnējās ietekmes novērtējuma ziņojums (anotācija)</dc:title>
  <dc:creator>Vita Reitere</dc:creator>
  <dc:description>Dzimtā-Zemīte 67021325,_x000D_
Lienite.Dzimta-Zemite@pa.gov.lv, V.Reitere, tālr. 67013087,_x000D_
Vita.Reitere@em.gov.lv</dc:description>
  <cp:lastModifiedBy>Marina Podvinska</cp:lastModifiedBy>
  <cp:revision>17</cp:revision>
  <cp:lastPrinted>2018-07-23T10:12:00Z</cp:lastPrinted>
  <dcterms:created xsi:type="dcterms:W3CDTF">2018-07-18T08:42:00Z</dcterms:created>
  <dcterms:modified xsi:type="dcterms:W3CDTF">2018-07-23T11:39:00Z</dcterms:modified>
</cp:coreProperties>
</file>