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90" w:rsidRPr="00165C6D" w:rsidRDefault="001E6A95" w:rsidP="00690990">
      <w:pPr>
        <w:pStyle w:val="naisc"/>
        <w:spacing w:before="0" w:after="0"/>
        <w:ind w:firstLine="720"/>
      </w:pPr>
      <w:bookmarkStart w:id="0" w:name="_GoBack"/>
      <w:bookmarkEnd w:id="0"/>
      <w:r w:rsidRPr="00165C6D">
        <w:t>Ministru kabineta rīkojuma projekta</w:t>
      </w:r>
      <w:r w:rsidR="00811168" w:rsidRPr="00165C6D">
        <w:t xml:space="preserve"> </w:t>
      </w:r>
    </w:p>
    <w:p w:rsidR="00405D31" w:rsidRPr="00405D31" w:rsidRDefault="00405D31" w:rsidP="00405D31">
      <w:pPr>
        <w:keepNext/>
        <w:spacing w:after="0" w:line="240" w:lineRule="auto"/>
        <w:jc w:val="center"/>
        <w:outlineLvl w:val="1"/>
        <w:rPr>
          <w:b/>
          <w:bCs/>
          <w:sz w:val="24"/>
          <w:szCs w:val="24"/>
        </w:rPr>
      </w:pPr>
      <w:r>
        <w:rPr>
          <w:b/>
          <w:bCs/>
          <w:sz w:val="24"/>
          <w:szCs w:val="24"/>
        </w:rPr>
        <w:t>“</w:t>
      </w:r>
      <w:r w:rsidRPr="00405D31">
        <w:rPr>
          <w:b/>
          <w:bCs/>
          <w:sz w:val="24"/>
          <w:szCs w:val="24"/>
        </w:rPr>
        <w:t>Par Krāslavas novada pašvaldības nekustamā īpašuma pārņemšanu valsts īpašumā</w:t>
      </w:r>
      <w:r>
        <w:rPr>
          <w:b/>
          <w:bCs/>
          <w:sz w:val="24"/>
          <w:szCs w:val="24"/>
        </w:rPr>
        <w:t>”</w:t>
      </w:r>
    </w:p>
    <w:p w:rsidR="00690990" w:rsidRPr="00405D31" w:rsidRDefault="00836927" w:rsidP="00836927">
      <w:pPr>
        <w:pStyle w:val="Heading2"/>
        <w:rPr>
          <w:b w:val="0"/>
          <w:sz w:val="24"/>
          <w:szCs w:val="24"/>
        </w:rPr>
      </w:pPr>
      <w:r w:rsidRPr="00405D31">
        <w:rPr>
          <w:b w:val="0"/>
          <w:sz w:val="24"/>
          <w:szCs w:val="24"/>
        </w:rPr>
        <w:t xml:space="preserve"> </w:t>
      </w:r>
      <w:r w:rsidR="005B4DAC" w:rsidRPr="00165C6D">
        <w:rPr>
          <w:b w:val="0"/>
          <w:sz w:val="24"/>
          <w:szCs w:val="24"/>
        </w:rPr>
        <w:t>sākotnējā</w:t>
      </w:r>
      <w:r w:rsidR="0052674F" w:rsidRPr="00165C6D">
        <w:rPr>
          <w:b w:val="0"/>
          <w:sz w:val="24"/>
          <w:szCs w:val="24"/>
        </w:rPr>
        <w:t xml:space="preserve">s ietekmes novērtējuma </w:t>
      </w:r>
      <w:smartTag w:uri="schemas-tilde-lv/tildestengine" w:element="veidnes">
        <w:smartTagPr>
          <w:attr w:name="id" w:val="-1"/>
          <w:attr w:name="baseform" w:val="ziņojums"/>
          <w:attr w:name="text" w:val="ziņojums"/>
        </w:smartTagPr>
        <w:r w:rsidR="0052674F" w:rsidRPr="00165C6D">
          <w:rPr>
            <w:b w:val="0"/>
            <w:sz w:val="24"/>
            <w:szCs w:val="24"/>
          </w:rPr>
          <w:t>ziņojums</w:t>
        </w:r>
      </w:smartTag>
      <w:r w:rsidR="0052674F" w:rsidRPr="00165C6D">
        <w:rPr>
          <w:b w:val="0"/>
          <w:sz w:val="24"/>
          <w:szCs w:val="24"/>
        </w:rPr>
        <w:t xml:space="preserve"> </w:t>
      </w:r>
      <w:r w:rsidR="00811168" w:rsidRPr="00165C6D">
        <w:rPr>
          <w:b w:val="0"/>
          <w:sz w:val="24"/>
          <w:szCs w:val="24"/>
        </w:rPr>
        <w:t>(anotācija)</w:t>
      </w:r>
    </w:p>
    <w:p w:rsidR="00E57627" w:rsidRDefault="00E57627" w:rsidP="00E57627">
      <w:pPr>
        <w:spacing w:after="0" w:line="240" w:lineRule="auto"/>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FA155D"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57627" w:rsidRPr="00FA155D" w:rsidRDefault="00E57627" w:rsidP="006E7B85">
            <w:pPr>
              <w:pStyle w:val="naisc"/>
              <w:spacing w:before="0" w:after="0"/>
              <w:rPr>
                <w:b/>
                <w:bCs/>
              </w:rPr>
            </w:pPr>
            <w:r w:rsidRPr="00FA155D">
              <w:rPr>
                <w:b/>
                <w:bCs/>
              </w:rPr>
              <w:t>Tiesību akta projekta anotācijas kopsavilkums</w:t>
            </w:r>
          </w:p>
        </w:tc>
      </w:tr>
      <w:tr w:rsidR="00E57627" w:rsidRPr="00FA155D"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rsidR="00E57627" w:rsidRPr="00FA155D" w:rsidRDefault="00E57627" w:rsidP="006E7B85">
            <w:pPr>
              <w:pStyle w:val="naisc"/>
            </w:pPr>
            <w:r w:rsidRPr="00FA155D">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rsidR="00E57627" w:rsidRPr="00405D31" w:rsidRDefault="00405D31" w:rsidP="00405D31">
            <w:pPr>
              <w:spacing w:before="120" w:after="120" w:line="240" w:lineRule="auto"/>
              <w:ind w:firstLine="709"/>
              <w:jc w:val="both"/>
              <w:rPr>
                <w:sz w:val="24"/>
                <w:szCs w:val="24"/>
                <w:lang w:eastAsia="lv-LV"/>
              </w:rPr>
            </w:pPr>
            <w:r w:rsidRPr="00405D31">
              <w:rPr>
                <w:sz w:val="24"/>
                <w:szCs w:val="24"/>
                <w:lang w:eastAsia="lv-LV"/>
              </w:rPr>
              <w:t xml:space="preserve">Projekts paredz pārņemt bez atlīdzības valsts īpašumā un nodot Finanšu ministrijas valdījumā nekustamo īpašumu (nekustamā īpašuma kadastra Nr. </w:t>
            </w:r>
            <w:bookmarkStart w:id="1" w:name="_Hlk515554930"/>
            <w:r w:rsidRPr="00405D31">
              <w:rPr>
                <w:sz w:val="24"/>
                <w:szCs w:val="24"/>
                <w:lang w:eastAsia="lv-LV"/>
              </w:rPr>
              <w:t>6062 004 1201</w:t>
            </w:r>
            <w:bookmarkEnd w:id="1"/>
            <w:r w:rsidRPr="00405D31">
              <w:rPr>
                <w:sz w:val="24"/>
                <w:szCs w:val="24"/>
                <w:lang w:eastAsia="lv-LV"/>
              </w:rPr>
              <w:t>) - zemes vienību 0,0825 ha platībā (zemes vienības kadastra apzīmējums 6062 004 1201) un būvi (būves kadastra apzīmējums 6062 004 0845 001) Rīgas ielā 1, Indrā, Indras pagastā, Krāslavas novadā, kas nepieciešams Finanšu ministrijas padotībā esoš</w:t>
            </w:r>
            <w:r w:rsidR="00566C58">
              <w:rPr>
                <w:sz w:val="24"/>
                <w:szCs w:val="24"/>
                <w:lang w:eastAsia="lv-LV"/>
              </w:rPr>
              <w:t>ās</w:t>
            </w:r>
            <w:r w:rsidRPr="00405D31">
              <w:rPr>
                <w:sz w:val="24"/>
                <w:szCs w:val="24"/>
                <w:lang w:eastAsia="lv-LV"/>
              </w:rPr>
              <w:t xml:space="preserve"> iest</w:t>
            </w:r>
            <w:r w:rsidR="00566C58">
              <w:rPr>
                <w:sz w:val="24"/>
                <w:szCs w:val="24"/>
                <w:lang w:eastAsia="lv-LV"/>
              </w:rPr>
              <w:t xml:space="preserve">ādes </w:t>
            </w:r>
            <w:r w:rsidR="001B6BD8">
              <w:rPr>
                <w:sz w:val="24"/>
                <w:szCs w:val="24"/>
                <w:lang w:eastAsia="lv-LV"/>
              </w:rPr>
              <w:t xml:space="preserve">- </w:t>
            </w:r>
            <w:r w:rsidR="00566C58">
              <w:rPr>
                <w:sz w:val="24"/>
                <w:szCs w:val="24"/>
                <w:lang w:eastAsia="lv-LV"/>
              </w:rPr>
              <w:t>Valsts ieņēmum</w:t>
            </w:r>
            <w:r w:rsidR="0054089D">
              <w:rPr>
                <w:sz w:val="24"/>
                <w:szCs w:val="24"/>
                <w:lang w:eastAsia="lv-LV"/>
              </w:rPr>
              <w:t>u</w:t>
            </w:r>
            <w:r w:rsidR="00566C58">
              <w:rPr>
                <w:sz w:val="24"/>
                <w:szCs w:val="24"/>
                <w:lang w:eastAsia="lv-LV"/>
              </w:rPr>
              <w:t xml:space="preserve"> dienesta </w:t>
            </w:r>
            <w:r w:rsidR="001B6BD8">
              <w:rPr>
                <w:sz w:val="24"/>
                <w:szCs w:val="24"/>
                <w:lang w:eastAsia="lv-LV"/>
              </w:rPr>
              <w:t xml:space="preserve">Indras muitas kontroles punkta </w:t>
            </w:r>
            <w:r w:rsidRPr="00405D31">
              <w:rPr>
                <w:sz w:val="24"/>
                <w:szCs w:val="24"/>
                <w:lang w:eastAsia="lv-LV"/>
              </w:rPr>
              <w:t>funkciju īstenošanai.</w:t>
            </w:r>
          </w:p>
          <w:p w:rsidR="00836927" w:rsidRPr="00405D31" w:rsidRDefault="00836927" w:rsidP="00EE28EA">
            <w:pPr>
              <w:pStyle w:val="naisc"/>
              <w:spacing w:before="0" w:after="0"/>
              <w:ind w:firstLine="720"/>
              <w:jc w:val="both"/>
            </w:pPr>
            <w:r w:rsidRPr="00405D31">
              <w:t>Ministru kabineta rīkojums stāsies spēkā tā parakstīšanas brīdī.</w:t>
            </w:r>
          </w:p>
        </w:tc>
      </w:tr>
    </w:tbl>
    <w:p w:rsidR="00E57627" w:rsidRPr="00E57627" w:rsidRDefault="00E57627" w:rsidP="00E57627">
      <w:pPr>
        <w:spacing w:after="0" w:line="240" w:lineRule="auto"/>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984"/>
        <w:gridCol w:w="709"/>
        <w:gridCol w:w="1134"/>
        <w:gridCol w:w="1134"/>
        <w:gridCol w:w="1275"/>
        <w:gridCol w:w="2274"/>
        <w:gridCol w:w="52"/>
      </w:tblGrid>
      <w:tr w:rsidR="001E6A95" w:rsidRPr="00165C6D" w:rsidTr="00676C45">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 Tiesību akta projekta izstrādes nepieciešamība</w:t>
            </w:r>
          </w:p>
        </w:tc>
      </w:tr>
      <w:tr w:rsidR="001E6A95" w:rsidRPr="00165C6D"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Pamatojums</w:t>
            </w:r>
          </w:p>
        </w:tc>
        <w:tc>
          <w:tcPr>
            <w:tcW w:w="6496" w:type="dxa"/>
            <w:gridSpan w:val="5"/>
            <w:tcBorders>
              <w:top w:val="outset" w:sz="6" w:space="0" w:color="000000"/>
              <w:left w:val="outset" w:sz="6" w:space="0" w:color="000000"/>
              <w:bottom w:val="outset" w:sz="6" w:space="0" w:color="000000"/>
            </w:tcBorders>
          </w:tcPr>
          <w:p w:rsidR="00BD3F95" w:rsidRPr="00165C6D" w:rsidRDefault="00251C49" w:rsidP="003756A4">
            <w:pPr>
              <w:spacing w:after="0" w:line="240" w:lineRule="auto"/>
              <w:ind w:firstLine="720"/>
              <w:jc w:val="both"/>
              <w:rPr>
                <w:sz w:val="24"/>
                <w:szCs w:val="24"/>
              </w:rPr>
            </w:pPr>
            <w:r w:rsidRPr="00165C6D">
              <w:rPr>
                <w:sz w:val="24"/>
                <w:szCs w:val="24"/>
              </w:rPr>
              <w:t xml:space="preserve">Publiskas personas mantas atsavināšanas likuma </w:t>
            </w:r>
            <w:r w:rsidR="0032758E" w:rsidRPr="00165C6D">
              <w:rPr>
                <w:sz w:val="24"/>
                <w:szCs w:val="24"/>
              </w:rPr>
              <w:t>(turpmāk - Atsavināšanas likums</w:t>
            </w:r>
            <w:r w:rsidR="00405D31">
              <w:rPr>
                <w:sz w:val="24"/>
                <w:szCs w:val="24"/>
              </w:rPr>
              <w:t xml:space="preserve">) </w:t>
            </w:r>
            <w:r w:rsidRPr="00165C6D">
              <w:rPr>
                <w:sz w:val="24"/>
                <w:szCs w:val="24"/>
              </w:rPr>
              <w:t xml:space="preserve">42.panta </w:t>
            </w:r>
            <w:r w:rsidR="00676C45">
              <w:rPr>
                <w:sz w:val="24"/>
                <w:szCs w:val="24"/>
              </w:rPr>
              <w:t>otrā</w:t>
            </w:r>
            <w:r w:rsidRPr="00165C6D">
              <w:rPr>
                <w:sz w:val="24"/>
                <w:szCs w:val="24"/>
              </w:rPr>
              <w:t xml:space="preserve"> daļa</w:t>
            </w:r>
            <w:r w:rsidR="00270D96" w:rsidRPr="00165C6D">
              <w:rPr>
                <w:sz w:val="24"/>
                <w:szCs w:val="24"/>
              </w:rPr>
              <w:t xml:space="preserve"> un 43.pants.</w:t>
            </w:r>
            <w:r w:rsidRPr="00165C6D">
              <w:rPr>
                <w:sz w:val="24"/>
                <w:szCs w:val="24"/>
              </w:rPr>
              <w:t xml:space="preserve"> </w:t>
            </w:r>
          </w:p>
          <w:p w:rsidR="00212C00" w:rsidRPr="00165C6D" w:rsidRDefault="00212C00" w:rsidP="00405D31">
            <w:pPr>
              <w:spacing w:after="0" w:line="240" w:lineRule="auto"/>
              <w:ind w:firstLine="720"/>
              <w:jc w:val="both"/>
              <w:rPr>
                <w:sz w:val="24"/>
                <w:szCs w:val="24"/>
              </w:rPr>
            </w:pPr>
            <w:r w:rsidRPr="00165C6D">
              <w:rPr>
                <w:sz w:val="24"/>
                <w:szCs w:val="24"/>
              </w:rPr>
              <w:t>Likuma „Par pašv</w:t>
            </w:r>
            <w:r w:rsidR="004246AE" w:rsidRPr="00165C6D">
              <w:rPr>
                <w:sz w:val="24"/>
                <w:szCs w:val="24"/>
              </w:rPr>
              <w:t>aldībām” 21.panta pirmās daļas 1</w:t>
            </w:r>
            <w:r w:rsidRPr="00165C6D">
              <w:rPr>
                <w:sz w:val="24"/>
                <w:szCs w:val="24"/>
              </w:rPr>
              <w:t>7.punkts.</w:t>
            </w:r>
          </w:p>
        </w:tc>
      </w:tr>
      <w:tr w:rsidR="009B353E" w:rsidRPr="00165C6D"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rsidR="004E2142" w:rsidRDefault="006A71DD" w:rsidP="001E6A95">
            <w:pPr>
              <w:spacing w:before="100" w:beforeAutospacing="1" w:after="100" w:afterAutospacing="1" w:line="240" w:lineRule="auto"/>
              <w:rPr>
                <w:sz w:val="24"/>
                <w:szCs w:val="24"/>
                <w:lang w:eastAsia="lv-LV"/>
              </w:rPr>
            </w:pPr>
            <w:r w:rsidRPr="00165C6D">
              <w:rPr>
                <w:sz w:val="24"/>
                <w:szCs w:val="24"/>
                <w:lang w:eastAsia="lv-LV"/>
              </w:rPr>
              <w:t>Pašreizējā situācija un problēmas, kuru risināšanai tiesību akta projekts izstrādāts, tiesiskā regulējuma mērķis un būtība</w:t>
            </w:r>
          </w:p>
          <w:p w:rsidR="004E2142" w:rsidRPr="004E2142" w:rsidRDefault="004E2142" w:rsidP="004E2142">
            <w:pPr>
              <w:rPr>
                <w:sz w:val="24"/>
                <w:szCs w:val="24"/>
                <w:lang w:eastAsia="lv-LV"/>
              </w:rPr>
            </w:pPr>
          </w:p>
          <w:p w:rsidR="004E2142" w:rsidRPr="004E2142" w:rsidRDefault="004E2142" w:rsidP="00B36CBA">
            <w:pPr>
              <w:rPr>
                <w:sz w:val="24"/>
                <w:szCs w:val="24"/>
                <w:lang w:eastAsia="lv-LV"/>
              </w:rPr>
            </w:pPr>
          </w:p>
          <w:p w:rsidR="009B353E" w:rsidRPr="004E2142" w:rsidRDefault="009B353E" w:rsidP="004E2142">
            <w:pPr>
              <w:rPr>
                <w:sz w:val="24"/>
                <w:szCs w:val="24"/>
                <w:lang w:eastAsia="lv-LV"/>
              </w:rPr>
            </w:pPr>
          </w:p>
        </w:tc>
        <w:tc>
          <w:tcPr>
            <w:tcW w:w="6496" w:type="dxa"/>
            <w:gridSpan w:val="5"/>
            <w:tcBorders>
              <w:top w:val="outset" w:sz="6" w:space="0" w:color="000000"/>
              <w:left w:val="outset" w:sz="6" w:space="0" w:color="000000"/>
              <w:bottom w:val="outset" w:sz="6" w:space="0" w:color="000000"/>
            </w:tcBorders>
          </w:tcPr>
          <w:p w:rsidR="00405D31" w:rsidRDefault="00405D31" w:rsidP="00D919F9">
            <w:pPr>
              <w:spacing w:after="0" w:line="240" w:lineRule="auto"/>
              <w:ind w:left="57" w:right="57" w:firstLine="720"/>
              <w:jc w:val="both"/>
              <w:rPr>
                <w:sz w:val="24"/>
                <w:szCs w:val="24"/>
              </w:rPr>
            </w:pPr>
            <w:r w:rsidRPr="00405D31">
              <w:rPr>
                <w:sz w:val="24"/>
                <w:szCs w:val="24"/>
              </w:rPr>
              <w:t>Krāslavas</w:t>
            </w:r>
            <w:r w:rsidR="00726F03" w:rsidRPr="00405D31">
              <w:rPr>
                <w:sz w:val="24"/>
                <w:szCs w:val="24"/>
              </w:rPr>
              <w:t xml:space="preserve"> novada dome</w:t>
            </w:r>
            <w:r w:rsidRPr="00405D31">
              <w:rPr>
                <w:sz w:val="24"/>
                <w:szCs w:val="24"/>
              </w:rPr>
              <w:t xml:space="preserve"> 2018.gada 24.maijā (prot Nr.8, 18.par</w:t>
            </w:r>
            <w:r w:rsidR="00AB3FF7">
              <w:rPr>
                <w:sz w:val="24"/>
                <w:szCs w:val="24"/>
              </w:rPr>
              <w:t>agr</w:t>
            </w:r>
            <w:r w:rsidRPr="00405D31">
              <w:rPr>
                <w:sz w:val="24"/>
                <w:szCs w:val="24"/>
              </w:rPr>
              <w:t>.)</w:t>
            </w:r>
            <w:r w:rsidRPr="0019711D">
              <w:rPr>
                <w:sz w:val="24"/>
                <w:szCs w:val="24"/>
              </w:rPr>
              <w:t xml:space="preserve"> </w:t>
            </w:r>
            <w:r w:rsidR="003D3316" w:rsidRPr="00405D31">
              <w:rPr>
                <w:sz w:val="24"/>
                <w:szCs w:val="24"/>
              </w:rPr>
              <w:t>ir pieņēmusi lēmumu “Par nekustamā īpašuma</w:t>
            </w:r>
            <w:r>
              <w:rPr>
                <w:sz w:val="24"/>
                <w:szCs w:val="24"/>
              </w:rPr>
              <w:t xml:space="preserve"> Rīgas ielā 1, Indrā, Indras pagastā, Krāslavas novadā, nodošanu bez atlīdzības valsts īpašumā”.</w:t>
            </w:r>
            <w:r w:rsidR="003D3316" w:rsidRPr="00405D31">
              <w:rPr>
                <w:sz w:val="24"/>
                <w:szCs w:val="24"/>
              </w:rPr>
              <w:t xml:space="preserve"> </w:t>
            </w:r>
          </w:p>
          <w:p w:rsidR="00405D31" w:rsidRPr="0019711D" w:rsidRDefault="00405D31" w:rsidP="001B6BD8">
            <w:pPr>
              <w:spacing w:after="0" w:line="240" w:lineRule="auto"/>
              <w:ind w:firstLine="709"/>
              <w:jc w:val="both"/>
              <w:rPr>
                <w:sz w:val="24"/>
                <w:szCs w:val="24"/>
              </w:rPr>
            </w:pPr>
            <w:r w:rsidRPr="0019711D">
              <w:rPr>
                <w:sz w:val="24"/>
                <w:szCs w:val="24"/>
              </w:rPr>
              <w:t>Nekustamais īpašums (nekustamā īpašuma kadastra Nr. 6062 004 1201) Rīgas ielā 1, Indrā, Indras pagastā, Krāslavas novadā, sastāv no zemes vienības 0,0825 ha platībā (zemes vienības kadastra apzīmējums 6062 004 1201) un būves (būves kadastra apzīmējums 6062 004 0845 001) – sadzīves pakalpojumu ēka 88.70  m</w:t>
            </w:r>
            <w:r w:rsidRPr="0019711D">
              <w:rPr>
                <w:sz w:val="24"/>
                <w:szCs w:val="24"/>
                <w:vertAlign w:val="superscript"/>
              </w:rPr>
              <w:t>2</w:t>
            </w:r>
            <w:r w:rsidRPr="0019711D">
              <w:rPr>
                <w:sz w:val="24"/>
                <w:szCs w:val="24"/>
              </w:rPr>
              <w:t xml:space="preserve"> platībā</w:t>
            </w:r>
            <w:r w:rsidR="00521F69" w:rsidRPr="0019711D">
              <w:rPr>
                <w:sz w:val="24"/>
                <w:szCs w:val="24"/>
              </w:rPr>
              <w:t>, būves galvenais lietošanas veids:</w:t>
            </w:r>
            <w:r w:rsidR="0019711D">
              <w:rPr>
                <w:sz w:val="24"/>
                <w:szCs w:val="24"/>
              </w:rPr>
              <w:t> </w:t>
            </w:r>
            <w:r w:rsidR="00521F69" w:rsidRPr="0019711D">
              <w:rPr>
                <w:sz w:val="24"/>
                <w:szCs w:val="24"/>
              </w:rPr>
              <w:t xml:space="preserve">biroju ēkas </w:t>
            </w:r>
            <w:r w:rsidRPr="0019711D">
              <w:rPr>
                <w:sz w:val="24"/>
                <w:szCs w:val="24"/>
              </w:rPr>
              <w:t>(turpmāk</w:t>
            </w:r>
            <w:r w:rsidR="00A56F7A">
              <w:rPr>
                <w:sz w:val="24"/>
                <w:szCs w:val="24"/>
              </w:rPr>
              <w:t xml:space="preserve"> arī</w:t>
            </w:r>
            <w:r w:rsidRPr="0019711D">
              <w:rPr>
                <w:sz w:val="24"/>
                <w:szCs w:val="24"/>
              </w:rPr>
              <w:t>- nekustamais īpašums).</w:t>
            </w:r>
          </w:p>
          <w:p w:rsidR="00521F69" w:rsidRPr="00521F69" w:rsidRDefault="00521F69" w:rsidP="00521F69">
            <w:pPr>
              <w:spacing w:after="0" w:line="240" w:lineRule="auto"/>
              <w:ind w:left="57" w:right="57"/>
              <w:jc w:val="both"/>
              <w:rPr>
                <w:sz w:val="24"/>
                <w:szCs w:val="24"/>
              </w:rPr>
            </w:pPr>
            <w:r w:rsidRPr="00521F69">
              <w:rPr>
                <w:sz w:val="24"/>
                <w:szCs w:val="24"/>
              </w:rPr>
              <w:t xml:space="preserve">Īpašuma tiesības uz nekustamo īpašumu ir nostiprinātas </w:t>
            </w:r>
            <w:r>
              <w:rPr>
                <w:sz w:val="24"/>
                <w:szCs w:val="24"/>
              </w:rPr>
              <w:t>Indras pagasta zemesgrāmatas nodalījumā Nr.100000573580 Krāslavas novada pašvaldībai</w:t>
            </w:r>
            <w:r w:rsidRPr="00521F69">
              <w:rPr>
                <w:sz w:val="24"/>
                <w:szCs w:val="24"/>
              </w:rPr>
              <w:t>, lēmuma datums:</w:t>
            </w:r>
            <w:r>
              <w:rPr>
                <w:sz w:val="24"/>
                <w:szCs w:val="24"/>
              </w:rPr>
              <w:t>07.12.2017.</w:t>
            </w:r>
          </w:p>
          <w:p w:rsidR="000672E5" w:rsidRPr="0019711D" w:rsidRDefault="00DC3F1C" w:rsidP="00E32935">
            <w:pPr>
              <w:spacing w:after="0" w:line="240" w:lineRule="auto"/>
              <w:ind w:left="57" w:right="57" w:firstLine="720"/>
              <w:jc w:val="both"/>
              <w:rPr>
                <w:sz w:val="24"/>
                <w:szCs w:val="24"/>
              </w:rPr>
            </w:pPr>
            <w:r w:rsidRPr="0019711D">
              <w:rPr>
                <w:sz w:val="24"/>
                <w:szCs w:val="24"/>
              </w:rPr>
              <w:t>Saskaņā ar informāciju no Nekustamā īpašuma valsts kadastra informācijas sistēmas nekustamā īpašuma k</w:t>
            </w:r>
            <w:r w:rsidR="00B36CBA" w:rsidRPr="0019711D">
              <w:rPr>
                <w:sz w:val="24"/>
                <w:szCs w:val="24"/>
              </w:rPr>
              <w:t>adastrālā vērtība uz 01.01.2018.</w:t>
            </w:r>
            <w:r w:rsidRPr="0019711D">
              <w:rPr>
                <w:sz w:val="24"/>
                <w:szCs w:val="24"/>
              </w:rPr>
              <w:t xml:space="preserve"> ir </w:t>
            </w:r>
            <w:r w:rsidR="00521F69" w:rsidRPr="0019711D">
              <w:rPr>
                <w:sz w:val="24"/>
                <w:szCs w:val="24"/>
              </w:rPr>
              <w:t>1604</w:t>
            </w:r>
            <w:r w:rsidRPr="0019711D">
              <w:rPr>
                <w:sz w:val="24"/>
                <w:szCs w:val="24"/>
              </w:rPr>
              <w:t xml:space="preserve"> </w:t>
            </w:r>
            <w:r w:rsidRPr="00950688">
              <w:rPr>
                <w:i/>
                <w:sz w:val="24"/>
                <w:szCs w:val="24"/>
              </w:rPr>
              <w:t>euro</w:t>
            </w:r>
            <w:r w:rsidR="000672E5" w:rsidRPr="0019711D">
              <w:rPr>
                <w:sz w:val="24"/>
                <w:szCs w:val="24"/>
              </w:rPr>
              <w:t>.</w:t>
            </w:r>
            <w:r w:rsidR="00521F69" w:rsidRPr="0019711D">
              <w:rPr>
                <w:sz w:val="24"/>
                <w:szCs w:val="24"/>
              </w:rPr>
              <w:t xml:space="preserve"> </w:t>
            </w:r>
          </w:p>
          <w:p w:rsidR="00521F69" w:rsidRPr="00311D43" w:rsidRDefault="00521F69" w:rsidP="00E32935">
            <w:pPr>
              <w:spacing w:after="0" w:line="240" w:lineRule="auto"/>
              <w:ind w:left="57" w:right="57" w:firstLine="720"/>
              <w:jc w:val="both"/>
              <w:rPr>
                <w:i/>
                <w:sz w:val="24"/>
                <w:szCs w:val="24"/>
              </w:rPr>
            </w:pPr>
            <w:r w:rsidRPr="0019711D">
              <w:rPr>
                <w:sz w:val="24"/>
                <w:szCs w:val="24"/>
              </w:rPr>
              <w:t xml:space="preserve">Zemes vienībai noteiktais lietošanas veids: 0903- </w:t>
            </w:r>
            <w:r w:rsidRPr="00311D43">
              <w:rPr>
                <w:i/>
                <w:sz w:val="24"/>
                <w:szCs w:val="24"/>
              </w:rPr>
              <w:t>valsts un pašvaldību pārvaldes iestāžu apbūve.</w:t>
            </w:r>
          </w:p>
          <w:p w:rsidR="00521F69" w:rsidRPr="0019711D" w:rsidRDefault="00521F69" w:rsidP="00521F69">
            <w:pPr>
              <w:pStyle w:val="BodyTextIndent"/>
              <w:spacing w:after="0"/>
              <w:ind w:left="0" w:firstLine="709"/>
              <w:jc w:val="both"/>
              <w:rPr>
                <w:szCs w:val="24"/>
                <w:lang w:val="lv-LV"/>
              </w:rPr>
            </w:pPr>
            <w:r w:rsidRPr="0019711D">
              <w:rPr>
                <w:szCs w:val="24"/>
                <w:lang w:val="lv-LV"/>
              </w:rPr>
              <w:t xml:space="preserve">Pārņemot nekustamo īpašumu valsts īpašumā Finanšu ministrijas valdījumā, tas tiks izmantots valsts pārvaldes funkciju īstenošanai, </w:t>
            </w:r>
            <w:r w:rsidR="00311D43">
              <w:rPr>
                <w:szCs w:val="24"/>
                <w:lang w:val="lv-LV"/>
              </w:rPr>
              <w:t>proti,</w:t>
            </w:r>
            <w:r w:rsidRPr="0019711D">
              <w:rPr>
                <w:szCs w:val="24"/>
                <w:lang w:val="lv-LV"/>
              </w:rPr>
              <w:t xml:space="preserve"> nekustamajā īpašumā</w:t>
            </w:r>
            <w:r w:rsidR="001B6BD8">
              <w:rPr>
                <w:szCs w:val="24"/>
                <w:lang w:val="lv-LV"/>
              </w:rPr>
              <w:t>,</w:t>
            </w:r>
            <w:r w:rsidRPr="0019711D">
              <w:rPr>
                <w:szCs w:val="24"/>
                <w:lang w:val="lv-LV"/>
              </w:rPr>
              <w:t xml:space="preserve"> </w:t>
            </w:r>
            <w:r w:rsidR="0019711D">
              <w:rPr>
                <w:szCs w:val="24"/>
                <w:lang w:val="lv-LV"/>
              </w:rPr>
              <w:t xml:space="preserve">pēc </w:t>
            </w:r>
            <w:r w:rsidR="001B6BD8">
              <w:rPr>
                <w:szCs w:val="24"/>
                <w:lang w:val="lv-LV"/>
              </w:rPr>
              <w:t xml:space="preserve">telpu </w:t>
            </w:r>
            <w:r w:rsidR="0019711D">
              <w:rPr>
                <w:szCs w:val="24"/>
                <w:lang w:val="lv-LV"/>
              </w:rPr>
              <w:t>pielāgošanas</w:t>
            </w:r>
            <w:r w:rsidR="001B6BD8">
              <w:rPr>
                <w:szCs w:val="24"/>
                <w:lang w:val="lv-LV"/>
              </w:rPr>
              <w:t>,</w:t>
            </w:r>
            <w:r w:rsidR="0019711D">
              <w:rPr>
                <w:szCs w:val="24"/>
                <w:lang w:val="lv-LV"/>
              </w:rPr>
              <w:t xml:space="preserve"> </w:t>
            </w:r>
            <w:r w:rsidRPr="0019711D">
              <w:rPr>
                <w:szCs w:val="24"/>
                <w:lang w:val="lv-LV"/>
              </w:rPr>
              <w:t xml:space="preserve">tiks izvietots </w:t>
            </w:r>
            <w:r w:rsidR="0019711D">
              <w:rPr>
                <w:szCs w:val="24"/>
                <w:lang w:val="lv-LV"/>
              </w:rPr>
              <w:t>Valsts ieņēmum</w:t>
            </w:r>
            <w:r w:rsidR="0054089D">
              <w:rPr>
                <w:szCs w:val="24"/>
                <w:lang w:val="lv-LV"/>
              </w:rPr>
              <w:t>u</w:t>
            </w:r>
            <w:r w:rsidR="0019711D">
              <w:rPr>
                <w:szCs w:val="24"/>
                <w:lang w:val="lv-LV"/>
              </w:rPr>
              <w:t xml:space="preserve"> dienesta</w:t>
            </w:r>
            <w:r w:rsidR="001B6BD8">
              <w:rPr>
                <w:szCs w:val="24"/>
                <w:lang w:val="lv-LV"/>
              </w:rPr>
              <w:t xml:space="preserve"> (turpmāk – VID)</w:t>
            </w:r>
            <w:r w:rsidR="0019711D">
              <w:rPr>
                <w:szCs w:val="24"/>
                <w:lang w:val="lv-LV"/>
              </w:rPr>
              <w:t xml:space="preserve"> </w:t>
            </w:r>
            <w:r w:rsidRPr="0019711D">
              <w:rPr>
                <w:szCs w:val="24"/>
                <w:lang w:val="lv-LV"/>
              </w:rPr>
              <w:t>Indras muitas kontroles punkts</w:t>
            </w:r>
            <w:r w:rsidR="0019711D">
              <w:rPr>
                <w:szCs w:val="24"/>
                <w:lang w:val="lv-LV"/>
              </w:rPr>
              <w:t xml:space="preserve"> (turpmāk – Indras MKP).</w:t>
            </w:r>
          </w:p>
          <w:p w:rsidR="0019711D" w:rsidRPr="0019711D" w:rsidRDefault="00950688" w:rsidP="001B6BD8">
            <w:pPr>
              <w:spacing w:after="0" w:line="240" w:lineRule="auto"/>
              <w:ind w:right="57" w:firstLine="720"/>
              <w:jc w:val="both"/>
              <w:rPr>
                <w:sz w:val="24"/>
                <w:szCs w:val="24"/>
              </w:rPr>
            </w:pPr>
            <w:r>
              <w:rPr>
                <w:sz w:val="24"/>
                <w:szCs w:val="24"/>
              </w:rPr>
              <w:t xml:space="preserve">Šobrīd </w:t>
            </w:r>
            <w:r w:rsidR="0019711D" w:rsidRPr="0019711D">
              <w:rPr>
                <w:sz w:val="24"/>
                <w:szCs w:val="24"/>
              </w:rPr>
              <w:t xml:space="preserve">Indras MKP </w:t>
            </w:r>
            <w:r w:rsidR="00676C45" w:rsidRPr="0019711D">
              <w:rPr>
                <w:sz w:val="24"/>
                <w:szCs w:val="24"/>
              </w:rPr>
              <w:t>no 1994.gada</w:t>
            </w:r>
            <w:r w:rsidR="00676C45">
              <w:rPr>
                <w:sz w:val="24"/>
                <w:szCs w:val="24"/>
              </w:rPr>
              <w:t xml:space="preserve"> </w:t>
            </w:r>
            <w:r>
              <w:rPr>
                <w:sz w:val="24"/>
                <w:szCs w:val="24"/>
              </w:rPr>
              <w:t>izvietots</w:t>
            </w:r>
            <w:r w:rsidR="0019711D" w:rsidRPr="0019711D">
              <w:rPr>
                <w:sz w:val="24"/>
                <w:szCs w:val="24"/>
              </w:rPr>
              <w:t xml:space="preserve"> </w:t>
            </w:r>
            <w:r w:rsidR="0019711D">
              <w:rPr>
                <w:sz w:val="24"/>
                <w:szCs w:val="24"/>
              </w:rPr>
              <w:t>nekustam</w:t>
            </w:r>
            <w:r>
              <w:rPr>
                <w:sz w:val="24"/>
                <w:szCs w:val="24"/>
              </w:rPr>
              <w:t>ā</w:t>
            </w:r>
            <w:r w:rsidR="0019711D">
              <w:rPr>
                <w:sz w:val="24"/>
                <w:szCs w:val="24"/>
              </w:rPr>
              <w:t xml:space="preserve"> īpašum</w:t>
            </w:r>
            <w:r>
              <w:rPr>
                <w:sz w:val="24"/>
                <w:szCs w:val="24"/>
              </w:rPr>
              <w:t>a</w:t>
            </w:r>
            <w:r w:rsidR="0019711D">
              <w:rPr>
                <w:sz w:val="24"/>
                <w:szCs w:val="24"/>
              </w:rPr>
              <w:t xml:space="preserve"> (nekustamā īp</w:t>
            </w:r>
            <w:r>
              <w:rPr>
                <w:sz w:val="24"/>
                <w:szCs w:val="24"/>
              </w:rPr>
              <w:t xml:space="preserve">ašuma </w:t>
            </w:r>
            <w:r w:rsidR="0019711D">
              <w:rPr>
                <w:sz w:val="24"/>
                <w:szCs w:val="24"/>
              </w:rPr>
              <w:t>kadastra Nr.</w:t>
            </w:r>
            <w:r>
              <w:rPr>
                <w:sz w:val="24"/>
                <w:szCs w:val="24"/>
              </w:rPr>
              <w:t>6062</w:t>
            </w:r>
            <w:r w:rsidR="00676C45">
              <w:rPr>
                <w:sz w:val="24"/>
                <w:szCs w:val="24"/>
              </w:rPr>
              <w:t xml:space="preserve"> </w:t>
            </w:r>
            <w:r>
              <w:rPr>
                <w:sz w:val="24"/>
                <w:szCs w:val="24"/>
              </w:rPr>
              <w:t>004</w:t>
            </w:r>
            <w:r w:rsidR="00676C45">
              <w:rPr>
                <w:sz w:val="24"/>
                <w:szCs w:val="24"/>
              </w:rPr>
              <w:t xml:space="preserve"> </w:t>
            </w:r>
            <w:r>
              <w:rPr>
                <w:sz w:val="24"/>
                <w:szCs w:val="24"/>
              </w:rPr>
              <w:t>0853)</w:t>
            </w:r>
            <w:r w:rsidR="0019711D">
              <w:rPr>
                <w:sz w:val="24"/>
                <w:szCs w:val="24"/>
              </w:rPr>
              <w:t xml:space="preserve"> </w:t>
            </w:r>
            <w:r w:rsidR="0019711D" w:rsidRPr="0019711D">
              <w:rPr>
                <w:sz w:val="24"/>
                <w:szCs w:val="24"/>
              </w:rPr>
              <w:t xml:space="preserve">Blaževiča ielā 3, Indrā, Krāslavas novadā, esošajās telpās. </w:t>
            </w:r>
            <w:r>
              <w:rPr>
                <w:sz w:val="24"/>
                <w:szCs w:val="24"/>
              </w:rPr>
              <w:lastRenderedPageBreak/>
              <w:t>Nekustamā īpašuma sastāvā esošā būve (būves kadastra apzīmējums 6062 004 0853 001</w:t>
            </w:r>
            <w:r w:rsidR="00676C45">
              <w:rPr>
                <w:sz w:val="24"/>
                <w:szCs w:val="24"/>
              </w:rPr>
              <w:t>)</w:t>
            </w:r>
            <w:r w:rsidR="001B6BD8">
              <w:rPr>
                <w:sz w:val="24"/>
                <w:szCs w:val="24"/>
              </w:rPr>
              <w:t> </w:t>
            </w:r>
            <w:r w:rsidR="001B6BD8">
              <w:rPr>
                <w:sz w:val="24"/>
                <w:szCs w:val="24"/>
              </w:rPr>
              <w:noBreakHyphen/>
              <w:t> </w:t>
            </w:r>
            <w:r>
              <w:rPr>
                <w:sz w:val="24"/>
                <w:szCs w:val="24"/>
              </w:rPr>
              <w:t xml:space="preserve">muita </w:t>
            </w:r>
            <w:r w:rsidR="0019711D" w:rsidRPr="0019711D">
              <w:rPr>
                <w:sz w:val="24"/>
                <w:szCs w:val="24"/>
              </w:rPr>
              <w:t>būvēta 1926.gadā kā muitas darbinieku dzīvojamā māja un līdz šim brīdim nav kapitāli remontēta/pārbūvēta.</w:t>
            </w:r>
          </w:p>
          <w:p w:rsidR="0019711D" w:rsidRPr="0019711D" w:rsidRDefault="0019711D" w:rsidP="001B6BD8">
            <w:pPr>
              <w:spacing w:after="0" w:line="240" w:lineRule="auto"/>
              <w:ind w:right="57" w:firstLine="720"/>
              <w:jc w:val="both"/>
              <w:rPr>
                <w:sz w:val="24"/>
                <w:szCs w:val="24"/>
              </w:rPr>
            </w:pPr>
            <w:r w:rsidRPr="0019711D">
              <w:rPr>
                <w:sz w:val="24"/>
                <w:szCs w:val="24"/>
              </w:rPr>
              <w:t>Indras MKP nepieciešamas jaunas telpas, jo šobrīd izmantojamās ir gan morāli, gan fiziski nolietojušās, kā arī neatbilst kvalitatīvai muitas funkciju, darba organizācijas un darba aizsardzības pasākumu veikšanai. Nepieciešamas telpas (darba vietas) dzelzceļa skenera operatoriem, telpas (darba vietas) citām Indras MKP darba pienākumus veicošām amatpersonām, virtuve, sieviešu un vīriešu ģērbtuves ar dušu, tualete, telpa muitas tehnisko līdzekļu un dažādu materiālo vērtību krājumu novietošanai, telpa izņemto preču novietošanai, telpa Indras MKP rīcībā esošā kvadricikla novietošanai, telpa personu aplūkošanai, telpa dažādu citu VID struktūrvienību amatpersonām, kuras atsevišķos gadījumos varētu veikt darba pienākumus Indras MKP (piem., kinologi</w:t>
            </w:r>
            <w:r w:rsidR="00676C45">
              <w:rPr>
                <w:sz w:val="24"/>
                <w:szCs w:val="24"/>
              </w:rPr>
              <w:t xml:space="preserve"> u.c.</w:t>
            </w:r>
            <w:r w:rsidRPr="0019711D">
              <w:rPr>
                <w:sz w:val="24"/>
                <w:szCs w:val="24"/>
              </w:rPr>
              <w:t>), telpa skaidras naudas deklarāciju pārbaudei.</w:t>
            </w:r>
          </w:p>
          <w:p w:rsidR="001B6BD8" w:rsidRPr="001B6BD8" w:rsidRDefault="001B6BD8" w:rsidP="00311D43">
            <w:pPr>
              <w:spacing w:after="0" w:line="240" w:lineRule="auto"/>
              <w:ind w:right="57" w:firstLine="720"/>
              <w:jc w:val="both"/>
              <w:rPr>
                <w:sz w:val="24"/>
                <w:szCs w:val="24"/>
              </w:rPr>
            </w:pPr>
            <w:r w:rsidRPr="001B6BD8">
              <w:rPr>
                <w:sz w:val="24"/>
                <w:szCs w:val="24"/>
              </w:rPr>
              <w:t xml:space="preserve">Ņemot vērā to, ka </w:t>
            </w:r>
            <w:r w:rsidR="00676C45">
              <w:rPr>
                <w:sz w:val="24"/>
                <w:szCs w:val="24"/>
              </w:rPr>
              <w:t xml:space="preserve">būve </w:t>
            </w:r>
            <w:r w:rsidR="00676C45" w:rsidRPr="00676C45">
              <w:rPr>
                <w:sz w:val="24"/>
                <w:szCs w:val="24"/>
              </w:rPr>
              <w:t>(būves kadastra apzīmējums 6062 004 0853 001) </w:t>
            </w:r>
            <w:r w:rsidR="00676C45" w:rsidRPr="00676C45">
              <w:rPr>
                <w:sz w:val="24"/>
                <w:szCs w:val="24"/>
              </w:rPr>
              <w:noBreakHyphen/>
              <w:t xml:space="preserve"> muita </w:t>
            </w:r>
            <w:r w:rsidRPr="001B6BD8">
              <w:rPr>
                <w:sz w:val="24"/>
                <w:szCs w:val="24"/>
              </w:rPr>
              <w:t xml:space="preserve">ir kritiskā stāvoklī un </w:t>
            </w:r>
            <w:r w:rsidR="00676C45">
              <w:rPr>
                <w:sz w:val="24"/>
                <w:szCs w:val="24"/>
              </w:rPr>
              <w:t>būves</w:t>
            </w:r>
            <w:r w:rsidRPr="001B6BD8">
              <w:rPr>
                <w:sz w:val="24"/>
                <w:szCs w:val="24"/>
              </w:rPr>
              <w:t xml:space="preserve"> atjaunošanai ir nepieciešami lieli finanšu līdzekļu ieguldījumi, VID vērsās Indras pagasta pārvaldē ar lūgumu piedāvāt telpas MKP vajadzībām. </w:t>
            </w:r>
          </w:p>
          <w:p w:rsidR="00B20FE9" w:rsidRPr="00676C45" w:rsidRDefault="001B6BD8" w:rsidP="00311D43">
            <w:pPr>
              <w:spacing w:after="0" w:line="240" w:lineRule="auto"/>
              <w:ind w:right="57" w:firstLine="720"/>
              <w:jc w:val="both"/>
              <w:rPr>
                <w:sz w:val="24"/>
                <w:szCs w:val="24"/>
              </w:rPr>
            </w:pPr>
            <w:r w:rsidRPr="00676C45">
              <w:rPr>
                <w:sz w:val="24"/>
                <w:szCs w:val="24"/>
              </w:rPr>
              <w:t xml:space="preserve">Indras pagasta pārvalde piedāvāja telpas VID nekustamajā īpašumā Rīgas ielā 1, </w:t>
            </w:r>
            <w:r w:rsidR="00A56F7A" w:rsidRPr="00676C45">
              <w:rPr>
                <w:sz w:val="24"/>
                <w:szCs w:val="24"/>
              </w:rPr>
              <w:t xml:space="preserve">Indrā, </w:t>
            </w:r>
            <w:r w:rsidRPr="00676C45">
              <w:rPr>
                <w:sz w:val="24"/>
                <w:szCs w:val="24"/>
              </w:rPr>
              <w:t>Indras pagastā, Krāslavas novadā</w:t>
            </w:r>
            <w:r w:rsidR="00311D43" w:rsidRPr="00676C45">
              <w:rPr>
                <w:sz w:val="24"/>
                <w:szCs w:val="24"/>
              </w:rPr>
              <w:t xml:space="preserve">. </w:t>
            </w:r>
            <w:r w:rsidRPr="00676C45">
              <w:rPr>
                <w:sz w:val="24"/>
                <w:szCs w:val="24"/>
              </w:rPr>
              <w:t>VID ir izvērtējis piedāvājumu un secinājis, ka telpas atbilsts nepieciešamajām prasībām Indras MKP izvietošanai</w:t>
            </w:r>
            <w:r w:rsidR="00971514" w:rsidRPr="00676C45">
              <w:rPr>
                <w:sz w:val="24"/>
                <w:szCs w:val="24"/>
              </w:rPr>
              <w:t xml:space="preserve">. </w:t>
            </w:r>
            <w:r w:rsidRPr="00676C45">
              <w:rPr>
                <w:sz w:val="24"/>
                <w:szCs w:val="24"/>
              </w:rPr>
              <w:t xml:space="preserve">17.05.2016. </w:t>
            </w:r>
            <w:r w:rsidR="00A56F7A" w:rsidRPr="00676C45">
              <w:rPr>
                <w:sz w:val="24"/>
                <w:szCs w:val="24"/>
              </w:rPr>
              <w:t xml:space="preserve">valsts akciju sabiedrība “Valsts nekustamie īpašumi” </w:t>
            </w:r>
            <w:r w:rsidR="00311D43" w:rsidRPr="00676C45">
              <w:rPr>
                <w:sz w:val="24"/>
                <w:szCs w:val="24"/>
              </w:rPr>
              <w:t xml:space="preserve">ar vēstuli Nr.2/4/8318 </w:t>
            </w:r>
            <w:r w:rsidRPr="00676C45">
              <w:rPr>
                <w:sz w:val="24"/>
                <w:szCs w:val="24"/>
              </w:rPr>
              <w:t>nosūt</w:t>
            </w:r>
            <w:r w:rsidR="003038AF" w:rsidRPr="00676C45">
              <w:rPr>
                <w:sz w:val="24"/>
                <w:szCs w:val="24"/>
              </w:rPr>
              <w:t>īja</w:t>
            </w:r>
            <w:r w:rsidRPr="00676C45">
              <w:rPr>
                <w:sz w:val="24"/>
                <w:szCs w:val="24"/>
              </w:rPr>
              <w:t xml:space="preserve"> VID piedāvājumu nekustamā īpašuma </w:t>
            </w:r>
            <w:r w:rsidR="00A56F7A" w:rsidRPr="00676C45">
              <w:rPr>
                <w:sz w:val="24"/>
                <w:szCs w:val="24"/>
              </w:rPr>
              <w:t xml:space="preserve">Rīgas ielā 1, </w:t>
            </w:r>
            <w:r w:rsidRPr="00676C45">
              <w:rPr>
                <w:sz w:val="24"/>
                <w:szCs w:val="24"/>
              </w:rPr>
              <w:t xml:space="preserve">Indrā, </w:t>
            </w:r>
            <w:r w:rsidR="00311D43" w:rsidRPr="00676C45">
              <w:rPr>
                <w:sz w:val="24"/>
                <w:szCs w:val="24"/>
              </w:rPr>
              <w:t xml:space="preserve">Indras pagastā, Krāslavas novadā, </w:t>
            </w:r>
            <w:r w:rsidRPr="00676C45">
              <w:rPr>
                <w:sz w:val="24"/>
                <w:szCs w:val="24"/>
              </w:rPr>
              <w:t xml:space="preserve">pielāgošanai VID vajadzībām, kuru VID 21.06.2016. vēstulē Nr.6.4.3-11/261 saskaņo un lūdz </w:t>
            </w:r>
            <w:r w:rsidR="00086CDC" w:rsidRPr="00676C45">
              <w:rPr>
                <w:sz w:val="24"/>
                <w:szCs w:val="24"/>
              </w:rPr>
              <w:t>valsts akciju sabiedrību “Valsts nekustamie īpašumi”</w:t>
            </w:r>
            <w:r w:rsidRPr="00676C45">
              <w:rPr>
                <w:sz w:val="24"/>
                <w:szCs w:val="24"/>
              </w:rPr>
              <w:t xml:space="preserve"> uzsākt darbības, kas saistītas ar nekustamā īpašuma Rīgas ielā 1, Indrā</w:t>
            </w:r>
            <w:r w:rsidR="003038AF" w:rsidRPr="00676C45">
              <w:rPr>
                <w:sz w:val="24"/>
                <w:szCs w:val="24"/>
              </w:rPr>
              <w:t xml:space="preserve">, Indras pagastā, Krāslavas novadā, </w:t>
            </w:r>
            <w:r w:rsidRPr="00676C45">
              <w:rPr>
                <w:sz w:val="24"/>
                <w:szCs w:val="24"/>
              </w:rPr>
              <w:t xml:space="preserve"> pārņemšanu</w:t>
            </w:r>
            <w:r w:rsidR="00676C45">
              <w:rPr>
                <w:sz w:val="24"/>
                <w:szCs w:val="24"/>
              </w:rPr>
              <w:t xml:space="preserve"> valsts īpašumā</w:t>
            </w:r>
            <w:r w:rsidRPr="00676C45">
              <w:rPr>
                <w:sz w:val="24"/>
                <w:szCs w:val="24"/>
              </w:rPr>
              <w:t xml:space="preserve"> Finanšu ministrijas </w:t>
            </w:r>
            <w:r w:rsidR="00676C45">
              <w:rPr>
                <w:sz w:val="24"/>
                <w:szCs w:val="24"/>
              </w:rPr>
              <w:t>valdījumā.</w:t>
            </w:r>
            <w:r w:rsidRPr="00676C45">
              <w:rPr>
                <w:sz w:val="24"/>
                <w:szCs w:val="24"/>
              </w:rPr>
              <w:t xml:space="preserve">. </w:t>
            </w:r>
          </w:p>
          <w:p w:rsidR="00086CDC" w:rsidRPr="00676C45" w:rsidRDefault="00086CDC" w:rsidP="00311D43">
            <w:pPr>
              <w:spacing w:after="0" w:line="240" w:lineRule="auto"/>
              <w:ind w:right="57" w:firstLine="720"/>
              <w:jc w:val="both"/>
              <w:rPr>
                <w:sz w:val="24"/>
                <w:szCs w:val="24"/>
              </w:rPr>
            </w:pPr>
            <w:r w:rsidRPr="00676C45">
              <w:rPr>
                <w:sz w:val="24"/>
                <w:szCs w:val="24"/>
                <w:lang w:eastAsia="lv-LV"/>
              </w:rPr>
              <w:t xml:space="preserve">Projekta ideja „Indras muitas kontroles punkta atjaunošana Rīgas ielā 1, Indrā, Krāslavas novadā, Valsts ieņēmumu dienesta vajadzībām" un </w:t>
            </w:r>
            <w:r w:rsidRPr="00676C45">
              <w:rPr>
                <w:sz w:val="24"/>
                <w:szCs w:val="24"/>
              </w:rPr>
              <w:t xml:space="preserve">jautājums par </w:t>
            </w:r>
            <w:r w:rsidRPr="00676C45">
              <w:rPr>
                <w:sz w:val="24"/>
                <w:szCs w:val="24"/>
                <w:lang w:eastAsia="lv-LV"/>
              </w:rPr>
              <w:t>nekustamā īpašuma pārņemšanu valsts īpašumā un pielāgošanu VID vajadzībām tika skatīts un</w:t>
            </w:r>
            <w:r w:rsidRPr="00676C45">
              <w:rPr>
                <w:b/>
                <w:sz w:val="24"/>
                <w:szCs w:val="24"/>
                <w:lang w:eastAsia="lv-LV"/>
              </w:rPr>
              <w:t xml:space="preserve"> </w:t>
            </w:r>
            <w:r w:rsidRPr="00676C45">
              <w:rPr>
                <w:sz w:val="24"/>
                <w:szCs w:val="24"/>
                <w:lang w:eastAsia="lv-LV"/>
              </w:rPr>
              <w:t xml:space="preserve">konceptuāli atbalstīts </w:t>
            </w:r>
            <w:r w:rsidRPr="00676C45">
              <w:rPr>
                <w:sz w:val="24"/>
                <w:szCs w:val="24"/>
              </w:rPr>
              <w:t>valsts akciju sabiedrības “Valsts nekustamie īpašumi” 26.07.2016. Vadības padomes sēdē (prot. VPP-16/29).</w:t>
            </w:r>
          </w:p>
          <w:p w:rsidR="00311D43" w:rsidRDefault="00D919F9" w:rsidP="00D919F9">
            <w:pPr>
              <w:spacing w:after="0" w:line="240" w:lineRule="auto"/>
              <w:ind w:left="57" w:right="57" w:firstLine="720"/>
              <w:jc w:val="both"/>
              <w:rPr>
                <w:sz w:val="24"/>
                <w:szCs w:val="24"/>
              </w:rPr>
            </w:pPr>
            <w:r>
              <w:rPr>
                <w:sz w:val="24"/>
                <w:szCs w:val="24"/>
              </w:rPr>
              <w:t>Ievērojot iepriekš minēto, ir sagatavots p</w:t>
            </w:r>
            <w:r w:rsidRPr="00D919F9">
              <w:rPr>
                <w:sz w:val="24"/>
                <w:szCs w:val="24"/>
              </w:rPr>
              <w:t>rojekts</w:t>
            </w:r>
            <w:r>
              <w:rPr>
                <w:sz w:val="24"/>
                <w:szCs w:val="24"/>
              </w:rPr>
              <w:t>, kas</w:t>
            </w:r>
            <w:r w:rsidRPr="00D919F9">
              <w:rPr>
                <w:sz w:val="24"/>
                <w:szCs w:val="24"/>
              </w:rPr>
              <w:t xml:space="preserve"> paredz pārņemt bez atlīdzības valsts īpašumā un nodot Finanšu ministrijas valdījumā </w:t>
            </w:r>
            <w:r w:rsidRPr="00D919F9">
              <w:rPr>
                <w:bCs/>
                <w:sz w:val="24"/>
                <w:szCs w:val="24"/>
              </w:rPr>
              <w:t>Krāslavas novada pašvaldības</w:t>
            </w:r>
            <w:r w:rsidRPr="00D919F9">
              <w:rPr>
                <w:b/>
                <w:bCs/>
                <w:sz w:val="24"/>
                <w:szCs w:val="24"/>
              </w:rPr>
              <w:t xml:space="preserve"> </w:t>
            </w:r>
            <w:r w:rsidRPr="00D919F9">
              <w:rPr>
                <w:sz w:val="24"/>
                <w:szCs w:val="24"/>
              </w:rPr>
              <w:t>nekustamo īpašumu (nekustamā īpašuma kadastra Nr. 6062 004 1201) - zemes vienību 0,0825 ha platībā (zemes vienības kadastra apzīmējums 6062 004 1201) un būvi (būves kadastra apzīmējums 6062 004 0845 001) Rīgas ielā 1, Indrā, Indras pagastā, Krāslavas novadā, kas nepieciešams Finanšu ministrijas padotībā esošās iestādes - Valsts ieņēmum</w:t>
            </w:r>
            <w:r w:rsidR="0054089D">
              <w:rPr>
                <w:sz w:val="24"/>
                <w:szCs w:val="24"/>
              </w:rPr>
              <w:t>u</w:t>
            </w:r>
            <w:r w:rsidRPr="00D919F9">
              <w:rPr>
                <w:sz w:val="24"/>
                <w:szCs w:val="24"/>
              </w:rPr>
              <w:t xml:space="preserve"> dienesta Indras muitas kontroles punkta funkciju īstenošanai.</w:t>
            </w:r>
          </w:p>
          <w:p w:rsidR="00FE3C59" w:rsidRPr="0019711D" w:rsidRDefault="007B3816" w:rsidP="00690990">
            <w:pPr>
              <w:spacing w:after="0" w:line="240" w:lineRule="auto"/>
              <w:ind w:left="57" w:right="57" w:firstLine="720"/>
              <w:jc w:val="both"/>
              <w:rPr>
                <w:sz w:val="24"/>
                <w:szCs w:val="24"/>
              </w:rPr>
            </w:pPr>
            <w:r w:rsidRPr="0019711D">
              <w:rPr>
                <w:sz w:val="24"/>
                <w:szCs w:val="24"/>
              </w:rPr>
              <w:t xml:space="preserve">Rīkojuma projekts attiecas uz </w:t>
            </w:r>
            <w:r w:rsidR="00B66536" w:rsidRPr="0019711D">
              <w:rPr>
                <w:sz w:val="24"/>
                <w:szCs w:val="24"/>
              </w:rPr>
              <w:t>publiskās pārvaldes politiku.</w:t>
            </w:r>
          </w:p>
        </w:tc>
      </w:tr>
      <w:tr w:rsidR="009B353E" w:rsidRPr="00165C6D"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6A71DD" w:rsidP="001E6A95">
            <w:pPr>
              <w:spacing w:before="100" w:beforeAutospacing="1" w:after="100" w:afterAutospacing="1" w:line="240" w:lineRule="auto"/>
              <w:rPr>
                <w:sz w:val="24"/>
                <w:szCs w:val="24"/>
                <w:lang w:eastAsia="lv-LV"/>
              </w:rPr>
            </w:pPr>
            <w:r w:rsidRPr="00165C6D">
              <w:rPr>
                <w:sz w:val="24"/>
                <w:szCs w:val="24"/>
                <w:lang w:eastAsia="lv-LV"/>
              </w:rPr>
              <w:lastRenderedPageBreak/>
              <w:t>3</w:t>
            </w:r>
            <w:r w:rsidR="009B353E" w:rsidRPr="00165C6D">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165C6D" w:rsidRDefault="006048B4" w:rsidP="001E6A95">
            <w:pPr>
              <w:spacing w:before="100" w:beforeAutospacing="1" w:after="100" w:afterAutospacing="1" w:line="240" w:lineRule="auto"/>
              <w:rPr>
                <w:sz w:val="24"/>
                <w:szCs w:val="24"/>
                <w:lang w:eastAsia="lv-LV"/>
              </w:rPr>
            </w:pPr>
            <w:r w:rsidRPr="006048B4">
              <w:rPr>
                <w:sz w:val="24"/>
                <w:szCs w:val="24"/>
                <w:lang w:eastAsia="lv-LV"/>
              </w:rPr>
              <w:t>Projekta izstrādē iesaistītās institūcijas un publiskas personas kapitālsabiedrības</w:t>
            </w:r>
          </w:p>
        </w:tc>
        <w:tc>
          <w:tcPr>
            <w:tcW w:w="6496" w:type="dxa"/>
            <w:gridSpan w:val="5"/>
            <w:tcBorders>
              <w:top w:val="outset" w:sz="6" w:space="0" w:color="000000"/>
              <w:left w:val="outset" w:sz="6" w:space="0" w:color="000000"/>
              <w:bottom w:val="outset" w:sz="6" w:space="0" w:color="000000"/>
            </w:tcBorders>
          </w:tcPr>
          <w:p w:rsidR="009B353E" w:rsidRPr="00165C6D" w:rsidRDefault="00367BB6" w:rsidP="0050422F">
            <w:pPr>
              <w:spacing w:before="100" w:beforeAutospacing="1" w:after="100" w:afterAutospacing="1" w:line="240" w:lineRule="auto"/>
              <w:ind w:firstLine="720"/>
              <w:jc w:val="both"/>
              <w:rPr>
                <w:sz w:val="24"/>
                <w:szCs w:val="24"/>
                <w:lang w:eastAsia="lv-LV"/>
              </w:rPr>
            </w:pPr>
            <w:r w:rsidRPr="00165C6D">
              <w:rPr>
                <w:sz w:val="24"/>
                <w:szCs w:val="24"/>
                <w:lang w:eastAsia="lv-LV"/>
              </w:rPr>
              <w:t xml:space="preserve">Projekta izstrādē ir iesaistīta </w:t>
            </w:r>
            <w:r w:rsidR="001A3621" w:rsidRPr="00165C6D">
              <w:rPr>
                <w:sz w:val="24"/>
                <w:szCs w:val="24"/>
                <w:lang w:eastAsia="lv-LV"/>
              </w:rPr>
              <w:t xml:space="preserve">Finanšu ministrija, </w:t>
            </w:r>
            <w:r w:rsidRPr="00165C6D">
              <w:rPr>
                <w:sz w:val="24"/>
                <w:szCs w:val="24"/>
                <w:lang w:eastAsia="lv-LV"/>
              </w:rPr>
              <w:t>valsts akciju sabiedrība „Valsts nekustamie īpašumi”</w:t>
            </w:r>
            <w:r w:rsidR="000118D7">
              <w:rPr>
                <w:sz w:val="24"/>
                <w:szCs w:val="24"/>
                <w:lang w:eastAsia="lv-LV"/>
              </w:rPr>
              <w:t>, VID.</w:t>
            </w:r>
          </w:p>
        </w:tc>
      </w:tr>
      <w:tr w:rsidR="009B353E" w:rsidRPr="00165C6D"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ED223C" w:rsidP="001E6A95">
            <w:pPr>
              <w:spacing w:before="100" w:beforeAutospacing="1" w:after="100" w:afterAutospacing="1" w:line="240" w:lineRule="auto"/>
              <w:rPr>
                <w:sz w:val="24"/>
                <w:szCs w:val="24"/>
                <w:lang w:eastAsia="lv-LV"/>
              </w:rPr>
            </w:pPr>
            <w:r>
              <w:rPr>
                <w:sz w:val="24"/>
                <w:szCs w:val="24"/>
                <w:lang w:eastAsia="lv-LV"/>
              </w:rPr>
              <w:t>4</w:t>
            </w:r>
            <w:r w:rsidR="009B353E" w:rsidRPr="00165C6D">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Cita informācija</w:t>
            </w:r>
          </w:p>
        </w:tc>
        <w:tc>
          <w:tcPr>
            <w:tcW w:w="6496" w:type="dxa"/>
            <w:gridSpan w:val="5"/>
            <w:tcBorders>
              <w:top w:val="outset" w:sz="6" w:space="0" w:color="000000"/>
              <w:left w:val="outset" w:sz="6" w:space="0" w:color="000000"/>
              <w:bottom w:val="outset" w:sz="6" w:space="0" w:color="000000"/>
            </w:tcBorders>
          </w:tcPr>
          <w:p w:rsidR="00690990" w:rsidRPr="00690990" w:rsidRDefault="000118D7" w:rsidP="009E7DF4">
            <w:pPr>
              <w:spacing w:before="100" w:beforeAutospacing="1" w:after="100" w:afterAutospacing="1" w:line="240" w:lineRule="auto"/>
              <w:ind w:firstLine="720"/>
              <w:jc w:val="both"/>
              <w:rPr>
                <w:bCs/>
                <w:sz w:val="24"/>
                <w:szCs w:val="24"/>
              </w:rPr>
            </w:pPr>
            <w:r>
              <w:rPr>
                <w:bCs/>
                <w:sz w:val="24"/>
                <w:szCs w:val="24"/>
              </w:rPr>
              <w:t>Nav.</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hideMark/>
          </w:tcPr>
          <w:p w:rsidR="006048B4" w:rsidRPr="00BA3952" w:rsidRDefault="006048B4" w:rsidP="00FD29EA">
            <w:pPr>
              <w:spacing w:after="0" w:line="240" w:lineRule="auto"/>
              <w:ind w:firstLine="300"/>
              <w:jc w:val="center"/>
              <w:rPr>
                <w:b/>
                <w:bCs/>
                <w:sz w:val="24"/>
                <w:szCs w:val="24"/>
                <w:lang w:eastAsia="lv-LV"/>
              </w:rPr>
            </w:pPr>
            <w:r w:rsidRPr="00BA3952">
              <w:rPr>
                <w:b/>
                <w:bCs/>
                <w:sz w:val="24"/>
                <w:szCs w:val="24"/>
                <w:lang w:eastAsia="lv-LV"/>
              </w:rPr>
              <w:t>II. Tiesību akta projekta ietekme uz sabiedrību, tautsaimniecības attīstību un administratīvo slogu</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14"/>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1.</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Sabiedrības mērķgrupas, kuras tiesiskais regulējums ietekmē vai varētu ietekmēt</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76C45" w:rsidP="000118D7">
            <w:pPr>
              <w:spacing w:after="0" w:line="240" w:lineRule="auto"/>
              <w:ind w:firstLine="720"/>
              <w:jc w:val="both"/>
              <w:rPr>
                <w:sz w:val="24"/>
                <w:szCs w:val="24"/>
                <w:lang w:eastAsia="lv-LV"/>
              </w:rPr>
            </w:pPr>
            <w:r w:rsidRPr="00676C45">
              <w:rPr>
                <w:sz w:val="24"/>
                <w:szCs w:val="24"/>
                <w:lang w:eastAsia="lv-LV"/>
              </w:rPr>
              <w:t>Finanšu ministrija, valsts akciju sabiedrība „Valsts nekustamie īpašumi”, VID.</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2.</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Tiesiskā regulējuma ietekme uz tautsaimniecību un administratīvo slogu</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Projekta tiesiskais regulējums tautsaimniecību, kā valsts saimniecības nozari, neietekmē un administratīvo slogu nemaina.</w:t>
            </w:r>
          </w:p>
          <w:p w:rsidR="006048B4" w:rsidRPr="00BA3952" w:rsidRDefault="006048B4" w:rsidP="00FD29EA">
            <w:pPr>
              <w:spacing w:after="0" w:line="240" w:lineRule="auto"/>
              <w:jc w:val="both"/>
              <w:rPr>
                <w:sz w:val="24"/>
                <w:szCs w:val="24"/>
                <w:lang w:eastAsia="lv-LV"/>
              </w:rPr>
            </w:pP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3.</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Administratīvo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Projekta tiesiskais regulējums administratīvo slogu neietekmē.</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rsidR="006048B4" w:rsidRPr="00BA3952" w:rsidRDefault="006048B4" w:rsidP="00FD29EA">
            <w:pPr>
              <w:spacing w:after="0" w:line="240" w:lineRule="auto"/>
              <w:rPr>
                <w:sz w:val="24"/>
                <w:szCs w:val="24"/>
                <w:lang w:eastAsia="lv-LV"/>
              </w:rPr>
            </w:pPr>
            <w:r w:rsidRPr="00BA3952">
              <w:rPr>
                <w:sz w:val="24"/>
                <w:szCs w:val="24"/>
              </w:rPr>
              <w:t>4.</w:t>
            </w:r>
          </w:p>
        </w:tc>
        <w:tc>
          <w:tcPr>
            <w:tcW w:w="2663" w:type="dxa"/>
            <w:gridSpan w:val="2"/>
            <w:tcBorders>
              <w:top w:val="single" w:sz="4" w:space="0" w:color="auto"/>
              <w:left w:val="single" w:sz="4" w:space="0" w:color="auto"/>
              <w:bottom w:val="single" w:sz="4" w:space="0" w:color="auto"/>
              <w:right w:val="single" w:sz="4" w:space="0" w:color="auto"/>
            </w:tcBorders>
          </w:tcPr>
          <w:p w:rsidR="006048B4" w:rsidRPr="00BA3952" w:rsidRDefault="006048B4" w:rsidP="00FD29EA">
            <w:pPr>
              <w:spacing w:after="0" w:line="240" w:lineRule="auto"/>
              <w:rPr>
                <w:sz w:val="24"/>
                <w:szCs w:val="24"/>
              </w:rPr>
            </w:pPr>
            <w:r w:rsidRPr="00BA3952">
              <w:rPr>
                <w:sz w:val="24"/>
                <w:szCs w:val="24"/>
                <w:lang w:eastAsia="lv-LV"/>
              </w:rPr>
              <w:t>Atbilstības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Projekta tiesiskais regulējums atbilstības izmaksas nerada.</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5.</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Cita informācija</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 xml:space="preserve">Projekta īstenošanai nav nepieciešami papildus līdzekļi no valsts vai pašvaldību budžeta. </w:t>
            </w:r>
          </w:p>
        </w:tc>
      </w:tr>
      <w:tr w:rsidR="001E6A95" w:rsidRPr="00165C6D" w:rsidTr="00676C45">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III. Tiesību akta projekta ietekme uz valsts budžetu un pašvaldību budžetiem</w:t>
            </w:r>
          </w:p>
        </w:tc>
      </w:tr>
      <w:tr w:rsidR="001A3621" w:rsidRPr="00165C6D" w:rsidTr="00676C45">
        <w:trPr>
          <w:gridBefore w:val="1"/>
          <w:gridAfter w:val="1"/>
          <w:wBefore w:w="8" w:type="dxa"/>
          <w:wAfter w:w="7" w:type="dxa"/>
          <w:tblCellSpacing w:w="15" w:type="dxa"/>
        </w:trPr>
        <w:tc>
          <w:tcPr>
            <w:tcW w:w="2532" w:type="dxa"/>
            <w:gridSpan w:val="2"/>
            <w:vMerge w:val="restart"/>
            <w:tcBorders>
              <w:top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bCs/>
                <w:sz w:val="24"/>
                <w:szCs w:val="24"/>
                <w:lang w:eastAsia="lv-LV"/>
              </w:rPr>
            </w:pPr>
            <w:r w:rsidRPr="00165C6D">
              <w:rPr>
                <w:bCs/>
                <w:sz w:val="24"/>
                <w:szCs w:val="24"/>
                <w:lang w:eastAsia="lv-LV"/>
              </w:rPr>
              <w:t>Rādītāji</w:t>
            </w:r>
          </w:p>
        </w:tc>
        <w:tc>
          <w:tcPr>
            <w:tcW w:w="1813" w:type="dxa"/>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2018</w:t>
            </w:r>
            <w:r w:rsidR="001251B0" w:rsidRPr="00165C6D">
              <w:rPr>
                <w:bCs/>
                <w:sz w:val="24"/>
                <w:szCs w:val="24"/>
                <w:lang w:eastAsia="lv-LV"/>
              </w:rPr>
              <w:t>.</w:t>
            </w:r>
            <w:r w:rsidR="001E6A95" w:rsidRPr="00165C6D">
              <w:rPr>
                <w:bCs/>
                <w:sz w:val="24"/>
                <w:szCs w:val="24"/>
                <w:lang w:eastAsia="lv-LV"/>
              </w:rPr>
              <w:t xml:space="preserve"> gads</w:t>
            </w:r>
          </w:p>
        </w:tc>
        <w:tc>
          <w:tcPr>
            <w:tcW w:w="4653" w:type="dxa"/>
            <w:gridSpan w:val="3"/>
            <w:tcBorders>
              <w:top w:val="outset" w:sz="6" w:space="0" w:color="000000"/>
              <w:left w:val="outset" w:sz="6" w:space="0" w:color="000000"/>
              <w:bottom w:val="outset" w:sz="6" w:space="0" w:color="000000"/>
            </w:tcBorders>
            <w:vAlign w:val="center"/>
          </w:tcPr>
          <w:p w:rsidR="001E6A95" w:rsidRPr="00165C6D" w:rsidRDefault="001E6A95" w:rsidP="00044302">
            <w:pPr>
              <w:spacing w:before="100" w:beforeAutospacing="1" w:after="100" w:afterAutospacing="1" w:line="240" w:lineRule="auto"/>
              <w:jc w:val="center"/>
              <w:rPr>
                <w:sz w:val="24"/>
                <w:szCs w:val="24"/>
                <w:lang w:eastAsia="lv-LV"/>
              </w:rPr>
            </w:pPr>
            <w:r w:rsidRPr="00165C6D">
              <w:rPr>
                <w:sz w:val="24"/>
                <w:szCs w:val="24"/>
                <w:lang w:eastAsia="lv-LV"/>
              </w:rPr>
              <w:t xml:space="preserve">Turpmākie trīs gadi (tūkst. </w:t>
            </w:r>
            <w:r w:rsidR="00044302" w:rsidRPr="00165C6D">
              <w:rPr>
                <w:i/>
                <w:sz w:val="24"/>
                <w:szCs w:val="24"/>
                <w:lang w:eastAsia="lv-LV"/>
              </w:rPr>
              <w:t>euro</w:t>
            </w:r>
            <w:r w:rsidRPr="00165C6D">
              <w:rPr>
                <w:sz w:val="24"/>
                <w:szCs w:val="24"/>
                <w:lang w:eastAsia="lv-LV"/>
              </w:rPr>
              <w:t>)</w:t>
            </w:r>
          </w:p>
        </w:tc>
      </w:tr>
      <w:tr w:rsidR="005956BF" w:rsidRPr="00165C6D" w:rsidTr="00676C45">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1813" w:type="dxa"/>
            <w:gridSpan w:val="2"/>
            <w:vMerge/>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2019</w:t>
            </w:r>
            <w:r w:rsidR="001251B0" w:rsidRPr="00165C6D">
              <w:rPr>
                <w:bCs/>
                <w:sz w:val="24"/>
                <w:szCs w:val="24"/>
                <w:lang w:eastAsia="lv-LV"/>
              </w:rPr>
              <w:t>.</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2020</w:t>
            </w:r>
            <w:r w:rsidR="001251B0" w:rsidRPr="00165C6D">
              <w:rPr>
                <w:bCs/>
                <w:sz w:val="24"/>
                <w:szCs w:val="24"/>
                <w:lang w:eastAsia="lv-LV"/>
              </w:rPr>
              <w:t>.</w:t>
            </w:r>
          </w:p>
        </w:tc>
        <w:tc>
          <w:tcPr>
            <w:tcW w:w="2244" w:type="dxa"/>
            <w:tcBorders>
              <w:top w:val="outset" w:sz="6" w:space="0" w:color="000000"/>
              <w:left w:val="outset" w:sz="6" w:space="0" w:color="000000"/>
              <w:bottom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2021</w:t>
            </w:r>
            <w:r w:rsidR="001251B0" w:rsidRPr="00165C6D">
              <w:rPr>
                <w:bCs/>
                <w:sz w:val="24"/>
                <w:szCs w:val="24"/>
                <w:lang w:eastAsia="lv-LV"/>
              </w:rPr>
              <w:t>.</w:t>
            </w:r>
          </w:p>
        </w:tc>
      </w:tr>
      <w:tr w:rsidR="005956BF" w:rsidRPr="00165C6D" w:rsidTr="00676C45">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679"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Saskaņā ar valsts 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Izmaiņas kārtējā gadā, salīdzinot ar 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w:t>
            </w:r>
            <w:r w:rsidR="006048B4">
              <w:rPr>
                <w:sz w:val="24"/>
                <w:szCs w:val="24"/>
                <w:lang w:eastAsia="lv-LV"/>
              </w:rPr>
              <w:t xml:space="preserve">maiņas, salīdzinot ar kārtējo </w:t>
            </w:r>
            <w:r w:rsidR="00ED223C">
              <w:rPr>
                <w:sz w:val="24"/>
                <w:szCs w:val="24"/>
                <w:lang w:eastAsia="lv-LV"/>
              </w:rPr>
              <w:t>2018</w:t>
            </w:r>
            <w:r w:rsidR="006048B4">
              <w:rPr>
                <w:sz w:val="24"/>
                <w:szCs w:val="24"/>
                <w:lang w:eastAsia="lv-LV"/>
              </w:rPr>
              <w:t xml:space="preserve"> </w:t>
            </w:r>
            <w:r w:rsidRPr="00165C6D">
              <w:rPr>
                <w:sz w:val="24"/>
                <w:szCs w:val="24"/>
                <w:lang w:eastAsia="lv-LV"/>
              </w:rPr>
              <w:t>gadu</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 xml:space="preserve">Izmaiņas, </w:t>
            </w:r>
            <w:r w:rsidR="006048B4">
              <w:rPr>
                <w:sz w:val="24"/>
                <w:szCs w:val="24"/>
                <w:lang w:eastAsia="lv-LV"/>
              </w:rPr>
              <w:t xml:space="preserve">salīdzinot ar kārtējo </w:t>
            </w:r>
            <w:r w:rsidR="00ED223C">
              <w:rPr>
                <w:sz w:val="24"/>
                <w:szCs w:val="24"/>
                <w:lang w:eastAsia="lv-LV"/>
              </w:rPr>
              <w:t>2018</w:t>
            </w:r>
            <w:r w:rsidRPr="00165C6D">
              <w:rPr>
                <w:sz w:val="24"/>
                <w:szCs w:val="24"/>
                <w:lang w:eastAsia="lv-LV"/>
              </w:rPr>
              <w:t xml:space="preserve"> gadu</w:t>
            </w:r>
          </w:p>
        </w:tc>
        <w:tc>
          <w:tcPr>
            <w:tcW w:w="2244" w:type="dxa"/>
            <w:tcBorders>
              <w:top w:val="outset" w:sz="6" w:space="0" w:color="000000"/>
              <w:left w:val="outset" w:sz="6" w:space="0" w:color="000000"/>
              <w:bottom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w:t>
            </w:r>
            <w:r w:rsidR="006048B4">
              <w:rPr>
                <w:sz w:val="24"/>
                <w:szCs w:val="24"/>
                <w:lang w:eastAsia="lv-LV"/>
              </w:rPr>
              <w:t xml:space="preserve">maiņas, salīdzinot ar kārtējo </w:t>
            </w:r>
            <w:r w:rsidR="00ED223C">
              <w:rPr>
                <w:sz w:val="24"/>
                <w:szCs w:val="24"/>
                <w:lang w:eastAsia="lv-LV"/>
              </w:rPr>
              <w:t>2018</w:t>
            </w:r>
            <w:r w:rsidRPr="00165C6D">
              <w:rPr>
                <w:sz w:val="24"/>
                <w:szCs w:val="24"/>
                <w:lang w:eastAsia="lv-LV"/>
              </w:rPr>
              <w:t xml:space="preserve"> gadu</w:t>
            </w:r>
          </w:p>
        </w:tc>
      </w:tr>
      <w:tr w:rsidR="005956BF"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1</w:t>
            </w:r>
          </w:p>
        </w:tc>
        <w:tc>
          <w:tcPr>
            <w:tcW w:w="679"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2</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3</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4</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5</w:t>
            </w:r>
          </w:p>
        </w:tc>
        <w:tc>
          <w:tcPr>
            <w:tcW w:w="2244" w:type="dxa"/>
            <w:tcBorders>
              <w:top w:val="outset" w:sz="6" w:space="0" w:color="000000"/>
              <w:left w:val="outset" w:sz="6" w:space="0" w:color="000000"/>
              <w:bottom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6</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 Budžeta ieņēmumi:</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1.1. valsts pamatbudžets, tai skaitā ieņēmumi no maksas pakalpo-jumiem un citi pašu ieņēmumi</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1.2. valsts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lastRenderedPageBreak/>
              <w:t>2. Budžeta izdevumi:</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2.1. valsts pamatbudžets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2.2. valsts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 Finansiālā ietekme:</w:t>
            </w:r>
          </w:p>
        </w:tc>
        <w:tc>
          <w:tcPr>
            <w:tcW w:w="6496" w:type="dxa"/>
            <w:gridSpan w:val="5"/>
            <w:tcBorders>
              <w:top w:val="outset" w:sz="6" w:space="0" w:color="000000"/>
              <w:left w:val="outset" w:sz="6" w:space="0" w:color="000000"/>
              <w:bottom w:val="outset" w:sz="6" w:space="0" w:color="000000"/>
            </w:tcBorders>
            <w:vAlign w:val="center"/>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3.1. valsts pamatbudžets</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3.2.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rHeight w:val="1930"/>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4. Finanšu līdzekļi papildu izdevumu finansēšanai (kompensējošu izdevumu samazinājumu norāda ar "+" zīmi)</w:t>
            </w:r>
          </w:p>
        </w:tc>
        <w:tc>
          <w:tcPr>
            <w:tcW w:w="679" w:type="dxa"/>
            <w:tcBorders>
              <w:top w:val="outset" w:sz="6" w:space="0" w:color="000000"/>
              <w:left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87" w:type="dxa"/>
            <w:gridSpan w:val="4"/>
            <w:tcBorders>
              <w:top w:val="outset" w:sz="6" w:space="0" w:color="000000"/>
              <w:left w:val="outset" w:sz="6" w:space="0" w:color="000000"/>
            </w:tcBorders>
          </w:tcPr>
          <w:p w:rsidR="005C33F5" w:rsidRPr="00165C6D" w:rsidRDefault="005C33F5" w:rsidP="001E6A95">
            <w:pPr>
              <w:spacing w:after="0" w:line="360" w:lineRule="auto"/>
              <w:rPr>
                <w:sz w:val="24"/>
                <w:szCs w:val="24"/>
                <w:lang w:eastAsia="lv-LV"/>
              </w:rPr>
            </w:pPr>
            <w:r w:rsidRPr="00165C6D">
              <w:rPr>
                <w:sz w:val="24"/>
                <w:szCs w:val="24"/>
                <w:lang w:eastAsia="lv-LV"/>
              </w:rPr>
              <w:t> </w:t>
            </w:r>
          </w:p>
          <w:p w:rsidR="005C33F5" w:rsidRPr="00165C6D" w:rsidRDefault="005C33F5" w:rsidP="001E6A95">
            <w:pPr>
              <w:spacing w:after="0" w:line="360" w:lineRule="auto"/>
              <w:rPr>
                <w:sz w:val="24"/>
                <w:szCs w:val="24"/>
                <w:lang w:eastAsia="lv-LV"/>
              </w:rPr>
            </w:pPr>
          </w:p>
          <w:p w:rsidR="005C33F5" w:rsidRPr="00165C6D" w:rsidRDefault="00E40E71" w:rsidP="00323C12">
            <w:pPr>
              <w:spacing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 Precizēta finansiālā ietekme:</w:t>
            </w:r>
          </w:p>
        </w:tc>
        <w:tc>
          <w:tcPr>
            <w:tcW w:w="679" w:type="dxa"/>
            <w:vMerge w:val="restart"/>
            <w:tcBorders>
              <w:top w:val="outset" w:sz="6" w:space="0" w:color="000000"/>
              <w:left w:val="outset" w:sz="6" w:space="0" w:color="000000"/>
              <w:bottom w:val="outset" w:sz="6" w:space="0" w:color="000000"/>
              <w:right w:val="outset" w:sz="6" w:space="0" w:color="000000"/>
            </w:tcBorders>
          </w:tcPr>
          <w:p w:rsidR="005C33F5" w:rsidRPr="00165C6D" w:rsidRDefault="005C33F5" w:rsidP="00323C12">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87" w:type="dxa"/>
            <w:gridSpan w:val="4"/>
            <w:vMerge w:val="restart"/>
            <w:tcBorders>
              <w:top w:val="outset" w:sz="6" w:space="0" w:color="000000"/>
              <w:left w:val="outset" w:sz="6" w:space="0" w:color="000000"/>
            </w:tcBorders>
          </w:tcPr>
          <w:p w:rsidR="005C33F5" w:rsidRPr="00165C6D" w:rsidRDefault="005C33F5" w:rsidP="00323C12">
            <w:pPr>
              <w:spacing w:after="0" w:line="360" w:lineRule="auto"/>
              <w:jc w:val="center"/>
              <w:rPr>
                <w:sz w:val="24"/>
                <w:szCs w:val="24"/>
                <w:lang w:eastAsia="lv-LV"/>
              </w:rPr>
            </w:pPr>
          </w:p>
          <w:p w:rsidR="005C33F5" w:rsidRPr="00165C6D" w:rsidRDefault="00F42090" w:rsidP="00323C12">
            <w:pPr>
              <w:spacing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5.1. valsts pamatbudžets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tcBorders>
          </w:tcPr>
          <w:p w:rsidR="005C33F5" w:rsidRPr="00165C6D" w:rsidRDefault="005C33F5" w:rsidP="001E6A95">
            <w:pPr>
              <w:spacing w:line="360" w:lineRule="auto"/>
              <w:rPr>
                <w:sz w:val="24"/>
                <w:szCs w:val="24"/>
                <w:lang w:eastAsia="lv-LV"/>
              </w:rPr>
            </w:pP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5.2. speciālais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tcBorders>
          </w:tcPr>
          <w:p w:rsidR="005C33F5" w:rsidRPr="00165C6D" w:rsidRDefault="005C33F5" w:rsidP="001E6A95">
            <w:pPr>
              <w:spacing w:line="360" w:lineRule="auto"/>
              <w:rPr>
                <w:sz w:val="24"/>
                <w:szCs w:val="24"/>
                <w:lang w:eastAsia="lv-LV"/>
              </w:rPr>
            </w:pP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5.3. pašvaldību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bottom w:val="outset" w:sz="6" w:space="0" w:color="000000"/>
            </w:tcBorders>
          </w:tcPr>
          <w:p w:rsidR="005C33F5" w:rsidRPr="00165C6D" w:rsidRDefault="005C33F5" w:rsidP="001E6A95">
            <w:pPr>
              <w:spacing w:after="0" w:line="360" w:lineRule="auto"/>
              <w:rPr>
                <w:sz w:val="24"/>
                <w:szCs w:val="24"/>
                <w:lang w:eastAsia="lv-LV"/>
              </w:rPr>
            </w:pP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 Detalizēts ieņēmumu un izdevu</w:t>
            </w:r>
            <w:r w:rsidRPr="00165C6D">
              <w:rPr>
                <w:sz w:val="24"/>
                <w:szCs w:val="24"/>
                <w:lang w:eastAsia="lv-LV"/>
              </w:rPr>
              <w:softHyphen/>
              <w:t>mu aprēķins (ja nepieciešams, detalizētu ieņēmumu un izdevumu aprēķinu var pievienot anotācijas pielikumā):</w:t>
            </w:r>
          </w:p>
        </w:tc>
        <w:tc>
          <w:tcPr>
            <w:tcW w:w="6496" w:type="dxa"/>
            <w:gridSpan w:val="5"/>
            <w:vMerge w:val="restart"/>
            <w:tcBorders>
              <w:top w:val="outset" w:sz="6" w:space="0" w:color="000000"/>
              <w:left w:val="outset" w:sz="6" w:space="0" w:color="000000"/>
              <w:bottom w:val="outset" w:sz="6" w:space="0" w:color="000000"/>
            </w:tcBorders>
            <w:vAlign w:val="center"/>
          </w:tcPr>
          <w:p w:rsidR="001E6A9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6.1. detalizēts ieņēmumu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165C6D" w:rsidRDefault="001E6A95" w:rsidP="001E6A95">
            <w:pPr>
              <w:spacing w:after="0" w:line="240" w:lineRule="auto"/>
              <w:rPr>
                <w:sz w:val="24"/>
                <w:szCs w:val="24"/>
                <w:lang w:eastAsia="lv-LV"/>
              </w:rPr>
            </w:pP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6.2. detalizēts izdevumu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165C6D" w:rsidRDefault="001E6A95" w:rsidP="001E6A95">
            <w:pPr>
              <w:spacing w:after="0" w:line="240" w:lineRule="auto"/>
              <w:rPr>
                <w:sz w:val="24"/>
                <w:szCs w:val="24"/>
                <w:lang w:eastAsia="lv-LV"/>
              </w:rPr>
            </w:pPr>
          </w:p>
        </w:tc>
      </w:tr>
      <w:tr w:rsidR="009003E1" w:rsidRPr="00165C6D" w:rsidTr="00676C45">
        <w:trPr>
          <w:gridBefore w:val="1"/>
          <w:gridAfter w:val="1"/>
          <w:wBefore w:w="8" w:type="dxa"/>
          <w:wAfter w:w="7" w:type="dxa"/>
          <w:trHeight w:val="705"/>
          <w:tblCellSpacing w:w="15" w:type="dxa"/>
        </w:trPr>
        <w:tc>
          <w:tcPr>
            <w:tcW w:w="2532" w:type="dxa"/>
            <w:gridSpan w:val="2"/>
            <w:tcBorders>
              <w:top w:val="outset" w:sz="6" w:space="0" w:color="000000"/>
              <w:bottom w:val="outset" w:sz="6" w:space="0" w:color="000000"/>
              <w:right w:val="outset" w:sz="6" w:space="0" w:color="000000"/>
            </w:tcBorders>
          </w:tcPr>
          <w:p w:rsidR="009003E1" w:rsidRPr="009003E1" w:rsidRDefault="009003E1" w:rsidP="009003E1">
            <w:pPr>
              <w:spacing w:after="0" w:line="240" w:lineRule="auto"/>
              <w:rPr>
                <w:sz w:val="24"/>
                <w:szCs w:val="24"/>
              </w:rPr>
            </w:pPr>
            <w:r w:rsidRPr="009003E1">
              <w:rPr>
                <w:sz w:val="24"/>
                <w:szCs w:val="24"/>
              </w:rPr>
              <w:t>7. Amata vietu skaita izmaiņas</w:t>
            </w:r>
          </w:p>
        </w:tc>
        <w:tc>
          <w:tcPr>
            <w:tcW w:w="6496" w:type="dxa"/>
            <w:gridSpan w:val="5"/>
            <w:tcBorders>
              <w:top w:val="outset" w:sz="6" w:space="0" w:color="000000"/>
              <w:left w:val="outset" w:sz="6" w:space="0" w:color="000000"/>
              <w:bottom w:val="outset" w:sz="6" w:space="0" w:color="000000"/>
            </w:tcBorders>
          </w:tcPr>
          <w:p w:rsidR="009003E1" w:rsidRPr="009003E1" w:rsidRDefault="009003E1" w:rsidP="009003E1">
            <w:pPr>
              <w:spacing w:after="0" w:line="240" w:lineRule="auto"/>
              <w:jc w:val="center"/>
              <w:rPr>
                <w:sz w:val="24"/>
                <w:szCs w:val="24"/>
              </w:rPr>
            </w:pPr>
            <w:r w:rsidRPr="009003E1">
              <w:rPr>
                <w:sz w:val="24"/>
                <w:szCs w:val="24"/>
              </w:rPr>
              <w:t>Projekts šo jomu neskar</w:t>
            </w:r>
            <w:r>
              <w:rPr>
                <w:sz w:val="24"/>
                <w:szCs w:val="24"/>
              </w:rPr>
              <w:t>.</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9003E1" w:rsidP="001E6A95">
            <w:pPr>
              <w:spacing w:before="100" w:beforeAutospacing="1" w:after="100" w:afterAutospacing="1" w:line="240" w:lineRule="auto"/>
              <w:rPr>
                <w:sz w:val="24"/>
                <w:szCs w:val="24"/>
                <w:lang w:eastAsia="lv-LV"/>
              </w:rPr>
            </w:pPr>
            <w:r>
              <w:rPr>
                <w:sz w:val="24"/>
                <w:szCs w:val="24"/>
                <w:lang w:eastAsia="lv-LV"/>
              </w:rPr>
              <w:t>8</w:t>
            </w:r>
            <w:r w:rsidR="001E6A95" w:rsidRPr="00165C6D">
              <w:rPr>
                <w:sz w:val="24"/>
                <w:szCs w:val="24"/>
                <w:lang w:eastAsia="lv-LV"/>
              </w:rPr>
              <w:t>. Cita informācija</w:t>
            </w:r>
          </w:p>
        </w:tc>
        <w:tc>
          <w:tcPr>
            <w:tcW w:w="6496" w:type="dxa"/>
            <w:gridSpan w:val="5"/>
            <w:tcBorders>
              <w:top w:val="outset" w:sz="6" w:space="0" w:color="000000"/>
              <w:left w:val="outset" w:sz="6" w:space="0" w:color="000000"/>
              <w:bottom w:val="outset" w:sz="6" w:space="0" w:color="000000"/>
            </w:tcBorders>
          </w:tcPr>
          <w:p w:rsidR="001A3621" w:rsidRPr="00165C6D" w:rsidRDefault="001A3621" w:rsidP="001A3621">
            <w:pPr>
              <w:spacing w:after="0" w:line="240" w:lineRule="auto"/>
              <w:ind w:firstLine="720"/>
              <w:jc w:val="both"/>
              <w:rPr>
                <w:sz w:val="24"/>
                <w:szCs w:val="24"/>
              </w:rPr>
            </w:pPr>
            <w:r w:rsidRPr="00165C6D">
              <w:rPr>
                <w:sz w:val="24"/>
                <w:szCs w:val="24"/>
              </w:rPr>
              <w:t xml:space="preserve">Izstrādātajam rīkojuma projektam nav ietekmes uz valsts budžetu, jo papildus līdzekļi no valsts budžeta nav nepieciešami. </w:t>
            </w:r>
          </w:p>
          <w:p w:rsidR="00832BB8" w:rsidRPr="00165C6D" w:rsidRDefault="0032758E" w:rsidP="000118D7">
            <w:pPr>
              <w:spacing w:after="0" w:line="240" w:lineRule="auto"/>
              <w:ind w:firstLine="720"/>
              <w:jc w:val="both"/>
              <w:rPr>
                <w:sz w:val="24"/>
                <w:szCs w:val="24"/>
              </w:rPr>
            </w:pPr>
            <w:r w:rsidRPr="00165C6D">
              <w:rPr>
                <w:sz w:val="24"/>
                <w:szCs w:val="24"/>
              </w:rPr>
              <w:t xml:space="preserve">Saskaņā ar valsts akciju sabiedrības „Valsts nekustamie īpašumi” un Finanšu ministrijas 2013.gada 18.septembrī noslēgto Vienošanās par valsts nekustamo īpašumu pārvaldīšanu un </w:t>
            </w:r>
            <w:r w:rsidRPr="00165C6D">
              <w:rPr>
                <w:sz w:val="24"/>
                <w:szCs w:val="24"/>
              </w:rPr>
              <w:lastRenderedPageBreak/>
              <w:t>savstarpējo sadarbību valsts nekustamo īpašumu pārvaldīšanas politikas izstrādē un īstenošanā Nr. 12-22/136 valsts akciju sabiedrī</w:t>
            </w:r>
            <w:r w:rsidR="0050422F" w:rsidRPr="00165C6D">
              <w:rPr>
                <w:sz w:val="24"/>
                <w:szCs w:val="24"/>
              </w:rPr>
              <w:t xml:space="preserve">ba „Valsts nekustamie īpašumi” </w:t>
            </w:r>
            <w:r w:rsidRPr="00165C6D">
              <w:rPr>
                <w:sz w:val="24"/>
                <w:szCs w:val="24"/>
              </w:rPr>
              <w:t>veiks nepieciešamās darbības lai pēc pārņemšanas valsts nekustamo īpašumu ierakstītu zemesgrāmatā uz valsts vārda Finanšu ministrijas personā.</w:t>
            </w: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rsidR="00832BB8" w:rsidRPr="00832BB8" w:rsidRDefault="00832BB8" w:rsidP="00832BB8">
            <w:pPr>
              <w:spacing w:before="100" w:beforeAutospacing="1" w:after="100" w:afterAutospacing="1" w:line="360" w:lineRule="auto"/>
              <w:ind w:firstLine="300"/>
              <w:jc w:val="center"/>
              <w:rPr>
                <w:b/>
                <w:bCs/>
                <w:sz w:val="24"/>
                <w:szCs w:val="24"/>
                <w:lang w:eastAsia="lv-LV"/>
              </w:rPr>
            </w:pPr>
            <w:r w:rsidRPr="00832BB8">
              <w:rPr>
                <w:b/>
                <w:bCs/>
                <w:sz w:val="24"/>
                <w:szCs w:val="24"/>
                <w:lang w:eastAsia="lv-LV"/>
              </w:rPr>
              <w:lastRenderedPageBreak/>
              <w:t>IV. Tiesību akta projekta ietekme uz spēkā esošo tiesību normu sistēmu</w:t>
            </w: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832BB8" w:rsidRDefault="00832BB8" w:rsidP="00832BB8">
            <w:pPr>
              <w:spacing w:before="100" w:beforeAutospacing="1" w:after="100" w:afterAutospacing="1" w:line="360" w:lineRule="auto"/>
              <w:ind w:firstLine="300"/>
              <w:jc w:val="center"/>
              <w:rPr>
                <w:bCs/>
                <w:sz w:val="24"/>
                <w:szCs w:val="24"/>
                <w:lang w:eastAsia="lv-LV"/>
              </w:rPr>
            </w:pPr>
            <w:r w:rsidRPr="00832BB8">
              <w:rPr>
                <w:bCs/>
                <w:sz w:val="24"/>
                <w:szCs w:val="24"/>
                <w:lang w:eastAsia="lv-LV"/>
              </w:rPr>
              <w:t>Projekts šo jomu neskar</w:t>
            </w:r>
            <w:r w:rsidR="00FD53FF">
              <w:rPr>
                <w:bCs/>
                <w:sz w:val="24"/>
                <w:szCs w:val="24"/>
                <w:lang w:eastAsia="lv-LV"/>
              </w:rPr>
              <w:t>.</w:t>
            </w: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C37D66" w:rsidRDefault="00832BB8" w:rsidP="00832BB8">
            <w:pPr>
              <w:pStyle w:val="NormalWeb"/>
              <w:spacing w:before="0" w:beforeAutospacing="0" w:after="0" w:afterAutospacing="0"/>
              <w:jc w:val="center"/>
            </w:pPr>
            <w:r w:rsidRPr="00C37D66">
              <w:rPr>
                <w:b/>
                <w:bCs/>
              </w:rPr>
              <w:t>V. Tiesību akta projekta atbilstība Latvijas Republikas starptautiskajām saistībām</w:t>
            </w: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C37D66" w:rsidRDefault="00832BB8" w:rsidP="00832BB8">
            <w:pPr>
              <w:pStyle w:val="NormalWeb"/>
              <w:spacing w:before="0" w:beforeAutospacing="0" w:after="0" w:afterAutospacing="0"/>
              <w:jc w:val="center"/>
            </w:pPr>
            <w:r w:rsidRPr="00C37D66">
              <w:t>Projekts šo jomu neskar</w:t>
            </w:r>
            <w:r w:rsidR="00FD53FF">
              <w:t>.</w:t>
            </w: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rsidR="00832BB8" w:rsidRPr="00165C6D" w:rsidRDefault="00832BB8" w:rsidP="008C2CB2">
            <w:pPr>
              <w:spacing w:before="100" w:beforeAutospacing="1" w:after="100" w:afterAutospacing="1" w:line="360" w:lineRule="auto"/>
              <w:ind w:firstLine="300"/>
              <w:jc w:val="center"/>
              <w:rPr>
                <w:b/>
                <w:bCs/>
                <w:sz w:val="24"/>
                <w:szCs w:val="24"/>
                <w:lang w:eastAsia="lv-LV"/>
              </w:rPr>
            </w:pPr>
            <w:r w:rsidRPr="00165C6D">
              <w:rPr>
                <w:b/>
                <w:bCs/>
                <w:sz w:val="24"/>
                <w:szCs w:val="24"/>
                <w:lang w:eastAsia="lv-LV"/>
              </w:rPr>
              <w:t>VI. Sabiedrības līdzdalība un komunikācijas aktivitātes</w:t>
            </w:r>
          </w:p>
        </w:tc>
      </w:tr>
      <w:tr w:rsidR="007812CD"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1.</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Plānotās sabiedrības līdzdalības un komunikācijas aktivitātes saistībā ar projektu</w:t>
            </w:r>
          </w:p>
        </w:tc>
        <w:tc>
          <w:tcPr>
            <w:tcW w:w="6533" w:type="dxa"/>
            <w:gridSpan w:val="6"/>
            <w:hideMark/>
          </w:tcPr>
          <w:p w:rsidR="007812CD" w:rsidRPr="00165C6D" w:rsidRDefault="00AD1DE4" w:rsidP="006A672C">
            <w:pPr>
              <w:spacing w:after="0" w:line="240" w:lineRule="auto"/>
              <w:ind w:firstLine="720"/>
              <w:jc w:val="both"/>
              <w:rPr>
                <w:sz w:val="24"/>
                <w:szCs w:val="24"/>
                <w:lang w:eastAsia="lv-LV"/>
              </w:rPr>
            </w:pPr>
            <w:r w:rsidRPr="00165C6D">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165C6D">
              <w:rPr>
                <w:i/>
                <w:sz w:val="24"/>
                <w:szCs w:val="24"/>
                <w:lang w:eastAsia="lv-LV"/>
              </w:rPr>
              <w:t>Tiesību aktu projekti</w:t>
            </w:r>
            <w:r w:rsidRPr="00165C6D">
              <w:rPr>
                <w:sz w:val="24"/>
                <w:szCs w:val="24"/>
                <w:lang w:eastAsia="lv-LV"/>
              </w:rPr>
              <w:t>.</w:t>
            </w:r>
          </w:p>
        </w:tc>
      </w:tr>
      <w:tr w:rsidR="007812CD"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2.</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Sabiedrības līdzdalība projekta izstrādē</w:t>
            </w:r>
          </w:p>
        </w:tc>
        <w:tc>
          <w:tcPr>
            <w:tcW w:w="6533" w:type="dxa"/>
            <w:gridSpan w:val="6"/>
            <w:hideMark/>
          </w:tcPr>
          <w:p w:rsidR="007812CD" w:rsidRPr="00165C6D" w:rsidRDefault="00AD1DE4"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Sabiedrības līdzdalības rezultāti</w:t>
            </w:r>
          </w:p>
        </w:tc>
        <w:tc>
          <w:tcPr>
            <w:tcW w:w="6533" w:type="dxa"/>
            <w:gridSpan w:val="6"/>
            <w:hideMark/>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4.</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6533" w:type="dxa"/>
            <w:gridSpan w:val="6"/>
            <w:hideMark/>
          </w:tcPr>
          <w:p w:rsidR="007812CD" w:rsidRPr="00165C6D" w:rsidRDefault="007812CD"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812CD" w:rsidRDefault="007812CD" w:rsidP="007812CD">
      <w:pPr>
        <w:spacing w:after="0" w:line="240" w:lineRule="auto"/>
        <w:rPr>
          <w:i/>
          <w:sz w:val="24"/>
          <w:szCs w:val="24"/>
          <w:lang w:eastAsia="lv-LV"/>
        </w:rPr>
      </w:pPr>
    </w:p>
    <w:p w:rsidR="006048B4" w:rsidRPr="00165C6D" w:rsidRDefault="006048B4"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7812CD" w:rsidRPr="00165C6D" w:rsidTr="008C2CB2">
        <w:trPr>
          <w:tblCellSpacing w:w="15" w:type="dxa"/>
        </w:trPr>
        <w:tc>
          <w:tcPr>
            <w:tcW w:w="0" w:type="auto"/>
            <w:gridSpan w:val="3"/>
            <w:tcBorders>
              <w:top w:val="outset" w:sz="6" w:space="0" w:color="000000"/>
              <w:bottom w:val="outset" w:sz="6" w:space="0" w:color="000000"/>
            </w:tcBorders>
          </w:tcPr>
          <w:p w:rsidR="007812CD" w:rsidRPr="00165C6D" w:rsidRDefault="007812CD" w:rsidP="008C2CB2">
            <w:pPr>
              <w:spacing w:before="100" w:beforeAutospacing="1" w:after="100" w:afterAutospacing="1" w:line="240" w:lineRule="auto"/>
              <w:jc w:val="center"/>
              <w:rPr>
                <w:b/>
                <w:bCs/>
                <w:sz w:val="24"/>
                <w:szCs w:val="24"/>
                <w:lang w:eastAsia="lv-LV"/>
              </w:rPr>
            </w:pPr>
            <w:r w:rsidRPr="00165C6D">
              <w:rPr>
                <w:b/>
                <w:bCs/>
                <w:sz w:val="24"/>
                <w:szCs w:val="24"/>
                <w:lang w:eastAsia="lv-LV"/>
              </w:rPr>
              <w:t>VII. Tiesību akta projekta izpildes nodrošināšana un tās ietekme uz institūcijām</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1.</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rsidR="007812CD" w:rsidRPr="00165C6D" w:rsidRDefault="00C946BB" w:rsidP="00832BB8">
            <w:pPr>
              <w:spacing w:before="100" w:beforeAutospacing="1" w:after="100" w:afterAutospacing="1" w:line="240" w:lineRule="auto"/>
              <w:ind w:firstLine="720"/>
              <w:jc w:val="both"/>
              <w:rPr>
                <w:sz w:val="24"/>
                <w:szCs w:val="24"/>
                <w:lang w:eastAsia="lv-LV"/>
              </w:rPr>
            </w:pPr>
            <w:r w:rsidRPr="00165C6D">
              <w:rPr>
                <w:sz w:val="24"/>
                <w:szCs w:val="24"/>
                <w:lang w:eastAsia="lv-LV"/>
              </w:rPr>
              <w:t>Finanšu ministrija, v</w:t>
            </w:r>
            <w:r w:rsidR="007812CD" w:rsidRPr="00165C6D">
              <w:rPr>
                <w:sz w:val="24"/>
                <w:szCs w:val="24"/>
                <w:lang w:eastAsia="lv-LV"/>
              </w:rPr>
              <w:t xml:space="preserve">alsts akciju sabiedrība </w:t>
            </w:r>
            <w:r w:rsidR="008355FC" w:rsidRPr="00165C6D">
              <w:rPr>
                <w:sz w:val="24"/>
                <w:szCs w:val="24"/>
                <w:lang w:eastAsia="lv-LV"/>
              </w:rPr>
              <w:t>„Valsts nekustamie īpašumi”</w:t>
            </w:r>
            <w:r w:rsidR="00676C45">
              <w:rPr>
                <w:sz w:val="24"/>
                <w:szCs w:val="24"/>
                <w:lang w:eastAsia="lv-LV"/>
              </w:rPr>
              <w:t>.</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2.</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 xml:space="preserve">Projekta izpildes ietekme uz pārvaldes funkcijām un institucionālo struktūru. </w:t>
            </w:r>
          </w:p>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 xml:space="preserve">Jaunu institūciju izveide, esošu </w:t>
            </w:r>
            <w:r w:rsidRPr="00165C6D">
              <w:rPr>
                <w:sz w:val="24"/>
                <w:szCs w:val="24"/>
                <w:lang w:eastAsia="lv-LV"/>
              </w:rPr>
              <w:lastRenderedPageBreak/>
              <w:t>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rsidR="007812CD" w:rsidRPr="00165C6D" w:rsidRDefault="006A672C" w:rsidP="008C2CB2">
            <w:pPr>
              <w:spacing w:before="100" w:beforeAutospacing="1" w:after="100" w:afterAutospacing="1" w:line="240" w:lineRule="auto"/>
              <w:ind w:firstLine="720"/>
              <w:jc w:val="both"/>
              <w:rPr>
                <w:sz w:val="24"/>
                <w:szCs w:val="24"/>
                <w:lang w:eastAsia="lv-LV"/>
              </w:rPr>
            </w:pPr>
            <w:r w:rsidRPr="00165C6D">
              <w:rPr>
                <w:sz w:val="24"/>
                <w:szCs w:val="24"/>
                <w:lang w:eastAsia="lv-LV"/>
              </w:rPr>
              <w:lastRenderedPageBreak/>
              <w:t>Projekts šo jomu neskar.</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Nav</w:t>
            </w:r>
          </w:p>
        </w:tc>
      </w:tr>
    </w:tbl>
    <w:p w:rsidR="00A72398" w:rsidRPr="00165C6D" w:rsidRDefault="00A72398" w:rsidP="00A72398">
      <w:pPr>
        <w:spacing w:after="0" w:line="240" w:lineRule="auto"/>
        <w:ind w:firstLine="720"/>
        <w:rPr>
          <w:sz w:val="24"/>
          <w:szCs w:val="24"/>
          <w:lang w:eastAsia="lv-LV"/>
        </w:rPr>
      </w:pPr>
    </w:p>
    <w:p w:rsidR="0087520C" w:rsidRDefault="0087520C" w:rsidP="00AD1DE4">
      <w:pPr>
        <w:spacing w:after="0" w:line="240" w:lineRule="auto"/>
        <w:rPr>
          <w:sz w:val="24"/>
          <w:szCs w:val="24"/>
          <w:lang w:eastAsia="lv-LV"/>
        </w:rPr>
      </w:pPr>
    </w:p>
    <w:p w:rsidR="000118D7" w:rsidRDefault="000118D7" w:rsidP="00AD1DE4">
      <w:pPr>
        <w:spacing w:after="0" w:line="240" w:lineRule="auto"/>
        <w:rPr>
          <w:sz w:val="24"/>
          <w:szCs w:val="24"/>
          <w:lang w:eastAsia="lv-LV"/>
        </w:rPr>
      </w:pPr>
    </w:p>
    <w:p w:rsidR="000118D7" w:rsidRPr="00165C6D" w:rsidRDefault="000118D7" w:rsidP="00AD1DE4">
      <w:pPr>
        <w:spacing w:after="0" w:line="240" w:lineRule="auto"/>
        <w:rPr>
          <w:sz w:val="24"/>
          <w:szCs w:val="24"/>
          <w:lang w:eastAsia="lv-LV"/>
        </w:rPr>
      </w:pPr>
    </w:p>
    <w:p w:rsidR="00A72398" w:rsidRPr="00690990" w:rsidRDefault="00C946BB" w:rsidP="00C946BB">
      <w:pPr>
        <w:spacing w:after="0" w:line="240" w:lineRule="auto"/>
        <w:rPr>
          <w:sz w:val="24"/>
          <w:szCs w:val="24"/>
          <w:lang w:eastAsia="lv-LV"/>
        </w:rPr>
      </w:pPr>
      <w:r w:rsidRPr="00690990">
        <w:rPr>
          <w:sz w:val="24"/>
          <w:szCs w:val="24"/>
          <w:lang w:eastAsia="lv-LV"/>
        </w:rPr>
        <w:t>Finanšu ministre</w:t>
      </w:r>
      <w:r w:rsidR="00697042" w:rsidRPr="00690990">
        <w:rPr>
          <w:sz w:val="24"/>
          <w:szCs w:val="24"/>
          <w:lang w:eastAsia="lv-LV"/>
        </w:rPr>
        <w:t xml:space="preserve"> </w:t>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t>D.Reizniece- Ozola</w:t>
      </w:r>
    </w:p>
    <w:p w:rsidR="00A72398" w:rsidRPr="00690990" w:rsidRDefault="00A72398" w:rsidP="00A72398">
      <w:pPr>
        <w:spacing w:after="0" w:line="240" w:lineRule="auto"/>
        <w:rPr>
          <w:sz w:val="24"/>
          <w:szCs w:val="24"/>
        </w:rPr>
      </w:pPr>
    </w:p>
    <w:p w:rsidR="00A72398" w:rsidRPr="00165C6D" w:rsidRDefault="00A72398" w:rsidP="00A72398">
      <w:pPr>
        <w:spacing w:after="0" w:line="240" w:lineRule="auto"/>
        <w:rPr>
          <w:sz w:val="24"/>
          <w:szCs w:val="24"/>
        </w:rPr>
      </w:pPr>
    </w:p>
    <w:p w:rsidR="00A72398" w:rsidRDefault="00A72398" w:rsidP="00A72398">
      <w:pPr>
        <w:spacing w:after="0" w:line="240" w:lineRule="auto"/>
        <w:rPr>
          <w:sz w:val="24"/>
          <w:szCs w:val="24"/>
        </w:rPr>
      </w:pPr>
    </w:p>
    <w:p w:rsidR="000118D7" w:rsidRDefault="000118D7" w:rsidP="00A72398">
      <w:pPr>
        <w:spacing w:after="0" w:line="240" w:lineRule="auto"/>
        <w:rPr>
          <w:sz w:val="24"/>
          <w:szCs w:val="24"/>
        </w:rPr>
      </w:pPr>
    </w:p>
    <w:p w:rsidR="000118D7" w:rsidRDefault="000118D7" w:rsidP="00A72398">
      <w:pPr>
        <w:spacing w:after="0" w:line="240" w:lineRule="auto"/>
        <w:rPr>
          <w:sz w:val="24"/>
          <w:szCs w:val="24"/>
        </w:rPr>
      </w:pPr>
    </w:p>
    <w:p w:rsidR="000118D7" w:rsidRPr="00165C6D" w:rsidRDefault="000118D7" w:rsidP="00A72398">
      <w:pPr>
        <w:spacing w:after="0" w:line="240" w:lineRule="auto"/>
        <w:rPr>
          <w:sz w:val="24"/>
          <w:szCs w:val="24"/>
        </w:rPr>
      </w:pPr>
    </w:p>
    <w:p w:rsidR="00F55AEC" w:rsidRPr="00690990" w:rsidRDefault="00F55AEC" w:rsidP="00A72398">
      <w:pPr>
        <w:spacing w:after="0" w:line="240" w:lineRule="auto"/>
        <w:rPr>
          <w:sz w:val="24"/>
          <w:szCs w:val="24"/>
        </w:rPr>
      </w:pPr>
    </w:p>
    <w:p w:rsidR="00CB62EA" w:rsidRPr="00D919F9" w:rsidRDefault="008D017C" w:rsidP="00CB62EA">
      <w:pPr>
        <w:tabs>
          <w:tab w:val="left" w:pos="720"/>
        </w:tabs>
        <w:spacing w:after="0" w:line="240" w:lineRule="auto"/>
        <w:ind w:right="74"/>
        <w:jc w:val="both"/>
        <w:rPr>
          <w:sz w:val="18"/>
          <w:szCs w:val="18"/>
        </w:rPr>
      </w:pPr>
      <w:r w:rsidRPr="00D919F9">
        <w:rPr>
          <w:sz w:val="18"/>
          <w:szCs w:val="18"/>
        </w:rPr>
        <w:t>Bružas</w:t>
      </w:r>
      <w:r w:rsidR="00C73CF5" w:rsidRPr="00D919F9">
        <w:rPr>
          <w:sz w:val="18"/>
          <w:szCs w:val="18"/>
        </w:rPr>
        <w:t xml:space="preserve"> </w:t>
      </w:r>
      <w:r w:rsidR="00CB62EA" w:rsidRPr="00D919F9">
        <w:rPr>
          <w:sz w:val="18"/>
          <w:szCs w:val="18"/>
        </w:rPr>
        <w:t>67024927</w:t>
      </w:r>
    </w:p>
    <w:p w:rsidR="008D017C" w:rsidRPr="00D919F9" w:rsidRDefault="00C73CF5" w:rsidP="008D017C">
      <w:pPr>
        <w:tabs>
          <w:tab w:val="left" w:pos="720"/>
        </w:tabs>
        <w:spacing w:after="0" w:line="240" w:lineRule="auto"/>
        <w:ind w:right="74"/>
        <w:jc w:val="both"/>
        <w:rPr>
          <w:sz w:val="18"/>
          <w:szCs w:val="18"/>
        </w:rPr>
      </w:pPr>
      <w:r w:rsidRPr="00D919F9">
        <w:rPr>
          <w:sz w:val="18"/>
          <w:szCs w:val="18"/>
        </w:rPr>
        <w:t>vita.b</w:t>
      </w:r>
      <w:r w:rsidR="008D017C" w:rsidRPr="00D919F9">
        <w:rPr>
          <w:sz w:val="18"/>
          <w:szCs w:val="18"/>
        </w:rPr>
        <w:t>ruzas@vni.lv</w:t>
      </w:r>
    </w:p>
    <w:sectPr w:rsidR="008D017C" w:rsidRPr="00D919F9" w:rsidSect="008D017C">
      <w:headerReference w:type="even" r:id="rId11"/>
      <w:headerReference w:type="default" r:id="rId12"/>
      <w:footerReference w:type="default" r:id="rId13"/>
      <w:footerReference w:type="first" r:id="rId1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983" w:rsidRDefault="00B84983">
      <w:r>
        <w:separator/>
      </w:r>
    </w:p>
  </w:endnote>
  <w:endnote w:type="continuationSeparator" w:id="0">
    <w:p w:rsidR="00B84983" w:rsidRDefault="00B8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D919F9">
      <w:rPr>
        <w:noProof/>
        <w:sz w:val="18"/>
        <w:szCs w:val="18"/>
      </w:rPr>
      <w:t>FMAnot_060618_Indra_VID</w:t>
    </w:r>
    <w:r w:rsidRPr="00A72398">
      <w:rPr>
        <w:sz w:val="18"/>
        <w:szCs w:val="18"/>
      </w:rPr>
      <w:fldChar w:fldCharType="end"/>
    </w:r>
  </w:p>
  <w:p w:rsidR="00D919F9" w:rsidRPr="00E40E71" w:rsidRDefault="00D919F9" w:rsidP="004B5E44">
    <w:pPr>
      <w:pStyle w:val="Footer"/>
      <w:spacing w:after="0" w:line="240" w:lineRule="auto"/>
      <w:jc w:val="both"/>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D919F9">
      <w:rPr>
        <w:noProof/>
        <w:sz w:val="18"/>
        <w:szCs w:val="18"/>
      </w:rPr>
      <w:t>FMAnot_060618_Indra_VID</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983" w:rsidRDefault="00B84983">
      <w:r>
        <w:separator/>
      </w:r>
    </w:p>
  </w:footnote>
  <w:footnote w:type="continuationSeparator" w:id="0">
    <w:p w:rsidR="00B84983" w:rsidRDefault="00B84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D18">
      <w:rPr>
        <w:rStyle w:val="PageNumber"/>
        <w:noProof/>
      </w:rPr>
      <w:t>6</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1384E6B"/>
    <w:multiLevelType w:val="multilevel"/>
    <w:tmpl w:val="49C69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0" w15:restartNumberingAfterBreak="0">
    <w:nsid w:val="560E18A5"/>
    <w:multiLevelType w:val="hybridMultilevel"/>
    <w:tmpl w:val="74CE6F3E"/>
    <w:lvl w:ilvl="0" w:tplc="633EDB8C">
      <w:start w:val="1"/>
      <w:numFmt w:val="bullet"/>
      <w:lvlText w:val=""/>
      <w:lvlJc w:val="left"/>
      <w:pPr>
        <w:ind w:left="720" w:hanging="360"/>
      </w:pPr>
      <w:rPr>
        <w:rFonts w:ascii="Wingdings" w:hAnsi="Wingdings" w:hint="default"/>
      </w:rPr>
    </w:lvl>
    <w:lvl w:ilvl="1" w:tplc="3484F60E" w:tentative="1">
      <w:start w:val="1"/>
      <w:numFmt w:val="bullet"/>
      <w:lvlText w:val="o"/>
      <w:lvlJc w:val="left"/>
      <w:pPr>
        <w:ind w:left="1440" w:hanging="360"/>
      </w:pPr>
      <w:rPr>
        <w:rFonts w:ascii="Courier New" w:hAnsi="Courier New" w:cs="Courier New" w:hint="default"/>
      </w:rPr>
    </w:lvl>
    <w:lvl w:ilvl="2" w:tplc="19A634FE" w:tentative="1">
      <w:start w:val="1"/>
      <w:numFmt w:val="bullet"/>
      <w:lvlText w:val=""/>
      <w:lvlJc w:val="left"/>
      <w:pPr>
        <w:ind w:left="2160" w:hanging="360"/>
      </w:pPr>
      <w:rPr>
        <w:rFonts w:ascii="Wingdings" w:hAnsi="Wingdings" w:hint="default"/>
      </w:rPr>
    </w:lvl>
    <w:lvl w:ilvl="3" w:tplc="53043BC6" w:tentative="1">
      <w:start w:val="1"/>
      <w:numFmt w:val="bullet"/>
      <w:lvlText w:val=""/>
      <w:lvlJc w:val="left"/>
      <w:pPr>
        <w:ind w:left="2880" w:hanging="360"/>
      </w:pPr>
      <w:rPr>
        <w:rFonts w:ascii="Symbol" w:hAnsi="Symbol" w:hint="default"/>
      </w:rPr>
    </w:lvl>
    <w:lvl w:ilvl="4" w:tplc="A1D03CCC" w:tentative="1">
      <w:start w:val="1"/>
      <w:numFmt w:val="bullet"/>
      <w:lvlText w:val="o"/>
      <w:lvlJc w:val="left"/>
      <w:pPr>
        <w:ind w:left="3600" w:hanging="360"/>
      </w:pPr>
      <w:rPr>
        <w:rFonts w:ascii="Courier New" w:hAnsi="Courier New" w:cs="Courier New" w:hint="default"/>
      </w:rPr>
    </w:lvl>
    <w:lvl w:ilvl="5" w:tplc="E6F4D9C0" w:tentative="1">
      <w:start w:val="1"/>
      <w:numFmt w:val="bullet"/>
      <w:lvlText w:val=""/>
      <w:lvlJc w:val="left"/>
      <w:pPr>
        <w:ind w:left="4320" w:hanging="360"/>
      </w:pPr>
      <w:rPr>
        <w:rFonts w:ascii="Wingdings" w:hAnsi="Wingdings" w:hint="default"/>
      </w:rPr>
    </w:lvl>
    <w:lvl w:ilvl="6" w:tplc="55841D14" w:tentative="1">
      <w:start w:val="1"/>
      <w:numFmt w:val="bullet"/>
      <w:lvlText w:val=""/>
      <w:lvlJc w:val="left"/>
      <w:pPr>
        <w:ind w:left="5040" w:hanging="360"/>
      </w:pPr>
      <w:rPr>
        <w:rFonts w:ascii="Symbol" w:hAnsi="Symbol" w:hint="default"/>
      </w:rPr>
    </w:lvl>
    <w:lvl w:ilvl="7" w:tplc="FEE8C56A" w:tentative="1">
      <w:start w:val="1"/>
      <w:numFmt w:val="bullet"/>
      <w:lvlText w:val="o"/>
      <w:lvlJc w:val="left"/>
      <w:pPr>
        <w:ind w:left="5760" w:hanging="360"/>
      </w:pPr>
      <w:rPr>
        <w:rFonts w:ascii="Courier New" w:hAnsi="Courier New" w:cs="Courier New" w:hint="default"/>
      </w:rPr>
    </w:lvl>
    <w:lvl w:ilvl="8" w:tplc="F9FE32CA" w:tentative="1">
      <w:start w:val="1"/>
      <w:numFmt w:val="bullet"/>
      <w:lvlText w:val=""/>
      <w:lvlJc w:val="left"/>
      <w:pPr>
        <w:ind w:left="6480" w:hanging="360"/>
      </w:pPr>
      <w:rPr>
        <w:rFonts w:ascii="Wingdings" w:hAnsi="Wingdings" w:hint="default"/>
      </w:rPr>
    </w:lvl>
  </w:abstractNum>
  <w:abstractNum w:abstractNumId="1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1"/>
  </w:num>
  <w:num w:numId="2">
    <w:abstractNumId w:val="1"/>
  </w:num>
  <w:num w:numId="3">
    <w:abstractNumId w:val="5"/>
  </w:num>
  <w:num w:numId="4">
    <w:abstractNumId w:val="9"/>
  </w:num>
  <w:num w:numId="5">
    <w:abstractNumId w:val="0"/>
  </w:num>
  <w:num w:numId="6">
    <w:abstractNumId w:val="13"/>
  </w:num>
  <w:num w:numId="7">
    <w:abstractNumId w:val="4"/>
  </w:num>
  <w:num w:numId="8">
    <w:abstractNumId w:val="3"/>
  </w:num>
  <w:num w:numId="9">
    <w:abstractNumId w:val="6"/>
  </w:num>
  <w:num w:numId="10">
    <w:abstractNumId w:val="8"/>
  </w:num>
  <w:num w:numId="11">
    <w:abstractNumId w:val="12"/>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55F"/>
    <w:rsid w:val="00001EB0"/>
    <w:rsid w:val="000039D7"/>
    <w:rsid w:val="000118D7"/>
    <w:rsid w:val="00033EC5"/>
    <w:rsid w:val="00035803"/>
    <w:rsid w:val="00044302"/>
    <w:rsid w:val="0005510E"/>
    <w:rsid w:val="000672E5"/>
    <w:rsid w:val="00072B20"/>
    <w:rsid w:val="0007416E"/>
    <w:rsid w:val="000752F8"/>
    <w:rsid w:val="00086CDC"/>
    <w:rsid w:val="00094302"/>
    <w:rsid w:val="000A6657"/>
    <w:rsid w:val="000A736C"/>
    <w:rsid w:val="000B2E7E"/>
    <w:rsid w:val="000D0C7A"/>
    <w:rsid w:val="000E4481"/>
    <w:rsid w:val="000E49A9"/>
    <w:rsid w:val="000E5390"/>
    <w:rsid w:val="000E5DE0"/>
    <w:rsid w:val="000E6E78"/>
    <w:rsid w:val="000F6EF3"/>
    <w:rsid w:val="00111CEE"/>
    <w:rsid w:val="00115719"/>
    <w:rsid w:val="001251B0"/>
    <w:rsid w:val="00132916"/>
    <w:rsid w:val="00132C68"/>
    <w:rsid w:val="00134FAC"/>
    <w:rsid w:val="00144AFE"/>
    <w:rsid w:val="00155765"/>
    <w:rsid w:val="00165C6D"/>
    <w:rsid w:val="0017586C"/>
    <w:rsid w:val="00181F76"/>
    <w:rsid w:val="00183F6D"/>
    <w:rsid w:val="00184463"/>
    <w:rsid w:val="00185872"/>
    <w:rsid w:val="00192F22"/>
    <w:rsid w:val="0019711D"/>
    <w:rsid w:val="001A204E"/>
    <w:rsid w:val="001A33FE"/>
    <w:rsid w:val="001A3621"/>
    <w:rsid w:val="001A5D31"/>
    <w:rsid w:val="001A672E"/>
    <w:rsid w:val="001B1F37"/>
    <w:rsid w:val="001B5E70"/>
    <w:rsid w:val="001B6BD8"/>
    <w:rsid w:val="001B72C1"/>
    <w:rsid w:val="001B7B54"/>
    <w:rsid w:val="001C0F05"/>
    <w:rsid w:val="001C2888"/>
    <w:rsid w:val="001C5624"/>
    <w:rsid w:val="001D442C"/>
    <w:rsid w:val="001D65EF"/>
    <w:rsid w:val="001E6422"/>
    <w:rsid w:val="001E6A95"/>
    <w:rsid w:val="001E6FEF"/>
    <w:rsid w:val="00202F6F"/>
    <w:rsid w:val="00204D28"/>
    <w:rsid w:val="002067D8"/>
    <w:rsid w:val="00211E84"/>
    <w:rsid w:val="00212C00"/>
    <w:rsid w:val="002208DB"/>
    <w:rsid w:val="002272A8"/>
    <w:rsid w:val="00232910"/>
    <w:rsid w:val="002346BA"/>
    <w:rsid w:val="00235AA8"/>
    <w:rsid w:val="002374A4"/>
    <w:rsid w:val="00237AF0"/>
    <w:rsid w:val="00245103"/>
    <w:rsid w:val="00251C49"/>
    <w:rsid w:val="00256CBD"/>
    <w:rsid w:val="0025789D"/>
    <w:rsid w:val="00270696"/>
    <w:rsid w:val="00270D96"/>
    <w:rsid w:val="00277DD9"/>
    <w:rsid w:val="00282E2B"/>
    <w:rsid w:val="002A2150"/>
    <w:rsid w:val="002A42F4"/>
    <w:rsid w:val="002B6FEE"/>
    <w:rsid w:val="002C411F"/>
    <w:rsid w:val="002D6C8A"/>
    <w:rsid w:val="002D6D9F"/>
    <w:rsid w:val="002D6F2C"/>
    <w:rsid w:val="002E17FA"/>
    <w:rsid w:val="002E27F7"/>
    <w:rsid w:val="003038AF"/>
    <w:rsid w:val="00311280"/>
    <w:rsid w:val="00311D43"/>
    <w:rsid w:val="00323C12"/>
    <w:rsid w:val="00327443"/>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761CB"/>
    <w:rsid w:val="00386CB6"/>
    <w:rsid w:val="003A58EE"/>
    <w:rsid w:val="003B33DC"/>
    <w:rsid w:val="003C25F4"/>
    <w:rsid w:val="003C5EF0"/>
    <w:rsid w:val="003D3316"/>
    <w:rsid w:val="003D5F78"/>
    <w:rsid w:val="003E03B4"/>
    <w:rsid w:val="003E0D71"/>
    <w:rsid w:val="003E3A29"/>
    <w:rsid w:val="003E74E7"/>
    <w:rsid w:val="003F0110"/>
    <w:rsid w:val="003F30F1"/>
    <w:rsid w:val="003F407A"/>
    <w:rsid w:val="004038C4"/>
    <w:rsid w:val="00405D31"/>
    <w:rsid w:val="00405E06"/>
    <w:rsid w:val="00412898"/>
    <w:rsid w:val="004239A0"/>
    <w:rsid w:val="004246AE"/>
    <w:rsid w:val="004306B9"/>
    <w:rsid w:val="004422AE"/>
    <w:rsid w:val="00445470"/>
    <w:rsid w:val="00455CC8"/>
    <w:rsid w:val="004567A3"/>
    <w:rsid w:val="00456A9A"/>
    <w:rsid w:val="00462F23"/>
    <w:rsid w:val="00464710"/>
    <w:rsid w:val="00465198"/>
    <w:rsid w:val="00465A7C"/>
    <w:rsid w:val="004742F4"/>
    <w:rsid w:val="0048734D"/>
    <w:rsid w:val="004920CC"/>
    <w:rsid w:val="004978F8"/>
    <w:rsid w:val="00497E60"/>
    <w:rsid w:val="004B44E6"/>
    <w:rsid w:val="004B5E44"/>
    <w:rsid w:val="004C1D6B"/>
    <w:rsid w:val="004D069D"/>
    <w:rsid w:val="004E2142"/>
    <w:rsid w:val="004E50A5"/>
    <w:rsid w:val="004F234B"/>
    <w:rsid w:val="0050120B"/>
    <w:rsid w:val="00502AFA"/>
    <w:rsid w:val="0050422F"/>
    <w:rsid w:val="005141B0"/>
    <w:rsid w:val="00515A67"/>
    <w:rsid w:val="00520098"/>
    <w:rsid w:val="00521F69"/>
    <w:rsid w:val="00523E70"/>
    <w:rsid w:val="00525F8E"/>
    <w:rsid w:val="0052674F"/>
    <w:rsid w:val="005308F8"/>
    <w:rsid w:val="00537E26"/>
    <w:rsid w:val="0054089D"/>
    <w:rsid w:val="00543796"/>
    <w:rsid w:val="00544E06"/>
    <w:rsid w:val="00551E26"/>
    <w:rsid w:val="00554F9E"/>
    <w:rsid w:val="00561266"/>
    <w:rsid w:val="00565146"/>
    <w:rsid w:val="00566C58"/>
    <w:rsid w:val="0058023C"/>
    <w:rsid w:val="005900AC"/>
    <w:rsid w:val="0059264E"/>
    <w:rsid w:val="005956BF"/>
    <w:rsid w:val="005A6C96"/>
    <w:rsid w:val="005B4816"/>
    <w:rsid w:val="005B4DAC"/>
    <w:rsid w:val="005C33F5"/>
    <w:rsid w:val="005C4542"/>
    <w:rsid w:val="005C592E"/>
    <w:rsid w:val="005C5CAE"/>
    <w:rsid w:val="005C5F7D"/>
    <w:rsid w:val="005C703D"/>
    <w:rsid w:val="005D0BBB"/>
    <w:rsid w:val="005D1C88"/>
    <w:rsid w:val="005D7B05"/>
    <w:rsid w:val="005E7425"/>
    <w:rsid w:val="005F1875"/>
    <w:rsid w:val="005F62F2"/>
    <w:rsid w:val="005F6728"/>
    <w:rsid w:val="00601DD2"/>
    <w:rsid w:val="0060320D"/>
    <w:rsid w:val="006048B4"/>
    <w:rsid w:val="00605FF8"/>
    <w:rsid w:val="0062009B"/>
    <w:rsid w:val="006253C2"/>
    <w:rsid w:val="00631645"/>
    <w:rsid w:val="00637D3D"/>
    <w:rsid w:val="00650308"/>
    <w:rsid w:val="00651987"/>
    <w:rsid w:val="00656670"/>
    <w:rsid w:val="006701BC"/>
    <w:rsid w:val="00674C93"/>
    <w:rsid w:val="00676C45"/>
    <w:rsid w:val="0068412D"/>
    <w:rsid w:val="006842E0"/>
    <w:rsid w:val="00684B24"/>
    <w:rsid w:val="00684D1D"/>
    <w:rsid w:val="00690990"/>
    <w:rsid w:val="006927B7"/>
    <w:rsid w:val="00697042"/>
    <w:rsid w:val="006A224F"/>
    <w:rsid w:val="006A3C1F"/>
    <w:rsid w:val="006A672C"/>
    <w:rsid w:val="006A71DD"/>
    <w:rsid w:val="006A7FA4"/>
    <w:rsid w:val="006B2691"/>
    <w:rsid w:val="006B4F97"/>
    <w:rsid w:val="006B54FB"/>
    <w:rsid w:val="006D6841"/>
    <w:rsid w:val="006E52EC"/>
    <w:rsid w:val="006E5568"/>
    <w:rsid w:val="006E6777"/>
    <w:rsid w:val="006F387A"/>
    <w:rsid w:val="006F670E"/>
    <w:rsid w:val="00722413"/>
    <w:rsid w:val="00726F03"/>
    <w:rsid w:val="00740FA5"/>
    <w:rsid w:val="00746546"/>
    <w:rsid w:val="00751F3E"/>
    <w:rsid w:val="00753431"/>
    <w:rsid w:val="00762324"/>
    <w:rsid w:val="00771F8B"/>
    <w:rsid w:val="007767B9"/>
    <w:rsid w:val="007812CD"/>
    <w:rsid w:val="00793467"/>
    <w:rsid w:val="007B15D1"/>
    <w:rsid w:val="007B3816"/>
    <w:rsid w:val="007C3260"/>
    <w:rsid w:val="007C3836"/>
    <w:rsid w:val="007E63A1"/>
    <w:rsid w:val="007F2C50"/>
    <w:rsid w:val="007F603F"/>
    <w:rsid w:val="007F67AC"/>
    <w:rsid w:val="00811168"/>
    <w:rsid w:val="00812139"/>
    <w:rsid w:val="00826B91"/>
    <w:rsid w:val="00832BB8"/>
    <w:rsid w:val="008355FC"/>
    <w:rsid w:val="00836927"/>
    <w:rsid w:val="008404E7"/>
    <w:rsid w:val="00842DCA"/>
    <w:rsid w:val="00846051"/>
    <w:rsid w:val="00854D31"/>
    <w:rsid w:val="00855C14"/>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03E1"/>
    <w:rsid w:val="0090436D"/>
    <w:rsid w:val="00905639"/>
    <w:rsid w:val="00912945"/>
    <w:rsid w:val="0092501C"/>
    <w:rsid w:val="009275CA"/>
    <w:rsid w:val="0093716E"/>
    <w:rsid w:val="00950688"/>
    <w:rsid w:val="009527CB"/>
    <w:rsid w:val="0095294C"/>
    <w:rsid w:val="00962722"/>
    <w:rsid w:val="00962E12"/>
    <w:rsid w:val="009649CE"/>
    <w:rsid w:val="00967107"/>
    <w:rsid w:val="00971514"/>
    <w:rsid w:val="009737EE"/>
    <w:rsid w:val="00985B66"/>
    <w:rsid w:val="009A31C8"/>
    <w:rsid w:val="009A6968"/>
    <w:rsid w:val="009B353E"/>
    <w:rsid w:val="009B7312"/>
    <w:rsid w:val="009D42B0"/>
    <w:rsid w:val="009E071C"/>
    <w:rsid w:val="009E1577"/>
    <w:rsid w:val="009E6265"/>
    <w:rsid w:val="009E7DF4"/>
    <w:rsid w:val="009F154A"/>
    <w:rsid w:val="009F3B6F"/>
    <w:rsid w:val="00A019AC"/>
    <w:rsid w:val="00A0434F"/>
    <w:rsid w:val="00A04A64"/>
    <w:rsid w:val="00A0602E"/>
    <w:rsid w:val="00A23C5A"/>
    <w:rsid w:val="00A240E2"/>
    <w:rsid w:val="00A27028"/>
    <w:rsid w:val="00A323FB"/>
    <w:rsid w:val="00A419F2"/>
    <w:rsid w:val="00A41A06"/>
    <w:rsid w:val="00A440FC"/>
    <w:rsid w:val="00A527DF"/>
    <w:rsid w:val="00A540A2"/>
    <w:rsid w:val="00A56F7A"/>
    <w:rsid w:val="00A631C1"/>
    <w:rsid w:val="00A72398"/>
    <w:rsid w:val="00A72943"/>
    <w:rsid w:val="00A7415D"/>
    <w:rsid w:val="00A75A9B"/>
    <w:rsid w:val="00A76D18"/>
    <w:rsid w:val="00A81CE2"/>
    <w:rsid w:val="00A82236"/>
    <w:rsid w:val="00A82BE8"/>
    <w:rsid w:val="00A95485"/>
    <w:rsid w:val="00A955F4"/>
    <w:rsid w:val="00AA4110"/>
    <w:rsid w:val="00AA478F"/>
    <w:rsid w:val="00AA5AE7"/>
    <w:rsid w:val="00AA71DB"/>
    <w:rsid w:val="00AA7AC6"/>
    <w:rsid w:val="00AB3FF7"/>
    <w:rsid w:val="00AB441A"/>
    <w:rsid w:val="00AC195D"/>
    <w:rsid w:val="00AC4821"/>
    <w:rsid w:val="00AD1DE4"/>
    <w:rsid w:val="00AD34A8"/>
    <w:rsid w:val="00AF2A06"/>
    <w:rsid w:val="00AF3334"/>
    <w:rsid w:val="00AF6DE2"/>
    <w:rsid w:val="00B000ED"/>
    <w:rsid w:val="00B01502"/>
    <w:rsid w:val="00B20FE9"/>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84983"/>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F2E38"/>
    <w:rsid w:val="00BF3059"/>
    <w:rsid w:val="00BF4FF8"/>
    <w:rsid w:val="00BF7B60"/>
    <w:rsid w:val="00C01A12"/>
    <w:rsid w:val="00C03497"/>
    <w:rsid w:val="00C0726E"/>
    <w:rsid w:val="00C232DD"/>
    <w:rsid w:val="00C40DE5"/>
    <w:rsid w:val="00C423C1"/>
    <w:rsid w:val="00C45FA3"/>
    <w:rsid w:val="00C46A66"/>
    <w:rsid w:val="00C539A8"/>
    <w:rsid w:val="00C56813"/>
    <w:rsid w:val="00C62EA1"/>
    <w:rsid w:val="00C6446B"/>
    <w:rsid w:val="00C66C91"/>
    <w:rsid w:val="00C73A5F"/>
    <w:rsid w:val="00C73CF5"/>
    <w:rsid w:val="00C77F0A"/>
    <w:rsid w:val="00C90DE3"/>
    <w:rsid w:val="00C92D21"/>
    <w:rsid w:val="00C946BB"/>
    <w:rsid w:val="00CA3D9F"/>
    <w:rsid w:val="00CA401A"/>
    <w:rsid w:val="00CA5628"/>
    <w:rsid w:val="00CA6FC1"/>
    <w:rsid w:val="00CB144D"/>
    <w:rsid w:val="00CB6270"/>
    <w:rsid w:val="00CB62EA"/>
    <w:rsid w:val="00CB67C3"/>
    <w:rsid w:val="00CC7680"/>
    <w:rsid w:val="00CC7E9C"/>
    <w:rsid w:val="00CD361A"/>
    <w:rsid w:val="00CD41B3"/>
    <w:rsid w:val="00CD766E"/>
    <w:rsid w:val="00CE092F"/>
    <w:rsid w:val="00CE3885"/>
    <w:rsid w:val="00CE389C"/>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129E"/>
    <w:rsid w:val="00D919F9"/>
    <w:rsid w:val="00D92F9D"/>
    <w:rsid w:val="00D933EC"/>
    <w:rsid w:val="00D93B90"/>
    <w:rsid w:val="00D96386"/>
    <w:rsid w:val="00DA1439"/>
    <w:rsid w:val="00DB0265"/>
    <w:rsid w:val="00DB33A3"/>
    <w:rsid w:val="00DB554E"/>
    <w:rsid w:val="00DB672A"/>
    <w:rsid w:val="00DB7BD3"/>
    <w:rsid w:val="00DC3F1C"/>
    <w:rsid w:val="00DD09ED"/>
    <w:rsid w:val="00DD2A15"/>
    <w:rsid w:val="00DD4213"/>
    <w:rsid w:val="00DD7FD6"/>
    <w:rsid w:val="00DE1114"/>
    <w:rsid w:val="00DE21C9"/>
    <w:rsid w:val="00DF104F"/>
    <w:rsid w:val="00DF32E5"/>
    <w:rsid w:val="00E00702"/>
    <w:rsid w:val="00E0236A"/>
    <w:rsid w:val="00E10D4E"/>
    <w:rsid w:val="00E14E8B"/>
    <w:rsid w:val="00E16A09"/>
    <w:rsid w:val="00E2210B"/>
    <w:rsid w:val="00E31FF4"/>
    <w:rsid w:val="00E32935"/>
    <w:rsid w:val="00E40E71"/>
    <w:rsid w:val="00E439B0"/>
    <w:rsid w:val="00E51AC2"/>
    <w:rsid w:val="00E51D5B"/>
    <w:rsid w:val="00E57627"/>
    <w:rsid w:val="00E60F3E"/>
    <w:rsid w:val="00E614D0"/>
    <w:rsid w:val="00E70CDC"/>
    <w:rsid w:val="00E7754B"/>
    <w:rsid w:val="00E97F2A"/>
    <w:rsid w:val="00EA0E71"/>
    <w:rsid w:val="00EA1AF4"/>
    <w:rsid w:val="00EA2090"/>
    <w:rsid w:val="00EB2DB1"/>
    <w:rsid w:val="00EB5EB6"/>
    <w:rsid w:val="00EB7003"/>
    <w:rsid w:val="00EC6BA3"/>
    <w:rsid w:val="00ED223C"/>
    <w:rsid w:val="00ED3CE5"/>
    <w:rsid w:val="00ED5C79"/>
    <w:rsid w:val="00ED690E"/>
    <w:rsid w:val="00EE28EA"/>
    <w:rsid w:val="00EE49F6"/>
    <w:rsid w:val="00F01B51"/>
    <w:rsid w:val="00F0249E"/>
    <w:rsid w:val="00F06E08"/>
    <w:rsid w:val="00F16A16"/>
    <w:rsid w:val="00F20AF3"/>
    <w:rsid w:val="00F27AD6"/>
    <w:rsid w:val="00F324D3"/>
    <w:rsid w:val="00F37E67"/>
    <w:rsid w:val="00F41776"/>
    <w:rsid w:val="00F41892"/>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53FF"/>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semiHidden/>
    <w:unhideWhenUsed/>
    <w:rsid w:val="00832BB8"/>
    <w:pPr>
      <w:spacing w:before="100" w:beforeAutospacing="1" w:after="100" w:afterAutospacing="1" w:line="240" w:lineRule="auto"/>
    </w:pPr>
    <w:rPr>
      <w:sz w:val="24"/>
      <w:szCs w:val="24"/>
      <w:lang w:eastAsia="lv-LV"/>
    </w:rPr>
  </w:style>
  <w:style w:type="character" w:styleId="PlaceholderText">
    <w:name w:val="Placeholder Text"/>
    <w:basedOn w:val="DefaultParagraphFont"/>
    <w:uiPriority w:val="99"/>
    <w:semiHidden/>
    <w:rsid w:val="001B6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Vad_x012b_t_x0101_js>
    <Kategorija xmlns="2e5bb04e-596e-45bd-9003-43ca78b1ba16">Anotācija</Kategorija>
    <TAP xmlns="1c33a644-f6cf-45d4-832d-e32e0e370d68">94</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5DF0-1BBF-4B85-9071-186CA2401036}">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D9A862EE-9D5F-4C9C-98FD-34C67F8228F0}">
  <ds:schemaRefs>
    <ds:schemaRef ds:uri="http://schemas.microsoft.com/sharepoint/v3/contenttype/forms"/>
  </ds:schemaRefs>
</ds:datastoreItem>
</file>

<file path=customXml/itemProps3.xml><?xml version="1.0" encoding="utf-8"?>
<ds:datastoreItem xmlns:ds="http://schemas.openxmlformats.org/officeDocument/2006/customXml" ds:itemID="{60C4F03D-3744-4373-ADC5-98D67997C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17F69-CF6F-45D1-B239-6F881FE7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6702</Words>
  <Characters>3821</Characters>
  <Application>Microsoft Office Word</Application>
  <DocSecurity>0</DocSecurity>
  <Lines>31</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Krāslavas novada pašvaldības nekustamā īpašuma pārņemšanu valsts īpašumā </vt:lpstr>
      <vt:lpstr>„Par valsts nekustamā īpašuma Rūjienas ielā 31, Valkā, Valkas novadā, nodošanu Valkas novada pašvaldības īpašumā”</vt:lpstr>
    </vt:vector>
  </TitlesOfParts>
  <Company>Valsts nekustamie īpašumi</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Krāslavas novada pašvaldības nekustamā īpašuma pārņemšanu valsts īpašumā</dc:title>
  <dc:subject>Ministru kabineta rīkojuma projekta anotācija</dc:subject>
  <dc:creator>Vita Bružas, VNĪ</dc:creator>
  <cp:keywords>Anotācija, VSS-175</cp:keywords>
  <cp:lastModifiedBy>Inguna Dancīte</cp:lastModifiedBy>
  <cp:revision>2</cp:revision>
  <cp:lastPrinted>2018-01-15T07:21:00Z</cp:lastPrinted>
  <dcterms:created xsi:type="dcterms:W3CDTF">2018-06-29T09:37:00Z</dcterms:created>
  <dcterms:modified xsi:type="dcterms:W3CDTF">2018-06-29T09:37:00Z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