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4E4" w:rsidRDefault="002244E4">
      <w:pPr>
        <w:rPr>
          <w:sz w:val="28"/>
          <w:szCs w:val="25"/>
          <w:lang w:val="lv-LV"/>
        </w:rPr>
      </w:pPr>
      <w:bookmarkStart w:id="0" w:name="_GoBack"/>
      <w:bookmarkEnd w:id="0"/>
    </w:p>
    <w:p w:rsidR="002244E4" w:rsidRDefault="009A056C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2018.gada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Rīkojums Nr.</w:t>
      </w:r>
    </w:p>
    <w:p w:rsidR="002244E4" w:rsidRDefault="009A056C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Rīgā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(prot. Nr.)</w:t>
      </w:r>
    </w:p>
    <w:p w:rsidR="002244E4" w:rsidRDefault="002244E4">
      <w:pPr>
        <w:jc w:val="both"/>
        <w:rPr>
          <w:sz w:val="28"/>
          <w:szCs w:val="28"/>
          <w:lang w:val="lv-LV"/>
        </w:rPr>
      </w:pPr>
    </w:p>
    <w:p w:rsidR="002244E4" w:rsidRDefault="009A056C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Par nekustamo īpašumu pārdošanu</w:t>
      </w:r>
    </w:p>
    <w:p w:rsidR="002244E4" w:rsidRDefault="002244E4">
      <w:pPr>
        <w:ind w:firstLine="709"/>
        <w:rPr>
          <w:sz w:val="28"/>
          <w:szCs w:val="28"/>
          <w:lang w:val="lv-LV"/>
        </w:rPr>
      </w:pPr>
    </w:p>
    <w:p w:rsidR="002244E4" w:rsidRDefault="009A056C">
      <w:pPr>
        <w:pStyle w:val="ListParagraph"/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>
        <w:rPr>
          <w:sz w:val="28"/>
          <w:szCs w:val="28"/>
          <w:lang w:val="lv-LV"/>
        </w:rPr>
        <w:t xml:space="preserve">Saskaņā ar Publiskas personas mantas atsavināšanas likuma 4. panta pirmo un otro daļu un </w:t>
      </w:r>
      <w:r>
        <w:rPr>
          <w:sz w:val="28"/>
          <w:szCs w:val="28"/>
          <w:lang w:val="lv-LV"/>
        </w:rPr>
        <w:t>5. panta pirmo daļu atļaut valsts akciju sabiedrībai „Valsts nekustamie īpašumi” pārdot izsolē šādus nekustamos īpašumus:</w:t>
      </w:r>
    </w:p>
    <w:p w:rsidR="002244E4" w:rsidRDefault="009A056C">
      <w:pPr>
        <w:pStyle w:val="ListParagraph"/>
        <w:numPr>
          <w:ilvl w:val="1"/>
          <w:numId w:val="1"/>
        </w:numPr>
        <w:tabs>
          <w:tab w:val="left" w:pos="1134"/>
        </w:tabs>
        <w:ind w:left="0" w:firstLine="567"/>
        <w:jc w:val="both"/>
      </w:pPr>
      <w:r>
        <w:rPr>
          <w:sz w:val="28"/>
          <w:szCs w:val="28"/>
          <w:lang w:val="lv-LV" w:eastAsia="lv-LV"/>
        </w:rPr>
        <w:t xml:space="preserve">nekustamo īpašumu (nekustamā īpašuma kadastra numurs </w:t>
      </w:r>
      <w:bookmarkStart w:id="1" w:name="_Hlk515611698"/>
      <w:r>
        <w:rPr>
          <w:sz w:val="28"/>
          <w:szCs w:val="28"/>
          <w:lang w:val="lv-LV" w:eastAsia="lv-LV"/>
        </w:rPr>
        <w:t>42010052001</w:t>
      </w:r>
      <w:bookmarkEnd w:id="1"/>
      <w:r>
        <w:rPr>
          <w:sz w:val="28"/>
          <w:szCs w:val="28"/>
          <w:lang w:val="lv-LV" w:eastAsia="lv-LV"/>
        </w:rPr>
        <w:t>) - zemes vienību 0,1579 ha platībā (zemes vienības kadastra apzīmējum</w:t>
      </w:r>
      <w:r>
        <w:rPr>
          <w:sz w:val="28"/>
          <w:szCs w:val="28"/>
          <w:lang w:val="lv-LV" w:eastAsia="lv-LV"/>
        </w:rPr>
        <w:t xml:space="preserve">s 42010052001) un būves (būvju kadastra apzīmējumi 42010052001001, 42010052001002, 42010052001003, </w:t>
      </w:r>
      <w:bookmarkStart w:id="2" w:name="_Hlk515615926"/>
      <w:r>
        <w:rPr>
          <w:sz w:val="28"/>
          <w:szCs w:val="28"/>
          <w:lang w:val="lv-LV" w:eastAsia="lv-LV"/>
        </w:rPr>
        <w:t>42010052001004</w:t>
      </w:r>
      <w:bookmarkEnd w:id="2"/>
      <w:r>
        <w:rPr>
          <w:sz w:val="28"/>
          <w:szCs w:val="28"/>
          <w:lang w:val="lv-LV" w:eastAsia="lv-LV"/>
        </w:rPr>
        <w:t>, 42010052001005, 42010052001006) - Pils ielā 7, Cēsīs, Cēsu novadā, kas ierakstīts zemesgrāmatā uz valsts vārda Finanšu ministrijas personā;</w:t>
      </w:r>
    </w:p>
    <w:p w:rsidR="002244E4" w:rsidRDefault="009A056C">
      <w:pPr>
        <w:pStyle w:val="ListParagraph"/>
        <w:numPr>
          <w:ilvl w:val="1"/>
          <w:numId w:val="1"/>
        </w:numPr>
        <w:tabs>
          <w:tab w:val="left" w:pos="1134"/>
        </w:tabs>
        <w:ind w:left="0" w:firstLine="567"/>
        <w:jc w:val="both"/>
      </w:pPr>
      <w:r>
        <w:rPr>
          <w:sz w:val="28"/>
          <w:szCs w:val="28"/>
          <w:lang w:eastAsia="lv-LV"/>
        </w:rPr>
        <w:t>n</w:t>
      </w:r>
      <w:r>
        <w:rPr>
          <w:sz w:val="28"/>
          <w:szCs w:val="28"/>
          <w:lang w:eastAsia="lv-LV"/>
        </w:rPr>
        <w:t xml:space="preserve">ekustamo īpašumu </w:t>
      </w:r>
      <w:bookmarkStart w:id="3" w:name="_Hlk515627892"/>
      <w:r>
        <w:rPr>
          <w:sz w:val="28"/>
          <w:szCs w:val="28"/>
          <w:lang w:eastAsia="lv-LV"/>
        </w:rPr>
        <w:t>(nekustamā īpašuma kadastra numurs 56010020218) -  zemes vienību 0,4840 ha platībā (zemes vienības kadastra apzīmējums 56010020218)</w:t>
      </w:r>
      <w:bookmarkEnd w:id="3"/>
      <w:r>
        <w:rPr>
          <w:sz w:val="28"/>
          <w:szCs w:val="28"/>
          <w:lang w:eastAsia="lv-LV"/>
        </w:rPr>
        <w:t xml:space="preserve">; zemes vienību 0,1569 ha platībā (zemes vienības kadastra apzīmējums 56010020235) un būves (būvju kadastra </w:t>
      </w:r>
      <w:r>
        <w:rPr>
          <w:sz w:val="28"/>
          <w:szCs w:val="28"/>
          <w:lang w:eastAsia="lv-LV"/>
        </w:rPr>
        <w:t>apzīmējumi 56010020235001; 56010020218001) - Tvaika ielā 2, Jēkabpilī, kas ierakstīts zemesgrāmatā uz valsts vārda Zemkopības ministrijas personā</w:t>
      </w:r>
      <w:r>
        <w:rPr>
          <w:sz w:val="28"/>
          <w:szCs w:val="28"/>
          <w:lang w:val="lv-LV" w:eastAsia="lv-LV"/>
        </w:rPr>
        <w:t>;</w:t>
      </w:r>
    </w:p>
    <w:p w:rsidR="002244E4" w:rsidRDefault="009A056C">
      <w:pPr>
        <w:pStyle w:val="ListParagraph"/>
        <w:numPr>
          <w:ilvl w:val="1"/>
          <w:numId w:val="1"/>
        </w:numPr>
        <w:tabs>
          <w:tab w:val="left" w:pos="1134"/>
        </w:tabs>
        <w:ind w:left="0" w:firstLine="567"/>
        <w:jc w:val="both"/>
      </w:pPr>
      <w:r>
        <w:rPr>
          <w:sz w:val="28"/>
          <w:szCs w:val="28"/>
          <w:lang w:val="lv-LV" w:eastAsia="lv-LV"/>
        </w:rPr>
        <w:t>nekustamo īpašumu (nekustamā īpašuma kadastra numurs 50010050012) - zemes vienību 0,0498 ha platībā (zemes vi</w:t>
      </w:r>
      <w:r>
        <w:rPr>
          <w:sz w:val="28"/>
          <w:szCs w:val="28"/>
          <w:lang w:val="lv-LV" w:eastAsia="lv-LV"/>
        </w:rPr>
        <w:t>enības kadastra apzīmējums 50010050012) un būvi (būves kadastra apzīmējums 50010050012001) - Brīvības ielā 13, Gulbenē, Gulbenes novadā, kas ierakstīts zemesgrāmatā uz valsts vārda Veselības ministrijas personā;</w:t>
      </w:r>
    </w:p>
    <w:p w:rsidR="002244E4" w:rsidRDefault="009A056C">
      <w:pPr>
        <w:pStyle w:val="ListParagraph"/>
        <w:numPr>
          <w:ilvl w:val="1"/>
          <w:numId w:val="1"/>
        </w:numPr>
        <w:tabs>
          <w:tab w:val="left" w:pos="1134"/>
        </w:tabs>
        <w:ind w:left="0" w:firstLine="567"/>
        <w:jc w:val="both"/>
      </w:pPr>
      <w:r>
        <w:rPr>
          <w:sz w:val="28"/>
          <w:szCs w:val="28"/>
          <w:lang w:val="lv-LV" w:eastAsia="lv-LV"/>
        </w:rPr>
        <w:t>nekustamo īpašumu (nekustamā īpašuma kadastr</w:t>
      </w:r>
      <w:r>
        <w:rPr>
          <w:sz w:val="28"/>
          <w:szCs w:val="28"/>
          <w:lang w:val="lv-LV" w:eastAsia="lv-LV"/>
        </w:rPr>
        <w:t xml:space="preserve">a numurs </w:t>
      </w:r>
      <w:bookmarkStart w:id="4" w:name="_Hlk515613386"/>
      <w:r>
        <w:rPr>
          <w:sz w:val="28"/>
          <w:szCs w:val="28"/>
          <w:lang w:val="lv-LV" w:eastAsia="lv-LV"/>
        </w:rPr>
        <w:t>90010010226</w:t>
      </w:r>
      <w:bookmarkEnd w:id="4"/>
      <w:r>
        <w:rPr>
          <w:sz w:val="28"/>
          <w:szCs w:val="28"/>
          <w:lang w:val="lv-LV" w:eastAsia="lv-LV"/>
        </w:rPr>
        <w:t>) - zemes vienību 0,1344 ha platībā (zemes vienības kadastra apzīmējums 90010010226) - Jumpravas ielā 27, Tukumā, Tukuma novadā, kas ierakstīts zemesgrāmatā uz valsts vārda Finanšu ministrijas personā.</w:t>
      </w:r>
    </w:p>
    <w:p w:rsidR="002244E4" w:rsidRDefault="009A056C">
      <w:pPr>
        <w:pStyle w:val="BodyText"/>
        <w:numPr>
          <w:ilvl w:val="0"/>
          <w:numId w:val="1"/>
        </w:numPr>
        <w:tabs>
          <w:tab w:val="left" w:pos="1134"/>
        </w:tabs>
        <w:spacing w:after="0"/>
        <w:ind w:left="1276" w:hanging="709"/>
        <w:jc w:val="both"/>
      </w:pPr>
      <w:r>
        <w:rPr>
          <w:sz w:val="28"/>
          <w:szCs w:val="28"/>
          <w:lang w:val="lv-LV"/>
        </w:rPr>
        <w:t>Pircēji par valsts nekustamajiem ī</w:t>
      </w:r>
      <w:r>
        <w:rPr>
          <w:sz w:val="28"/>
          <w:szCs w:val="28"/>
          <w:lang w:val="lv-LV"/>
        </w:rPr>
        <w:t xml:space="preserve">pašumiem maksā </w:t>
      </w:r>
      <w:r>
        <w:rPr>
          <w:i/>
          <w:sz w:val="28"/>
          <w:szCs w:val="28"/>
          <w:lang w:val="lv-LV"/>
        </w:rPr>
        <w:t>euro</w:t>
      </w:r>
      <w:r>
        <w:rPr>
          <w:sz w:val="28"/>
          <w:szCs w:val="28"/>
          <w:lang w:val="lv-LV"/>
        </w:rPr>
        <w:t>.</w:t>
      </w:r>
    </w:p>
    <w:p w:rsidR="002244E4" w:rsidRDefault="009A056C">
      <w:pPr>
        <w:pStyle w:val="BodyText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Attiecīgajiem nekustamo īpašumu valdītājiem nodot pircējiem šā rīkojuma 1. punktā minētos nekustamos īpašumus 30 dienu laikā no pirkuma līguma noslēgšanas dienas, sastādot attiecīgu pieņemšanas un nodošanas aktu.</w:t>
      </w:r>
    </w:p>
    <w:p w:rsidR="002244E4" w:rsidRDefault="002244E4">
      <w:pPr>
        <w:pStyle w:val="BodyText"/>
        <w:tabs>
          <w:tab w:val="left" w:pos="1134"/>
        </w:tabs>
        <w:spacing w:after="0"/>
        <w:jc w:val="both"/>
        <w:rPr>
          <w:sz w:val="28"/>
          <w:szCs w:val="28"/>
        </w:rPr>
      </w:pPr>
    </w:p>
    <w:p w:rsidR="002244E4" w:rsidRDefault="002244E4">
      <w:pPr>
        <w:pStyle w:val="BodyText"/>
        <w:spacing w:after="0"/>
        <w:jc w:val="both"/>
        <w:rPr>
          <w:sz w:val="28"/>
          <w:szCs w:val="28"/>
          <w:lang w:val="lv-LV"/>
        </w:rPr>
      </w:pPr>
    </w:p>
    <w:p w:rsidR="002244E4" w:rsidRDefault="009A056C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prezidents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M.Kučinskis</w:t>
      </w:r>
    </w:p>
    <w:p w:rsidR="002244E4" w:rsidRDefault="002244E4">
      <w:pPr>
        <w:jc w:val="both"/>
        <w:rPr>
          <w:sz w:val="28"/>
          <w:szCs w:val="28"/>
          <w:lang w:val="lv-LV"/>
        </w:rPr>
      </w:pPr>
    </w:p>
    <w:p w:rsidR="002244E4" w:rsidRDefault="009A056C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Finanšu ministre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D.Reizniece - Ozola</w:t>
      </w:r>
    </w:p>
    <w:p w:rsidR="002244E4" w:rsidRDefault="002244E4">
      <w:pPr>
        <w:jc w:val="both"/>
        <w:rPr>
          <w:sz w:val="28"/>
          <w:szCs w:val="28"/>
          <w:lang w:val="lv-LV"/>
        </w:rPr>
      </w:pPr>
    </w:p>
    <w:p w:rsidR="002244E4" w:rsidRDefault="009A056C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Iesniedzējs:</w:t>
      </w:r>
    </w:p>
    <w:p w:rsidR="002244E4" w:rsidRDefault="009A056C">
      <w:pPr>
        <w:jc w:val="both"/>
      </w:pPr>
      <w:r>
        <w:rPr>
          <w:sz w:val="28"/>
          <w:szCs w:val="28"/>
          <w:lang w:val="lv-LV"/>
        </w:rPr>
        <w:t>Finanšu ministre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D.Reizniece - Ozola</w:t>
      </w:r>
    </w:p>
    <w:p w:rsidR="002244E4" w:rsidRDefault="002244E4">
      <w:pPr>
        <w:rPr>
          <w:sz w:val="28"/>
          <w:szCs w:val="28"/>
        </w:rPr>
      </w:pPr>
    </w:p>
    <w:sectPr w:rsidR="002244E4">
      <w:footerReference w:type="default" r:id="rId7"/>
      <w:pgSz w:w="11906" w:h="16838"/>
      <w:pgMar w:top="1134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56C" w:rsidRDefault="009A056C">
      <w:r>
        <w:separator/>
      </w:r>
    </w:p>
  </w:endnote>
  <w:endnote w:type="continuationSeparator" w:id="0">
    <w:p w:rsidR="009A056C" w:rsidRDefault="009A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687" w:rsidRDefault="009A056C">
    <w:pPr>
      <w:jc w:val="both"/>
    </w:pPr>
    <w:r>
      <w:rPr>
        <w:sz w:val="20"/>
      </w:rPr>
      <w:t>FMRik_010618_pardos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56C" w:rsidRDefault="009A056C">
      <w:r>
        <w:rPr>
          <w:color w:val="000000"/>
        </w:rPr>
        <w:separator/>
      </w:r>
    </w:p>
  </w:footnote>
  <w:footnote w:type="continuationSeparator" w:id="0">
    <w:p w:rsidR="009A056C" w:rsidRDefault="009A0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D40D3"/>
    <w:multiLevelType w:val="multilevel"/>
    <w:tmpl w:val="27C4136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244E4"/>
    <w:rsid w:val="002244E4"/>
    <w:rsid w:val="00725644"/>
    <w:rsid w:val="009A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3C926BD-C60C-4A3E-ABCD-C71178C2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ListParagraph">
    <w:name w:val="List Paragraph"/>
    <w:basedOn w:val="Normal"/>
    <w:pPr>
      <w:ind w:left="720"/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/>
      <w:sz w:val="24"/>
      <w:szCs w:val="20"/>
      <w:lang w:val="en-AU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/>
      <w:sz w:val="24"/>
      <w:szCs w:val="20"/>
      <w:lang w:val="en-AU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1333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nekustamo īpašumu pārdošanu</vt:lpstr>
    </vt:vector>
  </TitlesOfParts>
  <Company>Finanšu Ministrija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nekustamo īpašumu pārdošanu</dc:title>
  <dc:subject>MK rīkojuma projekts</dc:subject>
  <dc:creator>Arta Tupiņa</dc:creator>
  <dc:description>arta.tupina@vni.lv , 67024679</dc:description>
  <cp:lastModifiedBy>Inguna Dancīte</cp:lastModifiedBy>
  <cp:revision>2</cp:revision>
  <cp:lastPrinted>2018-06-08T07:04:00Z</cp:lastPrinted>
  <dcterms:created xsi:type="dcterms:W3CDTF">2018-07-12T12:46:00Z</dcterms:created>
  <dcterms:modified xsi:type="dcterms:W3CDTF">2018-07-12T12:46:00Z</dcterms:modified>
</cp:coreProperties>
</file>