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14" w:rsidRPr="005C2271" w:rsidRDefault="007D40C0" w:rsidP="007B54D7">
      <w:pPr>
        <w:autoSpaceDE w:val="0"/>
        <w:spacing w:after="0"/>
        <w:ind w:firstLine="0"/>
        <w:jc w:val="right"/>
        <w:rPr>
          <w:rFonts w:cs="Times New Roman"/>
          <w:i/>
          <w:color w:val="000000"/>
          <w:szCs w:val="28"/>
          <w:lang w:val="lv-LV"/>
        </w:rPr>
      </w:pPr>
      <w:bookmarkStart w:id="0" w:name="_GoBack"/>
      <w:bookmarkEnd w:id="0"/>
      <w:r w:rsidRPr="005C2271">
        <w:rPr>
          <w:rFonts w:cs="Times New Roman"/>
          <w:i/>
          <w:color w:val="000000"/>
          <w:szCs w:val="28"/>
          <w:lang w:val="lv-LV"/>
        </w:rPr>
        <w:t>P</w:t>
      </w:r>
      <w:r w:rsidR="0004017F" w:rsidRPr="005C2271">
        <w:rPr>
          <w:rFonts w:cs="Times New Roman"/>
          <w:i/>
          <w:color w:val="000000"/>
          <w:szCs w:val="28"/>
          <w:lang w:val="lv-LV"/>
        </w:rPr>
        <w:t>rojekts</w:t>
      </w:r>
    </w:p>
    <w:p w:rsidR="0004017F" w:rsidRPr="007D40C0" w:rsidRDefault="0004017F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</w:p>
    <w:p w:rsidR="005C2271" w:rsidRDefault="005C2271" w:rsidP="005C2271">
      <w:pPr>
        <w:spacing w:after="0"/>
        <w:ind w:firstLine="0"/>
        <w:jc w:val="center"/>
      </w:pPr>
      <w:r>
        <w:t>LATVIJAS REPUBLIKAS MINISTRU KABINETS</w:t>
      </w:r>
    </w:p>
    <w:p w:rsidR="005C2271" w:rsidRDefault="005C2271" w:rsidP="005C2271">
      <w:pPr>
        <w:spacing w:after="0"/>
        <w:ind w:firstLine="0"/>
        <w:jc w:val="center"/>
      </w:pPr>
    </w:p>
    <w:p w:rsidR="005C2271" w:rsidRPr="00D40553" w:rsidRDefault="005C2271" w:rsidP="005C2271">
      <w:pPr>
        <w:spacing w:after="0"/>
        <w:ind w:firstLine="0"/>
        <w:jc w:val="center"/>
        <w:rPr>
          <w:lang w:val="lv-LV"/>
        </w:rPr>
      </w:pPr>
      <w:r w:rsidRPr="00D40553">
        <w:rPr>
          <w:lang w:val="lv-LV"/>
        </w:rPr>
        <w:t>2018.</w:t>
      </w:r>
      <w:r w:rsidR="00797BE1">
        <w:rPr>
          <w:lang w:val="lv-LV"/>
        </w:rPr>
        <w:t xml:space="preserve"> </w:t>
      </w:r>
      <w:r w:rsidRPr="00D40553">
        <w:rPr>
          <w:lang w:val="lv-LV"/>
        </w:rPr>
        <w:t xml:space="preserve">gada ___.________ </w:t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  <w:t>Noteikumi Nr._____</w:t>
      </w:r>
    </w:p>
    <w:p w:rsidR="005C2271" w:rsidRPr="00D40553" w:rsidRDefault="005C2271" w:rsidP="005C2271">
      <w:pPr>
        <w:spacing w:after="0"/>
        <w:ind w:firstLine="0"/>
        <w:jc w:val="center"/>
        <w:rPr>
          <w:lang w:val="lv-LV"/>
        </w:rPr>
      </w:pPr>
      <w:r w:rsidRPr="00D40553">
        <w:rPr>
          <w:lang w:val="lv-LV"/>
        </w:rPr>
        <w:t>Rīgā</w:t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  <w:t>(prot. Nr.______.§)</w:t>
      </w:r>
    </w:p>
    <w:p w:rsidR="005C2271" w:rsidRDefault="005C2271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</w:p>
    <w:p w:rsidR="0033607E" w:rsidRDefault="004765D3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>
        <w:rPr>
          <w:rFonts w:cs="Times New Roman"/>
          <w:b/>
          <w:szCs w:val="28"/>
          <w:lang w:val="lv-LV"/>
        </w:rPr>
        <w:t>Grozījums</w:t>
      </w:r>
      <w:r w:rsidR="0004017F" w:rsidRPr="007D40C0">
        <w:rPr>
          <w:rFonts w:cs="Times New Roman"/>
          <w:b/>
          <w:szCs w:val="28"/>
          <w:lang w:val="lv-LV"/>
        </w:rPr>
        <w:t xml:space="preserve"> </w:t>
      </w:r>
      <w:r w:rsidR="007D40C0">
        <w:rPr>
          <w:rFonts w:cs="Times New Roman"/>
          <w:b/>
          <w:szCs w:val="28"/>
          <w:lang w:val="lv-LV"/>
        </w:rPr>
        <w:t>Ministru kabineta 2006. gada 24. oktobra noteikumos Nr. 873 “Iekšlietu ministrijas sistēmas iestāžu un Ieslodzījuma vietu pārvaldes amatpersonu ar speciālajām dienesta pakāpēm amata aprakstu izstrādāšanas kārtība”</w:t>
      </w:r>
    </w:p>
    <w:p w:rsidR="00102F6D" w:rsidRDefault="00102F6D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</w:p>
    <w:p w:rsidR="004765D3" w:rsidRPr="009A70D9" w:rsidRDefault="004765D3" w:rsidP="00797BE1">
      <w:pPr>
        <w:pStyle w:val="NormalWeb"/>
        <w:spacing w:after="0"/>
        <w:ind w:left="4678"/>
        <w:jc w:val="right"/>
        <w:rPr>
          <w:iCs/>
          <w:sz w:val="28"/>
          <w:lang w:val="lv-LV"/>
        </w:rPr>
      </w:pPr>
      <w:r w:rsidRPr="009A70D9">
        <w:rPr>
          <w:iCs/>
          <w:sz w:val="28"/>
          <w:lang w:val="lv-LV"/>
        </w:rPr>
        <w:t xml:space="preserve">Izdoti saskaņā ar </w:t>
      </w:r>
      <w:hyperlink r:id="rId8" w:tgtFrame="_blank" w:history="1">
        <w:r w:rsidR="00797BE1">
          <w:rPr>
            <w:rStyle w:val="Hyperlink"/>
            <w:color w:val="auto"/>
            <w:sz w:val="28"/>
            <w:szCs w:val="28"/>
            <w:u w:val="none"/>
            <w:lang w:val="lv-LV"/>
          </w:rPr>
          <w:t xml:space="preserve">Iekšlietu ministrijas </w:t>
        </w:r>
        <w:r w:rsidRPr="004765D3">
          <w:rPr>
            <w:rStyle w:val="Hyperlink"/>
            <w:color w:val="auto"/>
            <w:sz w:val="28"/>
            <w:szCs w:val="28"/>
            <w:u w:val="none"/>
            <w:lang w:val="lv-LV"/>
          </w:rPr>
          <w:t>sistēmas iestāžu un Ieslodzījuma vietu pārval</w:t>
        </w:r>
        <w:r w:rsidR="00797BE1">
          <w:rPr>
            <w:rStyle w:val="Hyperlink"/>
            <w:color w:val="auto"/>
            <w:sz w:val="28"/>
            <w:szCs w:val="28"/>
            <w:u w:val="none"/>
            <w:lang w:val="lv-LV"/>
          </w:rPr>
          <w:t xml:space="preserve">des amatpersonu ar </w:t>
        </w:r>
        <w:r w:rsidRPr="004765D3">
          <w:rPr>
            <w:rStyle w:val="Hyperlink"/>
            <w:color w:val="auto"/>
            <w:sz w:val="28"/>
            <w:szCs w:val="28"/>
            <w:u w:val="none"/>
            <w:lang w:val="lv-LV"/>
          </w:rPr>
          <w:t xml:space="preserve">speciālajām </w:t>
        </w:r>
        <w:r w:rsidR="00797BE1">
          <w:rPr>
            <w:rStyle w:val="Hyperlink"/>
            <w:color w:val="auto"/>
            <w:sz w:val="28"/>
            <w:szCs w:val="28"/>
            <w:u w:val="none"/>
            <w:lang w:val="lv-LV"/>
          </w:rPr>
          <w:t xml:space="preserve">dienesta pakāpēm </w:t>
        </w:r>
        <w:r w:rsidRPr="004765D3">
          <w:rPr>
            <w:rStyle w:val="Hyperlink"/>
            <w:color w:val="auto"/>
            <w:sz w:val="28"/>
            <w:szCs w:val="28"/>
            <w:u w:val="none"/>
            <w:lang w:val="lv-LV"/>
          </w:rPr>
          <w:t>dienesta gaitas likuma</w:t>
        </w:r>
      </w:hyperlink>
      <w:r w:rsidRPr="004765D3">
        <w:rPr>
          <w:sz w:val="28"/>
          <w:szCs w:val="28"/>
          <w:lang w:val="lv-LV"/>
        </w:rPr>
        <w:t xml:space="preserve"> </w:t>
      </w:r>
      <w:hyperlink r:id="rId9" w:anchor="p15" w:tgtFrame="_blank" w:history="1">
        <w:r w:rsidRPr="004765D3">
          <w:rPr>
            <w:rStyle w:val="Hyperlink"/>
            <w:color w:val="auto"/>
            <w:sz w:val="28"/>
            <w:szCs w:val="28"/>
            <w:u w:val="none"/>
            <w:lang w:val="lv-LV"/>
          </w:rPr>
          <w:t>15.</w:t>
        </w:r>
        <w:r>
          <w:rPr>
            <w:rStyle w:val="Hyperlink"/>
            <w:color w:val="auto"/>
            <w:sz w:val="28"/>
            <w:szCs w:val="28"/>
            <w:u w:val="none"/>
            <w:lang w:val="lv-LV"/>
          </w:rPr>
          <w:t xml:space="preserve"> </w:t>
        </w:r>
        <w:r w:rsidRPr="004765D3">
          <w:rPr>
            <w:rStyle w:val="Hyperlink"/>
            <w:color w:val="auto"/>
            <w:sz w:val="28"/>
            <w:szCs w:val="28"/>
            <w:u w:val="none"/>
            <w:lang w:val="lv-LV"/>
          </w:rPr>
          <w:t>panta</w:t>
        </w:r>
      </w:hyperlink>
      <w:r w:rsidR="00797BE1">
        <w:rPr>
          <w:sz w:val="28"/>
          <w:szCs w:val="28"/>
          <w:lang w:val="lv-LV"/>
        </w:rPr>
        <w:t xml:space="preserve"> </w:t>
      </w:r>
      <w:r w:rsidRPr="004765D3">
        <w:rPr>
          <w:sz w:val="28"/>
          <w:szCs w:val="28"/>
          <w:lang w:val="lv-LV"/>
        </w:rPr>
        <w:t xml:space="preserve">pirmo daļu </w:t>
      </w:r>
    </w:p>
    <w:p w:rsidR="004861E1" w:rsidRPr="007D40C0" w:rsidRDefault="004861E1" w:rsidP="007B54D7">
      <w:pPr>
        <w:spacing w:after="0"/>
        <w:ind w:firstLine="284"/>
        <w:rPr>
          <w:rFonts w:cs="Times New Roman"/>
          <w:szCs w:val="28"/>
          <w:lang w:val="lv-LV"/>
        </w:rPr>
      </w:pPr>
    </w:p>
    <w:p w:rsidR="00337407" w:rsidRDefault="00302598" w:rsidP="00573BC8">
      <w:pPr>
        <w:pStyle w:val="ListParagraph"/>
        <w:numPr>
          <w:ilvl w:val="0"/>
          <w:numId w:val="22"/>
        </w:numPr>
        <w:spacing w:after="0"/>
        <w:ind w:left="0" w:firstLine="357"/>
        <w:rPr>
          <w:rFonts w:cs="Times New Roman"/>
          <w:szCs w:val="28"/>
          <w:lang w:val="lv-LV"/>
        </w:rPr>
      </w:pPr>
      <w:r w:rsidRPr="00337407">
        <w:rPr>
          <w:rFonts w:cs="Times New Roman"/>
          <w:szCs w:val="28"/>
          <w:lang w:val="lv-LV"/>
        </w:rPr>
        <w:t xml:space="preserve">Izdarīt </w:t>
      </w:r>
      <w:r w:rsidR="007D40C0" w:rsidRPr="00337407">
        <w:rPr>
          <w:rFonts w:cs="Times New Roman"/>
          <w:szCs w:val="28"/>
          <w:lang w:val="lv-LV"/>
        </w:rPr>
        <w:t>Ministru kabineta 2006. gada 24. oktobra noteikumos Nr. 873 “Iekšlietu ministrijas sistēmas iestāžu un Ieslodzījuma vietu pārvaldes amatpersonu ar speciālajām dienesta pakāpēm amata aprakstu izstrādāšanas kārtība”</w:t>
      </w:r>
      <w:r w:rsidR="007D40C0" w:rsidRPr="00337407">
        <w:rPr>
          <w:rFonts w:cs="Times New Roman"/>
          <w:b/>
          <w:szCs w:val="28"/>
          <w:lang w:val="lv-LV"/>
        </w:rPr>
        <w:t xml:space="preserve"> </w:t>
      </w:r>
      <w:proofErr w:type="gramStart"/>
      <w:r w:rsidRPr="00337407">
        <w:rPr>
          <w:rFonts w:cs="Times New Roman"/>
          <w:szCs w:val="28"/>
          <w:lang w:val="lv-LV"/>
        </w:rPr>
        <w:t>(</w:t>
      </w:r>
      <w:proofErr w:type="gramEnd"/>
      <w:r w:rsidRPr="00337407">
        <w:rPr>
          <w:rFonts w:cs="Times New Roman"/>
          <w:szCs w:val="28"/>
          <w:lang w:val="lv-LV"/>
        </w:rPr>
        <w:t xml:space="preserve">Latvijas </w:t>
      </w:r>
      <w:r w:rsidR="007D40C0" w:rsidRPr="00337407">
        <w:rPr>
          <w:rFonts w:cs="Times New Roman"/>
          <w:szCs w:val="28"/>
          <w:lang w:val="lv-LV"/>
        </w:rPr>
        <w:t>Vēstnesis, 2006, 176. nr.; 2013, 22. nr.; 2017, 5. nr.</w:t>
      </w:r>
      <w:r w:rsidR="004765D3" w:rsidRPr="00337407">
        <w:rPr>
          <w:rFonts w:cs="Times New Roman"/>
          <w:szCs w:val="28"/>
          <w:lang w:val="lv-LV"/>
        </w:rPr>
        <w:t>) grozījumu</w:t>
      </w:r>
      <w:r w:rsidR="00974B59" w:rsidRPr="00337407">
        <w:rPr>
          <w:rFonts w:cs="Times New Roman"/>
          <w:szCs w:val="28"/>
          <w:lang w:val="lv-LV"/>
        </w:rPr>
        <w:t xml:space="preserve"> un </w:t>
      </w:r>
      <w:r w:rsidR="00797BE1">
        <w:rPr>
          <w:rFonts w:cs="Times New Roman"/>
          <w:szCs w:val="28"/>
          <w:lang w:val="lv-LV"/>
        </w:rPr>
        <w:t>svītrot</w:t>
      </w:r>
      <w:r w:rsidR="007D40C0" w:rsidRPr="00337407">
        <w:rPr>
          <w:rFonts w:cs="Times New Roman"/>
          <w:szCs w:val="28"/>
          <w:lang w:val="lv-LV"/>
        </w:rPr>
        <w:t xml:space="preserve"> 3</w:t>
      </w:r>
      <w:r w:rsidR="00D632D4" w:rsidRPr="00337407">
        <w:rPr>
          <w:rFonts w:cs="Times New Roman"/>
          <w:szCs w:val="28"/>
          <w:lang w:val="lv-LV"/>
        </w:rPr>
        <w:t>.</w:t>
      </w:r>
      <w:r w:rsidR="007D40C0" w:rsidRPr="00337407">
        <w:rPr>
          <w:rFonts w:cs="Times New Roman"/>
          <w:szCs w:val="28"/>
          <w:vertAlign w:val="superscript"/>
          <w:lang w:val="lv-LV"/>
        </w:rPr>
        <w:t>1</w:t>
      </w:r>
      <w:r w:rsidR="00D632D4" w:rsidRPr="00337407">
        <w:rPr>
          <w:rFonts w:cs="Times New Roman"/>
          <w:szCs w:val="28"/>
          <w:lang w:val="lv-LV"/>
        </w:rPr>
        <w:t xml:space="preserve"> </w:t>
      </w:r>
      <w:r w:rsidR="007D40C0" w:rsidRPr="00337407">
        <w:rPr>
          <w:rFonts w:cs="Times New Roman"/>
          <w:szCs w:val="28"/>
          <w:lang w:val="lv-LV"/>
        </w:rPr>
        <w:t>punktu.</w:t>
      </w:r>
    </w:p>
    <w:p w:rsidR="00337407" w:rsidRDefault="00337407" w:rsidP="00573BC8">
      <w:pPr>
        <w:pStyle w:val="ListParagraph"/>
        <w:spacing w:after="0"/>
        <w:ind w:left="0" w:firstLine="357"/>
        <w:rPr>
          <w:rFonts w:cs="Times New Roman"/>
          <w:szCs w:val="28"/>
          <w:lang w:val="lv-LV"/>
        </w:rPr>
      </w:pPr>
    </w:p>
    <w:p w:rsidR="00337407" w:rsidRPr="00337407" w:rsidRDefault="00337407" w:rsidP="00573BC8">
      <w:pPr>
        <w:pStyle w:val="ListParagraph"/>
        <w:numPr>
          <w:ilvl w:val="0"/>
          <w:numId w:val="22"/>
        </w:numPr>
        <w:spacing w:after="0"/>
        <w:ind w:left="0" w:firstLine="357"/>
        <w:rPr>
          <w:rFonts w:cs="Times New Roman"/>
          <w:szCs w:val="28"/>
          <w:lang w:val="lv-LV"/>
        </w:rPr>
      </w:pPr>
      <w:r w:rsidRPr="00337407">
        <w:rPr>
          <w:rFonts w:cs="Times New Roman"/>
          <w:szCs w:val="28"/>
          <w:lang w:val="lv-LV"/>
        </w:rPr>
        <w:t>Noteikumi stājas spēkā 2019. gada 1. janvārī.</w:t>
      </w:r>
    </w:p>
    <w:p w:rsidR="007D40C0" w:rsidRDefault="007D40C0" w:rsidP="007B54D7">
      <w:pPr>
        <w:spacing w:after="0"/>
        <w:ind w:firstLine="0"/>
        <w:rPr>
          <w:rFonts w:eastAsiaTheme="minorHAnsi" w:cs="Times New Roman"/>
          <w:szCs w:val="28"/>
          <w:lang w:val="lv-LV"/>
        </w:rPr>
      </w:pPr>
    </w:p>
    <w:p w:rsidR="007D40C0" w:rsidRPr="007D40C0" w:rsidRDefault="007D40C0" w:rsidP="007B54D7">
      <w:pPr>
        <w:spacing w:after="0"/>
        <w:ind w:firstLine="0"/>
        <w:rPr>
          <w:rFonts w:eastAsiaTheme="minorHAnsi" w:cs="Times New Roman"/>
          <w:szCs w:val="28"/>
          <w:lang w:val="lv-LV"/>
        </w:rPr>
      </w:pPr>
    </w:p>
    <w:p w:rsidR="008F2CAA" w:rsidRPr="004861E1" w:rsidRDefault="008F2CAA" w:rsidP="007B54D7">
      <w:pPr>
        <w:spacing w:after="0"/>
        <w:ind w:firstLine="0"/>
        <w:rPr>
          <w:rFonts w:cs="Times New Roman"/>
          <w:sz w:val="24"/>
          <w:lang w:val="lv-LV"/>
        </w:rPr>
      </w:pP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  <w:r w:rsidRPr="00D40553">
        <w:rPr>
          <w:szCs w:val="28"/>
          <w:lang w:val="lv-LV"/>
        </w:rPr>
        <w:t>Ministru prezidents</w:t>
      </w:r>
      <w:r w:rsidRPr="00D40553">
        <w:rPr>
          <w:szCs w:val="28"/>
          <w:lang w:val="lv-LV"/>
        </w:rPr>
        <w:tab/>
        <w:t>M.</w:t>
      </w:r>
      <w:r>
        <w:rPr>
          <w:szCs w:val="28"/>
          <w:lang w:val="lv-LV"/>
        </w:rPr>
        <w:t xml:space="preserve"> </w:t>
      </w:r>
      <w:r w:rsidRPr="00D40553">
        <w:rPr>
          <w:szCs w:val="28"/>
          <w:lang w:val="lv-LV"/>
        </w:rPr>
        <w:t>Kučinskis</w:t>
      </w: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  <w:r w:rsidRPr="00D40553">
        <w:rPr>
          <w:szCs w:val="28"/>
          <w:lang w:val="lv-LV"/>
        </w:rPr>
        <w:t>Iekšlietu ministrs</w:t>
      </w:r>
      <w:r w:rsidRPr="00D40553">
        <w:rPr>
          <w:szCs w:val="28"/>
          <w:lang w:val="lv-LV"/>
        </w:rPr>
        <w:tab/>
        <w:t>R.</w:t>
      </w:r>
      <w:r>
        <w:rPr>
          <w:szCs w:val="28"/>
          <w:lang w:val="lv-LV"/>
        </w:rPr>
        <w:t xml:space="preserve"> </w:t>
      </w:r>
      <w:r w:rsidRPr="00D40553">
        <w:rPr>
          <w:szCs w:val="28"/>
          <w:lang w:val="lv-LV"/>
        </w:rPr>
        <w:t>Kozlovskis</w:t>
      </w: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:rsidR="00974B59" w:rsidRDefault="00974B59" w:rsidP="005C2271">
      <w:pPr>
        <w:tabs>
          <w:tab w:val="right" w:pos="9071"/>
        </w:tabs>
        <w:spacing w:after="0"/>
        <w:ind w:firstLine="0"/>
        <w:rPr>
          <w:szCs w:val="28"/>
          <w:lang w:val="lv-LV" w:eastAsia="lv-LV"/>
        </w:rPr>
      </w:pP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 w:eastAsia="lv-LV"/>
        </w:rPr>
      </w:pPr>
      <w:r w:rsidRPr="00D40553">
        <w:rPr>
          <w:szCs w:val="28"/>
          <w:lang w:val="lv-LV" w:eastAsia="lv-LV"/>
        </w:rPr>
        <w:t>Iesniedzējs:</w:t>
      </w: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  <w:r w:rsidRPr="00D40553">
        <w:rPr>
          <w:szCs w:val="28"/>
          <w:lang w:val="lv-LV"/>
        </w:rPr>
        <w:t>Iekšlietu ministrs</w:t>
      </w:r>
      <w:r w:rsidRPr="00D40553">
        <w:rPr>
          <w:szCs w:val="28"/>
          <w:lang w:val="lv-LV"/>
        </w:rPr>
        <w:tab/>
        <w:t>R.</w:t>
      </w:r>
      <w:r>
        <w:rPr>
          <w:szCs w:val="28"/>
          <w:lang w:val="lv-LV"/>
        </w:rPr>
        <w:t xml:space="preserve"> </w:t>
      </w:r>
      <w:r w:rsidRPr="00D40553">
        <w:rPr>
          <w:szCs w:val="28"/>
          <w:lang w:val="lv-LV"/>
        </w:rPr>
        <w:t>Kozlovskis</w:t>
      </w: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:rsidR="00974B59" w:rsidRDefault="00974B59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:rsidR="001D4B0E" w:rsidRDefault="001D4B0E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  <w:r w:rsidRPr="00D40553">
        <w:rPr>
          <w:szCs w:val="28"/>
          <w:lang w:val="lv-LV"/>
        </w:rPr>
        <w:t>Vīza: valsts sekretārs</w:t>
      </w:r>
      <w:r w:rsidRPr="00D40553">
        <w:rPr>
          <w:szCs w:val="28"/>
          <w:lang w:val="lv-LV"/>
        </w:rPr>
        <w:tab/>
        <w:t>D.</w:t>
      </w:r>
      <w:r>
        <w:rPr>
          <w:szCs w:val="28"/>
          <w:lang w:val="lv-LV"/>
        </w:rPr>
        <w:t xml:space="preserve"> </w:t>
      </w:r>
      <w:proofErr w:type="spellStart"/>
      <w:r w:rsidRPr="00D40553">
        <w:rPr>
          <w:szCs w:val="28"/>
          <w:lang w:val="lv-LV"/>
        </w:rPr>
        <w:t>Trofimovs</w:t>
      </w:r>
      <w:proofErr w:type="spellEnd"/>
    </w:p>
    <w:p w:rsidR="001D4B0E" w:rsidRDefault="001D4B0E" w:rsidP="007B54D7">
      <w:pPr>
        <w:spacing w:before="120"/>
        <w:ind w:firstLine="567"/>
        <w:rPr>
          <w:rFonts w:cs="Times New Roman"/>
          <w:szCs w:val="28"/>
          <w:lang w:val="lv-LV"/>
        </w:rPr>
      </w:pPr>
    </w:p>
    <w:p w:rsidR="000D4939" w:rsidRPr="00102F6D" w:rsidRDefault="00A41185" w:rsidP="007B54D7">
      <w:pPr>
        <w:spacing w:after="0"/>
        <w:ind w:firstLine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18.07</w:t>
      </w:r>
      <w:r w:rsidR="000D3961" w:rsidRPr="00102F6D">
        <w:rPr>
          <w:sz w:val="20"/>
          <w:szCs w:val="20"/>
          <w:lang w:val="lv-LV"/>
        </w:rPr>
        <w:t>.2018</w:t>
      </w:r>
      <w:r w:rsidR="000D4939" w:rsidRPr="00102F6D">
        <w:rPr>
          <w:sz w:val="20"/>
          <w:szCs w:val="20"/>
          <w:lang w:val="lv-LV"/>
        </w:rPr>
        <w:t>. 14:40</w:t>
      </w:r>
    </w:p>
    <w:p w:rsidR="000D4939" w:rsidRPr="00102F6D" w:rsidRDefault="000D4939" w:rsidP="007B54D7">
      <w:pPr>
        <w:spacing w:after="0"/>
        <w:ind w:firstLine="0"/>
        <w:rPr>
          <w:sz w:val="20"/>
          <w:szCs w:val="20"/>
          <w:lang w:val="lv-LV"/>
        </w:rPr>
      </w:pPr>
      <w:r w:rsidRPr="00102F6D">
        <w:rPr>
          <w:sz w:val="20"/>
          <w:szCs w:val="20"/>
        </w:rPr>
        <w:fldChar w:fldCharType="begin"/>
      </w:r>
      <w:r w:rsidRPr="00102F6D">
        <w:rPr>
          <w:sz w:val="20"/>
          <w:szCs w:val="20"/>
          <w:lang w:val="lv-LV"/>
        </w:rPr>
        <w:instrText xml:space="preserve"> NUMWORDS   \* MERGEFORMAT </w:instrText>
      </w:r>
      <w:r w:rsidRPr="00102F6D">
        <w:rPr>
          <w:sz w:val="20"/>
          <w:szCs w:val="20"/>
        </w:rPr>
        <w:fldChar w:fldCharType="separate"/>
      </w:r>
      <w:r w:rsidR="003E2B9F">
        <w:rPr>
          <w:noProof/>
          <w:sz w:val="20"/>
          <w:szCs w:val="20"/>
          <w:lang w:val="lv-LV"/>
        </w:rPr>
        <w:t>138</w:t>
      </w:r>
      <w:r w:rsidRPr="00102F6D">
        <w:rPr>
          <w:sz w:val="20"/>
          <w:szCs w:val="20"/>
        </w:rPr>
        <w:fldChar w:fldCharType="end"/>
      </w:r>
    </w:p>
    <w:p w:rsidR="000F3241" w:rsidRDefault="000D4939" w:rsidP="007B54D7">
      <w:pPr>
        <w:spacing w:after="0"/>
        <w:ind w:firstLine="0"/>
        <w:rPr>
          <w:rStyle w:val="Hyperlink"/>
          <w:color w:val="auto"/>
          <w:sz w:val="20"/>
          <w:szCs w:val="20"/>
          <w:u w:val="none"/>
        </w:rPr>
      </w:pPr>
      <w:r w:rsidRPr="003577BE">
        <w:rPr>
          <w:sz w:val="20"/>
          <w:szCs w:val="20"/>
          <w:lang w:val="lv-LV"/>
        </w:rPr>
        <w:t xml:space="preserve">67208949, </w:t>
      </w:r>
      <w:hyperlink r:id="rId10" w:history="1">
        <w:r w:rsidR="004D0033" w:rsidRPr="003577BE">
          <w:rPr>
            <w:rStyle w:val="Hyperlink"/>
            <w:color w:val="auto"/>
            <w:sz w:val="20"/>
            <w:szCs w:val="20"/>
            <w:u w:val="none"/>
            <w:lang w:val="lv-LV"/>
          </w:rPr>
          <w:t>juristi@dp.gov</w:t>
        </w:r>
        <w:r w:rsidR="004D0033" w:rsidRPr="003577BE">
          <w:rPr>
            <w:rStyle w:val="Hyperlink"/>
            <w:color w:val="auto"/>
            <w:sz w:val="20"/>
            <w:szCs w:val="20"/>
            <w:u w:val="none"/>
          </w:rPr>
          <w:t>.lv</w:t>
        </w:r>
      </w:hyperlink>
    </w:p>
    <w:p w:rsidR="00A41185" w:rsidRDefault="00A41185" w:rsidP="007B54D7">
      <w:pPr>
        <w:spacing w:after="0"/>
        <w:ind w:firstLine="0"/>
        <w:rPr>
          <w:rStyle w:val="Hyperlink"/>
          <w:color w:val="auto"/>
          <w:sz w:val="20"/>
          <w:szCs w:val="20"/>
          <w:u w:val="none"/>
        </w:rPr>
      </w:pPr>
    </w:p>
    <w:sectPr w:rsidR="00A41185" w:rsidSect="000F3241">
      <w:headerReference w:type="default" r:id="rId11"/>
      <w:footerReference w:type="default" r:id="rId12"/>
      <w:footerReference w:type="first" r:id="rId13"/>
      <w:pgSz w:w="11907" w:h="16840"/>
      <w:pgMar w:top="1134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BB" w:rsidRDefault="006041BB">
      <w:pPr>
        <w:spacing w:after="0"/>
      </w:pPr>
      <w:r>
        <w:separator/>
      </w:r>
    </w:p>
  </w:endnote>
  <w:endnote w:type="continuationSeparator" w:id="0">
    <w:p w:rsidR="006041BB" w:rsidRDefault="006041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B59" w:rsidRPr="004861E1" w:rsidRDefault="00A41185" w:rsidP="00974B59">
    <w:pPr>
      <w:spacing w:before="120" w:after="0"/>
      <w:ind w:firstLine="0"/>
      <w:rPr>
        <w:sz w:val="20"/>
        <w:szCs w:val="20"/>
        <w:lang w:val="lv-LV"/>
      </w:rPr>
    </w:pPr>
    <w:r>
      <w:rPr>
        <w:sz w:val="20"/>
        <w:szCs w:val="20"/>
        <w:lang w:val="lv-LV"/>
      </w:rPr>
      <w:t>IEMNot_1807</w:t>
    </w:r>
    <w:r w:rsidR="00974B59">
      <w:rPr>
        <w:sz w:val="20"/>
        <w:szCs w:val="20"/>
        <w:lang w:val="lv-LV"/>
      </w:rPr>
      <w:t>2018_873</w:t>
    </w:r>
    <w:r w:rsidR="004D0033">
      <w:rPr>
        <w:sz w:val="20"/>
        <w:szCs w:val="20"/>
        <w:lang w:val="lv-LV"/>
      </w:rPr>
      <w:t>_groz</w:t>
    </w:r>
    <w:r w:rsidR="003577BE">
      <w:rPr>
        <w:sz w:val="20"/>
        <w:szCs w:val="20"/>
        <w:lang w:val="lv-LV"/>
      </w:rPr>
      <w:t>; Ministru kabineta noteikumu p</w:t>
    </w:r>
    <w:r w:rsidR="00974B59">
      <w:rPr>
        <w:sz w:val="20"/>
        <w:szCs w:val="20"/>
        <w:lang w:val="lv-LV"/>
      </w:rPr>
      <w:t>rojekts “Grozījums</w:t>
    </w:r>
    <w:r w:rsidR="00974B59" w:rsidRPr="00B167E2">
      <w:rPr>
        <w:sz w:val="20"/>
        <w:szCs w:val="20"/>
        <w:lang w:val="lv-LV"/>
      </w:rPr>
      <w:t xml:space="preserve"> </w:t>
    </w:r>
    <w:r w:rsidR="00974B59">
      <w:rPr>
        <w:sz w:val="20"/>
        <w:szCs w:val="20"/>
        <w:lang w:val="lv-LV"/>
      </w:rPr>
      <w:t>Ministru kabineta 2006. gada 24. oktobra noteikumos Nr. 873 “Iekšlietu ministrijas sistēmas iestāžu un Ieslodzījuma vietu pārvaldes amatpersonu ar speciālajām dienesta pakāpēm amata aprakstu izstrādāšanas kārtība”</w:t>
    </w:r>
    <w:r w:rsidR="00974B59" w:rsidRPr="00B167E2">
      <w:rPr>
        <w:sz w:val="20"/>
        <w:szCs w:val="20"/>
        <w:lang w:val="lv-LV"/>
      </w:rPr>
      <w:t xml:space="preserve">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32" w:rsidRPr="004861E1" w:rsidRDefault="007D40C0" w:rsidP="004861E1">
    <w:pPr>
      <w:spacing w:before="120" w:after="0"/>
      <w:ind w:firstLine="0"/>
      <w:rPr>
        <w:sz w:val="20"/>
        <w:szCs w:val="20"/>
        <w:lang w:val="lv-LV"/>
      </w:rPr>
    </w:pPr>
    <w:r>
      <w:rPr>
        <w:sz w:val="20"/>
        <w:szCs w:val="20"/>
        <w:lang w:val="lv-LV"/>
      </w:rPr>
      <w:t>IEMNot</w:t>
    </w:r>
    <w:r w:rsidR="00A41185">
      <w:rPr>
        <w:sz w:val="20"/>
        <w:szCs w:val="20"/>
        <w:lang w:val="lv-LV"/>
      </w:rPr>
      <w:t>_1807</w:t>
    </w:r>
    <w:r w:rsidR="000D3961">
      <w:rPr>
        <w:sz w:val="20"/>
        <w:szCs w:val="20"/>
        <w:lang w:val="lv-LV"/>
      </w:rPr>
      <w:t>2018</w:t>
    </w:r>
    <w:r>
      <w:rPr>
        <w:sz w:val="20"/>
        <w:szCs w:val="20"/>
        <w:lang w:val="lv-LV"/>
      </w:rPr>
      <w:t>_873</w:t>
    </w:r>
    <w:r w:rsidR="004D0033">
      <w:rPr>
        <w:sz w:val="20"/>
        <w:szCs w:val="20"/>
        <w:lang w:val="lv-LV"/>
      </w:rPr>
      <w:t>_groz</w:t>
    </w:r>
    <w:r w:rsidR="004861E1">
      <w:rPr>
        <w:sz w:val="20"/>
        <w:szCs w:val="20"/>
        <w:lang w:val="lv-LV"/>
      </w:rPr>
      <w:t xml:space="preserve">; </w:t>
    </w:r>
    <w:r w:rsidR="003577BE">
      <w:rPr>
        <w:sz w:val="20"/>
        <w:szCs w:val="20"/>
        <w:lang w:val="lv-LV"/>
      </w:rPr>
      <w:t>Ministru kabineta noteikumu p</w:t>
    </w:r>
    <w:r w:rsidR="004765D3">
      <w:rPr>
        <w:sz w:val="20"/>
        <w:szCs w:val="20"/>
        <w:lang w:val="lv-LV"/>
      </w:rPr>
      <w:t>rojekts “Grozījums</w:t>
    </w:r>
    <w:r w:rsidR="004861E1" w:rsidRPr="00B167E2">
      <w:rPr>
        <w:sz w:val="20"/>
        <w:szCs w:val="20"/>
        <w:lang w:val="lv-LV"/>
      </w:rPr>
      <w:t xml:space="preserve"> </w:t>
    </w:r>
    <w:r w:rsidR="00D41090">
      <w:rPr>
        <w:sz w:val="20"/>
        <w:szCs w:val="20"/>
        <w:lang w:val="lv-LV"/>
      </w:rPr>
      <w:t>Ministru kabineta 2006. gada 24. oktobra noteikumos Nr. 873 “Iekšlietu ministrijas sistēmas iestāžu un Ieslodzījuma vietu pārvaldes amatpersonu ar speciālajām dienesta pakāpēm amata aprakstu izstrādāšanas kārtība”</w:t>
    </w:r>
    <w:r w:rsidR="004861E1" w:rsidRPr="00B167E2">
      <w:rPr>
        <w:sz w:val="20"/>
        <w:szCs w:val="20"/>
        <w:lang w:val="lv-LV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BB" w:rsidRDefault="006041B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041BB" w:rsidRDefault="006041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4593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054F" w:rsidRDefault="00C6054F" w:rsidP="00C6054F">
        <w:pPr>
          <w:pStyle w:val="Header"/>
          <w:ind w:firstLine="0"/>
          <w:jc w:val="center"/>
        </w:pPr>
        <w:r w:rsidRPr="00C6054F">
          <w:rPr>
            <w:sz w:val="22"/>
            <w:szCs w:val="22"/>
          </w:rPr>
          <w:fldChar w:fldCharType="begin"/>
        </w:r>
        <w:r w:rsidRPr="00C6054F">
          <w:rPr>
            <w:sz w:val="22"/>
            <w:szCs w:val="22"/>
          </w:rPr>
          <w:instrText xml:space="preserve"> PAGE   \* MERGEFORMAT </w:instrText>
        </w:r>
        <w:r w:rsidRPr="00C6054F">
          <w:rPr>
            <w:sz w:val="22"/>
            <w:szCs w:val="22"/>
          </w:rPr>
          <w:fldChar w:fldCharType="separate"/>
        </w:r>
        <w:r w:rsidR="003E2B9F">
          <w:rPr>
            <w:noProof/>
            <w:sz w:val="22"/>
            <w:szCs w:val="22"/>
          </w:rPr>
          <w:t>2</w:t>
        </w:r>
        <w:r w:rsidRPr="00C6054F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D54D0"/>
    <w:multiLevelType w:val="hybridMultilevel"/>
    <w:tmpl w:val="ED9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"/>
  </w:num>
  <w:num w:numId="5">
    <w:abstractNumId w:val="6"/>
  </w:num>
  <w:num w:numId="6">
    <w:abstractNumId w:val="21"/>
  </w:num>
  <w:num w:numId="7">
    <w:abstractNumId w:val="2"/>
  </w:num>
  <w:num w:numId="8">
    <w:abstractNumId w:val="20"/>
  </w:num>
  <w:num w:numId="9">
    <w:abstractNumId w:val="3"/>
  </w:num>
  <w:num w:numId="10">
    <w:abstractNumId w:val="15"/>
  </w:num>
  <w:num w:numId="11">
    <w:abstractNumId w:val="16"/>
  </w:num>
  <w:num w:numId="12">
    <w:abstractNumId w:val="4"/>
  </w:num>
  <w:num w:numId="13">
    <w:abstractNumId w:val="14"/>
  </w:num>
  <w:num w:numId="14">
    <w:abstractNumId w:val="18"/>
  </w:num>
  <w:num w:numId="15">
    <w:abstractNumId w:val="19"/>
  </w:num>
  <w:num w:numId="16">
    <w:abstractNumId w:val="12"/>
  </w:num>
  <w:num w:numId="17">
    <w:abstractNumId w:val="7"/>
  </w:num>
  <w:num w:numId="18">
    <w:abstractNumId w:val="8"/>
  </w:num>
  <w:num w:numId="19">
    <w:abstractNumId w:val="5"/>
  </w:num>
  <w:num w:numId="20">
    <w:abstractNumId w:val="11"/>
  </w:num>
  <w:num w:numId="21">
    <w:abstractNumId w:val="0"/>
  </w:num>
  <w:num w:numId="2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74CB"/>
    <w:rsid w:val="000075EA"/>
    <w:rsid w:val="000107B0"/>
    <w:rsid w:val="00012BA2"/>
    <w:rsid w:val="00013E4B"/>
    <w:rsid w:val="00016721"/>
    <w:rsid w:val="00017FEA"/>
    <w:rsid w:val="00022187"/>
    <w:rsid w:val="00023FAD"/>
    <w:rsid w:val="00025D1A"/>
    <w:rsid w:val="000261C2"/>
    <w:rsid w:val="00032B4C"/>
    <w:rsid w:val="0003552B"/>
    <w:rsid w:val="000363DC"/>
    <w:rsid w:val="0004017F"/>
    <w:rsid w:val="00042FFB"/>
    <w:rsid w:val="000444AB"/>
    <w:rsid w:val="00046338"/>
    <w:rsid w:val="00046507"/>
    <w:rsid w:val="000518E6"/>
    <w:rsid w:val="000521E4"/>
    <w:rsid w:val="00052864"/>
    <w:rsid w:val="00053A1F"/>
    <w:rsid w:val="00053DA8"/>
    <w:rsid w:val="00053E1C"/>
    <w:rsid w:val="00061089"/>
    <w:rsid w:val="000654B7"/>
    <w:rsid w:val="00065E7A"/>
    <w:rsid w:val="000661C3"/>
    <w:rsid w:val="00070CF1"/>
    <w:rsid w:val="0007429F"/>
    <w:rsid w:val="000765AE"/>
    <w:rsid w:val="00086EF3"/>
    <w:rsid w:val="00087897"/>
    <w:rsid w:val="000905BB"/>
    <w:rsid w:val="000919C1"/>
    <w:rsid w:val="0009474C"/>
    <w:rsid w:val="00094DB1"/>
    <w:rsid w:val="00095DE4"/>
    <w:rsid w:val="000A1559"/>
    <w:rsid w:val="000A3132"/>
    <w:rsid w:val="000B085F"/>
    <w:rsid w:val="000B0E89"/>
    <w:rsid w:val="000C25FE"/>
    <w:rsid w:val="000D3505"/>
    <w:rsid w:val="000D3549"/>
    <w:rsid w:val="000D3644"/>
    <w:rsid w:val="000D3961"/>
    <w:rsid w:val="000D3BC4"/>
    <w:rsid w:val="000D4939"/>
    <w:rsid w:val="000D5805"/>
    <w:rsid w:val="000D6233"/>
    <w:rsid w:val="000D6DCC"/>
    <w:rsid w:val="000E2D9D"/>
    <w:rsid w:val="000E2DE7"/>
    <w:rsid w:val="000E7BDE"/>
    <w:rsid w:val="000F2EA8"/>
    <w:rsid w:val="000F3241"/>
    <w:rsid w:val="000F5ED7"/>
    <w:rsid w:val="000F756F"/>
    <w:rsid w:val="000F7AAE"/>
    <w:rsid w:val="0010011B"/>
    <w:rsid w:val="00101A96"/>
    <w:rsid w:val="00102BE7"/>
    <w:rsid w:val="00102F6D"/>
    <w:rsid w:val="001113DE"/>
    <w:rsid w:val="00114A58"/>
    <w:rsid w:val="0011531C"/>
    <w:rsid w:val="00115A73"/>
    <w:rsid w:val="001178E9"/>
    <w:rsid w:val="00125086"/>
    <w:rsid w:val="001253FE"/>
    <w:rsid w:val="001306C6"/>
    <w:rsid w:val="001307EC"/>
    <w:rsid w:val="00136DDD"/>
    <w:rsid w:val="00141070"/>
    <w:rsid w:val="00142726"/>
    <w:rsid w:val="001433BA"/>
    <w:rsid w:val="00147F75"/>
    <w:rsid w:val="00151175"/>
    <w:rsid w:val="00152816"/>
    <w:rsid w:val="00154C42"/>
    <w:rsid w:val="0016332B"/>
    <w:rsid w:val="00170CC6"/>
    <w:rsid w:val="00173B4C"/>
    <w:rsid w:val="00175927"/>
    <w:rsid w:val="001804F1"/>
    <w:rsid w:val="00181554"/>
    <w:rsid w:val="00187F9C"/>
    <w:rsid w:val="0019063A"/>
    <w:rsid w:val="00190EBB"/>
    <w:rsid w:val="001916DF"/>
    <w:rsid w:val="0019384B"/>
    <w:rsid w:val="00194C9B"/>
    <w:rsid w:val="00196043"/>
    <w:rsid w:val="00196228"/>
    <w:rsid w:val="001A15ED"/>
    <w:rsid w:val="001B2B27"/>
    <w:rsid w:val="001C3CBA"/>
    <w:rsid w:val="001C4B70"/>
    <w:rsid w:val="001C796F"/>
    <w:rsid w:val="001D4B0E"/>
    <w:rsid w:val="001D6709"/>
    <w:rsid w:val="001D7743"/>
    <w:rsid w:val="001E0605"/>
    <w:rsid w:val="001E4CE3"/>
    <w:rsid w:val="001E5905"/>
    <w:rsid w:val="001F2A4A"/>
    <w:rsid w:val="001F5FB6"/>
    <w:rsid w:val="001F71E5"/>
    <w:rsid w:val="00201607"/>
    <w:rsid w:val="00202644"/>
    <w:rsid w:val="00202CC7"/>
    <w:rsid w:val="00202E94"/>
    <w:rsid w:val="00205C44"/>
    <w:rsid w:val="00205C4D"/>
    <w:rsid w:val="00211791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7874"/>
    <w:rsid w:val="00242F0D"/>
    <w:rsid w:val="002454AC"/>
    <w:rsid w:val="00247036"/>
    <w:rsid w:val="00251140"/>
    <w:rsid w:val="00251AD0"/>
    <w:rsid w:val="00254ACB"/>
    <w:rsid w:val="0025508D"/>
    <w:rsid w:val="00255BA7"/>
    <w:rsid w:val="00255ECA"/>
    <w:rsid w:val="00257F22"/>
    <w:rsid w:val="0026215D"/>
    <w:rsid w:val="002645FF"/>
    <w:rsid w:val="00266C92"/>
    <w:rsid w:val="00272D01"/>
    <w:rsid w:val="00295524"/>
    <w:rsid w:val="002A1010"/>
    <w:rsid w:val="002A3663"/>
    <w:rsid w:val="002A371F"/>
    <w:rsid w:val="002A4BA6"/>
    <w:rsid w:val="002A4F7D"/>
    <w:rsid w:val="002A5DCF"/>
    <w:rsid w:val="002B04BA"/>
    <w:rsid w:val="002B1F8F"/>
    <w:rsid w:val="002B349A"/>
    <w:rsid w:val="002B763A"/>
    <w:rsid w:val="002C139E"/>
    <w:rsid w:val="002C7E9E"/>
    <w:rsid w:val="002D3BE8"/>
    <w:rsid w:val="002D560E"/>
    <w:rsid w:val="002D6DAF"/>
    <w:rsid w:val="002E48AD"/>
    <w:rsid w:val="002E4E6A"/>
    <w:rsid w:val="002F23A2"/>
    <w:rsid w:val="002F29FE"/>
    <w:rsid w:val="002F4657"/>
    <w:rsid w:val="002F5410"/>
    <w:rsid w:val="002F7E8E"/>
    <w:rsid w:val="00301177"/>
    <w:rsid w:val="00302598"/>
    <w:rsid w:val="003061D4"/>
    <w:rsid w:val="0030706B"/>
    <w:rsid w:val="00307B8E"/>
    <w:rsid w:val="00310588"/>
    <w:rsid w:val="00310A13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37407"/>
    <w:rsid w:val="00347B8E"/>
    <w:rsid w:val="00353126"/>
    <w:rsid w:val="00356630"/>
    <w:rsid w:val="003574D6"/>
    <w:rsid w:val="003577BE"/>
    <w:rsid w:val="00357A3A"/>
    <w:rsid w:val="00363CF0"/>
    <w:rsid w:val="00366D9E"/>
    <w:rsid w:val="0036751B"/>
    <w:rsid w:val="00370E81"/>
    <w:rsid w:val="00371A15"/>
    <w:rsid w:val="00375308"/>
    <w:rsid w:val="003809A7"/>
    <w:rsid w:val="0038135A"/>
    <w:rsid w:val="00381DF7"/>
    <w:rsid w:val="003909A3"/>
    <w:rsid w:val="00390E30"/>
    <w:rsid w:val="00392E12"/>
    <w:rsid w:val="003969D9"/>
    <w:rsid w:val="00397B17"/>
    <w:rsid w:val="003A0780"/>
    <w:rsid w:val="003A4133"/>
    <w:rsid w:val="003A4491"/>
    <w:rsid w:val="003A5F2E"/>
    <w:rsid w:val="003B393C"/>
    <w:rsid w:val="003C0A30"/>
    <w:rsid w:val="003C1073"/>
    <w:rsid w:val="003C16BF"/>
    <w:rsid w:val="003C5775"/>
    <w:rsid w:val="003C5C96"/>
    <w:rsid w:val="003D08DA"/>
    <w:rsid w:val="003D184A"/>
    <w:rsid w:val="003D1BA2"/>
    <w:rsid w:val="003D2125"/>
    <w:rsid w:val="003D443C"/>
    <w:rsid w:val="003D54F2"/>
    <w:rsid w:val="003D722E"/>
    <w:rsid w:val="003E2B9F"/>
    <w:rsid w:val="003E5E1A"/>
    <w:rsid w:val="003E616C"/>
    <w:rsid w:val="003E79D7"/>
    <w:rsid w:val="003F0DB6"/>
    <w:rsid w:val="003F12C1"/>
    <w:rsid w:val="003F4C97"/>
    <w:rsid w:val="003F6C1E"/>
    <w:rsid w:val="003F7A4F"/>
    <w:rsid w:val="00401C46"/>
    <w:rsid w:val="00402EF5"/>
    <w:rsid w:val="00403E07"/>
    <w:rsid w:val="004053AB"/>
    <w:rsid w:val="00405BB2"/>
    <w:rsid w:val="00410F09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59D4"/>
    <w:rsid w:val="0042614F"/>
    <w:rsid w:val="00432838"/>
    <w:rsid w:val="00434AE4"/>
    <w:rsid w:val="00435954"/>
    <w:rsid w:val="0043618E"/>
    <w:rsid w:val="00436279"/>
    <w:rsid w:val="004368C7"/>
    <w:rsid w:val="00437581"/>
    <w:rsid w:val="00440607"/>
    <w:rsid w:val="004419F6"/>
    <w:rsid w:val="00441ABF"/>
    <w:rsid w:val="0044258E"/>
    <w:rsid w:val="00442991"/>
    <w:rsid w:val="004470FE"/>
    <w:rsid w:val="00447DE3"/>
    <w:rsid w:val="00452B3C"/>
    <w:rsid w:val="00457AAB"/>
    <w:rsid w:val="00464E9F"/>
    <w:rsid w:val="004650AF"/>
    <w:rsid w:val="004722A3"/>
    <w:rsid w:val="004745D3"/>
    <w:rsid w:val="00476261"/>
    <w:rsid w:val="004765D3"/>
    <w:rsid w:val="00476E28"/>
    <w:rsid w:val="004776F3"/>
    <w:rsid w:val="00482869"/>
    <w:rsid w:val="004861E1"/>
    <w:rsid w:val="00487842"/>
    <w:rsid w:val="00487E21"/>
    <w:rsid w:val="00487E26"/>
    <w:rsid w:val="00487FF1"/>
    <w:rsid w:val="004910EA"/>
    <w:rsid w:val="00492C2F"/>
    <w:rsid w:val="0049460A"/>
    <w:rsid w:val="00496727"/>
    <w:rsid w:val="004A37D9"/>
    <w:rsid w:val="004A4FCC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0033"/>
    <w:rsid w:val="004D2E84"/>
    <w:rsid w:val="004D455A"/>
    <w:rsid w:val="004D45AF"/>
    <w:rsid w:val="004D45FA"/>
    <w:rsid w:val="004D4C9E"/>
    <w:rsid w:val="004D5C37"/>
    <w:rsid w:val="004E2DF6"/>
    <w:rsid w:val="004E308D"/>
    <w:rsid w:val="004E381C"/>
    <w:rsid w:val="004E516F"/>
    <w:rsid w:val="004F20B0"/>
    <w:rsid w:val="004F2733"/>
    <w:rsid w:val="004F2CAB"/>
    <w:rsid w:val="004F5952"/>
    <w:rsid w:val="005036F9"/>
    <w:rsid w:val="00506451"/>
    <w:rsid w:val="005069AC"/>
    <w:rsid w:val="0050780B"/>
    <w:rsid w:val="005122DD"/>
    <w:rsid w:val="00512333"/>
    <w:rsid w:val="00512ACA"/>
    <w:rsid w:val="00512C62"/>
    <w:rsid w:val="0051367F"/>
    <w:rsid w:val="0051640C"/>
    <w:rsid w:val="00520E16"/>
    <w:rsid w:val="00521973"/>
    <w:rsid w:val="00522B17"/>
    <w:rsid w:val="00523DAA"/>
    <w:rsid w:val="00526087"/>
    <w:rsid w:val="00526485"/>
    <w:rsid w:val="00527338"/>
    <w:rsid w:val="00533E21"/>
    <w:rsid w:val="005340E9"/>
    <w:rsid w:val="00534A2D"/>
    <w:rsid w:val="00536AED"/>
    <w:rsid w:val="005378F5"/>
    <w:rsid w:val="0054286F"/>
    <w:rsid w:val="00543E3A"/>
    <w:rsid w:val="0054481C"/>
    <w:rsid w:val="00544A9D"/>
    <w:rsid w:val="0054716E"/>
    <w:rsid w:val="0055337C"/>
    <w:rsid w:val="00560C01"/>
    <w:rsid w:val="00565688"/>
    <w:rsid w:val="00566613"/>
    <w:rsid w:val="005673BF"/>
    <w:rsid w:val="0057024C"/>
    <w:rsid w:val="00571738"/>
    <w:rsid w:val="00573BC8"/>
    <w:rsid w:val="00573DB2"/>
    <w:rsid w:val="00574F1E"/>
    <w:rsid w:val="00575704"/>
    <w:rsid w:val="00581DD9"/>
    <w:rsid w:val="0058281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2271"/>
    <w:rsid w:val="005C3890"/>
    <w:rsid w:val="005C67DC"/>
    <w:rsid w:val="005C6E66"/>
    <w:rsid w:val="005D23A7"/>
    <w:rsid w:val="005E188C"/>
    <w:rsid w:val="005E46D8"/>
    <w:rsid w:val="005E6F28"/>
    <w:rsid w:val="005F05CF"/>
    <w:rsid w:val="005F1309"/>
    <w:rsid w:val="005F50A4"/>
    <w:rsid w:val="005F6F67"/>
    <w:rsid w:val="00601997"/>
    <w:rsid w:val="00602319"/>
    <w:rsid w:val="006041BB"/>
    <w:rsid w:val="00607ACF"/>
    <w:rsid w:val="00607E22"/>
    <w:rsid w:val="00611DC3"/>
    <w:rsid w:val="006138BD"/>
    <w:rsid w:val="00620104"/>
    <w:rsid w:val="00621562"/>
    <w:rsid w:val="00624F5F"/>
    <w:rsid w:val="006333C0"/>
    <w:rsid w:val="00634D19"/>
    <w:rsid w:val="00636E06"/>
    <w:rsid w:val="006459E7"/>
    <w:rsid w:val="00646A53"/>
    <w:rsid w:val="00647091"/>
    <w:rsid w:val="006477A8"/>
    <w:rsid w:val="006539AC"/>
    <w:rsid w:val="00653B7C"/>
    <w:rsid w:val="00661C66"/>
    <w:rsid w:val="00662D4B"/>
    <w:rsid w:val="00670948"/>
    <w:rsid w:val="006770F1"/>
    <w:rsid w:val="00677AA8"/>
    <w:rsid w:val="00683472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A02A6"/>
    <w:rsid w:val="006A0590"/>
    <w:rsid w:val="006A0800"/>
    <w:rsid w:val="006A08E9"/>
    <w:rsid w:val="006A1102"/>
    <w:rsid w:val="006A7351"/>
    <w:rsid w:val="006B2FCC"/>
    <w:rsid w:val="006B6FCF"/>
    <w:rsid w:val="006D1BC6"/>
    <w:rsid w:val="006D35B5"/>
    <w:rsid w:val="006D4695"/>
    <w:rsid w:val="006D4CD8"/>
    <w:rsid w:val="006D6F54"/>
    <w:rsid w:val="006D76D9"/>
    <w:rsid w:val="006E3421"/>
    <w:rsid w:val="006E7380"/>
    <w:rsid w:val="006F00AC"/>
    <w:rsid w:val="006F29B8"/>
    <w:rsid w:val="006F2A9B"/>
    <w:rsid w:val="006F4C0F"/>
    <w:rsid w:val="006F6B8F"/>
    <w:rsid w:val="00700FD2"/>
    <w:rsid w:val="00701E2C"/>
    <w:rsid w:val="00704CF5"/>
    <w:rsid w:val="00710FD3"/>
    <w:rsid w:val="00712997"/>
    <w:rsid w:val="00713576"/>
    <w:rsid w:val="00714201"/>
    <w:rsid w:val="007160E5"/>
    <w:rsid w:val="0071632A"/>
    <w:rsid w:val="007260F8"/>
    <w:rsid w:val="00726534"/>
    <w:rsid w:val="007346D1"/>
    <w:rsid w:val="00736C7E"/>
    <w:rsid w:val="00737C04"/>
    <w:rsid w:val="00740209"/>
    <w:rsid w:val="00742B36"/>
    <w:rsid w:val="00743ED1"/>
    <w:rsid w:val="007466DC"/>
    <w:rsid w:val="00746706"/>
    <w:rsid w:val="00747D3C"/>
    <w:rsid w:val="007526D0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07A5"/>
    <w:rsid w:val="0077169D"/>
    <w:rsid w:val="00771CFF"/>
    <w:rsid w:val="00774F8A"/>
    <w:rsid w:val="007752CF"/>
    <w:rsid w:val="0077537D"/>
    <w:rsid w:val="00780D1C"/>
    <w:rsid w:val="00786647"/>
    <w:rsid w:val="00787E02"/>
    <w:rsid w:val="00790D7E"/>
    <w:rsid w:val="00792263"/>
    <w:rsid w:val="0079652E"/>
    <w:rsid w:val="00797210"/>
    <w:rsid w:val="00797BE1"/>
    <w:rsid w:val="00797FFC"/>
    <w:rsid w:val="007A4107"/>
    <w:rsid w:val="007A5EEB"/>
    <w:rsid w:val="007B18E8"/>
    <w:rsid w:val="007B54D7"/>
    <w:rsid w:val="007B612D"/>
    <w:rsid w:val="007B65B1"/>
    <w:rsid w:val="007B7EFE"/>
    <w:rsid w:val="007C0C24"/>
    <w:rsid w:val="007C2647"/>
    <w:rsid w:val="007C2A35"/>
    <w:rsid w:val="007C5A8E"/>
    <w:rsid w:val="007C6509"/>
    <w:rsid w:val="007D14A4"/>
    <w:rsid w:val="007D40C0"/>
    <w:rsid w:val="007D4986"/>
    <w:rsid w:val="007D52DC"/>
    <w:rsid w:val="007E09CE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10D5A"/>
    <w:rsid w:val="00810FB4"/>
    <w:rsid w:val="00814839"/>
    <w:rsid w:val="008232E8"/>
    <w:rsid w:val="00824001"/>
    <w:rsid w:val="008252A9"/>
    <w:rsid w:val="00834E7B"/>
    <w:rsid w:val="0084379F"/>
    <w:rsid w:val="00850DED"/>
    <w:rsid w:val="008558D5"/>
    <w:rsid w:val="0085668D"/>
    <w:rsid w:val="00862F04"/>
    <w:rsid w:val="00865847"/>
    <w:rsid w:val="00865FD3"/>
    <w:rsid w:val="0087043F"/>
    <w:rsid w:val="00870D0D"/>
    <w:rsid w:val="008711A0"/>
    <w:rsid w:val="00871A85"/>
    <w:rsid w:val="00873506"/>
    <w:rsid w:val="00876ACE"/>
    <w:rsid w:val="00876B08"/>
    <w:rsid w:val="00877F99"/>
    <w:rsid w:val="008805B8"/>
    <w:rsid w:val="00881B86"/>
    <w:rsid w:val="00883D39"/>
    <w:rsid w:val="0088441F"/>
    <w:rsid w:val="00885C04"/>
    <w:rsid w:val="008868A1"/>
    <w:rsid w:val="008A0287"/>
    <w:rsid w:val="008A4692"/>
    <w:rsid w:val="008A5E8A"/>
    <w:rsid w:val="008A7EA6"/>
    <w:rsid w:val="008B0430"/>
    <w:rsid w:val="008B64DB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B17"/>
    <w:rsid w:val="008F2CAA"/>
    <w:rsid w:val="008F34D2"/>
    <w:rsid w:val="008F7910"/>
    <w:rsid w:val="009006A1"/>
    <w:rsid w:val="00905406"/>
    <w:rsid w:val="00911B0A"/>
    <w:rsid w:val="00911D32"/>
    <w:rsid w:val="009138BA"/>
    <w:rsid w:val="009141DB"/>
    <w:rsid w:val="00921C30"/>
    <w:rsid w:val="00921C51"/>
    <w:rsid w:val="00922925"/>
    <w:rsid w:val="00923C11"/>
    <w:rsid w:val="00923CE9"/>
    <w:rsid w:val="00924576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722E"/>
    <w:rsid w:val="0095741B"/>
    <w:rsid w:val="00962C2B"/>
    <w:rsid w:val="0096339D"/>
    <w:rsid w:val="00965A47"/>
    <w:rsid w:val="00967777"/>
    <w:rsid w:val="00967798"/>
    <w:rsid w:val="0097026C"/>
    <w:rsid w:val="0097239D"/>
    <w:rsid w:val="009734B0"/>
    <w:rsid w:val="009739FD"/>
    <w:rsid w:val="00973C20"/>
    <w:rsid w:val="00974B59"/>
    <w:rsid w:val="0098216F"/>
    <w:rsid w:val="00984F1D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6A6B"/>
    <w:rsid w:val="009B1AD4"/>
    <w:rsid w:val="009B3C9D"/>
    <w:rsid w:val="009B430A"/>
    <w:rsid w:val="009B4CD6"/>
    <w:rsid w:val="009B64DD"/>
    <w:rsid w:val="009B73FB"/>
    <w:rsid w:val="009C7F04"/>
    <w:rsid w:val="009D1E74"/>
    <w:rsid w:val="009D4356"/>
    <w:rsid w:val="009D47A5"/>
    <w:rsid w:val="009D4B33"/>
    <w:rsid w:val="009D7A23"/>
    <w:rsid w:val="009E2767"/>
    <w:rsid w:val="009E5A9E"/>
    <w:rsid w:val="009F06D1"/>
    <w:rsid w:val="009F09B5"/>
    <w:rsid w:val="009F1BDE"/>
    <w:rsid w:val="009F3A86"/>
    <w:rsid w:val="009F4B24"/>
    <w:rsid w:val="009F60D2"/>
    <w:rsid w:val="009F7471"/>
    <w:rsid w:val="00A021E5"/>
    <w:rsid w:val="00A0226F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46A9"/>
    <w:rsid w:val="00A263DA"/>
    <w:rsid w:val="00A26650"/>
    <w:rsid w:val="00A26E6A"/>
    <w:rsid w:val="00A27545"/>
    <w:rsid w:val="00A340D1"/>
    <w:rsid w:val="00A41185"/>
    <w:rsid w:val="00A41CE2"/>
    <w:rsid w:val="00A46D9E"/>
    <w:rsid w:val="00A470CC"/>
    <w:rsid w:val="00A517F9"/>
    <w:rsid w:val="00A53F20"/>
    <w:rsid w:val="00A62ECE"/>
    <w:rsid w:val="00A632A3"/>
    <w:rsid w:val="00A6542D"/>
    <w:rsid w:val="00A6555B"/>
    <w:rsid w:val="00A673D4"/>
    <w:rsid w:val="00A73B55"/>
    <w:rsid w:val="00A81537"/>
    <w:rsid w:val="00A818D9"/>
    <w:rsid w:val="00A825C4"/>
    <w:rsid w:val="00A8540E"/>
    <w:rsid w:val="00A91E7A"/>
    <w:rsid w:val="00A924B2"/>
    <w:rsid w:val="00A93926"/>
    <w:rsid w:val="00A97F2D"/>
    <w:rsid w:val="00AA144A"/>
    <w:rsid w:val="00AA3DAE"/>
    <w:rsid w:val="00AB0DF2"/>
    <w:rsid w:val="00AB19CB"/>
    <w:rsid w:val="00AB4F5D"/>
    <w:rsid w:val="00AB5845"/>
    <w:rsid w:val="00AC2343"/>
    <w:rsid w:val="00AC3C46"/>
    <w:rsid w:val="00AC4ECA"/>
    <w:rsid w:val="00AD62A1"/>
    <w:rsid w:val="00AE030E"/>
    <w:rsid w:val="00AE0585"/>
    <w:rsid w:val="00AE0F88"/>
    <w:rsid w:val="00AE1A8E"/>
    <w:rsid w:val="00AE1C4E"/>
    <w:rsid w:val="00AE1FC2"/>
    <w:rsid w:val="00AE5D25"/>
    <w:rsid w:val="00B02915"/>
    <w:rsid w:val="00B02CE7"/>
    <w:rsid w:val="00B04732"/>
    <w:rsid w:val="00B1175E"/>
    <w:rsid w:val="00B14ECD"/>
    <w:rsid w:val="00B167E2"/>
    <w:rsid w:val="00B21342"/>
    <w:rsid w:val="00B2284A"/>
    <w:rsid w:val="00B24863"/>
    <w:rsid w:val="00B3215E"/>
    <w:rsid w:val="00B35C33"/>
    <w:rsid w:val="00B3604F"/>
    <w:rsid w:val="00B36BC1"/>
    <w:rsid w:val="00B37756"/>
    <w:rsid w:val="00B37956"/>
    <w:rsid w:val="00B4223A"/>
    <w:rsid w:val="00B442F0"/>
    <w:rsid w:val="00B52AF5"/>
    <w:rsid w:val="00B52D78"/>
    <w:rsid w:val="00B60246"/>
    <w:rsid w:val="00B62E36"/>
    <w:rsid w:val="00B67672"/>
    <w:rsid w:val="00B67FEC"/>
    <w:rsid w:val="00B70EB5"/>
    <w:rsid w:val="00B7123A"/>
    <w:rsid w:val="00B80FD6"/>
    <w:rsid w:val="00B82190"/>
    <w:rsid w:val="00B83808"/>
    <w:rsid w:val="00B8383B"/>
    <w:rsid w:val="00B8394E"/>
    <w:rsid w:val="00B844B4"/>
    <w:rsid w:val="00B86368"/>
    <w:rsid w:val="00B923A8"/>
    <w:rsid w:val="00B925AC"/>
    <w:rsid w:val="00B92B79"/>
    <w:rsid w:val="00B9484E"/>
    <w:rsid w:val="00B96E7A"/>
    <w:rsid w:val="00B96FBB"/>
    <w:rsid w:val="00BA0809"/>
    <w:rsid w:val="00BA250A"/>
    <w:rsid w:val="00BA473D"/>
    <w:rsid w:val="00BA4955"/>
    <w:rsid w:val="00BA5190"/>
    <w:rsid w:val="00BA798C"/>
    <w:rsid w:val="00BB2275"/>
    <w:rsid w:val="00BC6D47"/>
    <w:rsid w:val="00BC6F2F"/>
    <w:rsid w:val="00BD328D"/>
    <w:rsid w:val="00BD3FE6"/>
    <w:rsid w:val="00BD6FD4"/>
    <w:rsid w:val="00BE12C7"/>
    <w:rsid w:val="00BE3A77"/>
    <w:rsid w:val="00BF17D5"/>
    <w:rsid w:val="00C0007B"/>
    <w:rsid w:val="00C03055"/>
    <w:rsid w:val="00C03A76"/>
    <w:rsid w:val="00C061E6"/>
    <w:rsid w:val="00C10918"/>
    <w:rsid w:val="00C10F3A"/>
    <w:rsid w:val="00C12960"/>
    <w:rsid w:val="00C147E0"/>
    <w:rsid w:val="00C17BCD"/>
    <w:rsid w:val="00C2146A"/>
    <w:rsid w:val="00C23A6E"/>
    <w:rsid w:val="00C245EE"/>
    <w:rsid w:val="00C265CF"/>
    <w:rsid w:val="00C36E57"/>
    <w:rsid w:val="00C411D4"/>
    <w:rsid w:val="00C41C1D"/>
    <w:rsid w:val="00C43C9C"/>
    <w:rsid w:val="00C43F21"/>
    <w:rsid w:val="00C44125"/>
    <w:rsid w:val="00C52960"/>
    <w:rsid w:val="00C52D1F"/>
    <w:rsid w:val="00C53270"/>
    <w:rsid w:val="00C53508"/>
    <w:rsid w:val="00C5374E"/>
    <w:rsid w:val="00C56DC3"/>
    <w:rsid w:val="00C60456"/>
    <w:rsid w:val="00C6054F"/>
    <w:rsid w:val="00C64778"/>
    <w:rsid w:val="00C65267"/>
    <w:rsid w:val="00C70C32"/>
    <w:rsid w:val="00C77C1A"/>
    <w:rsid w:val="00C81B1D"/>
    <w:rsid w:val="00C83696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824"/>
    <w:rsid w:val="00CB0107"/>
    <w:rsid w:val="00CB23A2"/>
    <w:rsid w:val="00CB674D"/>
    <w:rsid w:val="00CB79A2"/>
    <w:rsid w:val="00CC17C2"/>
    <w:rsid w:val="00CC225B"/>
    <w:rsid w:val="00CC24B9"/>
    <w:rsid w:val="00CC5B3A"/>
    <w:rsid w:val="00CC6F88"/>
    <w:rsid w:val="00CC7409"/>
    <w:rsid w:val="00CC7A78"/>
    <w:rsid w:val="00CD6951"/>
    <w:rsid w:val="00CD731E"/>
    <w:rsid w:val="00CD7897"/>
    <w:rsid w:val="00CE0AFE"/>
    <w:rsid w:val="00CE133B"/>
    <w:rsid w:val="00CE2472"/>
    <w:rsid w:val="00CE284A"/>
    <w:rsid w:val="00CE4C1B"/>
    <w:rsid w:val="00CF0F3A"/>
    <w:rsid w:val="00CF191C"/>
    <w:rsid w:val="00CF6840"/>
    <w:rsid w:val="00CF6B54"/>
    <w:rsid w:val="00D03811"/>
    <w:rsid w:val="00D1435B"/>
    <w:rsid w:val="00D14DBB"/>
    <w:rsid w:val="00D15B46"/>
    <w:rsid w:val="00D15EF5"/>
    <w:rsid w:val="00D16724"/>
    <w:rsid w:val="00D23117"/>
    <w:rsid w:val="00D23CD8"/>
    <w:rsid w:val="00D272AA"/>
    <w:rsid w:val="00D27A09"/>
    <w:rsid w:val="00D344D7"/>
    <w:rsid w:val="00D34B7F"/>
    <w:rsid w:val="00D34DFE"/>
    <w:rsid w:val="00D357F1"/>
    <w:rsid w:val="00D35C0B"/>
    <w:rsid w:val="00D41090"/>
    <w:rsid w:val="00D41676"/>
    <w:rsid w:val="00D43E9E"/>
    <w:rsid w:val="00D465A0"/>
    <w:rsid w:val="00D46C8D"/>
    <w:rsid w:val="00D470F0"/>
    <w:rsid w:val="00D557B3"/>
    <w:rsid w:val="00D614DD"/>
    <w:rsid w:val="00D632D4"/>
    <w:rsid w:val="00D673C0"/>
    <w:rsid w:val="00D67C82"/>
    <w:rsid w:val="00D718BF"/>
    <w:rsid w:val="00D748D2"/>
    <w:rsid w:val="00D8332E"/>
    <w:rsid w:val="00D84BF7"/>
    <w:rsid w:val="00D85B4D"/>
    <w:rsid w:val="00D86CCB"/>
    <w:rsid w:val="00D9729B"/>
    <w:rsid w:val="00D975DF"/>
    <w:rsid w:val="00DA295F"/>
    <w:rsid w:val="00DA4C59"/>
    <w:rsid w:val="00DA6229"/>
    <w:rsid w:val="00DA62D5"/>
    <w:rsid w:val="00DB167E"/>
    <w:rsid w:val="00DB296B"/>
    <w:rsid w:val="00DB42A3"/>
    <w:rsid w:val="00DB5A29"/>
    <w:rsid w:val="00DB7CEC"/>
    <w:rsid w:val="00DC24A8"/>
    <w:rsid w:val="00DC7B1C"/>
    <w:rsid w:val="00DD0DB9"/>
    <w:rsid w:val="00DD1AE9"/>
    <w:rsid w:val="00DD3888"/>
    <w:rsid w:val="00DD54D5"/>
    <w:rsid w:val="00DE0181"/>
    <w:rsid w:val="00DE3D28"/>
    <w:rsid w:val="00DF1B7A"/>
    <w:rsid w:val="00DF21ED"/>
    <w:rsid w:val="00DF23C7"/>
    <w:rsid w:val="00DF26F4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2453"/>
    <w:rsid w:val="00E149B5"/>
    <w:rsid w:val="00E16DA0"/>
    <w:rsid w:val="00E22A9B"/>
    <w:rsid w:val="00E22B68"/>
    <w:rsid w:val="00E232B6"/>
    <w:rsid w:val="00E234EF"/>
    <w:rsid w:val="00E26912"/>
    <w:rsid w:val="00E27CC2"/>
    <w:rsid w:val="00E30BA7"/>
    <w:rsid w:val="00E318F3"/>
    <w:rsid w:val="00E367A6"/>
    <w:rsid w:val="00E37797"/>
    <w:rsid w:val="00E45394"/>
    <w:rsid w:val="00E46925"/>
    <w:rsid w:val="00E4737E"/>
    <w:rsid w:val="00E475AA"/>
    <w:rsid w:val="00E50EAF"/>
    <w:rsid w:val="00E54816"/>
    <w:rsid w:val="00E578F7"/>
    <w:rsid w:val="00E61398"/>
    <w:rsid w:val="00E6329B"/>
    <w:rsid w:val="00E6393B"/>
    <w:rsid w:val="00E715E9"/>
    <w:rsid w:val="00E73302"/>
    <w:rsid w:val="00E73B24"/>
    <w:rsid w:val="00E742E2"/>
    <w:rsid w:val="00E74A07"/>
    <w:rsid w:val="00E90D30"/>
    <w:rsid w:val="00E95C89"/>
    <w:rsid w:val="00EA203E"/>
    <w:rsid w:val="00EA3E24"/>
    <w:rsid w:val="00EA5225"/>
    <w:rsid w:val="00EA7D8C"/>
    <w:rsid w:val="00EB2766"/>
    <w:rsid w:val="00EB39EA"/>
    <w:rsid w:val="00EB44E4"/>
    <w:rsid w:val="00EC3BB0"/>
    <w:rsid w:val="00EC77DE"/>
    <w:rsid w:val="00ED2968"/>
    <w:rsid w:val="00ED782B"/>
    <w:rsid w:val="00EE6C8E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6D9E"/>
    <w:rsid w:val="00F137CD"/>
    <w:rsid w:val="00F1484B"/>
    <w:rsid w:val="00F1765E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447F"/>
    <w:rsid w:val="00F4562E"/>
    <w:rsid w:val="00F45C98"/>
    <w:rsid w:val="00F51B36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80C2A"/>
    <w:rsid w:val="00F83A59"/>
    <w:rsid w:val="00F8475D"/>
    <w:rsid w:val="00F90FC8"/>
    <w:rsid w:val="00F90FF8"/>
    <w:rsid w:val="00F91AC0"/>
    <w:rsid w:val="00F950BC"/>
    <w:rsid w:val="00F97033"/>
    <w:rsid w:val="00FA1092"/>
    <w:rsid w:val="00FA4305"/>
    <w:rsid w:val="00FA51A6"/>
    <w:rsid w:val="00FB1DDA"/>
    <w:rsid w:val="00FB21E3"/>
    <w:rsid w:val="00FB4FEF"/>
    <w:rsid w:val="00FB6B9C"/>
    <w:rsid w:val="00FB77E1"/>
    <w:rsid w:val="00FC058F"/>
    <w:rsid w:val="00FC3527"/>
    <w:rsid w:val="00FD13EE"/>
    <w:rsid w:val="00FD1AA9"/>
    <w:rsid w:val="00FD4B71"/>
    <w:rsid w:val="00FE20D1"/>
    <w:rsid w:val="00FE458D"/>
    <w:rsid w:val="00FE4762"/>
    <w:rsid w:val="00FE5303"/>
    <w:rsid w:val="00FE6172"/>
    <w:rsid w:val="00FE6717"/>
    <w:rsid w:val="00FF2B6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38750-iekslietu-ministrijas-sistemas-iestazu-un-ieslodzijuma-vietu-parvaldes-amatpersonu-ar-specialajam-dienesta-pakapem-dienesta-gai..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risti@dp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138750-iekslietu-ministrijas-sistemas-iestazu-un-ieslodzijuma-vietu-parvaldes-amatpersonu-ar-specialajam-dienesta-pakapem-dienesta-gai..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FD9C-434B-4383-A861-5AF5176F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Skirusa</dc:creator>
  <cp:keywords/>
  <dc:description/>
  <cp:lastModifiedBy>Ieva Skirusa</cp:lastModifiedBy>
  <cp:revision>2</cp:revision>
  <cp:lastPrinted>2018-03-20T11:04:00Z</cp:lastPrinted>
  <dcterms:created xsi:type="dcterms:W3CDTF">2018-07-20T11:24:00Z</dcterms:created>
  <dcterms:modified xsi:type="dcterms:W3CDTF">2018-07-20T11:24:00Z</dcterms:modified>
</cp:coreProperties>
</file>