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9B" w:rsidRDefault="00761D9B" w:rsidP="00761D9B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761D9B" w:rsidRDefault="00761D9B" w:rsidP="00761D9B">
      <w:pPr>
        <w:pStyle w:val="H4"/>
        <w:spacing w:after="0"/>
        <w:rPr>
          <w:szCs w:val="28"/>
        </w:rPr>
      </w:pPr>
    </w:p>
    <w:p w:rsidR="00761D9B" w:rsidRDefault="00761D9B" w:rsidP="00761D9B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761D9B" w:rsidRDefault="00761D9B" w:rsidP="00761D9B">
      <w:pPr>
        <w:pStyle w:val="H4"/>
        <w:spacing w:after="0"/>
        <w:rPr>
          <w:b w:val="0"/>
          <w:szCs w:val="28"/>
        </w:rPr>
      </w:pPr>
    </w:p>
    <w:p w:rsidR="00761D9B" w:rsidRDefault="00761D9B" w:rsidP="00761D9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2018.gada ___._________</w:t>
      </w:r>
      <w:r>
        <w:rPr>
          <w:szCs w:val="28"/>
        </w:rPr>
        <w:tab/>
        <w:t>Rīkojums Nr. ____</w:t>
      </w:r>
    </w:p>
    <w:p w:rsidR="00761D9B" w:rsidRDefault="00761D9B" w:rsidP="00761D9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761D9B" w:rsidRDefault="00761D9B" w:rsidP="00761D9B">
      <w:pPr>
        <w:pStyle w:val="Parasts"/>
        <w:rPr>
          <w:lang w:eastAsia="lv-LV"/>
        </w:rPr>
      </w:pPr>
    </w:p>
    <w:p w:rsidR="00761D9B" w:rsidRDefault="00761D9B" w:rsidP="00761D9B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 w:rsidR="008D52FC">
        <w:rPr>
          <w:b/>
          <w:szCs w:val="28"/>
        </w:rPr>
        <w:t>Liepājas simfoniskais orķestris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p w:rsidR="00761D9B" w:rsidRDefault="00761D9B" w:rsidP="00761D9B">
      <w:pPr>
        <w:pStyle w:val="Parasts"/>
        <w:rPr>
          <w:szCs w:val="28"/>
          <w:lang w:eastAsia="lv-LV"/>
        </w:rPr>
      </w:pPr>
    </w:p>
    <w:p w:rsidR="00761D9B" w:rsidRDefault="00761D9B" w:rsidP="00761D9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Saskaņā ar Ministru kabineta 2015.gada 22.decembra noteikumu Nr.806 „Kārtība, kādā valsts kapitālsabiedrības un publiski privātās </w:t>
      </w:r>
      <w:r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 xml:space="preserve">” 5. un 6.punktu atļaut </w:t>
      </w:r>
      <w:r w:rsidR="00A43B2E">
        <w:rPr>
          <w:rFonts w:ascii="Times New Roman" w:hAnsi="Times New Roman"/>
          <w:color w:val="auto"/>
          <w:sz w:val="28"/>
          <w:szCs w:val="28"/>
        </w:rPr>
        <w:t xml:space="preserve">noteikt </w:t>
      </w:r>
      <w:r>
        <w:rPr>
          <w:rFonts w:ascii="Times New Roman" w:hAnsi="Times New Roman"/>
          <w:color w:val="auto"/>
          <w:sz w:val="28"/>
          <w:szCs w:val="28"/>
        </w:rPr>
        <w:t xml:space="preserve">valsts sabiedrības ar ierobežotu atbildību </w:t>
      </w:r>
      <w:r w:rsidRPr="008D52FC">
        <w:rPr>
          <w:rFonts w:ascii="Times New Roman" w:hAnsi="Times New Roman"/>
          <w:sz w:val="28"/>
          <w:szCs w:val="28"/>
        </w:rPr>
        <w:t>„</w:t>
      </w:r>
      <w:r w:rsidR="008D52FC" w:rsidRPr="008D52FC">
        <w:rPr>
          <w:rFonts w:ascii="Times New Roman" w:hAnsi="Times New Roman"/>
          <w:sz w:val="28"/>
          <w:szCs w:val="28"/>
        </w:rPr>
        <w:t>Liepājas simfoniskais orķestris</w:t>
      </w:r>
      <w:r w:rsidRPr="008D52FC">
        <w:rPr>
          <w:rFonts w:ascii="Times New Roman" w:hAnsi="Times New Roman"/>
          <w:sz w:val="28"/>
          <w:szCs w:val="28"/>
        </w:rPr>
        <w:t>”</w:t>
      </w:r>
      <w:r w:rsidRPr="002C64B4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Pr="002C64B4">
        <w:rPr>
          <w:rFonts w:ascii="Times New Roman" w:hAnsi="Times New Roman"/>
          <w:color w:val="auto"/>
          <w:sz w:val="28"/>
          <w:szCs w:val="28"/>
        </w:rPr>
        <w:t>Nr.</w:t>
      </w:r>
      <w:r w:rsidR="008D52FC">
        <w:rPr>
          <w:rFonts w:ascii="Times New Roman" w:hAnsi="Times New Roman"/>
          <w:sz w:val="28"/>
          <w:szCs w:val="28"/>
        </w:rPr>
        <w:t>42103049403</w:t>
      </w:r>
      <w:r>
        <w:rPr>
          <w:rFonts w:ascii="Times New Roman" w:hAnsi="Times New Roman"/>
          <w:color w:val="auto"/>
          <w:sz w:val="28"/>
          <w:szCs w:val="28"/>
        </w:rPr>
        <w:t>) (turpmāk – sabiedrība) vidēja termiņa darbības stratēģijā 2018. – 202</w:t>
      </w:r>
      <w:r w:rsidR="002E78B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.gadam </w:t>
      </w:r>
      <w:r w:rsidR="00A43B2E" w:rsidRPr="00A753C6">
        <w:rPr>
          <w:rFonts w:ascii="Times New Roman" w:hAnsi="Times New Roman"/>
          <w:sz w:val="28"/>
          <w:szCs w:val="28"/>
        </w:rPr>
        <w:t xml:space="preserve">prognozējamo dividendēs izmaksājamo peļņas daļu 0% apmērā no prognozētās </w:t>
      </w:r>
      <w:r w:rsidR="00A43B2E">
        <w:rPr>
          <w:rFonts w:ascii="Times New Roman" w:hAnsi="Times New Roman"/>
          <w:color w:val="auto"/>
          <w:sz w:val="28"/>
          <w:szCs w:val="28"/>
        </w:rPr>
        <w:t>peļņas par</w:t>
      </w:r>
      <w:r>
        <w:rPr>
          <w:rFonts w:ascii="Times New Roman" w:hAnsi="Times New Roman"/>
          <w:color w:val="auto"/>
          <w:sz w:val="28"/>
          <w:szCs w:val="28"/>
        </w:rPr>
        <w:t xml:space="preserve"> 2017. – 202</w:t>
      </w:r>
      <w:r w:rsidR="002E78B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.pārskata gadu.</w:t>
      </w:r>
    </w:p>
    <w:p w:rsidR="00761D9B" w:rsidRDefault="00761D9B" w:rsidP="00761D9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61D9B" w:rsidRDefault="00761D9B" w:rsidP="00761D9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Kultūras ministrijai kā sabiedrības kapitāla daļu turētājai nodrošināt, ka 2017. – 202</w:t>
      </w:r>
      <w:r w:rsidR="002E78B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.pārskata gadā gūtā tīrā peļņa tiek novirzīta sabiedrības </w:t>
      </w:r>
      <w:r>
        <w:rPr>
          <w:rFonts w:ascii="Times New Roman" w:hAnsi="Times New Roman"/>
          <w:sz w:val="28"/>
          <w:szCs w:val="28"/>
        </w:rPr>
        <w:t xml:space="preserve">plānoto investīciju veikšanai </w:t>
      </w:r>
      <w:r>
        <w:rPr>
          <w:rFonts w:ascii="Times New Roman" w:hAnsi="Times New Roman"/>
          <w:color w:val="1F497D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A">
        <w:rPr>
          <w:rFonts w:ascii="Times New Roman" w:hAnsi="Times New Roman"/>
          <w:color w:val="auto"/>
          <w:sz w:val="28"/>
          <w:szCs w:val="28"/>
        </w:rPr>
        <w:t>materiāli tehniskās bāzes uzlabošanai,</w:t>
      </w:r>
      <w:r>
        <w:rPr>
          <w:rFonts w:ascii="Times New Roman" w:hAnsi="Times New Roman"/>
          <w:sz w:val="28"/>
          <w:szCs w:val="28"/>
        </w:rPr>
        <w:t xml:space="preserve"> atbilstoši sabiedrības vidēja termiņa darbības stratēģijai 2018. – 202</w:t>
      </w:r>
      <w:r w:rsidR="002E78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.gadam</w:t>
      </w:r>
      <w:r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:rsidR="00761D9B" w:rsidRDefault="00761D9B" w:rsidP="00761D9B">
      <w:pPr>
        <w:ind w:left="142"/>
        <w:rPr>
          <w:color w:val="000000"/>
          <w:sz w:val="28"/>
          <w:szCs w:val="28"/>
        </w:rPr>
      </w:pPr>
    </w:p>
    <w:p w:rsidR="00761D9B" w:rsidRDefault="00761D9B" w:rsidP="00761D9B">
      <w:pPr>
        <w:ind w:left="142"/>
        <w:rPr>
          <w:color w:val="000000"/>
          <w:sz w:val="28"/>
          <w:szCs w:val="28"/>
        </w:rPr>
      </w:pP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</w:p>
    <w:p w:rsidR="00761D9B" w:rsidRDefault="005822C1" w:rsidP="00761D9B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761D9B">
        <w:rPr>
          <w:sz w:val="28"/>
          <w:szCs w:val="28"/>
        </w:rPr>
        <w:tab/>
      </w:r>
      <w:r w:rsidR="00761D9B">
        <w:rPr>
          <w:sz w:val="28"/>
          <w:szCs w:val="28"/>
        </w:rPr>
        <w:tab/>
      </w:r>
      <w:r w:rsidR="00761D9B">
        <w:rPr>
          <w:sz w:val="28"/>
          <w:szCs w:val="28"/>
        </w:rPr>
        <w:tab/>
      </w:r>
      <w:r w:rsidR="00761D9B">
        <w:rPr>
          <w:sz w:val="28"/>
          <w:szCs w:val="28"/>
        </w:rPr>
        <w:tab/>
      </w:r>
      <w:r w:rsidR="00761D9B">
        <w:rPr>
          <w:sz w:val="28"/>
          <w:szCs w:val="28"/>
        </w:rPr>
        <w:tab/>
      </w:r>
      <w:r w:rsidR="00761D9B">
        <w:rPr>
          <w:sz w:val="28"/>
          <w:szCs w:val="28"/>
        </w:rPr>
        <w:tab/>
      </w:r>
      <w:r>
        <w:rPr>
          <w:sz w:val="28"/>
          <w:szCs w:val="28"/>
        </w:rPr>
        <w:t>B.Zakevica</w:t>
      </w:r>
    </w:p>
    <w:p w:rsidR="00761D9B" w:rsidRDefault="00761D9B" w:rsidP="00761D9B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:rsidR="00761D9B" w:rsidRDefault="004767C9" w:rsidP="00761D9B">
      <w:pPr>
        <w:tabs>
          <w:tab w:val="left" w:pos="6804"/>
        </w:tabs>
      </w:pPr>
      <w:hyperlink r:id="rId7" w:history="1">
        <w:r w:rsidR="00761D9B">
          <w:rPr>
            <w:rStyle w:val="Hipersaite"/>
          </w:rPr>
          <w:t>Marcis.Katajs@km.gov.lv</w:t>
        </w:r>
      </w:hyperlink>
    </w:p>
    <w:p w:rsidR="00761D9B" w:rsidRDefault="00761D9B" w:rsidP="00761D9B">
      <w:pPr>
        <w:tabs>
          <w:tab w:val="left" w:pos="6804"/>
        </w:tabs>
        <w:jc w:val="both"/>
      </w:pPr>
    </w:p>
    <w:p w:rsidR="00761D9B" w:rsidRDefault="00761D9B" w:rsidP="00761D9B"/>
    <w:p w:rsidR="00A258F4" w:rsidRDefault="00A258F4"/>
    <w:sectPr w:rsidR="00A258F4" w:rsidSect="00A233C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18" w:rsidRDefault="00F94018" w:rsidP="00761D9B">
      <w:r>
        <w:separator/>
      </w:r>
    </w:p>
  </w:endnote>
  <w:endnote w:type="continuationSeparator" w:id="0">
    <w:p w:rsidR="00F94018" w:rsidRDefault="00F94018" w:rsidP="0076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761D9B">
    <w:pPr>
      <w:pStyle w:val="Kjene"/>
    </w:pPr>
    <w:r>
      <w:t>KMRik_</w:t>
    </w:r>
    <w:r w:rsidR="005822C1">
      <w:t>2</w:t>
    </w:r>
    <w:r w:rsidR="00BC0F87">
      <w:t>3</w:t>
    </w:r>
    <w:r w:rsidR="00A43B2E">
      <w:t>07</w:t>
    </w:r>
    <w:r>
      <w:t>18_</w:t>
    </w:r>
    <w:r w:rsidR="008D52FC">
      <w:t>LSO</w:t>
    </w:r>
    <w:r>
      <w:t>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18" w:rsidRDefault="00F94018" w:rsidP="00761D9B">
      <w:r>
        <w:separator/>
      </w:r>
    </w:p>
  </w:footnote>
  <w:footnote w:type="continuationSeparator" w:id="0">
    <w:p w:rsidR="00F94018" w:rsidRDefault="00F94018" w:rsidP="0076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9B"/>
    <w:rsid w:val="000239D3"/>
    <w:rsid w:val="00041752"/>
    <w:rsid w:val="000E3F43"/>
    <w:rsid w:val="002E78BD"/>
    <w:rsid w:val="004207DF"/>
    <w:rsid w:val="00437B9F"/>
    <w:rsid w:val="004767C9"/>
    <w:rsid w:val="00516BB9"/>
    <w:rsid w:val="00517745"/>
    <w:rsid w:val="005822C1"/>
    <w:rsid w:val="00633BAC"/>
    <w:rsid w:val="006B2C5F"/>
    <w:rsid w:val="00761D9B"/>
    <w:rsid w:val="00896453"/>
    <w:rsid w:val="008A7850"/>
    <w:rsid w:val="008D52FC"/>
    <w:rsid w:val="009271D5"/>
    <w:rsid w:val="00A233CB"/>
    <w:rsid w:val="00A258F4"/>
    <w:rsid w:val="00A36101"/>
    <w:rsid w:val="00A43B2E"/>
    <w:rsid w:val="00AF3B47"/>
    <w:rsid w:val="00BC0F87"/>
    <w:rsid w:val="00C8135F"/>
    <w:rsid w:val="00C86C8F"/>
    <w:rsid w:val="00DC7579"/>
    <w:rsid w:val="00E51ACD"/>
    <w:rsid w:val="00E9622B"/>
    <w:rsid w:val="00EC7A22"/>
    <w:rsid w:val="00F716E3"/>
    <w:rsid w:val="00F9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6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61D9B"/>
    <w:rPr>
      <w:color w:val="0000FF"/>
      <w:u w:val="single"/>
    </w:rPr>
  </w:style>
  <w:style w:type="paragraph" w:customStyle="1" w:styleId="Parasts">
    <w:name w:val="Parasts"/>
    <w:qFormat/>
    <w:rsid w:val="00761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761D9B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761D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761D9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761D9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233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33C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5</cp:revision>
  <dcterms:created xsi:type="dcterms:W3CDTF">2018-07-20T09:16:00Z</dcterms:created>
  <dcterms:modified xsi:type="dcterms:W3CDTF">2018-07-23T09:43:00Z</dcterms:modified>
</cp:coreProperties>
</file>