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5A9D3" w14:textId="77777777" w:rsidR="00976F31" w:rsidRPr="00560C21" w:rsidRDefault="00976F31" w:rsidP="00976F31">
      <w:pPr>
        <w:jc w:val="right"/>
        <w:rPr>
          <w:color w:val="000000"/>
          <w:sz w:val="28"/>
          <w:szCs w:val="28"/>
        </w:rPr>
      </w:pPr>
      <w:r w:rsidRPr="00560C21">
        <w:rPr>
          <w:i/>
          <w:color w:val="000000"/>
          <w:sz w:val="28"/>
          <w:szCs w:val="28"/>
        </w:rPr>
        <w:t>Projekts</w:t>
      </w:r>
    </w:p>
    <w:p w14:paraId="2210B1F6" w14:textId="77777777" w:rsidR="00976F31" w:rsidRPr="00560C21" w:rsidRDefault="00976F31" w:rsidP="00976F31">
      <w:pPr>
        <w:rPr>
          <w:color w:val="000000"/>
          <w:sz w:val="28"/>
          <w:szCs w:val="28"/>
        </w:rPr>
      </w:pPr>
    </w:p>
    <w:p w14:paraId="7587E795" w14:textId="77777777" w:rsidR="00976F31" w:rsidRPr="00560C21" w:rsidRDefault="00976F31" w:rsidP="00976F31">
      <w:pPr>
        <w:jc w:val="center"/>
        <w:rPr>
          <w:color w:val="000000"/>
          <w:sz w:val="28"/>
          <w:szCs w:val="28"/>
        </w:rPr>
      </w:pPr>
      <w:r w:rsidRPr="00560C21">
        <w:rPr>
          <w:color w:val="000000"/>
          <w:sz w:val="28"/>
          <w:szCs w:val="28"/>
        </w:rPr>
        <w:t>LATVIJAS REPUBLIKAS MINISTRU KABINETS</w:t>
      </w:r>
    </w:p>
    <w:p w14:paraId="540C84A0" w14:textId="77777777" w:rsidR="00C64FD8" w:rsidRPr="004C6E13" w:rsidRDefault="00C64FD8" w:rsidP="00541A89">
      <w:pPr>
        <w:rPr>
          <w:sz w:val="28"/>
          <w:szCs w:val="28"/>
        </w:rPr>
      </w:pPr>
    </w:p>
    <w:p w14:paraId="71D95EB5" w14:textId="2FA260CE" w:rsidR="00541A89" w:rsidRPr="00275B28" w:rsidRDefault="00541A89" w:rsidP="00275B28">
      <w:pPr>
        <w:tabs>
          <w:tab w:val="left" w:pos="6663"/>
        </w:tabs>
        <w:rPr>
          <w:sz w:val="28"/>
          <w:szCs w:val="28"/>
        </w:rPr>
      </w:pPr>
      <w:r w:rsidRPr="00275B28">
        <w:rPr>
          <w:sz w:val="28"/>
          <w:szCs w:val="28"/>
        </w:rPr>
        <w:t>201</w:t>
      </w:r>
      <w:r>
        <w:rPr>
          <w:sz w:val="28"/>
          <w:szCs w:val="28"/>
        </w:rPr>
        <w:t>8</w:t>
      </w:r>
      <w:r w:rsidRPr="00275B28">
        <w:rPr>
          <w:sz w:val="28"/>
          <w:szCs w:val="28"/>
        </w:rPr>
        <w:t xml:space="preserve">. gada </w:t>
      </w:r>
      <w:r w:rsidR="0089458E">
        <w:rPr>
          <w:sz w:val="28"/>
          <w:szCs w:val="28"/>
        </w:rPr>
        <w:softHyphen/>
      </w:r>
      <w:r w:rsidR="0089458E">
        <w:rPr>
          <w:sz w:val="28"/>
          <w:szCs w:val="28"/>
        </w:rPr>
        <w:softHyphen/>
        <w:t>__</w:t>
      </w:r>
      <w:r w:rsidR="006B32D9">
        <w:rPr>
          <w:sz w:val="28"/>
          <w:szCs w:val="28"/>
        </w:rPr>
        <w:t>. </w:t>
      </w:r>
      <w:r w:rsidR="0089458E">
        <w:rPr>
          <w:sz w:val="28"/>
          <w:szCs w:val="28"/>
        </w:rPr>
        <w:t>jū</w:t>
      </w:r>
      <w:r w:rsidR="001D5ADA">
        <w:rPr>
          <w:sz w:val="28"/>
          <w:szCs w:val="28"/>
        </w:rPr>
        <w:t>l</w:t>
      </w:r>
      <w:r w:rsidR="006B32D9">
        <w:rPr>
          <w:sz w:val="28"/>
          <w:szCs w:val="28"/>
        </w:rPr>
        <w:t>ijā</w:t>
      </w:r>
      <w:r w:rsidRPr="00275B28">
        <w:rPr>
          <w:sz w:val="28"/>
          <w:szCs w:val="28"/>
        </w:rPr>
        <w:tab/>
        <w:t>Rīkojums Nr.</w:t>
      </w:r>
      <w:r w:rsidR="006B32D9">
        <w:rPr>
          <w:sz w:val="28"/>
          <w:szCs w:val="28"/>
        </w:rPr>
        <w:t> </w:t>
      </w:r>
      <w:r w:rsidR="0089458E">
        <w:rPr>
          <w:sz w:val="28"/>
          <w:szCs w:val="28"/>
        </w:rPr>
        <w:t>___</w:t>
      </w:r>
    </w:p>
    <w:p w14:paraId="3B134B6D" w14:textId="7B4E1B93" w:rsidR="00541A89" w:rsidRPr="00275B28" w:rsidRDefault="00541A89" w:rsidP="00275B28">
      <w:pPr>
        <w:tabs>
          <w:tab w:val="left" w:pos="6663"/>
        </w:tabs>
        <w:rPr>
          <w:sz w:val="28"/>
          <w:szCs w:val="28"/>
        </w:rPr>
      </w:pPr>
      <w:r w:rsidRPr="00275B28">
        <w:rPr>
          <w:sz w:val="28"/>
          <w:szCs w:val="28"/>
        </w:rPr>
        <w:t>Rīgā</w:t>
      </w:r>
      <w:r w:rsidRPr="00275B28">
        <w:rPr>
          <w:sz w:val="28"/>
          <w:szCs w:val="28"/>
        </w:rPr>
        <w:tab/>
        <w:t>(prot. Nr. </w:t>
      </w:r>
      <w:r w:rsidR="0089458E">
        <w:rPr>
          <w:sz w:val="28"/>
          <w:szCs w:val="28"/>
        </w:rPr>
        <w:t xml:space="preserve">__ __. </w:t>
      </w:r>
      <w:r w:rsidR="00976F31" w:rsidRPr="00560C21">
        <w:rPr>
          <w:color w:val="000000"/>
          <w:sz w:val="28"/>
          <w:szCs w:val="28"/>
        </w:rPr>
        <w:t>§</w:t>
      </w:r>
      <w:r w:rsidRPr="00275B28">
        <w:rPr>
          <w:sz w:val="28"/>
          <w:szCs w:val="28"/>
        </w:rPr>
        <w:t>)</w:t>
      </w:r>
    </w:p>
    <w:p w14:paraId="2D9E6462" w14:textId="43A414B7" w:rsidR="00EC237F" w:rsidRDefault="00EC237F" w:rsidP="00480FDF">
      <w:pPr>
        <w:rPr>
          <w:sz w:val="28"/>
          <w:szCs w:val="28"/>
        </w:rPr>
      </w:pPr>
    </w:p>
    <w:p w14:paraId="08BB97BC" w14:textId="77777777" w:rsidR="0009549D" w:rsidRPr="001D5ADA" w:rsidRDefault="0009549D" w:rsidP="00480FDF">
      <w:pPr>
        <w:rPr>
          <w:sz w:val="32"/>
          <w:szCs w:val="32"/>
        </w:rPr>
      </w:pPr>
    </w:p>
    <w:p w14:paraId="03BED1C1" w14:textId="1E35A342" w:rsidR="00FD6DAE" w:rsidRPr="001D5ADA" w:rsidRDefault="001D5ADA" w:rsidP="001D5ADA">
      <w:pPr>
        <w:jc w:val="center"/>
        <w:rPr>
          <w:b/>
          <w:bCs/>
          <w:sz w:val="28"/>
          <w:szCs w:val="32"/>
        </w:rPr>
      </w:pPr>
      <w:r w:rsidRPr="001D5ADA">
        <w:rPr>
          <w:b/>
          <w:bCs/>
          <w:sz w:val="28"/>
          <w:szCs w:val="32"/>
        </w:rPr>
        <w:t>Par valsts nozīmes pasākuma –</w:t>
      </w:r>
      <w:r>
        <w:rPr>
          <w:b/>
          <w:bCs/>
          <w:sz w:val="28"/>
          <w:szCs w:val="32"/>
        </w:rPr>
        <w:t xml:space="preserve"> </w:t>
      </w:r>
      <w:bookmarkStart w:id="0" w:name="_Hlk517860480"/>
      <w:r w:rsidRPr="001D5ADA">
        <w:rPr>
          <w:b/>
          <w:bCs/>
          <w:sz w:val="28"/>
          <w:szCs w:val="32"/>
        </w:rPr>
        <w:t xml:space="preserve">Viņa Svētības pāvesta Franciska pastorālā vizīte Latvijā </w:t>
      </w:r>
      <w:bookmarkEnd w:id="0"/>
      <w:r w:rsidRPr="001D5ADA">
        <w:rPr>
          <w:b/>
          <w:bCs/>
          <w:sz w:val="28"/>
          <w:szCs w:val="32"/>
        </w:rPr>
        <w:t>2018.</w:t>
      </w:r>
      <w:r w:rsidR="00976F31">
        <w:rPr>
          <w:b/>
          <w:bCs/>
          <w:sz w:val="28"/>
          <w:szCs w:val="32"/>
        </w:rPr>
        <w:t> </w:t>
      </w:r>
      <w:r w:rsidRPr="001D5ADA">
        <w:rPr>
          <w:b/>
          <w:bCs/>
          <w:sz w:val="28"/>
          <w:szCs w:val="32"/>
        </w:rPr>
        <w:t>gada 24.</w:t>
      </w:r>
      <w:r w:rsidR="00976F31">
        <w:rPr>
          <w:b/>
          <w:bCs/>
          <w:sz w:val="28"/>
          <w:szCs w:val="32"/>
        </w:rPr>
        <w:t> </w:t>
      </w:r>
      <w:r w:rsidRPr="001D5ADA">
        <w:rPr>
          <w:b/>
          <w:bCs/>
          <w:sz w:val="28"/>
          <w:szCs w:val="32"/>
        </w:rPr>
        <w:t>septembrī – nodrošināšanu</w:t>
      </w:r>
    </w:p>
    <w:p w14:paraId="1C2A5B4A" w14:textId="77777777" w:rsidR="001D5ADA" w:rsidRPr="001D5ADA" w:rsidRDefault="001D5ADA" w:rsidP="001D5ADA">
      <w:pPr>
        <w:jc w:val="center"/>
        <w:rPr>
          <w:b/>
          <w:bCs/>
          <w:sz w:val="32"/>
          <w:szCs w:val="32"/>
        </w:rPr>
      </w:pPr>
    </w:p>
    <w:p w14:paraId="2DBC6CC3" w14:textId="0ED912BA" w:rsidR="0054721A" w:rsidRPr="007A31B8" w:rsidRDefault="0089458E" w:rsidP="0054721A">
      <w:pPr>
        <w:widowControl w:val="0"/>
        <w:ind w:firstLine="720"/>
        <w:jc w:val="both"/>
        <w:rPr>
          <w:color w:val="000000"/>
          <w:sz w:val="28"/>
          <w:szCs w:val="28"/>
        </w:rPr>
      </w:pPr>
      <w:r w:rsidRPr="007A31B8">
        <w:rPr>
          <w:color w:val="000000"/>
          <w:sz w:val="28"/>
          <w:szCs w:val="28"/>
        </w:rPr>
        <w:t>1.</w:t>
      </w:r>
      <w:r w:rsidR="00976F31" w:rsidRPr="007A31B8">
        <w:rPr>
          <w:color w:val="000000"/>
          <w:sz w:val="28"/>
          <w:szCs w:val="28"/>
        </w:rPr>
        <w:t> </w:t>
      </w:r>
      <w:r w:rsidR="00317CEE" w:rsidRPr="007A31B8">
        <w:rPr>
          <w:color w:val="000000"/>
          <w:sz w:val="28"/>
          <w:szCs w:val="28"/>
        </w:rPr>
        <w:t>Lai nodrošinātu</w:t>
      </w:r>
      <w:r w:rsidR="0054721A" w:rsidRPr="007A31B8">
        <w:rPr>
          <w:sz w:val="28"/>
          <w:szCs w:val="28"/>
        </w:rPr>
        <w:t xml:space="preserve"> </w:t>
      </w:r>
      <w:r w:rsidR="0054721A" w:rsidRPr="007A31B8">
        <w:rPr>
          <w:color w:val="000000"/>
          <w:sz w:val="28"/>
          <w:szCs w:val="28"/>
        </w:rPr>
        <w:t xml:space="preserve">valsts nozīmes pasākuma – </w:t>
      </w:r>
      <w:r w:rsidR="001D5ADA" w:rsidRPr="007A31B8">
        <w:rPr>
          <w:bCs/>
          <w:color w:val="000000"/>
          <w:sz w:val="28"/>
          <w:szCs w:val="28"/>
        </w:rPr>
        <w:t xml:space="preserve">Viņa Svētības pāvesta Franciska pastorālā vizīte Latvijā </w:t>
      </w:r>
      <w:r w:rsidR="0054721A" w:rsidRPr="007A31B8">
        <w:rPr>
          <w:color w:val="000000"/>
          <w:sz w:val="28"/>
          <w:szCs w:val="28"/>
        </w:rPr>
        <w:t>2018.</w:t>
      </w:r>
      <w:r w:rsidR="00B173BE" w:rsidRPr="007A31B8">
        <w:rPr>
          <w:color w:val="000000"/>
          <w:sz w:val="28"/>
          <w:szCs w:val="28"/>
        </w:rPr>
        <w:t> </w:t>
      </w:r>
      <w:r w:rsidR="0054721A" w:rsidRPr="007A31B8">
        <w:rPr>
          <w:color w:val="000000"/>
          <w:sz w:val="28"/>
          <w:szCs w:val="28"/>
        </w:rPr>
        <w:t>gada 24.</w:t>
      </w:r>
      <w:r w:rsidR="00B173BE" w:rsidRPr="007A31B8">
        <w:rPr>
          <w:color w:val="000000"/>
          <w:sz w:val="28"/>
          <w:szCs w:val="28"/>
        </w:rPr>
        <w:t> </w:t>
      </w:r>
      <w:r w:rsidR="0054721A" w:rsidRPr="007A31B8">
        <w:rPr>
          <w:color w:val="000000"/>
          <w:sz w:val="28"/>
          <w:szCs w:val="28"/>
        </w:rPr>
        <w:t xml:space="preserve">septembrī – sekmīgu norisi, </w:t>
      </w:r>
      <w:r w:rsidR="00CB6B22" w:rsidRPr="007A31B8">
        <w:rPr>
          <w:color w:val="000000"/>
          <w:sz w:val="28"/>
          <w:szCs w:val="28"/>
        </w:rPr>
        <w:t>Finanšu ministrijai no val</w:t>
      </w:r>
      <w:r w:rsidR="00795B07" w:rsidRPr="007A31B8">
        <w:rPr>
          <w:color w:val="000000"/>
          <w:sz w:val="28"/>
          <w:szCs w:val="28"/>
        </w:rPr>
        <w:t>sts budžeta programmas 02.00.00</w:t>
      </w:r>
      <w:r w:rsidR="00CB6B22" w:rsidRPr="007A31B8">
        <w:rPr>
          <w:color w:val="000000"/>
          <w:sz w:val="28"/>
          <w:szCs w:val="28"/>
        </w:rPr>
        <w:t> </w:t>
      </w:r>
      <w:r w:rsidR="00576790" w:rsidRPr="007A31B8">
        <w:rPr>
          <w:color w:val="000000"/>
          <w:sz w:val="28"/>
          <w:szCs w:val="28"/>
        </w:rPr>
        <w:t>"</w:t>
      </w:r>
      <w:r w:rsidR="00CB6B22" w:rsidRPr="007A31B8">
        <w:rPr>
          <w:color w:val="000000"/>
          <w:sz w:val="28"/>
          <w:szCs w:val="28"/>
        </w:rPr>
        <w:t>Līdzekļi neparedzētiem gadījumiem</w:t>
      </w:r>
      <w:r w:rsidR="00576790" w:rsidRPr="007A31B8">
        <w:rPr>
          <w:color w:val="000000"/>
          <w:sz w:val="28"/>
          <w:szCs w:val="28"/>
        </w:rPr>
        <w:t>"</w:t>
      </w:r>
      <w:r w:rsidR="00CB6B22" w:rsidRPr="007A31B8">
        <w:rPr>
          <w:color w:val="000000"/>
          <w:sz w:val="28"/>
          <w:szCs w:val="28"/>
        </w:rPr>
        <w:t xml:space="preserve"> piešķirt</w:t>
      </w:r>
      <w:r w:rsidR="0054721A" w:rsidRPr="007A31B8">
        <w:rPr>
          <w:color w:val="000000"/>
          <w:sz w:val="28"/>
          <w:szCs w:val="28"/>
        </w:rPr>
        <w:t xml:space="preserve"> finansējumu</w:t>
      </w:r>
      <w:r w:rsidR="00FB3E09" w:rsidRPr="007A31B8">
        <w:rPr>
          <w:color w:val="000000"/>
          <w:sz w:val="28"/>
          <w:szCs w:val="28"/>
        </w:rPr>
        <w:t xml:space="preserve"> </w:t>
      </w:r>
      <w:r w:rsidR="00FD657E" w:rsidRPr="007A31B8">
        <w:rPr>
          <w:color w:val="000000"/>
          <w:sz w:val="28"/>
          <w:szCs w:val="28"/>
        </w:rPr>
        <w:t xml:space="preserve">ne vairāk kā </w:t>
      </w:r>
      <w:r w:rsidR="00E77FD7">
        <w:rPr>
          <w:sz w:val="28"/>
        </w:rPr>
        <w:t>1 019 564</w:t>
      </w:r>
      <w:r w:rsidR="00E97809" w:rsidRPr="007A31B8">
        <w:rPr>
          <w:sz w:val="28"/>
        </w:rPr>
        <w:t xml:space="preserve"> </w:t>
      </w:r>
      <w:r w:rsidR="00811AC8" w:rsidRPr="007A31B8">
        <w:rPr>
          <w:i/>
          <w:color w:val="000000"/>
          <w:sz w:val="28"/>
          <w:szCs w:val="28"/>
        </w:rPr>
        <w:t>euro</w:t>
      </w:r>
      <w:r w:rsidR="00FB3E09" w:rsidRPr="007A31B8">
        <w:rPr>
          <w:color w:val="000000"/>
          <w:sz w:val="28"/>
          <w:szCs w:val="28"/>
        </w:rPr>
        <w:t>, tai skaitā</w:t>
      </w:r>
      <w:r w:rsidR="0054721A" w:rsidRPr="007A31B8">
        <w:rPr>
          <w:color w:val="000000"/>
          <w:sz w:val="28"/>
          <w:szCs w:val="28"/>
        </w:rPr>
        <w:t>:</w:t>
      </w:r>
    </w:p>
    <w:p w14:paraId="444DF893" w14:textId="16A6CB31" w:rsidR="00A60747" w:rsidRPr="007A31B8" w:rsidRDefault="0054721A" w:rsidP="0054721A">
      <w:pPr>
        <w:widowControl w:val="0"/>
        <w:ind w:firstLine="720"/>
        <w:jc w:val="both"/>
        <w:rPr>
          <w:rFonts w:eastAsia="Calibri"/>
          <w:sz w:val="28"/>
          <w:szCs w:val="28"/>
          <w:lang w:eastAsia="en-US"/>
        </w:rPr>
      </w:pPr>
      <w:r w:rsidRPr="007A31B8">
        <w:rPr>
          <w:color w:val="000000"/>
          <w:sz w:val="28"/>
          <w:szCs w:val="28"/>
        </w:rPr>
        <w:t>1.1.</w:t>
      </w:r>
      <w:r w:rsidR="00976F31" w:rsidRPr="007A31B8">
        <w:rPr>
          <w:color w:val="000000"/>
          <w:sz w:val="28"/>
          <w:szCs w:val="28"/>
        </w:rPr>
        <w:t> </w:t>
      </w:r>
      <w:r w:rsidR="00305CB5" w:rsidRPr="007A31B8">
        <w:rPr>
          <w:rFonts w:eastAsia="Calibri"/>
          <w:sz w:val="28"/>
          <w:szCs w:val="28"/>
          <w:lang w:eastAsia="en-US"/>
        </w:rPr>
        <w:t xml:space="preserve">Aizsardzības ministrijai </w:t>
      </w:r>
      <w:r w:rsidR="00D06DF0" w:rsidRPr="007A31B8">
        <w:rPr>
          <w:rFonts w:eastAsia="Calibri"/>
          <w:sz w:val="28"/>
          <w:szCs w:val="28"/>
          <w:lang w:eastAsia="en-US"/>
        </w:rPr>
        <w:t>22</w:t>
      </w:r>
      <w:r w:rsidR="00976F31" w:rsidRPr="007A31B8">
        <w:rPr>
          <w:rFonts w:eastAsia="Calibri"/>
          <w:sz w:val="28"/>
          <w:szCs w:val="28"/>
          <w:lang w:eastAsia="en-US"/>
        </w:rPr>
        <w:t> </w:t>
      </w:r>
      <w:r w:rsidR="00D06DF0" w:rsidRPr="007A31B8">
        <w:rPr>
          <w:rFonts w:eastAsia="Calibri"/>
          <w:sz w:val="28"/>
          <w:szCs w:val="28"/>
          <w:lang w:eastAsia="en-US"/>
        </w:rPr>
        <w:t>554</w:t>
      </w:r>
      <w:r w:rsidR="00976F31" w:rsidRPr="007A31B8">
        <w:rPr>
          <w:rFonts w:eastAsia="Calibri"/>
          <w:sz w:val="28"/>
          <w:szCs w:val="28"/>
          <w:lang w:eastAsia="en-US"/>
        </w:rPr>
        <w:t> </w:t>
      </w:r>
      <w:r w:rsidR="00305CB5" w:rsidRPr="007A31B8">
        <w:rPr>
          <w:rFonts w:eastAsia="Calibri"/>
          <w:i/>
          <w:sz w:val="28"/>
          <w:szCs w:val="28"/>
          <w:lang w:eastAsia="en-US"/>
        </w:rPr>
        <w:t>euro</w:t>
      </w:r>
      <w:r w:rsidR="00305CB5" w:rsidRPr="007A31B8">
        <w:rPr>
          <w:rFonts w:eastAsia="Calibri"/>
          <w:sz w:val="28"/>
          <w:szCs w:val="28"/>
          <w:lang w:eastAsia="en-US"/>
        </w:rPr>
        <w:t xml:space="preserve"> apmērā</w:t>
      </w:r>
      <w:r w:rsidR="00A60747" w:rsidRPr="007A31B8">
        <w:rPr>
          <w:rFonts w:eastAsia="Calibri"/>
          <w:sz w:val="28"/>
          <w:szCs w:val="28"/>
          <w:lang w:eastAsia="en-US"/>
        </w:rPr>
        <w:t>, tajā skaitā:</w:t>
      </w:r>
    </w:p>
    <w:p w14:paraId="29E131EC" w14:textId="14C9403B" w:rsidR="00305CB5" w:rsidRPr="007A31B8" w:rsidRDefault="00A60747" w:rsidP="0054721A">
      <w:pPr>
        <w:widowControl w:val="0"/>
        <w:ind w:firstLine="720"/>
        <w:jc w:val="both"/>
        <w:rPr>
          <w:sz w:val="28"/>
          <w:szCs w:val="28"/>
        </w:rPr>
      </w:pPr>
      <w:r w:rsidRPr="007A31B8">
        <w:rPr>
          <w:sz w:val="28"/>
          <w:szCs w:val="28"/>
        </w:rPr>
        <w:t>1.1.1.</w:t>
      </w:r>
      <w:r w:rsidR="00976F31" w:rsidRPr="007A31B8">
        <w:rPr>
          <w:sz w:val="28"/>
          <w:szCs w:val="28"/>
        </w:rPr>
        <w:t> </w:t>
      </w:r>
      <w:r w:rsidRPr="007A31B8">
        <w:rPr>
          <w:sz w:val="28"/>
          <w:szCs w:val="28"/>
        </w:rPr>
        <w:t>2129</w:t>
      </w:r>
      <w:r w:rsidR="00976F31" w:rsidRPr="007A31B8">
        <w:rPr>
          <w:sz w:val="28"/>
          <w:szCs w:val="28"/>
        </w:rPr>
        <w:t> </w:t>
      </w:r>
      <w:r w:rsidRPr="007A31B8">
        <w:rPr>
          <w:i/>
          <w:sz w:val="28"/>
          <w:szCs w:val="28"/>
        </w:rPr>
        <w:t xml:space="preserve">euro </w:t>
      </w:r>
      <w:r w:rsidRPr="007A31B8">
        <w:rPr>
          <w:sz w:val="28"/>
          <w:szCs w:val="28"/>
        </w:rPr>
        <w:t>Zemessardzei</w:t>
      </w:r>
      <w:r w:rsidR="00305CB5" w:rsidRPr="007A31B8">
        <w:rPr>
          <w:sz w:val="28"/>
          <w:szCs w:val="28"/>
        </w:rPr>
        <w:t xml:space="preserve"> </w:t>
      </w:r>
      <w:r w:rsidR="00305CB5" w:rsidRPr="007A31B8">
        <w:rPr>
          <w:rFonts w:eastAsia="Calibri"/>
          <w:sz w:val="28"/>
          <w:szCs w:val="28"/>
          <w:lang w:eastAsia="en-US"/>
        </w:rPr>
        <w:t>atbalsta sniegšanai</w:t>
      </w:r>
      <w:r w:rsidR="00305CB5" w:rsidRPr="007A31B8">
        <w:rPr>
          <w:rFonts w:eastAsia="Calibri"/>
          <w:i/>
          <w:sz w:val="28"/>
          <w:szCs w:val="28"/>
          <w:lang w:eastAsia="en-US"/>
        </w:rPr>
        <w:t xml:space="preserve"> </w:t>
      </w:r>
      <w:r w:rsidR="00305CB5" w:rsidRPr="007A31B8">
        <w:rPr>
          <w:sz w:val="28"/>
          <w:szCs w:val="28"/>
        </w:rPr>
        <w:t>drošības un sabiedriskās kārtības nodrošināšanā</w:t>
      </w:r>
      <w:r w:rsidRPr="007A31B8">
        <w:rPr>
          <w:sz w:val="28"/>
          <w:szCs w:val="28"/>
        </w:rPr>
        <w:t>;</w:t>
      </w:r>
    </w:p>
    <w:p w14:paraId="14331617" w14:textId="434BBEBD" w:rsidR="00D06DF0" w:rsidRPr="007A31B8" w:rsidRDefault="00D06DF0" w:rsidP="0054721A">
      <w:pPr>
        <w:widowControl w:val="0"/>
        <w:ind w:firstLine="720"/>
        <w:jc w:val="both"/>
        <w:rPr>
          <w:sz w:val="28"/>
          <w:szCs w:val="28"/>
        </w:rPr>
      </w:pPr>
      <w:r w:rsidRPr="007A31B8">
        <w:rPr>
          <w:sz w:val="28"/>
          <w:szCs w:val="28"/>
        </w:rPr>
        <w:t>1.1.</w:t>
      </w:r>
      <w:r w:rsidR="00A60747" w:rsidRPr="007A31B8">
        <w:rPr>
          <w:sz w:val="28"/>
          <w:szCs w:val="28"/>
        </w:rPr>
        <w:t>2.</w:t>
      </w:r>
      <w:r w:rsidR="00976F31" w:rsidRPr="007A31B8">
        <w:rPr>
          <w:sz w:val="28"/>
          <w:szCs w:val="28"/>
        </w:rPr>
        <w:t> </w:t>
      </w:r>
      <w:r w:rsidR="00A60747" w:rsidRPr="007A31B8">
        <w:rPr>
          <w:sz w:val="28"/>
          <w:szCs w:val="28"/>
        </w:rPr>
        <w:t>20 425</w:t>
      </w:r>
      <w:r w:rsidR="00976F31" w:rsidRPr="007A31B8">
        <w:rPr>
          <w:sz w:val="28"/>
          <w:szCs w:val="28"/>
        </w:rPr>
        <w:t> </w:t>
      </w:r>
      <w:r w:rsidR="00A60747" w:rsidRPr="007A31B8">
        <w:rPr>
          <w:i/>
          <w:sz w:val="28"/>
          <w:szCs w:val="28"/>
        </w:rPr>
        <w:t xml:space="preserve">euro </w:t>
      </w:r>
      <w:r w:rsidR="00A60747" w:rsidRPr="007A31B8">
        <w:rPr>
          <w:sz w:val="28"/>
          <w:szCs w:val="28"/>
        </w:rPr>
        <w:t>Militārajai policijai nožogojuma nodrošināšanai</w:t>
      </w:r>
      <w:r w:rsidR="00EB2C0C" w:rsidRPr="007A31B8">
        <w:rPr>
          <w:sz w:val="28"/>
          <w:szCs w:val="28"/>
        </w:rPr>
        <w:t>;</w:t>
      </w:r>
    </w:p>
    <w:p w14:paraId="3164E880" w14:textId="22C25214" w:rsidR="00305CB5" w:rsidRPr="007A31B8" w:rsidRDefault="00305CB5" w:rsidP="00305CB5">
      <w:pPr>
        <w:widowControl w:val="0"/>
        <w:ind w:firstLine="720"/>
        <w:jc w:val="both"/>
        <w:rPr>
          <w:rFonts w:eastAsia="Calibri"/>
          <w:sz w:val="28"/>
          <w:szCs w:val="28"/>
          <w:lang w:eastAsia="en-US"/>
        </w:rPr>
      </w:pPr>
      <w:r w:rsidRPr="007A31B8">
        <w:rPr>
          <w:color w:val="000000"/>
          <w:sz w:val="28"/>
          <w:szCs w:val="28"/>
        </w:rPr>
        <w:t>1.2.</w:t>
      </w:r>
      <w:r w:rsidR="00976F31" w:rsidRPr="007A31B8">
        <w:rPr>
          <w:rFonts w:eastAsia="Calibri"/>
          <w:sz w:val="28"/>
          <w:szCs w:val="28"/>
          <w:lang w:eastAsia="en-US"/>
        </w:rPr>
        <w:t> </w:t>
      </w:r>
      <w:r w:rsidRPr="007A31B8">
        <w:rPr>
          <w:rFonts w:eastAsia="Calibri"/>
          <w:sz w:val="28"/>
          <w:szCs w:val="28"/>
          <w:lang w:eastAsia="en-US"/>
        </w:rPr>
        <w:t xml:space="preserve">Iekšlietu ministrijai </w:t>
      </w:r>
      <w:r w:rsidR="00A60747" w:rsidRPr="007A31B8">
        <w:rPr>
          <w:rFonts w:eastAsia="Calibri"/>
          <w:sz w:val="28"/>
          <w:szCs w:val="28"/>
          <w:lang w:eastAsia="en-US"/>
        </w:rPr>
        <w:t>6</w:t>
      </w:r>
      <w:r w:rsidR="00FD657E" w:rsidRPr="007A31B8">
        <w:rPr>
          <w:rFonts w:eastAsia="Calibri"/>
          <w:sz w:val="28"/>
          <w:szCs w:val="28"/>
          <w:lang w:eastAsia="en-US"/>
        </w:rPr>
        <w:t>2</w:t>
      </w:r>
      <w:r w:rsidR="00976F31" w:rsidRPr="007A31B8">
        <w:rPr>
          <w:rFonts w:eastAsia="Calibri"/>
          <w:sz w:val="28"/>
          <w:szCs w:val="28"/>
          <w:lang w:eastAsia="en-US"/>
        </w:rPr>
        <w:t> </w:t>
      </w:r>
      <w:r w:rsidR="00FD657E" w:rsidRPr="007A31B8">
        <w:rPr>
          <w:rFonts w:eastAsia="Calibri"/>
          <w:sz w:val="28"/>
          <w:szCs w:val="28"/>
          <w:lang w:eastAsia="en-US"/>
        </w:rPr>
        <w:t>9</w:t>
      </w:r>
      <w:r w:rsidR="00A60747" w:rsidRPr="007A31B8">
        <w:rPr>
          <w:rFonts w:eastAsia="Calibri"/>
          <w:sz w:val="28"/>
          <w:szCs w:val="28"/>
          <w:lang w:eastAsia="en-US"/>
        </w:rPr>
        <w:t>32</w:t>
      </w:r>
      <w:r w:rsidR="00976F31" w:rsidRPr="007A31B8">
        <w:rPr>
          <w:rFonts w:eastAsia="Calibri"/>
          <w:sz w:val="28"/>
          <w:szCs w:val="28"/>
          <w:lang w:eastAsia="en-US"/>
        </w:rPr>
        <w:t> </w:t>
      </w:r>
      <w:r w:rsidRPr="007A31B8">
        <w:rPr>
          <w:rFonts w:eastAsia="Calibri"/>
          <w:i/>
          <w:sz w:val="28"/>
          <w:szCs w:val="28"/>
          <w:lang w:eastAsia="en-US"/>
        </w:rPr>
        <w:t>euro</w:t>
      </w:r>
      <w:r w:rsidRPr="007A31B8">
        <w:rPr>
          <w:rFonts w:eastAsia="Calibri"/>
          <w:sz w:val="28"/>
          <w:szCs w:val="28"/>
          <w:lang w:eastAsia="en-US"/>
        </w:rPr>
        <w:t xml:space="preserve"> apmērā,</w:t>
      </w:r>
      <w:r w:rsidRPr="007A31B8">
        <w:rPr>
          <w:color w:val="000000"/>
          <w:sz w:val="28"/>
          <w:szCs w:val="28"/>
        </w:rPr>
        <w:t xml:space="preserve"> </w:t>
      </w:r>
      <w:r w:rsidRPr="007A31B8">
        <w:rPr>
          <w:rFonts w:eastAsia="Calibri"/>
          <w:sz w:val="28"/>
          <w:szCs w:val="28"/>
          <w:lang w:eastAsia="en-US"/>
        </w:rPr>
        <w:t>tajā skaitā:</w:t>
      </w:r>
    </w:p>
    <w:p w14:paraId="07384D0C" w14:textId="1AA46BF0" w:rsidR="00305CB5" w:rsidRPr="007A31B8" w:rsidRDefault="00305CB5" w:rsidP="00305CB5">
      <w:pPr>
        <w:widowControl w:val="0"/>
        <w:tabs>
          <w:tab w:val="left" w:pos="1701"/>
        </w:tabs>
        <w:ind w:firstLine="720"/>
        <w:jc w:val="both"/>
        <w:rPr>
          <w:sz w:val="28"/>
          <w:szCs w:val="28"/>
        </w:rPr>
      </w:pPr>
      <w:r w:rsidRPr="007A31B8">
        <w:rPr>
          <w:rFonts w:eastAsia="Calibri"/>
          <w:sz w:val="28"/>
          <w:szCs w:val="28"/>
          <w:lang w:eastAsia="en-US"/>
        </w:rPr>
        <w:t>1.2.1.</w:t>
      </w:r>
      <w:r w:rsidR="00976F31" w:rsidRPr="007A31B8">
        <w:rPr>
          <w:rFonts w:eastAsia="Calibri"/>
          <w:sz w:val="28"/>
          <w:szCs w:val="28"/>
          <w:lang w:eastAsia="en-US"/>
        </w:rPr>
        <w:t> </w:t>
      </w:r>
      <w:r w:rsidRPr="007A31B8">
        <w:rPr>
          <w:rFonts w:eastAsia="Calibri"/>
          <w:sz w:val="28"/>
          <w:szCs w:val="28"/>
          <w:lang w:eastAsia="en-US"/>
        </w:rPr>
        <w:t>15 127 </w:t>
      </w:r>
      <w:r w:rsidRPr="007A31B8">
        <w:rPr>
          <w:rFonts w:eastAsia="Calibri"/>
          <w:i/>
          <w:sz w:val="28"/>
          <w:szCs w:val="28"/>
          <w:lang w:eastAsia="en-US"/>
        </w:rPr>
        <w:t>euro</w:t>
      </w:r>
      <w:r w:rsidRPr="007A31B8">
        <w:rPr>
          <w:rFonts w:eastAsia="Calibri"/>
          <w:sz w:val="28"/>
          <w:szCs w:val="28"/>
          <w:lang w:eastAsia="en-US"/>
        </w:rPr>
        <w:t xml:space="preserve"> Valsts policijai </w:t>
      </w:r>
      <w:r w:rsidRPr="007A31B8">
        <w:rPr>
          <w:sz w:val="28"/>
          <w:szCs w:val="28"/>
        </w:rPr>
        <w:t>ceļu satiksmes organizēšanai, personu un sabiedrības drošības garantēšanai un apsardzes veikšanai;</w:t>
      </w:r>
    </w:p>
    <w:p w14:paraId="15F087F9" w14:textId="58F6129E" w:rsidR="00305CB5" w:rsidRPr="007A31B8" w:rsidRDefault="00305CB5" w:rsidP="00305CB5">
      <w:pPr>
        <w:widowControl w:val="0"/>
        <w:tabs>
          <w:tab w:val="left" w:pos="1701"/>
        </w:tabs>
        <w:ind w:firstLine="720"/>
        <w:jc w:val="both"/>
        <w:rPr>
          <w:rFonts w:eastAsia="Calibri"/>
          <w:sz w:val="28"/>
          <w:szCs w:val="28"/>
          <w:lang w:eastAsia="en-US"/>
        </w:rPr>
      </w:pPr>
      <w:r w:rsidRPr="007A31B8">
        <w:rPr>
          <w:rFonts w:eastAsia="Calibri"/>
          <w:sz w:val="28"/>
          <w:szCs w:val="28"/>
          <w:lang w:eastAsia="en-US"/>
        </w:rPr>
        <w:t>1.2.2.</w:t>
      </w:r>
      <w:r w:rsidR="00976F31" w:rsidRPr="007A31B8">
        <w:rPr>
          <w:sz w:val="28"/>
          <w:szCs w:val="28"/>
        </w:rPr>
        <w:t> </w:t>
      </w:r>
      <w:r w:rsidRPr="007A31B8">
        <w:rPr>
          <w:rFonts w:eastAsia="Calibri"/>
          <w:sz w:val="28"/>
          <w:szCs w:val="28"/>
          <w:lang w:eastAsia="en-US"/>
        </w:rPr>
        <w:t>2725 </w:t>
      </w:r>
      <w:r w:rsidRPr="007A31B8">
        <w:rPr>
          <w:rFonts w:eastAsia="Calibri"/>
          <w:i/>
          <w:sz w:val="28"/>
          <w:szCs w:val="28"/>
          <w:lang w:eastAsia="en-US"/>
        </w:rPr>
        <w:t>euro</w:t>
      </w:r>
      <w:r w:rsidRPr="007A31B8">
        <w:rPr>
          <w:rFonts w:eastAsia="Calibri"/>
          <w:sz w:val="28"/>
          <w:szCs w:val="28"/>
          <w:lang w:eastAsia="en-US"/>
        </w:rPr>
        <w:t xml:space="preserve"> Valsts ugunsdzēsības un glābšanas dienestam ugunsdrošības un glābšanas profilaktisko pasākumu veikšanai</w:t>
      </w:r>
      <w:r w:rsidR="00A60747" w:rsidRPr="007A31B8">
        <w:rPr>
          <w:rFonts w:eastAsia="Calibri"/>
          <w:sz w:val="28"/>
          <w:szCs w:val="28"/>
          <w:lang w:eastAsia="en-US"/>
        </w:rPr>
        <w:t>;</w:t>
      </w:r>
    </w:p>
    <w:p w14:paraId="31CFE8FC" w14:textId="13D38FA0" w:rsidR="00A60747" w:rsidRPr="007A31B8" w:rsidRDefault="00A60747" w:rsidP="00305CB5">
      <w:pPr>
        <w:widowControl w:val="0"/>
        <w:tabs>
          <w:tab w:val="left" w:pos="1701"/>
        </w:tabs>
        <w:ind w:firstLine="720"/>
        <w:jc w:val="both"/>
        <w:rPr>
          <w:rFonts w:eastAsia="Calibri"/>
          <w:sz w:val="28"/>
          <w:szCs w:val="28"/>
          <w:lang w:eastAsia="en-US"/>
        </w:rPr>
      </w:pPr>
      <w:r w:rsidRPr="007A31B8">
        <w:rPr>
          <w:rFonts w:eastAsia="Calibri"/>
          <w:sz w:val="28"/>
          <w:szCs w:val="28"/>
          <w:lang w:eastAsia="en-US"/>
        </w:rPr>
        <w:t>1.2.3.</w:t>
      </w:r>
      <w:r w:rsidR="00976F31" w:rsidRPr="007A31B8">
        <w:rPr>
          <w:rFonts w:eastAsia="Calibri"/>
          <w:sz w:val="28"/>
          <w:szCs w:val="28"/>
          <w:lang w:eastAsia="en-US"/>
        </w:rPr>
        <w:t> </w:t>
      </w:r>
      <w:r w:rsidRPr="007A31B8">
        <w:rPr>
          <w:rFonts w:eastAsia="Calibri"/>
          <w:sz w:val="28"/>
          <w:szCs w:val="28"/>
          <w:lang w:eastAsia="en-US"/>
        </w:rPr>
        <w:t>42 580</w:t>
      </w:r>
      <w:r w:rsidR="00976F31" w:rsidRPr="007A31B8">
        <w:rPr>
          <w:rFonts w:eastAsia="Calibri"/>
          <w:sz w:val="28"/>
          <w:szCs w:val="28"/>
          <w:lang w:eastAsia="en-US"/>
        </w:rPr>
        <w:t> </w:t>
      </w:r>
      <w:r w:rsidRPr="007A31B8">
        <w:rPr>
          <w:rFonts w:eastAsia="Calibri"/>
          <w:i/>
          <w:sz w:val="28"/>
          <w:szCs w:val="28"/>
          <w:lang w:eastAsia="en-US"/>
        </w:rPr>
        <w:t xml:space="preserve">euro </w:t>
      </w:r>
      <w:r w:rsidRPr="007A31B8">
        <w:rPr>
          <w:rFonts w:eastAsia="Calibri"/>
          <w:sz w:val="28"/>
          <w:szCs w:val="28"/>
          <w:lang w:eastAsia="en-US"/>
        </w:rPr>
        <w:t>Valsts robežsardzei pastiprinātai robežpunktu pārbaudei un Latvijas Valsts prezidenta transportēšanai</w:t>
      </w:r>
      <w:r w:rsidR="00EB2C0C" w:rsidRPr="007A31B8">
        <w:rPr>
          <w:rFonts w:eastAsia="Calibri"/>
          <w:sz w:val="28"/>
          <w:szCs w:val="28"/>
          <w:lang w:eastAsia="en-US"/>
        </w:rPr>
        <w:t>;</w:t>
      </w:r>
      <w:r w:rsidRPr="007A31B8">
        <w:rPr>
          <w:rFonts w:eastAsia="Calibri"/>
          <w:sz w:val="28"/>
          <w:szCs w:val="28"/>
          <w:lang w:eastAsia="en-US"/>
        </w:rPr>
        <w:t xml:space="preserve"> </w:t>
      </w:r>
    </w:p>
    <w:p w14:paraId="3639B61B" w14:textId="2821C36A" w:rsidR="00FD657E" w:rsidRPr="007A31B8" w:rsidRDefault="00FD657E" w:rsidP="00305CB5">
      <w:pPr>
        <w:widowControl w:val="0"/>
        <w:tabs>
          <w:tab w:val="left" w:pos="1701"/>
        </w:tabs>
        <w:ind w:firstLine="720"/>
        <w:jc w:val="both"/>
        <w:rPr>
          <w:rFonts w:eastAsia="Calibri"/>
          <w:sz w:val="28"/>
          <w:szCs w:val="28"/>
          <w:lang w:eastAsia="en-US"/>
        </w:rPr>
      </w:pPr>
      <w:r w:rsidRPr="007A31B8">
        <w:rPr>
          <w:rFonts w:eastAsia="Calibri"/>
          <w:sz w:val="28"/>
          <w:szCs w:val="28"/>
          <w:lang w:eastAsia="en-US"/>
        </w:rPr>
        <w:t xml:space="preserve">1.2.4. 2 500 </w:t>
      </w:r>
      <w:r w:rsidRPr="007A31B8">
        <w:rPr>
          <w:rFonts w:eastAsia="Calibri"/>
          <w:i/>
          <w:sz w:val="28"/>
          <w:szCs w:val="28"/>
          <w:lang w:eastAsia="en-US"/>
        </w:rPr>
        <w:t xml:space="preserve">euro </w:t>
      </w:r>
      <w:r w:rsidRPr="007A31B8">
        <w:rPr>
          <w:rFonts w:eastAsia="Calibri"/>
          <w:sz w:val="28"/>
          <w:szCs w:val="28"/>
          <w:lang w:eastAsia="en-US"/>
        </w:rPr>
        <w:t>Drošības policijai (mērķis klasificēts);</w:t>
      </w:r>
    </w:p>
    <w:p w14:paraId="737AD876" w14:textId="4A8AD49D" w:rsidR="00305CB5" w:rsidRPr="007A31B8" w:rsidRDefault="00305CB5" w:rsidP="0054721A">
      <w:pPr>
        <w:widowControl w:val="0"/>
        <w:ind w:firstLine="720"/>
        <w:jc w:val="both"/>
        <w:rPr>
          <w:color w:val="000000"/>
          <w:sz w:val="28"/>
          <w:szCs w:val="28"/>
        </w:rPr>
      </w:pPr>
      <w:r w:rsidRPr="007A31B8">
        <w:rPr>
          <w:color w:val="000000"/>
          <w:sz w:val="28"/>
          <w:szCs w:val="28"/>
        </w:rPr>
        <w:t>1.3.</w:t>
      </w:r>
      <w:r w:rsidR="00976F31" w:rsidRPr="007A31B8">
        <w:rPr>
          <w:rFonts w:eastAsia="Calibri"/>
          <w:sz w:val="28"/>
          <w:szCs w:val="28"/>
          <w:lang w:eastAsia="en-US"/>
        </w:rPr>
        <w:t> </w:t>
      </w:r>
      <w:r w:rsidRPr="007A31B8">
        <w:rPr>
          <w:rFonts w:eastAsia="Calibri"/>
          <w:sz w:val="28"/>
          <w:szCs w:val="28"/>
          <w:lang w:eastAsia="en-US"/>
        </w:rPr>
        <w:t>Zemkopības ministrijai 538</w:t>
      </w:r>
      <w:r w:rsidR="00976F31" w:rsidRPr="007A31B8">
        <w:rPr>
          <w:rFonts w:eastAsia="Calibri"/>
          <w:sz w:val="28"/>
          <w:szCs w:val="28"/>
          <w:lang w:eastAsia="en-US"/>
        </w:rPr>
        <w:t> </w:t>
      </w:r>
      <w:r w:rsidRPr="007A31B8">
        <w:rPr>
          <w:rFonts w:eastAsia="Calibri"/>
          <w:i/>
          <w:sz w:val="28"/>
          <w:szCs w:val="28"/>
          <w:lang w:eastAsia="en-US"/>
        </w:rPr>
        <w:t>euro</w:t>
      </w:r>
      <w:r w:rsidRPr="007A31B8">
        <w:rPr>
          <w:rFonts w:eastAsia="Calibri"/>
          <w:sz w:val="28"/>
          <w:szCs w:val="28"/>
          <w:lang w:eastAsia="en-US"/>
        </w:rPr>
        <w:t xml:space="preserve"> apmērā dzeramā ūdens paraugu izmeklēšanai</w:t>
      </w:r>
      <w:r w:rsidR="00EB2C0C" w:rsidRPr="007A31B8">
        <w:rPr>
          <w:rFonts w:eastAsia="Calibri"/>
          <w:sz w:val="28"/>
          <w:szCs w:val="28"/>
          <w:lang w:eastAsia="en-US"/>
        </w:rPr>
        <w:t>;</w:t>
      </w:r>
    </w:p>
    <w:p w14:paraId="08370D33" w14:textId="3ACC31FC" w:rsidR="0054721A" w:rsidRPr="007A31B8" w:rsidRDefault="00305CB5" w:rsidP="0054721A">
      <w:pPr>
        <w:widowControl w:val="0"/>
        <w:ind w:firstLine="720"/>
        <w:jc w:val="both"/>
        <w:rPr>
          <w:color w:val="000000"/>
          <w:sz w:val="28"/>
          <w:szCs w:val="28"/>
        </w:rPr>
      </w:pPr>
      <w:r w:rsidRPr="007A31B8">
        <w:rPr>
          <w:color w:val="000000"/>
          <w:sz w:val="28"/>
          <w:szCs w:val="28"/>
        </w:rPr>
        <w:t>1.4.</w:t>
      </w:r>
      <w:r w:rsidR="00976F31" w:rsidRPr="007A31B8">
        <w:rPr>
          <w:color w:val="000000"/>
          <w:sz w:val="28"/>
          <w:szCs w:val="28"/>
        </w:rPr>
        <w:t> </w:t>
      </w:r>
      <w:r w:rsidR="00CB6B22" w:rsidRPr="007A31B8">
        <w:rPr>
          <w:color w:val="000000"/>
          <w:sz w:val="28"/>
          <w:szCs w:val="28"/>
        </w:rPr>
        <w:t xml:space="preserve">Tieslietu ministrijai </w:t>
      </w:r>
      <w:r w:rsidR="00E77FD7">
        <w:rPr>
          <w:color w:val="000000"/>
          <w:sz w:val="28"/>
          <w:szCs w:val="28"/>
        </w:rPr>
        <w:t>689 286</w:t>
      </w:r>
      <w:r w:rsidR="00A60747" w:rsidRPr="007A31B8">
        <w:rPr>
          <w:color w:val="000000"/>
          <w:sz w:val="28"/>
          <w:szCs w:val="28"/>
        </w:rPr>
        <w:t> </w:t>
      </w:r>
      <w:r w:rsidR="00976F31" w:rsidRPr="007A31B8">
        <w:rPr>
          <w:color w:val="000000"/>
          <w:sz w:val="28"/>
          <w:szCs w:val="28"/>
        </w:rPr>
        <w:t> </w:t>
      </w:r>
      <w:r w:rsidR="00976F31" w:rsidRPr="007A31B8">
        <w:rPr>
          <w:i/>
          <w:color w:val="000000"/>
          <w:sz w:val="28"/>
          <w:szCs w:val="28"/>
        </w:rPr>
        <w:t xml:space="preserve">euro </w:t>
      </w:r>
      <w:r w:rsidR="0054721A" w:rsidRPr="007A31B8">
        <w:rPr>
          <w:color w:val="000000"/>
          <w:sz w:val="28"/>
          <w:szCs w:val="28"/>
        </w:rPr>
        <w:t>apmērā, ta</w:t>
      </w:r>
      <w:r w:rsidR="00F71AC6" w:rsidRPr="007A31B8">
        <w:rPr>
          <w:color w:val="000000"/>
          <w:sz w:val="28"/>
          <w:szCs w:val="28"/>
        </w:rPr>
        <w:t>jā</w:t>
      </w:r>
      <w:r w:rsidR="0054721A" w:rsidRPr="007A31B8">
        <w:rPr>
          <w:color w:val="000000"/>
          <w:sz w:val="28"/>
          <w:szCs w:val="28"/>
        </w:rPr>
        <w:t xml:space="preserve"> skaitā</w:t>
      </w:r>
      <w:r w:rsidR="00F71AC6" w:rsidRPr="007A31B8">
        <w:rPr>
          <w:color w:val="000000"/>
          <w:sz w:val="28"/>
          <w:szCs w:val="28"/>
        </w:rPr>
        <w:t>:</w:t>
      </w:r>
    </w:p>
    <w:p w14:paraId="51403311" w14:textId="2BE940F4" w:rsidR="0054721A" w:rsidRPr="007A31B8" w:rsidRDefault="0054721A" w:rsidP="0054721A">
      <w:pPr>
        <w:widowControl w:val="0"/>
        <w:ind w:firstLine="720"/>
        <w:jc w:val="both"/>
        <w:rPr>
          <w:rFonts w:eastAsia="Calibri"/>
          <w:sz w:val="28"/>
          <w:szCs w:val="28"/>
          <w:lang w:eastAsia="en-US"/>
        </w:rPr>
      </w:pPr>
      <w:r w:rsidRPr="007A31B8">
        <w:rPr>
          <w:color w:val="000000"/>
          <w:sz w:val="28"/>
          <w:szCs w:val="28"/>
        </w:rPr>
        <w:t>1.</w:t>
      </w:r>
      <w:r w:rsidR="00305CB5" w:rsidRPr="007A31B8">
        <w:rPr>
          <w:color w:val="000000"/>
          <w:sz w:val="28"/>
          <w:szCs w:val="28"/>
        </w:rPr>
        <w:t>4</w:t>
      </w:r>
      <w:r w:rsidRPr="007A31B8">
        <w:rPr>
          <w:color w:val="000000"/>
          <w:sz w:val="28"/>
          <w:szCs w:val="28"/>
        </w:rPr>
        <w:t>.1.</w:t>
      </w:r>
      <w:r w:rsidR="00976F31" w:rsidRPr="007A31B8">
        <w:rPr>
          <w:color w:val="000000"/>
          <w:sz w:val="28"/>
          <w:szCs w:val="28"/>
        </w:rPr>
        <w:t> </w:t>
      </w:r>
      <w:bookmarkStart w:id="1" w:name="_Hlk517192620"/>
      <w:r w:rsidR="00A60747" w:rsidRPr="007A31B8">
        <w:rPr>
          <w:color w:val="000000"/>
          <w:sz w:val="28"/>
          <w:szCs w:val="28"/>
        </w:rPr>
        <w:t>95 790</w:t>
      </w:r>
      <w:r w:rsidR="00976F31" w:rsidRPr="007A31B8">
        <w:rPr>
          <w:color w:val="000000"/>
          <w:sz w:val="28"/>
          <w:szCs w:val="28"/>
        </w:rPr>
        <w:t> </w:t>
      </w:r>
      <w:r w:rsidRPr="007A31B8">
        <w:rPr>
          <w:i/>
          <w:color w:val="000000"/>
          <w:sz w:val="28"/>
          <w:szCs w:val="28"/>
        </w:rPr>
        <w:t>euro</w:t>
      </w:r>
      <w:r w:rsidRPr="007A31B8">
        <w:rPr>
          <w:color w:val="000000"/>
          <w:sz w:val="28"/>
          <w:szCs w:val="28"/>
        </w:rPr>
        <w:t xml:space="preserve"> </w:t>
      </w:r>
      <w:bookmarkEnd w:id="1"/>
      <w:r w:rsidR="001F0A4C" w:rsidRPr="007A31B8">
        <w:rPr>
          <w:color w:val="000000"/>
          <w:sz w:val="28"/>
          <w:szCs w:val="28"/>
        </w:rPr>
        <w:t>pārskaitīša</w:t>
      </w:r>
      <w:r w:rsidR="004713E3" w:rsidRPr="007A31B8">
        <w:rPr>
          <w:color w:val="000000"/>
          <w:sz w:val="28"/>
          <w:szCs w:val="28"/>
        </w:rPr>
        <w:t xml:space="preserve">nai </w:t>
      </w:r>
      <w:r w:rsidR="0089458E" w:rsidRPr="007A31B8">
        <w:rPr>
          <w:color w:val="000000"/>
          <w:sz w:val="28"/>
          <w:szCs w:val="28"/>
        </w:rPr>
        <w:t>Aglonas bazilikas draudzei</w:t>
      </w:r>
      <w:r w:rsidR="007D2C8E" w:rsidRPr="007A31B8">
        <w:rPr>
          <w:color w:val="000000"/>
          <w:sz w:val="28"/>
          <w:szCs w:val="28"/>
        </w:rPr>
        <w:t xml:space="preserve"> </w:t>
      </w:r>
      <w:r w:rsidR="00DF135D" w:rsidRPr="007A31B8">
        <w:rPr>
          <w:color w:val="000000"/>
          <w:sz w:val="28"/>
          <w:szCs w:val="28"/>
        </w:rPr>
        <w:t xml:space="preserve">ar </w:t>
      </w:r>
      <w:r w:rsidR="00DF135D" w:rsidRPr="007A31B8">
        <w:rPr>
          <w:rFonts w:eastAsia="Calibri"/>
          <w:sz w:val="28"/>
          <w:szCs w:val="28"/>
          <w:lang w:eastAsia="en-US"/>
        </w:rPr>
        <w:t>pasākuma norisi saistīto izdevumu segšanai</w:t>
      </w:r>
      <w:r w:rsidR="00B02491" w:rsidRPr="007A31B8">
        <w:rPr>
          <w:rFonts w:eastAsia="Calibri"/>
          <w:sz w:val="28"/>
          <w:szCs w:val="28"/>
          <w:lang w:eastAsia="en-US"/>
        </w:rPr>
        <w:t>;</w:t>
      </w:r>
      <w:r w:rsidR="00791FE0" w:rsidRPr="007A31B8">
        <w:rPr>
          <w:rFonts w:eastAsia="Calibri"/>
          <w:sz w:val="28"/>
          <w:szCs w:val="28"/>
          <w:lang w:eastAsia="en-US"/>
        </w:rPr>
        <w:t xml:space="preserve"> </w:t>
      </w:r>
    </w:p>
    <w:p w14:paraId="47A648D9" w14:textId="25C60CAB" w:rsidR="0089458E" w:rsidRPr="007A31B8" w:rsidRDefault="00F71AC6" w:rsidP="0054721A">
      <w:pPr>
        <w:widowControl w:val="0"/>
        <w:ind w:firstLine="720"/>
        <w:jc w:val="both"/>
        <w:rPr>
          <w:rFonts w:eastAsia="Calibri"/>
          <w:sz w:val="28"/>
          <w:szCs w:val="28"/>
          <w:lang w:eastAsia="en-US"/>
        </w:rPr>
      </w:pPr>
      <w:r w:rsidRPr="007A31B8">
        <w:rPr>
          <w:rFonts w:eastAsia="Calibri"/>
          <w:sz w:val="28"/>
          <w:szCs w:val="28"/>
          <w:lang w:eastAsia="en-US"/>
        </w:rPr>
        <w:t>1.</w:t>
      </w:r>
      <w:r w:rsidR="00305CB5" w:rsidRPr="007A31B8">
        <w:rPr>
          <w:rFonts w:eastAsia="Calibri"/>
          <w:sz w:val="28"/>
          <w:szCs w:val="28"/>
          <w:lang w:eastAsia="en-US"/>
        </w:rPr>
        <w:t>4</w:t>
      </w:r>
      <w:r w:rsidRPr="007A31B8">
        <w:rPr>
          <w:rFonts w:eastAsia="Calibri"/>
          <w:sz w:val="28"/>
          <w:szCs w:val="28"/>
          <w:lang w:eastAsia="en-US"/>
        </w:rPr>
        <w:t>.</w:t>
      </w:r>
      <w:r w:rsidR="00B02491" w:rsidRPr="007A31B8">
        <w:rPr>
          <w:rFonts w:eastAsia="Calibri"/>
          <w:sz w:val="28"/>
          <w:szCs w:val="28"/>
          <w:lang w:eastAsia="en-US"/>
        </w:rPr>
        <w:t>2</w:t>
      </w:r>
      <w:r w:rsidRPr="007A31B8">
        <w:rPr>
          <w:rFonts w:eastAsia="Calibri"/>
          <w:sz w:val="28"/>
          <w:szCs w:val="28"/>
          <w:lang w:eastAsia="en-US"/>
        </w:rPr>
        <w:t>.</w:t>
      </w:r>
      <w:r w:rsidR="00976F31" w:rsidRPr="007A31B8">
        <w:rPr>
          <w:rFonts w:eastAsia="Calibri"/>
          <w:sz w:val="28"/>
          <w:szCs w:val="28"/>
          <w:lang w:eastAsia="en-US"/>
        </w:rPr>
        <w:t> </w:t>
      </w:r>
      <w:r w:rsidR="00A60747" w:rsidRPr="007A31B8">
        <w:rPr>
          <w:rFonts w:eastAsia="Calibri"/>
          <w:sz w:val="28"/>
          <w:szCs w:val="28"/>
          <w:lang w:eastAsia="en-US"/>
        </w:rPr>
        <w:t>38</w:t>
      </w:r>
      <w:r w:rsidR="00976F31" w:rsidRPr="007A31B8">
        <w:rPr>
          <w:rFonts w:eastAsia="Calibri"/>
          <w:sz w:val="28"/>
          <w:szCs w:val="28"/>
          <w:lang w:eastAsia="en-US"/>
        </w:rPr>
        <w:t> </w:t>
      </w:r>
      <w:r w:rsidR="00A60747" w:rsidRPr="007A31B8">
        <w:rPr>
          <w:rFonts w:eastAsia="Calibri"/>
          <w:sz w:val="28"/>
          <w:szCs w:val="28"/>
          <w:lang w:eastAsia="en-US"/>
        </w:rPr>
        <w:t>720</w:t>
      </w:r>
      <w:r w:rsidR="00976F31" w:rsidRPr="007A31B8">
        <w:rPr>
          <w:rFonts w:eastAsia="Calibri"/>
          <w:sz w:val="28"/>
          <w:szCs w:val="28"/>
          <w:lang w:eastAsia="en-US"/>
        </w:rPr>
        <w:t> </w:t>
      </w:r>
      <w:r w:rsidRPr="007A31B8">
        <w:rPr>
          <w:rFonts w:eastAsia="Calibri"/>
          <w:i/>
          <w:sz w:val="28"/>
          <w:szCs w:val="28"/>
          <w:lang w:eastAsia="en-US"/>
        </w:rPr>
        <w:t>euro</w:t>
      </w:r>
      <w:r w:rsidRPr="007A31B8">
        <w:rPr>
          <w:rFonts w:eastAsia="Calibri"/>
          <w:sz w:val="28"/>
          <w:szCs w:val="28"/>
          <w:lang w:eastAsia="en-US"/>
        </w:rPr>
        <w:t xml:space="preserve"> pārskaitīšanai </w:t>
      </w:r>
      <w:r w:rsidR="00497E15" w:rsidRPr="007A31B8">
        <w:rPr>
          <w:rFonts w:eastAsia="Calibri"/>
          <w:sz w:val="28"/>
          <w:szCs w:val="28"/>
          <w:lang w:eastAsia="en-US"/>
        </w:rPr>
        <w:t xml:space="preserve">Aglonas </w:t>
      </w:r>
      <w:r w:rsidR="00B02491" w:rsidRPr="007A31B8">
        <w:rPr>
          <w:rFonts w:eastAsia="Calibri"/>
          <w:sz w:val="28"/>
          <w:szCs w:val="28"/>
          <w:lang w:eastAsia="en-US"/>
        </w:rPr>
        <w:t>novada domei</w:t>
      </w:r>
      <w:r w:rsidR="00497E15" w:rsidRPr="007A31B8">
        <w:rPr>
          <w:rFonts w:eastAsia="Calibri"/>
          <w:sz w:val="28"/>
          <w:szCs w:val="28"/>
          <w:lang w:eastAsia="en-US"/>
        </w:rPr>
        <w:t xml:space="preserve">, </w:t>
      </w:r>
      <w:r w:rsidR="00497E15" w:rsidRPr="007A31B8">
        <w:rPr>
          <w:sz w:val="28"/>
          <w:szCs w:val="28"/>
        </w:rPr>
        <w:t>lai svētku laikā nodrošinātu apmeklētāju drošību un kārtību Aglonas pašvaldības objektos un teritorijā</w:t>
      </w:r>
      <w:r w:rsidR="00EB2C0C" w:rsidRPr="007A31B8">
        <w:rPr>
          <w:rFonts w:eastAsia="Calibri"/>
          <w:sz w:val="28"/>
          <w:szCs w:val="28"/>
          <w:lang w:eastAsia="en-US"/>
        </w:rPr>
        <w:t>;</w:t>
      </w:r>
    </w:p>
    <w:p w14:paraId="39E0D357" w14:textId="4A6E8010" w:rsidR="004235DB" w:rsidRPr="007A31B8" w:rsidRDefault="004235DB" w:rsidP="0054721A">
      <w:pPr>
        <w:widowControl w:val="0"/>
        <w:ind w:firstLine="720"/>
        <w:jc w:val="both"/>
        <w:rPr>
          <w:color w:val="000000"/>
          <w:sz w:val="28"/>
          <w:szCs w:val="28"/>
        </w:rPr>
      </w:pPr>
      <w:r w:rsidRPr="007A31B8">
        <w:rPr>
          <w:color w:val="000000"/>
          <w:sz w:val="28"/>
          <w:szCs w:val="28"/>
        </w:rPr>
        <w:t xml:space="preserve">1.4.3. </w:t>
      </w:r>
      <w:r w:rsidR="00BB5270" w:rsidRPr="007A31B8">
        <w:rPr>
          <w:color w:val="000000"/>
          <w:sz w:val="28"/>
          <w:szCs w:val="28"/>
        </w:rPr>
        <w:t>5</w:t>
      </w:r>
      <w:r w:rsidR="000E6EAD" w:rsidRPr="007A31B8">
        <w:rPr>
          <w:color w:val="000000"/>
          <w:sz w:val="28"/>
          <w:szCs w:val="28"/>
        </w:rPr>
        <w:t xml:space="preserve">54 776 </w:t>
      </w:r>
      <w:r w:rsidRPr="007A31B8">
        <w:rPr>
          <w:i/>
          <w:color w:val="000000"/>
          <w:sz w:val="28"/>
          <w:szCs w:val="28"/>
        </w:rPr>
        <w:t xml:space="preserve">euro </w:t>
      </w:r>
      <w:r w:rsidRPr="007A31B8">
        <w:rPr>
          <w:color w:val="000000"/>
          <w:sz w:val="28"/>
          <w:szCs w:val="28"/>
        </w:rPr>
        <w:t>pārskaitīšanai Aglonas bazilikas</w:t>
      </w:r>
      <w:r w:rsidRPr="007A31B8">
        <w:rPr>
          <w:i/>
          <w:color w:val="000000"/>
          <w:sz w:val="28"/>
          <w:szCs w:val="28"/>
        </w:rPr>
        <w:t xml:space="preserve"> </w:t>
      </w:r>
      <w:r w:rsidRPr="007A31B8">
        <w:rPr>
          <w:color w:val="000000"/>
          <w:sz w:val="28"/>
          <w:szCs w:val="28"/>
        </w:rPr>
        <w:t>draudzei, tajā skaitā:</w:t>
      </w:r>
    </w:p>
    <w:p w14:paraId="5159B2C1" w14:textId="159EDA7E" w:rsidR="004235DB" w:rsidRPr="007A31B8" w:rsidRDefault="004235DB" w:rsidP="0054721A">
      <w:pPr>
        <w:widowControl w:val="0"/>
        <w:ind w:firstLine="720"/>
        <w:jc w:val="both"/>
        <w:rPr>
          <w:color w:val="000000"/>
          <w:sz w:val="28"/>
          <w:szCs w:val="28"/>
        </w:rPr>
      </w:pPr>
      <w:r w:rsidRPr="007A31B8">
        <w:rPr>
          <w:color w:val="000000"/>
          <w:sz w:val="28"/>
          <w:szCs w:val="28"/>
        </w:rPr>
        <w:t>1.4.3.1.</w:t>
      </w:r>
      <w:r w:rsidR="000E6EAD" w:rsidRPr="007A31B8">
        <w:rPr>
          <w:color w:val="000000"/>
          <w:sz w:val="28"/>
          <w:szCs w:val="28"/>
        </w:rPr>
        <w:t> </w:t>
      </w:r>
      <w:r w:rsidRPr="007A31B8">
        <w:rPr>
          <w:color w:val="000000"/>
          <w:sz w:val="28"/>
          <w:szCs w:val="28"/>
        </w:rPr>
        <w:t>127 000 </w:t>
      </w:r>
      <w:r w:rsidRPr="007A31B8">
        <w:rPr>
          <w:i/>
          <w:color w:val="000000"/>
          <w:sz w:val="28"/>
          <w:szCs w:val="28"/>
        </w:rPr>
        <w:t>euro</w:t>
      </w:r>
      <w:r w:rsidRPr="007A31B8">
        <w:rPr>
          <w:color w:val="000000"/>
          <w:sz w:val="28"/>
          <w:szCs w:val="28"/>
        </w:rPr>
        <w:t xml:space="preserve"> Aglonas Bazilikas teritorijas labiekārtošanai un ietvju atjaunošanai;</w:t>
      </w:r>
    </w:p>
    <w:p w14:paraId="53F1D625" w14:textId="271CC6F8" w:rsidR="004235DB" w:rsidRPr="007A31B8" w:rsidRDefault="004235DB" w:rsidP="0054721A">
      <w:pPr>
        <w:widowControl w:val="0"/>
        <w:ind w:firstLine="720"/>
        <w:jc w:val="both"/>
        <w:rPr>
          <w:color w:val="000000"/>
          <w:sz w:val="28"/>
          <w:szCs w:val="28"/>
        </w:rPr>
      </w:pPr>
      <w:r w:rsidRPr="007A31B8">
        <w:rPr>
          <w:color w:val="000000"/>
          <w:sz w:val="28"/>
          <w:szCs w:val="28"/>
        </w:rPr>
        <w:t>1.4.3.2.</w:t>
      </w:r>
      <w:r w:rsidR="000E6EAD" w:rsidRPr="007A31B8">
        <w:rPr>
          <w:color w:val="000000"/>
          <w:sz w:val="28"/>
          <w:szCs w:val="28"/>
        </w:rPr>
        <w:t> </w:t>
      </w:r>
      <w:r w:rsidRPr="007A31B8">
        <w:rPr>
          <w:color w:val="000000"/>
          <w:sz w:val="28"/>
          <w:szCs w:val="28"/>
        </w:rPr>
        <w:t>72 657 </w:t>
      </w:r>
      <w:r w:rsidRPr="007A31B8">
        <w:rPr>
          <w:i/>
          <w:color w:val="000000"/>
          <w:sz w:val="28"/>
          <w:szCs w:val="28"/>
        </w:rPr>
        <w:t xml:space="preserve">euro </w:t>
      </w:r>
      <w:r w:rsidRPr="007A31B8">
        <w:rPr>
          <w:color w:val="000000"/>
          <w:sz w:val="28"/>
          <w:szCs w:val="28"/>
        </w:rPr>
        <w:t>Aglonas Bazilikas ieejas mezgla un terases atjaunošanai;</w:t>
      </w:r>
    </w:p>
    <w:p w14:paraId="5DA8A65A" w14:textId="0D080C09" w:rsidR="004235DB" w:rsidRPr="007A31B8" w:rsidRDefault="004235DB" w:rsidP="0054721A">
      <w:pPr>
        <w:widowControl w:val="0"/>
        <w:ind w:firstLine="720"/>
        <w:jc w:val="both"/>
        <w:rPr>
          <w:color w:val="000000"/>
          <w:sz w:val="28"/>
          <w:szCs w:val="28"/>
        </w:rPr>
      </w:pPr>
      <w:r w:rsidRPr="007A31B8">
        <w:rPr>
          <w:color w:val="000000"/>
          <w:sz w:val="28"/>
          <w:szCs w:val="28"/>
        </w:rPr>
        <w:t>1.4.3.3.</w:t>
      </w:r>
      <w:r w:rsidR="000E6EAD" w:rsidRPr="007A31B8">
        <w:rPr>
          <w:color w:val="000000"/>
          <w:sz w:val="28"/>
          <w:szCs w:val="28"/>
        </w:rPr>
        <w:t> </w:t>
      </w:r>
      <w:r w:rsidRPr="007A31B8">
        <w:rPr>
          <w:color w:val="000000"/>
          <w:sz w:val="28"/>
          <w:szCs w:val="28"/>
        </w:rPr>
        <w:t>38 360 </w:t>
      </w:r>
      <w:r w:rsidRPr="007A31B8">
        <w:rPr>
          <w:i/>
          <w:color w:val="000000"/>
          <w:sz w:val="28"/>
          <w:szCs w:val="28"/>
        </w:rPr>
        <w:t xml:space="preserve">euro </w:t>
      </w:r>
      <w:r w:rsidRPr="007A31B8">
        <w:rPr>
          <w:color w:val="000000"/>
          <w:sz w:val="28"/>
          <w:szCs w:val="28"/>
        </w:rPr>
        <w:t>Aglonas Bazilikas gaismas ķermeņu iegādei;</w:t>
      </w:r>
    </w:p>
    <w:p w14:paraId="18D6A54A" w14:textId="27BA3C38" w:rsidR="004235DB" w:rsidRPr="007A31B8" w:rsidRDefault="004235DB" w:rsidP="0054721A">
      <w:pPr>
        <w:widowControl w:val="0"/>
        <w:ind w:firstLine="720"/>
        <w:jc w:val="both"/>
        <w:rPr>
          <w:color w:val="000000"/>
          <w:sz w:val="28"/>
          <w:szCs w:val="28"/>
        </w:rPr>
      </w:pPr>
      <w:r w:rsidRPr="007A31B8">
        <w:rPr>
          <w:color w:val="000000"/>
          <w:sz w:val="28"/>
          <w:szCs w:val="28"/>
        </w:rPr>
        <w:t>1.4.3.4.</w:t>
      </w:r>
      <w:r w:rsidR="000E6EAD" w:rsidRPr="007A31B8">
        <w:rPr>
          <w:color w:val="000000"/>
          <w:sz w:val="28"/>
          <w:szCs w:val="28"/>
        </w:rPr>
        <w:t> </w:t>
      </w:r>
      <w:r w:rsidRPr="007A31B8">
        <w:rPr>
          <w:color w:val="000000"/>
          <w:sz w:val="28"/>
          <w:szCs w:val="28"/>
        </w:rPr>
        <w:t xml:space="preserve">132 720 </w:t>
      </w:r>
      <w:r w:rsidRPr="007A31B8">
        <w:rPr>
          <w:i/>
          <w:color w:val="000000"/>
          <w:sz w:val="28"/>
          <w:szCs w:val="28"/>
        </w:rPr>
        <w:t xml:space="preserve">euro </w:t>
      </w:r>
      <w:r w:rsidRPr="007A31B8">
        <w:rPr>
          <w:color w:val="000000"/>
          <w:sz w:val="28"/>
          <w:szCs w:val="28"/>
        </w:rPr>
        <w:t>Aglonas Bazilikas torņu fasādes apdares darbu veikšanai;</w:t>
      </w:r>
    </w:p>
    <w:p w14:paraId="27827017" w14:textId="12BF818E" w:rsidR="004235DB" w:rsidRPr="007A31B8" w:rsidRDefault="004235DB" w:rsidP="0054721A">
      <w:pPr>
        <w:widowControl w:val="0"/>
        <w:ind w:firstLine="720"/>
        <w:jc w:val="both"/>
        <w:rPr>
          <w:color w:val="000000"/>
          <w:sz w:val="28"/>
          <w:szCs w:val="28"/>
        </w:rPr>
      </w:pPr>
      <w:r w:rsidRPr="007A31B8">
        <w:rPr>
          <w:color w:val="000000"/>
          <w:sz w:val="28"/>
          <w:szCs w:val="28"/>
        </w:rPr>
        <w:lastRenderedPageBreak/>
        <w:t>1.4.3.5.</w:t>
      </w:r>
      <w:r w:rsidR="000E6EAD" w:rsidRPr="007A31B8">
        <w:rPr>
          <w:color w:val="000000"/>
          <w:sz w:val="28"/>
          <w:szCs w:val="28"/>
        </w:rPr>
        <w:t> </w:t>
      </w:r>
      <w:r w:rsidRPr="007A31B8">
        <w:rPr>
          <w:color w:val="000000"/>
          <w:sz w:val="28"/>
          <w:szCs w:val="28"/>
        </w:rPr>
        <w:t>7</w:t>
      </w:r>
      <w:r w:rsidR="000E6EAD" w:rsidRPr="007A31B8">
        <w:rPr>
          <w:color w:val="000000"/>
          <w:sz w:val="28"/>
          <w:szCs w:val="28"/>
        </w:rPr>
        <w:t> </w:t>
      </w:r>
      <w:r w:rsidRPr="007A31B8">
        <w:rPr>
          <w:color w:val="000000"/>
          <w:sz w:val="28"/>
          <w:szCs w:val="28"/>
        </w:rPr>
        <w:t xml:space="preserve">080 </w:t>
      </w:r>
      <w:r w:rsidRPr="007A31B8">
        <w:rPr>
          <w:i/>
          <w:color w:val="000000"/>
          <w:sz w:val="28"/>
          <w:szCs w:val="28"/>
        </w:rPr>
        <w:t>euro</w:t>
      </w:r>
      <w:r w:rsidRPr="007A31B8">
        <w:rPr>
          <w:color w:val="000000"/>
          <w:sz w:val="28"/>
          <w:szCs w:val="28"/>
        </w:rPr>
        <w:t xml:space="preserve"> Aglonas Bazilikas ārējā Altāra fasādes apdares darbu veikšanai;</w:t>
      </w:r>
    </w:p>
    <w:p w14:paraId="08EE670E" w14:textId="4D31B66B" w:rsidR="004235DB" w:rsidRPr="007A31B8" w:rsidRDefault="004235DB" w:rsidP="0054721A">
      <w:pPr>
        <w:widowControl w:val="0"/>
        <w:ind w:firstLine="720"/>
        <w:jc w:val="both"/>
        <w:rPr>
          <w:color w:val="000000"/>
          <w:sz w:val="28"/>
          <w:szCs w:val="28"/>
        </w:rPr>
      </w:pPr>
      <w:r w:rsidRPr="007A31B8">
        <w:rPr>
          <w:color w:val="000000"/>
          <w:sz w:val="28"/>
          <w:szCs w:val="28"/>
        </w:rPr>
        <w:t>1.4.3.6.</w:t>
      </w:r>
      <w:r w:rsidR="000E6EAD" w:rsidRPr="007A31B8">
        <w:rPr>
          <w:color w:val="000000"/>
          <w:sz w:val="28"/>
          <w:szCs w:val="28"/>
        </w:rPr>
        <w:t> 176 959</w:t>
      </w:r>
      <w:r w:rsidRPr="007A31B8">
        <w:rPr>
          <w:color w:val="000000"/>
          <w:sz w:val="28"/>
          <w:szCs w:val="28"/>
        </w:rPr>
        <w:t xml:space="preserve"> </w:t>
      </w:r>
      <w:r w:rsidRPr="007A31B8">
        <w:rPr>
          <w:i/>
          <w:color w:val="000000"/>
          <w:sz w:val="28"/>
          <w:szCs w:val="28"/>
        </w:rPr>
        <w:t xml:space="preserve">euro </w:t>
      </w:r>
      <w:r w:rsidRPr="007A31B8">
        <w:rPr>
          <w:color w:val="000000"/>
          <w:sz w:val="28"/>
          <w:szCs w:val="28"/>
        </w:rPr>
        <w:t>Aglonas Bazilikas fasādes apdares darbu veikšanai;</w:t>
      </w:r>
    </w:p>
    <w:p w14:paraId="1BD7ABE5" w14:textId="1E8B97DD" w:rsidR="004235DB" w:rsidRPr="007A31B8" w:rsidRDefault="004235DB" w:rsidP="0054721A">
      <w:pPr>
        <w:widowControl w:val="0"/>
        <w:ind w:firstLine="720"/>
        <w:jc w:val="both"/>
        <w:rPr>
          <w:color w:val="000000"/>
          <w:sz w:val="28"/>
          <w:szCs w:val="28"/>
        </w:rPr>
      </w:pPr>
      <w:r w:rsidRPr="007A31B8">
        <w:rPr>
          <w:color w:val="000000"/>
          <w:sz w:val="28"/>
          <w:szCs w:val="28"/>
        </w:rPr>
        <w:t xml:space="preserve">1.4.4. </w:t>
      </w:r>
      <w:r w:rsidR="000E6EAD" w:rsidRPr="007A31B8">
        <w:rPr>
          <w:color w:val="000000"/>
          <w:sz w:val="28"/>
          <w:szCs w:val="28"/>
        </w:rPr>
        <w:t>Apmaksa par šā rīkojuma 1.4.3. apakšpunktā minētajiem darbiem tiek veikta tikai par faktiski paveikto līdz 2018.gada 24.septembrim, nepārsniedzot 1.4.3. apakšpunktā minēto summu, vienlaikus atļaujot Aglonas bazilikas draudzei, pēc saskaņošanas ar Tieslietu ministriju</w:t>
      </w:r>
      <w:r w:rsidR="00976420" w:rsidRPr="007A31B8">
        <w:rPr>
          <w:color w:val="000000"/>
          <w:sz w:val="28"/>
          <w:szCs w:val="28"/>
        </w:rPr>
        <w:t>,</w:t>
      </w:r>
      <w:r w:rsidR="000E6EAD" w:rsidRPr="007A31B8">
        <w:rPr>
          <w:color w:val="000000"/>
          <w:sz w:val="28"/>
          <w:szCs w:val="28"/>
        </w:rPr>
        <w:t xml:space="preserve">  pārdalīt finansējumu starp </w:t>
      </w:r>
      <w:r w:rsidR="00976420" w:rsidRPr="007A31B8">
        <w:rPr>
          <w:color w:val="000000"/>
          <w:sz w:val="28"/>
          <w:szCs w:val="28"/>
        </w:rPr>
        <w:t>1.4.3. apakšpunktos minētajām aktivitātēm</w:t>
      </w:r>
      <w:r w:rsidR="00BB5270" w:rsidRPr="007A31B8">
        <w:rPr>
          <w:color w:val="000000"/>
          <w:sz w:val="28"/>
          <w:szCs w:val="28"/>
        </w:rPr>
        <w:t>;</w:t>
      </w:r>
    </w:p>
    <w:p w14:paraId="5270465D" w14:textId="0557938F" w:rsidR="00F71AC6" w:rsidRPr="007A31B8" w:rsidRDefault="00305CB5" w:rsidP="003B582D">
      <w:pPr>
        <w:widowControl w:val="0"/>
        <w:ind w:firstLine="720"/>
        <w:jc w:val="both"/>
        <w:rPr>
          <w:rFonts w:eastAsia="Calibri"/>
          <w:sz w:val="28"/>
          <w:szCs w:val="28"/>
          <w:lang w:eastAsia="en-US"/>
        </w:rPr>
      </w:pPr>
      <w:r w:rsidRPr="007A31B8">
        <w:rPr>
          <w:rFonts w:eastAsia="Calibri"/>
          <w:sz w:val="28"/>
          <w:szCs w:val="28"/>
          <w:lang w:eastAsia="en-US"/>
        </w:rPr>
        <w:t>1.5.</w:t>
      </w:r>
      <w:r w:rsidR="00976F31" w:rsidRPr="007A31B8">
        <w:rPr>
          <w:rFonts w:eastAsia="Calibri"/>
          <w:sz w:val="28"/>
          <w:szCs w:val="28"/>
          <w:lang w:eastAsia="en-US"/>
        </w:rPr>
        <w:t> </w:t>
      </w:r>
      <w:r w:rsidR="0089458E" w:rsidRPr="007A31B8">
        <w:rPr>
          <w:rFonts w:eastAsia="Calibri"/>
          <w:sz w:val="28"/>
          <w:szCs w:val="28"/>
          <w:lang w:eastAsia="en-US"/>
        </w:rPr>
        <w:t xml:space="preserve">Veselības ministrijai </w:t>
      </w:r>
      <w:r w:rsidR="00253156">
        <w:rPr>
          <w:rFonts w:eastAsia="Calibri"/>
          <w:sz w:val="28"/>
          <w:szCs w:val="28"/>
          <w:lang w:eastAsia="en-US"/>
        </w:rPr>
        <w:t xml:space="preserve">36 869 </w:t>
      </w:r>
      <w:r w:rsidR="0089458E" w:rsidRPr="007A31B8">
        <w:rPr>
          <w:rFonts w:eastAsia="Calibri"/>
          <w:i/>
          <w:sz w:val="28"/>
          <w:szCs w:val="28"/>
          <w:lang w:eastAsia="en-US"/>
        </w:rPr>
        <w:t xml:space="preserve">euro </w:t>
      </w:r>
      <w:r w:rsidR="0089458E" w:rsidRPr="007A31B8">
        <w:rPr>
          <w:rFonts w:eastAsia="Calibri"/>
          <w:sz w:val="28"/>
          <w:szCs w:val="28"/>
          <w:lang w:eastAsia="en-US"/>
        </w:rPr>
        <w:t>apmērā</w:t>
      </w:r>
      <w:r w:rsidR="00F71AC6" w:rsidRPr="007A31B8">
        <w:rPr>
          <w:rFonts w:eastAsia="Calibri"/>
          <w:sz w:val="28"/>
          <w:szCs w:val="28"/>
          <w:lang w:eastAsia="en-US"/>
        </w:rPr>
        <w:t>,</w:t>
      </w:r>
      <w:r w:rsidR="003B582D" w:rsidRPr="007A31B8">
        <w:rPr>
          <w:rFonts w:eastAsia="Calibri"/>
          <w:sz w:val="28"/>
          <w:szCs w:val="28"/>
          <w:lang w:eastAsia="en-US"/>
        </w:rPr>
        <w:t xml:space="preserve"> </w:t>
      </w:r>
      <w:r w:rsidR="00F71AC6" w:rsidRPr="007A31B8">
        <w:rPr>
          <w:rFonts w:eastAsia="Calibri"/>
          <w:sz w:val="28"/>
          <w:szCs w:val="28"/>
          <w:lang w:eastAsia="en-US"/>
        </w:rPr>
        <w:t>tajā skaitā:</w:t>
      </w:r>
    </w:p>
    <w:p w14:paraId="70914EF0" w14:textId="713AA725" w:rsidR="00F71AC6" w:rsidRPr="007A31B8" w:rsidRDefault="00F71AC6" w:rsidP="00305CB5">
      <w:pPr>
        <w:widowControl w:val="0"/>
        <w:tabs>
          <w:tab w:val="left" w:pos="1560"/>
        </w:tabs>
        <w:ind w:firstLine="720"/>
        <w:jc w:val="both"/>
        <w:rPr>
          <w:sz w:val="28"/>
          <w:szCs w:val="28"/>
        </w:rPr>
      </w:pPr>
      <w:r w:rsidRPr="007A31B8">
        <w:rPr>
          <w:sz w:val="28"/>
          <w:szCs w:val="28"/>
        </w:rPr>
        <w:t>1.</w:t>
      </w:r>
      <w:r w:rsidR="00305CB5" w:rsidRPr="007A31B8">
        <w:rPr>
          <w:sz w:val="28"/>
          <w:szCs w:val="28"/>
        </w:rPr>
        <w:t>5</w:t>
      </w:r>
      <w:r w:rsidRPr="007A31B8">
        <w:rPr>
          <w:sz w:val="28"/>
          <w:szCs w:val="28"/>
        </w:rPr>
        <w:t>.1.</w:t>
      </w:r>
      <w:r w:rsidR="00976F31" w:rsidRPr="007A31B8">
        <w:rPr>
          <w:sz w:val="28"/>
          <w:szCs w:val="28"/>
        </w:rPr>
        <w:t> </w:t>
      </w:r>
      <w:r w:rsidR="001104C7">
        <w:rPr>
          <w:sz w:val="28"/>
          <w:szCs w:val="28"/>
        </w:rPr>
        <w:t>36</w:t>
      </w:r>
      <w:r w:rsidR="00253156">
        <w:rPr>
          <w:sz w:val="28"/>
          <w:szCs w:val="28"/>
        </w:rPr>
        <w:t> </w:t>
      </w:r>
      <w:r w:rsidR="001104C7">
        <w:rPr>
          <w:sz w:val="28"/>
          <w:szCs w:val="28"/>
        </w:rPr>
        <w:t xml:space="preserve">361 </w:t>
      </w:r>
      <w:r w:rsidR="00976F31" w:rsidRPr="007A31B8">
        <w:rPr>
          <w:sz w:val="28"/>
          <w:szCs w:val="28"/>
        </w:rPr>
        <w:t> </w:t>
      </w:r>
      <w:r w:rsidRPr="007A31B8">
        <w:rPr>
          <w:i/>
          <w:sz w:val="28"/>
          <w:szCs w:val="28"/>
        </w:rPr>
        <w:t>euro</w:t>
      </w:r>
      <w:r w:rsidRPr="007A31B8">
        <w:rPr>
          <w:sz w:val="28"/>
          <w:szCs w:val="28"/>
        </w:rPr>
        <w:t xml:space="preserve"> N</w:t>
      </w:r>
      <w:r w:rsidR="003B582D" w:rsidRPr="007A31B8">
        <w:rPr>
          <w:sz w:val="28"/>
          <w:szCs w:val="28"/>
        </w:rPr>
        <w:t xml:space="preserve">eatliekamās medicīniskās palīdzības </w:t>
      </w:r>
      <w:r w:rsidRPr="007A31B8">
        <w:rPr>
          <w:sz w:val="28"/>
          <w:szCs w:val="28"/>
        </w:rPr>
        <w:t>dienestam medpunktu izveidei, vadības ārstu un pirmās palīdzības posteņu nodrošināšanai;</w:t>
      </w:r>
    </w:p>
    <w:p w14:paraId="679775A6" w14:textId="193BF9AD" w:rsidR="0089458E" w:rsidRPr="007A31B8" w:rsidRDefault="00F71AC6" w:rsidP="00F71AC6">
      <w:pPr>
        <w:widowControl w:val="0"/>
        <w:ind w:firstLine="720"/>
        <w:jc w:val="both"/>
        <w:rPr>
          <w:sz w:val="28"/>
          <w:szCs w:val="28"/>
        </w:rPr>
      </w:pPr>
      <w:r w:rsidRPr="007A31B8">
        <w:rPr>
          <w:sz w:val="28"/>
          <w:szCs w:val="28"/>
        </w:rPr>
        <w:t>1.</w:t>
      </w:r>
      <w:r w:rsidR="00305CB5" w:rsidRPr="007A31B8">
        <w:rPr>
          <w:sz w:val="28"/>
          <w:szCs w:val="28"/>
        </w:rPr>
        <w:t>5</w:t>
      </w:r>
      <w:r w:rsidRPr="007A31B8">
        <w:rPr>
          <w:sz w:val="28"/>
          <w:szCs w:val="28"/>
        </w:rPr>
        <w:t>.2.</w:t>
      </w:r>
      <w:r w:rsidR="00976F31" w:rsidRPr="007A31B8">
        <w:rPr>
          <w:sz w:val="28"/>
          <w:szCs w:val="28"/>
        </w:rPr>
        <w:t> </w:t>
      </w:r>
      <w:r w:rsidRPr="007A31B8">
        <w:rPr>
          <w:sz w:val="28"/>
          <w:szCs w:val="28"/>
        </w:rPr>
        <w:t>508 </w:t>
      </w:r>
      <w:r w:rsidRPr="007A31B8">
        <w:rPr>
          <w:i/>
          <w:sz w:val="28"/>
          <w:szCs w:val="28"/>
        </w:rPr>
        <w:t>euro</w:t>
      </w:r>
      <w:r w:rsidRPr="007A31B8">
        <w:rPr>
          <w:sz w:val="28"/>
          <w:szCs w:val="28"/>
        </w:rPr>
        <w:t xml:space="preserve"> Veselības inspekcijai </w:t>
      </w:r>
      <w:r w:rsidR="003B582D" w:rsidRPr="007A31B8">
        <w:rPr>
          <w:sz w:val="28"/>
          <w:szCs w:val="28"/>
        </w:rPr>
        <w:t>dzeramā ūdens mikrobioloģiskajai un ķīmiskajai izmeklēšanai</w:t>
      </w:r>
      <w:r w:rsidR="00EB2C0C" w:rsidRPr="007A31B8">
        <w:rPr>
          <w:sz w:val="28"/>
          <w:szCs w:val="28"/>
        </w:rPr>
        <w:t>;</w:t>
      </w:r>
    </w:p>
    <w:p w14:paraId="3964855E" w14:textId="15285C29" w:rsidR="003B582D" w:rsidRPr="007A31B8" w:rsidRDefault="00A60747" w:rsidP="003B582D">
      <w:pPr>
        <w:widowControl w:val="0"/>
        <w:ind w:firstLine="720"/>
        <w:jc w:val="both"/>
        <w:rPr>
          <w:rFonts w:eastAsia="Calibri"/>
          <w:sz w:val="28"/>
          <w:szCs w:val="28"/>
          <w:lang w:eastAsia="en-US"/>
        </w:rPr>
      </w:pPr>
      <w:r w:rsidRPr="007A31B8">
        <w:rPr>
          <w:rFonts w:eastAsia="Calibri"/>
          <w:sz w:val="28"/>
          <w:szCs w:val="28"/>
          <w:lang w:eastAsia="en-US"/>
        </w:rPr>
        <w:t>1.6.</w:t>
      </w:r>
      <w:r w:rsidR="00976F31" w:rsidRPr="007A31B8">
        <w:rPr>
          <w:rFonts w:eastAsia="Calibri"/>
          <w:sz w:val="28"/>
          <w:szCs w:val="28"/>
          <w:lang w:eastAsia="en-US"/>
        </w:rPr>
        <w:t> </w:t>
      </w:r>
      <w:r w:rsidRPr="007A31B8">
        <w:rPr>
          <w:rFonts w:eastAsia="Calibri"/>
          <w:sz w:val="28"/>
          <w:szCs w:val="28"/>
          <w:lang w:eastAsia="en-US"/>
        </w:rPr>
        <w:t>Satiksmes ministrijai 49 000</w:t>
      </w:r>
      <w:r w:rsidR="00976F31" w:rsidRPr="007A31B8">
        <w:rPr>
          <w:rFonts w:eastAsia="Calibri"/>
          <w:sz w:val="28"/>
          <w:szCs w:val="28"/>
          <w:lang w:eastAsia="en-US"/>
        </w:rPr>
        <w:t> </w:t>
      </w:r>
      <w:r w:rsidRPr="007A31B8">
        <w:rPr>
          <w:rFonts w:eastAsia="Calibri"/>
          <w:i/>
          <w:sz w:val="28"/>
          <w:szCs w:val="28"/>
          <w:lang w:eastAsia="en-US"/>
        </w:rPr>
        <w:t>euro</w:t>
      </w:r>
      <w:r w:rsidRPr="007A31B8">
        <w:rPr>
          <w:rFonts w:eastAsia="Calibri"/>
          <w:sz w:val="28"/>
          <w:szCs w:val="28"/>
          <w:lang w:eastAsia="en-US"/>
        </w:rPr>
        <w:t xml:space="preserve"> apmērā, tajā skaitā:</w:t>
      </w:r>
    </w:p>
    <w:p w14:paraId="266A79F5" w14:textId="151A30C1" w:rsidR="00A60747" w:rsidRPr="007A31B8" w:rsidRDefault="00A60747" w:rsidP="003B582D">
      <w:pPr>
        <w:widowControl w:val="0"/>
        <w:ind w:firstLine="720"/>
        <w:jc w:val="both"/>
        <w:rPr>
          <w:rFonts w:eastAsia="Calibri"/>
          <w:sz w:val="28"/>
          <w:szCs w:val="28"/>
          <w:lang w:eastAsia="en-US"/>
        </w:rPr>
      </w:pPr>
      <w:r w:rsidRPr="007A31B8">
        <w:rPr>
          <w:rFonts w:eastAsia="Calibri"/>
          <w:sz w:val="28"/>
          <w:szCs w:val="28"/>
          <w:lang w:eastAsia="en-US"/>
        </w:rPr>
        <w:t>1.6.1.</w:t>
      </w:r>
      <w:r w:rsidR="00976F31" w:rsidRPr="007A31B8">
        <w:rPr>
          <w:rFonts w:eastAsia="Calibri"/>
          <w:sz w:val="28"/>
          <w:szCs w:val="28"/>
          <w:lang w:eastAsia="en-US"/>
        </w:rPr>
        <w:t> </w:t>
      </w:r>
      <w:r w:rsidRPr="007A31B8">
        <w:rPr>
          <w:rFonts w:eastAsia="Calibri"/>
          <w:sz w:val="28"/>
          <w:szCs w:val="28"/>
          <w:lang w:eastAsia="en-US"/>
        </w:rPr>
        <w:t>30 000</w:t>
      </w:r>
      <w:r w:rsidR="00976F31" w:rsidRPr="007A31B8">
        <w:rPr>
          <w:rFonts w:eastAsia="Calibri"/>
          <w:sz w:val="28"/>
          <w:szCs w:val="28"/>
          <w:lang w:eastAsia="en-US"/>
        </w:rPr>
        <w:t> </w:t>
      </w:r>
      <w:r w:rsidRPr="007A31B8">
        <w:rPr>
          <w:rFonts w:eastAsia="Calibri"/>
          <w:i/>
          <w:sz w:val="28"/>
          <w:szCs w:val="28"/>
          <w:lang w:eastAsia="en-US"/>
        </w:rPr>
        <w:t xml:space="preserve">euro </w:t>
      </w:r>
      <w:bookmarkStart w:id="2" w:name="_Hlk517954171"/>
      <w:r w:rsidR="005E0700" w:rsidRPr="007A31B8">
        <w:rPr>
          <w:rFonts w:eastAsia="Calibri"/>
          <w:sz w:val="28"/>
          <w:szCs w:val="28"/>
          <w:lang w:eastAsia="en-US"/>
        </w:rPr>
        <w:t xml:space="preserve">VAS </w:t>
      </w:r>
      <w:r w:rsidR="00976F31" w:rsidRPr="007A31B8">
        <w:rPr>
          <w:rFonts w:eastAsia="Calibri"/>
          <w:sz w:val="28"/>
          <w:szCs w:val="28"/>
          <w:lang w:eastAsia="en-US"/>
        </w:rPr>
        <w:t>"</w:t>
      </w:r>
      <w:r w:rsidR="005E0700" w:rsidRPr="007A31B8">
        <w:rPr>
          <w:rFonts w:eastAsia="Calibri"/>
          <w:sz w:val="28"/>
          <w:szCs w:val="28"/>
          <w:lang w:eastAsia="en-US"/>
        </w:rPr>
        <w:t>Latvijas Valsts radio un televīzijas centr</w:t>
      </w:r>
      <w:r w:rsidR="00DB1702" w:rsidRPr="007A31B8">
        <w:rPr>
          <w:rFonts w:eastAsia="Calibri"/>
          <w:sz w:val="28"/>
          <w:szCs w:val="28"/>
          <w:lang w:eastAsia="en-US"/>
        </w:rPr>
        <w:t>s</w:t>
      </w:r>
      <w:r w:rsidR="00976F31" w:rsidRPr="007A31B8">
        <w:rPr>
          <w:rFonts w:eastAsia="Calibri"/>
          <w:sz w:val="28"/>
          <w:szCs w:val="28"/>
          <w:lang w:eastAsia="en-US"/>
        </w:rPr>
        <w:t>"</w:t>
      </w:r>
      <w:r w:rsidR="00F07035" w:rsidRPr="007A31B8">
        <w:rPr>
          <w:rFonts w:eastAsia="Calibri"/>
          <w:sz w:val="28"/>
          <w:szCs w:val="28"/>
          <w:lang w:eastAsia="en-US"/>
        </w:rPr>
        <w:t xml:space="preserve"> </w:t>
      </w:r>
      <w:bookmarkEnd w:id="2"/>
      <w:r w:rsidR="00DB1702" w:rsidRPr="007A31B8">
        <w:rPr>
          <w:rFonts w:eastAsia="Calibri"/>
          <w:sz w:val="28"/>
          <w:szCs w:val="28"/>
          <w:lang w:eastAsia="en-US"/>
        </w:rPr>
        <w:t>Aglonas pasākumu tiešraižu, ko veido VAS "Latvijas Valsts televīzija", nodrošināšanai</w:t>
      </w:r>
      <w:r w:rsidR="00F07035" w:rsidRPr="007A31B8">
        <w:rPr>
          <w:rFonts w:eastAsia="Calibri"/>
          <w:sz w:val="28"/>
          <w:szCs w:val="28"/>
          <w:lang w:eastAsia="en-US"/>
        </w:rPr>
        <w:t xml:space="preserve">; </w:t>
      </w:r>
    </w:p>
    <w:p w14:paraId="2553FF35" w14:textId="38179B40" w:rsidR="00F07035" w:rsidRPr="007A31B8" w:rsidRDefault="00F07035" w:rsidP="003B582D">
      <w:pPr>
        <w:widowControl w:val="0"/>
        <w:ind w:firstLine="720"/>
        <w:jc w:val="both"/>
        <w:rPr>
          <w:sz w:val="28"/>
          <w:szCs w:val="28"/>
        </w:rPr>
      </w:pPr>
      <w:r w:rsidRPr="007A31B8">
        <w:rPr>
          <w:rFonts w:eastAsia="Calibri"/>
          <w:sz w:val="28"/>
          <w:szCs w:val="28"/>
          <w:lang w:eastAsia="en-US"/>
        </w:rPr>
        <w:t>1.6.2.</w:t>
      </w:r>
      <w:r w:rsidR="00976F31" w:rsidRPr="007A31B8">
        <w:rPr>
          <w:rFonts w:eastAsia="Calibri"/>
          <w:sz w:val="28"/>
          <w:szCs w:val="28"/>
          <w:lang w:eastAsia="en-US"/>
        </w:rPr>
        <w:t> </w:t>
      </w:r>
      <w:r w:rsidRPr="007A31B8">
        <w:rPr>
          <w:rFonts w:eastAsia="Calibri"/>
          <w:sz w:val="28"/>
          <w:szCs w:val="28"/>
          <w:lang w:eastAsia="en-US"/>
        </w:rPr>
        <w:t>19 000</w:t>
      </w:r>
      <w:r w:rsidR="00976F31" w:rsidRPr="007A31B8">
        <w:rPr>
          <w:rFonts w:eastAsia="Calibri"/>
          <w:sz w:val="28"/>
          <w:szCs w:val="28"/>
          <w:lang w:eastAsia="en-US"/>
        </w:rPr>
        <w:t> </w:t>
      </w:r>
      <w:r w:rsidRPr="007A31B8">
        <w:rPr>
          <w:rFonts w:eastAsia="Calibri"/>
          <w:i/>
          <w:sz w:val="28"/>
          <w:szCs w:val="28"/>
          <w:lang w:eastAsia="en-US"/>
        </w:rPr>
        <w:t xml:space="preserve">euro </w:t>
      </w:r>
      <w:r w:rsidRPr="007A31B8">
        <w:rPr>
          <w:sz w:val="28"/>
          <w:szCs w:val="28"/>
        </w:rPr>
        <w:t>papildus pasažieru pārvadājumiem</w:t>
      </w:r>
      <w:r w:rsidR="00EB2C0C" w:rsidRPr="007A31B8">
        <w:rPr>
          <w:sz w:val="28"/>
          <w:szCs w:val="28"/>
        </w:rPr>
        <w:t>;</w:t>
      </w:r>
    </w:p>
    <w:p w14:paraId="31F60EBD" w14:textId="62C7319B" w:rsidR="00F07035" w:rsidRPr="007A31B8" w:rsidRDefault="00F07035" w:rsidP="003B582D">
      <w:pPr>
        <w:widowControl w:val="0"/>
        <w:ind w:firstLine="720"/>
        <w:jc w:val="both"/>
        <w:rPr>
          <w:rFonts w:eastAsia="Calibri"/>
          <w:sz w:val="28"/>
          <w:szCs w:val="28"/>
          <w:lang w:eastAsia="en-US"/>
        </w:rPr>
      </w:pPr>
      <w:r w:rsidRPr="007A31B8">
        <w:rPr>
          <w:rFonts w:eastAsia="Calibri"/>
          <w:sz w:val="28"/>
          <w:szCs w:val="28"/>
          <w:lang w:eastAsia="en-US"/>
        </w:rPr>
        <w:t>1.7.</w:t>
      </w:r>
      <w:r w:rsidR="00976F31" w:rsidRPr="007A31B8">
        <w:rPr>
          <w:rFonts w:eastAsia="Calibri"/>
          <w:sz w:val="28"/>
          <w:szCs w:val="28"/>
          <w:lang w:eastAsia="en-US"/>
        </w:rPr>
        <w:t> </w:t>
      </w:r>
      <w:r w:rsidRPr="007A31B8">
        <w:rPr>
          <w:rFonts w:eastAsia="Calibri"/>
          <w:sz w:val="28"/>
          <w:szCs w:val="28"/>
          <w:lang w:eastAsia="en-US"/>
        </w:rPr>
        <w:t xml:space="preserve">Valsts prezidenta kancelejai </w:t>
      </w:r>
      <w:r w:rsidR="001A6FB8" w:rsidRPr="007A31B8">
        <w:rPr>
          <w:sz w:val="28"/>
        </w:rPr>
        <w:t>158 385</w:t>
      </w:r>
      <w:r w:rsidR="00976F31" w:rsidRPr="007A31B8">
        <w:rPr>
          <w:rFonts w:eastAsia="Calibri"/>
          <w:sz w:val="28"/>
          <w:szCs w:val="28"/>
          <w:lang w:eastAsia="en-US"/>
        </w:rPr>
        <w:t> </w:t>
      </w:r>
      <w:r w:rsidRPr="007A31B8">
        <w:rPr>
          <w:rFonts w:eastAsia="Calibri"/>
          <w:i/>
          <w:sz w:val="28"/>
          <w:szCs w:val="28"/>
          <w:lang w:eastAsia="en-US"/>
        </w:rPr>
        <w:t xml:space="preserve">euro </w:t>
      </w:r>
      <w:r w:rsidRPr="007A31B8">
        <w:rPr>
          <w:rFonts w:eastAsia="Calibri"/>
          <w:sz w:val="28"/>
          <w:szCs w:val="28"/>
          <w:lang w:eastAsia="en-US"/>
        </w:rPr>
        <w:t>apmērā, tajā skaitā:</w:t>
      </w:r>
    </w:p>
    <w:p w14:paraId="658364A4" w14:textId="0044EEA2" w:rsidR="00F07035" w:rsidRPr="00F07035" w:rsidRDefault="00F07035" w:rsidP="003B582D">
      <w:pPr>
        <w:widowControl w:val="0"/>
        <w:ind w:firstLine="720"/>
        <w:jc w:val="both"/>
        <w:rPr>
          <w:sz w:val="28"/>
          <w:szCs w:val="28"/>
        </w:rPr>
      </w:pPr>
      <w:r w:rsidRPr="007A31B8">
        <w:rPr>
          <w:rFonts w:eastAsia="Calibri"/>
          <w:sz w:val="28"/>
          <w:szCs w:val="28"/>
          <w:lang w:eastAsia="en-US"/>
        </w:rPr>
        <w:t>1.7.1.</w:t>
      </w:r>
      <w:r w:rsidR="00976F31" w:rsidRPr="007A31B8">
        <w:rPr>
          <w:rFonts w:eastAsia="Calibri"/>
          <w:sz w:val="28"/>
          <w:szCs w:val="28"/>
          <w:lang w:eastAsia="en-US"/>
        </w:rPr>
        <w:t> </w:t>
      </w:r>
      <w:r w:rsidR="001A6FB8" w:rsidRPr="007A31B8">
        <w:rPr>
          <w:sz w:val="28"/>
        </w:rPr>
        <w:t>108 775</w:t>
      </w:r>
      <w:r w:rsidR="00976F31" w:rsidRPr="007A31B8">
        <w:rPr>
          <w:rFonts w:eastAsia="Calibri"/>
          <w:sz w:val="28"/>
          <w:szCs w:val="28"/>
          <w:lang w:eastAsia="en-US"/>
        </w:rPr>
        <w:t> </w:t>
      </w:r>
      <w:r w:rsidRPr="007A31B8">
        <w:rPr>
          <w:i/>
          <w:sz w:val="28"/>
          <w:szCs w:val="28"/>
        </w:rPr>
        <w:t>euro</w:t>
      </w:r>
      <w:r w:rsidRPr="007A31B8">
        <w:rPr>
          <w:sz w:val="28"/>
          <w:szCs w:val="28"/>
        </w:rPr>
        <w:t xml:space="preserve"> preses centru nodrošināšanai Aglonā un Kongresu</w:t>
      </w:r>
      <w:r w:rsidRPr="00F07035">
        <w:rPr>
          <w:sz w:val="28"/>
          <w:szCs w:val="28"/>
        </w:rPr>
        <w:t xml:space="preserve"> namā;</w:t>
      </w:r>
    </w:p>
    <w:p w14:paraId="68E1346F" w14:textId="6964BE0A" w:rsidR="00F07035" w:rsidRPr="00F07035" w:rsidRDefault="00F07035" w:rsidP="003B582D">
      <w:pPr>
        <w:widowControl w:val="0"/>
        <w:ind w:firstLine="720"/>
        <w:jc w:val="both"/>
        <w:rPr>
          <w:sz w:val="28"/>
          <w:szCs w:val="28"/>
        </w:rPr>
      </w:pPr>
      <w:r w:rsidRPr="00F07035">
        <w:rPr>
          <w:rFonts w:eastAsia="Calibri"/>
          <w:sz w:val="28"/>
          <w:szCs w:val="28"/>
          <w:lang w:eastAsia="en-US"/>
        </w:rPr>
        <w:t>1.7.2.</w:t>
      </w:r>
      <w:r w:rsidR="00976F31">
        <w:rPr>
          <w:rFonts w:eastAsia="Calibri"/>
          <w:sz w:val="28"/>
          <w:szCs w:val="28"/>
          <w:lang w:eastAsia="en-US"/>
        </w:rPr>
        <w:t> </w:t>
      </w:r>
      <w:r w:rsidRPr="00F07035">
        <w:rPr>
          <w:rFonts w:eastAsia="Calibri"/>
          <w:sz w:val="28"/>
          <w:szCs w:val="28"/>
          <w:lang w:eastAsia="en-US"/>
        </w:rPr>
        <w:t>49 610</w:t>
      </w:r>
      <w:r w:rsidR="00976F31">
        <w:rPr>
          <w:rFonts w:eastAsia="Calibri"/>
          <w:sz w:val="28"/>
          <w:szCs w:val="28"/>
          <w:lang w:eastAsia="en-US"/>
        </w:rPr>
        <w:t> </w:t>
      </w:r>
      <w:r w:rsidRPr="00F07035">
        <w:rPr>
          <w:rFonts w:eastAsia="Calibri"/>
          <w:i/>
          <w:sz w:val="28"/>
          <w:szCs w:val="28"/>
          <w:lang w:eastAsia="en-US"/>
        </w:rPr>
        <w:t>euro</w:t>
      </w:r>
      <w:r w:rsidRPr="00F07035">
        <w:rPr>
          <w:rFonts w:eastAsia="Calibri"/>
          <w:sz w:val="28"/>
          <w:szCs w:val="28"/>
          <w:lang w:eastAsia="en-US"/>
        </w:rPr>
        <w:t xml:space="preserve"> </w:t>
      </w:r>
      <w:r w:rsidRPr="00F07035">
        <w:rPr>
          <w:sz w:val="28"/>
          <w:szCs w:val="28"/>
        </w:rPr>
        <w:t>helikopteru un transporta nodrošināšanai</w:t>
      </w:r>
      <w:r w:rsidR="00E77FD7">
        <w:rPr>
          <w:sz w:val="28"/>
          <w:szCs w:val="28"/>
        </w:rPr>
        <w:t>.</w:t>
      </w:r>
    </w:p>
    <w:p w14:paraId="515583A1" w14:textId="77777777" w:rsidR="00541A89" w:rsidRDefault="00541A89" w:rsidP="00D229F9">
      <w:pPr>
        <w:pStyle w:val="StyleRight"/>
        <w:spacing w:after="0"/>
        <w:ind w:firstLine="0"/>
        <w:jc w:val="both"/>
      </w:pPr>
    </w:p>
    <w:p w14:paraId="079C88C2" w14:textId="77777777" w:rsidR="003B582D" w:rsidRPr="00D711C2" w:rsidRDefault="003B582D" w:rsidP="00EC0E7F">
      <w:pPr>
        <w:contextualSpacing/>
        <w:jc w:val="both"/>
        <w:rPr>
          <w:sz w:val="28"/>
          <w:szCs w:val="28"/>
        </w:rPr>
      </w:pPr>
    </w:p>
    <w:p w14:paraId="1998521B" w14:textId="21CE6C72" w:rsidR="00541A89" w:rsidRPr="00D711C2" w:rsidRDefault="00541A89" w:rsidP="006F5EA3">
      <w:pPr>
        <w:pStyle w:val="naisf"/>
        <w:tabs>
          <w:tab w:val="left" w:pos="6521"/>
          <w:tab w:val="right" w:pos="8820"/>
        </w:tabs>
        <w:spacing w:before="0" w:after="0"/>
        <w:ind w:firstLine="0"/>
        <w:rPr>
          <w:sz w:val="28"/>
          <w:szCs w:val="28"/>
        </w:rPr>
      </w:pPr>
      <w:r w:rsidRPr="00D711C2">
        <w:rPr>
          <w:sz w:val="28"/>
          <w:szCs w:val="28"/>
        </w:rPr>
        <w:t>Ministru prezidents</w:t>
      </w:r>
      <w:r w:rsidRPr="00D711C2">
        <w:rPr>
          <w:sz w:val="28"/>
          <w:szCs w:val="28"/>
        </w:rPr>
        <w:tab/>
        <w:t xml:space="preserve">Māris Kučinskis </w:t>
      </w:r>
    </w:p>
    <w:p w14:paraId="255DFD4C" w14:textId="77777777" w:rsidR="00541A89" w:rsidRPr="0099694F" w:rsidRDefault="00541A89" w:rsidP="006F5EA3">
      <w:pPr>
        <w:jc w:val="both"/>
        <w:rPr>
          <w:sz w:val="28"/>
          <w:szCs w:val="28"/>
        </w:rPr>
      </w:pPr>
    </w:p>
    <w:p w14:paraId="21CB03E9" w14:textId="5DCE593F" w:rsidR="00541A89" w:rsidRDefault="00541A89" w:rsidP="006F5EA3">
      <w:pPr>
        <w:tabs>
          <w:tab w:val="left" w:pos="6521"/>
        </w:tabs>
        <w:jc w:val="both"/>
        <w:rPr>
          <w:sz w:val="28"/>
          <w:szCs w:val="28"/>
        </w:rPr>
      </w:pPr>
      <w:r>
        <w:rPr>
          <w:sz w:val="28"/>
          <w:szCs w:val="28"/>
        </w:rPr>
        <w:t>Tieslietu ministrs</w:t>
      </w:r>
      <w:r>
        <w:rPr>
          <w:sz w:val="28"/>
          <w:szCs w:val="28"/>
        </w:rPr>
        <w:tab/>
        <w:t>Dzintars Rasnačs</w:t>
      </w:r>
    </w:p>
    <w:p w14:paraId="7E7BAAB9" w14:textId="256FF043" w:rsidR="0089458E" w:rsidRDefault="0089458E" w:rsidP="009A4A20">
      <w:pPr>
        <w:tabs>
          <w:tab w:val="left" w:pos="6521"/>
        </w:tabs>
        <w:jc w:val="both"/>
        <w:rPr>
          <w:bCs/>
          <w:sz w:val="28"/>
          <w:szCs w:val="28"/>
        </w:rPr>
      </w:pPr>
    </w:p>
    <w:p w14:paraId="52610AAA" w14:textId="0BAB931F" w:rsidR="00976F31" w:rsidRDefault="00976F31" w:rsidP="009A4A20">
      <w:pPr>
        <w:tabs>
          <w:tab w:val="left" w:pos="6521"/>
        </w:tabs>
        <w:jc w:val="both"/>
        <w:rPr>
          <w:bCs/>
          <w:sz w:val="28"/>
          <w:szCs w:val="28"/>
        </w:rPr>
      </w:pPr>
      <w:r>
        <w:rPr>
          <w:bCs/>
          <w:sz w:val="28"/>
          <w:szCs w:val="28"/>
        </w:rPr>
        <w:t>Iesniedzējs:</w:t>
      </w:r>
    </w:p>
    <w:p w14:paraId="5037C5BB" w14:textId="3E471A46" w:rsidR="00976F31" w:rsidRDefault="00976F31" w:rsidP="009A4A20">
      <w:pPr>
        <w:tabs>
          <w:tab w:val="left" w:pos="6521"/>
        </w:tabs>
        <w:jc w:val="both"/>
        <w:rPr>
          <w:bCs/>
          <w:sz w:val="28"/>
          <w:szCs w:val="28"/>
        </w:rPr>
      </w:pPr>
      <w:r>
        <w:rPr>
          <w:bCs/>
          <w:sz w:val="28"/>
          <w:szCs w:val="28"/>
        </w:rPr>
        <w:t>tieslietu ministrs</w:t>
      </w:r>
      <w:r>
        <w:rPr>
          <w:bCs/>
          <w:sz w:val="28"/>
          <w:szCs w:val="28"/>
        </w:rPr>
        <w:tab/>
        <w:t>Dzintars Rasnačs</w:t>
      </w:r>
    </w:p>
    <w:sectPr w:rsidR="00976F31" w:rsidSect="0072262F">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ECFBB" w14:textId="77777777" w:rsidR="00FE3670" w:rsidRDefault="00FE3670" w:rsidP="00C64FD8">
      <w:r>
        <w:separator/>
      </w:r>
    </w:p>
  </w:endnote>
  <w:endnote w:type="continuationSeparator" w:id="0">
    <w:p w14:paraId="0DD93B64" w14:textId="77777777" w:rsidR="00FE3670" w:rsidRDefault="00FE3670" w:rsidP="00C6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E3F4" w14:textId="77777777" w:rsidR="00DB27B5" w:rsidRDefault="00DB27B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DDFC" w14:textId="6A7C70CE" w:rsidR="00126A4B" w:rsidRPr="00126A4B" w:rsidRDefault="00126A4B">
    <w:pPr>
      <w:pStyle w:val="Kjene"/>
      <w:rPr>
        <w:sz w:val="20"/>
        <w:szCs w:val="20"/>
      </w:rPr>
    </w:pPr>
    <w:r w:rsidRPr="00126A4B">
      <w:rPr>
        <w:sz w:val="20"/>
        <w:szCs w:val="20"/>
      </w:rPr>
      <w:t>TM</w:t>
    </w:r>
    <w:r w:rsidR="008100DC">
      <w:rPr>
        <w:sz w:val="20"/>
        <w:szCs w:val="20"/>
      </w:rPr>
      <w:t>R</w:t>
    </w:r>
    <w:r w:rsidRPr="00126A4B">
      <w:rPr>
        <w:sz w:val="20"/>
        <w:szCs w:val="20"/>
      </w:rPr>
      <w:t>ik_</w:t>
    </w:r>
    <w:r w:rsidR="00DB27B5">
      <w:rPr>
        <w:sz w:val="20"/>
        <w:szCs w:val="20"/>
      </w:rPr>
      <w:t>0307</w:t>
    </w:r>
    <w:bookmarkStart w:id="3" w:name="_GoBack"/>
    <w:bookmarkEnd w:id="3"/>
    <w:r w:rsidRPr="00126A4B">
      <w:rPr>
        <w:sz w:val="20"/>
        <w:szCs w:val="20"/>
      </w:rPr>
      <w:t>18_Pavests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DEF3" w14:textId="591FE96C" w:rsidR="00976F31" w:rsidRPr="006F5EA3" w:rsidRDefault="00976F31" w:rsidP="00976F31">
    <w:pPr>
      <w:pStyle w:val="Kjene"/>
      <w:rPr>
        <w:sz w:val="20"/>
        <w:szCs w:val="20"/>
      </w:rPr>
    </w:pPr>
    <w:r w:rsidRPr="00126A4B">
      <w:rPr>
        <w:sz w:val="20"/>
        <w:szCs w:val="20"/>
      </w:rPr>
      <w:t>TM</w:t>
    </w:r>
    <w:r>
      <w:rPr>
        <w:sz w:val="20"/>
        <w:szCs w:val="20"/>
      </w:rPr>
      <w:t>R</w:t>
    </w:r>
    <w:r w:rsidRPr="00126A4B">
      <w:rPr>
        <w:sz w:val="20"/>
        <w:szCs w:val="20"/>
      </w:rPr>
      <w:t>ik_</w:t>
    </w:r>
    <w:r w:rsidR="00DB27B5">
      <w:rPr>
        <w:sz w:val="20"/>
        <w:szCs w:val="20"/>
      </w:rPr>
      <w:t>0307</w:t>
    </w:r>
    <w:r w:rsidRPr="00126A4B">
      <w:rPr>
        <w:sz w:val="20"/>
        <w:szCs w:val="20"/>
      </w:rPr>
      <w:t>18_Pavests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E6F9C" w14:textId="77777777" w:rsidR="00FE3670" w:rsidRDefault="00FE3670" w:rsidP="00C64FD8">
      <w:r>
        <w:separator/>
      </w:r>
    </w:p>
  </w:footnote>
  <w:footnote w:type="continuationSeparator" w:id="0">
    <w:p w14:paraId="5D30986F" w14:textId="77777777" w:rsidR="00FE3670" w:rsidRDefault="00FE3670" w:rsidP="00C6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66041" w14:textId="77777777" w:rsidR="00DB27B5" w:rsidRDefault="00DB27B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693747"/>
      <w:docPartObj>
        <w:docPartGallery w:val="Page Numbers (Top of Page)"/>
        <w:docPartUnique/>
      </w:docPartObj>
    </w:sdtPr>
    <w:sdtEndPr/>
    <w:sdtContent>
      <w:p w14:paraId="127644A5" w14:textId="571DA99E" w:rsidR="00976F31" w:rsidRDefault="00976F31">
        <w:pPr>
          <w:pStyle w:val="Galvene"/>
          <w:jc w:val="center"/>
        </w:pPr>
        <w:r>
          <w:fldChar w:fldCharType="begin"/>
        </w:r>
        <w:r>
          <w:instrText>PAGE   \* MERGEFORMAT</w:instrText>
        </w:r>
        <w:r>
          <w:fldChar w:fldCharType="separate"/>
        </w:r>
        <w:r w:rsidR="00E77FD7">
          <w:rPr>
            <w:noProof/>
          </w:rPr>
          <w:t>2</w:t>
        </w:r>
        <w:r>
          <w:fldChar w:fldCharType="end"/>
        </w:r>
      </w:p>
    </w:sdtContent>
  </w:sdt>
  <w:p w14:paraId="1C9EE419" w14:textId="1CD9F37A" w:rsidR="00541A89" w:rsidRPr="00A142D0" w:rsidRDefault="00541A89" w:rsidP="0050135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81E5" w14:textId="77777777" w:rsidR="00DB27B5" w:rsidRDefault="00DB27B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41227089"/>
    <w:multiLevelType w:val="hybridMultilevel"/>
    <w:tmpl w:val="8004AE26"/>
    <w:lvl w:ilvl="0" w:tplc="A1FCE6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1082C"/>
    <w:multiLevelType w:val="multilevel"/>
    <w:tmpl w:val="8662DB16"/>
    <w:lvl w:ilvl="0">
      <w:start w:val="1"/>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 w15:restartNumberingAfterBreak="0">
    <w:nsid w:val="4A9F066F"/>
    <w:multiLevelType w:val="hybridMultilevel"/>
    <w:tmpl w:val="826C1060"/>
    <w:lvl w:ilvl="0" w:tplc="50D467CC">
      <w:start w:val="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C1224F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8A1213"/>
    <w:multiLevelType w:val="hybridMultilevel"/>
    <w:tmpl w:val="C7EE88F0"/>
    <w:lvl w:ilvl="0" w:tplc="B95C9A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8E63E71"/>
    <w:multiLevelType w:val="multilevel"/>
    <w:tmpl w:val="9EAA6D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7B3D05"/>
    <w:multiLevelType w:val="multilevel"/>
    <w:tmpl w:val="742C327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9"/>
  </w:num>
  <w:num w:numId="3">
    <w:abstractNumId w:val="3"/>
  </w:num>
  <w:num w:numId="4">
    <w:abstractNumId w:val="1"/>
  </w:num>
  <w:num w:numId="5">
    <w:abstractNumId w:val="2"/>
  </w:num>
  <w:num w:numId="6">
    <w:abstractNumId w:val="0"/>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D8"/>
    <w:rsid w:val="00001B5C"/>
    <w:rsid w:val="00004C8D"/>
    <w:rsid w:val="00004D75"/>
    <w:rsid w:val="00015679"/>
    <w:rsid w:val="000165E8"/>
    <w:rsid w:val="0001715D"/>
    <w:rsid w:val="000306EA"/>
    <w:rsid w:val="00037AD5"/>
    <w:rsid w:val="000510E7"/>
    <w:rsid w:val="00051714"/>
    <w:rsid w:val="0006546A"/>
    <w:rsid w:val="000762A7"/>
    <w:rsid w:val="000769E3"/>
    <w:rsid w:val="0009549D"/>
    <w:rsid w:val="000A0372"/>
    <w:rsid w:val="000A0D7F"/>
    <w:rsid w:val="000C0677"/>
    <w:rsid w:val="000C0BEE"/>
    <w:rsid w:val="000E6EAD"/>
    <w:rsid w:val="001104C7"/>
    <w:rsid w:val="00122E50"/>
    <w:rsid w:val="00125B2E"/>
    <w:rsid w:val="00126A4B"/>
    <w:rsid w:val="00130891"/>
    <w:rsid w:val="00133314"/>
    <w:rsid w:val="0013681A"/>
    <w:rsid w:val="001447B3"/>
    <w:rsid w:val="00144B29"/>
    <w:rsid w:val="001542BC"/>
    <w:rsid w:val="00166F75"/>
    <w:rsid w:val="00182567"/>
    <w:rsid w:val="00190AA9"/>
    <w:rsid w:val="00192C1D"/>
    <w:rsid w:val="001975EF"/>
    <w:rsid w:val="001A29D3"/>
    <w:rsid w:val="001A5A7A"/>
    <w:rsid w:val="001A6FB8"/>
    <w:rsid w:val="001B290C"/>
    <w:rsid w:val="001B4A29"/>
    <w:rsid w:val="001C4A55"/>
    <w:rsid w:val="001D5ADA"/>
    <w:rsid w:val="001F0A4C"/>
    <w:rsid w:val="00203F55"/>
    <w:rsid w:val="00213961"/>
    <w:rsid w:val="002241B4"/>
    <w:rsid w:val="002408D0"/>
    <w:rsid w:val="002427B0"/>
    <w:rsid w:val="00251BB2"/>
    <w:rsid w:val="00253156"/>
    <w:rsid w:val="002532F3"/>
    <w:rsid w:val="002622D2"/>
    <w:rsid w:val="002A704A"/>
    <w:rsid w:val="002C4E49"/>
    <w:rsid w:val="002D399A"/>
    <w:rsid w:val="002E55EE"/>
    <w:rsid w:val="002E6E42"/>
    <w:rsid w:val="002E77A4"/>
    <w:rsid w:val="00305CB5"/>
    <w:rsid w:val="00307302"/>
    <w:rsid w:val="00317CEE"/>
    <w:rsid w:val="00323CBC"/>
    <w:rsid w:val="00327550"/>
    <w:rsid w:val="00347FB3"/>
    <w:rsid w:val="00362489"/>
    <w:rsid w:val="00381177"/>
    <w:rsid w:val="003A62B2"/>
    <w:rsid w:val="003B582D"/>
    <w:rsid w:val="003C516E"/>
    <w:rsid w:val="003C5920"/>
    <w:rsid w:val="003D45C7"/>
    <w:rsid w:val="004169D2"/>
    <w:rsid w:val="004235DB"/>
    <w:rsid w:val="00435078"/>
    <w:rsid w:val="0044699E"/>
    <w:rsid w:val="00455192"/>
    <w:rsid w:val="004713E3"/>
    <w:rsid w:val="00471C25"/>
    <w:rsid w:val="00480FDF"/>
    <w:rsid w:val="00482E39"/>
    <w:rsid w:val="00497E15"/>
    <w:rsid w:val="004B66CE"/>
    <w:rsid w:val="004C6E13"/>
    <w:rsid w:val="004E2A12"/>
    <w:rsid w:val="004E4DAD"/>
    <w:rsid w:val="00502846"/>
    <w:rsid w:val="00504EDB"/>
    <w:rsid w:val="00541A89"/>
    <w:rsid w:val="005425BC"/>
    <w:rsid w:val="00545F97"/>
    <w:rsid w:val="0054721A"/>
    <w:rsid w:val="0056415F"/>
    <w:rsid w:val="00565678"/>
    <w:rsid w:val="0057048F"/>
    <w:rsid w:val="00576790"/>
    <w:rsid w:val="00584090"/>
    <w:rsid w:val="00591995"/>
    <w:rsid w:val="00592B32"/>
    <w:rsid w:val="005B7C34"/>
    <w:rsid w:val="005D0FDD"/>
    <w:rsid w:val="005E0700"/>
    <w:rsid w:val="005E4787"/>
    <w:rsid w:val="005F333D"/>
    <w:rsid w:val="00601770"/>
    <w:rsid w:val="006104D7"/>
    <w:rsid w:val="00612885"/>
    <w:rsid w:val="0066521D"/>
    <w:rsid w:val="00673255"/>
    <w:rsid w:val="0067375B"/>
    <w:rsid w:val="006779FC"/>
    <w:rsid w:val="006934D0"/>
    <w:rsid w:val="006B32D9"/>
    <w:rsid w:val="006B3E12"/>
    <w:rsid w:val="006C6741"/>
    <w:rsid w:val="006F5EA3"/>
    <w:rsid w:val="00704BC7"/>
    <w:rsid w:val="00715C3F"/>
    <w:rsid w:val="0072262F"/>
    <w:rsid w:val="00723CAB"/>
    <w:rsid w:val="00744209"/>
    <w:rsid w:val="007702C7"/>
    <w:rsid w:val="007730A6"/>
    <w:rsid w:val="00791FE0"/>
    <w:rsid w:val="00795B07"/>
    <w:rsid w:val="007A31B8"/>
    <w:rsid w:val="007D2C8E"/>
    <w:rsid w:val="007E20CC"/>
    <w:rsid w:val="007E46F6"/>
    <w:rsid w:val="007F5A3E"/>
    <w:rsid w:val="008100DC"/>
    <w:rsid w:val="00811AC8"/>
    <w:rsid w:val="00813138"/>
    <w:rsid w:val="008342C9"/>
    <w:rsid w:val="00893666"/>
    <w:rsid w:val="0089458E"/>
    <w:rsid w:val="00896368"/>
    <w:rsid w:val="008A68E5"/>
    <w:rsid w:val="008C0132"/>
    <w:rsid w:val="008C18D1"/>
    <w:rsid w:val="008E7943"/>
    <w:rsid w:val="008F338E"/>
    <w:rsid w:val="008F6F78"/>
    <w:rsid w:val="009231A2"/>
    <w:rsid w:val="009245C5"/>
    <w:rsid w:val="00931490"/>
    <w:rsid w:val="009410CA"/>
    <w:rsid w:val="009418F4"/>
    <w:rsid w:val="00953639"/>
    <w:rsid w:val="00953FCF"/>
    <w:rsid w:val="00963EC2"/>
    <w:rsid w:val="009652FB"/>
    <w:rsid w:val="00971294"/>
    <w:rsid w:val="00976420"/>
    <w:rsid w:val="00976F31"/>
    <w:rsid w:val="009A4A20"/>
    <w:rsid w:val="009B145F"/>
    <w:rsid w:val="00A05CDB"/>
    <w:rsid w:val="00A16122"/>
    <w:rsid w:val="00A245DE"/>
    <w:rsid w:val="00A468F8"/>
    <w:rsid w:val="00A60747"/>
    <w:rsid w:val="00A66894"/>
    <w:rsid w:val="00A804EA"/>
    <w:rsid w:val="00A975A9"/>
    <w:rsid w:val="00AA1FC6"/>
    <w:rsid w:val="00AA717C"/>
    <w:rsid w:val="00AB2350"/>
    <w:rsid w:val="00AB285E"/>
    <w:rsid w:val="00AD5629"/>
    <w:rsid w:val="00AF46C9"/>
    <w:rsid w:val="00AF638F"/>
    <w:rsid w:val="00B02491"/>
    <w:rsid w:val="00B063D7"/>
    <w:rsid w:val="00B10119"/>
    <w:rsid w:val="00B13B28"/>
    <w:rsid w:val="00B173BE"/>
    <w:rsid w:val="00B2450D"/>
    <w:rsid w:val="00B257D2"/>
    <w:rsid w:val="00B25C12"/>
    <w:rsid w:val="00B2651E"/>
    <w:rsid w:val="00B27761"/>
    <w:rsid w:val="00B61CF6"/>
    <w:rsid w:val="00B70776"/>
    <w:rsid w:val="00B914DA"/>
    <w:rsid w:val="00B929EF"/>
    <w:rsid w:val="00B9648C"/>
    <w:rsid w:val="00BA5C13"/>
    <w:rsid w:val="00BB0928"/>
    <w:rsid w:val="00BB5270"/>
    <w:rsid w:val="00BC35AE"/>
    <w:rsid w:val="00BC6729"/>
    <w:rsid w:val="00BC7E11"/>
    <w:rsid w:val="00BD43D7"/>
    <w:rsid w:val="00BF028C"/>
    <w:rsid w:val="00C048E8"/>
    <w:rsid w:val="00C205B6"/>
    <w:rsid w:val="00C30980"/>
    <w:rsid w:val="00C30F8F"/>
    <w:rsid w:val="00C56550"/>
    <w:rsid w:val="00C64FD8"/>
    <w:rsid w:val="00C748BC"/>
    <w:rsid w:val="00CA1F7C"/>
    <w:rsid w:val="00CB23A0"/>
    <w:rsid w:val="00CB6B22"/>
    <w:rsid w:val="00CC097D"/>
    <w:rsid w:val="00CD5EAA"/>
    <w:rsid w:val="00D065A6"/>
    <w:rsid w:val="00D06DF0"/>
    <w:rsid w:val="00D4275E"/>
    <w:rsid w:val="00D545D2"/>
    <w:rsid w:val="00D5673C"/>
    <w:rsid w:val="00DA1AD7"/>
    <w:rsid w:val="00DA5C40"/>
    <w:rsid w:val="00DB1702"/>
    <w:rsid w:val="00DB27B5"/>
    <w:rsid w:val="00DD37F8"/>
    <w:rsid w:val="00DE7267"/>
    <w:rsid w:val="00DE7EA5"/>
    <w:rsid w:val="00DF135D"/>
    <w:rsid w:val="00DF69C7"/>
    <w:rsid w:val="00E24904"/>
    <w:rsid w:val="00E50BFD"/>
    <w:rsid w:val="00E51B01"/>
    <w:rsid w:val="00E61F26"/>
    <w:rsid w:val="00E72019"/>
    <w:rsid w:val="00E7622F"/>
    <w:rsid w:val="00E77FD7"/>
    <w:rsid w:val="00E83A24"/>
    <w:rsid w:val="00E844E5"/>
    <w:rsid w:val="00E85923"/>
    <w:rsid w:val="00E97809"/>
    <w:rsid w:val="00EB2C0C"/>
    <w:rsid w:val="00EB3EA1"/>
    <w:rsid w:val="00EC237F"/>
    <w:rsid w:val="00EC79E1"/>
    <w:rsid w:val="00EE1128"/>
    <w:rsid w:val="00EF16CD"/>
    <w:rsid w:val="00F07035"/>
    <w:rsid w:val="00F10D0F"/>
    <w:rsid w:val="00F201B3"/>
    <w:rsid w:val="00F23F8A"/>
    <w:rsid w:val="00F40905"/>
    <w:rsid w:val="00F4192E"/>
    <w:rsid w:val="00F46514"/>
    <w:rsid w:val="00F56ECD"/>
    <w:rsid w:val="00F620FE"/>
    <w:rsid w:val="00F66E6B"/>
    <w:rsid w:val="00F7017E"/>
    <w:rsid w:val="00F71AC6"/>
    <w:rsid w:val="00F731C1"/>
    <w:rsid w:val="00F737D4"/>
    <w:rsid w:val="00F8243F"/>
    <w:rsid w:val="00F922AF"/>
    <w:rsid w:val="00FA194B"/>
    <w:rsid w:val="00FA4F2C"/>
    <w:rsid w:val="00FA7EF0"/>
    <w:rsid w:val="00FB3E09"/>
    <w:rsid w:val="00FC39D3"/>
    <w:rsid w:val="00FD3A97"/>
    <w:rsid w:val="00FD657E"/>
    <w:rsid w:val="00FD6DAE"/>
    <w:rsid w:val="00FE3670"/>
    <w:rsid w:val="00FF6057"/>
    <w:rsid w:val="00FF79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3C525"/>
  <w15:docId w15:val="{291A0973-8ACE-480B-B298-06BB1E91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64FD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C64FD8"/>
    <w:pPr>
      <w:keepNext/>
      <w:jc w:val="center"/>
      <w:outlineLvl w:val="0"/>
    </w:pPr>
    <w:rPr>
      <w:b/>
      <w:bCs/>
      <w:sz w:val="28"/>
      <w:lang w:eastAsia="en-US"/>
    </w:rPr>
  </w:style>
  <w:style w:type="paragraph" w:styleId="Virsraksts2">
    <w:name w:val="heading 2"/>
    <w:basedOn w:val="Parasts"/>
    <w:next w:val="Parasts"/>
    <w:link w:val="Virsraksts2Rakstz"/>
    <w:qFormat/>
    <w:rsid w:val="00C64FD8"/>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64FD8"/>
    <w:rPr>
      <w:rFonts w:ascii="Times New Roman" w:eastAsia="Times New Roman" w:hAnsi="Times New Roman" w:cs="Times New Roman"/>
      <w:b/>
      <w:bCs/>
      <w:sz w:val="28"/>
      <w:szCs w:val="24"/>
    </w:rPr>
  </w:style>
  <w:style w:type="character" w:customStyle="1" w:styleId="Virsraksts2Rakstz">
    <w:name w:val="Virsraksts 2 Rakstz."/>
    <w:basedOn w:val="Noklusjumarindkopasfonts"/>
    <w:link w:val="Virsraksts2"/>
    <w:rsid w:val="00C64FD8"/>
    <w:rPr>
      <w:rFonts w:ascii="Times New Roman" w:eastAsia="Times New Roman" w:hAnsi="Times New Roman" w:cs="Times New Roman"/>
      <w:sz w:val="28"/>
      <w:szCs w:val="24"/>
    </w:rPr>
  </w:style>
  <w:style w:type="paragraph" w:styleId="Pamatteksts">
    <w:name w:val="Body Text"/>
    <w:basedOn w:val="Parasts"/>
    <w:link w:val="PamattekstsRakstz"/>
    <w:rsid w:val="00C64FD8"/>
    <w:pPr>
      <w:tabs>
        <w:tab w:val="left" w:pos="1260"/>
      </w:tabs>
      <w:jc w:val="both"/>
    </w:pPr>
    <w:rPr>
      <w:sz w:val="28"/>
      <w:lang w:eastAsia="en-US"/>
    </w:rPr>
  </w:style>
  <w:style w:type="character" w:customStyle="1" w:styleId="PamattekstsRakstz">
    <w:name w:val="Pamatteksts Rakstz."/>
    <w:basedOn w:val="Noklusjumarindkopasfonts"/>
    <w:link w:val="Pamatteksts"/>
    <w:rsid w:val="00C64FD8"/>
    <w:rPr>
      <w:rFonts w:ascii="Times New Roman" w:eastAsia="Times New Roman" w:hAnsi="Times New Roman" w:cs="Times New Roman"/>
      <w:sz w:val="28"/>
      <w:szCs w:val="24"/>
    </w:rPr>
  </w:style>
  <w:style w:type="paragraph" w:styleId="Kjene">
    <w:name w:val="footer"/>
    <w:basedOn w:val="Parasts"/>
    <w:link w:val="KjeneRakstz"/>
    <w:rsid w:val="00C64FD8"/>
    <w:pPr>
      <w:tabs>
        <w:tab w:val="center" w:pos="4153"/>
        <w:tab w:val="right" w:pos="8306"/>
      </w:tabs>
    </w:pPr>
  </w:style>
  <w:style w:type="character" w:customStyle="1" w:styleId="KjeneRakstz">
    <w:name w:val="Kājene Rakstz."/>
    <w:basedOn w:val="Noklusjumarindkopasfonts"/>
    <w:link w:val="Kjene"/>
    <w:rsid w:val="00C64FD8"/>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64FD8"/>
    <w:pPr>
      <w:tabs>
        <w:tab w:val="center" w:pos="4153"/>
        <w:tab w:val="right" w:pos="8306"/>
      </w:tabs>
    </w:pPr>
  </w:style>
  <w:style w:type="character" w:customStyle="1" w:styleId="GalveneRakstz">
    <w:name w:val="Galvene Rakstz."/>
    <w:basedOn w:val="Noklusjumarindkopasfonts"/>
    <w:link w:val="Galvene"/>
    <w:uiPriority w:val="99"/>
    <w:rsid w:val="00C64FD8"/>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30891"/>
    <w:pPr>
      <w:ind w:left="720"/>
      <w:contextualSpacing/>
    </w:pPr>
  </w:style>
  <w:style w:type="paragraph" w:customStyle="1" w:styleId="naisal">
    <w:name w:val="naisal"/>
    <w:basedOn w:val="Parasts"/>
    <w:rsid w:val="00C748BC"/>
    <w:pPr>
      <w:spacing w:before="100" w:beforeAutospacing="1" w:after="100" w:afterAutospacing="1"/>
    </w:pPr>
  </w:style>
  <w:style w:type="character" w:styleId="Hipersaite">
    <w:name w:val="Hyperlink"/>
    <w:basedOn w:val="Noklusjumarindkopasfonts"/>
    <w:uiPriority w:val="99"/>
    <w:unhideWhenUsed/>
    <w:rsid w:val="00CB23A0"/>
    <w:rPr>
      <w:color w:val="0000FF" w:themeColor="hyperlink"/>
      <w:u w:val="single"/>
    </w:rPr>
  </w:style>
  <w:style w:type="paragraph" w:styleId="Balonteksts">
    <w:name w:val="Balloon Text"/>
    <w:basedOn w:val="Parasts"/>
    <w:link w:val="BalontekstsRakstz"/>
    <w:uiPriority w:val="99"/>
    <w:semiHidden/>
    <w:unhideWhenUsed/>
    <w:rsid w:val="00B9648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9648C"/>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3C5920"/>
    <w:rPr>
      <w:sz w:val="16"/>
      <w:szCs w:val="16"/>
    </w:rPr>
  </w:style>
  <w:style w:type="paragraph" w:styleId="Komentrateksts">
    <w:name w:val="annotation text"/>
    <w:basedOn w:val="Parasts"/>
    <w:link w:val="KomentratekstsRakstz"/>
    <w:uiPriority w:val="99"/>
    <w:semiHidden/>
    <w:unhideWhenUsed/>
    <w:rsid w:val="003C5920"/>
    <w:rPr>
      <w:sz w:val="20"/>
      <w:szCs w:val="20"/>
    </w:rPr>
  </w:style>
  <w:style w:type="character" w:customStyle="1" w:styleId="KomentratekstsRakstz">
    <w:name w:val="Komentāra teksts Rakstz."/>
    <w:basedOn w:val="Noklusjumarindkopasfonts"/>
    <w:link w:val="Komentrateksts"/>
    <w:uiPriority w:val="99"/>
    <w:semiHidden/>
    <w:rsid w:val="003C592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C5920"/>
    <w:rPr>
      <w:b/>
      <w:bCs/>
    </w:rPr>
  </w:style>
  <w:style w:type="character" w:customStyle="1" w:styleId="KomentratmaRakstz">
    <w:name w:val="Komentāra tēma Rakstz."/>
    <w:basedOn w:val="KomentratekstsRakstz"/>
    <w:link w:val="Komentratma"/>
    <w:uiPriority w:val="99"/>
    <w:semiHidden/>
    <w:rsid w:val="003C5920"/>
    <w:rPr>
      <w:rFonts w:ascii="Times New Roman" w:eastAsia="Times New Roman" w:hAnsi="Times New Roman" w:cs="Times New Roman"/>
      <w:b/>
      <w:bCs/>
      <w:sz w:val="20"/>
      <w:szCs w:val="20"/>
      <w:lang w:eastAsia="lv-LV"/>
    </w:rPr>
  </w:style>
  <w:style w:type="paragraph" w:customStyle="1" w:styleId="naisf">
    <w:name w:val="naisf"/>
    <w:basedOn w:val="Parasts"/>
    <w:rsid w:val="00541A89"/>
    <w:pPr>
      <w:spacing w:before="75" w:after="75"/>
      <w:ind w:firstLine="375"/>
      <w:jc w:val="both"/>
    </w:pPr>
  </w:style>
  <w:style w:type="paragraph" w:customStyle="1" w:styleId="StyleRight">
    <w:name w:val="Style Right"/>
    <w:basedOn w:val="Parasts"/>
    <w:rsid w:val="00541A89"/>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87956">
      <w:bodyDiv w:val="1"/>
      <w:marLeft w:val="0"/>
      <w:marRight w:val="0"/>
      <w:marTop w:val="0"/>
      <w:marBottom w:val="0"/>
      <w:divBdr>
        <w:top w:val="none" w:sz="0" w:space="0" w:color="auto"/>
        <w:left w:val="none" w:sz="0" w:space="0" w:color="auto"/>
        <w:bottom w:val="none" w:sz="0" w:space="0" w:color="auto"/>
        <w:right w:val="none" w:sz="0" w:space="0" w:color="auto"/>
      </w:divBdr>
    </w:div>
    <w:div w:id="1362049169">
      <w:bodyDiv w:val="1"/>
      <w:marLeft w:val="0"/>
      <w:marRight w:val="0"/>
      <w:marTop w:val="0"/>
      <w:marBottom w:val="0"/>
      <w:divBdr>
        <w:top w:val="none" w:sz="0" w:space="0" w:color="auto"/>
        <w:left w:val="none" w:sz="0" w:space="0" w:color="auto"/>
        <w:bottom w:val="none" w:sz="0" w:space="0" w:color="auto"/>
        <w:right w:val="none" w:sz="0" w:space="0" w:color="auto"/>
      </w:divBdr>
    </w:div>
    <w:div w:id="1934783275">
      <w:bodyDiv w:val="1"/>
      <w:marLeft w:val="0"/>
      <w:marRight w:val="0"/>
      <w:marTop w:val="0"/>
      <w:marBottom w:val="0"/>
      <w:divBdr>
        <w:top w:val="none" w:sz="0" w:space="0" w:color="auto"/>
        <w:left w:val="none" w:sz="0" w:space="0" w:color="auto"/>
        <w:bottom w:val="none" w:sz="0" w:space="0" w:color="auto"/>
        <w:right w:val="none" w:sz="0" w:space="0" w:color="auto"/>
      </w:divBdr>
      <w:divsChild>
        <w:div w:id="583297918">
          <w:marLeft w:val="0"/>
          <w:marRight w:val="0"/>
          <w:marTop w:val="0"/>
          <w:marBottom w:val="0"/>
          <w:divBdr>
            <w:top w:val="none" w:sz="0" w:space="0" w:color="auto"/>
            <w:left w:val="none" w:sz="0" w:space="0" w:color="auto"/>
            <w:bottom w:val="none" w:sz="0" w:space="0" w:color="auto"/>
            <w:right w:val="none" w:sz="0" w:space="0" w:color="auto"/>
          </w:divBdr>
          <w:divsChild>
            <w:div w:id="2121103676">
              <w:marLeft w:val="0"/>
              <w:marRight w:val="0"/>
              <w:marTop w:val="0"/>
              <w:marBottom w:val="0"/>
              <w:divBdr>
                <w:top w:val="none" w:sz="0" w:space="0" w:color="auto"/>
                <w:left w:val="none" w:sz="0" w:space="0" w:color="auto"/>
                <w:bottom w:val="none" w:sz="0" w:space="0" w:color="auto"/>
                <w:right w:val="none" w:sz="0" w:space="0" w:color="auto"/>
              </w:divBdr>
              <w:divsChild>
                <w:div w:id="441457686">
                  <w:marLeft w:val="0"/>
                  <w:marRight w:val="0"/>
                  <w:marTop w:val="0"/>
                  <w:marBottom w:val="0"/>
                  <w:divBdr>
                    <w:top w:val="none" w:sz="0" w:space="0" w:color="auto"/>
                    <w:left w:val="none" w:sz="0" w:space="0" w:color="auto"/>
                    <w:bottom w:val="none" w:sz="0" w:space="0" w:color="auto"/>
                    <w:right w:val="none" w:sz="0" w:space="0" w:color="auto"/>
                  </w:divBdr>
                  <w:divsChild>
                    <w:div w:id="116918276">
                      <w:marLeft w:val="0"/>
                      <w:marRight w:val="0"/>
                      <w:marTop w:val="0"/>
                      <w:marBottom w:val="0"/>
                      <w:divBdr>
                        <w:top w:val="none" w:sz="0" w:space="0" w:color="auto"/>
                        <w:left w:val="none" w:sz="0" w:space="0" w:color="auto"/>
                        <w:bottom w:val="none" w:sz="0" w:space="0" w:color="auto"/>
                        <w:right w:val="none" w:sz="0" w:space="0" w:color="auto"/>
                      </w:divBdr>
                      <w:divsChild>
                        <w:div w:id="1410615794">
                          <w:marLeft w:val="0"/>
                          <w:marRight w:val="0"/>
                          <w:marTop w:val="0"/>
                          <w:marBottom w:val="0"/>
                          <w:divBdr>
                            <w:top w:val="none" w:sz="0" w:space="0" w:color="auto"/>
                            <w:left w:val="none" w:sz="0" w:space="0" w:color="auto"/>
                            <w:bottom w:val="none" w:sz="0" w:space="0" w:color="auto"/>
                            <w:right w:val="none" w:sz="0" w:space="0" w:color="auto"/>
                          </w:divBdr>
                          <w:divsChild>
                            <w:div w:id="849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2758-34C3-4693-A36E-D4CCB95E7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F42212-F563-4210-9830-2CBC4D423D0C}">
  <ds:schemaRefs>
    <ds:schemaRef ds:uri="http://schemas.microsoft.com/sharepoint/v3/contenttype/forms"/>
  </ds:schemaRefs>
</ds:datastoreItem>
</file>

<file path=customXml/itemProps3.xml><?xml version="1.0" encoding="utf-8"?>
<ds:datastoreItem xmlns:ds="http://schemas.openxmlformats.org/officeDocument/2006/customXml" ds:itemID="{6F144B56-4642-40EA-A524-10060E63644A}">
  <ds:schemaRefs>
    <ds:schemaRef ds:uri="http://schemas.microsoft.com/office/2006/metadata/properties"/>
  </ds:schemaRefs>
</ds:datastoreItem>
</file>

<file path=customXml/itemProps4.xml><?xml version="1.0" encoding="utf-8"?>
<ds:datastoreItem xmlns:ds="http://schemas.openxmlformats.org/officeDocument/2006/customXml" ds:itemID="{EAADDF27-BA58-4019-9B7A-B20AD8C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2219</Words>
  <Characters>1266</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nozīmes pasākuma – Viņa Svētības pāvesta Franciska pastorālā vizīte Latvijā 2018.gada 24.septembrī – nodrošināšanu</vt:lpstr>
      <vt:lpstr>Par valsts nozīmes pasākuma – Viņa Svētības pāvesta Franciska pastorālā vizīte Latvijā 2018.gada 24.septembrī – nodrošināšanu</vt:lpstr>
    </vt:vector>
  </TitlesOfParts>
  <Company>Tieslietu ministrija</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nozīmes pasākuma – Viņa Svētības pāvesta Franciska pastorālā vizīte Latvijā 2018.gada 24.septembrī – nodrošināšanu</dc:title>
  <dc:subject>Ministru kabineta rīkojuma projekts</dc:subject>
  <dc:creator>Aleksandra Gavrilova</dc:creator>
  <dc:description>67046131, Aleksandra.Gavrilova@tm.gov.lv</dc:description>
  <cp:lastModifiedBy>Līga Kokare-Zviedre</cp:lastModifiedBy>
  <cp:revision>4</cp:revision>
  <cp:lastPrinted>2018-07-02T06:51:00Z</cp:lastPrinted>
  <dcterms:created xsi:type="dcterms:W3CDTF">2018-07-02T12:26:00Z</dcterms:created>
  <dcterms:modified xsi:type="dcterms:W3CDTF">2018-07-03T06:36:00Z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