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DE75" w14:textId="77777777" w:rsidR="00773325" w:rsidRPr="00773325" w:rsidRDefault="00773325" w:rsidP="00773325">
      <w:pPr>
        <w:ind w:left="-284" w:firstLine="284"/>
        <w:rPr>
          <w:rFonts w:ascii="Times New Roman" w:hAnsi="Times New Roman"/>
          <w:b/>
          <w:sz w:val="24"/>
          <w:szCs w:val="24"/>
        </w:rPr>
      </w:pPr>
      <w:bookmarkStart w:id="0" w:name="_GoBack"/>
      <w:bookmarkEnd w:id="0"/>
      <w:r w:rsidRPr="00773325">
        <w:rPr>
          <w:rFonts w:ascii="Times New Roman" w:hAnsi="Times New Roman"/>
          <w:b/>
          <w:sz w:val="24"/>
          <w:szCs w:val="24"/>
        </w:rPr>
        <w:t>Informatīvais ziņojums</w:t>
      </w:r>
    </w:p>
    <w:p w14:paraId="163422CC" w14:textId="77777777" w:rsidR="00773325" w:rsidRPr="00773325" w:rsidRDefault="00773325" w:rsidP="00773325">
      <w:pPr>
        <w:ind w:left="0"/>
        <w:jc w:val="both"/>
        <w:rPr>
          <w:rFonts w:ascii="Times New Roman" w:hAnsi="Times New Roman"/>
          <w:b/>
          <w:sz w:val="24"/>
          <w:szCs w:val="24"/>
        </w:rPr>
      </w:pPr>
    </w:p>
    <w:p w14:paraId="69279BFD"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„Par Latvijas viedokli Latvijas</w:t>
      </w:r>
      <w:r w:rsidR="006F23BD">
        <w:rPr>
          <w:rFonts w:ascii="Times New Roman" w:hAnsi="Times New Roman"/>
          <w:b/>
          <w:sz w:val="24"/>
          <w:szCs w:val="24"/>
        </w:rPr>
        <w:t xml:space="preserve"> </w:t>
      </w:r>
      <w:r w:rsidRPr="00773325">
        <w:rPr>
          <w:rFonts w:ascii="Times New Roman" w:hAnsi="Times New Roman"/>
          <w:b/>
          <w:sz w:val="24"/>
          <w:szCs w:val="24"/>
        </w:rPr>
        <w:t>–</w:t>
      </w:r>
      <w:r w:rsidR="006F23BD">
        <w:rPr>
          <w:rFonts w:ascii="Times New Roman" w:hAnsi="Times New Roman"/>
          <w:b/>
          <w:sz w:val="24"/>
          <w:szCs w:val="24"/>
        </w:rPr>
        <w:t xml:space="preserve"> </w:t>
      </w:r>
      <w:r w:rsidRPr="00773325">
        <w:rPr>
          <w:rFonts w:ascii="Times New Roman" w:hAnsi="Times New Roman"/>
          <w:b/>
          <w:sz w:val="24"/>
          <w:szCs w:val="24"/>
        </w:rPr>
        <w:t>Igaunijas</w:t>
      </w:r>
    </w:p>
    <w:p w14:paraId="2F98155F"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Starpvaldību komisijas pārrobežu sadarbības veicināšan</w:t>
      </w:r>
      <w:r w:rsidR="0095584A">
        <w:rPr>
          <w:rFonts w:ascii="Times New Roman" w:hAnsi="Times New Roman"/>
          <w:b/>
          <w:sz w:val="24"/>
          <w:szCs w:val="24"/>
        </w:rPr>
        <w:t>ai</w:t>
      </w:r>
      <w:r w:rsidRPr="00773325">
        <w:rPr>
          <w:rFonts w:ascii="Times New Roman" w:hAnsi="Times New Roman"/>
          <w:b/>
          <w:sz w:val="24"/>
          <w:szCs w:val="24"/>
        </w:rPr>
        <w:t xml:space="preserve"> 201</w:t>
      </w:r>
      <w:r w:rsidR="00301092">
        <w:rPr>
          <w:rFonts w:ascii="Times New Roman" w:hAnsi="Times New Roman"/>
          <w:b/>
          <w:sz w:val="24"/>
          <w:szCs w:val="24"/>
        </w:rPr>
        <w:t>8</w:t>
      </w:r>
      <w:r w:rsidRPr="00773325">
        <w:rPr>
          <w:rFonts w:ascii="Times New Roman" w:hAnsi="Times New Roman"/>
          <w:b/>
          <w:sz w:val="24"/>
          <w:szCs w:val="24"/>
        </w:rPr>
        <w:t>.gada sēdē”</w:t>
      </w:r>
    </w:p>
    <w:p w14:paraId="7878BCE4" w14:textId="77777777" w:rsidR="00773325" w:rsidRPr="00773325" w:rsidRDefault="00773325" w:rsidP="00773325">
      <w:pPr>
        <w:ind w:left="0" w:firstLine="284"/>
        <w:jc w:val="both"/>
        <w:rPr>
          <w:rFonts w:ascii="Times New Roman" w:hAnsi="Times New Roman"/>
          <w:sz w:val="24"/>
          <w:szCs w:val="24"/>
        </w:rPr>
      </w:pPr>
    </w:p>
    <w:p w14:paraId="4AF37FCC" w14:textId="77777777" w:rsidR="00773325" w:rsidRPr="00773325" w:rsidRDefault="00773325" w:rsidP="00773325">
      <w:pPr>
        <w:ind w:left="0" w:firstLine="284"/>
        <w:jc w:val="both"/>
        <w:rPr>
          <w:rFonts w:ascii="Times New Roman" w:hAnsi="Times New Roman"/>
          <w:sz w:val="24"/>
          <w:szCs w:val="24"/>
        </w:rPr>
      </w:pPr>
    </w:p>
    <w:p w14:paraId="7A7A9072" w14:textId="77777777" w:rsidR="00773325" w:rsidRPr="009A522B" w:rsidRDefault="009A522B" w:rsidP="002E766B">
      <w:pPr>
        <w:rPr>
          <w:rFonts w:ascii="Times New Roman" w:hAnsi="Times New Roman"/>
          <w:b/>
          <w:sz w:val="24"/>
          <w:szCs w:val="24"/>
        </w:rPr>
      </w:pPr>
      <w:r w:rsidRPr="009A522B">
        <w:rPr>
          <w:rFonts w:ascii="Times New Roman" w:hAnsi="Times New Roman"/>
          <w:b/>
          <w:sz w:val="24"/>
          <w:szCs w:val="24"/>
        </w:rPr>
        <w:t>1.</w:t>
      </w:r>
      <w:r w:rsidR="00773325" w:rsidRPr="009A522B">
        <w:rPr>
          <w:rFonts w:ascii="Times New Roman" w:hAnsi="Times New Roman"/>
          <w:b/>
          <w:sz w:val="24"/>
          <w:szCs w:val="24"/>
        </w:rPr>
        <w:t>Situācijas raksturojums</w:t>
      </w:r>
    </w:p>
    <w:p w14:paraId="4B044F5D" w14:textId="77777777" w:rsidR="00773325" w:rsidRPr="00773325" w:rsidRDefault="00773325" w:rsidP="00773325">
      <w:pPr>
        <w:jc w:val="both"/>
        <w:rPr>
          <w:rFonts w:ascii="Times New Roman" w:eastAsia="Times New Roman" w:hAnsi="Times New Roman"/>
          <w:bCs/>
          <w:color w:val="000000"/>
          <w:sz w:val="24"/>
          <w:szCs w:val="24"/>
          <w:lang w:eastAsia="lv-LV"/>
        </w:rPr>
      </w:pPr>
    </w:p>
    <w:p w14:paraId="7F6576A0" w14:textId="77777777" w:rsidR="00773325" w:rsidRPr="00355412" w:rsidRDefault="00773325" w:rsidP="00944FDE">
      <w:pPr>
        <w:autoSpaceDE w:val="0"/>
        <w:autoSpaceDN w:val="0"/>
        <w:adjustRightInd w:val="0"/>
        <w:ind w:left="0" w:firstLine="426"/>
        <w:jc w:val="both"/>
        <w:rPr>
          <w:rFonts w:ascii="Times New Roman" w:eastAsiaTheme="minorHAnsi" w:hAnsi="Times New Roman"/>
          <w:bCs/>
          <w:sz w:val="24"/>
          <w:szCs w:val="24"/>
        </w:rPr>
      </w:pPr>
      <w:r w:rsidRPr="00944FDE">
        <w:rPr>
          <w:rFonts w:ascii="Times New Roman" w:eastAsia="Times New Roman" w:hAnsi="Times New Roman"/>
          <w:bCs/>
          <w:color w:val="000000"/>
          <w:sz w:val="24"/>
          <w:szCs w:val="24"/>
          <w:lang w:eastAsia="lv-LV"/>
        </w:rPr>
        <w:t xml:space="preserve">Pamatojoties uz Ministru kabineta </w:t>
      </w:r>
      <w:r w:rsidR="00944FDE" w:rsidRPr="00944FDE">
        <w:rPr>
          <w:rFonts w:ascii="Times New Roman" w:hAnsi="Times New Roman"/>
          <w:sz w:val="24"/>
          <w:szCs w:val="24"/>
          <w:lang w:eastAsia="lv-LV"/>
        </w:rPr>
        <w:t>2017</w:t>
      </w:r>
      <w:r w:rsidRPr="00944FDE">
        <w:rPr>
          <w:rFonts w:ascii="Times New Roman" w:hAnsi="Times New Roman"/>
          <w:sz w:val="24"/>
          <w:szCs w:val="24"/>
          <w:lang w:eastAsia="lv-LV"/>
        </w:rPr>
        <w:t xml:space="preserve">.gada </w:t>
      </w:r>
      <w:r w:rsidR="00944FDE" w:rsidRPr="00944FDE">
        <w:rPr>
          <w:rFonts w:ascii="Times New Roman" w:hAnsi="Times New Roman"/>
          <w:sz w:val="24"/>
          <w:szCs w:val="24"/>
          <w:lang w:eastAsia="lv-LV"/>
        </w:rPr>
        <w:t>10.janvāra</w:t>
      </w:r>
      <w:r w:rsidRPr="00944FDE">
        <w:rPr>
          <w:rFonts w:ascii="Times New Roman" w:hAnsi="Times New Roman"/>
          <w:sz w:val="24"/>
          <w:szCs w:val="24"/>
          <w:lang w:eastAsia="lv-LV"/>
        </w:rPr>
        <w:t xml:space="preserve"> sēdes protokola Nr.</w:t>
      </w:r>
      <w:r w:rsidR="00944FDE" w:rsidRPr="00944FDE">
        <w:rPr>
          <w:rFonts w:ascii="Times New Roman" w:hAnsi="Times New Roman"/>
          <w:sz w:val="24"/>
          <w:szCs w:val="24"/>
          <w:lang w:eastAsia="lv-LV"/>
        </w:rPr>
        <w:t>2</w:t>
      </w:r>
      <w:r w:rsidRPr="00944FDE">
        <w:rPr>
          <w:rFonts w:ascii="Times New Roman" w:hAnsi="Times New Roman"/>
          <w:sz w:val="24"/>
          <w:szCs w:val="24"/>
          <w:lang w:eastAsia="lv-LV"/>
        </w:rPr>
        <w:t xml:space="preserve"> </w:t>
      </w:r>
      <w:r w:rsidR="00944FDE" w:rsidRPr="00944FDE">
        <w:rPr>
          <w:rFonts w:ascii="Times New Roman" w:hAnsi="Times New Roman"/>
          <w:sz w:val="24"/>
          <w:szCs w:val="24"/>
          <w:lang w:eastAsia="lv-LV"/>
        </w:rPr>
        <w:t>24</w:t>
      </w:r>
      <w:r w:rsidRPr="00944FDE">
        <w:rPr>
          <w:rFonts w:ascii="Times New Roman" w:hAnsi="Times New Roman"/>
          <w:sz w:val="24"/>
          <w:szCs w:val="24"/>
          <w:lang w:eastAsia="lv-LV"/>
        </w:rPr>
        <w:t xml:space="preserve">§ </w:t>
      </w:r>
      <w:r w:rsidR="00944FDE" w:rsidRPr="00944FDE">
        <w:rPr>
          <w:rFonts w:ascii="Times New Roman" w:hAnsi="Times New Roman"/>
          <w:sz w:val="24"/>
          <w:szCs w:val="24"/>
          <w:lang w:eastAsia="lv-LV"/>
        </w:rPr>
        <w:t>4.</w:t>
      </w:r>
      <w:r w:rsidRPr="00944FDE">
        <w:rPr>
          <w:rFonts w:ascii="Times New Roman" w:hAnsi="Times New Roman"/>
          <w:sz w:val="24"/>
          <w:szCs w:val="24"/>
          <w:lang w:eastAsia="lv-LV"/>
        </w:rPr>
        <w:t>punktu</w:t>
      </w:r>
      <w:r w:rsidRPr="00944FDE">
        <w:rPr>
          <w:rFonts w:ascii="Times New Roman" w:eastAsia="Times New Roman" w:hAnsi="Times New Roman"/>
          <w:bCs/>
          <w:color w:val="000000"/>
          <w:sz w:val="24"/>
          <w:szCs w:val="24"/>
          <w:lang w:eastAsia="lv-LV"/>
        </w:rPr>
        <w:t>,</w:t>
      </w:r>
      <w:r w:rsidR="00CB5210" w:rsidRPr="00944FDE">
        <w:rPr>
          <w:rFonts w:ascii="Times New Roman" w:eastAsia="Times New Roman" w:hAnsi="Times New Roman"/>
          <w:bCs/>
          <w:color w:val="000000"/>
          <w:sz w:val="24"/>
          <w:szCs w:val="24"/>
          <w:lang w:eastAsia="lv-LV"/>
        </w:rPr>
        <w:t xml:space="preserve"> </w:t>
      </w:r>
      <w:r w:rsidRPr="00944FDE">
        <w:rPr>
          <w:rFonts w:ascii="Times New Roman" w:hAnsi="Times New Roman"/>
          <w:sz w:val="24"/>
          <w:szCs w:val="24"/>
        </w:rPr>
        <w:t xml:space="preserve">Vides aizsardzības un reģionālās attīstības ministrija (turpmāk – VARAM), nodrošinot </w:t>
      </w:r>
      <w:r w:rsidRPr="00944FDE">
        <w:rPr>
          <w:rFonts w:ascii="Times New Roman" w:hAnsi="Times New Roman"/>
          <w:bCs/>
          <w:sz w:val="24"/>
          <w:szCs w:val="24"/>
        </w:rPr>
        <w:t xml:space="preserve">Latvijas Republikas un Igaunijas Republikas </w:t>
      </w:r>
      <w:r w:rsidR="006F23BD" w:rsidRPr="00944FDE">
        <w:rPr>
          <w:rFonts w:ascii="Times New Roman" w:hAnsi="Times New Roman"/>
          <w:bCs/>
          <w:sz w:val="24"/>
          <w:szCs w:val="24"/>
        </w:rPr>
        <w:t>S</w:t>
      </w:r>
      <w:r w:rsidRPr="00944FDE">
        <w:rPr>
          <w:rFonts w:ascii="Times New Roman" w:hAnsi="Times New Roman"/>
          <w:bCs/>
          <w:sz w:val="24"/>
          <w:szCs w:val="24"/>
        </w:rPr>
        <w:t>tarpvaldību komisijas pārrobežu sadarbības veicināšanai</w:t>
      </w:r>
      <w:r w:rsidRPr="00944FDE" w:rsidDel="009B7509">
        <w:rPr>
          <w:rFonts w:ascii="Times New Roman" w:hAnsi="Times New Roman"/>
          <w:sz w:val="24"/>
          <w:szCs w:val="24"/>
        </w:rPr>
        <w:t xml:space="preserve"> </w:t>
      </w:r>
      <w:r w:rsidRPr="00944FDE">
        <w:rPr>
          <w:rFonts w:ascii="Times New Roman" w:hAnsi="Times New Roman"/>
          <w:sz w:val="24"/>
          <w:szCs w:val="24"/>
        </w:rPr>
        <w:t>(turpmāk – Latvijas – Igaunijas SVK</w:t>
      </w:r>
      <w:r w:rsidR="006801F3" w:rsidRPr="00944FDE">
        <w:rPr>
          <w:rFonts w:ascii="Times New Roman" w:hAnsi="Times New Roman"/>
          <w:sz w:val="24"/>
          <w:szCs w:val="24"/>
        </w:rPr>
        <w:t xml:space="preserve"> vai SVK</w:t>
      </w:r>
      <w:r w:rsidRPr="00944FDE">
        <w:rPr>
          <w:rFonts w:ascii="Times New Roman" w:hAnsi="Times New Roman"/>
          <w:sz w:val="24"/>
          <w:szCs w:val="24"/>
        </w:rPr>
        <w:t>) darba koordināciju Latvijā, informē, ka ir panākta vienošanās ar Igaunijas pusi par Latvijas – Igaunijas SVK sēd</w:t>
      </w:r>
      <w:r w:rsidR="00CE5B10" w:rsidRPr="00944FDE">
        <w:rPr>
          <w:rFonts w:ascii="Times New Roman" w:hAnsi="Times New Roman"/>
          <w:sz w:val="24"/>
          <w:szCs w:val="24"/>
        </w:rPr>
        <w:t>es organizēšanu</w:t>
      </w:r>
      <w:r w:rsidRPr="00944FDE">
        <w:rPr>
          <w:rFonts w:ascii="Times New Roman" w:hAnsi="Times New Roman"/>
          <w:sz w:val="24"/>
          <w:szCs w:val="24"/>
        </w:rPr>
        <w:t xml:space="preserve"> 201</w:t>
      </w:r>
      <w:r w:rsidR="00301092" w:rsidRPr="00944FDE">
        <w:rPr>
          <w:rFonts w:ascii="Times New Roman" w:hAnsi="Times New Roman"/>
          <w:sz w:val="24"/>
          <w:szCs w:val="24"/>
        </w:rPr>
        <w:t>8</w:t>
      </w:r>
      <w:r w:rsidRPr="00944FDE">
        <w:rPr>
          <w:rFonts w:ascii="Times New Roman" w:hAnsi="Times New Roman"/>
          <w:sz w:val="24"/>
          <w:szCs w:val="24"/>
        </w:rPr>
        <w:t xml:space="preserve">.gada </w:t>
      </w:r>
      <w:r w:rsidR="00301092" w:rsidRPr="00944FDE">
        <w:rPr>
          <w:rFonts w:ascii="Times New Roman" w:hAnsi="Times New Roman"/>
          <w:sz w:val="24"/>
          <w:szCs w:val="24"/>
        </w:rPr>
        <w:t>1</w:t>
      </w:r>
      <w:r w:rsidR="004210D4">
        <w:rPr>
          <w:rFonts w:ascii="Times New Roman" w:hAnsi="Times New Roman"/>
          <w:sz w:val="24"/>
          <w:szCs w:val="24"/>
        </w:rPr>
        <w:t>0</w:t>
      </w:r>
      <w:r w:rsidR="00301092" w:rsidRPr="00944FDE">
        <w:rPr>
          <w:rFonts w:ascii="Times New Roman" w:hAnsi="Times New Roman"/>
          <w:sz w:val="24"/>
          <w:szCs w:val="24"/>
        </w:rPr>
        <w:t>.oktobrī</w:t>
      </w:r>
      <w:r w:rsidRPr="00944FDE">
        <w:rPr>
          <w:rFonts w:ascii="Times New Roman" w:hAnsi="Times New Roman"/>
          <w:sz w:val="24"/>
          <w:szCs w:val="24"/>
        </w:rPr>
        <w:t>.</w:t>
      </w:r>
      <w:r w:rsidRPr="00944FDE">
        <w:rPr>
          <w:rFonts w:ascii="Times New Roman" w:hAnsi="Times New Roman"/>
          <w:iCs/>
          <w:sz w:val="24"/>
          <w:szCs w:val="24"/>
        </w:rPr>
        <w:t xml:space="preserve"> P</w:t>
      </w:r>
      <w:r w:rsidRPr="00944FDE">
        <w:rPr>
          <w:rFonts w:ascii="Times New Roman" w:hAnsi="Times New Roman"/>
          <w:sz w:val="24"/>
          <w:szCs w:val="24"/>
        </w:rPr>
        <w:t>ēdējā Latvijas – Igaunijas SVK sēd</w:t>
      </w:r>
      <w:r w:rsidR="00670BA4">
        <w:rPr>
          <w:rFonts w:ascii="Times New Roman" w:hAnsi="Times New Roman"/>
          <w:sz w:val="24"/>
          <w:szCs w:val="24"/>
        </w:rPr>
        <w:t>e</w:t>
      </w:r>
      <w:r w:rsidRPr="00944FDE">
        <w:rPr>
          <w:rFonts w:ascii="Times New Roman" w:hAnsi="Times New Roman"/>
          <w:sz w:val="24"/>
          <w:szCs w:val="24"/>
        </w:rPr>
        <w:t xml:space="preserve"> notika 201</w:t>
      </w:r>
      <w:r w:rsidR="00301092" w:rsidRPr="00944FDE">
        <w:rPr>
          <w:rFonts w:ascii="Times New Roman" w:hAnsi="Times New Roman"/>
          <w:sz w:val="24"/>
          <w:szCs w:val="24"/>
        </w:rPr>
        <w:t>7</w:t>
      </w:r>
      <w:r w:rsidRPr="00944FDE">
        <w:rPr>
          <w:rFonts w:ascii="Times New Roman" w:hAnsi="Times New Roman"/>
          <w:sz w:val="24"/>
          <w:szCs w:val="24"/>
        </w:rPr>
        <w:t xml:space="preserve">.gada </w:t>
      </w:r>
      <w:r w:rsidR="00301092" w:rsidRPr="00944FDE">
        <w:rPr>
          <w:rFonts w:ascii="Times New Roman" w:hAnsi="Times New Roman"/>
          <w:sz w:val="24"/>
          <w:szCs w:val="24"/>
        </w:rPr>
        <w:t>10.martā Smiltenē, Latvijā</w:t>
      </w:r>
      <w:r w:rsidRPr="00944FDE">
        <w:rPr>
          <w:rFonts w:ascii="Times New Roman" w:hAnsi="Times New Roman"/>
          <w:sz w:val="24"/>
          <w:szCs w:val="24"/>
        </w:rPr>
        <w:t xml:space="preserve">, </w:t>
      </w:r>
      <w:r w:rsidR="00301092" w:rsidRPr="00944FDE">
        <w:rPr>
          <w:rFonts w:ascii="Times New Roman" w:hAnsi="Times New Roman"/>
          <w:sz w:val="24"/>
          <w:szCs w:val="24"/>
        </w:rPr>
        <w:t xml:space="preserve">kuras laikā tika pausts Latvijas puses viedoklis saskaņā ar </w:t>
      </w:r>
      <w:r w:rsidRPr="00944FDE">
        <w:rPr>
          <w:rFonts w:ascii="Times New Roman" w:hAnsi="Times New Roman"/>
          <w:sz w:val="24"/>
          <w:szCs w:val="24"/>
        </w:rPr>
        <w:t>Ministru kabinetā 201</w:t>
      </w:r>
      <w:r w:rsidR="00301092" w:rsidRPr="00944FDE">
        <w:rPr>
          <w:rFonts w:ascii="Times New Roman" w:hAnsi="Times New Roman"/>
          <w:sz w:val="24"/>
          <w:szCs w:val="24"/>
        </w:rPr>
        <w:t>7</w:t>
      </w:r>
      <w:r w:rsidRPr="00944FDE">
        <w:rPr>
          <w:rFonts w:ascii="Times New Roman" w:hAnsi="Times New Roman"/>
          <w:sz w:val="24"/>
          <w:szCs w:val="24"/>
        </w:rPr>
        <w:t xml:space="preserve">.gada </w:t>
      </w:r>
      <w:r w:rsidR="00301092" w:rsidRPr="00944FDE">
        <w:rPr>
          <w:rFonts w:ascii="Times New Roman" w:hAnsi="Times New Roman"/>
          <w:sz w:val="24"/>
          <w:szCs w:val="24"/>
        </w:rPr>
        <w:t>10.janvārī</w:t>
      </w:r>
      <w:r w:rsidRPr="00944FDE">
        <w:rPr>
          <w:rFonts w:ascii="Times New Roman" w:hAnsi="Times New Roman"/>
          <w:sz w:val="24"/>
          <w:szCs w:val="24"/>
        </w:rPr>
        <w:t xml:space="preserve"> </w:t>
      </w:r>
      <w:r w:rsidRPr="00355412">
        <w:rPr>
          <w:rFonts w:ascii="Times New Roman" w:hAnsi="Times New Roman"/>
          <w:sz w:val="24"/>
          <w:szCs w:val="24"/>
        </w:rPr>
        <w:t>ar protokollēmumu Nr.</w:t>
      </w:r>
      <w:r w:rsidR="00301092" w:rsidRPr="00355412">
        <w:rPr>
          <w:rFonts w:ascii="Times New Roman" w:hAnsi="Times New Roman"/>
          <w:sz w:val="24"/>
          <w:szCs w:val="24"/>
        </w:rPr>
        <w:t>2</w:t>
      </w:r>
      <w:r w:rsidR="00944FDE" w:rsidRPr="00355412">
        <w:rPr>
          <w:rFonts w:ascii="Times New Roman" w:hAnsi="Times New Roman"/>
          <w:sz w:val="24"/>
          <w:szCs w:val="24"/>
        </w:rPr>
        <w:t xml:space="preserve"> 24</w:t>
      </w:r>
      <w:r w:rsidRPr="00355412">
        <w:rPr>
          <w:rFonts w:ascii="Times New Roman" w:hAnsi="Times New Roman"/>
          <w:sz w:val="24"/>
          <w:szCs w:val="24"/>
        </w:rPr>
        <w:t>§ (turpmā</w:t>
      </w:r>
      <w:r w:rsidR="00944FDE" w:rsidRPr="00355412">
        <w:rPr>
          <w:rFonts w:ascii="Times New Roman" w:hAnsi="Times New Roman"/>
          <w:sz w:val="24"/>
          <w:szCs w:val="24"/>
        </w:rPr>
        <w:t>k – protokollēmums)</w:t>
      </w:r>
      <w:r w:rsidR="00670BA4">
        <w:rPr>
          <w:rFonts w:ascii="Times New Roman" w:hAnsi="Times New Roman"/>
          <w:sz w:val="24"/>
          <w:szCs w:val="24"/>
        </w:rPr>
        <w:t xml:space="preserve"> </w:t>
      </w:r>
      <w:r w:rsidR="00944FDE" w:rsidRPr="00355412">
        <w:rPr>
          <w:rFonts w:ascii="Times New Roman" w:hAnsi="Times New Roman"/>
          <w:sz w:val="24"/>
          <w:szCs w:val="24"/>
        </w:rPr>
        <w:t>apstiprināto</w:t>
      </w:r>
      <w:r w:rsidR="00670BA4">
        <w:rPr>
          <w:rFonts w:ascii="Times New Roman" w:hAnsi="Times New Roman"/>
          <w:sz w:val="24"/>
          <w:szCs w:val="24"/>
        </w:rPr>
        <w:t xml:space="preserve"> i</w:t>
      </w:r>
      <w:r w:rsidRPr="00355412">
        <w:rPr>
          <w:rFonts w:ascii="Times New Roman" w:hAnsi="Times New Roman"/>
          <w:sz w:val="24"/>
          <w:szCs w:val="24"/>
        </w:rPr>
        <w:t>nformatīv</w:t>
      </w:r>
      <w:r w:rsidR="00944FDE" w:rsidRPr="00355412">
        <w:rPr>
          <w:rFonts w:ascii="Times New Roman" w:hAnsi="Times New Roman"/>
          <w:sz w:val="24"/>
          <w:szCs w:val="24"/>
        </w:rPr>
        <w:t>o ziņojumu</w:t>
      </w:r>
      <w:r w:rsidRPr="00355412">
        <w:rPr>
          <w:rFonts w:ascii="Times New Roman" w:hAnsi="Times New Roman"/>
          <w:sz w:val="24"/>
          <w:szCs w:val="24"/>
        </w:rPr>
        <w:t xml:space="preserve"> „</w:t>
      </w:r>
      <w:r w:rsidR="00944FDE" w:rsidRPr="00355412">
        <w:rPr>
          <w:rFonts w:ascii="Times New Roman" w:eastAsiaTheme="minorHAnsi" w:hAnsi="Times New Roman"/>
          <w:bCs/>
          <w:sz w:val="24"/>
          <w:szCs w:val="24"/>
        </w:rPr>
        <w:t>Par Latvijas viedokli Latvijas-Igaunijas Starpvaldību komisijas pārrobežu sadarbības veicināšanai 2017.gada sēdē"</w:t>
      </w:r>
      <w:r w:rsidRPr="00355412">
        <w:rPr>
          <w:rFonts w:ascii="Times New Roman" w:hAnsi="Times New Roman"/>
          <w:sz w:val="24"/>
          <w:szCs w:val="24"/>
        </w:rPr>
        <w:t>.</w:t>
      </w:r>
    </w:p>
    <w:p w14:paraId="7284E224" w14:textId="77777777" w:rsidR="00773325" w:rsidRPr="00B84E03" w:rsidRDefault="00773325" w:rsidP="00CB5210">
      <w:pPr>
        <w:ind w:firstLine="369"/>
        <w:jc w:val="both"/>
        <w:rPr>
          <w:rFonts w:ascii="Times New Roman" w:hAnsi="Times New Roman"/>
          <w:sz w:val="24"/>
          <w:szCs w:val="24"/>
        </w:rPr>
      </w:pPr>
      <w:r w:rsidRPr="00773325">
        <w:rPr>
          <w:rFonts w:ascii="Times New Roman" w:hAnsi="Times New Roman"/>
          <w:sz w:val="24"/>
          <w:szCs w:val="24"/>
        </w:rPr>
        <w:t>Ievērojot rotācijas principu, Latvijas – Igaunijas SVK nākam</w:t>
      </w:r>
      <w:r w:rsidR="0095584A">
        <w:rPr>
          <w:rFonts w:ascii="Times New Roman" w:hAnsi="Times New Roman"/>
          <w:sz w:val="24"/>
          <w:szCs w:val="24"/>
        </w:rPr>
        <w:t>ā</w:t>
      </w:r>
      <w:r w:rsidRPr="00773325">
        <w:rPr>
          <w:rFonts w:ascii="Times New Roman" w:hAnsi="Times New Roman"/>
          <w:sz w:val="24"/>
          <w:szCs w:val="24"/>
        </w:rPr>
        <w:t xml:space="preserve"> </w:t>
      </w:r>
      <w:r w:rsidRPr="00773325">
        <w:rPr>
          <w:rFonts w:ascii="Times New Roman" w:hAnsi="Times New Roman"/>
          <w:iCs/>
          <w:sz w:val="24"/>
          <w:szCs w:val="24"/>
        </w:rPr>
        <w:t>sēde tiks o</w:t>
      </w:r>
      <w:r w:rsidR="00482C9E">
        <w:rPr>
          <w:rFonts w:ascii="Times New Roman" w:hAnsi="Times New Roman"/>
          <w:iCs/>
          <w:sz w:val="24"/>
          <w:szCs w:val="24"/>
        </w:rPr>
        <w:t xml:space="preserve">rganizēta </w:t>
      </w:r>
      <w:r w:rsidR="00944FDE">
        <w:rPr>
          <w:rFonts w:ascii="Times New Roman" w:hAnsi="Times New Roman"/>
          <w:iCs/>
          <w:sz w:val="24"/>
          <w:szCs w:val="24"/>
        </w:rPr>
        <w:t>Igaunij</w:t>
      </w:r>
      <w:r w:rsidR="00670BA4">
        <w:rPr>
          <w:rFonts w:ascii="Times New Roman" w:hAnsi="Times New Roman"/>
          <w:iCs/>
          <w:sz w:val="24"/>
          <w:szCs w:val="24"/>
        </w:rPr>
        <w:t>ā</w:t>
      </w:r>
      <w:r w:rsidR="00482C9E">
        <w:rPr>
          <w:rFonts w:ascii="Times New Roman" w:hAnsi="Times New Roman"/>
          <w:iCs/>
          <w:sz w:val="24"/>
          <w:szCs w:val="24"/>
        </w:rPr>
        <w:t xml:space="preserve">, un to vadīs </w:t>
      </w:r>
      <w:r w:rsidR="00670BA4">
        <w:rPr>
          <w:rFonts w:ascii="Times New Roman" w:hAnsi="Times New Roman"/>
          <w:iCs/>
          <w:sz w:val="24"/>
          <w:szCs w:val="24"/>
        </w:rPr>
        <w:t xml:space="preserve">Igaunijas </w:t>
      </w:r>
      <w:r w:rsidR="008A564E">
        <w:rPr>
          <w:rFonts w:ascii="Times New Roman" w:hAnsi="Times New Roman"/>
          <w:sz w:val="24"/>
          <w:szCs w:val="24"/>
        </w:rPr>
        <w:t>v</w:t>
      </w:r>
      <w:r w:rsidR="008A564E" w:rsidRPr="00CF48A4">
        <w:rPr>
          <w:rFonts w:ascii="Times New Roman" w:hAnsi="Times New Roman"/>
          <w:sz w:val="24"/>
          <w:szCs w:val="24"/>
        </w:rPr>
        <w:t xml:space="preserve">alsts </w:t>
      </w:r>
      <w:r w:rsidR="00944FDE" w:rsidRPr="00CF48A4">
        <w:rPr>
          <w:rFonts w:ascii="Times New Roman" w:hAnsi="Times New Roman"/>
          <w:sz w:val="24"/>
          <w:szCs w:val="24"/>
        </w:rPr>
        <w:t>pārvaldes ministrs</w:t>
      </w:r>
      <w:r w:rsidRPr="00CF48A4">
        <w:rPr>
          <w:rFonts w:ascii="Times New Roman" w:hAnsi="Times New Roman"/>
          <w:iCs/>
          <w:sz w:val="24"/>
          <w:szCs w:val="24"/>
        </w:rPr>
        <w:t>.</w:t>
      </w:r>
      <w:r w:rsidRPr="00773325">
        <w:rPr>
          <w:rFonts w:ascii="Times New Roman" w:hAnsi="Times New Roman"/>
          <w:iCs/>
          <w:sz w:val="24"/>
          <w:szCs w:val="24"/>
        </w:rPr>
        <w:t xml:space="preserve"> </w:t>
      </w:r>
      <w:r w:rsidR="00B84E03" w:rsidRPr="00B84E03">
        <w:rPr>
          <w:rFonts w:ascii="Times New Roman" w:hAnsi="Times New Roman"/>
          <w:sz w:val="24"/>
          <w:szCs w:val="24"/>
        </w:rPr>
        <w:t xml:space="preserve">Latvijas – Igaunijas </w:t>
      </w:r>
      <w:r w:rsidR="00B84E03">
        <w:rPr>
          <w:rFonts w:ascii="Times New Roman" w:hAnsi="Times New Roman"/>
          <w:sz w:val="24"/>
          <w:szCs w:val="24"/>
        </w:rPr>
        <w:t>SVK</w:t>
      </w:r>
      <w:r w:rsidR="00B84E03" w:rsidRPr="00B84E03">
        <w:rPr>
          <w:rFonts w:ascii="Times New Roman" w:hAnsi="Times New Roman"/>
          <w:sz w:val="24"/>
          <w:szCs w:val="24"/>
        </w:rPr>
        <w:t xml:space="preserve"> 201</w:t>
      </w:r>
      <w:r w:rsidR="00944FDE">
        <w:rPr>
          <w:rFonts w:ascii="Times New Roman" w:hAnsi="Times New Roman"/>
          <w:sz w:val="24"/>
          <w:szCs w:val="24"/>
        </w:rPr>
        <w:t>8</w:t>
      </w:r>
      <w:r w:rsidR="00B84E03" w:rsidRPr="00B84E03">
        <w:rPr>
          <w:rFonts w:ascii="Times New Roman" w:hAnsi="Times New Roman"/>
          <w:sz w:val="24"/>
          <w:szCs w:val="24"/>
        </w:rPr>
        <w:t xml:space="preserve">.gada sēdes </w:t>
      </w:r>
      <w:r w:rsidR="00D938B4">
        <w:rPr>
          <w:rFonts w:ascii="Times New Roman" w:hAnsi="Times New Roman"/>
          <w:sz w:val="24"/>
          <w:szCs w:val="24"/>
        </w:rPr>
        <w:t>koordinēšana</w:t>
      </w:r>
      <w:r w:rsidR="00B84E03" w:rsidRPr="00B84E03">
        <w:rPr>
          <w:rFonts w:ascii="Times New Roman" w:hAnsi="Times New Roman"/>
          <w:sz w:val="24"/>
          <w:szCs w:val="24"/>
        </w:rPr>
        <w:t xml:space="preserve"> tiks nodrošināta </w:t>
      </w:r>
      <w:r w:rsidR="00B84E03">
        <w:rPr>
          <w:rFonts w:ascii="Times New Roman" w:hAnsi="Times New Roman"/>
          <w:sz w:val="24"/>
          <w:szCs w:val="24"/>
        </w:rPr>
        <w:t xml:space="preserve">VARAM </w:t>
      </w:r>
      <w:r w:rsidR="00B84E03" w:rsidRPr="00B84E03">
        <w:rPr>
          <w:rFonts w:ascii="Times New Roman" w:hAnsi="Times New Roman"/>
          <w:sz w:val="24"/>
          <w:szCs w:val="24"/>
        </w:rPr>
        <w:t>budžetā piešķirto līdzekļu ietvaros</w:t>
      </w:r>
      <w:r w:rsidR="00B84E03">
        <w:rPr>
          <w:rFonts w:ascii="Times New Roman" w:hAnsi="Times New Roman"/>
          <w:sz w:val="24"/>
          <w:szCs w:val="24"/>
        </w:rPr>
        <w:t>.</w:t>
      </w:r>
    </w:p>
    <w:p w14:paraId="6EE46F65" w14:textId="77777777" w:rsidR="00773325" w:rsidRDefault="00773325" w:rsidP="00CB5210">
      <w:pPr>
        <w:ind w:firstLine="369"/>
        <w:jc w:val="both"/>
        <w:rPr>
          <w:rFonts w:ascii="Times New Roman" w:hAnsi="Times New Roman"/>
          <w:b/>
          <w:sz w:val="24"/>
          <w:szCs w:val="24"/>
        </w:rPr>
      </w:pPr>
      <w:r w:rsidRPr="00773325">
        <w:rPr>
          <w:rFonts w:ascii="Times New Roman" w:hAnsi="Times New Roman"/>
          <w:sz w:val="24"/>
          <w:szCs w:val="24"/>
        </w:rPr>
        <w:t xml:space="preserve">Saskaņā ar </w:t>
      </w:r>
      <w:r w:rsidRPr="00773325">
        <w:rPr>
          <w:rFonts w:ascii="Times New Roman" w:hAnsi="Times New Roman"/>
          <w:iCs/>
          <w:sz w:val="24"/>
          <w:szCs w:val="24"/>
        </w:rPr>
        <w:t xml:space="preserve">Latvijas – Igaunijas SVK nolikumu, tās </w:t>
      </w:r>
      <w:r w:rsidRPr="00773325">
        <w:rPr>
          <w:rFonts w:ascii="Times New Roman" w:hAnsi="Times New Roman"/>
          <w:sz w:val="24"/>
          <w:szCs w:val="24"/>
        </w:rPr>
        <w:t xml:space="preserve">izveidošanas </w:t>
      </w:r>
      <w:r w:rsidRPr="00773325">
        <w:rPr>
          <w:rFonts w:ascii="Times New Roman" w:hAnsi="Times New Roman"/>
          <w:b/>
          <w:sz w:val="24"/>
          <w:szCs w:val="24"/>
        </w:rPr>
        <w:t>mērķis</w:t>
      </w:r>
      <w:r w:rsidRPr="00773325">
        <w:rPr>
          <w:rFonts w:ascii="Times New Roman" w:hAnsi="Times New Roman"/>
          <w:sz w:val="24"/>
          <w:szCs w:val="24"/>
        </w:rPr>
        <w:t xml:space="preserve"> </w:t>
      </w:r>
      <w:r w:rsidRPr="00773325">
        <w:rPr>
          <w:rFonts w:ascii="Times New Roman" w:hAnsi="Times New Roman"/>
          <w:b/>
          <w:sz w:val="24"/>
          <w:szCs w:val="24"/>
        </w:rPr>
        <w:t>ir vienoties par kopīgiem pasākumiem un aktivitātēm</w:t>
      </w:r>
      <w:r w:rsidRPr="00773325">
        <w:rPr>
          <w:rFonts w:ascii="Times New Roman" w:hAnsi="Times New Roman"/>
          <w:sz w:val="24"/>
          <w:szCs w:val="24"/>
        </w:rPr>
        <w:t>, kas palīdz nodrošināt brīv</w:t>
      </w:r>
      <w:r w:rsidR="00FA097B">
        <w:rPr>
          <w:rFonts w:ascii="Times New Roman" w:hAnsi="Times New Roman"/>
          <w:sz w:val="24"/>
          <w:szCs w:val="24"/>
        </w:rPr>
        <w:t>u</w:t>
      </w:r>
      <w:r w:rsidRPr="00773325">
        <w:rPr>
          <w:rFonts w:ascii="Times New Roman" w:hAnsi="Times New Roman"/>
          <w:sz w:val="24"/>
          <w:szCs w:val="24"/>
        </w:rPr>
        <w:t xml:space="preserve"> darbaspēka, preču, pakalpojumu un kapitāla kustību Latvijas un Igaunijas pārrobežu reģionos, </w:t>
      </w:r>
      <w:r w:rsidRPr="00773325">
        <w:rPr>
          <w:rFonts w:ascii="Times New Roman" w:hAnsi="Times New Roman"/>
          <w:b/>
          <w:sz w:val="24"/>
          <w:szCs w:val="24"/>
        </w:rPr>
        <w:t xml:space="preserve">grozot vai papildinot attiecīgos tiesību aktus un/vai noslēdzot vienošanos starp valstīm. </w:t>
      </w:r>
    </w:p>
    <w:p w14:paraId="4C925A52" w14:textId="77777777" w:rsidR="004962BB" w:rsidRPr="00773325" w:rsidRDefault="004962BB" w:rsidP="00CB5210">
      <w:pPr>
        <w:ind w:firstLine="369"/>
        <w:jc w:val="both"/>
        <w:rPr>
          <w:rFonts w:ascii="Times New Roman" w:hAnsi="Times New Roman"/>
          <w:b/>
          <w:sz w:val="24"/>
          <w:szCs w:val="24"/>
        </w:rPr>
      </w:pPr>
    </w:p>
    <w:p w14:paraId="259FD388" w14:textId="2A0527A0" w:rsidR="008A564E" w:rsidRPr="00004BDC" w:rsidRDefault="00773325" w:rsidP="008A564E">
      <w:pPr>
        <w:ind w:firstLine="369"/>
        <w:jc w:val="both"/>
        <w:rPr>
          <w:rFonts w:ascii="Times New Roman" w:hAnsi="Times New Roman"/>
          <w:sz w:val="24"/>
          <w:szCs w:val="24"/>
        </w:rPr>
      </w:pPr>
      <w:r w:rsidRPr="00D938B4">
        <w:rPr>
          <w:rFonts w:ascii="Times New Roman" w:hAnsi="Times New Roman"/>
          <w:sz w:val="24"/>
          <w:szCs w:val="24"/>
        </w:rPr>
        <w:t xml:space="preserve">Lai nodrošinātu efektīvāku SVK formāta izmantošanu abu valstu aktuālo jautājumu, kas atbilst SVK kompetencei, </w:t>
      </w:r>
      <w:r w:rsidR="00C16384" w:rsidRPr="00D938B4">
        <w:rPr>
          <w:rFonts w:ascii="Times New Roman" w:hAnsi="Times New Roman"/>
          <w:sz w:val="24"/>
          <w:szCs w:val="24"/>
        </w:rPr>
        <w:t>risināšanai</w:t>
      </w:r>
      <w:r w:rsidR="009A3DD2" w:rsidRPr="00D938B4">
        <w:rPr>
          <w:rFonts w:ascii="Times New Roman" w:hAnsi="Times New Roman"/>
          <w:sz w:val="24"/>
          <w:szCs w:val="24"/>
        </w:rPr>
        <w:t>,</w:t>
      </w:r>
      <w:r w:rsidR="00C16384" w:rsidRPr="00D938B4">
        <w:rPr>
          <w:rFonts w:ascii="Times New Roman" w:hAnsi="Times New Roman"/>
          <w:sz w:val="24"/>
          <w:szCs w:val="24"/>
        </w:rPr>
        <w:t xml:space="preserve"> </w:t>
      </w:r>
      <w:r w:rsidRPr="00D938B4">
        <w:rPr>
          <w:rFonts w:ascii="Times New Roman" w:hAnsi="Times New Roman"/>
          <w:sz w:val="24"/>
          <w:szCs w:val="24"/>
        </w:rPr>
        <w:t xml:space="preserve">VARAM sadarbībā ar atbildīgajām institūcijām </w:t>
      </w:r>
      <w:r w:rsidR="00CF215A" w:rsidRPr="00D938B4">
        <w:rPr>
          <w:rFonts w:ascii="Times New Roman" w:hAnsi="Times New Roman"/>
          <w:sz w:val="24"/>
          <w:szCs w:val="24"/>
        </w:rPr>
        <w:t>ir sagatavojusi i</w:t>
      </w:r>
      <w:r w:rsidRPr="00D938B4">
        <w:rPr>
          <w:rFonts w:ascii="Times New Roman" w:hAnsi="Times New Roman"/>
          <w:sz w:val="24"/>
          <w:szCs w:val="24"/>
        </w:rPr>
        <w:t xml:space="preserve">nformatīvo ziņojumu </w:t>
      </w:r>
      <w:r w:rsidR="00060190" w:rsidRPr="00355412">
        <w:rPr>
          <w:rFonts w:ascii="Times New Roman" w:hAnsi="Times New Roman"/>
          <w:sz w:val="24"/>
          <w:szCs w:val="24"/>
        </w:rPr>
        <w:t>„</w:t>
      </w:r>
      <w:r w:rsidR="009A3DD2" w:rsidRPr="00D938B4">
        <w:rPr>
          <w:rFonts w:ascii="Times New Roman" w:hAnsi="Times New Roman"/>
          <w:sz w:val="24"/>
          <w:szCs w:val="24"/>
        </w:rPr>
        <w:t>P</w:t>
      </w:r>
      <w:r w:rsidRPr="00D938B4">
        <w:rPr>
          <w:rFonts w:ascii="Times New Roman" w:hAnsi="Times New Roman"/>
          <w:sz w:val="24"/>
          <w:szCs w:val="24"/>
        </w:rPr>
        <w:t xml:space="preserve">ar </w:t>
      </w:r>
      <w:r w:rsidR="009A3DD2" w:rsidRPr="00D938B4">
        <w:rPr>
          <w:rFonts w:ascii="Times New Roman" w:hAnsi="Times New Roman"/>
          <w:sz w:val="24"/>
          <w:szCs w:val="24"/>
        </w:rPr>
        <w:t>Latvijas viedokli Latvijas</w:t>
      </w:r>
      <w:r w:rsidR="00CF215A" w:rsidRPr="00D938B4">
        <w:rPr>
          <w:rFonts w:ascii="Times New Roman" w:hAnsi="Times New Roman"/>
          <w:sz w:val="24"/>
          <w:szCs w:val="24"/>
        </w:rPr>
        <w:t xml:space="preserve"> </w:t>
      </w:r>
      <w:r w:rsidR="009A3DD2" w:rsidRPr="00D938B4">
        <w:rPr>
          <w:rFonts w:ascii="Times New Roman" w:hAnsi="Times New Roman"/>
          <w:sz w:val="24"/>
          <w:szCs w:val="24"/>
        </w:rPr>
        <w:t>–</w:t>
      </w:r>
      <w:r w:rsidR="00CF215A" w:rsidRPr="00D938B4">
        <w:rPr>
          <w:rFonts w:ascii="Times New Roman" w:hAnsi="Times New Roman"/>
          <w:sz w:val="24"/>
          <w:szCs w:val="24"/>
        </w:rPr>
        <w:t xml:space="preserve"> </w:t>
      </w:r>
      <w:r w:rsidR="009A3DD2" w:rsidRPr="00D938B4">
        <w:rPr>
          <w:rFonts w:ascii="Times New Roman" w:hAnsi="Times New Roman"/>
          <w:sz w:val="24"/>
          <w:szCs w:val="24"/>
        </w:rPr>
        <w:t>Igaunijas Starpvaldību komisijas pārrobežu sadarbības veicināšan</w:t>
      </w:r>
      <w:r w:rsidR="00CB5210" w:rsidRPr="00D938B4">
        <w:rPr>
          <w:rFonts w:ascii="Times New Roman" w:hAnsi="Times New Roman"/>
          <w:sz w:val="24"/>
          <w:szCs w:val="24"/>
        </w:rPr>
        <w:t>ai</w:t>
      </w:r>
      <w:r w:rsidR="00D938B4" w:rsidRPr="00D938B4">
        <w:rPr>
          <w:rFonts w:ascii="Times New Roman" w:hAnsi="Times New Roman"/>
          <w:sz w:val="24"/>
          <w:szCs w:val="24"/>
        </w:rPr>
        <w:t xml:space="preserve"> 2018</w:t>
      </w:r>
      <w:r w:rsidR="009A3DD2" w:rsidRPr="00D938B4">
        <w:rPr>
          <w:rFonts w:ascii="Times New Roman" w:hAnsi="Times New Roman"/>
          <w:sz w:val="24"/>
          <w:szCs w:val="24"/>
        </w:rPr>
        <w:t>.gada sēdē”</w:t>
      </w:r>
      <w:r w:rsidRPr="00D938B4">
        <w:rPr>
          <w:rFonts w:ascii="Times New Roman" w:hAnsi="Times New Roman"/>
          <w:sz w:val="24"/>
          <w:szCs w:val="24"/>
        </w:rPr>
        <w:t xml:space="preserve"> (turpmāk – </w:t>
      </w:r>
      <w:r w:rsidR="009A3DD2" w:rsidRPr="00D938B4">
        <w:rPr>
          <w:rFonts w:ascii="Times New Roman" w:hAnsi="Times New Roman"/>
          <w:sz w:val="24"/>
          <w:szCs w:val="24"/>
        </w:rPr>
        <w:t>Informatīvais ziņojums</w:t>
      </w:r>
      <w:r w:rsidRPr="00D938B4">
        <w:rPr>
          <w:rFonts w:ascii="Times New Roman" w:hAnsi="Times New Roman"/>
          <w:sz w:val="24"/>
          <w:szCs w:val="24"/>
        </w:rPr>
        <w:t>). T</w:t>
      </w:r>
      <w:r w:rsidR="00C16384" w:rsidRPr="00D938B4">
        <w:rPr>
          <w:rFonts w:ascii="Times New Roman" w:hAnsi="Times New Roman"/>
          <w:sz w:val="24"/>
          <w:szCs w:val="24"/>
        </w:rPr>
        <w:t>ā sagatavošanai</w:t>
      </w:r>
      <w:r w:rsidRPr="00D938B4">
        <w:rPr>
          <w:rFonts w:ascii="Times New Roman" w:hAnsi="Times New Roman"/>
          <w:sz w:val="24"/>
          <w:szCs w:val="24"/>
        </w:rPr>
        <w:t xml:space="preserve"> VARAM š.g. </w:t>
      </w:r>
      <w:r w:rsidR="00984240">
        <w:rPr>
          <w:rFonts w:ascii="Times New Roman" w:hAnsi="Times New Roman"/>
          <w:sz w:val="24"/>
          <w:szCs w:val="24"/>
        </w:rPr>
        <w:t xml:space="preserve">februārī </w:t>
      </w:r>
      <w:r w:rsidRPr="00D938B4">
        <w:rPr>
          <w:rFonts w:ascii="Times New Roman" w:hAnsi="Times New Roman"/>
          <w:sz w:val="24"/>
          <w:szCs w:val="24"/>
        </w:rPr>
        <w:t xml:space="preserve">aicināja nozaru ministrijas un </w:t>
      </w:r>
      <w:r w:rsidR="0095584A" w:rsidRPr="00D938B4">
        <w:rPr>
          <w:rFonts w:ascii="Times New Roman" w:hAnsi="Times New Roman"/>
          <w:sz w:val="24"/>
          <w:szCs w:val="24"/>
        </w:rPr>
        <w:t xml:space="preserve">citas </w:t>
      </w:r>
      <w:r w:rsidRPr="00D938B4">
        <w:rPr>
          <w:rFonts w:ascii="Times New Roman" w:hAnsi="Times New Roman"/>
          <w:sz w:val="24"/>
          <w:szCs w:val="24"/>
        </w:rPr>
        <w:t>iesaistīt</w:t>
      </w:r>
      <w:r w:rsidR="00C16384" w:rsidRPr="00D938B4">
        <w:rPr>
          <w:rFonts w:ascii="Times New Roman" w:hAnsi="Times New Roman"/>
          <w:sz w:val="24"/>
          <w:szCs w:val="24"/>
        </w:rPr>
        <w:t>ā</w:t>
      </w:r>
      <w:r w:rsidRPr="00D938B4">
        <w:rPr>
          <w:rFonts w:ascii="Times New Roman" w:hAnsi="Times New Roman"/>
          <w:sz w:val="24"/>
          <w:szCs w:val="24"/>
        </w:rPr>
        <w:t>s institūcijas atbilstoši to kompetencei</w:t>
      </w:r>
      <w:r w:rsidR="00CF215A" w:rsidRPr="00D938B4">
        <w:rPr>
          <w:rFonts w:ascii="Times New Roman" w:hAnsi="Times New Roman"/>
          <w:sz w:val="24"/>
          <w:szCs w:val="24"/>
        </w:rPr>
        <w:t xml:space="preserve"> </w:t>
      </w:r>
      <w:r w:rsidRPr="00D938B4">
        <w:rPr>
          <w:rFonts w:ascii="Times New Roman" w:hAnsi="Times New Roman"/>
          <w:sz w:val="24"/>
          <w:szCs w:val="24"/>
        </w:rPr>
        <w:t xml:space="preserve">izvērtēt un sniegt savu viedokli par </w:t>
      </w:r>
      <w:r w:rsidR="00C16384" w:rsidRPr="007060B1">
        <w:rPr>
          <w:rFonts w:ascii="Times New Roman" w:hAnsi="Times New Roman"/>
          <w:sz w:val="24"/>
          <w:szCs w:val="24"/>
        </w:rPr>
        <w:t>201</w:t>
      </w:r>
      <w:r w:rsidR="00984240" w:rsidRPr="007060B1">
        <w:rPr>
          <w:rFonts w:ascii="Times New Roman" w:hAnsi="Times New Roman"/>
          <w:sz w:val="24"/>
          <w:szCs w:val="24"/>
        </w:rPr>
        <w:t>7</w:t>
      </w:r>
      <w:r w:rsidR="00C16384" w:rsidRPr="007060B1">
        <w:rPr>
          <w:rFonts w:ascii="Times New Roman" w:hAnsi="Times New Roman"/>
          <w:sz w:val="24"/>
          <w:szCs w:val="24"/>
        </w:rPr>
        <w:t xml:space="preserve">.gada </w:t>
      </w:r>
      <w:r w:rsidRPr="007060B1">
        <w:rPr>
          <w:rFonts w:ascii="Times New Roman" w:hAnsi="Times New Roman"/>
          <w:sz w:val="24"/>
          <w:szCs w:val="24"/>
        </w:rPr>
        <w:t>Latvijas – Igaunijas SVK sēd</w:t>
      </w:r>
      <w:r w:rsidR="00060190">
        <w:rPr>
          <w:rFonts w:ascii="Times New Roman" w:hAnsi="Times New Roman"/>
          <w:sz w:val="24"/>
          <w:szCs w:val="24"/>
        </w:rPr>
        <w:t>ē</w:t>
      </w:r>
      <w:r w:rsidRPr="007060B1">
        <w:rPr>
          <w:rFonts w:ascii="Times New Roman" w:hAnsi="Times New Roman"/>
          <w:sz w:val="24"/>
          <w:szCs w:val="24"/>
        </w:rPr>
        <w:t xml:space="preserve"> iekļautajiem jautājumiem, nepieciešamības gadījumā precizēt jautājuma būtību, norādīt tā risināšanas statusu, izvērtēt lietderību šī jautājuma izskatīšanai</w:t>
      </w:r>
      <w:r w:rsidRPr="00D938B4">
        <w:rPr>
          <w:rFonts w:ascii="Times New Roman" w:hAnsi="Times New Roman"/>
          <w:sz w:val="24"/>
          <w:szCs w:val="24"/>
        </w:rPr>
        <w:t xml:space="preserve"> Latvijas </w:t>
      </w:r>
      <w:r w:rsidRPr="00D938B4">
        <w:rPr>
          <w:rFonts w:ascii="Times New Roman" w:hAnsi="Times New Roman"/>
          <w:color w:val="000000" w:themeColor="text1"/>
          <w:sz w:val="24"/>
          <w:szCs w:val="24"/>
        </w:rPr>
        <w:t>–</w:t>
      </w:r>
      <w:r w:rsidRPr="00D938B4">
        <w:rPr>
          <w:rFonts w:ascii="Times New Roman" w:hAnsi="Times New Roman"/>
          <w:sz w:val="24"/>
          <w:szCs w:val="24"/>
        </w:rPr>
        <w:t xml:space="preserve"> Igaunijas SVK formātā</w:t>
      </w:r>
      <w:r w:rsidR="00C16384" w:rsidRPr="00D938B4">
        <w:rPr>
          <w:rFonts w:ascii="Times New Roman" w:hAnsi="Times New Roman"/>
          <w:sz w:val="24"/>
          <w:szCs w:val="24"/>
        </w:rPr>
        <w:t>,</w:t>
      </w:r>
      <w:r w:rsidR="007342FF" w:rsidRPr="00D938B4">
        <w:rPr>
          <w:rFonts w:ascii="Times New Roman" w:hAnsi="Times New Roman"/>
          <w:sz w:val="24"/>
          <w:szCs w:val="24"/>
        </w:rPr>
        <w:t xml:space="preserve"> </w:t>
      </w:r>
      <w:r w:rsidRPr="00D938B4">
        <w:rPr>
          <w:rFonts w:ascii="Times New Roman" w:hAnsi="Times New Roman"/>
          <w:sz w:val="24"/>
          <w:szCs w:val="24"/>
        </w:rPr>
        <w:t xml:space="preserve">sniegt priekšlikumu tā </w:t>
      </w:r>
      <w:r w:rsidR="00C16384" w:rsidRPr="00D938B4">
        <w:rPr>
          <w:rFonts w:ascii="Times New Roman" w:hAnsi="Times New Roman"/>
          <w:sz w:val="24"/>
          <w:szCs w:val="24"/>
        </w:rPr>
        <w:t xml:space="preserve">tālākai </w:t>
      </w:r>
      <w:r w:rsidRPr="00D938B4">
        <w:rPr>
          <w:rFonts w:ascii="Times New Roman" w:hAnsi="Times New Roman"/>
          <w:sz w:val="24"/>
          <w:szCs w:val="24"/>
        </w:rPr>
        <w:t xml:space="preserve">risināšanai vai </w:t>
      </w:r>
      <w:r w:rsidR="00C16384" w:rsidRPr="00D938B4">
        <w:rPr>
          <w:rFonts w:ascii="Times New Roman" w:hAnsi="Times New Roman"/>
          <w:sz w:val="24"/>
          <w:szCs w:val="24"/>
        </w:rPr>
        <w:t xml:space="preserve">arī </w:t>
      </w:r>
      <w:r w:rsidRPr="00D938B4">
        <w:rPr>
          <w:rFonts w:ascii="Times New Roman" w:hAnsi="Times New Roman"/>
          <w:sz w:val="24"/>
          <w:szCs w:val="24"/>
        </w:rPr>
        <w:t>sniegt detalizētu pamatojumu jautājuma turpmākai neiekļaušanai Latvijas – Igaunijas SVK darba kārtībā</w:t>
      </w:r>
      <w:r w:rsidR="007060B1">
        <w:rPr>
          <w:rFonts w:ascii="Times New Roman" w:hAnsi="Times New Roman"/>
          <w:sz w:val="24"/>
          <w:szCs w:val="24"/>
        </w:rPr>
        <w:t xml:space="preserve">, </w:t>
      </w:r>
      <w:r w:rsidR="00B173B6">
        <w:rPr>
          <w:rFonts w:ascii="Times New Roman" w:hAnsi="Times New Roman"/>
          <w:sz w:val="24"/>
          <w:szCs w:val="24"/>
        </w:rPr>
        <w:t>un</w:t>
      </w:r>
      <w:r w:rsidR="007060B1">
        <w:rPr>
          <w:rFonts w:ascii="Times New Roman" w:hAnsi="Times New Roman"/>
          <w:sz w:val="24"/>
          <w:szCs w:val="24"/>
        </w:rPr>
        <w:t xml:space="preserve"> veikt detalizētu analīzi jaunu aktuālo jautājumu izvirzīšanai.</w:t>
      </w:r>
      <w:r w:rsidR="007060B1" w:rsidRPr="00773325">
        <w:rPr>
          <w:rFonts w:ascii="Times New Roman" w:hAnsi="Times New Roman"/>
          <w:sz w:val="24"/>
          <w:szCs w:val="24"/>
        </w:rPr>
        <w:t xml:space="preserve"> </w:t>
      </w:r>
      <w:r w:rsidR="008A564E">
        <w:rPr>
          <w:rFonts w:ascii="Times New Roman" w:hAnsi="Times New Roman"/>
          <w:sz w:val="24"/>
          <w:szCs w:val="24"/>
        </w:rPr>
        <w:t>Kā arī s</w:t>
      </w:r>
      <w:r w:rsidR="008A564E" w:rsidRPr="0002700D">
        <w:rPr>
          <w:rFonts w:ascii="Times New Roman" w:hAnsi="Times New Roman"/>
          <w:sz w:val="24"/>
          <w:szCs w:val="24"/>
        </w:rPr>
        <w:t>askaņā ar 2017.gadā SVK sēdē pieņemto lēmumu</w:t>
      </w:r>
      <w:r w:rsidR="00B173B6">
        <w:rPr>
          <w:rFonts w:ascii="Times New Roman" w:hAnsi="Times New Roman"/>
          <w:sz w:val="24"/>
          <w:szCs w:val="24"/>
        </w:rPr>
        <w:t>,</w:t>
      </w:r>
      <w:r w:rsidR="008A564E">
        <w:rPr>
          <w:rFonts w:ascii="Times New Roman" w:hAnsi="Times New Roman"/>
          <w:sz w:val="24"/>
          <w:szCs w:val="24"/>
        </w:rPr>
        <w:t xml:space="preserve"> g</w:t>
      </w:r>
      <w:r w:rsidR="008A564E" w:rsidRPr="0062412F">
        <w:rPr>
          <w:rFonts w:ascii="Times New Roman" w:hAnsi="Times New Roman"/>
          <w:sz w:val="24"/>
          <w:szCs w:val="24"/>
        </w:rPr>
        <w:t>atavojoties nākamajai SVK sēdei</w:t>
      </w:r>
      <w:r w:rsidR="00B173B6">
        <w:rPr>
          <w:rFonts w:ascii="Times New Roman" w:hAnsi="Times New Roman"/>
          <w:sz w:val="24"/>
          <w:szCs w:val="24"/>
        </w:rPr>
        <w:t>,</w:t>
      </w:r>
      <w:r w:rsidR="008A564E" w:rsidRPr="0002700D">
        <w:rPr>
          <w:rFonts w:ascii="Times New Roman" w:hAnsi="Times New Roman"/>
          <w:sz w:val="24"/>
          <w:szCs w:val="24"/>
        </w:rPr>
        <w:t xml:space="preserve"> VARAM </w:t>
      </w:r>
      <w:r w:rsidR="00AE3C6B">
        <w:rPr>
          <w:rFonts w:ascii="Times New Roman" w:hAnsi="Times New Roman"/>
          <w:sz w:val="24"/>
          <w:szCs w:val="24"/>
        </w:rPr>
        <w:t>izstrādāja</w:t>
      </w:r>
      <w:r w:rsidR="008A564E">
        <w:rPr>
          <w:rFonts w:ascii="Times New Roman" w:hAnsi="Times New Roman"/>
          <w:sz w:val="24"/>
          <w:szCs w:val="24"/>
        </w:rPr>
        <w:t xml:space="preserve"> un nosūtīj</w:t>
      </w:r>
      <w:r w:rsidR="00AE3C6B">
        <w:rPr>
          <w:rFonts w:ascii="Times New Roman" w:hAnsi="Times New Roman"/>
          <w:sz w:val="24"/>
          <w:szCs w:val="24"/>
        </w:rPr>
        <w:t>a</w:t>
      </w:r>
      <w:r w:rsidR="008A564E">
        <w:rPr>
          <w:rFonts w:ascii="Times New Roman" w:hAnsi="Times New Roman"/>
          <w:sz w:val="24"/>
          <w:szCs w:val="24"/>
        </w:rPr>
        <w:t xml:space="preserve"> attiecināmajiem plānošanas reģioniem veidlapu </w:t>
      </w:r>
      <w:r w:rsidR="008A564E" w:rsidRPr="004E0FE6">
        <w:rPr>
          <w:rFonts w:ascii="Times New Roman" w:eastAsia="Times New Roman" w:hAnsi="Times New Roman"/>
          <w:sz w:val="24"/>
          <w:szCs w:val="58"/>
          <w:lang w:eastAsia="fr-FR"/>
        </w:rPr>
        <w:t>pārrobe</w:t>
      </w:r>
      <w:r w:rsidR="008A564E">
        <w:rPr>
          <w:rFonts w:ascii="Times New Roman" w:eastAsia="Times New Roman" w:hAnsi="Times New Roman"/>
          <w:sz w:val="24"/>
          <w:szCs w:val="58"/>
          <w:lang w:eastAsia="fr-FR"/>
        </w:rPr>
        <w:t>žu šķēršļa aprakstam, ar kuru a</w:t>
      </w:r>
      <w:r w:rsidR="008A564E">
        <w:rPr>
          <w:rFonts w:ascii="Times New Roman" w:hAnsi="Times New Roman"/>
          <w:sz w:val="24"/>
          <w:szCs w:val="24"/>
        </w:rPr>
        <w:t xml:space="preserve">icināja </w:t>
      </w:r>
      <w:r w:rsidR="00B173B6">
        <w:rPr>
          <w:rFonts w:ascii="Times New Roman" w:hAnsi="Times New Roman"/>
          <w:sz w:val="24"/>
          <w:szCs w:val="24"/>
        </w:rPr>
        <w:t xml:space="preserve">informēt </w:t>
      </w:r>
      <w:r w:rsidR="008A564E" w:rsidRPr="00004BDC">
        <w:rPr>
          <w:rFonts w:ascii="Times New Roman" w:hAnsi="Times New Roman"/>
          <w:sz w:val="24"/>
          <w:szCs w:val="24"/>
        </w:rPr>
        <w:t>par reģionālajā līmenī identificētajiem pārrobežu šķēršļiem vai problēmjautājumiem, kuru risināšanai būtu nepieciešama starpvaldību līmeņa iesaiste.</w:t>
      </w:r>
    </w:p>
    <w:p w14:paraId="7F82D6C7" w14:textId="77777777" w:rsidR="004962BB" w:rsidRPr="00773325" w:rsidRDefault="004962BB" w:rsidP="008A564E">
      <w:pPr>
        <w:ind w:firstLine="369"/>
        <w:jc w:val="both"/>
        <w:rPr>
          <w:rFonts w:ascii="Times New Roman" w:hAnsi="Times New Roman"/>
          <w:sz w:val="24"/>
          <w:szCs w:val="24"/>
        </w:rPr>
      </w:pPr>
    </w:p>
    <w:p w14:paraId="59769058" w14:textId="77777777" w:rsidR="00773325" w:rsidRDefault="00773325" w:rsidP="00CB5210">
      <w:pPr>
        <w:ind w:firstLine="369"/>
        <w:jc w:val="both"/>
        <w:rPr>
          <w:rFonts w:ascii="Times New Roman" w:hAnsi="Times New Roman"/>
          <w:sz w:val="24"/>
          <w:szCs w:val="24"/>
        </w:rPr>
      </w:pPr>
      <w:r w:rsidRPr="00773325">
        <w:rPr>
          <w:rFonts w:ascii="Times New Roman" w:hAnsi="Times New Roman"/>
          <w:sz w:val="24"/>
          <w:szCs w:val="24"/>
        </w:rPr>
        <w:t>Pamatojoties uz iesniegt</w:t>
      </w:r>
      <w:r w:rsidR="00C16384">
        <w:rPr>
          <w:rFonts w:ascii="Times New Roman" w:hAnsi="Times New Roman"/>
          <w:sz w:val="24"/>
          <w:szCs w:val="24"/>
        </w:rPr>
        <w:t>o</w:t>
      </w:r>
      <w:r w:rsidRPr="00773325">
        <w:rPr>
          <w:rFonts w:ascii="Times New Roman" w:hAnsi="Times New Roman"/>
          <w:sz w:val="24"/>
          <w:szCs w:val="24"/>
        </w:rPr>
        <w:t xml:space="preserve"> informācij</w:t>
      </w:r>
      <w:r w:rsidR="00C16384">
        <w:rPr>
          <w:rFonts w:ascii="Times New Roman" w:hAnsi="Times New Roman"/>
          <w:sz w:val="24"/>
          <w:szCs w:val="24"/>
        </w:rPr>
        <w:t>u</w:t>
      </w:r>
      <w:r w:rsidRPr="00773325">
        <w:rPr>
          <w:rFonts w:ascii="Times New Roman" w:hAnsi="Times New Roman"/>
          <w:sz w:val="24"/>
          <w:szCs w:val="24"/>
        </w:rPr>
        <w:t xml:space="preserve">, VARAM informē par </w:t>
      </w:r>
      <w:r w:rsidR="0058584F">
        <w:rPr>
          <w:rFonts w:ascii="Times New Roman" w:hAnsi="Times New Roman"/>
          <w:sz w:val="24"/>
          <w:szCs w:val="24"/>
        </w:rPr>
        <w:t>izdarītajiem</w:t>
      </w:r>
      <w:r w:rsidR="00CB5210">
        <w:rPr>
          <w:rFonts w:ascii="Times New Roman" w:hAnsi="Times New Roman"/>
          <w:sz w:val="24"/>
          <w:szCs w:val="24"/>
        </w:rPr>
        <w:t xml:space="preserve"> </w:t>
      </w:r>
      <w:r w:rsidRPr="00773325">
        <w:rPr>
          <w:rFonts w:ascii="Times New Roman" w:hAnsi="Times New Roman"/>
          <w:sz w:val="24"/>
          <w:szCs w:val="24"/>
        </w:rPr>
        <w:t xml:space="preserve">secinājumiem un sniedz priekšlikumu Latvijas pozīcijai par tālāko rīcību </w:t>
      </w:r>
      <w:r w:rsidR="0058584F">
        <w:rPr>
          <w:rFonts w:ascii="Times New Roman" w:hAnsi="Times New Roman"/>
          <w:sz w:val="24"/>
          <w:szCs w:val="24"/>
        </w:rPr>
        <w:t xml:space="preserve">šo </w:t>
      </w:r>
      <w:r w:rsidRPr="00773325">
        <w:rPr>
          <w:rFonts w:ascii="Times New Roman" w:hAnsi="Times New Roman"/>
          <w:sz w:val="24"/>
          <w:szCs w:val="24"/>
        </w:rPr>
        <w:t>jautājumu virzībā.</w:t>
      </w:r>
    </w:p>
    <w:p w14:paraId="348C6A25" w14:textId="24399C2F" w:rsidR="00C17C68" w:rsidRPr="008E6C4F" w:rsidRDefault="004210D4" w:rsidP="004210D4">
      <w:pPr>
        <w:ind w:firstLine="369"/>
        <w:jc w:val="both"/>
        <w:rPr>
          <w:rFonts w:ascii="Times New Roman" w:hAnsi="Times New Roman"/>
          <w:b/>
          <w:sz w:val="24"/>
          <w:szCs w:val="24"/>
        </w:rPr>
      </w:pPr>
      <w:r w:rsidRPr="004210D4">
        <w:rPr>
          <w:rFonts w:ascii="Times New Roman" w:hAnsi="Times New Roman"/>
          <w:sz w:val="24"/>
          <w:szCs w:val="24"/>
        </w:rPr>
        <w:t xml:space="preserve">VARAM vērš uzmanību, ka Informatīvajā ziņojumā Latvijas </w:t>
      </w:r>
      <w:r w:rsidRPr="008E6C4F">
        <w:rPr>
          <w:rFonts w:ascii="Times New Roman" w:hAnsi="Times New Roman"/>
          <w:b/>
          <w:sz w:val="24"/>
          <w:szCs w:val="24"/>
        </w:rPr>
        <w:t xml:space="preserve">paustais viedoklis un pozīcija par SVK ietvaros izskatāmiem jautājumiem saskaņošanas </w:t>
      </w:r>
      <w:r w:rsidR="00897BC0">
        <w:rPr>
          <w:rFonts w:ascii="Times New Roman" w:hAnsi="Times New Roman"/>
          <w:b/>
          <w:sz w:val="24"/>
          <w:szCs w:val="24"/>
        </w:rPr>
        <w:t xml:space="preserve">un diskusiju </w:t>
      </w:r>
      <w:r w:rsidRPr="008E6C4F">
        <w:rPr>
          <w:rFonts w:ascii="Times New Roman" w:hAnsi="Times New Roman"/>
          <w:b/>
          <w:sz w:val="24"/>
          <w:szCs w:val="24"/>
        </w:rPr>
        <w:t>procesā ar Igaunijas pusi vēl var tikt papildināta.</w:t>
      </w:r>
      <w:r w:rsidR="00897BC0">
        <w:rPr>
          <w:rFonts w:ascii="Times New Roman" w:hAnsi="Times New Roman"/>
          <w:b/>
          <w:sz w:val="24"/>
          <w:szCs w:val="24"/>
        </w:rPr>
        <w:t xml:space="preserve"> Savukārt Igaunijas puses viedoklis ir norādīts indikatīvi, ņemot vērā iepriekš pausto viedokli</w:t>
      </w:r>
      <w:r w:rsidR="00DB5E20">
        <w:rPr>
          <w:rFonts w:ascii="Times New Roman" w:hAnsi="Times New Roman"/>
          <w:b/>
          <w:sz w:val="24"/>
          <w:szCs w:val="24"/>
        </w:rPr>
        <w:t>,</w:t>
      </w:r>
      <w:r w:rsidR="00897BC0">
        <w:rPr>
          <w:rFonts w:ascii="Times New Roman" w:hAnsi="Times New Roman"/>
          <w:b/>
          <w:sz w:val="24"/>
          <w:szCs w:val="24"/>
        </w:rPr>
        <w:t xml:space="preserve"> un var tikt mainīts no Igaunijas puses SVK sagatavošanas un norises laikā</w:t>
      </w:r>
      <w:r w:rsidR="00DB5E20">
        <w:rPr>
          <w:rFonts w:ascii="Times New Roman" w:hAnsi="Times New Roman"/>
          <w:b/>
          <w:sz w:val="24"/>
          <w:szCs w:val="24"/>
        </w:rPr>
        <w:t>.</w:t>
      </w:r>
      <w:r w:rsidR="00897BC0">
        <w:rPr>
          <w:rFonts w:ascii="Times New Roman" w:hAnsi="Times New Roman"/>
          <w:b/>
          <w:sz w:val="24"/>
          <w:szCs w:val="24"/>
        </w:rPr>
        <w:t xml:space="preserve"> </w:t>
      </w:r>
    </w:p>
    <w:p w14:paraId="09D0CFAF" w14:textId="77777777" w:rsidR="00773325" w:rsidRPr="00773325" w:rsidRDefault="00773325" w:rsidP="00773325">
      <w:pPr>
        <w:ind w:left="0" w:firstLine="284"/>
        <w:rPr>
          <w:rFonts w:ascii="Times New Roman" w:hAnsi="Times New Roman"/>
          <w:b/>
          <w:sz w:val="24"/>
          <w:szCs w:val="24"/>
          <w:u w:val="single"/>
        </w:rPr>
      </w:pPr>
    </w:p>
    <w:p w14:paraId="2ABC0F91" w14:textId="7B9B0865" w:rsidR="00862C70" w:rsidRPr="009A522B" w:rsidRDefault="009A522B" w:rsidP="00CB5210">
      <w:pPr>
        <w:rPr>
          <w:rFonts w:ascii="Times New Roman" w:hAnsi="Times New Roman"/>
          <w:b/>
          <w:sz w:val="24"/>
          <w:szCs w:val="24"/>
        </w:rPr>
      </w:pPr>
      <w:r w:rsidRPr="009A522B">
        <w:rPr>
          <w:rFonts w:ascii="Times New Roman" w:hAnsi="Times New Roman"/>
          <w:b/>
          <w:sz w:val="24"/>
          <w:szCs w:val="24"/>
        </w:rPr>
        <w:lastRenderedPageBreak/>
        <w:t>2.</w:t>
      </w:r>
      <w:r w:rsidR="00773325" w:rsidRPr="009A522B">
        <w:rPr>
          <w:rFonts w:ascii="Times New Roman" w:hAnsi="Times New Roman"/>
          <w:b/>
          <w:sz w:val="24"/>
          <w:szCs w:val="24"/>
        </w:rPr>
        <w:t>Priekšliku</w:t>
      </w:r>
      <w:r w:rsidR="007060B1">
        <w:rPr>
          <w:rFonts w:ascii="Times New Roman" w:hAnsi="Times New Roman"/>
          <w:b/>
          <w:sz w:val="24"/>
          <w:szCs w:val="24"/>
        </w:rPr>
        <w:t xml:space="preserve">mi Latvijas – </w:t>
      </w:r>
      <w:r w:rsidR="00AE3C6B">
        <w:rPr>
          <w:rFonts w:ascii="Times New Roman" w:hAnsi="Times New Roman"/>
          <w:b/>
          <w:sz w:val="24"/>
          <w:szCs w:val="24"/>
        </w:rPr>
        <w:t>Igaunijas SVK 2017</w:t>
      </w:r>
      <w:r w:rsidR="00773325" w:rsidRPr="009A522B">
        <w:rPr>
          <w:rFonts w:ascii="Times New Roman" w:hAnsi="Times New Roman"/>
          <w:b/>
          <w:sz w:val="24"/>
          <w:szCs w:val="24"/>
        </w:rPr>
        <w:t>.gada sēdes protokolā iekļauto jautājumu risināšanai</w:t>
      </w:r>
      <w:r w:rsidR="00862C70" w:rsidRPr="009A522B">
        <w:rPr>
          <w:rFonts w:ascii="Times New Roman" w:hAnsi="Times New Roman"/>
          <w:b/>
          <w:sz w:val="24"/>
          <w:szCs w:val="24"/>
        </w:rPr>
        <w:t xml:space="preserve"> un Latvijas un Igaunijas pu</w:t>
      </w:r>
      <w:r w:rsidR="0058584F">
        <w:rPr>
          <w:rFonts w:ascii="Times New Roman" w:hAnsi="Times New Roman"/>
          <w:b/>
          <w:sz w:val="24"/>
          <w:szCs w:val="24"/>
        </w:rPr>
        <w:t>šu</w:t>
      </w:r>
      <w:r w:rsidR="00862C70" w:rsidRPr="009A522B">
        <w:rPr>
          <w:rFonts w:ascii="Times New Roman" w:hAnsi="Times New Roman"/>
          <w:b/>
          <w:sz w:val="24"/>
          <w:szCs w:val="24"/>
        </w:rPr>
        <w:t xml:space="preserve"> </w:t>
      </w:r>
      <w:r w:rsidR="0058584F">
        <w:rPr>
          <w:rFonts w:ascii="Times New Roman" w:hAnsi="Times New Roman"/>
          <w:b/>
          <w:sz w:val="24"/>
          <w:szCs w:val="24"/>
        </w:rPr>
        <w:t>jaunie ierosinājumi</w:t>
      </w:r>
      <w:r w:rsidR="00CB5210">
        <w:rPr>
          <w:rFonts w:ascii="Times New Roman" w:hAnsi="Times New Roman"/>
          <w:b/>
          <w:sz w:val="24"/>
          <w:szCs w:val="24"/>
        </w:rPr>
        <w:t xml:space="preserve"> </w:t>
      </w:r>
      <w:r w:rsidR="006D4486">
        <w:rPr>
          <w:rFonts w:ascii="Times New Roman" w:hAnsi="Times New Roman"/>
          <w:b/>
          <w:sz w:val="24"/>
          <w:szCs w:val="24"/>
        </w:rPr>
        <w:t xml:space="preserve">               </w:t>
      </w:r>
      <w:r w:rsidR="00862C70" w:rsidRPr="009A522B">
        <w:rPr>
          <w:rFonts w:ascii="Times New Roman" w:hAnsi="Times New Roman"/>
          <w:b/>
          <w:sz w:val="24"/>
          <w:szCs w:val="24"/>
        </w:rPr>
        <w:t>Latvijas – I</w:t>
      </w:r>
      <w:r w:rsidR="007060B1">
        <w:rPr>
          <w:rFonts w:ascii="Times New Roman" w:hAnsi="Times New Roman"/>
          <w:b/>
          <w:sz w:val="24"/>
          <w:szCs w:val="24"/>
        </w:rPr>
        <w:t>gaunijas SVK darba kārtībai 2018</w:t>
      </w:r>
      <w:r w:rsidR="00862C70" w:rsidRPr="009A522B">
        <w:rPr>
          <w:rFonts w:ascii="Times New Roman" w:hAnsi="Times New Roman"/>
          <w:b/>
          <w:sz w:val="24"/>
          <w:szCs w:val="24"/>
        </w:rPr>
        <w:t>.gadā</w:t>
      </w:r>
    </w:p>
    <w:p w14:paraId="0BAE00DA" w14:textId="77777777" w:rsidR="00773325" w:rsidRPr="00773325" w:rsidRDefault="00773325" w:rsidP="00773325">
      <w:pPr>
        <w:ind w:left="-284" w:firstLine="568"/>
        <w:rPr>
          <w:rFonts w:ascii="Times New Roman" w:eastAsia="Times New Roman" w:hAnsi="Times New Roman"/>
          <w:bCs/>
          <w:color w:val="000000"/>
          <w:sz w:val="24"/>
          <w:szCs w:val="24"/>
          <w:lang w:eastAsia="lv-LV"/>
        </w:rPr>
      </w:pPr>
    </w:p>
    <w:p w14:paraId="2D635023" w14:textId="77777777" w:rsidR="00773325" w:rsidRDefault="007060B1" w:rsidP="00CB5210">
      <w:pPr>
        <w:ind w:left="142" w:firstLine="284"/>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2017</w:t>
      </w:r>
      <w:r w:rsidR="007342FF">
        <w:rPr>
          <w:rFonts w:ascii="Times New Roman" w:eastAsia="Times New Roman" w:hAnsi="Times New Roman"/>
          <w:bCs/>
          <w:color w:val="000000"/>
          <w:sz w:val="24"/>
          <w:szCs w:val="24"/>
          <w:lang w:eastAsia="lv-LV"/>
        </w:rPr>
        <w:t>.gadā</w:t>
      </w:r>
      <w:r w:rsidR="00773325" w:rsidRPr="00773325">
        <w:rPr>
          <w:rFonts w:ascii="Times New Roman" w:eastAsia="Times New Roman" w:hAnsi="Times New Roman"/>
          <w:bCs/>
          <w:color w:val="000000"/>
          <w:sz w:val="24"/>
          <w:szCs w:val="24"/>
          <w:lang w:eastAsia="lv-LV"/>
        </w:rPr>
        <w:t xml:space="preserve"> tika nolemts </w:t>
      </w:r>
      <w:r w:rsidR="00FA097B">
        <w:rPr>
          <w:rFonts w:ascii="Times New Roman" w:eastAsia="Times New Roman" w:hAnsi="Times New Roman"/>
          <w:bCs/>
          <w:color w:val="000000"/>
          <w:sz w:val="24"/>
          <w:szCs w:val="24"/>
          <w:lang w:eastAsia="lv-LV"/>
        </w:rPr>
        <w:t xml:space="preserve">saglabāt </w:t>
      </w:r>
      <w:r w:rsidR="006C1455">
        <w:rPr>
          <w:rFonts w:ascii="Times New Roman" w:eastAsia="Times New Roman" w:hAnsi="Times New Roman"/>
          <w:bCs/>
          <w:color w:val="000000"/>
          <w:sz w:val="24"/>
          <w:szCs w:val="24"/>
          <w:lang w:eastAsia="lv-LV"/>
        </w:rPr>
        <w:t>turpmākajā SVK darba kārtībā šādus jautājumus:</w:t>
      </w:r>
      <w:r w:rsidR="00773325" w:rsidRPr="00773325">
        <w:rPr>
          <w:rFonts w:ascii="Times New Roman" w:eastAsia="Times New Roman" w:hAnsi="Times New Roman"/>
          <w:bCs/>
          <w:color w:val="000000"/>
          <w:sz w:val="24"/>
          <w:szCs w:val="24"/>
          <w:lang w:eastAsia="lv-LV"/>
        </w:rPr>
        <w:t xml:space="preserve"> </w:t>
      </w:r>
    </w:p>
    <w:p w14:paraId="5606173F" w14:textId="77777777" w:rsidR="00315336" w:rsidRDefault="00315336" w:rsidP="00CB5210">
      <w:pPr>
        <w:ind w:left="142" w:firstLine="284"/>
        <w:jc w:val="both"/>
        <w:rPr>
          <w:rFonts w:ascii="Times New Roman" w:eastAsia="Times New Roman" w:hAnsi="Times New Roman"/>
          <w:bCs/>
          <w:color w:val="000000"/>
          <w:sz w:val="24"/>
          <w:szCs w:val="24"/>
          <w:lang w:eastAsia="lv-LV"/>
        </w:rPr>
      </w:pPr>
    </w:p>
    <w:p w14:paraId="42B69F22" w14:textId="77777777" w:rsidR="006C1455" w:rsidRPr="00AC6561" w:rsidRDefault="00CF14E3" w:rsidP="00EA4E95">
      <w:pPr>
        <w:pStyle w:val="ListParagraph"/>
        <w:numPr>
          <w:ilvl w:val="0"/>
          <w:numId w:val="7"/>
        </w:numPr>
      </w:pPr>
      <w:r w:rsidRPr="00FA25BE">
        <w:t>Latvijas Republikas valdības un Igaunija</w:t>
      </w:r>
      <w:r>
        <w:t>s Republikas valdības konvencijas</w:t>
      </w:r>
      <w:r w:rsidRPr="00FA25BE">
        <w:t xml:space="preserve"> par nodokļu dubultās uzlikšanas un nodokļu nemaksāšanas novēršanu attiecībā uz ienākuma nodokļiem </w:t>
      </w:r>
      <w:r w:rsidR="00DC1CE1">
        <w:rPr>
          <w:sz w:val="26"/>
          <w:szCs w:val="26"/>
        </w:rPr>
        <w:t>grozīšana</w:t>
      </w:r>
      <w:r w:rsidR="0084493E">
        <w:t xml:space="preserve"> (turpmāk -</w:t>
      </w:r>
      <w:r w:rsidR="0015024F">
        <w:t xml:space="preserve"> </w:t>
      </w:r>
      <w:r w:rsidR="0084493E">
        <w:t>g</w:t>
      </w:r>
      <w:r w:rsidR="00D04718">
        <w:t>rozījumi Nodokļu konvencijā</w:t>
      </w:r>
      <w:r w:rsidR="0084493E">
        <w:t>)</w:t>
      </w:r>
      <w:r w:rsidR="006C1455" w:rsidRPr="00AC6561">
        <w:t>;</w:t>
      </w:r>
    </w:p>
    <w:p w14:paraId="7303AD9F" w14:textId="20F9BEBA" w:rsidR="006C1455" w:rsidRPr="00AC6561" w:rsidRDefault="00C31E2F" w:rsidP="00EA4E95">
      <w:pPr>
        <w:pStyle w:val="ListParagraph"/>
        <w:numPr>
          <w:ilvl w:val="0"/>
          <w:numId w:val="7"/>
        </w:numPr>
      </w:pPr>
      <w:r w:rsidRPr="00C31E2F">
        <w:t>Veselības aprūpes pakalpojumi pierobežas reģionos</w:t>
      </w:r>
      <w:r>
        <w:t xml:space="preserve">, t.sk. </w:t>
      </w:r>
      <w:r w:rsidRPr="00CF48A4">
        <w:t xml:space="preserve">līguma starp Latvijas Neatliekamās palīdzības dienestu un Valgas slimnīcu </w:t>
      </w:r>
      <w:r w:rsidR="00AE3C6B">
        <w:t xml:space="preserve">un līguma starp Latvijas </w:t>
      </w:r>
      <w:r w:rsidR="00AE3C6B" w:rsidRPr="00B31528">
        <w:rPr>
          <w:rFonts w:eastAsia="Times New Roman"/>
        </w:rPr>
        <w:t>Nacionālo veselības dienestu un Valgas slimnīcu</w:t>
      </w:r>
      <w:r w:rsidR="00AE3C6B" w:rsidRPr="00CF48A4">
        <w:t xml:space="preserve"> </w:t>
      </w:r>
      <w:r w:rsidRPr="00CF48A4">
        <w:t>sagatavošana</w:t>
      </w:r>
      <w:r w:rsidR="006C1455" w:rsidRPr="00CF48A4">
        <w:t>;</w:t>
      </w:r>
    </w:p>
    <w:p w14:paraId="6F289788" w14:textId="220D368C" w:rsidR="006C1455" w:rsidRPr="00AC6561" w:rsidRDefault="00D04718" w:rsidP="00EA4E95">
      <w:pPr>
        <w:pStyle w:val="ListParagraph"/>
        <w:numPr>
          <w:ilvl w:val="0"/>
          <w:numId w:val="7"/>
        </w:numPr>
        <w:rPr>
          <w:b/>
        </w:rPr>
      </w:pPr>
      <w:r>
        <w:t>Pasažieru vilcienu kustības sarakstu</w:t>
      </w:r>
      <w:r w:rsidR="006C1455" w:rsidRPr="00AC6561">
        <w:t xml:space="preserve"> „Rīga</w:t>
      </w:r>
      <w:r>
        <w:t>-Tartu</w:t>
      </w:r>
      <w:r w:rsidR="006C1455" w:rsidRPr="00AC6561">
        <w:t xml:space="preserve">” </w:t>
      </w:r>
      <w:r>
        <w:t>sinhronizēšana</w:t>
      </w:r>
      <w:r w:rsidR="00004BDC">
        <w:t>.</w:t>
      </w:r>
    </w:p>
    <w:p w14:paraId="034A3678" w14:textId="77777777" w:rsidR="00862C70" w:rsidRDefault="00862C70" w:rsidP="007342FF">
      <w:pPr>
        <w:ind w:left="142"/>
        <w:jc w:val="both"/>
        <w:rPr>
          <w:rFonts w:ascii="Times New Roman" w:eastAsia="Times New Roman" w:hAnsi="Times New Roman"/>
          <w:bCs/>
          <w:color w:val="000000"/>
          <w:sz w:val="24"/>
          <w:szCs w:val="24"/>
          <w:lang w:eastAsia="lv-LV"/>
        </w:rPr>
      </w:pPr>
    </w:p>
    <w:p w14:paraId="51184906" w14:textId="77777777" w:rsidR="006C1455" w:rsidRDefault="003C341F" w:rsidP="00ED52C3">
      <w:pPr>
        <w:ind w:left="142" w:firstLine="369"/>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Papildus</w:t>
      </w:r>
      <w:r w:rsidR="00862C70">
        <w:rPr>
          <w:rFonts w:ascii="Times New Roman" w:eastAsia="Times New Roman" w:hAnsi="Times New Roman"/>
          <w:bCs/>
          <w:color w:val="000000"/>
          <w:sz w:val="24"/>
          <w:szCs w:val="24"/>
          <w:lang w:eastAsia="lv-LV"/>
        </w:rPr>
        <w:t xml:space="preserve"> abu valstu SVK koordinējoš</w:t>
      </w:r>
      <w:r w:rsidR="00CF215A">
        <w:rPr>
          <w:rFonts w:ascii="Times New Roman" w:eastAsia="Times New Roman" w:hAnsi="Times New Roman"/>
          <w:bCs/>
          <w:color w:val="000000"/>
          <w:sz w:val="24"/>
          <w:szCs w:val="24"/>
          <w:lang w:eastAsia="lv-LV"/>
        </w:rPr>
        <w:t>ā</w:t>
      </w:r>
      <w:r w:rsidR="00862C70">
        <w:rPr>
          <w:rFonts w:ascii="Times New Roman" w:eastAsia="Times New Roman" w:hAnsi="Times New Roman"/>
          <w:bCs/>
          <w:color w:val="000000"/>
          <w:sz w:val="24"/>
          <w:szCs w:val="24"/>
          <w:lang w:eastAsia="lv-LV"/>
        </w:rPr>
        <w:t xml:space="preserve">s institūcijas apkopoja </w:t>
      </w:r>
      <w:r w:rsidR="00A20BFF">
        <w:rPr>
          <w:rFonts w:ascii="Times New Roman" w:eastAsia="Times New Roman" w:hAnsi="Times New Roman"/>
          <w:bCs/>
          <w:color w:val="000000"/>
          <w:sz w:val="24"/>
          <w:szCs w:val="24"/>
          <w:lang w:eastAsia="lv-LV"/>
        </w:rPr>
        <w:t xml:space="preserve">nozaru ministriju, </w:t>
      </w:r>
      <w:r w:rsidR="00862C70" w:rsidRPr="00862C70">
        <w:rPr>
          <w:rFonts w:ascii="Times New Roman" w:eastAsia="Times New Roman" w:hAnsi="Times New Roman"/>
          <w:bCs/>
          <w:color w:val="000000"/>
          <w:sz w:val="24"/>
          <w:szCs w:val="24"/>
          <w:lang w:eastAsia="lv-LV"/>
        </w:rPr>
        <w:t>iesaistīto institūciju un</w:t>
      </w:r>
      <w:r w:rsidR="00862C70">
        <w:rPr>
          <w:rFonts w:ascii="Times New Roman" w:eastAsia="Times New Roman" w:hAnsi="Times New Roman"/>
          <w:bCs/>
          <w:color w:val="000000"/>
          <w:sz w:val="24"/>
          <w:szCs w:val="24"/>
          <w:lang w:eastAsia="lv-LV"/>
        </w:rPr>
        <w:t xml:space="preserve"> pierobež</w:t>
      </w:r>
      <w:r w:rsidR="00CF215A">
        <w:rPr>
          <w:rFonts w:ascii="Times New Roman" w:eastAsia="Times New Roman" w:hAnsi="Times New Roman"/>
          <w:bCs/>
          <w:color w:val="000000"/>
          <w:sz w:val="24"/>
          <w:szCs w:val="24"/>
          <w:lang w:eastAsia="lv-LV"/>
        </w:rPr>
        <w:t>as</w:t>
      </w:r>
      <w:r w:rsidR="00862C70">
        <w:rPr>
          <w:rFonts w:ascii="Times New Roman" w:eastAsia="Times New Roman" w:hAnsi="Times New Roman"/>
          <w:bCs/>
          <w:color w:val="000000"/>
          <w:sz w:val="24"/>
          <w:szCs w:val="24"/>
          <w:lang w:eastAsia="lv-LV"/>
        </w:rPr>
        <w:t xml:space="preserve"> pašvaldību viedokļus. Tā rezultātā no jauna SVK darba kār</w:t>
      </w:r>
      <w:r w:rsidR="009A3DD2">
        <w:rPr>
          <w:rFonts w:ascii="Times New Roman" w:eastAsia="Times New Roman" w:hAnsi="Times New Roman"/>
          <w:bCs/>
          <w:color w:val="000000"/>
          <w:sz w:val="24"/>
          <w:szCs w:val="24"/>
          <w:lang w:eastAsia="lv-LV"/>
        </w:rPr>
        <w:t>tībai 201</w:t>
      </w:r>
      <w:r w:rsidR="00D04718">
        <w:rPr>
          <w:rFonts w:ascii="Times New Roman" w:eastAsia="Times New Roman" w:hAnsi="Times New Roman"/>
          <w:bCs/>
          <w:color w:val="000000"/>
          <w:sz w:val="24"/>
          <w:szCs w:val="24"/>
          <w:lang w:eastAsia="lv-LV"/>
        </w:rPr>
        <w:t>8</w:t>
      </w:r>
      <w:r w:rsidR="009A3DD2">
        <w:rPr>
          <w:rFonts w:ascii="Times New Roman" w:eastAsia="Times New Roman" w:hAnsi="Times New Roman"/>
          <w:bCs/>
          <w:color w:val="000000"/>
          <w:sz w:val="24"/>
          <w:szCs w:val="24"/>
          <w:lang w:eastAsia="lv-LV"/>
        </w:rPr>
        <w:t>.gadam ti</w:t>
      </w:r>
      <w:r w:rsidR="00FA097B">
        <w:rPr>
          <w:rFonts w:ascii="Times New Roman" w:eastAsia="Times New Roman" w:hAnsi="Times New Roman"/>
          <w:bCs/>
          <w:color w:val="000000"/>
          <w:sz w:val="24"/>
          <w:szCs w:val="24"/>
          <w:lang w:eastAsia="lv-LV"/>
        </w:rPr>
        <w:t>ek</w:t>
      </w:r>
      <w:r w:rsidR="009A3DD2">
        <w:rPr>
          <w:rFonts w:ascii="Times New Roman" w:eastAsia="Times New Roman" w:hAnsi="Times New Roman"/>
          <w:bCs/>
          <w:color w:val="000000"/>
          <w:sz w:val="24"/>
          <w:szCs w:val="24"/>
          <w:lang w:eastAsia="lv-LV"/>
        </w:rPr>
        <w:t xml:space="preserve"> virzīti vē</w:t>
      </w:r>
      <w:r w:rsidR="00862C70">
        <w:rPr>
          <w:rFonts w:ascii="Times New Roman" w:eastAsia="Times New Roman" w:hAnsi="Times New Roman"/>
          <w:bCs/>
          <w:color w:val="000000"/>
          <w:sz w:val="24"/>
          <w:szCs w:val="24"/>
          <w:lang w:eastAsia="lv-LV"/>
        </w:rPr>
        <w:t xml:space="preserve">l </w:t>
      </w:r>
      <w:r w:rsidR="00D04718">
        <w:rPr>
          <w:rFonts w:ascii="Times New Roman" w:eastAsia="Times New Roman" w:hAnsi="Times New Roman"/>
          <w:bCs/>
          <w:color w:val="000000"/>
          <w:sz w:val="24"/>
          <w:szCs w:val="24"/>
          <w:lang w:eastAsia="lv-LV"/>
        </w:rPr>
        <w:t>četri</w:t>
      </w:r>
      <w:r w:rsidR="00862C70">
        <w:rPr>
          <w:rFonts w:ascii="Times New Roman" w:eastAsia="Times New Roman" w:hAnsi="Times New Roman"/>
          <w:bCs/>
          <w:color w:val="000000"/>
          <w:sz w:val="24"/>
          <w:szCs w:val="24"/>
          <w:lang w:eastAsia="lv-LV"/>
        </w:rPr>
        <w:t xml:space="preserve"> jautājumi:</w:t>
      </w:r>
    </w:p>
    <w:p w14:paraId="2BB64433" w14:textId="77777777" w:rsidR="00862C70" w:rsidRDefault="00862C70" w:rsidP="007342FF">
      <w:pPr>
        <w:ind w:left="142"/>
        <w:jc w:val="both"/>
        <w:rPr>
          <w:rFonts w:ascii="Times New Roman" w:eastAsia="Times New Roman" w:hAnsi="Times New Roman"/>
          <w:bCs/>
          <w:color w:val="000000"/>
          <w:sz w:val="24"/>
          <w:szCs w:val="24"/>
          <w:lang w:eastAsia="lv-LV"/>
        </w:rPr>
      </w:pPr>
    </w:p>
    <w:p w14:paraId="170C5A4D" w14:textId="77777777" w:rsidR="00412972" w:rsidRPr="00412972" w:rsidRDefault="00D04718" w:rsidP="00EA4E95">
      <w:pPr>
        <w:pStyle w:val="ListParagraph"/>
        <w:numPr>
          <w:ilvl w:val="0"/>
          <w:numId w:val="7"/>
        </w:numPr>
      </w:pPr>
      <w:r>
        <w:t xml:space="preserve">Prioritāri rekonstruējamo </w:t>
      </w:r>
      <w:r w:rsidR="006D4486">
        <w:t xml:space="preserve">pierobežas </w:t>
      </w:r>
      <w:r>
        <w:t>ceļa posmu noteikšana un saskaņošana</w:t>
      </w:r>
      <w:r w:rsidR="009C5FB7">
        <w:t>;</w:t>
      </w:r>
    </w:p>
    <w:p w14:paraId="4FF106E6" w14:textId="77777777" w:rsidR="00412972" w:rsidRDefault="00D04718" w:rsidP="00EA4E95">
      <w:pPr>
        <w:pStyle w:val="ListParagraph"/>
        <w:numPr>
          <w:ilvl w:val="0"/>
          <w:numId w:val="7"/>
        </w:numPr>
      </w:pPr>
      <w:r>
        <w:t>Transporta (prāmja) neesamī</w:t>
      </w:r>
      <w:r w:rsidR="00FA35E3">
        <w:t>ba starp Sāremā salu un Kurzemi;</w:t>
      </w:r>
    </w:p>
    <w:p w14:paraId="6CA297F8" w14:textId="6EE1D072" w:rsidR="00FA35E3" w:rsidRDefault="007A0700" w:rsidP="00EA4E95">
      <w:pPr>
        <w:pStyle w:val="ListParagraph"/>
        <w:numPr>
          <w:ilvl w:val="0"/>
          <w:numId w:val="7"/>
        </w:numPr>
      </w:pPr>
      <w:r w:rsidRPr="007A0700">
        <w:t>Latvijas – Igaunijas valsts robežas uzturēšanas režīma ieviešanas iespējas, lai sakārtotu un aktualizētu ģeodēzisko un kartogrāfisko informāciju par abu valstu savstarpējo robežu, t.sk. vienota ģeodēziskā pamatojuma izveide dzelzceļa līnijas RailBaltic izbūvei</w:t>
      </w:r>
      <w:r w:rsidR="00AE3C6B">
        <w:t>;</w:t>
      </w:r>
    </w:p>
    <w:p w14:paraId="68068C5D" w14:textId="62C84D42" w:rsidR="00AE3C6B" w:rsidRPr="00412972" w:rsidRDefault="00AE3C6B" w:rsidP="00AE3C6B">
      <w:pPr>
        <w:pStyle w:val="ListParagraph"/>
        <w:numPr>
          <w:ilvl w:val="0"/>
          <w:numId w:val="7"/>
        </w:numPr>
      </w:pPr>
      <w:r>
        <w:t>Savstarpējo pārrobežu glābšanas operāciju</w:t>
      </w:r>
      <w:r w:rsidR="00086FA0">
        <w:t xml:space="preserve"> procedūru un plānu saskaņošana.</w:t>
      </w:r>
    </w:p>
    <w:p w14:paraId="34ACECF2" w14:textId="77777777" w:rsidR="00412972" w:rsidRPr="00412972" w:rsidRDefault="00412972" w:rsidP="00412972">
      <w:pPr>
        <w:pStyle w:val="ListParagraph"/>
        <w:numPr>
          <w:ilvl w:val="0"/>
          <w:numId w:val="0"/>
        </w:numPr>
        <w:ind w:left="644"/>
      </w:pPr>
    </w:p>
    <w:p w14:paraId="690AD076" w14:textId="77777777" w:rsidR="00412972" w:rsidRDefault="001B5A72" w:rsidP="00CB5210">
      <w:pPr>
        <w:pStyle w:val="ListParagraph"/>
        <w:widowControl w:val="0"/>
        <w:numPr>
          <w:ilvl w:val="0"/>
          <w:numId w:val="0"/>
        </w:numPr>
        <w:ind w:firstLine="426"/>
      </w:pPr>
      <w:r>
        <w:t>Informatīvajā ziņojumā</w:t>
      </w:r>
      <w:r w:rsidR="009C5FB7" w:rsidRPr="009C5FB7">
        <w:t xml:space="preserve"> visi minētie jautājumu apraksti tiek sagrupēti pa jomām.</w:t>
      </w:r>
    </w:p>
    <w:p w14:paraId="5EEC22D2" w14:textId="77777777" w:rsidR="009F75BC" w:rsidRPr="009F75BC" w:rsidRDefault="009F75BC" w:rsidP="009F75BC">
      <w:pPr>
        <w:pStyle w:val="ListParagraph"/>
        <w:numPr>
          <w:ilvl w:val="0"/>
          <w:numId w:val="0"/>
        </w:numPr>
        <w:ind w:firstLine="426"/>
        <w:rPr>
          <w:rFonts w:eastAsia="Times New Roman"/>
        </w:rPr>
      </w:pPr>
    </w:p>
    <w:p w14:paraId="2400B7F8" w14:textId="77777777" w:rsidR="009A522B" w:rsidRDefault="009A522B" w:rsidP="009A522B">
      <w:pPr>
        <w:pStyle w:val="ListParagraph"/>
        <w:numPr>
          <w:ilvl w:val="0"/>
          <w:numId w:val="0"/>
        </w:numPr>
        <w:tabs>
          <w:tab w:val="left" w:pos="284"/>
        </w:tabs>
        <w:rPr>
          <w:b/>
          <w:u w:val="single"/>
        </w:rPr>
      </w:pPr>
    </w:p>
    <w:p w14:paraId="4A9E6B3A" w14:textId="77777777" w:rsidR="0084493E" w:rsidRPr="009C4D1B" w:rsidRDefault="0084493E" w:rsidP="0084493E">
      <w:pPr>
        <w:pStyle w:val="ListParagraph"/>
        <w:numPr>
          <w:ilvl w:val="0"/>
          <w:numId w:val="0"/>
        </w:numPr>
        <w:autoSpaceDE w:val="0"/>
        <w:autoSpaceDN w:val="0"/>
        <w:ind w:firstLine="284"/>
        <w:rPr>
          <w:b/>
          <w:u w:val="single"/>
        </w:rPr>
      </w:pPr>
      <w:r>
        <w:rPr>
          <w:b/>
          <w:color w:val="000000" w:themeColor="text1"/>
          <w:u w:val="single"/>
        </w:rPr>
        <w:t>2.</w:t>
      </w:r>
      <w:r w:rsidR="00CF14E3">
        <w:rPr>
          <w:b/>
          <w:color w:val="000000" w:themeColor="text1"/>
          <w:u w:val="single"/>
        </w:rPr>
        <w:t>1</w:t>
      </w:r>
      <w:r w:rsidRPr="009C4D1B">
        <w:rPr>
          <w:b/>
          <w:color w:val="000000" w:themeColor="text1"/>
          <w:u w:val="single"/>
        </w:rPr>
        <w:t>.</w:t>
      </w:r>
      <w:r w:rsidR="00C31E2F">
        <w:rPr>
          <w:b/>
          <w:u w:val="single"/>
        </w:rPr>
        <w:t>Grozījumi Nodokļ</w:t>
      </w:r>
      <w:r w:rsidR="00DC1CE1">
        <w:rPr>
          <w:b/>
          <w:u w:val="single"/>
        </w:rPr>
        <w:t>u konvencijā</w:t>
      </w:r>
      <w:r w:rsidRPr="009C4D1B">
        <w:rPr>
          <w:b/>
          <w:u w:val="single"/>
        </w:rPr>
        <w:t xml:space="preserve"> </w:t>
      </w:r>
    </w:p>
    <w:p w14:paraId="3A846A82" w14:textId="77777777" w:rsidR="0084493E" w:rsidRDefault="0084493E" w:rsidP="0084493E">
      <w:pPr>
        <w:pStyle w:val="ListParagraph"/>
        <w:numPr>
          <w:ilvl w:val="0"/>
          <w:numId w:val="0"/>
        </w:numPr>
        <w:tabs>
          <w:tab w:val="left" w:pos="426"/>
        </w:tabs>
        <w:autoSpaceDE w:val="0"/>
        <w:autoSpaceDN w:val="0"/>
        <w:rPr>
          <w:b/>
          <w:u w:val="single"/>
        </w:rPr>
      </w:pPr>
    </w:p>
    <w:p w14:paraId="04F6E049" w14:textId="77777777" w:rsidR="000B28E4" w:rsidRPr="00CF14E3" w:rsidRDefault="0084493E" w:rsidP="00FA35E3">
      <w:pPr>
        <w:pStyle w:val="ListParagraph"/>
        <w:numPr>
          <w:ilvl w:val="0"/>
          <w:numId w:val="0"/>
        </w:numPr>
        <w:tabs>
          <w:tab w:val="left" w:pos="426"/>
        </w:tabs>
        <w:autoSpaceDE w:val="0"/>
        <w:autoSpaceDN w:val="0"/>
        <w:ind w:firstLine="567"/>
      </w:pPr>
      <w:r w:rsidRPr="00CF14E3">
        <w:rPr>
          <w:u w:val="single"/>
        </w:rPr>
        <w:t>Jautājuma būtība</w:t>
      </w:r>
      <w:r w:rsidRPr="00CF14E3">
        <w:t>:</w:t>
      </w:r>
      <w:r w:rsidR="00371DCB">
        <w:t xml:space="preserve"> </w:t>
      </w:r>
      <w:r w:rsidR="000B28E4" w:rsidRPr="00CF14E3">
        <w:t xml:space="preserve">2017.gadā SVK sēdē tika nolemts </w:t>
      </w:r>
      <w:r w:rsidR="000B28E4">
        <w:t>noturēt abu pušu</w:t>
      </w:r>
      <w:r w:rsidR="000B28E4" w:rsidRPr="00CF14E3">
        <w:t xml:space="preserve"> ekspertu </w:t>
      </w:r>
      <w:r w:rsidR="00FA35E3">
        <w:t xml:space="preserve"> konsultācijas, </w:t>
      </w:r>
      <w:r w:rsidR="000B28E4" w:rsidRPr="00CF14E3">
        <w:t>lai iz</w:t>
      </w:r>
      <w:r w:rsidR="000B28E4">
        <w:t xml:space="preserve">vērtētu iespējas veikt </w:t>
      </w:r>
      <w:r w:rsidR="000B28E4" w:rsidRPr="00CF14E3">
        <w:t xml:space="preserve">grozījumus Nodokļu konvencijā, lai nodrošinātu iespēju </w:t>
      </w:r>
      <w:r w:rsidR="000B28E4">
        <w:t xml:space="preserve">vienas valsts rezidentiem piemērot otrajā valstī gūtajiem ienākumiem neapliekamo minimumu katru mēnesi. </w:t>
      </w:r>
      <w:r w:rsidR="000B28E4" w:rsidRPr="00CF14E3">
        <w:t xml:space="preserve"> </w:t>
      </w:r>
    </w:p>
    <w:p w14:paraId="0E0708F2" w14:textId="77777777" w:rsidR="000B28E4" w:rsidRPr="00CF14E3" w:rsidRDefault="000B28E4" w:rsidP="00FA35E3">
      <w:pPr>
        <w:ind w:firstLine="567"/>
        <w:jc w:val="both"/>
        <w:rPr>
          <w:rFonts w:ascii="Times New Roman" w:hAnsi="Times New Roman"/>
          <w:sz w:val="24"/>
          <w:szCs w:val="24"/>
        </w:rPr>
      </w:pPr>
      <w:r w:rsidRPr="00CF14E3">
        <w:rPr>
          <w:rFonts w:ascii="Times New Roman" w:hAnsi="Times New Roman"/>
          <w:sz w:val="24"/>
          <w:szCs w:val="24"/>
        </w:rPr>
        <w:t>2017.gada 28.maijā no Igaunijas puses tika saņemts priekšlikums iespējamajiem nodokļu konvencijas grozījumiem. Tomēr</w:t>
      </w:r>
      <w:r w:rsidR="006E39F8">
        <w:rPr>
          <w:rFonts w:ascii="Times New Roman" w:hAnsi="Times New Roman"/>
          <w:sz w:val="24"/>
          <w:szCs w:val="24"/>
        </w:rPr>
        <w:t>,</w:t>
      </w:r>
      <w:r w:rsidRPr="00CF14E3">
        <w:rPr>
          <w:rFonts w:ascii="Times New Roman" w:hAnsi="Times New Roman"/>
          <w:sz w:val="24"/>
          <w:szCs w:val="24"/>
        </w:rPr>
        <w:t xml:space="preserve"> ņemot vērā, ka 2017.gada otrajā pusgadā Igaunija bija Eiropas Padomes prezidējošā valsts un praktiski visi tās Finanšu ministrijas attiecīgās jomas speciālisti bija iesaistīti šajā procesā, sarunas par grozījumiem nodokļu konvencijā netika noturētas. </w:t>
      </w:r>
    </w:p>
    <w:p w14:paraId="3EEED6C6" w14:textId="77777777" w:rsidR="00B303BB" w:rsidRPr="00CF14E3" w:rsidRDefault="00B303BB" w:rsidP="0084493E">
      <w:pPr>
        <w:pStyle w:val="ListParagraph"/>
        <w:numPr>
          <w:ilvl w:val="0"/>
          <w:numId w:val="0"/>
        </w:numPr>
        <w:tabs>
          <w:tab w:val="left" w:pos="426"/>
        </w:tabs>
        <w:autoSpaceDE w:val="0"/>
        <w:autoSpaceDN w:val="0"/>
      </w:pPr>
    </w:p>
    <w:tbl>
      <w:tblPr>
        <w:tblStyle w:val="TableGrid"/>
        <w:tblW w:w="8789" w:type="dxa"/>
        <w:tblInd w:w="-5" w:type="dxa"/>
        <w:tblLook w:val="04A0" w:firstRow="1" w:lastRow="0" w:firstColumn="1" w:lastColumn="0" w:noHBand="0" w:noVBand="1"/>
      </w:tblPr>
      <w:tblGrid>
        <w:gridCol w:w="4481"/>
        <w:gridCol w:w="4308"/>
      </w:tblGrid>
      <w:tr w:rsidR="0084493E" w:rsidRPr="00CF14E3" w14:paraId="0381B164" w14:textId="77777777" w:rsidTr="00C2466B">
        <w:tc>
          <w:tcPr>
            <w:tcW w:w="4481" w:type="dxa"/>
          </w:tcPr>
          <w:p w14:paraId="6BB23FDF" w14:textId="77777777" w:rsidR="0084493E" w:rsidRPr="00CF14E3" w:rsidRDefault="0084493E" w:rsidP="00C2466B">
            <w:pPr>
              <w:pStyle w:val="ListParagraph"/>
              <w:numPr>
                <w:ilvl w:val="0"/>
                <w:numId w:val="0"/>
              </w:numPr>
              <w:tabs>
                <w:tab w:val="left" w:pos="426"/>
              </w:tabs>
              <w:autoSpaceDE w:val="0"/>
              <w:autoSpaceDN w:val="0"/>
              <w:jc w:val="center"/>
              <w:rPr>
                <w:b/>
              </w:rPr>
            </w:pPr>
            <w:r w:rsidRPr="00CF14E3">
              <w:rPr>
                <w:b/>
              </w:rPr>
              <w:t>Par nozari atbildīgās Latvijas institūcijas viedoklis vai priekšlikums</w:t>
            </w:r>
          </w:p>
        </w:tc>
        <w:tc>
          <w:tcPr>
            <w:tcW w:w="4308" w:type="dxa"/>
          </w:tcPr>
          <w:p w14:paraId="304934F7" w14:textId="709CABC7" w:rsidR="0084493E" w:rsidRPr="00CF14E3" w:rsidRDefault="0084493E" w:rsidP="00C2466B">
            <w:pPr>
              <w:pStyle w:val="ListParagraph"/>
              <w:numPr>
                <w:ilvl w:val="0"/>
                <w:numId w:val="0"/>
              </w:numPr>
              <w:tabs>
                <w:tab w:val="left" w:pos="426"/>
              </w:tabs>
              <w:autoSpaceDE w:val="0"/>
              <w:autoSpaceDN w:val="0"/>
              <w:jc w:val="center"/>
              <w:rPr>
                <w:b/>
              </w:rPr>
            </w:pPr>
            <w:r w:rsidRPr="00CF14E3">
              <w:rPr>
                <w:b/>
              </w:rPr>
              <w:t xml:space="preserve">Igaunijas puses </w:t>
            </w:r>
            <w:r w:rsidR="00897BC0">
              <w:rPr>
                <w:b/>
              </w:rPr>
              <w:t xml:space="preserve">indikatīvs </w:t>
            </w:r>
            <w:r w:rsidRPr="00CF14E3">
              <w:rPr>
                <w:b/>
              </w:rPr>
              <w:t>viedoklis vai priekšlikums</w:t>
            </w:r>
          </w:p>
        </w:tc>
      </w:tr>
      <w:tr w:rsidR="0084493E" w:rsidRPr="00CF14E3" w14:paraId="6F5D229D" w14:textId="77777777" w:rsidTr="00C2466B">
        <w:tc>
          <w:tcPr>
            <w:tcW w:w="4481" w:type="dxa"/>
          </w:tcPr>
          <w:p w14:paraId="217EEBA6" w14:textId="77777777" w:rsidR="0084493E" w:rsidRPr="00CF14E3" w:rsidRDefault="0084493E" w:rsidP="00C2466B">
            <w:pPr>
              <w:widowControl w:val="0"/>
              <w:tabs>
                <w:tab w:val="left" w:pos="7650"/>
              </w:tabs>
              <w:ind w:left="0"/>
              <w:jc w:val="both"/>
              <w:rPr>
                <w:rFonts w:ascii="Times New Roman" w:hAnsi="Times New Roman"/>
                <w:sz w:val="24"/>
                <w:szCs w:val="24"/>
              </w:rPr>
            </w:pPr>
            <w:r w:rsidRPr="00CF14E3">
              <w:rPr>
                <w:rFonts w:ascii="Times New Roman" w:hAnsi="Times New Roman"/>
                <w:sz w:val="24"/>
                <w:szCs w:val="24"/>
                <w:u w:val="single"/>
              </w:rPr>
              <w:t>Finanšu ministrijas viedoklis:</w:t>
            </w:r>
            <w:r w:rsidRPr="00CF14E3">
              <w:rPr>
                <w:rFonts w:ascii="Times New Roman" w:hAnsi="Times New Roman"/>
                <w:sz w:val="24"/>
                <w:szCs w:val="24"/>
              </w:rPr>
              <w:t xml:space="preserve"> </w:t>
            </w:r>
          </w:p>
          <w:p w14:paraId="1D22FA20" w14:textId="77777777" w:rsidR="000B28E4" w:rsidRDefault="000B28E4" w:rsidP="000B28E4">
            <w:pPr>
              <w:jc w:val="both"/>
              <w:rPr>
                <w:rFonts w:ascii="Times New Roman" w:hAnsi="Times New Roman"/>
                <w:sz w:val="24"/>
                <w:szCs w:val="24"/>
              </w:rPr>
            </w:pPr>
            <w:r>
              <w:rPr>
                <w:rFonts w:ascii="Times New Roman" w:hAnsi="Times New Roman"/>
                <w:sz w:val="24"/>
                <w:szCs w:val="24"/>
              </w:rPr>
              <w:t>S</w:t>
            </w:r>
            <w:r w:rsidRPr="00CF14E3">
              <w:rPr>
                <w:rFonts w:ascii="Times New Roman" w:hAnsi="Times New Roman"/>
                <w:sz w:val="24"/>
                <w:szCs w:val="24"/>
              </w:rPr>
              <w:t xml:space="preserve">arunas par minētajiem grozījumiem nodokļu konvencijā </w:t>
            </w:r>
            <w:r>
              <w:rPr>
                <w:rFonts w:ascii="Times New Roman" w:hAnsi="Times New Roman"/>
                <w:sz w:val="24"/>
                <w:szCs w:val="24"/>
              </w:rPr>
              <w:t xml:space="preserve">bija paredzēts </w:t>
            </w:r>
            <w:r w:rsidRPr="00CF14E3">
              <w:rPr>
                <w:rFonts w:ascii="Times New Roman" w:hAnsi="Times New Roman"/>
                <w:sz w:val="24"/>
                <w:szCs w:val="24"/>
              </w:rPr>
              <w:t xml:space="preserve"> notur</w:t>
            </w:r>
            <w:r>
              <w:rPr>
                <w:rFonts w:ascii="Times New Roman" w:hAnsi="Times New Roman"/>
                <w:sz w:val="24"/>
                <w:szCs w:val="24"/>
              </w:rPr>
              <w:t xml:space="preserve">ēt </w:t>
            </w:r>
            <w:r w:rsidRPr="00CF14E3">
              <w:rPr>
                <w:rFonts w:ascii="Times New Roman" w:hAnsi="Times New Roman"/>
                <w:sz w:val="24"/>
                <w:szCs w:val="24"/>
              </w:rPr>
              <w:t xml:space="preserve"> 2018.gadā</w:t>
            </w:r>
            <w:r>
              <w:rPr>
                <w:rFonts w:ascii="Times New Roman" w:hAnsi="Times New Roman"/>
                <w:sz w:val="24"/>
                <w:szCs w:val="24"/>
              </w:rPr>
              <w:t xml:space="preserve">. </w:t>
            </w:r>
          </w:p>
          <w:p w14:paraId="61E267A7" w14:textId="77777777" w:rsidR="0084493E" w:rsidRPr="00CF14E3" w:rsidRDefault="000B28E4" w:rsidP="000C26F7">
            <w:pPr>
              <w:jc w:val="both"/>
              <w:rPr>
                <w:rFonts w:ascii="Times New Roman" w:hAnsi="Times New Roman"/>
                <w:sz w:val="24"/>
                <w:szCs w:val="24"/>
              </w:rPr>
            </w:pPr>
            <w:r>
              <w:rPr>
                <w:rFonts w:ascii="Times New Roman" w:hAnsi="Times New Roman"/>
                <w:sz w:val="24"/>
                <w:szCs w:val="24"/>
              </w:rPr>
              <w:t xml:space="preserve">Tomēr ar 2018.gada 1.janvāri Latvijā ir uzsākta diferencētā neapliekamā minimuma piemērošana, saskaņā ar kuru, lai noteiktu galīgi maksājamo iedzīvotāju ienākuma </w:t>
            </w:r>
            <w:r>
              <w:rPr>
                <w:rFonts w:ascii="Times New Roman" w:hAnsi="Times New Roman"/>
                <w:sz w:val="24"/>
                <w:szCs w:val="24"/>
              </w:rPr>
              <w:lastRenderedPageBreak/>
              <w:t>nodokļa summu</w:t>
            </w:r>
            <w:r w:rsidR="006E39F8">
              <w:rPr>
                <w:rFonts w:ascii="Times New Roman" w:hAnsi="Times New Roman"/>
                <w:sz w:val="24"/>
                <w:szCs w:val="24"/>
              </w:rPr>
              <w:t>,</w:t>
            </w:r>
            <w:r>
              <w:rPr>
                <w:rFonts w:ascii="Times New Roman" w:hAnsi="Times New Roman"/>
                <w:sz w:val="24"/>
                <w:szCs w:val="24"/>
              </w:rPr>
              <w:t xml:space="preserve"> ir nepieciešams iesniegt gada ienākumu deklarāciju. Ir zināms, ka līdzīga sistēma ir ieviesta arī Igaunijā. Līdz ar to ir nepieciešams izvērtēt, vai ar piedāvātajām izmaiņām nodokļu konvencijā jaunajā situācijā ir iespējams atbilstošs risinājums. Tā kā jautājums ir tehniska rakstura, </w:t>
            </w:r>
            <w:r w:rsidRPr="00CF14E3">
              <w:rPr>
                <w:rFonts w:ascii="Times New Roman" w:hAnsi="Times New Roman"/>
                <w:sz w:val="24"/>
                <w:szCs w:val="24"/>
              </w:rPr>
              <w:t xml:space="preserve">Finanšu ministrija ierosina jautājuma risināšanu turpināt tehniskā līmenī divpusēju </w:t>
            </w:r>
            <w:r>
              <w:rPr>
                <w:rFonts w:ascii="Times New Roman" w:hAnsi="Times New Roman"/>
                <w:sz w:val="24"/>
                <w:szCs w:val="24"/>
              </w:rPr>
              <w:t>konsultāciju</w:t>
            </w:r>
            <w:r w:rsidRPr="00CF14E3">
              <w:rPr>
                <w:rFonts w:ascii="Times New Roman" w:hAnsi="Times New Roman"/>
                <w:sz w:val="24"/>
                <w:szCs w:val="24"/>
              </w:rPr>
              <w:t xml:space="preserve"> starp abu pušu kompetentajām iestādēm ceļā, un šo jautājumu vairs nerisināt SVK ietvarā. </w:t>
            </w:r>
          </w:p>
        </w:tc>
        <w:tc>
          <w:tcPr>
            <w:tcW w:w="4308" w:type="dxa"/>
          </w:tcPr>
          <w:p w14:paraId="45AF5D31" w14:textId="77777777" w:rsidR="0084493E" w:rsidRPr="00CF14E3" w:rsidRDefault="0084493E" w:rsidP="00C2466B">
            <w:pPr>
              <w:widowControl w:val="0"/>
              <w:tabs>
                <w:tab w:val="left" w:pos="7650"/>
              </w:tabs>
              <w:ind w:left="0"/>
              <w:jc w:val="both"/>
              <w:rPr>
                <w:rFonts w:ascii="Times New Roman" w:hAnsi="Times New Roman"/>
                <w:sz w:val="24"/>
                <w:szCs w:val="24"/>
              </w:rPr>
            </w:pPr>
            <w:r w:rsidRPr="00CF14E3">
              <w:rPr>
                <w:rFonts w:ascii="Times New Roman" w:hAnsi="Times New Roman"/>
                <w:sz w:val="24"/>
                <w:szCs w:val="24"/>
                <w:u w:val="single"/>
              </w:rPr>
              <w:lastRenderedPageBreak/>
              <w:t>Igaunijas puses viedoklis</w:t>
            </w:r>
            <w:r w:rsidRPr="00CF14E3">
              <w:rPr>
                <w:rFonts w:ascii="Times New Roman" w:hAnsi="Times New Roman"/>
                <w:sz w:val="24"/>
                <w:szCs w:val="24"/>
              </w:rPr>
              <w:t xml:space="preserve">: </w:t>
            </w:r>
          </w:p>
          <w:p w14:paraId="7396ED60" w14:textId="77777777" w:rsidR="0084493E" w:rsidRPr="00CF14E3" w:rsidRDefault="0084493E" w:rsidP="00C2466B">
            <w:pPr>
              <w:widowControl w:val="0"/>
              <w:tabs>
                <w:tab w:val="left" w:pos="7650"/>
              </w:tabs>
              <w:ind w:left="0"/>
              <w:jc w:val="both"/>
              <w:rPr>
                <w:rFonts w:ascii="Times New Roman" w:hAnsi="Times New Roman"/>
                <w:sz w:val="24"/>
                <w:szCs w:val="24"/>
              </w:rPr>
            </w:pPr>
          </w:p>
          <w:p w14:paraId="001D6E25" w14:textId="77777777" w:rsidR="00B0421D" w:rsidRPr="008B25F6" w:rsidRDefault="00B0421D" w:rsidP="00B0421D">
            <w:pPr>
              <w:widowControl w:val="0"/>
              <w:tabs>
                <w:tab w:val="left" w:pos="3165"/>
              </w:tabs>
              <w:ind w:left="0"/>
              <w:jc w:val="both"/>
              <w:rPr>
                <w:rFonts w:ascii="Times New Roman" w:hAnsi="Times New Roman"/>
                <w:sz w:val="24"/>
                <w:szCs w:val="24"/>
              </w:rPr>
            </w:pPr>
            <w:r w:rsidRPr="008B25F6">
              <w:rPr>
                <w:rFonts w:ascii="Times New Roman" w:hAnsi="Times New Roman"/>
                <w:sz w:val="24"/>
                <w:szCs w:val="24"/>
              </w:rPr>
              <w:t xml:space="preserve">Konceptuāli atbalsta jautājuma </w:t>
            </w:r>
            <w:r w:rsidR="00D826E8">
              <w:rPr>
                <w:rFonts w:ascii="Times New Roman" w:hAnsi="Times New Roman"/>
                <w:sz w:val="24"/>
                <w:szCs w:val="24"/>
              </w:rPr>
              <w:t>ne</w:t>
            </w:r>
            <w:r w:rsidRPr="008B25F6">
              <w:rPr>
                <w:rFonts w:ascii="Times New Roman" w:hAnsi="Times New Roman"/>
                <w:sz w:val="24"/>
                <w:szCs w:val="24"/>
              </w:rPr>
              <w:t>iekļaušanu SVK darba kārtībā.</w:t>
            </w:r>
          </w:p>
          <w:p w14:paraId="04173512" w14:textId="77777777" w:rsidR="0084493E" w:rsidRPr="00CF14E3" w:rsidRDefault="0084493E" w:rsidP="00C2466B">
            <w:pPr>
              <w:widowControl w:val="0"/>
              <w:tabs>
                <w:tab w:val="left" w:pos="7650"/>
              </w:tabs>
              <w:ind w:left="0"/>
              <w:jc w:val="both"/>
              <w:rPr>
                <w:rFonts w:ascii="Times New Roman" w:hAnsi="Times New Roman"/>
                <w:sz w:val="24"/>
                <w:szCs w:val="24"/>
              </w:rPr>
            </w:pPr>
          </w:p>
          <w:p w14:paraId="095BACCA" w14:textId="77777777" w:rsidR="0084493E" w:rsidRPr="00CF14E3" w:rsidRDefault="0084493E" w:rsidP="00C2466B">
            <w:pPr>
              <w:widowControl w:val="0"/>
              <w:tabs>
                <w:tab w:val="left" w:pos="7650"/>
              </w:tabs>
              <w:ind w:left="0"/>
              <w:jc w:val="both"/>
              <w:rPr>
                <w:rFonts w:ascii="Times New Roman" w:hAnsi="Times New Roman"/>
                <w:sz w:val="24"/>
                <w:szCs w:val="24"/>
              </w:rPr>
            </w:pPr>
          </w:p>
          <w:p w14:paraId="1D007A8B" w14:textId="77777777" w:rsidR="0084493E" w:rsidRPr="00CF14E3" w:rsidRDefault="0084493E" w:rsidP="00C2466B">
            <w:pPr>
              <w:widowControl w:val="0"/>
              <w:tabs>
                <w:tab w:val="left" w:pos="7650"/>
              </w:tabs>
              <w:ind w:left="0"/>
              <w:jc w:val="both"/>
              <w:rPr>
                <w:rFonts w:ascii="Times New Roman" w:hAnsi="Times New Roman"/>
                <w:sz w:val="24"/>
                <w:szCs w:val="24"/>
              </w:rPr>
            </w:pPr>
          </w:p>
          <w:p w14:paraId="3669D9C9" w14:textId="77777777" w:rsidR="0084493E" w:rsidRPr="00CF14E3" w:rsidRDefault="0084493E" w:rsidP="00C2466B">
            <w:pPr>
              <w:widowControl w:val="0"/>
              <w:tabs>
                <w:tab w:val="left" w:pos="7650"/>
              </w:tabs>
              <w:ind w:left="0"/>
              <w:jc w:val="both"/>
              <w:rPr>
                <w:rFonts w:ascii="Times New Roman" w:hAnsi="Times New Roman"/>
                <w:sz w:val="24"/>
                <w:szCs w:val="24"/>
              </w:rPr>
            </w:pPr>
          </w:p>
          <w:p w14:paraId="15D4C775" w14:textId="77777777" w:rsidR="0084493E" w:rsidRPr="00CF14E3" w:rsidRDefault="0084493E" w:rsidP="00C2466B">
            <w:pPr>
              <w:widowControl w:val="0"/>
              <w:tabs>
                <w:tab w:val="left" w:pos="7650"/>
              </w:tabs>
              <w:ind w:left="0"/>
              <w:jc w:val="both"/>
              <w:rPr>
                <w:rFonts w:ascii="Times New Roman" w:hAnsi="Times New Roman"/>
                <w:sz w:val="24"/>
                <w:szCs w:val="24"/>
              </w:rPr>
            </w:pPr>
          </w:p>
          <w:p w14:paraId="1EF47D9E" w14:textId="77777777" w:rsidR="0084493E" w:rsidRPr="00CF14E3" w:rsidRDefault="0084493E" w:rsidP="00C2466B">
            <w:pPr>
              <w:widowControl w:val="0"/>
              <w:tabs>
                <w:tab w:val="left" w:pos="7650"/>
              </w:tabs>
              <w:ind w:left="0"/>
              <w:jc w:val="both"/>
              <w:rPr>
                <w:rFonts w:ascii="Times New Roman" w:hAnsi="Times New Roman"/>
                <w:sz w:val="24"/>
                <w:szCs w:val="24"/>
              </w:rPr>
            </w:pPr>
          </w:p>
          <w:p w14:paraId="2483CD06" w14:textId="77777777" w:rsidR="0084493E" w:rsidRPr="00CF14E3" w:rsidRDefault="0084493E" w:rsidP="00C2466B">
            <w:pPr>
              <w:widowControl w:val="0"/>
              <w:tabs>
                <w:tab w:val="left" w:pos="7650"/>
              </w:tabs>
              <w:ind w:left="0"/>
              <w:jc w:val="both"/>
              <w:rPr>
                <w:rFonts w:ascii="Times New Roman" w:hAnsi="Times New Roman"/>
                <w:sz w:val="24"/>
                <w:szCs w:val="24"/>
              </w:rPr>
            </w:pPr>
            <w:r w:rsidRPr="00CF14E3">
              <w:rPr>
                <w:rFonts w:ascii="Times New Roman" w:hAnsi="Times New Roman"/>
                <w:sz w:val="24"/>
                <w:szCs w:val="24"/>
              </w:rPr>
              <w:t xml:space="preserve"> </w:t>
            </w:r>
          </w:p>
        </w:tc>
      </w:tr>
    </w:tbl>
    <w:p w14:paraId="6305CD28" w14:textId="77777777" w:rsidR="00B549B3" w:rsidRDefault="00B549B3" w:rsidP="0084493E">
      <w:pPr>
        <w:pStyle w:val="ListParagraph"/>
        <w:numPr>
          <w:ilvl w:val="0"/>
          <w:numId w:val="0"/>
        </w:numPr>
        <w:autoSpaceDE w:val="0"/>
        <w:autoSpaceDN w:val="0"/>
        <w:rPr>
          <w:b/>
          <w:u w:val="single"/>
        </w:rPr>
      </w:pPr>
    </w:p>
    <w:p w14:paraId="709C5590" w14:textId="77777777" w:rsidR="0084493E" w:rsidRPr="00CF14E3" w:rsidRDefault="0084493E" w:rsidP="0084493E">
      <w:pPr>
        <w:pStyle w:val="ListParagraph"/>
        <w:numPr>
          <w:ilvl w:val="0"/>
          <w:numId w:val="0"/>
        </w:numPr>
        <w:autoSpaceDE w:val="0"/>
        <w:autoSpaceDN w:val="0"/>
        <w:rPr>
          <w:b/>
          <w:u w:val="single"/>
        </w:rPr>
      </w:pPr>
      <w:r w:rsidRPr="00CF14E3">
        <w:rPr>
          <w:b/>
          <w:u w:val="single"/>
        </w:rPr>
        <w:t xml:space="preserve">Latvijas priekšlikums jautājuma virzībai: </w:t>
      </w:r>
    </w:p>
    <w:p w14:paraId="388B73F1" w14:textId="1B6303CE" w:rsidR="00CF14E3" w:rsidRPr="00CF14E3" w:rsidRDefault="00CF14E3" w:rsidP="00FA35E3">
      <w:pPr>
        <w:pStyle w:val="ListParagraph"/>
        <w:numPr>
          <w:ilvl w:val="0"/>
          <w:numId w:val="0"/>
        </w:numPr>
        <w:ind w:firstLine="709"/>
      </w:pPr>
      <w:r w:rsidRPr="00CF14E3">
        <w:t xml:space="preserve">Jautājumu par grozījumiem Nodokļu konvencijā turpmāk neiekļaut SVK darba kārtībā, jo </w:t>
      </w:r>
      <w:r w:rsidR="000B28E4">
        <w:t>jāveic papildu izvērtējums, vai pēc notikušajām izmaiņām abu valstu ienākuma nodokļ</w:t>
      </w:r>
      <w:r w:rsidR="003527FB">
        <w:t>a</w:t>
      </w:r>
      <w:r w:rsidR="000B28E4">
        <w:t xml:space="preserve"> likumdošanā ir iespējams panākt risinājumu</w:t>
      </w:r>
      <w:r w:rsidR="003527FB">
        <w:t>,</w:t>
      </w:r>
      <w:r w:rsidR="000B28E4">
        <w:t xml:space="preserve"> veicot grozījumus nodokļu konvencijā. </w:t>
      </w:r>
      <w:r w:rsidR="000B28E4" w:rsidRPr="00CF14E3">
        <w:t xml:space="preserve"> </w:t>
      </w:r>
      <w:r w:rsidR="000B28E4">
        <w:t xml:space="preserve">Tā kā izvērtējums jāveic tehniskā līmenī, SVK formāts nav piemērots jautājuma tālākai risināšanai, un </w:t>
      </w:r>
      <w:r w:rsidR="003527FB">
        <w:t xml:space="preserve">tas </w:t>
      </w:r>
      <w:r w:rsidR="000B28E4">
        <w:t xml:space="preserve">jāturpina </w:t>
      </w:r>
      <w:r w:rsidR="003527FB">
        <w:t>sarunu ceļā</w:t>
      </w:r>
      <w:r w:rsidR="000B28E4">
        <w:t xml:space="preserve"> starp abu pušu kompetentajām iestādēm.</w:t>
      </w:r>
    </w:p>
    <w:p w14:paraId="58EBBD7D" w14:textId="77777777" w:rsidR="0084493E" w:rsidRDefault="0084493E" w:rsidP="0084493E">
      <w:pPr>
        <w:pStyle w:val="ListParagraph"/>
        <w:numPr>
          <w:ilvl w:val="0"/>
          <w:numId w:val="0"/>
        </w:numPr>
        <w:ind w:firstLine="720"/>
        <w:rPr>
          <w:color w:val="000000" w:themeColor="text1"/>
        </w:rPr>
      </w:pPr>
    </w:p>
    <w:p w14:paraId="66D1558D" w14:textId="77777777" w:rsidR="00773325" w:rsidRDefault="00962F9E" w:rsidP="009A522B">
      <w:pPr>
        <w:pStyle w:val="ListParagraph"/>
        <w:numPr>
          <w:ilvl w:val="0"/>
          <w:numId w:val="0"/>
        </w:numPr>
        <w:tabs>
          <w:tab w:val="left" w:pos="284"/>
        </w:tabs>
        <w:rPr>
          <w:b/>
          <w:u w:val="single"/>
        </w:rPr>
      </w:pPr>
      <w:r>
        <w:rPr>
          <w:b/>
          <w:u w:val="single"/>
        </w:rPr>
        <w:t>2.</w:t>
      </w:r>
      <w:r w:rsidR="00120752">
        <w:rPr>
          <w:b/>
          <w:u w:val="single"/>
        </w:rPr>
        <w:t>2</w:t>
      </w:r>
      <w:r w:rsidR="009A522B">
        <w:rPr>
          <w:b/>
          <w:u w:val="single"/>
        </w:rPr>
        <w:t>.</w:t>
      </w:r>
      <w:r w:rsidR="006C1455">
        <w:rPr>
          <w:b/>
          <w:u w:val="single"/>
        </w:rPr>
        <w:t>V</w:t>
      </w:r>
      <w:r w:rsidR="00773325" w:rsidRPr="00974C8A">
        <w:rPr>
          <w:b/>
          <w:u w:val="single"/>
        </w:rPr>
        <w:t xml:space="preserve">eselības aprūpes </w:t>
      </w:r>
      <w:r w:rsidR="00CB123E" w:rsidRPr="00974C8A">
        <w:rPr>
          <w:b/>
          <w:u w:val="single"/>
        </w:rPr>
        <w:t>pakalpojumi pierobežas reģionos</w:t>
      </w:r>
    </w:p>
    <w:p w14:paraId="07CBE6B5" w14:textId="77777777" w:rsidR="006E305E" w:rsidRDefault="006E305E" w:rsidP="009A522B">
      <w:pPr>
        <w:pStyle w:val="ListParagraph"/>
        <w:numPr>
          <w:ilvl w:val="0"/>
          <w:numId w:val="0"/>
        </w:numPr>
        <w:tabs>
          <w:tab w:val="left" w:pos="284"/>
        </w:tabs>
        <w:rPr>
          <w:b/>
          <w:u w:val="single"/>
        </w:rPr>
      </w:pPr>
    </w:p>
    <w:p w14:paraId="345E511F" w14:textId="77777777" w:rsidR="00580043" w:rsidRPr="00580043" w:rsidRDefault="00580043" w:rsidP="00580043">
      <w:pPr>
        <w:tabs>
          <w:tab w:val="left" w:pos="284"/>
        </w:tabs>
        <w:ind w:left="0" w:firstLine="567"/>
        <w:contextualSpacing/>
        <w:jc w:val="both"/>
        <w:rPr>
          <w:rFonts w:ascii="Times New Roman" w:hAnsi="Times New Roman"/>
          <w:sz w:val="24"/>
          <w:szCs w:val="24"/>
        </w:rPr>
      </w:pPr>
      <w:r w:rsidRPr="00580043">
        <w:rPr>
          <w:rFonts w:ascii="Times New Roman" w:hAnsi="Times New Roman"/>
          <w:sz w:val="24"/>
          <w:szCs w:val="24"/>
        </w:rPr>
        <w:t xml:space="preserve">Šai sadaļai ir divi apakšpunkti, par kuriem tika pieņemts lēmums iepriekšējā SVK sēdē. </w:t>
      </w:r>
      <w:r w:rsidR="00B31528" w:rsidRPr="00B31528">
        <w:rPr>
          <w:rFonts w:ascii="Times New Roman" w:hAnsi="Times New Roman"/>
          <w:sz w:val="24"/>
          <w:szCs w:val="24"/>
        </w:rPr>
        <w:t>Pir</w:t>
      </w:r>
      <w:r w:rsidRPr="00580043">
        <w:rPr>
          <w:rFonts w:ascii="Times New Roman" w:hAnsi="Times New Roman"/>
          <w:sz w:val="24"/>
          <w:szCs w:val="24"/>
        </w:rPr>
        <w:t>mais jautājums ir par iespējamajiem grozījumiem</w:t>
      </w:r>
      <w:r w:rsidR="00B31528" w:rsidRPr="00B31528">
        <w:rPr>
          <w:rFonts w:ascii="Times New Roman" w:hAnsi="Times New Roman"/>
          <w:sz w:val="24"/>
          <w:szCs w:val="24"/>
        </w:rPr>
        <w:t xml:space="preserve"> “</w:t>
      </w:r>
      <w:r w:rsidRPr="00580043">
        <w:rPr>
          <w:rFonts w:ascii="Times New Roman" w:eastAsiaTheme="minorHAnsi" w:hAnsi="Times New Roman"/>
          <w:bCs/>
          <w:i/>
          <w:sz w:val="24"/>
          <w:szCs w:val="24"/>
        </w:rPr>
        <w:t>Latvijas Republikas Veselības ministrijas, Igaunijas Republikas Sociālo lietu ministrijas un Igaunijas Republikas Iekšlietu ministrijas vienošanās par savstarpējo palīdzību neatliekamās medicīniskās palīdzības sniegšanā pierobežas teritorijā</w:t>
      </w:r>
      <w:r w:rsidR="00B31528" w:rsidRPr="00B31528">
        <w:rPr>
          <w:rFonts w:ascii="Times New Roman" w:hAnsi="Times New Roman"/>
          <w:i/>
          <w:sz w:val="24"/>
          <w:szCs w:val="24"/>
        </w:rPr>
        <w:t>”</w:t>
      </w:r>
      <w:r w:rsidRPr="00580043">
        <w:rPr>
          <w:rFonts w:ascii="Times New Roman" w:hAnsi="Times New Roman"/>
          <w:i/>
          <w:sz w:val="24"/>
          <w:szCs w:val="24"/>
        </w:rPr>
        <w:t xml:space="preserve"> </w:t>
      </w:r>
      <w:r w:rsidRPr="00580043">
        <w:rPr>
          <w:rFonts w:ascii="Times New Roman" w:hAnsi="Times New Roman"/>
          <w:sz w:val="24"/>
          <w:szCs w:val="24"/>
        </w:rPr>
        <w:t>(</w:t>
      </w:r>
      <w:r w:rsidRPr="00580043">
        <w:rPr>
          <w:rFonts w:ascii="Times New Roman" w:eastAsiaTheme="minorHAnsi" w:hAnsi="Times New Roman"/>
          <w:bCs/>
          <w:sz w:val="24"/>
          <w:szCs w:val="24"/>
        </w:rPr>
        <w:t>tu</w:t>
      </w:r>
      <w:r w:rsidR="00B31528" w:rsidRPr="00B31528">
        <w:rPr>
          <w:rFonts w:ascii="Times New Roman" w:eastAsiaTheme="minorHAnsi" w:hAnsi="Times New Roman"/>
          <w:bCs/>
          <w:sz w:val="24"/>
          <w:szCs w:val="24"/>
        </w:rPr>
        <w:t>r</w:t>
      </w:r>
      <w:r w:rsidRPr="00580043">
        <w:rPr>
          <w:rFonts w:ascii="Times New Roman" w:eastAsiaTheme="minorHAnsi" w:hAnsi="Times New Roman"/>
          <w:bCs/>
          <w:sz w:val="24"/>
          <w:szCs w:val="24"/>
        </w:rPr>
        <w:t xml:space="preserve">pmāk – </w:t>
      </w:r>
      <w:r w:rsidRPr="00580043">
        <w:rPr>
          <w:rFonts w:ascii="Times New Roman" w:eastAsiaTheme="minorHAnsi" w:hAnsi="Times New Roman"/>
          <w:bCs/>
          <w:i/>
          <w:sz w:val="24"/>
          <w:szCs w:val="24"/>
        </w:rPr>
        <w:t>Vienošanās</w:t>
      </w:r>
      <w:r w:rsidRPr="00580043">
        <w:rPr>
          <w:rFonts w:ascii="Times New Roman" w:eastAsiaTheme="minorHAnsi" w:hAnsi="Times New Roman"/>
          <w:b/>
          <w:bCs/>
          <w:i/>
          <w:sz w:val="24"/>
          <w:szCs w:val="24"/>
        </w:rPr>
        <w:t xml:space="preserve"> </w:t>
      </w:r>
      <w:r w:rsidRPr="00580043">
        <w:rPr>
          <w:rFonts w:ascii="Times New Roman" w:hAnsi="Times New Roman"/>
          <w:i/>
          <w:sz w:val="24"/>
          <w:szCs w:val="24"/>
        </w:rPr>
        <w:t>par savstarpējo palīdzību neatliekamās medicīniskās palīdzības sniegšanā pierobežas teritorijā)</w:t>
      </w:r>
      <w:r w:rsidRPr="00580043">
        <w:rPr>
          <w:rFonts w:ascii="Times New Roman" w:eastAsiaTheme="minorHAnsi" w:hAnsi="Times New Roman"/>
          <w:b/>
          <w:bCs/>
          <w:sz w:val="24"/>
          <w:szCs w:val="24"/>
        </w:rPr>
        <w:t xml:space="preserve">, </w:t>
      </w:r>
      <w:r w:rsidRPr="00580043">
        <w:rPr>
          <w:rFonts w:ascii="Times New Roman" w:eastAsiaTheme="minorHAnsi" w:hAnsi="Times New Roman"/>
          <w:bCs/>
          <w:sz w:val="24"/>
          <w:szCs w:val="24"/>
        </w:rPr>
        <w:t xml:space="preserve">lai varētu noslēgt nepieciešamos līgumus </w:t>
      </w:r>
      <w:r w:rsidRPr="00580043">
        <w:rPr>
          <w:rFonts w:ascii="Times New Roman" w:hAnsi="Times New Roman"/>
          <w:sz w:val="24"/>
          <w:szCs w:val="24"/>
        </w:rPr>
        <w:t>starp Latvijas Neatliekamās palīdzības dienestu un Valgas slimnīcu</w:t>
      </w:r>
      <w:r w:rsidRPr="00580043" w:rsidDel="0065405B">
        <w:rPr>
          <w:rFonts w:ascii="Times New Roman" w:hAnsi="Times New Roman"/>
          <w:sz w:val="24"/>
          <w:szCs w:val="24"/>
        </w:rPr>
        <w:t xml:space="preserve"> </w:t>
      </w:r>
      <w:r w:rsidRPr="00580043">
        <w:rPr>
          <w:rFonts w:ascii="Times New Roman" w:hAnsi="Times New Roman"/>
          <w:sz w:val="24"/>
          <w:szCs w:val="24"/>
        </w:rPr>
        <w:t xml:space="preserve">un starp </w:t>
      </w:r>
      <w:r w:rsidRPr="00580043">
        <w:rPr>
          <w:rFonts w:ascii="Times New Roman" w:eastAsia="Times New Roman" w:hAnsi="Times New Roman"/>
          <w:sz w:val="24"/>
          <w:szCs w:val="24"/>
        </w:rPr>
        <w:t xml:space="preserve">Latvijas Nacionālo veselības dienestu un Valgas slimnīcu. </w:t>
      </w:r>
      <w:r w:rsidRPr="00580043">
        <w:rPr>
          <w:rFonts w:ascii="Times New Roman" w:hAnsi="Times New Roman"/>
          <w:sz w:val="24"/>
          <w:szCs w:val="24"/>
        </w:rPr>
        <w:t>Otrs jautājums ir par sadarbību neatliekamās palīdzības sniegšanā ārkārtas situācijās.</w:t>
      </w:r>
    </w:p>
    <w:p w14:paraId="215AE1EA" w14:textId="77777777" w:rsidR="00580043" w:rsidRPr="00580043" w:rsidRDefault="00580043" w:rsidP="00580043">
      <w:pPr>
        <w:tabs>
          <w:tab w:val="left" w:pos="284"/>
        </w:tabs>
        <w:ind w:left="0"/>
        <w:contextualSpacing/>
        <w:jc w:val="both"/>
        <w:rPr>
          <w:rFonts w:ascii="Times New Roman" w:hAnsi="Times New Roman"/>
          <w:sz w:val="24"/>
          <w:szCs w:val="24"/>
        </w:rPr>
      </w:pPr>
    </w:p>
    <w:p w14:paraId="369984B5" w14:textId="46EB75FD" w:rsidR="00580043" w:rsidRPr="00580043" w:rsidRDefault="00580043" w:rsidP="00580043">
      <w:pPr>
        <w:ind w:left="-142" w:firstLine="284"/>
        <w:jc w:val="both"/>
        <w:rPr>
          <w:rFonts w:ascii="Times New Roman" w:hAnsi="Times New Roman"/>
          <w:b/>
          <w:sz w:val="24"/>
          <w:szCs w:val="24"/>
        </w:rPr>
      </w:pPr>
      <w:r w:rsidRPr="00580043">
        <w:rPr>
          <w:rFonts w:ascii="Times New Roman" w:hAnsi="Times New Roman"/>
          <w:b/>
          <w:sz w:val="24"/>
          <w:szCs w:val="24"/>
        </w:rPr>
        <w:t xml:space="preserve">2.2.1. Iespējamie grozījumi </w:t>
      </w:r>
      <w:r w:rsidRPr="00AE3C6B">
        <w:rPr>
          <w:rFonts w:ascii="Times New Roman" w:eastAsiaTheme="minorHAnsi" w:hAnsi="Times New Roman"/>
          <w:b/>
          <w:bCs/>
          <w:i/>
          <w:sz w:val="24"/>
          <w:szCs w:val="24"/>
        </w:rPr>
        <w:t>Vienošanās</w:t>
      </w:r>
      <w:r w:rsidRPr="00580043">
        <w:rPr>
          <w:rFonts w:ascii="Times New Roman" w:eastAsiaTheme="minorHAnsi" w:hAnsi="Times New Roman"/>
          <w:b/>
          <w:bCs/>
          <w:i/>
          <w:color w:val="414142"/>
          <w:sz w:val="24"/>
          <w:szCs w:val="24"/>
        </w:rPr>
        <w:t xml:space="preserve"> </w:t>
      </w:r>
      <w:r w:rsidRPr="00580043">
        <w:rPr>
          <w:rFonts w:ascii="Times New Roman" w:hAnsi="Times New Roman"/>
          <w:b/>
          <w:i/>
          <w:sz w:val="24"/>
          <w:szCs w:val="24"/>
        </w:rPr>
        <w:t>par savstarpējo palīdzību neatliekamās medicīniskās palīdzības sniegšanā pierobežas teritorijā</w:t>
      </w:r>
    </w:p>
    <w:p w14:paraId="3A84DE29" w14:textId="77777777" w:rsidR="00580043" w:rsidRPr="00580043" w:rsidRDefault="00580043" w:rsidP="00580043">
      <w:pPr>
        <w:tabs>
          <w:tab w:val="left" w:pos="426"/>
        </w:tabs>
        <w:autoSpaceDE w:val="0"/>
        <w:autoSpaceDN w:val="0"/>
        <w:ind w:left="0" w:firstLine="142"/>
        <w:contextualSpacing/>
        <w:jc w:val="both"/>
        <w:rPr>
          <w:rFonts w:ascii="Times New Roman" w:hAnsi="Times New Roman"/>
          <w:sz w:val="24"/>
          <w:szCs w:val="24"/>
          <w:u w:val="single"/>
        </w:rPr>
      </w:pPr>
    </w:p>
    <w:p w14:paraId="164B8C89" w14:textId="77777777" w:rsidR="00580043" w:rsidRPr="00580043" w:rsidRDefault="00580043" w:rsidP="00580043">
      <w:pPr>
        <w:tabs>
          <w:tab w:val="left" w:pos="426"/>
        </w:tabs>
        <w:autoSpaceDE w:val="0"/>
        <w:autoSpaceDN w:val="0"/>
        <w:ind w:left="0" w:firstLine="426"/>
        <w:contextualSpacing/>
        <w:jc w:val="both"/>
        <w:rPr>
          <w:rFonts w:ascii="Times New Roman" w:hAnsi="Times New Roman"/>
          <w:sz w:val="24"/>
          <w:szCs w:val="24"/>
        </w:rPr>
      </w:pPr>
      <w:r w:rsidRPr="00580043">
        <w:rPr>
          <w:rFonts w:ascii="Times New Roman" w:hAnsi="Times New Roman"/>
          <w:sz w:val="24"/>
          <w:szCs w:val="24"/>
          <w:u w:val="single"/>
        </w:rPr>
        <w:t>Jautājuma būtība</w:t>
      </w:r>
      <w:r w:rsidRPr="00580043">
        <w:rPr>
          <w:rFonts w:ascii="Times New Roman" w:hAnsi="Times New Roman"/>
          <w:sz w:val="24"/>
          <w:szCs w:val="24"/>
        </w:rPr>
        <w:t xml:space="preserve">: 2017.gadā SVK sēdē tika nolemts </w:t>
      </w:r>
      <w:r w:rsidRPr="00580043">
        <w:rPr>
          <w:rFonts w:ascii="Times New Roman" w:eastAsia="Times New Roman" w:hAnsi="Times New Roman"/>
          <w:sz w:val="24"/>
          <w:szCs w:val="24"/>
        </w:rPr>
        <w:t xml:space="preserve">uzsākt Latvijas un Igaunijas </w:t>
      </w:r>
      <w:r w:rsidRPr="00580043">
        <w:rPr>
          <w:rFonts w:ascii="Times New Roman" w:hAnsi="Times New Roman"/>
          <w:sz w:val="24"/>
          <w:szCs w:val="24"/>
        </w:rPr>
        <w:t>par veselības aprūpes nozari atbildīgo institūciju</w:t>
      </w:r>
      <w:r w:rsidRPr="00580043">
        <w:rPr>
          <w:rFonts w:ascii="Times New Roman" w:eastAsia="Times New Roman" w:hAnsi="Times New Roman"/>
          <w:sz w:val="24"/>
          <w:szCs w:val="24"/>
        </w:rPr>
        <w:t xml:space="preserve"> darbu pie divu līgumu sagatavošanas: </w:t>
      </w:r>
    </w:p>
    <w:p w14:paraId="6B5B1BBD" w14:textId="4343505C" w:rsidR="00580043" w:rsidRPr="00580043" w:rsidRDefault="00580043" w:rsidP="00580043">
      <w:pPr>
        <w:numPr>
          <w:ilvl w:val="0"/>
          <w:numId w:val="9"/>
        </w:numPr>
        <w:spacing w:after="160" w:line="259" w:lineRule="auto"/>
        <w:ind w:left="426" w:hanging="426"/>
        <w:contextualSpacing/>
        <w:jc w:val="both"/>
        <w:rPr>
          <w:rFonts w:ascii="Times New Roman" w:hAnsi="Times New Roman"/>
          <w:sz w:val="24"/>
          <w:szCs w:val="24"/>
        </w:rPr>
      </w:pPr>
      <w:r w:rsidRPr="00580043">
        <w:rPr>
          <w:rFonts w:ascii="Times New Roman" w:hAnsi="Times New Roman"/>
          <w:sz w:val="24"/>
          <w:szCs w:val="24"/>
        </w:rPr>
        <w:t xml:space="preserve">līguma starp Latvijas Neatliekamās palīdzības dienestu un Valgas slimnīcu, lai Latvijas Neatliekamās medicīniskās palīdzības dienesta brigādēm būtu iespēja nepieciešamības gadījumā pacientus no Latvijas pierobežas apdzīvotajām teritorijām Valkas </w:t>
      </w:r>
      <w:r w:rsidR="00897BC0">
        <w:rPr>
          <w:rFonts w:ascii="Times New Roman" w:hAnsi="Times New Roman"/>
          <w:sz w:val="24"/>
          <w:szCs w:val="24"/>
        </w:rPr>
        <w:t xml:space="preserve">novadā </w:t>
      </w:r>
      <w:r w:rsidRPr="00580043">
        <w:rPr>
          <w:rFonts w:ascii="Times New Roman" w:hAnsi="Times New Roman"/>
          <w:sz w:val="24"/>
          <w:szCs w:val="24"/>
        </w:rPr>
        <w:t>nogādāt Valgas slimnīcā;</w:t>
      </w:r>
    </w:p>
    <w:p w14:paraId="214415CD" w14:textId="77777777" w:rsidR="00580043" w:rsidRPr="00B31528" w:rsidRDefault="00580043" w:rsidP="00580043">
      <w:pPr>
        <w:pStyle w:val="ListParagraph"/>
        <w:numPr>
          <w:ilvl w:val="0"/>
          <w:numId w:val="9"/>
        </w:numPr>
        <w:tabs>
          <w:tab w:val="left" w:pos="426"/>
        </w:tabs>
        <w:ind w:left="426"/>
        <w:rPr>
          <w:rFonts w:eastAsia="Times New Roman"/>
        </w:rPr>
      </w:pPr>
      <w:r w:rsidRPr="00B31528">
        <w:rPr>
          <w:rFonts w:eastAsia="Times New Roman"/>
        </w:rPr>
        <w:t>līguma starp Latvijas Nacionālo veselības dienestu un Valgas slimnīcu, lai Latvijas Nacionālais veselības dienests varētu samaksāt Valgas slimnīcai augstākminētajos gadījumos.</w:t>
      </w:r>
    </w:p>
    <w:p w14:paraId="4C0521EE" w14:textId="77777777" w:rsidR="00580043" w:rsidRPr="00B31528" w:rsidRDefault="00580043" w:rsidP="00580043">
      <w:pPr>
        <w:tabs>
          <w:tab w:val="left" w:pos="142"/>
        </w:tabs>
        <w:ind w:left="0" w:firstLine="709"/>
        <w:jc w:val="both"/>
        <w:rPr>
          <w:rFonts w:ascii="Times New Roman" w:eastAsia="Times New Roman" w:hAnsi="Times New Roman"/>
          <w:sz w:val="24"/>
          <w:szCs w:val="24"/>
        </w:rPr>
      </w:pPr>
      <w:r w:rsidRPr="00B31528">
        <w:rPr>
          <w:rFonts w:ascii="Times New Roman" w:eastAsia="Times New Roman" w:hAnsi="Times New Roman"/>
          <w:sz w:val="24"/>
          <w:szCs w:val="24"/>
        </w:rPr>
        <w:t xml:space="preserve">Tika konstatēts, ka </w:t>
      </w:r>
      <w:r w:rsidRPr="00B31528">
        <w:rPr>
          <w:rFonts w:ascii="Times New Roman" w:hAnsi="Times New Roman"/>
          <w:sz w:val="24"/>
          <w:szCs w:val="24"/>
        </w:rPr>
        <w:t xml:space="preserve">Latvijas Neatliekamās palīdzības dienestam un </w:t>
      </w:r>
      <w:r w:rsidRPr="00B31528">
        <w:rPr>
          <w:rFonts w:ascii="Times New Roman" w:eastAsia="Times New Roman" w:hAnsi="Times New Roman"/>
          <w:sz w:val="24"/>
          <w:szCs w:val="24"/>
        </w:rPr>
        <w:t>Latvijas Nacionāl</w:t>
      </w:r>
      <w:r w:rsidR="00B31528">
        <w:rPr>
          <w:rFonts w:ascii="Times New Roman" w:eastAsia="Times New Roman" w:hAnsi="Times New Roman"/>
          <w:sz w:val="24"/>
          <w:szCs w:val="24"/>
        </w:rPr>
        <w:t xml:space="preserve">ajam </w:t>
      </w:r>
      <w:r w:rsidRPr="00B31528">
        <w:rPr>
          <w:rFonts w:ascii="Times New Roman" w:eastAsia="Times New Roman" w:hAnsi="Times New Roman"/>
          <w:sz w:val="24"/>
          <w:szCs w:val="24"/>
        </w:rPr>
        <w:t xml:space="preserve">veselības dienestam nav deleģējuma slēgt līgumus ar citu valstu slimnīcām, tāpēc, lai piešķirtu šādas tiesības, puses izskatīja iespēju grozīt </w:t>
      </w:r>
      <w:r w:rsidRPr="00B31528">
        <w:rPr>
          <w:rFonts w:ascii="Times New Roman" w:eastAsia="Times New Roman" w:hAnsi="Times New Roman"/>
          <w:i/>
          <w:sz w:val="24"/>
          <w:szCs w:val="24"/>
        </w:rPr>
        <w:t>V</w:t>
      </w:r>
      <w:r w:rsidRPr="00B31528">
        <w:rPr>
          <w:rFonts w:ascii="Times New Roman" w:eastAsiaTheme="minorHAnsi" w:hAnsi="Times New Roman"/>
          <w:bCs/>
          <w:i/>
          <w:sz w:val="24"/>
          <w:szCs w:val="24"/>
        </w:rPr>
        <w:t>ienošanos par savstarpējo palīdzību neatliekamās medicīniskās palīdzības sniegšanā pierobežas teritorijā</w:t>
      </w:r>
      <w:r w:rsidRPr="00B31528">
        <w:rPr>
          <w:rFonts w:ascii="Times New Roman" w:eastAsiaTheme="minorHAnsi" w:hAnsi="Times New Roman"/>
          <w:bCs/>
          <w:sz w:val="24"/>
          <w:szCs w:val="24"/>
        </w:rPr>
        <w:t>.</w:t>
      </w:r>
    </w:p>
    <w:p w14:paraId="7BF373BC" w14:textId="77777777" w:rsidR="00580043" w:rsidRPr="00580043" w:rsidRDefault="00580043" w:rsidP="00580043">
      <w:pPr>
        <w:ind w:left="426"/>
        <w:jc w:val="both"/>
        <w:rPr>
          <w:rFonts w:ascii="Times New Roman" w:eastAsia="Times New Roman" w:hAnsi="Times New Roman"/>
          <w:sz w:val="24"/>
          <w:szCs w:val="24"/>
        </w:rPr>
      </w:pPr>
    </w:p>
    <w:tbl>
      <w:tblPr>
        <w:tblStyle w:val="TableGrid"/>
        <w:tblW w:w="8789" w:type="dxa"/>
        <w:tblInd w:w="-5" w:type="dxa"/>
        <w:tblLook w:val="04A0" w:firstRow="1" w:lastRow="0" w:firstColumn="1" w:lastColumn="0" w:noHBand="0" w:noVBand="1"/>
      </w:tblPr>
      <w:tblGrid>
        <w:gridCol w:w="4481"/>
        <w:gridCol w:w="4308"/>
      </w:tblGrid>
      <w:tr w:rsidR="00580043" w:rsidRPr="00580043" w14:paraId="58781546" w14:textId="77777777" w:rsidTr="00785B9A">
        <w:tc>
          <w:tcPr>
            <w:tcW w:w="4481" w:type="dxa"/>
          </w:tcPr>
          <w:p w14:paraId="45ABF00D" w14:textId="77777777" w:rsidR="00580043" w:rsidRPr="00580043" w:rsidRDefault="00580043" w:rsidP="00580043">
            <w:pPr>
              <w:tabs>
                <w:tab w:val="left" w:pos="426"/>
              </w:tabs>
              <w:autoSpaceDE w:val="0"/>
              <w:autoSpaceDN w:val="0"/>
              <w:ind w:left="0"/>
              <w:rPr>
                <w:rFonts w:ascii="Times New Roman" w:hAnsi="Times New Roman"/>
                <w:b/>
                <w:sz w:val="24"/>
                <w:szCs w:val="24"/>
              </w:rPr>
            </w:pPr>
            <w:r w:rsidRPr="00580043">
              <w:rPr>
                <w:rFonts w:ascii="Times New Roman" w:hAnsi="Times New Roman"/>
                <w:b/>
                <w:sz w:val="24"/>
                <w:szCs w:val="24"/>
              </w:rPr>
              <w:lastRenderedPageBreak/>
              <w:t>Par nozari atbildīgās Latvijas institūcijas viedoklis vai priekšlikums</w:t>
            </w:r>
          </w:p>
        </w:tc>
        <w:tc>
          <w:tcPr>
            <w:tcW w:w="4308" w:type="dxa"/>
          </w:tcPr>
          <w:p w14:paraId="70250D31" w14:textId="6A5BDD93" w:rsidR="00580043" w:rsidRPr="00580043" w:rsidRDefault="00580043" w:rsidP="00580043">
            <w:pPr>
              <w:tabs>
                <w:tab w:val="left" w:pos="426"/>
              </w:tabs>
              <w:autoSpaceDE w:val="0"/>
              <w:autoSpaceDN w:val="0"/>
              <w:ind w:left="0"/>
              <w:rPr>
                <w:rFonts w:ascii="Times New Roman" w:hAnsi="Times New Roman"/>
                <w:b/>
                <w:sz w:val="24"/>
                <w:szCs w:val="24"/>
              </w:rPr>
            </w:pPr>
            <w:r w:rsidRPr="00580043">
              <w:rPr>
                <w:rFonts w:ascii="Times New Roman" w:hAnsi="Times New Roman"/>
                <w:b/>
                <w:sz w:val="24"/>
                <w:szCs w:val="24"/>
              </w:rPr>
              <w:t xml:space="preserve">Igaunijas puses </w:t>
            </w:r>
            <w:r w:rsidR="002E2FFD">
              <w:rPr>
                <w:b/>
              </w:rPr>
              <w:t xml:space="preserve">indikatīvs </w:t>
            </w:r>
            <w:r w:rsidRPr="00580043">
              <w:rPr>
                <w:rFonts w:ascii="Times New Roman" w:hAnsi="Times New Roman"/>
                <w:b/>
                <w:sz w:val="24"/>
                <w:szCs w:val="24"/>
              </w:rPr>
              <w:t>viedoklis vai priekšlikums</w:t>
            </w:r>
          </w:p>
        </w:tc>
      </w:tr>
      <w:tr w:rsidR="00580043" w:rsidRPr="00580043" w14:paraId="2EC73593" w14:textId="77777777" w:rsidTr="00580043">
        <w:trPr>
          <w:trHeight w:val="660"/>
        </w:trPr>
        <w:tc>
          <w:tcPr>
            <w:tcW w:w="4481" w:type="dxa"/>
          </w:tcPr>
          <w:p w14:paraId="11D4FDAB" w14:textId="77777777" w:rsidR="00580043" w:rsidRPr="00580043" w:rsidRDefault="00580043" w:rsidP="00580043">
            <w:pPr>
              <w:widowControl w:val="0"/>
              <w:tabs>
                <w:tab w:val="left" w:pos="7650"/>
              </w:tabs>
              <w:ind w:left="0"/>
              <w:jc w:val="both"/>
              <w:rPr>
                <w:rFonts w:ascii="Times New Roman" w:hAnsi="Times New Roman"/>
                <w:sz w:val="24"/>
                <w:szCs w:val="24"/>
              </w:rPr>
            </w:pPr>
            <w:r w:rsidRPr="00580043">
              <w:rPr>
                <w:rFonts w:ascii="Times New Roman" w:hAnsi="Times New Roman"/>
                <w:sz w:val="24"/>
                <w:szCs w:val="24"/>
                <w:u w:val="single"/>
              </w:rPr>
              <w:t>Veselības ministrijas viedoklis:</w:t>
            </w:r>
            <w:r w:rsidRPr="00580043">
              <w:rPr>
                <w:rFonts w:ascii="Times New Roman" w:hAnsi="Times New Roman"/>
                <w:sz w:val="24"/>
                <w:szCs w:val="24"/>
              </w:rPr>
              <w:t xml:space="preserve"> </w:t>
            </w:r>
          </w:p>
          <w:p w14:paraId="3314376E" w14:textId="6D619C1A" w:rsidR="00580043" w:rsidRPr="00580043" w:rsidRDefault="00580043" w:rsidP="002E2FFD">
            <w:pPr>
              <w:widowControl w:val="0"/>
              <w:tabs>
                <w:tab w:val="center" w:pos="4678"/>
                <w:tab w:val="right" w:pos="9072"/>
              </w:tabs>
              <w:ind w:left="5"/>
              <w:jc w:val="both"/>
              <w:rPr>
                <w:rFonts w:ascii="Times New Roman" w:hAnsi="Times New Roman"/>
                <w:sz w:val="24"/>
                <w:szCs w:val="24"/>
              </w:rPr>
            </w:pPr>
            <w:r w:rsidRPr="00580043">
              <w:rPr>
                <w:rFonts w:ascii="Times New Roman" w:hAnsi="Times New Roman"/>
                <w:sz w:val="24"/>
                <w:szCs w:val="24"/>
              </w:rPr>
              <w:t xml:space="preserve">Izanalizējot iespējas, puses ir konceptuāli </w:t>
            </w:r>
            <w:r w:rsidR="00897BC0">
              <w:rPr>
                <w:rFonts w:ascii="Times New Roman" w:hAnsi="Times New Roman"/>
                <w:sz w:val="24"/>
                <w:szCs w:val="24"/>
              </w:rPr>
              <w:t>vienojušās</w:t>
            </w:r>
            <w:r w:rsidRPr="00580043">
              <w:rPr>
                <w:rFonts w:ascii="Times New Roman" w:hAnsi="Times New Roman"/>
                <w:sz w:val="24"/>
                <w:szCs w:val="24"/>
              </w:rPr>
              <w:t xml:space="preserve">, ka grozījumi </w:t>
            </w:r>
            <w:r w:rsidRPr="00580043">
              <w:rPr>
                <w:rFonts w:ascii="Times New Roman" w:hAnsi="Times New Roman"/>
                <w:i/>
                <w:sz w:val="24"/>
                <w:szCs w:val="24"/>
              </w:rPr>
              <w:t>Vienošanās par savstarpējo palīdzību neatliekamās medicīniskās palīdzības sniegšanā pierobežas teritorijā</w:t>
            </w:r>
            <w:r w:rsidRPr="00580043">
              <w:rPr>
                <w:rFonts w:ascii="Times New Roman" w:hAnsi="Times New Roman"/>
                <w:sz w:val="24"/>
                <w:szCs w:val="24"/>
              </w:rPr>
              <w:t xml:space="preserve"> nav nepieciešami. Veselības ministrija atrada citu risinājumu un nolēma iekļaut Latvijas normatīvajos aktos normu, kas atļautu Neatliekamās palīdzības dienestam un Nacionālajam veselības dienestam slēgt līgumus par pakalpojumu saņemšanu citu valstu slimnīcās. Šobrīd notiek darbs pie </w:t>
            </w:r>
            <w:r w:rsidR="002E2FFD" w:rsidRPr="00580043">
              <w:rPr>
                <w:rFonts w:ascii="Times New Roman" w:hAnsi="Times New Roman"/>
                <w:sz w:val="24"/>
                <w:szCs w:val="24"/>
              </w:rPr>
              <w:t xml:space="preserve">nepieciešamo normatīvo aktu izstrādes </w:t>
            </w:r>
            <w:r w:rsidRPr="00580043">
              <w:rPr>
                <w:rFonts w:ascii="Times New Roman" w:hAnsi="Times New Roman"/>
                <w:sz w:val="24"/>
                <w:szCs w:val="24"/>
              </w:rPr>
              <w:t xml:space="preserve">jaunā Veselības aprūpes </w:t>
            </w:r>
            <w:r w:rsidR="00097618">
              <w:rPr>
                <w:rFonts w:ascii="Times New Roman" w:hAnsi="Times New Roman"/>
                <w:sz w:val="24"/>
                <w:szCs w:val="24"/>
              </w:rPr>
              <w:t>finansēšanas likuma ieviešanai,</w:t>
            </w:r>
            <w:r w:rsidRPr="00580043">
              <w:rPr>
                <w:rFonts w:ascii="Times New Roman" w:hAnsi="Times New Roman"/>
                <w:sz w:val="24"/>
                <w:szCs w:val="24"/>
              </w:rPr>
              <w:t xml:space="preserve"> kuros arī plānots iekļaut attiecīgo normu.</w:t>
            </w:r>
          </w:p>
        </w:tc>
        <w:tc>
          <w:tcPr>
            <w:tcW w:w="4308" w:type="dxa"/>
          </w:tcPr>
          <w:p w14:paraId="299F342E" w14:textId="77777777" w:rsidR="00580043" w:rsidRPr="00580043" w:rsidRDefault="00580043" w:rsidP="00580043">
            <w:pPr>
              <w:widowControl w:val="0"/>
              <w:tabs>
                <w:tab w:val="left" w:pos="3165"/>
              </w:tabs>
              <w:ind w:left="0"/>
              <w:jc w:val="both"/>
              <w:rPr>
                <w:rFonts w:ascii="Times New Roman" w:hAnsi="Times New Roman"/>
                <w:sz w:val="24"/>
                <w:szCs w:val="24"/>
              </w:rPr>
            </w:pPr>
            <w:r w:rsidRPr="00580043">
              <w:rPr>
                <w:rFonts w:ascii="Times New Roman" w:hAnsi="Times New Roman"/>
                <w:sz w:val="24"/>
                <w:szCs w:val="24"/>
                <w:u w:val="single"/>
              </w:rPr>
              <w:t>Igaunijas puses viedoklis</w:t>
            </w:r>
            <w:r w:rsidRPr="00580043">
              <w:rPr>
                <w:rFonts w:ascii="Times New Roman" w:hAnsi="Times New Roman"/>
                <w:sz w:val="24"/>
                <w:szCs w:val="24"/>
              </w:rPr>
              <w:t xml:space="preserve">: </w:t>
            </w:r>
            <w:r w:rsidRPr="00580043">
              <w:rPr>
                <w:rFonts w:ascii="Times New Roman" w:hAnsi="Times New Roman"/>
                <w:sz w:val="24"/>
                <w:szCs w:val="24"/>
              </w:rPr>
              <w:tab/>
            </w:r>
          </w:p>
          <w:p w14:paraId="5BA18B8C" w14:textId="77777777" w:rsidR="00580043" w:rsidRPr="00580043" w:rsidRDefault="00580043" w:rsidP="00580043">
            <w:pPr>
              <w:widowControl w:val="0"/>
              <w:tabs>
                <w:tab w:val="left" w:pos="3165"/>
              </w:tabs>
              <w:ind w:left="0"/>
              <w:jc w:val="both"/>
              <w:rPr>
                <w:rFonts w:ascii="Times New Roman" w:hAnsi="Times New Roman"/>
                <w:sz w:val="24"/>
                <w:szCs w:val="24"/>
              </w:rPr>
            </w:pPr>
            <w:r w:rsidRPr="00580043">
              <w:rPr>
                <w:rFonts w:ascii="Times New Roman" w:hAnsi="Times New Roman"/>
                <w:sz w:val="24"/>
                <w:szCs w:val="24"/>
              </w:rPr>
              <w:t>Konceptuāli atbalsta jautājuma neiekļaušanu SVK darba kārtībā.</w:t>
            </w:r>
          </w:p>
          <w:p w14:paraId="5F735499" w14:textId="77777777" w:rsidR="00580043" w:rsidRPr="00580043" w:rsidRDefault="00580043" w:rsidP="00580043">
            <w:pPr>
              <w:widowControl w:val="0"/>
              <w:tabs>
                <w:tab w:val="left" w:pos="7650"/>
              </w:tabs>
              <w:ind w:left="0"/>
              <w:jc w:val="both"/>
              <w:rPr>
                <w:rFonts w:ascii="Times New Roman" w:hAnsi="Times New Roman"/>
                <w:sz w:val="24"/>
                <w:szCs w:val="24"/>
              </w:rPr>
            </w:pPr>
          </w:p>
          <w:p w14:paraId="66814A25" w14:textId="77777777" w:rsidR="00580043" w:rsidRPr="00580043" w:rsidRDefault="00580043" w:rsidP="00580043">
            <w:pPr>
              <w:widowControl w:val="0"/>
              <w:tabs>
                <w:tab w:val="left" w:pos="7650"/>
              </w:tabs>
              <w:ind w:left="0"/>
              <w:jc w:val="both"/>
              <w:rPr>
                <w:rFonts w:ascii="Times New Roman" w:hAnsi="Times New Roman"/>
                <w:sz w:val="24"/>
                <w:szCs w:val="24"/>
              </w:rPr>
            </w:pPr>
          </w:p>
          <w:p w14:paraId="0906621C" w14:textId="77777777" w:rsidR="00580043" w:rsidRPr="00580043" w:rsidRDefault="00580043" w:rsidP="00580043">
            <w:pPr>
              <w:widowControl w:val="0"/>
              <w:tabs>
                <w:tab w:val="left" w:pos="7650"/>
              </w:tabs>
              <w:ind w:left="0"/>
              <w:jc w:val="both"/>
              <w:rPr>
                <w:rFonts w:ascii="Times New Roman" w:hAnsi="Times New Roman"/>
                <w:sz w:val="24"/>
                <w:szCs w:val="24"/>
              </w:rPr>
            </w:pPr>
          </w:p>
          <w:p w14:paraId="54EE7887" w14:textId="77777777" w:rsidR="00580043" w:rsidRPr="00580043" w:rsidRDefault="00580043" w:rsidP="00580043">
            <w:pPr>
              <w:widowControl w:val="0"/>
              <w:tabs>
                <w:tab w:val="left" w:pos="7650"/>
              </w:tabs>
              <w:ind w:left="0"/>
              <w:jc w:val="both"/>
              <w:rPr>
                <w:rFonts w:ascii="Times New Roman" w:hAnsi="Times New Roman"/>
                <w:sz w:val="24"/>
                <w:szCs w:val="24"/>
              </w:rPr>
            </w:pPr>
          </w:p>
          <w:p w14:paraId="5B92C143" w14:textId="77777777" w:rsidR="00580043" w:rsidRPr="00580043" w:rsidRDefault="00580043" w:rsidP="00580043">
            <w:pPr>
              <w:widowControl w:val="0"/>
              <w:tabs>
                <w:tab w:val="left" w:pos="7650"/>
              </w:tabs>
              <w:ind w:left="0"/>
              <w:jc w:val="both"/>
              <w:rPr>
                <w:rFonts w:ascii="Times New Roman" w:hAnsi="Times New Roman"/>
                <w:sz w:val="24"/>
                <w:szCs w:val="24"/>
              </w:rPr>
            </w:pPr>
          </w:p>
          <w:p w14:paraId="280D0899" w14:textId="77777777" w:rsidR="00580043" w:rsidRPr="00580043" w:rsidRDefault="00580043" w:rsidP="00580043">
            <w:pPr>
              <w:widowControl w:val="0"/>
              <w:tabs>
                <w:tab w:val="left" w:pos="7650"/>
              </w:tabs>
              <w:ind w:left="0"/>
              <w:jc w:val="both"/>
              <w:rPr>
                <w:rFonts w:ascii="Times New Roman" w:hAnsi="Times New Roman"/>
                <w:sz w:val="24"/>
                <w:szCs w:val="24"/>
              </w:rPr>
            </w:pPr>
          </w:p>
          <w:p w14:paraId="170FA695" w14:textId="77777777" w:rsidR="00580043" w:rsidRPr="00580043" w:rsidRDefault="00580043" w:rsidP="00580043">
            <w:pPr>
              <w:widowControl w:val="0"/>
              <w:tabs>
                <w:tab w:val="left" w:pos="7650"/>
              </w:tabs>
              <w:ind w:left="0"/>
              <w:jc w:val="both"/>
              <w:rPr>
                <w:rFonts w:ascii="Times New Roman" w:hAnsi="Times New Roman"/>
                <w:sz w:val="24"/>
                <w:szCs w:val="24"/>
              </w:rPr>
            </w:pPr>
          </w:p>
          <w:p w14:paraId="4E76632B" w14:textId="77777777" w:rsidR="00580043" w:rsidRPr="00580043" w:rsidRDefault="00580043" w:rsidP="00580043">
            <w:pPr>
              <w:widowControl w:val="0"/>
              <w:tabs>
                <w:tab w:val="left" w:pos="7650"/>
              </w:tabs>
              <w:ind w:left="0"/>
              <w:jc w:val="both"/>
              <w:rPr>
                <w:rFonts w:ascii="Times New Roman" w:hAnsi="Times New Roman"/>
                <w:sz w:val="24"/>
                <w:szCs w:val="24"/>
              </w:rPr>
            </w:pPr>
            <w:r w:rsidRPr="00580043">
              <w:rPr>
                <w:rFonts w:ascii="Times New Roman" w:hAnsi="Times New Roman"/>
                <w:sz w:val="24"/>
                <w:szCs w:val="24"/>
              </w:rPr>
              <w:t xml:space="preserve"> </w:t>
            </w:r>
          </w:p>
        </w:tc>
      </w:tr>
    </w:tbl>
    <w:p w14:paraId="2B5F10C9" w14:textId="77777777" w:rsidR="00580043" w:rsidRPr="00580043" w:rsidRDefault="00580043" w:rsidP="00580043">
      <w:pPr>
        <w:ind w:left="0"/>
        <w:jc w:val="both"/>
        <w:rPr>
          <w:rFonts w:ascii="Times New Roman" w:eastAsia="Times New Roman" w:hAnsi="Times New Roman"/>
          <w:sz w:val="24"/>
          <w:szCs w:val="24"/>
          <w:highlight w:val="yellow"/>
        </w:rPr>
      </w:pPr>
    </w:p>
    <w:p w14:paraId="7913B453" w14:textId="77777777" w:rsidR="00580043" w:rsidRPr="00580043" w:rsidRDefault="00580043" w:rsidP="00580043">
      <w:pPr>
        <w:autoSpaceDE w:val="0"/>
        <w:autoSpaceDN w:val="0"/>
        <w:ind w:left="0"/>
        <w:contextualSpacing/>
        <w:jc w:val="both"/>
        <w:rPr>
          <w:rFonts w:ascii="Times New Roman" w:hAnsi="Times New Roman"/>
          <w:b/>
          <w:sz w:val="24"/>
          <w:szCs w:val="24"/>
          <w:u w:val="single"/>
        </w:rPr>
      </w:pPr>
      <w:r w:rsidRPr="00580043">
        <w:rPr>
          <w:rFonts w:ascii="Times New Roman" w:hAnsi="Times New Roman"/>
          <w:b/>
          <w:sz w:val="24"/>
          <w:szCs w:val="24"/>
          <w:u w:val="single"/>
        </w:rPr>
        <w:t xml:space="preserve">Latvijas priekšlikums jautājuma virzībai: </w:t>
      </w:r>
    </w:p>
    <w:p w14:paraId="03F9D508" w14:textId="77777777" w:rsidR="00580043" w:rsidRPr="00580043" w:rsidRDefault="00580043" w:rsidP="00580043">
      <w:pPr>
        <w:ind w:left="0" w:firstLine="284"/>
        <w:contextualSpacing/>
        <w:jc w:val="both"/>
        <w:rPr>
          <w:rFonts w:ascii="Times New Roman" w:hAnsi="Times New Roman"/>
          <w:sz w:val="24"/>
          <w:szCs w:val="24"/>
        </w:rPr>
      </w:pPr>
      <w:r w:rsidRPr="00580043">
        <w:rPr>
          <w:rFonts w:ascii="Times New Roman" w:hAnsi="Times New Roman"/>
          <w:sz w:val="24"/>
          <w:szCs w:val="24"/>
        </w:rPr>
        <w:t xml:space="preserve">Jautājumu par grozījumiem </w:t>
      </w:r>
      <w:r w:rsidRPr="00580043">
        <w:rPr>
          <w:rFonts w:ascii="Times New Roman" w:hAnsi="Times New Roman"/>
          <w:i/>
          <w:sz w:val="24"/>
          <w:szCs w:val="24"/>
        </w:rPr>
        <w:t>Vienošanās par savstarpējo palīdzību neatliekamās medicīniskās palīdzības sniegšanā pierobežas teritorijā</w:t>
      </w:r>
      <w:r w:rsidRPr="00580043">
        <w:rPr>
          <w:rFonts w:ascii="Times New Roman" w:hAnsi="Times New Roman"/>
          <w:sz w:val="24"/>
          <w:szCs w:val="24"/>
        </w:rPr>
        <w:t xml:space="preserve"> turpmāk neiekļaut SVK darba kārtībā, jo pēc abu pušu ierosinājuma netika konstatēta nepieciešamība jautājumu risināt SVK formātā.</w:t>
      </w:r>
    </w:p>
    <w:p w14:paraId="226E5792" w14:textId="77777777" w:rsidR="00580043" w:rsidRPr="00580043" w:rsidRDefault="00580043" w:rsidP="00580043">
      <w:pPr>
        <w:shd w:val="clear" w:color="auto" w:fill="FFFFFF"/>
        <w:suppressAutoHyphens/>
        <w:ind w:left="0"/>
        <w:jc w:val="both"/>
        <w:rPr>
          <w:rFonts w:ascii="Times New Roman" w:eastAsia="Times New Roman" w:hAnsi="Times New Roman"/>
          <w:b/>
          <w:sz w:val="24"/>
          <w:szCs w:val="24"/>
          <w:lang w:eastAsia="ar-SA"/>
        </w:rPr>
      </w:pPr>
    </w:p>
    <w:p w14:paraId="7E223056" w14:textId="77777777" w:rsidR="00773325" w:rsidRPr="00773325" w:rsidRDefault="00962F9E" w:rsidP="009A522B">
      <w:pPr>
        <w:pStyle w:val="BodyTextIndent"/>
        <w:shd w:val="clear" w:color="auto" w:fill="FFFFFF"/>
        <w:spacing w:line="240" w:lineRule="auto"/>
        <w:ind w:firstLine="0"/>
        <w:rPr>
          <w:b/>
        </w:rPr>
      </w:pPr>
      <w:r>
        <w:rPr>
          <w:b/>
        </w:rPr>
        <w:t>2.</w:t>
      </w:r>
      <w:r w:rsidR="00120752">
        <w:rPr>
          <w:b/>
        </w:rPr>
        <w:t>2</w:t>
      </w:r>
      <w:r w:rsidR="00BA18D3">
        <w:rPr>
          <w:b/>
        </w:rPr>
        <w:t>.2</w:t>
      </w:r>
      <w:r w:rsidR="003F4138">
        <w:rPr>
          <w:b/>
        </w:rPr>
        <w:t>.</w:t>
      </w:r>
      <w:r w:rsidR="00BA18D3">
        <w:rPr>
          <w:b/>
        </w:rPr>
        <w:t xml:space="preserve"> </w:t>
      </w:r>
      <w:r w:rsidR="00FE6539">
        <w:rPr>
          <w:b/>
        </w:rPr>
        <w:t>S</w:t>
      </w:r>
      <w:r w:rsidR="00BA18D3" w:rsidRPr="00BA18D3">
        <w:rPr>
          <w:b/>
        </w:rPr>
        <w:t>adarbīb</w:t>
      </w:r>
      <w:r w:rsidR="00033482">
        <w:rPr>
          <w:b/>
        </w:rPr>
        <w:t>a</w:t>
      </w:r>
      <w:r w:rsidR="00BA18D3" w:rsidRPr="00BA18D3">
        <w:rPr>
          <w:b/>
        </w:rPr>
        <w:t xml:space="preserve"> </w:t>
      </w:r>
      <w:r w:rsidR="00033482" w:rsidRPr="00033482">
        <w:rPr>
          <w:b/>
        </w:rPr>
        <w:t>neatliekamās palīdzības sniegšanā ārkārtas situācijās</w:t>
      </w:r>
    </w:p>
    <w:p w14:paraId="00A54B35" w14:textId="77777777" w:rsidR="00773325" w:rsidRPr="00773325" w:rsidRDefault="00773325" w:rsidP="00773325">
      <w:pPr>
        <w:pStyle w:val="BodyTextIndent"/>
        <w:shd w:val="clear" w:color="auto" w:fill="FFFFFF"/>
        <w:spacing w:line="240" w:lineRule="auto"/>
        <w:ind w:firstLine="0"/>
      </w:pPr>
    </w:p>
    <w:p w14:paraId="6042DC63" w14:textId="77777777" w:rsidR="00773325" w:rsidRDefault="00773325" w:rsidP="00276B46">
      <w:pPr>
        <w:pStyle w:val="BodyTextIndent"/>
        <w:shd w:val="clear" w:color="auto" w:fill="FFFFFF"/>
        <w:spacing w:line="240" w:lineRule="auto"/>
        <w:ind w:firstLine="369"/>
      </w:pPr>
      <w:r w:rsidRPr="00974C8A">
        <w:rPr>
          <w:u w:val="single"/>
        </w:rPr>
        <w:t>Jautājuma būtība:</w:t>
      </w:r>
      <w:r w:rsidRPr="00773325">
        <w:t xml:space="preserve"> </w:t>
      </w:r>
      <w:r w:rsidR="00FE6539" w:rsidRPr="00CF14E3">
        <w:t>2017.gadā SVK sēdē tika nolemts</w:t>
      </w:r>
      <w:r w:rsidR="00FE6539">
        <w:t xml:space="preserve"> turpināt darbu pie nepieciešam</w:t>
      </w:r>
      <w:r w:rsidR="008229D2">
        <w:t>ās</w:t>
      </w:r>
      <w:r w:rsidR="00FE6539">
        <w:t xml:space="preserve"> divpusējās sadarbības</w:t>
      </w:r>
      <w:r w:rsidRPr="00773325">
        <w:t xml:space="preserve"> </w:t>
      </w:r>
      <w:r w:rsidR="008229D2">
        <w:t xml:space="preserve">jomas </w:t>
      </w:r>
      <w:r w:rsidR="00FE6539">
        <w:t>identificēšanas neatliekam</w:t>
      </w:r>
      <w:r w:rsidR="00033482">
        <w:t>ās</w:t>
      </w:r>
      <w:r w:rsidR="00FE6539">
        <w:t xml:space="preserve"> palīdzības </w:t>
      </w:r>
      <w:r w:rsidR="00033482">
        <w:t xml:space="preserve">sniegšanā </w:t>
      </w:r>
      <w:r w:rsidR="00FE6539">
        <w:t>ārkārtas situācijās.</w:t>
      </w:r>
    </w:p>
    <w:p w14:paraId="000D9B49" w14:textId="77777777" w:rsidR="00D41FB7" w:rsidRDefault="00D41FB7" w:rsidP="00773325">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4481"/>
        <w:gridCol w:w="4308"/>
      </w:tblGrid>
      <w:tr w:rsidR="00D41FB7" w:rsidRPr="00E14FA3" w14:paraId="5BF35C1C" w14:textId="77777777" w:rsidTr="009A522B">
        <w:tc>
          <w:tcPr>
            <w:tcW w:w="4481" w:type="dxa"/>
          </w:tcPr>
          <w:p w14:paraId="250AEBE1" w14:textId="77777777" w:rsidR="00D41FB7" w:rsidRPr="00E14FA3" w:rsidRDefault="006E0611" w:rsidP="006E0611">
            <w:pPr>
              <w:pStyle w:val="ListParagraph"/>
              <w:numPr>
                <w:ilvl w:val="0"/>
                <w:numId w:val="0"/>
              </w:numPr>
              <w:tabs>
                <w:tab w:val="left" w:pos="426"/>
              </w:tabs>
              <w:autoSpaceDE w:val="0"/>
              <w:autoSpaceDN w:val="0"/>
              <w:jc w:val="center"/>
              <w:rPr>
                <w:b/>
              </w:rPr>
            </w:pPr>
            <w:r>
              <w:rPr>
                <w:b/>
              </w:rPr>
              <w:t>P</w:t>
            </w:r>
            <w:r w:rsidR="00D41FB7" w:rsidRPr="00E14FA3">
              <w:rPr>
                <w:b/>
              </w:rPr>
              <w:t xml:space="preserve">ar </w:t>
            </w:r>
            <w:r w:rsidR="00D41FB7">
              <w:rPr>
                <w:b/>
              </w:rPr>
              <w:t xml:space="preserve">nozari atbildīgās </w:t>
            </w:r>
            <w:r w:rsidRPr="00E14FA3">
              <w:rPr>
                <w:b/>
              </w:rPr>
              <w:t>Latvijas</w:t>
            </w:r>
            <w:r>
              <w:rPr>
                <w:b/>
              </w:rPr>
              <w:t xml:space="preserve"> </w:t>
            </w:r>
            <w:r w:rsidR="00D41FB7">
              <w:rPr>
                <w:b/>
              </w:rPr>
              <w:t>institūcija</w:t>
            </w:r>
            <w:r>
              <w:rPr>
                <w:b/>
              </w:rPr>
              <w:t>s vai ieinteresētas pašvaldības</w:t>
            </w:r>
            <w:r w:rsidR="00D41FB7">
              <w:rPr>
                <w:b/>
              </w:rPr>
              <w:t xml:space="preserve"> </w:t>
            </w:r>
            <w:r w:rsidR="00D41FB7" w:rsidRPr="00E14FA3">
              <w:rPr>
                <w:b/>
              </w:rPr>
              <w:t>viedoklis vai priekšlikums</w:t>
            </w:r>
          </w:p>
        </w:tc>
        <w:tc>
          <w:tcPr>
            <w:tcW w:w="4308" w:type="dxa"/>
          </w:tcPr>
          <w:p w14:paraId="2F07DE99" w14:textId="61504870" w:rsidR="00D41FB7" w:rsidRPr="00E14FA3" w:rsidRDefault="00D41FB7" w:rsidP="008A5DF6">
            <w:pPr>
              <w:pStyle w:val="ListParagraph"/>
              <w:numPr>
                <w:ilvl w:val="0"/>
                <w:numId w:val="0"/>
              </w:numPr>
              <w:tabs>
                <w:tab w:val="left" w:pos="426"/>
              </w:tabs>
              <w:autoSpaceDE w:val="0"/>
              <w:autoSpaceDN w:val="0"/>
              <w:jc w:val="center"/>
              <w:rPr>
                <w:b/>
              </w:rPr>
            </w:pPr>
            <w:r w:rsidRPr="00E14FA3">
              <w:rPr>
                <w:b/>
              </w:rPr>
              <w:t xml:space="preserve">Igaunijas puses </w:t>
            </w:r>
            <w:r w:rsidR="002E2FFD">
              <w:rPr>
                <w:b/>
              </w:rPr>
              <w:t xml:space="preserve">indikatīvs </w:t>
            </w:r>
            <w:r w:rsidRPr="00E14FA3">
              <w:rPr>
                <w:b/>
              </w:rPr>
              <w:t>viedoklis vai priekšlikums</w:t>
            </w:r>
          </w:p>
        </w:tc>
      </w:tr>
      <w:tr w:rsidR="00D41FB7" w14:paraId="4DD3C23B" w14:textId="77777777" w:rsidTr="009A522B">
        <w:tc>
          <w:tcPr>
            <w:tcW w:w="4481" w:type="dxa"/>
          </w:tcPr>
          <w:p w14:paraId="222197C8" w14:textId="77777777" w:rsidR="00FE6539" w:rsidRPr="0008610A" w:rsidRDefault="00D41FB7" w:rsidP="00FE6539">
            <w:pPr>
              <w:widowControl w:val="0"/>
              <w:tabs>
                <w:tab w:val="center" w:pos="4678"/>
                <w:tab w:val="right" w:pos="9072"/>
              </w:tabs>
              <w:ind w:left="147"/>
              <w:jc w:val="both"/>
              <w:rPr>
                <w:rFonts w:ascii="Times New Roman" w:hAnsi="Times New Roman"/>
                <w:sz w:val="24"/>
                <w:szCs w:val="24"/>
              </w:rPr>
            </w:pPr>
            <w:r w:rsidRPr="0008610A">
              <w:rPr>
                <w:rFonts w:ascii="Times New Roman" w:hAnsi="Times New Roman"/>
                <w:sz w:val="24"/>
                <w:szCs w:val="24"/>
                <w:u w:val="single"/>
              </w:rPr>
              <w:t>Veselības ministrijas viedoklis</w:t>
            </w:r>
            <w:r w:rsidRPr="0008610A">
              <w:rPr>
                <w:rFonts w:ascii="Times New Roman" w:hAnsi="Times New Roman"/>
                <w:sz w:val="24"/>
                <w:szCs w:val="24"/>
              </w:rPr>
              <w:t xml:space="preserve">: </w:t>
            </w:r>
          </w:p>
          <w:p w14:paraId="7DC8A5ED" w14:textId="77777777" w:rsidR="0008610A" w:rsidRPr="0008610A" w:rsidRDefault="0008610A" w:rsidP="0008610A">
            <w:pPr>
              <w:spacing w:line="259" w:lineRule="auto"/>
              <w:ind w:left="179"/>
              <w:jc w:val="both"/>
              <w:rPr>
                <w:rFonts w:ascii="Times New Roman" w:eastAsia="Times New Roman" w:hAnsi="Times New Roman"/>
                <w:sz w:val="24"/>
                <w:szCs w:val="24"/>
                <w:lang w:eastAsia="lv-LV"/>
              </w:rPr>
            </w:pPr>
            <w:r w:rsidRPr="0008610A">
              <w:rPr>
                <w:rFonts w:ascii="Times New Roman" w:eastAsiaTheme="minorHAnsi" w:hAnsi="Times New Roman"/>
                <w:sz w:val="24"/>
                <w:szCs w:val="24"/>
              </w:rPr>
              <w:t>2018. gada 6. jūnijā Igaunijas puse nosūtīja Latvijas pusei līguma priekšlikumu par sadarbību katastrofu novēršanas, gatavības un reaģēšanas jomā. Latvijas eksperti šobrīd izskata priekšlikumu un sniegs viedokli līdz augusta beigām.</w:t>
            </w:r>
          </w:p>
          <w:p w14:paraId="15925FE0" w14:textId="77777777" w:rsidR="0008610A" w:rsidRPr="0008610A" w:rsidRDefault="0008610A" w:rsidP="0008610A">
            <w:pPr>
              <w:widowControl w:val="0"/>
              <w:tabs>
                <w:tab w:val="center" w:pos="4678"/>
                <w:tab w:val="right" w:pos="9072"/>
              </w:tabs>
              <w:spacing w:line="259" w:lineRule="auto"/>
              <w:ind w:left="147"/>
              <w:jc w:val="both"/>
              <w:rPr>
                <w:rFonts w:ascii="Times New Roman" w:hAnsi="Times New Roman"/>
                <w:sz w:val="24"/>
                <w:szCs w:val="24"/>
              </w:rPr>
            </w:pPr>
            <w:r w:rsidRPr="0008610A">
              <w:rPr>
                <w:rFonts w:ascii="Times New Roman" w:hAnsi="Times New Roman"/>
                <w:sz w:val="24"/>
                <w:szCs w:val="24"/>
              </w:rPr>
              <w:t>Vēlamies norādīt, ka, tāpat kā Igaunijas kolēģi, uzskatām par nepieciešamu sakārtot šādu sadarbību gan proceduāri, gan institucionāli, tādēļ atbalstām jautājuma iekļaušanu SVK darba kārtībā.</w:t>
            </w:r>
          </w:p>
          <w:p w14:paraId="2B74C1B5" w14:textId="77777777" w:rsidR="00D41FB7" w:rsidRPr="00FE6539" w:rsidRDefault="00D41FB7" w:rsidP="006E305E">
            <w:pPr>
              <w:ind w:left="0"/>
              <w:jc w:val="both"/>
              <w:rPr>
                <w:rFonts w:ascii="Times New Roman" w:hAnsi="Times New Roman"/>
                <w:sz w:val="24"/>
                <w:szCs w:val="24"/>
                <w:u w:val="single"/>
              </w:rPr>
            </w:pPr>
          </w:p>
        </w:tc>
        <w:tc>
          <w:tcPr>
            <w:tcW w:w="4308" w:type="dxa"/>
          </w:tcPr>
          <w:p w14:paraId="39381279" w14:textId="77777777" w:rsidR="00D41FB7" w:rsidRDefault="00FE6539" w:rsidP="008A5DF6">
            <w:pPr>
              <w:pStyle w:val="ListParagraph"/>
              <w:numPr>
                <w:ilvl w:val="0"/>
                <w:numId w:val="0"/>
              </w:numPr>
              <w:tabs>
                <w:tab w:val="left" w:pos="426"/>
              </w:tabs>
              <w:autoSpaceDE w:val="0"/>
              <w:autoSpaceDN w:val="0"/>
            </w:pPr>
            <w:r w:rsidRPr="006F75F0">
              <w:rPr>
                <w:u w:val="single"/>
              </w:rPr>
              <w:t>Igaunijas puses viedoklis</w:t>
            </w:r>
            <w:r w:rsidRPr="006F75F0">
              <w:t xml:space="preserve">: </w:t>
            </w:r>
          </w:p>
          <w:p w14:paraId="37297E01" w14:textId="77777777" w:rsidR="008B25F6" w:rsidRPr="008B25F6" w:rsidRDefault="008B25F6" w:rsidP="008A5DF6">
            <w:pPr>
              <w:pStyle w:val="ListParagraph"/>
              <w:numPr>
                <w:ilvl w:val="0"/>
                <w:numId w:val="0"/>
              </w:numPr>
              <w:tabs>
                <w:tab w:val="left" w:pos="426"/>
              </w:tabs>
              <w:autoSpaceDE w:val="0"/>
              <w:autoSpaceDN w:val="0"/>
            </w:pPr>
            <w:r>
              <w:t>Konceptuāli atbalsta jautājuma iekļaušanu SVK darba kārtībā.</w:t>
            </w:r>
          </w:p>
        </w:tc>
      </w:tr>
    </w:tbl>
    <w:p w14:paraId="4FCF316B" w14:textId="77777777" w:rsidR="00033482" w:rsidRDefault="00033482" w:rsidP="006E305E">
      <w:pPr>
        <w:pStyle w:val="ListParagraph"/>
        <w:numPr>
          <w:ilvl w:val="0"/>
          <w:numId w:val="0"/>
        </w:numPr>
        <w:autoSpaceDE w:val="0"/>
        <w:autoSpaceDN w:val="0"/>
        <w:rPr>
          <w:b/>
          <w:u w:val="single"/>
        </w:rPr>
      </w:pPr>
    </w:p>
    <w:p w14:paraId="54AE777F" w14:textId="77777777" w:rsidR="00097618" w:rsidRDefault="00097618" w:rsidP="006E305E">
      <w:pPr>
        <w:pStyle w:val="ListParagraph"/>
        <w:numPr>
          <w:ilvl w:val="0"/>
          <w:numId w:val="0"/>
        </w:numPr>
        <w:autoSpaceDE w:val="0"/>
        <w:autoSpaceDN w:val="0"/>
        <w:rPr>
          <w:b/>
          <w:u w:val="single"/>
        </w:rPr>
      </w:pPr>
    </w:p>
    <w:p w14:paraId="5AA7A37F" w14:textId="77777777" w:rsidR="006E305E" w:rsidRPr="00CF14E3" w:rsidRDefault="006E305E" w:rsidP="006E305E">
      <w:pPr>
        <w:pStyle w:val="ListParagraph"/>
        <w:numPr>
          <w:ilvl w:val="0"/>
          <w:numId w:val="0"/>
        </w:numPr>
        <w:autoSpaceDE w:val="0"/>
        <w:autoSpaceDN w:val="0"/>
        <w:rPr>
          <w:b/>
          <w:u w:val="single"/>
        </w:rPr>
      </w:pPr>
      <w:r w:rsidRPr="00CF14E3">
        <w:rPr>
          <w:b/>
          <w:u w:val="single"/>
        </w:rPr>
        <w:lastRenderedPageBreak/>
        <w:t xml:space="preserve">Latvijas priekšlikums jautājuma virzībai: </w:t>
      </w:r>
    </w:p>
    <w:p w14:paraId="6C381FDE" w14:textId="77777777" w:rsidR="006E305E" w:rsidRPr="00AA1B2F" w:rsidRDefault="00033482" w:rsidP="00FA35E3">
      <w:pPr>
        <w:pStyle w:val="BodyTextIndent"/>
        <w:shd w:val="clear" w:color="auto" w:fill="FFFFFF"/>
        <w:spacing w:line="240" w:lineRule="auto"/>
        <w:ind w:firstLine="426"/>
      </w:pPr>
      <w:r>
        <w:t>Iekļaut SVK darba kārtībā</w:t>
      </w:r>
      <w:r w:rsidRPr="006F75F0">
        <w:t xml:space="preserve"> </w:t>
      </w:r>
      <w:r>
        <w:t>j</w:t>
      </w:r>
      <w:r w:rsidR="006E305E" w:rsidRPr="006F75F0">
        <w:t xml:space="preserve">autājumu par </w:t>
      </w:r>
      <w:r w:rsidR="00AA1B2F">
        <w:t>s</w:t>
      </w:r>
      <w:r w:rsidRPr="00AA1B2F">
        <w:t>adarbīb</w:t>
      </w:r>
      <w:r w:rsidR="00AA1B2F">
        <w:t>u</w:t>
      </w:r>
      <w:r w:rsidRPr="00AA1B2F">
        <w:t xml:space="preserve"> neatliekamās palīdzības sniegšanā ārkārtas situācijās</w:t>
      </w:r>
      <w:r w:rsidR="006E305E" w:rsidRPr="00AA1B2F">
        <w:t>.</w:t>
      </w:r>
    </w:p>
    <w:p w14:paraId="402B7498" w14:textId="77777777" w:rsidR="00D41FB7" w:rsidRDefault="00D41FB7" w:rsidP="00773325">
      <w:pPr>
        <w:pStyle w:val="BodyTextIndent"/>
        <w:shd w:val="clear" w:color="auto" w:fill="FFFFFF"/>
        <w:spacing w:line="240" w:lineRule="auto"/>
        <w:ind w:firstLine="0"/>
        <w:rPr>
          <w:b/>
        </w:rPr>
      </w:pPr>
    </w:p>
    <w:p w14:paraId="44499AE1" w14:textId="77777777" w:rsidR="00580043" w:rsidRDefault="00580043" w:rsidP="00773325">
      <w:pPr>
        <w:pStyle w:val="BodyTextIndent"/>
        <w:shd w:val="clear" w:color="auto" w:fill="FFFFFF"/>
        <w:spacing w:line="240" w:lineRule="auto"/>
        <w:ind w:firstLine="0"/>
        <w:rPr>
          <w:b/>
        </w:rPr>
      </w:pPr>
    </w:p>
    <w:p w14:paraId="56C78287" w14:textId="77777777" w:rsidR="00CF48A4" w:rsidRDefault="001415EA" w:rsidP="00773325">
      <w:pPr>
        <w:pStyle w:val="BodyTextIndent"/>
        <w:shd w:val="clear" w:color="auto" w:fill="FFFFFF"/>
        <w:spacing w:line="240" w:lineRule="auto"/>
        <w:ind w:firstLine="0"/>
        <w:rPr>
          <w:b/>
        </w:rPr>
      </w:pPr>
      <w:r>
        <w:rPr>
          <w:b/>
        </w:rPr>
        <w:t>2.3</w:t>
      </w:r>
      <w:r w:rsidR="0013534F">
        <w:rPr>
          <w:b/>
        </w:rPr>
        <w:t>. Pārrobežu sadarbība t</w:t>
      </w:r>
      <w:r w:rsidR="00FE69C1" w:rsidRPr="00FE69C1">
        <w:rPr>
          <w:b/>
        </w:rPr>
        <w:t>ransporta attīstība</w:t>
      </w:r>
      <w:r w:rsidR="0013534F">
        <w:rPr>
          <w:b/>
        </w:rPr>
        <w:t>s jomā</w:t>
      </w:r>
      <w:r w:rsidR="00FE69C1" w:rsidRPr="00FE69C1">
        <w:rPr>
          <w:b/>
        </w:rPr>
        <w:t xml:space="preserve"> </w:t>
      </w:r>
    </w:p>
    <w:p w14:paraId="3EE75840" w14:textId="77777777" w:rsidR="00D826E8" w:rsidRPr="007C52F7" w:rsidRDefault="00D826E8" w:rsidP="007C52F7">
      <w:pPr>
        <w:pStyle w:val="BodyTextIndent"/>
        <w:shd w:val="clear" w:color="auto" w:fill="FFFFFF"/>
        <w:spacing w:line="240" w:lineRule="auto"/>
        <w:ind w:firstLine="0"/>
        <w:rPr>
          <w:b/>
        </w:rPr>
      </w:pPr>
    </w:p>
    <w:p w14:paraId="4C31559B" w14:textId="148605DA" w:rsidR="007C52F7" w:rsidRPr="007C52F7" w:rsidRDefault="00D826E8" w:rsidP="00FA35E3">
      <w:pPr>
        <w:ind w:firstLine="510"/>
        <w:jc w:val="both"/>
        <w:rPr>
          <w:rFonts w:ascii="Times New Roman" w:hAnsi="Times New Roman"/>
          <w:sz w:val="24"/>
          <w:szCs w:val="24"/>
        </w:rPr>
      </w:pPr>
      <w:r w:rsidRPr="007C52F7">
        <w:rPr>
          <w:rFonts w:ascii="Times New Roman" w:hAnsi="Times New Roman"/>
          <w:sz w:val="24"/>
          <w:szCs w:val="24"/>
        </w:rPr>
        <w:t>Ša</w:t>
      </w:r>
      <w:r w:rsidR="00A20838">
        <w:rPr>
          <w:rFonts w:ascii="Times New Roman" w:hAnsi="Times New Roman"/>
          <w:sz w:val="24"/>
          <w:szCs w:val="24"/>
        </w:rPr>
        <w:t>jā</w:t>
      </w:r>
      <w:r w:rsidRPr="007C52F7">
        <w:rPr>
          <w:rFonts w:ascii="Times New Roman" w:hAnsi="Times New Roman"/>
          <w:sz w:val="24"/>
          <w:szCs w:val="24"/>
        </w:rPr>
        <w:t xml:space="preserve"> sadaļ</w:t>
      </w:r>
      <w:r w:rsidR="00A20838">
        <w:rPr>
          <w:rFonts w:ascii="Times New Roman" w:hAnsi="Times New Roman"/>
          <w:sz w:val="24"/>
          <w:szCs w:val="24"/>
        </w:rPr>
        <w:t xml:space="preserve">ā ir </w:t>
      </w:r>
      <w:r w:rsidR="0009228A">
        <w:rPr>
          <w:rFonts w:ascii="Times New Roman" w:hAnsi="Times New Roman"/>
          <w:sz w:val="24"/>
          <w:szCs w:val="24"/>
        </w:rPr>
        <w:t>trīs</w:t>
      </w:r>
      <w:r w:rsidR="00097618">
        <w:rPr>
          <w:rFonts w:ascii="Times New Roman" w:hAnsi="Times New Roman"/>
          <w:sz w:val="24"/>
          <w:szCs w:val="24"/>
        </w:rPr>
        <w:t xml:space="preserve"> apakšpunkti:</w:t>
      </w:r>
      <w:r w:rsidRPr="007C52F7">
        <w:rPr>
          <w:rFonts w:ascii="Times New Roman" w:hAnsi="Times New Roman"/>
          <w:sz w:val="24"/>
          <w:szCs w:val="24"/>
        </w:rPr>
        <w:t xml:space="preserve"> </w:t>
      </w:r>
      <w:r w:rsidR="00097618">
        <w:rPr>
          <w:rFonts w:ascii="Times New Roman" w:hAnsi="Times New Roman"/>
          <w:sz w:val="24"/>
          <w:szCs w:val="24"/>
        </w:rPr>
        <w:t>p</w:t>
      </w:r>
      <w:r w:rsidR="00B31528">
        <w:rPr>
          <w:rFonts w:ascii="Times New Roman" w:hAnsi="Times New Roman"/>
          <w:sz w:val="24"/>
          <w:szCs w:val="24"/>
        </w:rPr>
        <w:t>ar pirmo jautājumu</w:t>
      </w:r>
      <w:r w:rsidR="007C52F7" w:rsidRPr="007C52F7">
        <w:rPr>
          <w:rFonts w:ascii="Times New Roman" w:hAnsi="Times New Roman"/>
          <w:sz w:val="24"/>
          <w:szCs w:val="24"/>
        </w:rPr>
        <w:t xml:space="preserve"> “</w:t>
      </w:r>
      <w:r w:rsidR="00B31528">
        <w:rPr>
          <w:rFonts w:ascii="Times New Roman" w:hAnsi="Times New Roman"/>
          <w:sz w:val="24"/>
          <w:szCs w:val="24"/>
        </w:rPr>
        <w:t>Pārrobežu dzelzceļa savienojuma attīstība</w:t>
      </w:r>
      <w:r w:rsidR="007C52F7" w:rsidRPr="007C52F7">
        <w:rPr>
          <w:rFonts w:ascii="Times New Roman" w:hAnsi="Times New Roman"/>
          <w:sz w:val="24"/>
          <w:szCs w:val="24"/>
        </w:rPr>
        <w:t xml:space="preserve">” </w:t>
      </w:r>
      <w:r w:rsidR="00B31528">
        <w:rPr>
          <w:rFonts w:ascii="Times New Roman" w:hAnsi="Times New Roman"/>
          <w:sz w:val="24"/>
          <w:szCs w:val="24"/>
        </w:rPr>
        <w:t xml:space="preserve">tika </w:t>
      </w:r>
      <w:r w:rsidRPr="007C52F7">
        <w:rPr>
          <w:rFonts w:ascii="Times New Roman" w:hAnsi="Times New Roman"/>
          <w:sz w:val="24"/>
          <w:szCs w:val="24"/>
        </w:rPr>
        <w:t xml:space="preserve"> </w:t>
      </w:r>
      <w:r w:rsidR="002F5F3F">
        <w:rPr>
          <w:rFonts w:ascii="Times New Roman" w:hAnsi="Times New Roman"/>
          <w:sz w:val="24"/>
          <w:szCs w:val="24"/>
        </w:rPr>
        <w:t xml:space="preserve">diskutēts </w:t>
      </w:r>
      <w:r w:rsidRPr="007C52F7">
        <w:rPr>
          <w:rFonts w:ascii="Times New Roman" w:hAnsi="Times New Roman"/>
          <w:sz w:val="24"/>
          <w:szCs w:val="24"/>
        </w:rPr>
        <w:t>iepriekšējā SVK sēdē</w:t>
      </w:r>
      <w:r w:rsidR="004C4F6C">
        <w:rPr>
          <w:rFonts w:ascii="Times New Roman" w:hAnsi="Times New Roman"/>
          <w:sz w:val="24"/>
          <w:szCs w:val="24"/>
        </w:rPr>
        <w:t>.</w:t>
      </w:r>
      <w:r w:rsidR="007C52F7" w:rsidRPr="007C52F7">
        <w:rPr>
          <w:rFonts w:ascii="Times New Roman" w:hAnsi="Times New Roman"/>
          <w:sz w:val="24"/>
          <w:szCs w:val="24"/>
        </w:rPr>
        <w:t xml:space="preserve"> </w:t>
      </w:r>
      <w:r w:rsidR="004C4F6C">
        <w:rPr>
          <w:rFonts w:ascii="Times New Roman" w:hAnsi="Times New Roman"/>
          <w:sz w:val="24"/>
          <w:szCs w:val="24"/>
        </w:rPr>
        <w:t>Papildus ir</w:t>
      </w:r>
      <w:r w:rsidR="004C4F6C" w:rsidRPr="007C52F7">
        <w:rPr>
          <w:rFonts w:ascii="Times New Roman" w:hAnsi="Times New Roman"/>
          <w:sz w:val="24"/>
          <w:szCs w:val="24"/>
        </w:rPr>
        <w:t xml:space="preserve"> </w:t>
      </w:r>
      <w:r w:rsidR="0023751B">
        <w:rPr>
          <w:rFonts w:ascii="Times New Roman" w:hAnsi="Times New Roman"/>
          <w:sz w:val="24"/>
          <w:szCs w:val="24"/>
        </w:rPr>
        <w:t xml:space="preserve">divi </w:t>
      </w:r>
      <w:r w:rsidR="007C52F7" w:rsidRPr="007C52F7">
        <w:rPr>
          <w:rFonts w:ascii="Times New Roman" w:hAnsi="Times New Roman"/>
          <w:sz w:val="24"/>
          <w:szCs w:val="24"/>
        </w:rPr>
        <w:t xml:space="preserve">jauni jautājumi: </w:t>
      </w:r>
    </w:p>
    <w:p w14:paraId="1BAE0AA8" w14:textId="77777777" w:rsidR="007C52F7" w:rsidRPr="007C52F7" w:rsidRDefault="00FA35E3" w:rsidP="007C52F7">
      <w:pPr>
        <w:ind w:left="709"/>
        <w:jc w:val="both"/>
        <w:rPr>
          <w:rFonts w:ascii="Times New Roman" w:hAnsi="Times New Roman"/>
          <w:sz w:val="24"/>
          <w:szCs w:val="24"/>
        </w:rPr>
      </w:pPr>
      <w:r>
        <w:rPr>
          <w:rFonts w:ascii="Times New Roman" w:hAnsi="Times New Roman"/>
          <w:sz w:val="24"/>
          <w:szCs w:val="24"/>
        </w:rPr>
        <w:t>1</w:t>
      </w:r>
      <w:r w:rsidR="007C52F7" w:rsidRPr="007C52F7">
        <w:rPr>
          <w:rFonts w:ascii="Times New Roman" w:hAnsi="Times New Roman"/>
          <w:sz w:val="24"/>
          <w:szCs w:val="24"/>
        </w:rPr>
        <w:t>) Prioritāri rekonstruējamo pierobežas ceļa posmu noteikšana un saskaņošana;</w:t>
      </w:r>
    </w:p>
    <w:p w14:paraId="7EDB7F5B" w14:textId="77777777" w:rsidR="00FA35E3" w:rsidRDefault="00FA35E3" w:rsidP="007C52F7">
      <w:pPr>
        <w:pStyle w:val="ListParagraph"/>
        <w:numPr>
          <w:ilvl w:val="0"/>
          <w:numId w:val="0"/>
        </w:numPr>
        <w:tabs>
          <w:tab w:val="left" w:pos="284"/>
        </w:tabs>
        <w:ind w:left="709"/>
      </w:pPr>
      <w:r>
        <w:t>2</w:t>
      </w:r>
      <w:r w:rsidR="007C52F7">
        <w:t xml:space="preserve">) </w:t>
      </w:r>
      <w:r w:rsidR="007C52F7" w:rsidRPr="007C52F7">
        <w:t>Transporta (prāmja) neesamība starp Sāremā salu un Kurzemi</w:t>
      </w:r>
      <w:r w:rsidR="0009228A">
        <w:t>.</w:t>
      </w:r>
    </w:p>
    <w:p w14:paraId="45B1CC54" w14:textId="77777777" w:rsidR="00D826E8" w:rsidRPr="00FE69C1" w:rsidRDefault="00D826E8" w:rsidP="00773325">
      <w:pPr>
        <w:pStyle w:val="BodyTextIndent"/>
        <w:shd w:val="clear" w:color="auto" w:fill="FFFFFF"/>
        <w:spacing w:line="240" w:lineRule="auto"/>
        <w:ind w:firstLine="0"/>
        <w:rPr>
          <w:b/>
        </w:rPr>
      </w:pPr>
    </w:p>
    <w:p w14:paraId="50F89F89" w14:textId="77777777" w:rsidR="005A3DD2" w:rsidRPr="007C52F7" w:rsidRDefault="001415EA" w:rsidP="009A522B">
      <w:pPr>
        <w:tabs>
          <w:tab w:val="left" w:pos="0"/>
        </w:tabs>
        <w:spacing w:before="120"/>
        <w:ind w:left="0"/>
        <w:contextualSpacing/>
        <w:jc w:val="both"/>
        <w:rPr>
          <w:rFonts w:ascii="Times New Roman" w:hAnsi="Times New Roman"/>
          <w:b/>
          <w:sz w:val="24"/>
          <w:szCs w:val="24"/>
          <w:u w:val="single"/>
        </w:rPr>
      </w:pPr>
      <w:r>
        <w:rPr>
          <w:rFonts w:ascii="Times New Roman" w:hAnsi="Times New Roman"/>
          <w:b/>
          <w:sz w:val="24"/>
          <w:szCs w:val="24"/>
          <w:u w:val="single"/>
        </w:rPr>
        <w:t>2.3</w:t>
      </w:r>
      <w:r w:rsidR="00FE69C1">
        <w:rPr>
          <w:rFonts w:ascii="Times New Roman" w:hAnsi="Times New Roman"/>
          <w:b/>
          <w:sz w:val="24"/>
          <w:szCs w:val="24"/>
          <w:u w:val="single"/>
        </w:rPr>
        <w:t>.1</w:t>
      </w:r>
      <w:r w:rsidR="005A3DD2" w:rsidRPr="007C52F7">
        <w:rPr>
          <w:rFonts w:ascii="Times New Roman" w:hAnsi="Times New Roman"/>
          <w:b/>
          <w:sz w:val="24"/>
          <w:szCs w:val="24"/>
          <w:u w:val="single"/>
        </w:rPr>
        <w:t>.</w:t>
      </w:r>
      <w:r w:rsidR="007C52F7" w:rsidRPr="007C52F7">
        <w:rPr>
          <w:rFonts w:ascii="Times New Roman" w:hAnsi="Times New Roman"/>
          <w:b/>
          <w:sz w:val="24"/>
          <w:szCs w:val="24"/>
          <w:u w:val="single"/>
        </w:rPr>
        <w:t xml:space="preserve"> </w:t>
      </w:r>
      <w:r w:rsidR="00B31528">
        <w:rPr>
          <w:rFonts w:ascii="Times New Roman" w:hAnsi="Times New Roman"/>
          <w:b/>
          <w:sz w:val="24"/>
          <w:szCs w:val="24"/>
          <w:u w:val="single"/>
        </w:rPr>
        <w:t>Pārrobežu dzelzceļa savienojuma attīstība</w:t>
      </w:r>
    </w:p>
    <w:p w14:paraId="6D0D2F9F" w14:textId="77777777" w:rsidR="005A3DD2" w:rsidRPr="005A3DD2" w:rsidRDefault="005A3DD2" w:rsidP="009A522B">
      <w:pPr>
        <w:tabs>
          <w:tab w:val="left" w:pos="0"/>
        </w:tabs>
        <w:spacing w:before="120"/>
        <w:ind w:left="0"/>
        <w:contextualSpacing/>
        <w:jc w:val="both"/>
        <w:rPr>
          <w:rFonts w:ascii="Times New Roman" w:hAnsi="Times New Roman"/>
          <w:b/>
          <w:sz w:val="24"/>
          <w:szCs w:val="24"/>
        </w:rPr>
      </w:pPr>
    </w:p>
    <w:p w14:paraId="2DE8D356" w14:textId="77777777" w:rsidR="002732DB" w:rsidRDefault="002732DB" w:rsidP="002732DB">
      <w:pPr>
        <w:pStyle w:val="BodyTextIndent"/>
        <w:shd w:val="clear" w:color="auto" w:fill="FFFFFF"/>
        <w:spacing w:line="240" w:lineRule="auto"/>
        <w:ind w:firstLine="369"/>
      </w:pPr>
      <w:r w:rsidRPr="00974C8A">
        <w:rPr>
          <w:u w:val="single"/>
        </w:rPr>
        <w:t>Jautājuma būtība</w:t>
      </w:r>
      <w:r w:rsidRPr="004210D4">
        <w:t>:</w:t>
      </w:r>
      <w:r w:rsidRPr="00773325">
        <w:t xml:space="preserve"> </w:t>
      </w:r>
      <w:r w:rsidRPr="00CF14E3">
        <w:t xml:space="preserve">2017.gadā SVK sēdē </w:t>
      </w:r>
      <w:r>
        <w:t xml:space="preserve">puses vienojās par nepieciešamību turpināt sadarbību pārrobežu dzelzceļa savienojuma jautājumā abu valstu atbildīgo ministriju līmenī. Sēdē tika izskatīti jautājumi </w:t>
      </w:r>
      <w:r w:rsidR="00080B8D">
        <w:t xml:space="preserve">par </w:t>
      </w:r>
      <w:r>
        <w:t xml:space="preserve">vilcienu kustības sarakstu </w:t>
      </w:r>
      <w:r w:rsidR="00080B8D">
        <w:t xml:space="preserve">harmonizēšanu </w:t>
      </w:r>
      <w:r>
        <w:t xml:space="preserve">un dzelzceļa </w:t>
      </w:r>
      <w:r w:rsidR="00080B8D">
        <w:t xml:space="preserve">savienojuma </w:t>
      </w:r>
      <w:r>
        <w:t>starp Tartu un Rīgu</w:t>
      </w:r>
      <w:r w:rsidR="00080B8D" w:rsidRPr="00080B8D">
        <w:t xml:space="preserve"> </w:t>
      </w:r>
      <w:r w:rsidR="00080B8D">
        <w:t>sinhronizēšanu</w:t>
      </w:r>
      <w:r>
        <w:t>, kā arī tika apsvērt</w:t>
      </w:r>
      <w:r w:rsidR="00080B8D">
        <w:t>s priekšlikums par</w:t>
      </w:r>
      <w:r>
        <w:t xml:space="preserve"> tiešās dzelzceļa līnijas Tartu-Rīga </w:t>
      </w:r>
      <w:r w:rsidR="00080B8D">
        <w:t>atjaunošanu</w:t>
      </w:r>
      <w:r>
        <w:t>.</w:t>
      </w:r>
    </w:p>
    <w:p w14:paraId="5800455C" w14:textId="77777777" w:rsidR="002F5F3F" w:rsidRDefault="002F5F3F" w:rsidP="002732DB">
      <w:pPr>
        <w:pStyle w:val="BodyTextIndent"/>
        <w:shd w:val="clear" w:color="auto" w:fill="FFFFFF"/>
        <w:spacing w:line="240" w:lineRule="auto"/>
        <w:ind w:firstLine="369"/>
      </w:pPr>
      <w:r>
        <w:t>Šobrīd starp Latvijas Republiku un Igaunijas Republiku tiek nodrošināta pasažieru vilcienu kustība maršrutā Rīga-Luga</w:t>
      </w:r>
      <w:r w:rsidR="005070DD">
        <w:t>ži-</w:t>
      </w:r>
      <w:r>
        <w:t>Valga. Šajā maršrutā kursē 2 dīzeļvilcienu pāri katru dienu.</w:t>
      </w:r>
    </w:p>
    <w:p w14:paraId="1D71C054" w14:textId="03A87EC9" w:rsidR="005070DD" w:rsidRDefault="005070DD" w:rsidP="002732DB">
      <w:pPr>
        <w:pStyle w:val="BodyTextIndent"/>
        <w:shd w:val="clear" w:color="auto" w:fill="FFFFFF"/>
        <w:spacing w:line="240" w:lineRule="auto"/>
        <w:ind w:firstLine="369"/>
      </w:pPr>
      <w:r>
        <w:t>Pārrobežu dzelzceļa līnijas Rīga</w:t>
      </w:r>
      <w:r w:rsidR="00097618">
        <w:t xml:space="preserve"> – </w:t>
      </w:r>
      <w:r>
        <w:t>Tartu saraksti tika sinhronizēti abos virzienos:</w:t>
      </w:r>
    </w:p>
    <w:p w14:paraId="2FEC0B31" w14:textId="1881DED5" w:rsidR="005070DD" w:rsidRDefault="005070DD" w:rsidP="000B3AED">
      <w:pPr>
        <w:pStyle w:val="BodyTextIndent"/>
        <w:numPr>
          <w:ilvl w:val="0"/>
          <w:numId w:val="22"/>
        </w:numPr>
        <w:shd w:val="clear" w:color="auto" w:fill="FFFFFF"/>
        <w:spacing w:line="240" w:lineRule="auto"/>
        <w:ind w:left="709"/>
      </w:pPr>
      <w:r>
        <w:t>katru dienu</w:t>
      </w:r>
      <w:r w:rsidR="00097618">
        <w:t xml:space="preserve"> Rīga – </w:t>
      </w:r>
      <w:r>
        <w:t>Tartu virzienā no vilciena Rīga</w:t>
      </w:r>
      <w:r w:rsidR="000B3AED">
        <w:t xml:space="preserve"> (10.37) </w:t>
      </w:r>
      <w:r>
        <w:t xml:space="preserve">– Valga </w:t>
      </w:r>
      <w:r w:rsidR="000B3AED">
        <w:t>(13.55) 4 minūšu laikā ir iespējams pārsēsties vilcienā</w:t>
      </w:r>
      <w:r>
        <w:t xml:space="preserve"> Valga (13.59) – Tartu (15.11);</w:t>
      </w:r>
    </w:p>
    <w:p w14:paraId="0D7624E1" w14:textId="5EE1A71F" w:rsidR="002732DB" w:rsidRDefault="000B3AED" w:rsidP="000B3AED">
      <w:pPr>
        <w:pStyle w:val="BodyTextIndent"/>
        <w:numPr>
          <w:ilvl w:val="0"/>
          <w:numId w:val="22"/>
        </w:numPr>
        <w:shd w:val="clear" w:color="auto" w:fill="FFFFFF"/>
        <w:spacing w:line="240" w:lineRule="auto"/>
        <w:ind w:left="709"/>
      </w:pPr>
      <w:r>
        <w:t>b</w:t>
      </w:r>
      <w:r w:rsidR="005070DD">
        <w:t>rīvdienās un svētku dienās Tartu</w:t>
      </w:r>
      <w:r w:rsidR="00097618">
        <w:t xml:space="preserve"> –</w:t>
      </w:r>
      <w:r w:rsidR="005070DD">
        <w:t xml:space="preserve"> Rīga virzien</w:t>
      </w:r>
      <w:r>
        <w:t xml:space="preserve">ā no vilciena </w:t>
      </w:r>
      <w:r w:rsidR="005070DD">
        <w:t xml:space="preserve">Tartu (15.15) – Valga </w:t>
      </w:r>
      <w:r>
        <w:t>(16.27) 11 minūšu laikā ir iespējams pārsēsties vilcienā Valga (16.38) – Rīga (19.48);</w:t>
      </w:r>
    </w:p>
    <w:p w14:paraId="0871898F" w14:textId="51D5C0F2" w:rsidR="000B3AED" w:rsidRDefault="000B3AED" w:rsidP="000B3AED">
      <w:pPr>
        <w:pStyle w:val="BodyTextIndent"/>
        <w:numPr>
          <w:ilvl w:val="0"/>
          <w:numId w:val="22"/>
        </w:numPr>
        <w:shd w:val="clear" w:color="auto" w:fill="FFFFFF"/>
        <w:spacing w:line="240" w:lineRule="auto"/>
        <w:ind w:left="709"/>
      </w:pPr>
      <w:r>
        <w:t>darba dienās Tartu</w:t>
      </w:r>
      <w:r w:rsidR="00097618">
        <w:t xml:space="preserve"> – </w:t>
      </w:r>
      <w:r>
        <w:t>Rīgas virzienā no vilciena Tartu (10.15) –</w:t>
      </w:r>
      <w:r w:rsidR="00097618">
        <w:t xml:space="preserve"> </w:t>
      </w:r>
      <w:r>
        <w:t>Valga (11.27) ir iespējams pārsēsties vilcienā Valga (14.38) –</w:t>
      </w:r>
      <w:r w:rsidR="00097618">
        <w:t xml:space="preserve"> </w:t>
      </w:r>
      <w:r>
        <w:t>Rīga (17.38) (Valgā jāgaida 3 stundas 11 minūtes).</w:t>
      </w:r>
    </w:p>
    <w:p w14:paraId="06B6E0CF" w14:textId="77777777" w:rsidR="000B3AED" w:rsidRDefault="000B3AED" w:rsidP="000B3AED">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4481"/>
        <w:gridCol w:w="4308"/>
      </w:tblGrid>
      <w:tr w:rsidR="002732DB" w:rsidRPr="00E14FA3" w14:paraId="6C406485" w14:textId="77777777" w:rsidTr="00C2466B">
        <w:tc>
          <w:tcPr>
            <w:tcW w:w="4481" w:type="dxa"/>
          </w:tcPr>
          <w:p w14:paraId="30DB1EF8" w14:textId="77777777" w:rsidR="002732DB" w:rsidRPr="00E14FA3" w:rsidRDefault="002732DB" w:rsidP="00C2466B">
            <w:pPr>
              <w:pStyle w:val="ListParagraph"/>
              <w:numPr>
                <w:ilvl w:val="0"/>
                <w:numId w:val="0"/>
              </w:numPr>
              <w:tabs>
                <w:tab w:val="left" w:pos="426"/>
              </w:tabs>
              <w:autoSpaceDE w:val="0"/>
              <w:autoSpaceDN w:val="0"/>
              <w:jc w:val="center"/>
              <w:rPr>
                <w:b/>
              </w:rPr>
            </w:pPr>
            <w:r>
              <w:rPr>
                <w:b/>
              </w:rPr>
              <w:t>P</w:t>
            </w:r>
            <w:r w:rsidRPr="00E14FA3">
              <w:rPr>
                <w:b/>
              </w:rPr>
              <w:t xml:space="preserve">ar </w:t>
            </w:r>
            <w:r>
              <w:rPr>
                <w:b/>
              </w:rPr>
              <w:t xml:space="preserve">nozari atbildīgās </w:t>
            </w:r>
            <w:r w:rsidRPr="00E14FA3">
              <w:rPr>
                <w:b/>
              </w:rPr>
              <w:t>Latvijas</w:t>
            </w:r>
            <w:r>
              <w:rPr>
                <w:b/>
              </w:rPr>
              <w:t xml:space="preserve"> institūcijas vai ieinteresētas pašvaldības </w:t>
            </w:r>
            <w:r w:rsidRPr="00E14FA3">
              <w:rPr>
                <w:b/>
              </w:rPr>
              <w:t>viedoklis vai priekšlikums</w:t>
            </w:r>
          </w:p>
        </w:tc>
        <w:tc>
          <w:tcPr>
            <w:tcW w:w="4308" w:type="dxa"/>
          </w:tcPr>
          <w:p w14:paraId="613FEBA8" w14:textId="7768D183" w:rsidR="002732DB" w:rsidRPr="00E14FA3" w:rsidRDefault="002732DB" w:rsidP="00C2466B">
            <w:pPr>
              <w:pStyle w:val="ListParagraph"/>
              <w:numPr>
                <w:ilvl w:val="0"/>
                <w:numId w:val="0"/>
              </w:numPr>
              <w:tabs>
                <w:tab w:val="left" w:pos="426"/>
              </w:tabs>
              <w:autoSpaceDE w:val="0"/>
              <w:autoSpaceDN w:val="0"/>
              <w:jc w:val="center"/>
              <w:rPr>
                <w:b/>
              </w:rPr>
            </w:pPr>
            <w:r w:rsidRPr="00E14FA3">
              <w:rPr>
                <w:b/>
              </w:rPr>
              <w:t xml:space="preserve">Igaunijas puses </w:t>
            </w:r>
            <w:r w:rsidR="002E2FFD">
              <w:rPr>
                <w:b/>
              </w:rPr>
              <w:t xml:space="preserve">indikatīvs </w:t>
            </w:r>
            <w:r w:rsidRPr="00E14FA3">
              <w:rPr>
                <w:b/>
              </w:rPr>
              <w:t>viedoklis vai priekšlikums</w:t>
            </w:r>
          </w:p>
        </w:tc>
      </w:tr>
      <w:tr w:rsidR="002732DB" w14:paraId="7241C28B" w14:textId="77777777" w:rsidTr="00C2466B">
        <w:tc>
          <w:tcPr>
            <w:tcW w:w="4481" w:type="dxa"/>
          </w:tcPr>
          <w:p w14:paraId="7D5D3002" w14:textId="77777777" w:rsidR="002732DB" w:rsidRDefault="002732DB" w:rsidP="00C2466B">
            <w:pPr>
              <w:widowControl w:val="0"/>
              <w:tabs>
                <w:tab w:val="center" w:pos="4678"/>
                <w:tab w:val="right" w:pos="9072"/>
              </w:tabs>
              <w:ind w:left="147"/>
              <w:jc w:val="both"/>
              <w:rPr>
                <w:rFonts w:ascii="Times New Roman" w:hAnsi="Times New Roman"/>
                <w:sz w:val="24"/>
                <w:szCs w:val="24"/>
              </w:rPr>
            </w:pPr>
            <w:r>
              <w:rPr>
                <w:rFonts w:ascii="Times New Roman" w:hAnsi="Times New Roman"/>
                <w:sz w:val="24"/>
                <w:szCs w:val="24"/>
                <w:u w:val="single"/>
              </w:rPr>
              <w:t>Satiksme</w:t>
            </w:r>
            <w:r w:rsidRPr="00FE6539">
              <w:rPr>
                <w:rFonts w:ascii="Times New Roman" w:hAnsi="Times New Roman"/>
                <w:sz w:val="24"/>
                <w:szCs w:val="24"/>
                <w:u w:val="single"/>
              </w:rPr>
              <w:t>s ministrijas viedoklis</w:t>
            </w:r>
            <w:r w:rsidRPr="00FE6539">
              <w:rPr>
                <w:rFonts w:ascii="Times New Roman" w:hAnsi="Times New Roman"/>
                <w:sz w:val="24"/>
                <w:szCs w:val="24"/>
              </w:rPr>
              <w:t xml:space="preserve">: </w:t>
            </w:r>
          </w:p>
          <w:p w14:paraId="7B07B9EE" w14:textId="16DC41C5" w:rsidR="002732DB" w:rsidRDefault="004C73F9" w:rsidP="00C2466B">
            <w:pPr>
              <w:widowControl w:val="0"/>
              <w:tabs>
                <w:tab w:val="center" w:pos="4678"/>
                <w:tab w:val="right" w:pos="9072"/>
              </w:tabs>
              <w:ind w:left="147"/>
              <w:jc w:val="both"/>
              <w:rPr>
                <w:rFonts w:ascii="Times New Roman" w:hAnsi="Times New Roman"/>
                <w:sz w:val="24"/>
                <w:szCs w:val="24"/>
              </w:rPr>
            </w:pPr>
            <w:r>
              <w:rPr>
                <w:rFonts w:ascii="Times New Roman" w:hAnsi="Times New Roman"/>
                <w:sz w:val="24"/>
                <w:szCs w:val="24"/>
              </w:rPr>
              <w:t>P</w:t>
            </w:r>
            <w:r w:rsidR="00097618">
              <w:rPr>
                <w:rFonts w:ascii="Times New Roman" w:hAnsi="Times New Roman"/>
                <w:sz w:val="24"/>
                <w:szCs w:val="24"/>
              </w:rPr>
              <w:t xml:space="preserve">ārrobežu dzelzceļa līnijas Rīga </w:t>
            </w:r>
            <w:r w:rsidR="00097618">
              <w:t xml:space="preserve">– </w:t>
            </w:r>
            <w:r>
              <w:rPr>
                <w:rFonts w:ascii="Times New Roman" w:hAnsi="Times New Roman"/>
                <w:sz w:val="24"/>
                <w:szCs w:val="24"/>
              </w:rPr>
              <w:t>Tartu vilcienu kustības saraksts 2017./2018.gada vilcienu kustības grafikā, kas stājās spēkā 2017.gada 10.decembrī, ir sinhronizēt</w:t>
            </w:r>
            <w:r w:rsidR="004C4F6C">
              <w:rPr>
                <w:rFonts w:ascii="Times New Roman" w:hAnsi="Times New Roman"/>
                <w:sz w:val="24"/>
                <w:szCs w:val="24"/>
              </w:rPr>
              <w:t>s</w:t>
            </w:r>
            <w:r>
              <w:rPr>
                <w:rFonts w:ascii="Times New Roman" w:hAnsi="Times New Roman"/>
                <w:sz w:val="24"/>
                <w:szCs w:val="24"/>
              </w:rPr>
              <w:t>.</w:t>
            </w:r>
          </w:p>
          <w:p w14:paraId="7274CD61" w14:textId="255BE65A" w:rsidR="002732DB" w:rsidRPr="00A20838" w:rsidRDefault="00AA1B2F" w:rsidP="00080B8D">
            <w:pPr>
              <w:widowControl w:val="0"/>
              <w:tabs>
                <w:tab w:val="center" w:pos="4678"/>
                <w:tab w:val="right" w:pos="9072"/>
              </w:tabs>
              <w:ind w:left="147"/>
              <w:jc w:val="both"/>
              <w:rPr>
                <w:rFonts w:ascii="Times New Roman" w:hAnsi="Times New Roman"/>
                <w:sz w:val="24"/>
                <w:szCs w:val="24"/>
              </w:rPr>
            </w:pPr>
            <w:r>
              <w:rPr>
                <w:rFonts w:ascii="Times New Roman" w:hAnsi="Times New Roman"/>
                <w:sz w:val="24"/>
                <w:szCs w:val="24"/>
              </w:rPr>
              <w:t>Attiecībā uz potenciālo jaunas dzelzceļa līnijas Tartu</w:t>
            </w:r>
            <w:r w:rsidR="00097618">
              <w:rPr>
                <w:rFonts w:ascii="Times New Roman" w:hAnsi="Times New Roman"/>
                <w:sz w:val="24"/>
                <w:szCs w:val="24"/>
              </w:rPr>
              <w:t xml:space="preserve"> </w:t>
            </w:r>
            <w:r w:rsidR="00097618">
              <w:t xml:space="preserve">– </w:t>
            </w:r>
            <w:r>
              <w:rPr>
                <w:rFonts w:ascii="Times New Roman" w:hAnsi="Times New Roman"/>
                <w:sz w:val="24"/>
                <w:szCs w:val="24"/>
              </w:rPr>
              <w:t>Rīga atvēršanu nav saņemts jaudas pieprasījums no pārvadātājiem par jaunu līniju atvēršanu. Harmonizācijas darbs turpinās.</w:t>
            </w:r>
            <w:r w:rsidR="00080B8D">
              <w:rPr>
                <w:rFonts w:ascii="Times New Roman" w:hAnsi="Times New Roman"/>
                <w:sz w:val="24"/>
                <w:szCs w:val="24"/>
              </w:rPr>
              <w:t xml:space="preserve"> Ņemot vērā augstākminēto, jautājumu neiekļaut SVK darba kārtībā. </w:t>
            </w:r>
          </w:p>
        </w:tc>
        <w:tc>
          <w:tcPr>
            <w:tcW w:w="4308" w:type="dxa"/>
          </w:tcPr>
          <w:p w14:paraId="05F7EE10" w14:textId="77777777" w:rsidR="002732DB" w:rsidRDefault="002732DB" w:rsidP="00C2466B">
            <w:pPr>
              <w:pStyle w:val="ListParagraph"/>
              <w:numPr>
                <w:ilvl w:val="0"/>
                <w:numId w:val="0"/>
              </w:numPr>
              <w:tabs>
                <w:tab w:val="left" w:pos="426"/>
              </w:tabs>
              <w:autoSpaceDE w:val="0"/>
              <w:autoSpaceDN w:val="0"/>
            </w:pPr>
            <w:r w:rsidRPr="006F75F0">
              <w:rPr>
                <w:u w:val="single"/>
              </w:rPr>
              <w:t>Igaunijas puses viedoklis</w:t>
            </w:r>
            <w:r w:rsidRPr="006F75F0">
              <w:t xml:space="preserve">: </w:t>
            </w:r>
          </w:p>
          <w:p w14:paraId="13749DFA" w14:textId="77777777" w:rsidR="008B25F6" w:rsidRDefault="008B25F6" w:rsidP="00C2466B">
            <w:pPr>
              <w:pStyle w:val="ListParagraph"/>
              <w:numPr>
                <w:ilvl w:val="0"/>
                <w:numId w:val="0"/>
              </w:numPr>
              <w:tabs>
                <w:tab w:val="left" w:pos="426"/>
              </w:tabs>
              <w:autoSpaceDE w:val="0"/>
              <w:autoSpaceDN w:val="0"/>
            </w:pPr>
          </w:p>
          <w:p w14:paraId="7BDD4234" w14:textId="77777777" w:rsidR="008B25F6" w:rsidRDefault="008B25F6" w:rsidP="00C2466B">
            <w:pPr>
              <w:pStyle w:val="ListParagraph"/>
              <w:numPr>
                <w:ilvl w:val="0"/>
                <w:numId w:val="0"/>
              </w:numPr>
              <w:tabs>
                <w:tab w:val="left" w:pos="426"/>
              </w:tabs>
              <w:autoSpaceDE w:val="0"/>
              <w:autoSpaceDN w:val="0"/>
            </w:pPr>
            <w:r>
              <w:t xml:space="preserve">Konceptuāli atbalsta jautājuma </w:t>
            </w:r>
            <w:r w:rsidR="00080B8D">
              <w:t xml:space="preserve">turpmāko </w:t>
            </w:r>
            <w:r w:rsidR="007C52F7">
              <w:t>ne</w:t>
            </w:r>
            <w:r>
              <w:t>iekļaušanu SVK darba kārtībā</w:t>
            </w:r>
            <w:r w:rsidR="00080B8D">
              <w:t xml:space="preserve"> sakarā ar to, ka ir paveikts darbs sarakstu sinhronizēšanā, kā arī sakarā ar to ka pieprasījums no pārvadātāju puses nav saņemts</w:t>
            </w:r>
            <w:r>
              <w:t>.</w:t>
            </w:r>
          </w:p>
        </w:tc>
      </w:tr>
    </w:tbl>
    <w:p w14:paraId="5FD13FDC" w14:textId="77777777" w:rsidR="002732DB" w:rsidRDefault="002732DB" w:rsidP="002732DB">
      <w:pPr>
        <w:pStyle w:val="ListParagraph"/>
        <w:numPr>
          <w:ilvl w:val="0"/>
          <w:numId w:val="0"/>
        </w:numPr>
        <w:autoSpaceDE w:val="0"/>
        <w:autoSpaceDN w:val="0"/>
        <w:rPr>
          <w:b/>
          <w:u w:val="single"/>
        </w:rPr>
      </w:pPr>
    </w:p>
    <w:p w14:paraId="798BD461" w14:textId="77777777" w:rsidR="002732DB" w:rsidRPr="00CF14E3" w:rsidRDefault="002732DB" w:rsidP="002732DB">
      <w:pPr>
        <w:pStyle w:val="ListParagraph"/>
        <w:numPr>
          <w:ilvl w:val="0"/>
          <w:numId w:val="0"/>
        </w:numPr>
        <w:autoSpaceDE w:val="0"/>
        <w:autoSpaceDN w:val="0"/>
        <w:rPr>
          <w:b/>
          <w:u w:val="single"/>
        </w:rPr>
      </w:pPr>
      <w:r w:rsidRPr="00CF14E3">
        <w:rPr>
          <w:b/>
          <w:u w:val="single"/>
        </w:rPr>
        <w:t xml:space="preserve">Latvijas priekšlikums jautājuma virzībai: </w:t>
      </w:r>
    </w:p>
    <w:p w14:paraId="045F77F1" w14:textId="77777777" w:rsidR="00AA1B2F" w:rsidRDefault="00AA1B2F" w:rsidP="00FA35E3">
      <w:pPr>
        <w:pStyle w:val="BodyTextIndent"/>
        <w:shd w:val="clear" w:color="auto" w:fill="FFFFFF"/>
        <w:spacing w:line="240" w:lineRule="auto"/>
        <w:ind w:firstLine="426"/>
      </w:pPr>
      <w:r w:rsidRPr="00CF14E3">
        <w:t xml:space="preserve">Jautājumu par </w:t>
      </w:r>
      <w:r>
        <w:t>dzelzceļa savienojumu starp Tartu un Rīgu</w:t>
      </w:r>
      <w:r w:rsidRPr="00AA1B2F">
        <w:t xml:space="preserve"> </w:t>
      </w:r>
      <w:r>
        <w:t>vilcienu kustības sarakstu sinhronizāciju</w:t>
      </w:r>
      <w:r w:rsidRPr="00AA1B2F">
        <w:t xml:space="preserve"> t</w:t>
      </w:r>
      <w:r w:rsidRPr="00CF14E3">
        <w:t>urpmāk neiekļaut SVK darba kārtībā, jo</w:t>
      </w:r>
      <w:r>
        <w:t xml:space="preserve"> jautājums ir atrisināts.</w:t>
      </w:r>
    </w:p>
    <w:p w14:paraId="5D88FED6" w14:textId="7F92EB89" w:rsidR="0077638A" w:rsidRDefault="0077638A" w:rsidP="00FA35E3">
      <w:pPr>
        <w:pStyle w:val="BodyTextIndent"/>
        <w:shd w:val="clear" w:color="auto" w:fill="FFFFFF"/>
        <w:spacing w:line="240" w:lineRule="auto"/>
        <w:ind w:firstLine="426"/>
      </w:pPr>
      <w:r>
        <w:lastRenderedPageBreak/>
        <w:t xml:space="preserve">Neiekļaut </w:t>
      </w:r>
      <w:r w:rsidR="002732DB">
        <w:t>SVK darba kārtībā</w:t>
      </w:r>
      <w:r w:rsidR="002732DB" w:rsidRPr="006F75F0">
        <w:t xml:space="preserve"> </w:t>
      </w:r>
      <w:r w:rsidR="002732DB">
        <w:t>j</w:t>
      </w:r>
      <w:r w:rsidR="002732DB" w:rsidRPr="006F75F0">
        <w:t xml:space="preserve">autājumu </w:t>
      </w:r>
      <w:r w:rsidR="00140181">
        <w:t xml:space="preserve">par </w:t>
      </w:r>
      <w:r>
        <w:t>līnijas Tartu</w:t>
      </w:r>
      <w:r w:rsidR="00097618">
        <w:t xml:space="preserve"> – </w:t>
      </w:r>
      <w:r>
        <w:t>Rīga atvēršanu</w:t>
      </w:r>
      <w:r w:rsidR="007C52F7">
        <w:t>, jo</w:t>
      </w:r>
      <w:r>
        <w:t xml:space="preserve"> nav saņemts jaudas pieprasījums no pārvadātājiem. </w:t>
      </w:r>
      <w:r w:rsidR="00080B8D">
        <w:t>J</w:t>
      </w:r>
      <w:r>
        <w:t xml:space="preserve">autājuma </w:t>
      </w:r>
      <w:r w:rsidR="00080B8D">
        <w:t xml:space="preserve">par jaunas </w:t>
      </w:r>
      <w:r w:rsidR="009E71E6">
        <w:t xml:space="preserve">dzelzceļa </w:t>
      </w:r>
      <w:r w:rsidR="00080B8D">
        <w:t>līnijas</w:t>
      </w:r>
      <w:r w:rsidR="009E71E6">
        <w:t xml:space="preserve"> </w:t>
      </w:r>
      <w:r w:rsidR="00097618">
        <w:t xml:space="preserve">             </w:t>
      </w:r>
      <w:r w:rsidR="009E71E6">
        <w:t>Rīga</w:t>
      </w:r>
      <w:r w:rsidR="00097618">
        <w:t xml:space="preserve"> –</w:t>
      </w:r>
      <w:r w:rsidR="009E71E6">
        <w:t>Tartu</w:t>
      </w:r>
      <w:r w:rsidR="00080B8D">
        <w:t xml:space="preserve"> atvēršanu </w:t>
      </w:r>
      <w:r>
        <w:t>status</w:t>
      </w:r>
      <w:r w:rsidR="00080B8D">
        <w:t>a</w:t>
      </w:r>
      <w:r>
        <w:t xml:space="preserve"> </w:t>
      </w:r>
      <w:r w:rsidR="00080B8D">
        <w:t>maiņas gadījumā puses var ierosināt</w:t>
      </w:r>
      <w:r>
        <w:t xml:space="preserve"> </w:t>
      </w:r>
      <w:r w:rsidR="00080B8D">
        <w:t xml:space="preserve"> tā izskatīšanu SVK formātā</w:t>
      </w:r>
      <w:r w:rsidR="009E71E6">
        <w:t>.</w:t>
      </w:r>
      <w:r w:rsidR="00080B8D">
        <w:t xml:space="preserve"> </w:t>
      </w:r>
    </w:p>
    <w:p w14:paraId="6BA550F9" w14:textId="77777777" w:rsidR="00FE69C1" w:rsidRDefault="00FE69C1" w:rsidP="00FA35E3">
      <w:pPr>
        <w:pStyle w:val="BodyTextIndent"/>
        <w:shd w:val="clear" w:color="auto" w:fill="FFFFFF"/>
        <w:spacing w:line="240" w:lineRule="auto"/>
        <w:ind w:firstLine="426"/>
      </w:pPr>
    </w:p>
    <w:p w14:paraId="40205C9D" w14:textId="77777777" w:rsidR="001415EA" w:rsidRDefault="00FA35E3" w:rsidP="001415EA">
      <w:pPr>
        <w:tabs>
          <w:tab w:val="left" w:pos="0"/>
        </w:tabs>
        <w:spacing w:before="120"/>
        <w:ind w:left="0"/>
        <w:contextualSpacing/>
        <w:jc w:val="both"/>
        <w:rPr>
          <w:rFonts w:ascii="Times New Roman" w:hAnsi="Times New Roman"/>
          <w:b/>
          <w:sz w:val="24"/>
          <w:szCs w:val="24"/>
          <w:u w:val="single"/>
        </w:rPr>
      </w:pPr>
      <w:r>
        <w:rPr>
          <w:rFonts w:ascii="Times New Roman" w:hAnsi="Times New Roman"/>
          <w:b/>
          <w:sz w:val="24"/>
          <w:szCs w:val="24"/>
          <w:u w:val="single"/>
        </w:rPr>
        <w:t>2.3.2</w:t>
      </w:r>
      <w:r w:rsidR="001415EA" w:rsidRPr="005A3DD2">
        <w:rPr>
          <w:rFonts w:ascii="Times New Roman" w:hAnsi="Times New Roman"/>
          <w:b/>
          <w:sz w:val="24"/>
          <w:szCs w:val="24"/>
          <w:u w:val="single"/>
        </w:rPr>
        <w:t>.</w:t>
      </w:r>
      <w:r w:rsidR="001415EA" w:rsidRPr="0013534F">
        <w:rPr>
          <w:b/>
          <w:u w:val="single"/>
        </w:rPr>
        <w:t xml:space="preserve"> </w:t>
      </w:r>
      <w:r w:rsidR="00371DCB" w:rsidRPr="00371DCB">
        <w:rPr>
          <w:rFonts w:ascii="Times New Roman" w:hAnsi="Times New Roman"/>
          <w:b/>
          <w:sz w:val="24"/>
          <w:szCs w:val="24"/>
          <w:u w:val="single"/>
        </w:rPr>
        <w:t xml:space="preserve">Prioritāri rekonstruējamo </w:t>
      </w:r>
      <w:r w:rsidR="006D4486">
        <w:rPr>
          <w:rFonts w:ascii="Times New Roman" w:hAnsi="Times New Roman"/>
          <w:b/>
          <w:sz w:val="24"/>
          <w:szCs w:val="24"/>
          <w:u w:val="single"/>
        </w:rPr>
        <w:t xml:space="preserve">pierobežas </w:t>
      </w:r>
      <w:r w:rsidR="00371DCB" w:rsidRPr="00371DCB">
        <w:rPr>
          <w:rFonts w:ascii="Times New Roman" w:hAnsi="Times New Roman"/>
          <w:b/>
          <w:sz w:val="24"/>
          <w:szCs w:val="24"/>
          <w:u w:val="single"/>
        </w:rPr>
        <w:t>ceļa posmu noteikšana un saskaņošana</w:t>
      </w:r>
    </w:p>
    <w:p w14:paraId="348DCC20" w14:textId="77777777" w:rsidR="001415EA" w:rsidRPr="005A3DD2" w:rsidRDefault="001415EA" w:rsidP="001415EA">
      <w:pPr>
        <w:tabs>
          <w:tab w:val="left" w:pos="0"/>
        </w:tabs>
        <w:spacing w:before="120"/>
        <w:ind w:left="0"/>
        <w:contextualSpacing/>
        <w:jc w:val="both"/>
        <w:rPr>
          <w:rFonts w:ascii="Times New Roman" w:hAnsi="Times New Roman"/>
          <w:b/>
          <w:sz w:val="24"/>
          <w:szCs w:val="24"/>
        </w:rPr>
      </w:pPr>
    </w:p>
    <w:p w14:paraId="3EDCC057" w14:textId="77777777" w:rsidR="008B25F6" w:rsidRDefault="001415EA" w:rsidP="00FA35E3">
      <w:pPr>
        <w:ind w:left="0" w:firstLine="426"/>
        <w:jc w:val="both"/>
        <w:rPr>
          <w:rFonts w:ascii="Times New Roman" w:hAnsi="Times New Roman"/>
          <w:sz w:val="24"/>
          <w:szCs w:val="24"/>
        </w:rPr>
      </w:pPr>
      <w:r w:rsidRPr="0013534F">
        <w:rPr>
          <w:rFonts w:ascii="Times New Roman" w:hAnsi="Times New Roman"/>
          <w:sz w:val="24"/>
          <w:szCs w:val="24"/>
          <w:u w:val="single"/>
        </w:rPr>
        <w:t>Jautājuma būtība:</w:t>
      </w:r>
      <w:r w:rsidRPr="0013534F">
        <w:rPr>
          <w:rFonts w:ascii="Times New Roman" w:hAnsi="Times New Roman"/>
          <w:sz w:val="24"/>
          <w:szCs w:val="24"/>
        </w:rPr>
        <w:t xml:space="preserve"> </w:t>
      </w:r>
      <w:r w:rsidR="007074D5">
        <w:rPr>
          <w:rFonts w:ascii="Times New Roman" w:hAnsi="Times New Roman"/>
          <w:sz w:val="24"/>
          <w:szCs w:val="24"/>
        </w:rPr>
        <w:t>Latvijas un Igaunijas pierobež</w:t>
      </w:r>
      <w:r w:rsidR="005A1186">
        <w:rPr>
          <w:rFonts w:ascii="Times New Roman" w:hAnsi="Times New Roman"/>
          <w:sz w:val="24"/>
          <w:szCs w:val="24"/>
        </w:rPr>
        <w:t>as</w:t>
      </w:r>
      <w:r w:rsidR="007074D5">
        <w:rPr>
          <w:rFonts w:ascii="Times New Roman" w:hAnsi="Times New Roman"/>
          <w:sz w:val="24"/>
          <w:szCs w:val="24"/>
        </w:rPr>
        <w:t xml:space="preserve"> k</w:t>
      </w:r>
      <w:r w:rsidR="008B25F6" w:rsidRPr="001E4447">
        <w:rPr>
          <w:rFonts w:ascii="Times New Roman" w:hAnsi="Times New Roman"/>
          <w:sz w:val="24"/>
          <w:szCs w:val="24"/>
        </w:rPr>
        <w:t xml:space="preserve">ritiski sliktais ceļu infrastruktūras stāvoklis </w:t>
      </w:r>
      <w:r w:rsidR="005A1186">
        <w:rPr>
          <w:rFonts w:ascii="Times New Roman" w:hAnsi="Times New Roman"/>
          <w:sz w:val="24"/>
          <w:szCs w:val="24"/>
        </w:rPr>
        <w:t>(</w:t>
      </w:r>
      <w:r w:rsidR="008B25F6" w:rsidRPr="001E4447">
        <w:rPr>
          <w:rFonts w:ascii="Times New Roman" w:hAnsi="Times New Roman"/>
          <w:sz w:val="24"/>
          <w:szCs w:val="24"/>
        </w:rPr>
        <w:t xml:space="preserve">īpaši </w:t>
      </w:r>
      <w:r w:rsidR="00420037" w:rsidRPr="007C52F7">
        <w:rPr>
          <w:rFonts w:ascii="Times New Roman" w:hAnsi="Times New Roman"/>
          <w:sz w:val="24"/>
          <w:szCs w:val="24"/>
        </w:rPr>
        <w:t>„</w:t>
      </w:r>
      <w:r w:rsidR="008B25F6" w:rsidRPr="001E4447">
        <w:rPr>
          <w:rFonts w:ascii="Times New Roman" w:hAnsi="Times New Roman"/>
          <w:sz w:val="24"/>
          <w:szCs w:val="24"/>
        </w:rPr>
        <w:t>Ziemeļu stīgas” autoceļos P15., P21., P22., P23</w:t>
      </w:r>
      <w:r w:rsidR="005A1186">
        <w:rPr>
          <w:rFonts w:ascii="Times New Roman" w:hAnsi="Times New Roman"/>
          <w:sz w:val="24"/>
          <w:szCs w:val="24"/>
        </w:rPr>
        <w:t>)</w:t>
      </w:r>
      <w:r w:rsidR="008B25F6" w:rsidRPr="001E4447">
        <w:rPr>
          <w:rFonts w:ascii="Times New Roman" w:hAnsi="Times New Roman"/>
          <w:sz w:val="24"/>
          <w:szCs w:val="24"/>
        </w:rPr>
        <w:t xml:space="preserve"> </w:t>
      </w:r>
      <w:r w:rsidR="007074D5" w:rsidRPr="007074D5">
        <w:rPr>
          <w:rFonts w:ascii="Times New Roman" w:hAnsi="Times New Roman"/>
          <w:sz w:val="24"/>
          <w:szCs w:val="24"/>
        </w:rPr>
        <w:t xml:space="preserve">būtiski kavē </w:t>
      </w:r>
      <w:r w:rsidR="005A1186">
        <w:rPr>
          <w:rFonts w:ascii="Times New Roman" w:hAnsi="Times New Roman"/>
          <w:sz w:val="24"/>
          <w:szCs w:val="24"/>
        </w:rPr>
        <w:t>teritorijas</w:t>
      </w:r>
      <w:r w:rsidR="007074D5" w:rsidRPr="007074D5">
        <w:rPr>
          <w:rFonts w:ascii="Times New Roman" w:hAnsi="Times New Roman"/>
          <w:sz w:val="24"/>
          <w:szCs w:val="24"/>
        </w:rPr>
        <w:t xml:space="preserve"> attīstību, apgrūtinot pasažieru un kravu pārvadājumus.</w:t>
      </w:r>
      <w:r w:rsidR="007074D5">
        <w:rPr>
          <w:rFonts w:ascii="Times New Roman" w:hAnsi="Times New Roman"/>
          <w:sz w:val="24"/>
          <w:szCs w:val="24"/>
        </w:rPr>
        <w:t xml:space="preserve"> Latvijas puses ierosinājums ir uzsākt dialogu starp abu valstu atbildīgajām institūcijām, piesaistot pierobežu pašvaldības un panākt </w:t>
      </w:r>
      <w:r w:rsidR="007074D5" w:rsidRPr="000F5313">
        <w:rPr>
          <w:rFonts w:ascii="Times New Roman" w:hAnsi="Times New Roman"/>
          <w:sz w:val="24"/>
          <w:szCs w:val="24"/>
        </w:rPr>
        <w:t>vienošanās par pierobežas zonā prioritāri sakārtojamajiem ceļu posmiem</w:t>
      </w:r>
      <w:r w:rsidR="008B25F6" w:rsidRPr="001E4447">
        <w:rPr>
          <w:rFonts w:ascii="Times New Roman" w:hAnsi="Times New Roman"/>
          <w:sz w:val="24"/>
          <w:szCs w:val="24"/>
        </w:rPr>
        <w:t>, kas būtu ar augstāko pievienoto vērtību abu valstu pierobežas attīstībai, ņemot vērā, piemēram, darba spēka mobilitāti starp abām valstīm, abu valstu kravu plūsmas un sasaisti ar TEN-T infrastruktūru un ostām.</w:t>
      </w:r>
    </w:p>
    <w:p w14:paraId="35CBA5D8" w14:textId="77777777" w:rsidR="001415EA" w:rsidRDefault="001415EA" w:rsidP="008B25F6">
      <w:pPr>
        <w:jc w:val="both"/>
      </w:pPr>
    </w:p>
    <w:tbl>
      <w:tblPr>
        <w:tblStyle w:val="TableGrid"/>
        <w:tblW w:w="8789" w:type="dxa"/>
        <w:tblInd w:w="-5" w:type="dxa"/>
        <w:tblLook w:val="04A0" w:firstRow="1" w:lastRow="0" w:firstColumn="1" w:lastColumn="0" w:noHBand="0" w:noVBand="1"/>
      </w:tblPr>
      <w:tblGrid>
        <w:gridCol w:w="4481"/>
        <w:gridCol w:w="4308"/>
      </w:tblGrid>
      <w:tr w:rsidR="001415EA" w:rsidRPr="00E14FA3" w14:paraId="73588350" w14:textId="77777777" w:rsidTr="00C2466B">
        <w:tc>
          <w:tcPr>
            <w:tcW w:w="4481" w:type="dxa"/>
          </w:tcPr>
          <w:p w14:paraId="60A619F2" w14:textId="77777777" w:rsidR="001415EA" w:rsidRPr="00E14FA3" w:rsidRDefault="001415EA" w:rsidP="00C2466B">
            <w:pPr>
              <w:pStyle w:val="ListParagraph"/>
              <w:numPr>
                <w:ilvl w:val="0"/>
                <w:numId w:val="0"/>
              </w:numPr>
              <w:tabs>
                <w:tab w:val="left" w:pos="426"/>
              </w:tabs>
              <w:autoSpaceDE w:val="0"/>
              <w:autoSpaceDN w:val="0"/>
              <w:jc w:val="center"/>
              <w:rPr>
                <w:b/>
              </w:rPr>
            </w:pPr>
            <w:r>
              <w:rPr>
                <w:b/>
              </w:rPr>
              <w:t>P</w:t>
            </w:r>
            <w:r w:rsidRPr="00E14FA3">
              <w:rPr>
                <w:b/>
              </w:rPr>
              <w:t xml:space="preserve">ar </w:t>
            </w:r>
            <w:r>
              <w:rPr>
                <w:b/>
              </w:rPr>
              <w:t xml:space="preserve">nozari atbildīgās </w:t>
            </w:r>
            <w:r w:rsidRPr="00E14FA3">
              <w:rPr>
                <w:b/>
              </w:rPr>
              <w:t>Latvijas</w:t>
            </w:r>
            <w:r>
              <w:rPr>
                <w:b/>
              </w:rPr>
              <w:t xml:space="preserve"> institūcijas vai ieinteresētas pašvaldības </w:t>
            </w:r>
            <w:r w:rsidRPr="00E14FA3">
              <w:rPr>
                <w:b/>
              </w:rPr>
              <w:t>viedoklis vai priekšlikums</w:t>
            </w:r>
          </w:p>
        </w:tc>
        <w:tc>
          <w:tcPr>
            <w:tcW w:w="4308" w:type="dxa"/>
          </w:tcPr>
          <w:p w14:paraId="5F3E47E2" w14:textId="040FA952" w:rsidR="001415EA" w:rsidRPr="00E14FA3" w:rsidRDefault="001415EA" w:rsidP="00C2466B">
            <w:pPr>
              <w:pStyle w:val="ListParagraph"/>
              <w:numPr>
                <w:ilvl w:val="0"/>
                <w:numId w:val="0"/>
              </w:numPr>
              <w:tabs>
                <w:tab w:val="left" w:pos="426"/>
              </w:tabs>
              <w:autoSpaceDE w:val="0"/>
              <w:autoSpaceDN w:val="0"/>
              <w:jc w:val="center"/>
              <w:rPr>
                <w:b/>
              </w:rPr>
            </w:pPr>
            <w:r w:rsidRPr="00E14FA3">
              <w:rPr>
                <w:b/>
              </w:rPr>
              <w:t xml:space="preserve">Igaunijas puses </w:t>
            </w:r>
            <w:r w:rsidR="00773FAF">
              <w:rPr>
                <w:b/>
              </w:rPr>
              <w:t xml:space="preserve">indikatīvs </w:t>
            </w:r>
            <w:r w:rsidRPr="00E14FA3">
              <w:rPr>
                <w:b/>
              </w:rPr>
              <w:t>viedoklis vai priekšlikums</w:t>
            </w:r>
          </w:p>
        </w:tc>
      </w:tr>
      <w:tr w:rsidR="001415EA" w14:paraId="71CFEDB2" w14:textId="77777777" w:rsidTr="00FA35E3">
        <w:trPr>
          <w:trHeight w:val="1564"/>
        </w:trPr>
        <w:tc>
          <w:tcPr>
            <w:tcW w:w="4481" w:type="dxa"/>
          </w:tcPr>
          <w:p w14:paraId="25B28894" w14:textId="77777777" w:rsidR="001415EA" w:rsidRPr="008B25F6" w:rsidRDefault="008B25F6" w:rsidP="008B25F6">
            <w:pPr>
              <w:widowControl w:val="0"/>
              <w:tabs>
                <w:tab w:val="center" w:pos="4678"/>
                <w:tab w:val="right" w:pos="9072"/>
              </w:tabs>
              <w:ind w:left="147"/>
              <w:jc w:val="both"/>
              <w:rPr>
                <w:rFonts w:ascii="Times New Roman" w:hAnsi="Times New Roman"/>
                <w:sz w:val="24"/>
                <w:szCs w:val="24"/>
                <w:u w:val="single"/>
              </w:rPr>
            </w:pPr>
            <w:r w:rsidRPr="008B25F6">
              <w:rPr>
                <w:rFonts w:ascii="Times New Roman" w:hAnsi="Times New Roman"/>
                <w:sz w:val="24"/>
                <w:szCs w:val="24"/>
                <w:u w:val="single"/>
              </w:rPr>
              <w:t xml:space="preserve">Vidzemes plānošanas reģiona </w:t>
            </w:r>
            <w:r w:rsidRPr="008B25F6">
              <w:rPr>
                <w:rFonts w:ascii="Times New Roman" w:eastAsiaTheme="minorHAnsi" w:hAnsi="Times New Roman"/>
                <w:color w:val="000000"/>
                <w:sz w:val="24"/>
                <w:szCs w:val="24"/>
                <w:u w:val="single"/>
              </w:rPr>
              <w:t>un Rīgas plānošanas reģion</w:t>
            </w:r>
            <w:r>
              <w:rPr>
                <w:rFonts w:ascii="Times New Roman" w:eastAsiaTheme="minorHAnsi" w:hAnsi="Times New Roman"/>
                <w:color w:val="000000"/>
                <w:sz w:val="24"/>
                <w:szCs w:val="24"/>
                <w:u w:val="single"/>
              </w:rPr>
              <w:t>a</w:t>
            </w:r>
            <w:r w:rsidRPr="008B25F6">
              <w:rPr>
                <w:rFonts w:ascii="Times New Roman" w:hAnsi="Times New Roman"/>
                <w:sz w:val="24"/>
                <w:szCs w:val="24"/>
                <w:u w:val="single"/>
              </w:rPr>
              <w:t xml:space="preserve"> viedoklis</w:t>
            </w:r>
            <w:r w:rsidR="001415EA" w:rsidRPr="008B25F6">
              <w:rPr>
                <w:rFonts w:ascii="Times New Roman" w:hAnsi="Times New Roman"/>
                <w:sz w:val="24"/>
                <w:szCs w:val="24"/>
                <w:u w:val="single"/>
              </w:rPr>
              <w:t>:</w:t>
            </w:r>
          </w:p>
          <w:p w14:paraId="4D2E5AA0" w14:textId="77777777" w:rsidR="008B25F6" w:rsidRPr="008B25F6" w:rsidRDefault="008B25F6" w:rsidP="008B25F6">
            <w:pPr>
              <w:ind w:left="147"/>
              <w:jc w:val="both"/>
              <w:rPr>
                <w:rFonts w:ascii="Times New Roman" w:hAnsi="Times New Roman"/>
                <w:sz w:val="24"/>
                <w:szCs w:val="24"/>
              </w:rPr>
            </w:pPr>
            <w:r w:rsidRPr="008B25F6">
              <w:rPr>
                <w:rFonts w:ascii="Times New Roman" w:hAnsi="Times New Roman"/>
                <w:sz w:val="24"/>
                <w:szCs w:val="24"/>
              </w:rPr>
              <w:t>Abām valstīm būtu nepieciešams stratēģiski vienoties par pierobežas zonā prioritāri sakārtojamajiem ceļu posmiem, kas svarīgi šo teritoriju attīstībai – ekonomiskajai izaugsmei un iedzīvotāju piesaistei.</w:t>
            </w:r>
          </w:p>
          <w:p w14:paraId="06578332" w14:textId="77777777" w:rsidR="001415EA" w:rsidRPr="008B25F6" w:rsidRDefault="001415EA" w:rsidP="008B25F6">
            <w:pPr>
              <w:widowControl w:val="0"/>
              <w:tabs>
                <w:tab w:val="center" w:pos="4678"/>
                <w:tab w:val="right" w:pos="9072"/>
              </w:tabs>
              <w:ind w:left="147"/>
              <w:jc w:val="both"/>
              <w:rPr>
                <w:rFonts w:ascii="Times New Roman" w:hAnsi="Times New Roman"/>
                <w:sz w:val="24"/>
                <w:szCs w:val="24"/>
              </w:rPr>
            </w:pPr>
            <w:r w:rsidRPr="008B25F6">
              <w:rPr>
                <w:rFonts w:ascii="Times New Roman" w:hAnsi="Times New Roman"/>
                <w:sz w:val="24"/>
                <w:szCs w:val="24"/>
                <w:u w:val="single"/>
              </w:rPr>
              <w:t>Satiksmes ministrijas viedoklis</w:t>
            </w:r>
            <w:r w:rsidRPr="008B25F6">
              <w:rPr>
                <w:rFonts w:ascii="Times New Roman" w:hAnsi="Times New Roman"/>
                <w:sz w:val="24"/>
                <w:szCs w:val="24"/>
              </w:rPr>
              <w:t xml:space="preserve">: </w:t>
            </w:r>
          </w:p>
          <w:p w14:paraId="6650CB2F" w14:textId="77777777" w:rsidR="001415EA" w:rsidRPr="00FA35E3" w:rsidRDefault="008B25F6" w:rsidP="00420037">
            <w:pPr>
              <w:ind w:left="147"/>
              <w:jc w:val="both"/>
              <w:rPr>
                <w:rFonts w:ascii="Times New Roman" w:eastAsiaTheme="minorHAnsi" w:hAnsi="Times New Roman"/>
                <w:sz w:val="24"/>
                <w:szCs w:val="24"/>
              </w:rPr>
            </w:pPr>
            <w:r w:rsidRPr="008B25F6">
              <w:rPr>
                <w:rFonts w:ascii="Times New Roman" w:eastAsiaTheme="minorHAnsi" w:hAnsi="Times New Roman"/>
                <w:sz w:val="24"/>
                <w:szCs w:val="24"/>
              </w:rPr>
              <w:t xml:space="preserve">Nosakot prioritātes, galvenokārt tiek ņemti vērā pieejamie resursi, kā arī pierobežas autoceļu posmu noslodze (esošā satiksmes intensitāte), tādejādi rūpējoties, lai ieguldījumi dotu maksimālo labumu maksimāli lielākam autoceļu lietotāju skaitam. VAS </w:t>
            </w:r>
            <w:r w:rsidR="00420037" w:rsidRPr="007C52F7">
              <w:rPr>
                <w:rFonts w:ascii="Times New Roman" w:hAnsi="Times New Roman"/>
                <w:sz w:val="24"/>
                <w:szCs w:val="24"/>
              </w:rPr>
              <w:t>„</w:t>
            </w:r>
            <w:r w:rsidRPr="008B25F6">
              <w:rPr>
                <w:rFonts w:ascii="Times New Roman" w:eastAsiaTheme="minorHAnsi" w:hAnsi="Times New Roman"/>
                <w:sz w:val="24"/>
                <w:szCs w:val="24"/>
              </w:rPr>
              <w:t>Latvijas Valsts ceļi” savas kompetences un pieejamo resursu ietvaros ir atvērti izskatīt priekšlikumus par kopēja ceļu tīkla attīstību, ja idejas iniciatori spēj nodrošināt aprēķinos balstītu pamatojumu šādas iniciatīvas potenciālaja</w:t>
            </w:r>
            <w:r w:rsidR="00FA35E3">
              <w:rPr>
                <w:rFonts w:ascii="Times New Roman" w:eastAsiaTheme="minorHAnsi" w:hAnsi="Times New Roman"/>
                <w:sz w:val="24"/>
                <w:szCs w:val="24"/>
              </w:rPr>
              <w:t>m sociālekonomiskajam ieguvumam.</w:t>
            </w:r>
          </w:p>
        </w:tc>
        <w:tc>
          <w:tcPr>
            <w:tcW w:w="4308" w:type="dxa"/>
          </w:tcPr>
          <w:p w14:paraId="448FC8DA" w14:textId="77777777" w:rsidR="001415EA" w:rsidRDefault="001415EA" w:rsidP="00C2466B">
            <w:pPr>
              <w:pStyle w:val="ListParagraph"/>
              <w:numPr>
                <w:ilvl w:val="0"/>
                <w:numId w:val="0"/>
              </w:numPr>
              <w:tabs>
                <w:tab w:val="left" w:pos="426"/>
              </w:tabs>
              <w:autoSpaceDE w:val="0"/>
              <w:autoSpaceDN w:val="0"/>
            </w:pPr>
            <w:r w:rsidRPr="006F75F0">
              <w:rPr>
                <w:u w:val="single"/>
              </w:rPr>
              <w:t>Igaunijas puses viedoklis</w:t>
            </w:r>
            <w:r w:rsidRPr="006F75F0">
              <w:t xml:space="preserve">: </w:t>
            </w:r>
          </w:p>
          <w:p w14:paraId="5B1939EC" w14:textId="77777777" w:rsidR="008B25F6" w:rsidRDefault="008B25F6" w:rsidP="00C2466B">
            <w:pPr>
              <w:pStyle w:val="ListParagraph"/>
              <w:numPr>
                <w:ilvl w:val="0"/>
                <w:numId w:val="0"/>
              </w:numPr>
              <w:tabs>
                <w:tab w:val="left" w:pos="426"/>
              </w:tabs>
              <w:autoSpaceDE w:val="0"/>
              <w:autoSpaceDN w:val="0"/>
            </w:pPr>
            <w:r>
              <w:t>Konceptuāli atbalsta jautājuma iekļaušanu SVK darba kārtībā.</w:t>
            </w:r>
          </w:p>
        </w:tc>
      </w:tr>
    </w:tbl>
    <w:p w14:paraId="50DEB322" w14:textId="77777777" w:rsidR="001415EA" w:rsidRDefault="001415EA" w:rsidP="001415EA">
      <w:pPr>
        <w:pStyle w:val="ListParagraph"/>
        <w:numPr>
          <w:ilvl w:val="0"/>
          <w:numId w:val="0"/>
        </w:numPr>
        <w:autoSpaceDE w:val="0"/>
        <w:autoSpaceDN w:val="0"/>
        <w:rPr>
          <w:b/>
          <w:u w:val="single"/>
        </w:rPr>
      </w:pPr>
    </w:p>
    <w:p w14:paraId="0A8B07BB" w14:textId="77777777" w:rsidR="001415EA" w:rsidRPr="00CF14E3" w:rsidRDefault="001415EA" w:rsidP="001415EA">
      <w:pPr>
        <w:pStyle w:val="ListParagraph"/>
        <w:numPr>
          <w:ilvl w:val="0"/>
          <w:numId w:val="0"/>
        </w:numPr>
        <w:autoSpaceDE w:val="0"/>
        <w:autoSpaceDN w:val="0"/>
        <w:rPr>
          <w:b/>
          <w:u w:val="single"/>
        </w:rPr>
      </w:pPr>
      <w:r w:rsidRPr="00CF14E3">
        <w:rPr>
          <w:b/>
          <w:u w:val="single"/>
        </w:rPr>
        <w:t xml:space="preserve">Latvijas priekšlikums jautājuma virzībai: </w:t>
      </w:r>
    </w:p>
    <w:p w14:paraId="12B44563" w14:textId="77777777" w:rsidR="001415EA" w:rsidRPr="0013534F" w:rsidRDefault="001415EA" w:rsidP="00FA35E3">
      <w:pPr>
        <w:pStyle w:val="BodyTextIndent"/>
        <w:shd w:val="clear" w:color="auto" w:fill="FFFFFF"/>
        <w:spacing w:line="240" w:lineRule="auto"/>
        <w:ind w:firstLine="426"/>
      </w:pPr>
      <w:r>
        <w:t>Iekļaut SVK darba kārtībā</w:t>
      </w:r>
      <w:r w:rsidRPr="006F75F0">
        <w:t xml:space="preserve"> </w:t>
      </w:r>
      <w:r>
        <w:t>j</w:t>
      </w:r>
      <w:r w:rsidRPr="006F75F0">
        <w:t xml:space="preserve">autājumu </w:t>
      </w:r>
      <w:r w:rsidRPr="00CF14E3">
        <w:t xml:space="preserve">par </w:t>
      </w:r>
      <w:r w:rsidR="008B25F6" w:rsidRPr="007A402F">
        <w:t xml:space="preserve">prioritāri rekonstruējamiem </w:t>
      </w:r>
      <w:r w:rsidR="006D4486">
        <w:t xml:space="preserve">pierobežas </w:t>
      </w:r>
      <w:r w:rsidR="008B25F6" w:rsidRPr="007A402F">
        <w:t>ceļa posmiem</w:t>
      </w:r>
      <w:r w:rsidRPr="0013534F">
        <w:t>.</w:t>
      </w:r>
    </w:p>
    <w:p w14:paraId="28D6A023" w14:textId="77777777" w:rsidR="008B25F6" w:rsidRDefault="008B25F6" w:rsidP="008B25F6">
      <w:pPr>
        <w:tabs>
          <w:tab w:val="left" w:pos="0"/>
        </w:tabs>
        <w:spacing w:before="120"/>
        <w:ind w:left="0"/>
        <w:contextualSpacing/>
        <w:jc w:val="both"/>
        <w:rPr>
          <w:rFonts w:ascii="Times New Roman" w:hAnsi="Times New Roman"/>
          <w:b/>
          <w:sz w:val="24"/>
          <w:szCs w:val="24"/>
          <w:u w:val="single"/>
        </w:rPr>
      </w:pPr>
    </w:p>
    <w:p w14:paraId="4262D6CA" w14:textId="77777777" w:rsidR="00097618" w:rsidRDefault="00097618" w:rsidP="008B25F6">
      <w:pPr>
        <w:tabs>
          <w:tab w:val="left" w:pos="0"/>
        </w:tabs>
        <w:spacing w:before="120"/>
        <w:ind w:left="0"/>
        <w:contextualSpacing/>
        <w:jc w:val="both"/>
        <w:rPr>
          <w:rFonts w:ascii="Times New Roman" w:hAnsi="Times New Roman"/>
          <w:b/>
          <w:sz w:val="24"/>
          <w:szCs w:val="24"/>
          <w:u w:val="single"/>
        </w:rPr>
      </w:pPr>
    </w:p>
    <w:p w14:paraId="64D6CC23" w14:textId="77777777" w:rsidR="00097618" w:rsidRDefault="00097618" w:rsidP="008B25F6">
      <w:pPr>
        <w:tabs>
          <w:tab w:val="left" w:pos="0"/>
        </w:tabs>
        <w:spacing w:before="120"/>
        <w:ind w:left="0"/>
        <w:contextualSpacing/>
        <w:jc w:val="both"/>
        <w:rPr>
          <w:rFonts w:ascii="Times New Roman" w:hAnsi="Times New Roman"/>
          <w:b/>
          <w:sz w:val="24"/>
          <w:szCs w:val="24"/>
          <w:u w:val="single"/>
        </w:rPr>
      </w:pPr>
    </w:p>
    <w:p w14:paraId="1F6242DE" w14:textId="77777777" w:rsidR="00097618" w:rsidRDefault="00097618" w:rsidP="008B25F6">
      <w:pPr>
        <w:tabs>
          <w:tab w:val="left" w:pos="0"/>
        </w:tabs>
        <w:spacing w:before="120"/>
        <w:ind w:left="0"/>
        <w:contextualSpacing/>
        <w:jc w:val="both"/>
        <w:rPr>
          <w:rFonts w:ascii="Times New Roman" w:hAnsi="Times New Roman"/>
          <w:b/>
          <w:sz w:val="24"/>
          <w:szCs w:val="24"/>
          <w:u w:val="single"/>
        </w:rPr>
      </w:pPr>
    </w:p>
    <w:p w14:paraId="4CCA28E5" w14:textId="77777777" w:rsidR="003E455E" w:rsidRDefault="00FA35E3" w:rsidP="003E455E">
      <w:pPr>
        <w:tabs>
          <w:tab w:val="center" w:pos="4320"/>
          <w:tab w:val="right" w:pos="8640"/>
        </w:tabs>
        <w:jc w:val="both"/>
        <w:rPr>
          <w:rFonts w:ascii="Times New Roman" w:eastAsia="Times New Roman" w:hAnsi="Times New Roman"/>
          <w:b/>
          <w:sz w:val="24"/>
          <w:szCs w:val="24"/>
          <w:u w:val="single"/>
        </w:rPr>
      </w:pPr>
      <w:r>
        <w:rPr>
          <w:rFonts w:ascii="Times New Roman" w:hAnsi="Times New Roman"/>
          <w:b/>
          <w:sz w:val="24"/>
          <w:szCs w:val="24"/>
          <w:u w:val="single"/>
        </w:rPr>
        <w:lastRenderedPageBreak/>
        <w:t>2.3.3</w:t>
      </w:r>
      <w:r w:rsidR="008B25F6" w:rsidRPr="000576CA">
        <w:rPr>
          <w:rFonts w:ascii="Times New Roman" w:hAnsi="Times New Roman"/>
          <w:b/>
          <w:sz w:val="24"/>
          <w:szCs w:val="24"/>
          <w:u w:val="single"/>
        </w:rPr>
        <w:t>.</w:t>
      </w:r>
      <w:r w:rsidR="008B25F6" w:rsidRPr="000576CA">
        <w:rPr>
          <w:b/>
          <w:u w:val="single"/>
        </w:rPr>
        <w:t xml:space="preserve"> </w:t>
      </w:r>
      <w:r w:rsidR="003E455E" w:rsidRPr="000576CA">
        <w:rPr>
          <w:rFonts w:ascii="Times New Roman" w:eastAsia="Times New Roman" w:hAnsi="Times New Roman"/>
          <w:b/>
          <w:sz w:val="24"/>
          <w:szCs w:val="24"/>
          <w:u w:val="single"/>
        </w:rPr>
        <w:t>Transporta savienojuma neesamība starp Sāremā sal</w:t>
      </w:r>
      <w:r w:rsidR="006D4486">
        <w:rPr>
          <w:rFonts w:ascii="Times New Roman" w:eastAsia="Times New Roman" w:hAnsi="Times New Roman"/>
          <w:b/>
          <w:sz w:val="24"/>
          <w:szCs w:val="24"/>
          <w:u w:val="single"/>
        </w:rPr>
        <w:t>u</w:t>
      </w:r>
      <w:r w:rsidR="003E455E" w:rsidRPr="000576CA">
        <w:rPr>
          <w:rFonts w:ascii="Times New Roman" w:eastAsia="Times New Roman" w:hAnsi="Times New Roman"/>
          <w:b/>
          <w:sz w:val="24"/>
          <w:szCs w:val="24"/>
          <w:u w:val="single"/>
        </w:rPr>
        <w:t xml:space="preserve"> un Kurzem</w:t>
      </w:r>
      <w:r w:rsidR="006D4486">
        <w:rPr>
          <w:rFonts w:ascii="Times New Roman" w:eastAsia="Times New Roman" w:hAnsi="Times New Roman"/>
          <w:b/>
          <w:sz w:val="24"/>
          <w:szCs w:val="24"/>
          <w:u w:val="single"/>
        </w:rPr>
        <w:t>i (Latvijas rietumu piekraste</w:t>
      </w:r>
      <w:r w:rsidR="003E455E" w:rsidRPr="000576CA">
        <w:rPr>
          <w:rFonts w:ascii="Times New Roman" w:eastAsia="Times New Roman" w:hAnsi="Times New Roman"/>
          <w:b/>
          <w:sz w:val="24"/>
          <w:szCs w:val="24"/>
          <w:u w:val="single"/>
        </w:rPr>
        <w:t>)</w:t>
      </w:r>
    </w:p>
    <w:p w14:paraId="028FAC4A" w14:textId="77777777" w:rsidR="009C42AF" w:rsidRPr="000576CA" w:rsidRDefault="009C42AF" w:rsidP="003E455E">
      <w:pPr>
        <w:tabs>
          <w:tab w:val="center" w:pos="4320"/>
          <w:tab w:val="right" w:pos="8640"/>
        </w:tabs>
        <w:jc w:val="both"/>
        <w:rPr>
          <w:rFonts w:ascii="Times New Roman" w:eastAsia="Times New Roman" w:hAnsi="Times New Roman"/>
          <w:b/>
          <w:sz w:val="24"/>
          <w:szCs w:val="24"/>
          <w:u w:val="single"/>
        </w:rPr>
      </w:pPr>
    </w:p>
    <w:p w14:paraId="5CD15737" w14:textId="6355E2A0" w:rsidR="000576CA" w:rsidRPr="0009228A" w:rsidRDefault="009C42AF" w:rsidP="0009228A">
      <w:pPr>
        <w:tabs>
          <w:tab w:val="left" w:pos="142"/>
        </w:tabs>
        <w:spacing w:before="120"/>
        <w:ind w:left="0" w:firstLine="426"/>
        <w:contextualSpacing/>
        <w:jc w:val="both"/>
        <w:rPr>
          <w:rFonts w:ascii="Times New Roman" w:hAnsi="Times New Roman"/>
          <w:sz w:val="24"/>
          <w:szCs w:val="24"/>
          <w:u w:val="single"/>
        </w:rPr>
      </w:pPr>
      <w:r w:rsidRPr="0009228A">
        <w:rPr>
          <w:rFonts w:ascii="Times New Roman" w:hAnsi="Times New Roman"/>
          <w:sz w:val="24"/>
          <w:szCs w:val="24"/>
          <w:u w:val="single"/>
        </w:rPr>
        <w:t>Jautājuma būtība:</w:t>
      </w:r>
      <w:r w:rsidR="0009228A">
        <w:rPr>
          <w:rFonts w:ascii="Times New Roman" w:hAnsi="Times New Roman"/>
          <w:sz w:val="24"/>
          <w:szCs w:val="24"/>
          <w:u w:val="single"/>
        </w:rPr>
        <w:t xml:space="preserve"> </w:t>
      </w:r>
      <w:r w:rsidRPr="009C42AF">
        <w:rPr>
          <w:rFonts w:ascii="Times New Roman" w:hAnsi="Times New Roman"/>
          <w:sz w:val="24"/>
          <w:szCs w:val="24"/>
        </w:rPr>
        <w:t>Kurzemes ziemeļrietumu Baltijas jūras</w:t>
      </w:r>
      <w:r>
        <w:rPr>
          <w:rFonts w:ascii="Times New Roman" w:hAnsi="Times New Roman"/>
          <w:sz w:val="24"/>
          <w:szCs w:val="24"/>
        </w:rPr>
        <w:t xml:space="preserve"> piekraste (</w:t>
      </w:r>
      <w:r w:rsidRPr="009C42AF">
        <w:rPr>
          <w:rFonts w:ascii="Times New Roman" w:hAnsi="Times New Roman"/>
          <w:sz w:val="24"/>
          <w:szCs w:val="24"/>
        </w:rPr>
        <w:t>Latvij</w:t>
      </w:r>
      <w:r>
        <w:rPr>
          <w:rFonts w:ascii="Times New Roman" w:hAnsi="Times New Roman"/>
          <w:sz w:val="24"/>
          <w:szCs w:val="24"/>
        </w:rPr>
        <w:t>ā) un Sāremā sala (Igaunijā)</w:t>
      </w:r>
      <w:r w:rsidR="002E2FFD">
        <w:rPr>
          <w:rFonts w:ascii="Times New Roman" w:hAnsi="Times New Roman"/>
          <w:sz w:val="24"/>
          <w:szCs w:val="24"/>
        </w:rPr>
        <w:t xml:space="preserve"> </w:t>
      </w:r>
      <w:r w:rsidRPr="009C42AF">
        <w:rPr>
          <w:rFonts w:ascii="Times New Roman" w:hAnsi="Times New Roman"/>
          <w:sz w:val="24"/>
          <w:szCs w:val="24"/>
        </w:rPr>
        <w:t>ir novietotas fiziski tuvu, bet neesošs transporta savienojums padara sadarbību</w:t>
      </w:r>
      <w:r>
        <w:rPr>
          <w:rFonts w:ascii="Times New Roman" w:hAnsi="Times New Roman"/>
          <w:sz w:val="24"/>
          <w:szCs w:val="24"/>
        </w:rPr>
        <w:t xml:space="preserve"> starp šīm divām teritorijām</w:t>
      </w:r>
      <w:r w:rsidRPr="009C42AF">
        <w:rPr>
          <w:rFonts w:ascii="Times New Roman" w:hAnsi="Times New Roman"/>
          <w:sz w:val="24"/>
          <w:szCs w:val="24"/>
        </w:rPr>
        <w:t xml:space="preserve"> neiespējamu. Sāremā salā ir attīstīts tūrisma pakalpojumu sniegšanas piedāvājums, bet viesi no Latvijas rietumu daļas un Lietuvas var nokļūt Sāremā tikai ar lielu līkumu caur Virtsu pilsētu Igaunijas rietumu piekrastē.</w:t>
      </w:r>
      <w:r>
        <w:rPr>
          <w:rFonts w:ascii="Times New Roman" w:hAnsi="Times New Roman"/>
          <w:sz w:val="24"/>
          <w:szCs w:val="24"/>
        </w:rPr>
        <w:t xml:space="preserve"> </w:t>
      </w:r>
      <w:r w:rsidRPr="009C42AF">
        <w:rPr>
          <w:rFonts w:ascii="Times New Roman" w:hAnsi="Times New Roman"/>
          <w:sz w:val="24"/>
          <w:szCs w:val="24"/>
        </w:rPr>
        <w:t xml:space="preserve">Gan Ziemeļkurzemes, gan Sāremā pašvaldība transporta savienojuma </w:t>
      </w:r>
      <w:r>
        <w:rPr>
          <w:rFonts w:ascii="Times New Roman" w:hAnsi="Times New Roman"/>
          <w:sz w:val="24"/>
          <w:szCs w:val="24"/>
        </w:rPr>
        <w:t xml:space="preserve">– prāmja satiksmes </w:t>
      </w:r>
      <w:r w:rsidRPr="009C42AF">
        <w:rPr>
          <w:rFonts w:ascii="Times New Roman" w:hAnsi="Times New Roman"/>
          <w:sz w:val="24"/>
          <w:szCs w:val="24"/>
        </w:rPr>
        <w:t>nees</w:t>
      </w:r>
      <w:r w:rsidR="00100E22">
        <w:rPr>
          <w:rFonts w:ascii="Times New Roman" w:hAnsi="Times New Roman"/>
          <w:sz w:val="24"/>
          <w:szCs w:val="24"/>
        </w:rPr>
        <w:t>am</w:t>
      </w:r>
      <w:r w:rsidRPr="009C42AF">
        <w:rPr>
          <w:rFonts w:ascii="Times New Roman" w:hAnsi="Times New Roman"/>
          <w:sz w:val="24"/>
          <w:szCs w:val="24"/>
        </w:rPr>
        <w:t>ības dēļ atrodas nosacītā izolētībā.</w:t>
      </w:r>
      <w:r w:rsidR="002259E9">
        <w:rPr>
          <w:rFonts w:ascii="Times New Roman" w:hAnsi="Times New Roman"/>
          <w:sz w:val="24"/>
          <w:szCs w:val="24"/>
        </w:rPr>
        <w:t xml:space="preserve"> Prāmja satiksmes atjaunošana</w:t>
      </w:r>
      <w:r w:rsidRPr="009C42AF">
        <w:rPr>
          <w:rFonts w:ascii="Times New Roman" w:hAnsi="Times New Roman"/>
          <w:sz w:val="24"/>
          <w:szCs w:val="24"/>
        </w:rPr>
        <w:t xml:space="preserve"> </w:t>
      </w:r>
      <w:r w:rsidR="002259E9">
        <w:rPr>
          <w:rFonts w:ascii="Times New Roman" w:hAnsi="Times New Roman"/>
          <w:sz w:val="24"/>
          <w:szCs w:val="24"/>
        </w:rPr>
        <w:t>sniegtu ieguvumus</w:t>
      </w:r>
      <w:r w:rsidRPr="009C42AF">
        <w:rPr>
          <w:rFonts w:ascii="Times New Roman" w:hAnsi="Times New Roman"/>
          <w:sz w:val="24"/>
          <w:szCs w:val="24"/>
        </w:rPr>
        <w:t xml:space="preserve"> tūrisma pakalpojumu sniedzējiem abās valstīs, jo laikā, kad </w:t>
      </w:r>
      <w:r w:rsidR="002259E9">
        <w:rPr>
          <w:rFonts w:ascii="Times New Roman" w:hAnsi="Times New Roman"/>
          <w:sz w:val="24"/>
          <w:szCs w:val="24"/>
        </w:rPr>
        <w:t>šāds</w:t>
      </w:r>
      <w:r w:rsidRPr="009C42AF">
        <w:rPr>
          <w:rFonts w:ascii="Times New Roman" w:hAnsi="Times New Roman"/>
          <w:sz w:val="24"/>
          <w:szCs w:val="24"/>
        </w:rPr>
        <w:t xml:space="preserve"> savienojums</w:t>
      </w:r>
      <w:r w:rsidR="002259E9">
        <w:rPr>
          <w:rFonts w:ascii="Times New Roman" w:hAnsi="Times New Roman"/>
          <w:sz w:val="24"/>
          <w:szCs w:val="24"/>
        </w:rPr>
        <w:t xml:space="preserve"> pastāvēja</w:t>
      </w:r>
      <w:r w:rsidRPr="009C42AF">
        <w:rPr>
          <w:rFonts w:ascii="Times New Roman" w:hAnsi="Times New Roman"/>
          <w:sz w:val="24"/>
          <w:szCs w:val="24"/>
        </w:rPr>
        <w:t xml:space="preserve"> valstu starpā</w:t>
      </w:r>
      <w:r w:rsidR="002259E9">
        <w:rPr>
          <w:rFonts w:ascii="Times New Roman" w:hAnsi="Times New Roman"/>
          <w:sz w:val="24"/>
          <w:szCs w:val="24"/>
        </w:rPr>
        <w:t>,</w:t>
      </w:r>
      <w:r w:rsidRPr="009C42AF">
        <w:rPr>
          <w:rFonts w:ascii="Times New Roman" w:hAnsi="Times New Roman"/>
          <w:sz w:val="24"/>
          <w:szCs w:val="24"/>
        </w:rPr>
        <w:t xml:space="preserve"> to ik gadu vasaras sezonā lietoja līdz 17 500 pasažieru.</w:t>
      </w:r>
      <w:r>
        <w:rPr>
          <w:rFonts w:ascii="Times New Roman" w:hAnsi="Times New Roman"/>
          <w:sz w:val="24"/>
          <w:szCs w:val="24"/>
        </w:rPr>
        <w:t xml:space="preserve"> </w:t>
      </w:r>
    </w:p>
    <w:p w14:paraId="660BCBFF" w14:textId="17AC048F" w:rsidR="000576CA" w:rsidRPr="000576CA" w:rsidRDefault="000576CA" w:rsidP="002259E9">
      <w:pPr>
        <w:ind w:left="0" w:firstLine="426"/>
        <w:jc w:val="both"/>
        <w:rPr>
          <w:rFonts w:ascii="Times New Roman" w:hAnsi="Times New Roman"/>
          <w:sz w:val="24"/>
          <w:szCs w:val="24"/>
        </w:rPr>
      </w:pPr>
      <w:r w:rsidRPr="000576CA">
        <w:rPr>
          <w:rFonts w:ascii="Times New Roman" w:hAnsi="Times New Roman"/>
          <w:sz w:val="24"/>
          <w:szCs w:val="24"/>
        </w:rPr>
        <w:t xml:space="preserve">Lai arī kopējais labums vietējām ekonomikām būtu nozīmīgs, tomēr prāmja satiksmes nodrošināšanas izmaksas ir ievērojamas pret pārvadāto apjomu. Privāts uzņēmums uz tirgus principiem varētu būt neieinteresēts atklāt transporta pakalpojumus maršrutā </w:t>
      </w:r>
      <w:r w:rsidR="00097618">
        <w:rPr>
          <w:rFonts w:ascii="Times New Roman" w:hAnsi="Times New Roman"/>
          <w:sz w:val="24"/>
          <w:szCs w:val="24"/>
        </w:rPr>
        <w:t xml:space="preserve">                      </w:t>
      </w:r>
      <w:r w:rsidRPr="000576CA">
        <w:rPr>
          <w:rFonts w:ascii="Times New Roman" w:hAnsi="Times New Roman"/>
          <w:sz w:val="24"/>
          <w:szCs w:val="24"/>
        </w:rPr>
        <w:t>Ventspils – Sāremā sala.</w:t>
      </w:r>
      <w:r w:rsidR="002259E9">
        <w:rPr>
          <w:rFonts w:ascii="Times New Roman" w:hAnsi="Times New Roman"/>
          <w:sz w:val="24"/>
          <w:szCs w:val="24"/>
        </w:rPr>
        <w:t xml:space="preserve"> </w:t>
      </w:r>
    </w:p>
    <w:p w14:paraId="6D9DDF82" w14:textId="77777777" w:rsidR="008B25F6" w:rsidRPr="000576CA" w:rsidRDefault="008B25F6" w:rsidP="000576CA">
      <w:pPr>
        <w:ind w:left="0"/>
        <w:jc w:val="both"/>
      </w:pPr>
    </w:p>
    <w:tbl>
      <w:tblPr>
        <w:tblStyle w:val="TableGrid"/>
        <w:tblW w:w="8789" w:type="dxa"/>
        <w:tblInd w:w="-5" w:type="dxa"/>
        <w:tblLook w:val="04A0" w:firstRow="1" w:lastRow="0" w:firstColumn="1" w:lastColumn="0" w:noHBand="0" w:noVBand="1"/>
      </w:tblPr>
      <w:tblGrid>
        <w:gridCol w:w="4481"/>
        <w:gridCol w:w="4308"/>
      </w:tblGrid>
      <w:tr w:rsidR="008B25F6" w:rsidRPr="000576CA" w14:paraId="3FB2A460" w14:textId="77777777" w:rsidTr="00C2466B">
        <w:tc>
          <w:tcPr>
            <w:tcW w:w="4481" w:type="dxa"/>
          </w:tcPr>
          <w:p w14:paraId="5C947151" w14:textId="77777777" w:rsidR="008B25F6" w:rsidRPr="000576CA" w:rsidRDefault="008B25F6" w:rsidP="00C2466B">
            <w:pPr>
              <w:pStyle w:val="ListParagraph"/>
              <w:numPr>
                <w:ilvl w:val="0"/>
                <w:numId w:val="0"/>
              </w:numPr>
              <w:tabs>
                <w:tab w:val="left" w:pos="426"/>
              </w:tabs>
              <w:autoSpaceDE w:val="0"/>
              <w:autoSpaceDN w:val="0"/>
              <w:jc w:val="center"/>
              <w:rPr>
                <w:b/>
              </w:rPr>
            </w:pPr>
            <w:r w:rsidRPr="000576CA">
              <w:rPr>
                <w:b/>
              </w:rPr>
              <w:t>Par nozari atbildīgās Latvijas institūcijas vai ieinteresētas pašvaldības viedoklis vai priekšlikums</w:t>
            </w:r>
          </w:p>
        </w:tc>
        <w:tc>
          <w:tcPr>
            <w:tcW w:w="4308" w:type="dxa"/>
          </w:tcPr>
          <w:p w14:paraId="45CC0A44" w14:textId="5BCDDFCD" w:rsidR="008B25F6" w:rsidRPr="000576CA" w:rsidRDefault="008B25F6" w:rsidP="00C2466B">
            <w:pPr>
              <w:pStyle w:val="ListParagraph"/>
              <w:numPr>
                <w:ilvl w:val="0"/>
                <w:numId w:val="0"/>
              </w:numPr>
              <w:tabs>
                <w:tab w:val="left" w:pos="426"/>
              </w:tabs>
              <w:autoSpaceDE w:val="0"/>
              <w:autoSpaceDN w:val="0"/>
              <w:jc w:val="center"/>
              <w:rPr>
                <w:b/>
              </w:rPr>
            </w:pPr>
            <w:r w:rsidRPr="000576CA">
              <w:rPr>
                <w:b/>
              </w:rPr>
              <w:t xml:space="preserve">Igaunijas puses </w:t>
            </w:r>
            <w:r w:rsidR="00773FAF">
              <w:rPr>
                <w:b/>
              </w:rPr>
              <w:t xml:space="preserve">indikatīvs </w:t>
            </w:r>
            <w:r w:rsidRPr="000576CA">
              <w:rPr>
                <w:b/>
              </w:rPr>
              <w:t>viedoklis vai priekšlikums</w:t>
            </w:r>
          </w:p>
        </w:tc>
      </w:tr>
      <w:tr w:rsidR="008B25F6" w:rsidRPr="000576CA" w14:paraId="6CB3BB76" w14:textId="77777777" w:rsidTr="00C2466B">
        <w:trPr>
          <w:trHeight w:val="2494"/>
        </w:trPr>
        <w:tc>
          <w:tcPr>
            <w:tcW w:w="4481" w:type="dxa"/>
          </w:tcPr>
          <w:p w14:paraId="4358D044" w14:textId="77777777" w:rsidR="008B25F6" w:rsidRPr="000576CA" w:rsidRDefault="000576CA" w:rsidP="00C2466B">
            <w:pPr>
              <w:widowControl w:val="0"/>
              <w:tabs>
                <w:tab w:val="center" w:pos="4678"/>
                <w:tab w:val="right" w:pos="9072"/>
              </w:tabs>
              <w:ind w:left="147"/>
              <w:jc w:val="both"/>
              <w:rPr>
                <w:rFonts w:ascii="Times New Roman" w:hAnsi="Times New Roman"/>
                <w:sz w:val="24"/>
                <w:szCs w:val="24"/>
                <w:u w:val="single"/>
              </w:rPr>
            </w:pPr>
            <w:r w:rsidRPr="000576CA">
              <w:rPr>
                <w:rFonts w:ascii="Times New Roman" w:hAnsi="Times New Roman"/>
                <w:sz w:val="24"/>
                <w:szCs w:val="24"/>
                <w:u w:val="single"/>
              </w:rPr>
              <w:t xml:space="preserve">Kurzemes </w:t>
            </w:r>
            <w:r w:rsidR="008B25F6" w:rsidRPr="000576CA">
              <w:rPr>
                <w:rFonts w:ascii="Times New Roman" w:hAnsi="Times New Roman"/>
                <w:sz w:val="24"/>
                <w:szCs w:val="24"/>
                <w:u w:val="single"/>
              </w:rPr>
              <w:t>plānošanas reģiona viedoklis:</w:t>
            </w:r>
          </w:p>
          <w:p w14:paraId="413A8EEE" w14:textId="77777777" w:rsidR="002259E9" w:rsidRPr="000576CA" w:rsidRDefault="002259E9" w:rsidP="002259E9">
            <w:pPr>
              <w:ind w:left="0"/>
              <w:jc w:val="both"/>
            </w:pPr>
            <w:r>
              <w:rPr>
                <w:rFonts w:ascii="Times New Roman" w:hAnsi="Times New Roman"/>
                <w:sz w:val="24"/>
                <w:szCs w:val="24"/>
              </w:rPr>
              <w:t>Ir nepieciešams f</w:t>
            </w:r>
            <w:r w:rsidRPr="000576CA">
              <w:rPr>
                <w:rFonts w:ascii="Times New Roman" w:hAnsi="Times New Roman"/>
                <w:sz w:val="24"/>
                <w:szCs w:val="24"/>
              </w:rPr>
              <w:t>inansiāla un organizatoriska rakstura atbalst</w:t>
            </w:r>
            <w:r>
              <w:rPr>
                <w:rFonts w:ascii="Times New Roman" w:hAnsi="Times New Roman"/>
                <w:sz w:val="24"/>
                <w:szCs w:val="24"/>
              </w:rPr>
              <w:t>s</w:t>
            </w:r>
            <w:r w:rsidRPr="000576CA">
              <w:rPr>
                <w:rFonts w:ascii="Times New Roman" w:hAnsi="Times New Roman"/>
                <w:sz w:val="24"/>
                <w:szCs w:val="24"/>
              </w:rPr>
              <w:t xml:space="preserve"> no valstu (Latvijas un Igaunijas) puses, lai veicinātu pārrobežu sadarbību galvenokārt tūrisma, kā arī uzņēmējdarbības jomā.</w:t>
            </w:r>
          </w:p>
          <w:p w14:paraId="7E8A0C36" w14:textId="77777777" w:rsidR="002259E9" w:rsidRPr="000576CA" w:rsidRDefault="002259E9" w:rsidP="00097618">
            <w:pPr>
              <w:ind w:left="0"/>
              <w:jc w:val="both"/>
              <w:rPr>
                <w:rFonts w:ascii="Times New Roman" w:hAnsi="Times New Roman"/>
                <w:sz w:val="24"/>
                <w:szCs w:val="24"/>
              </w:rPr>
            </w:pPr>
            <w:r>
              <w:rPr>
                <w:rFonts w:ascii="Times New Roman" w:hAnsi="Times New Roman"/>
                <w:sz w:val="24"/>
                <w:szCs w:val="24"/>
              </w:rPr>
              <w:t>Ir svarīgi nodrošināt p</w:t>
            </w:r>
            <w:r w:rsidR="000576CA" w:rsidRPr="000576CA">
              <w:rPr>
                <w:rFonts w:ascii="Times New Roman" w:hAnsi="Times New Roman"/>
                <w:sz w:val="24"/>
                <w:szCs w:val="24"/>
              </w:rPr>
              <w:t xml:space="preserve">rivāto prāmju kompāniju </w:t>
            </w:r>
            <w:r w:rsidRPr="000576CA">
              <w:rPr>
                <w:rFonts w:ascii="Times New Roman" w:hAnsi="Times New Roman"/>
                <w:sz w:val="24"/>
                <w:szCs w:val="24"/>
              </w:rPr>
              <w:t>piesaist</w:t>
            </w:r>
            <w:r>
              <w:rPr>
                <w:rFonts w:ascii="Times New Roman" w:hAnsi="Times New Roman"/>
                <w:sz w:val="24"/>
                <w:szCs w:val="24"/>
              </w:rPr>
              <w:t>i</w:t>
            </w:r>
            <w:r w:rsidRPr="000576CA">
              <w:rPr>
                <w:rFonts w:ascii="Times New Roman" w:hAnsi="Times New Roman"/>
                <w:sz w:val="24"/>
                <w:szCs w:val="24"/>
              </w:rPr>
              <w:t xml:space="preserve"> </w:t>
            </w:r>
            <w:r w:rsidR="000576CA" w:rsidRPr="000576CA">
              <w:rPr>
                <w:rFonts w:ascii="Times New Roman" w:hAnsi="Times New Roman"/>
                <w:sz w:val="24"/>
                <w:szCs w:val="24"/>
              </w:rPr>
              <w:t xml:space="preserve">un starpvalstu atbalsta mehānisma </w:t>
            </w:r>
            <w:r w:rsidRPr="000576CA">
              <w:rPr>
                <w:rFonts w:ascii="Times New Roman" w:hAnsi="Times New Roman"/>
                <w:sz w:val="24"/>
                <w:szCs w:val="24"/>
              </w:rPr>
              <w:t>izveidošan</w:t>
            </w:r>
            <w:r>
              <w:rPr>
                <w:rFonts w:ascii="Times New Roman" w:hAnsi="Times New Roman"/>
                <w:sz w:val="24"/>
                <w:szCs w:val="24"/>
              </w:rPr>
              <w:t>u</w:t>
            </w:r>
            <w:r w:rsidRPr="000576CA">
              <w:rPr>
                <w:rFonts w:ascii="Times New Roman" w:hAnsi="Times New Roman"/>
                <w:sz w:val="24"/>
                <w:szCs w:val="24"/>
              </w:rPr>
              <w:t xml:space="preserve"> </w:t>
            </w:r>
            <w:r w:rsidR="000576CA" w:rsidRPr="000576CA">
              <w:rPr>
                <w:rFonts w:ascii="Times New Roman" w:hAnsi="Times New Roman"/>
                <w:sz w:val="24"/>
                <w:szCs w:val="24"/>
              </w:rPr>
              <w:t>pārvadājumu rentabilitātes nodrošināšanai.</w:t>
            </w:r>
            <w:r w:rsidRPr="000576CA">
              <w:rPr>
                <w:rFonts w:ascii="Times New Roman" w:hAnsi="Times New Roman"/>
                <w:sz w:val="24"/>
                <w:szCs w:val="24"/>
              </w:rPr>
              <w:t xml:space="preserve"> Ventspils pilsētas pašvaldības pārstāvji un Ventspils Brīvostas pārstāvji ir tikušies ar Sāremā pašvaldības pārstāvjiem un Mintu ostas pārvaldniek</w:t>
            </w:r>
            <w:r>
              <w:rPr>
                <w:rFonts w:ascii="Times New Roman" w:hAnsi="Times New Roman"/>
                <w:sz w:val="24"/>
                <w:szCs w:val="24"/>
              </w:rPr>
              <w:t>u</w:t>
            </w:r>
            <w:r w:rsidRPr="000576CA">
              <w:rPr>
                <w:rFonts w:ascii="Times New Roman" w:hAnsi="Times New Roman"/>
                <w:sz w:val="24"/>
                <w:szCs w:val="24"/>
              </w:rPr>
              <w:t>, kā arī Sāremā pašvaldības piesaistītiem pētnieki</w:t>
            </w:r>
            <w:r>
              <w:rPr>
                <w:rFonts w:ascii="Times New Roman" w:hAnsi="Times New Roman"/>
                <w:sz w:val="24"/>
                <w:szCs w:val="24"/>
              </w:rPr>
              <w:t>em</w:t>
            </w:r>
            <w:r w:rsidRPr="000576CA">
              <w:rPr>
                <w:rFonts w:ascii="Times New Roman" w:hAnsi="Times New Roman"/>
                <w:sz w:val="24"/>
                <w:szCs w:val="24"/>
              </w:rPr>
              <w:t>. Šobrīd Sāremā pašvaldības piesaistītie konsultanti pēta līnijas atjaunošanas iespējas un ir sazinājušies ar prāmju kompānijām.</w:t>
            </w:r>
          </w:p>
          <w:p w14:paraId="110365F6" w14:textId="77777777" w:rsidR="000576CA" w:rsidRPr="000576CA" w:rsidRDefault="000576CA" w:rsidP="000576CA">
            <w:pPr>
              <w:tabs>
                <w:tab w:val="center" w:pos="4320"/>
                <w:tab w:val="right" w:pos="8640"/>
              </w:tabs>
              <w:jc w:val="both"/>
              <w:rPr>
                <w:rFonts w:ascii="Times New Roman" w:eastAsia="Times New Roman" w:hAnsi="Times New Roman"/>
                <w:b/>
                <w:sz w:val="24"/>
                <w:szCs w:val="24"/>
                <w:u w:val="single"/>
              </w:rPr>
            </w:pPr>
          </w:p>
          <w:p w14:paraId="4A6B4909" w14:textId="77777777" w:rsidR="008B25F6" w:rsidRPr="000576CA" w:rsidRDefault="008B25F6" w:rsidP="00C2466B">
            <w:pPr>
              <w:widowControl w:val="0"/>
              <w:tabs>
                <w:tab w:val="center" w:pos="4678"/>
                <w:tab w:val="right" w:pos="9072"/>
              </w:tabs>
              <w:ind w:left="147"/>
              <w:jc w:val="both"/>
              <w:rPr>
                <w:rFonts w:ascii="Times New Roman" w:hAnsi="Times New Roman"/>
                <w:sz w:val="24"/>
                <w:szCs w:val="24"/>
              </w:rPr>
            </w:pPr>
            <w:r w:rsidRPr="000576CA">
              <w:rPr>
                <w:rFonts w:ascii="Times New Roman" w:hAnsi="Times New Roman"/>
                <w:sz w:val="24"/>
                <w:szCs w:val="24"/>
                <w:u w:val="single"/>
              </w:rPr>
              <w:t>Satiksmes ministrijas viedoklis</w:t>
            </w:r>
            <w:r w:rsidRPr="000576CA">
              <w:rPr>
                <w:rFonts w:ascii="Times New Roman" w:hAnsi="Times New Roman"/>
                <w:sz w:val="24"/>
                <w:szCs w:val="24"/>
              </w:rPr>
              <w:t xml:space="preserve">: </w:t>
            </w:r>
          </w:p>
          <w:p w14:paraId="10DDC0BA" w14:textId="77777777" w:rsidR="008B25F6" w:rsidRPr="006D4486" w:rsidRDefault="000576CA" w:rsidP="006D4486">
            <w:pPr>
              <w:tabs>
                <w:tab w:val="center" w:pos="4320"/>
                <w:tab w:val="right" w:pos="8640"/>
              </w:tabs>
              <w:jc w:val="both"/>
              <w:rPr>
                <w:rFonts w:ascii="Times New Roman" w:hAnsi="Times New Roman"/>
                <w:sz w:val="24"/>
                <w:szCs w:val="24"/>
              </w:rPr>
            </w:pPr>
            <w:r w:rsidRPr="000576CA">
              <w:rPr>
                <w:rFonts w:ascii="Times New Roman" w:hAnsi="Times New Roman"/>
                <w:sz w:val="24"/>
                <w:szCs w:val="24"/>
              </w:rPr>
              <w:t xml:space="preserve">Jūrlietu departamenta un VAS </w:t>
            </w:r>
            <w:r w:rsidR="00420037" w:rsidRPr="007C52F7">
              <w:rPr>
                <w:rFonts w:ascii="Times New Roman" w:hAnsi="Times New Roman"/>
                <w:sz w:val="24"/>
                <w:szCs w:val="24"/>
              </w:rPr>
              <w:t>„</w:t>
            </w:r>
            <w:r w:rsidRPr="000576CA">
              <w:rPr>
                <w:rFonts w:ascii="Times New Roman" w:hAnsi="Times New Roman"/>
                <w:sz w:val="24"/>
                <w:szCs w:val="24"/>
              </w:rPr>
              <w:t>Latvijas Jūras administrācija” kompetences ietvaros nav iebildumu iekļaut jautājumu izskatīšanai SVK sēdē.</w:t>
            </w:r>
          </w:p>
        </w:tc>
        <w:tc>
          <w:tcPr>
            <w:tcW w:w="4308" w:type="dxa"/>
          </w:tcPr>
          <w:p w14:paraId="26376CF9" w14:textId="77777777" w:rsidR="008B25F6" w:rsidRPr="000576CA" w:rsidRDefault="008B25F6" w:rsidP="00C2466B">
            <w:pPr>
              <w:pStyle w:val="ListParagraph"/>
              <w:numPr>
                <w:ilvl w:val="0"/>
                <w:numId w:val="0"/>
              </w:numPr>
              <w:tabs>
                <w:tab w:val="left" w:pos="426"/>
              </w:tabs>
              <w:autoSpaceDE w:val="0"/>
              <w:autoSpaceDN w:val="0"/>
            </w:pPr>
            <w:r w:rsidRPr="000576CA">
              <w:rPr>
                <w:u w:val="single"/>
              </w:rPr>
              <w:t>Igaunijas puses viedoklis</w:t>
            </w:r>
            <w:r w:rsidRPr="000576CA">
              <w:t xml:space="preserve">: </w:t>
            </w:r>
          </w:p>
          <w:p w14:paraId="375C5849" w14:textId="77777777" w:rsidR="008B25F6" w:rsidRPr="000576CA" w:rsidRDefault="008B25F6" w:rsidP="00C2466B">
            <w:pPr>
              <w:pStyle w:val="ListParagraph"/>
              <w:numPr>
                <w:ilvl w:val="0"/>
                <w:numId w:val="0"/>
              </w:numPr>
              <w:tabs>
                <w:tab w:val="left" w:pos="426"/>
              </w:tabs>
              <w:autoSpaceDE w:val="0"/>
              <w:autoSpaceDN w:val="0"/>
            </w:pPr>
            <w:r w:rsidRPr="000576CA">
              <w:t xml:space="preserve">Konceptuāli </w:t>
            </w:r>
            <w:r w:rsidR="00FA35E3">
              <w:t>ne</w:t>
            </w:r>
            <w:r w:rsidRPr="000576CA">
              <w:t>atbalsta jautājuma iekļaušanu SVK darba kārtībā.</w:t>
            </w:r>
          </w:p>
        </w:tc>
      </w:tr>
    </w:tbl>
    <w:p w14:paraId="462BA0FE" w14:textId="77777777" w:rsidR="008B25F6" w:rsidRPr="000576CA" w:rsidRDefault="008B25F6" w:rsidP="008B25F6">
      <w:pPr>
        <w:pStyle w:val="ListParagraph"/>
        <w:numPr>
          <w:ilvl w:val="0"/>
          <w:numId w:val="0"/>
        </w:numPr>
        <w:autoSpaceDE w:val="0"/>
        <w:autoSpaceDN w:val="0"/>
        <w:rPr>
          <w:b/>
          <w:u w:val="single"/>
        </w:rPr>
      </w:pPr>
    </w:p>
    <w:p w14:paraId="12CC0552" w14:textId="77777777" w:rsidR="008B25F6" w:rsidRPr="006D4486" w:rsidRDefault="008B25F6" w:rsidP="008B25F6">
      <w:pPr>
        <w:pStyle w:val="ListParagraph"/>
        <w:numPr>
          <w:ilvl w:val="0"/>
          <w:numId w:val="0"/>
        </w:numPr>
        <w:autoSpaceDE w:val="0"/>
        <w:autoSpaceDN w:val="0"/>
        <w:rPr>
          <w:b/>
          <w:u w:val="single"/>
        </w:rPr>
      </w:pPr>
      <w:r w:rsidRPr="006D4486">
        <w:rPr>
          <w:b/>
          <w:u w:val="single"/>
        </w:rPr>
        <w:t xml:space="preserve">Latvijas priekšlikums jautājuma virzībai: </w:t>
      </w:r>
    </w:p>
    <w:p w14:paraId="37F4D47C" w14:textId="3D37A77C" w:rsidR="008B25F6" w:rsidRPr="006D4486" w:rsidRDefault="008B25F6" w:rsidP="00FA35E3">
      <w:pPr>
        <w:pStyle w:val="BodyTextIndent"/>
        <w:shd w:val="clear" w:color="auto" w:fill="FFFFFF"/>
        <w:spacing w:line="240" w:lineRule="auto"/>
        <w:ind w:firstLine="426"/>
      </w:pPr>
      <w:r w:rsidRPr="006D4486">
        <w:t xml:space="preserve"> </w:t>
      </w:r>
      <w:r w:rsidR="008C0D7A">
        <w:t xml:space="preserve">Iekļaut </w:t>
      </w:r>
      <w:r w:rsidRPr="006D4486">
        <w:t xml:space="preserve">SVK darba kārtībā </w:t>
      </w:r>
      <w:r w:rsidR="008C0D7A" w:rsidRPr="008E6C4F">
        <w:rPr>
          <w:u w:val="single"/>
        </w:rPr>
        <w:t>informatīvo</w:t>
      </w:r>
      <w:r w:rsidR="008C0D7A">
        <w:t xml:space="preserve"> </w:t>
      </w:r>
      <w:r w:rsidRPr="006D4486">
        <w:t xml:space="preserve">jautājumu par </w:t>
      </w:r>
      <w:r w:rsidR="006D4486" w:rsidRPr="006D4486">
        <w:t xml:space="preserve">transporta </w:t>
      </w:r>
      <w:r w:rsidR="006D4486">
        <w:t xml:space="preserve">(prāmja) </w:t>
      </w:r>
      <w:r w:rsidR="006D4486" w:rsidRPr="006D4486">
        <w:t>savienojuma neesamīb</w:t>
      </w:r>
      <w:r w:rsidR="009F75BC">
        <w:t>u</w:t>
      </w:r>
      <w:r w:rsidR="006D4486" w:rsidRPr="006D4486">
        <w:t xml:space="preserve"> starp Sāremā sal</w:t>
      </w:r>
      <w:r w:rsidR="006D4486">
        <w:t xml:space="preserve">u </w:t>
      </w:r>
      <w:r w:rsidR="006D4486" w:rsidRPr="006D4486">
        <w:t>un Kurzemi</w:t>
      </w:r>
      <w:r w:rsidR="00FA35E3">
        <w:t>,</w:t>
      </w:r>
      <w:r w:rsidR="008C0D7A">
        <w:t xml:space="preserve"> aicinot Sāremā pašvaldību un Kurzemes reģiona pārstāvjus ziņot par piesaistīto konsultantu veiktā pētījuma secinājumiem un aprēķiniem prāmja rentabilitātei. </w:t>
      </w:r>
    </w:p>
    <w:p w14:paraId="46886DA4" w14:textId="77777777" w:rsidR="00FA35E3" w:rsidRDefault="0023751B" w:rsidP="00FA35E3">
      <w:pPr>
        <w:tabs>
          <w:tab w:val="left" w:pos="0"/>
        </w:tabs>
        <w:spacing w:before="120"/>
        <w:ind w:left="0"/>
        <w:contextualSpacing/>
        <w:jc w:val="both"/>
        <w:rPr>
          <w:rFonts w:ascii="Times New Roman" w:hAnsi="Times New Roman"/>
          <w:b/>
          <w:sz w:val="24"/>
          <w:szCs w:val="24"/>
          <w:u w:val="single"/>
        </w:rPr>
      </w:pPr>
      <w:r w:rsidRPr="0009228A">
        <w:rPr>
          <w:rFonts w:ascii="Times New Roman" w:hAnsi="Times New Roman"/>
          <w:b/>
          <w:sz w:val="24"/>
          <w:szCs w:val="24"/>
        </w:rPr>
        <w:lastRenderedPageBreak/>
        <w:t>2.4.</w:t>
      </w:r>
      <w:r w:rsidR="00FA35E3" w:rsidRPr="0009228A">
        <w:rPr>
          <w:b/>
        </w:rPr>
        <w:t xml:space="preserve"> </w:t>
      </w:r>
      <w:r w:rsidRPr="0009228A">
        <w:rPr>
          <w:rFonts w:ascii="Times New Roman" w:hAnsi="Times New Roman"/>
          <w:b/>
          <w:sz w:val="24"/>
          <w:szCs w:val="24"/>
        </w:rPr>
        <w:t>Latvijas – Igaunijas valsts robežas uzturēšanas režīma ieviešanas iespējas, lai sakārtotu un aktualizētu ģeodēzisko un kartogrāfisko informāciju par abu valstu savstarpējo robežu, t.sk. v</w:t>
      </w:r>
      <w:r w:rsidR="00FA35E3" w:rsidRPr="0009228A">
        <w:rPr>
          <w:rFonts w:ascii="Times New Roman" w:hAnsi="Times New Roman"/>
          <w:b/>
          <w:sz w:val="24"/>
          <w:szCs w:val="24"/>
        </w:rPr>
        <w:t>ienota ģeodēziskā pamatojuma izveide dzelzceļa līnijas RailBaltic izbūvei</w:t>
      </w:r>
    </w:p>
    <w:p w14:paraId="7AE30930" w14:textId="77777777" w:rsidR="00FA35E3" w:rsidRPr="005A3DD2" w:rsidRDefault="00FA35E3" w:rsidP="00FA35E3">
      <w:pPr>
        <w:tabs>
          <w:tab w:val="left" w:pos="0"/>
        </w:tabs>
        <w:spacing w:before="120"/>
        <w:ind w:left="0"/>
        <w:contextualSpacing/>
        <w:jc w:val="both"/>
        <w:rPr>
          <w:rFonts w:ascii="Times New Roman" w:hAnsi="Times New Roman"/>
          <w:b/>
          <w:sz w:val="24"/>
          <w:szCs w:val="24"/>
        </w:rPr>
      </w:pPr>
    </w:p>
    <w:p w14:paraId="72E463C1" w14:textId="09D53C44" w:rsidR="00FA35E3" w:rsidRPr="0009228A" w:rsidRDefault="00FA35E3" w:rsidP="00D442EA">
      <w:pPr>
        <w:tabs>
          <w:tab w:val="left" w:pos="0"/>
        </w:tabs>
        <w:spacing w:before="120"/>
        <w:ind w:left="0" w:firstLine="720"/>
        <w:contextualSpacing/>
        <w:jc w:val="both"/>
        <w:rPr>
          <w:rFonts w:ascii="Times New Roman" w:hAnsi="Times New Roman"/>
          <w:b/>
          <w:sz w:val="24"/>
          <w:szCs w:val="24"/>
          <w:u w:val="single"/>
        </w:rPr>
      </w:pPr>
      <w:r w:rsidRPr="0009228A">
        <w:rPr>
          <w:rFonts w:ascii="Times New Roman" w:hAnsi="Times New Roman"/>
          <w:sz w:val="24"/>
          <w:szCs w:val="24"/>
          <w:u w:val="single"/>
        </w:rPr>
        <w:t>Jautājuma būtība:</w:t>
      </w:r>
      <w:r w:rsidR="0009228A" w:rsidRPr="0009228A">
        <w:rPr>
          <w:rFonts w:ascii="Times New Roman" w:hAnsi="Times New Roman"/>
          <w:sz w:val="24"/>
          <w:szCs w:val="24"/>
        </w:rPr>
        <w:t xml:space="preserve"> Jautājumu par </w:t>
      </w:r>
      <w:r w:rsidR="00004BDC">
        <w:rPr>
          <w:rFonts w:ascii="Times New Roman" w:hAnsi="Times New Roman"/>
          <w:sz w:val="24"/>
          <w:szCs w:val="24"/>
        </w:rPr>
        <w:t>vie</w:t>
      </w:r>
      <w:r w:rsidR="0009228A" w:rsidRPr="0009228A">
        <w:rPr>
          <w:rFonts w:ascii="Times New Roman" w:hAnsi="Times New Roman"/>
          <w:sz w:val="24"/>
          <w:szCs w:val="24"/>
        </w:rPr>
        <w:t>nota ģeodēziskā pamatojuma izveid</w:t>
      </w:r>
      <w:r w:rsidR="00004BDC">
        <w:rPr>
          <w:rFonts w:ascii="Times New Roman" w:hAnsi="Times New Roman"/>
          <w:sz w:val="24"/>
          <w:szCs w:val="24"/>
        </w:rPr>
        <w:t>i</w:t>
      </w:r>
      <w:r w:rsidR="0009228A" w:rsidRPr="0009228A">
        <w:rPr>
          <w:rFonts w:ascii="Times New Roman" w:hAnsi="Times New Roman"/>
          <w:sz w:val="24"/>
          <w:szCs w:val="24"/>
        </w:rPr>
        <w:t xml:space="preserve"> dzelzceļa līnijas RailBaltic izbūvei ierosināja Aizsardzības ministrijas padotības iestāde “Latvijas</w:t>
      </w:r>
      <w:r w:rsidR="0009228A" w:rsidRPr="001415EA">
        <w:rPr>
          <w:rFonts w:ascii="Times New Roman" w:hAnsi="Times New Roman"/>
          <w:sz w:val="24"/>
          <w:szCs w:val="24"/>
        </w:rPr>
        <w:t xml:space="preserve"> Ģeo</w:t>
      </w:r>
      <w:r w:rsidR="0009228A">
        <w:rPr>
          <w:rFonts w:ascii="Times New Roman" w:hAnsi="Times New Roman"/>
          <w:sz w:val="24"/>
          <w:szCs w:val="24"/>
        </w:rPr>
        <w:t>t</w:t>
      </w:r>
      <w:r w:rsidR="00004BDC">
        <w:rPr>
          <w:rFonts w:ascii="Times New Roman" w:hAnsi="Times New Roman"/>
          <w:sz w:val="24"/>
          <w:szCs w:val="24"/>
        </w:rPr>
        <w:t>elpiskās informācijas aģentūra”</w:t>
      </w:r>
      <w:r w:rsidR="0009228A">
        <w:rPr>
          <w:rFonts w:ascii="Times New Roman" w:hAnsi="Times New Roman"/>
          <w:sz w:val="24"/>
          <w:szCs w:val="24"/>
        </w:rPr>
        <w:t xml:space="preserve">, norādot, ka </w:t>
      </w:r>
      <w:r w:rsidR="0009228A" w:rsidRPr="0023751B">
        <w:rPr>
          <w:rFonts w:ascii="Times New Roman" w:hAnsi="Times New Roman"/>
          <w:sz w:val="24"/>
          <w:szCs w:val="24"/>
        </w:rPr>
        <w:t>Latvijā un Igaunijā tiek lietotas dažādas ģeodēzisko koordinātu sistēmas, karšu projekcijas un iespējams atšķirīgi augstumu modeļi.</w:t>
      </w:r>
      <w:r w:rsidR="0009228A" w:rsidRPr="0013534F">
        <w:rPr>
          <w:rFonts w:ascii="Times New Roman" w:hAnsi="Times New Roman"/>
          <w:sz w:val="24"/>
          <w:szCs w:val="24"/>
        </w:rPr>
        <w:t xml:space="preserve">  </w:t>
      </w:r>
      <w:r w:rsidR="0009228A">
        <w:rPr>
          <w:rFonts w:ascii="Times New Roman" w:hAnsi="Times New Roman"/>
          <w:sz w:val="24"/>
          <w:szCs w:val="24"/>
        </w:rPr>
        <w:t xml:space="preserve"> Iekšlietu ministrija ierosina šo jautājumu iekļaut Iekšlietu ministrijas kompetencē esošā </w:t>
      </w:r>
      <w:r w:rsidRPr="0013534F">
        <w:rPr>
          <w:rFonts w:ascii="Times New Roman" w:hAnsi="Times New Roman"/>
          <w:sz w:val="24"/>
          <w:szCs w:val="24"/>
        </w:rPr>
        <w:t xml:space="preserve"> </w:t>
      </w:r>
      <w:r w:rsidR="0009228A" w:rsidRPr="0009228A">
        <w:rPr>
          <w:rFonts w:ascii="Times New Roman" w:hAnsi="Times New Roman"/>
          <w:sz w:val="24"/>
          <w:szCs w:val="24"/>
        </w:rPr>
        <w:t xml:space="preserve">Latvijas – Igaunijas valsts robežas uzturēšanas režīma ieviešanas jautājumā. </w:t>
      </w:r>
      <w:r w:rsidR="0023751B">
        <w:rPr>
          <w:rFonts w:ascii="Times New Roman" w:hAnsi="Times New Roman"/>
          <w:sz w:val="24"/>
          <w:szCs w:val="24"/>
        </w:rPr>
        <w:t>Pašlaik</w:t>
      </w:r>
      <w:r w:rsidR="0023751B" w:rsidRPr="008B1595">
        <w:rPr>
          <w:rFonts w:ascii="Times New Roman" w:hAnsi="Times New Roman"/>
          <w:sz w:val="24"/>
          <w:szCs w:val="24"/>
        </w:rPr>
        <w:t xml:space="preserve">  valsts robežas atrašan</w:t>
      </w:r>
      <w:r w:rsidR="0023751B">
        <w:rPr>
          <w:rFonts w:ascii="Times New Roman" w:hAnsi="Times New Roman"/>
          <w:sz w:val="24"/>
          <w:szCs w:val="24"/>
        </w:rPr>
        <w:t>ās vieta dabā virknē gadījumu (</w:t>
      </w:r>
      <w:r w:rsidR="0023751B" w:rsidRPr="008B1595">
        <w:rPr>
          <w:rFonts w:ascii="Times New Roman" w:hAnsi="Times New Roman"/>
          <w:sz w:val="24"/>
          <w:szCs w:val="24"/>
        </w:rPr>
        <w:t xml:space="preserve">laika, dabas un cilvēka darbību ietekmē) vairs neatbilst vai neprecīzi atbilst  starpvalstu līguma ietvaros noteiktai robežai </w:t>
      </w:r>
      <w:r w:rsidR="00137900">
        <w:t>–</w:t>
      </w:r>
      <w:r w:rsidR="0023751B" w:rsidRPr="008B1595">
        <w:rPr>
          <w:rFonts w:ascii="Times New Roman" w:hAnsi="Times New Roman"/>
          <w:sz w:val="24"/>
          <w:szCs w:val="24"/>
        </w:rPr>
        <w:t xml:space="preserve"> valsts robežas demarkācijas dokumentiem</w:t>
      </w:r>
      <w:r w:rsidR="0023751B">
        <w:rPr>
          <w:rFonts w:ascii="Times New Roman" w:hAnsi="Times New Roman"/>
          <w:sz w:val="24"/>
          <w:szCs w:val="24"/>
        </w:rPr>
        <w:t xml:space="preserve">. </w:t>
      </w:r>
    </w:p>
    <w:p w14:paraId="3ED3E3EA" w14:textId="43F16F7E" w:rsidR="0023751B" w:rsidRPr="0023751B" w:rsidRDefault="0023751B" w:rsidP="00D442EA">
      <w:pPr>
        <w:spacing w:after="160"/>
        <w:ind w:left="0" w:firstLine="720"/>
        <w:jc w:val="both"/>
        <w:rPr>
          <w:rFonts w:ascii="Times New Roman" w:eastAsiaTheme="minorHAnsi" w:hAnsi="Times New Roman"/>
          <w:sz w:val="24"/>
          <w:szCs w:val="24"/>
        </w:rPr>
      </w:pPr>
      <w:r w:rsidRPr="0023751B">
        <w:rPr>
          <w:rFonts w:ascii="Times New Roman" w:eastAsiaTheme="minorHAnsi" w:hAnsi="Times New Roman"/>
          <w:sz w:val="24"/>
          <w:szCs w:val="24"/>
        </w:rPr>
        <w:t xml:space="preserve">Lai novērstu </w:t>
      </w:r>
      <w:r w:rsidR="00773FAF">
        <w:rPr>
          <w:rFonts w:ascii="Times New Roman" w:eastAsiaTheme="minorHAnsi" w:hAnsi="Times New Roman"/>
          <w:sz w:val="24"/>
          <w:szCs w:val="24"/>
        </w:rPr>
        <w:t>minēto</w:t>
      </w:r>
      <w:r w:rsidRPr="0023751B">
        <w:rPr>
          <w:rFonts w:ascii="Times New Roman" w:eastAsiaTheme="minorHAnsi" w:hAnsi="Times New Roman"/>
          <w:sz w:val="24"/>
          <w:szCs w:val="24"/>
        </w:rPr>
        <w:t xml:space="preserve"> problēmu ietekmi uz situāciju pārrobežu saskarsmē un mazinātu  minēto risku skaita pieaugumu nākotnē,  nepieciešams veikt izveidotās un starpvalstu līgumā nostiprinātās valsts robežas sakā</w:t>
      </w:r>
      <w:r w:rsidR="00137900">
        <w:rPr>
          <w:rFonts w:ascii="Times New Roman" w:eastAsiaTheme="minorHAnsi" w:hAnsi="Times New Roman"/>
          <w:sz w:val="24"/>
          <w:szCs w:val="24"/>
        </w:rPr>
        <w:t xml:space="preserve">rtošanu (atjaunošanu) </w:t>
      </w:r>
      <w:r w:rsidR="0009228A">
        <w:rPr>
          <w:rFonts w:ascii="Times New Roman" w:eastAsiaTheme="minorHAnsi" w:hAnsi="Times New Roman"/>
          <w:sz w:val="24"/>
          <w:szCs w:val="24"/>
        </w:rPr>
        <w:t>gan dabā</w:t>
      </w:r>
      <w:r w:rsidRPr="0023751B">
        <w:rPr>
          <w:rFonts w:ascii="Times New Roman" w:eastAsiaTheme="minorHAnsi" w:hAnsi="Times New Roman"/>
          <w:sz w:val="24"/>
          <w:szCs w:val="24"/>
        </w:rPr>
        <w:t xml:space="preserve">, gan dokumentos. Kaimiņvalstu valdību sadarbības līmenī nepieciešams izveidot un iedarbināt kopēju valsts robežas uzturēšanas režīmu.  </w:t>
      </w:r>
    </w:p>
    <w:p w14:paraId="61DB6B23" w14:textId="77777777" w:rsidR="00FA35E3" w:rsidRDefault="00FA35E3" w:rsidP="00FA35E3">
      <w:pPr>
        <w:pStyle w:val="BodyTextIndent"/>
        <w:shd w:val="clear" w:color="auto" w:fill="FFFFFF"/>
        <w:spacing w:line="240" w:lineRule="auto"/>
        <w:ind w:firstLine="510"/>
      </w:pPr>
    </w:p>
    <w:tbl>
      <w:tblPr>
        <w:tblStyle w:val="TableGrid"/>
        <w:tblW w:w="8789" w:type="dxa"/>
        <w:tblInd w:w="-5" w:type="dxa"/>
        <w:tblLook w:val="04A0" w:firstRow="1" w:lastRow="0" w:firstColumn="1" w:lastColumn="0" w:noHBand="0" w:noVBand="1"/>
      </w:tblPr>
      <w:tblGrid>
        <w:gridCol w:w="4481"/>
        <w:gridCol w:w="4308"/>
      </w:tblGrid>
      <w:tr w:rsidR="00FA35E3" w:rsidRPr="00E14FA3" w14:paraId="0EB985FC" w14:textId="77777777" w:rsidTr="00C2466B">
        <w:tc>
          <w:tcPr>
            <w:tcW w:w="4481" w:type="dxa"/>
          </w:tcPr>
          <w:p w14:paraId="39AA0378" w14:textId="77777777" w:rsidR="00FA35E3" w:rsidRPr="00E14FA3" w:rsidRDefault="00FA35E3" w:rsidP="00C2466B">
            <w:pPr>
              <w:pStyle w:val="ListParagraph"/>
              <w:numPr>
                <w:ilvl w:val="0"/>
                <w:numId w:val="0"/>
              </w:numPr>
              <w:tabs>
                <w:tab w:val="left" w:pos="426"/>
              </w:tabs>
              <w:autoSpaceDE w:val="0"/>
              <w:autoSpaceDN w:val="0"/>
              <w:jc w:val="center"/>
              <w:rPr>
                <w:b/>
              </w:rPr>
            </w:pPr>
            <w:r>
              <w:rPr>
                <w:b/>
              </w:rPr>
              <w:t>P</w:t>
            </w:r>
            <w:r w:rsidRPr="00E14FA3">
              <w:rPr>
                <w:b/>
              </w:rPr>
              <w:t xml:space="preserve">ar </w:t>
            </w:r>
            <w:r>
              <w:rPr>
                <w:b/>
              </w:rPr>
              <w:t xml:space="preserve">nozari atbildīgās </w:t>
            </w:r>
            <w:r w:rsidRPr="00E14FA3">
              <w:rPr>
                <w:b/>
              </w:rPr>
              <w:t>Latvijas</w:t>
            </w:r>
            <w:r>
              <w:rPr>
                <w:b/>
              </w:rPr>
              <w:t xml:space="preserve"> institūcijas vai ieinteresētas pašvaldības </w:t>
            </w:r>
            <w:r w:rsidRPr="00E14FA3">
              <w:rPr>
                <w:b/>
              </w:rPr>
              <w:t>viedoklis vai priekšlikums</w:t>
            </w:r>
          </w:p>
        </w:tc>
        <w:tc>
          <w:tcPr>
            <w:tcW w:w="4308" w:type="dxa"/>
          </w:tcPr>
          <w:p w14:paraId="4A53DFB2" w14:textId="67DF6D34" w:rsidR="00FA35E3" w:rsidRPr="00E14FA3" w:rsidRDefault="00FA35E3" w:rsidP="00C2466B">
            <w:pPr>
              <w:pStyle w:val="ListParagraph"/>
              <w:numPr>
                <w:ilvl w:val="0"/>
                <w:numId w:val="0"/>
              </w:numPr>
              <w:tabs>
                <w:tab w:val="left" w:pos="426"/>
              </w:tabs>
              <w:autoSpaceDE w:val="0"/>
              <w:autoSpaceDN w:val="0"/>
              <w:jc w:val="center"/>
              <w:rPr>
                <w:b/>
              </w:rPr>
            </w:pPr>
            <w:r w:rsidRPr="00E14FA3">
              <w:rPr>
                <w:b/>
              </w:rPr>
              <w:t xml:space="preserve">Igaunijas puses </w:t>
            </w:r>
            <w:r w:rsidR="00773FAF">
              <w:rPr>
                <w:b/>
              </w:rPr>
              <w:t xml:space="preserve">indikatīvs </w:t>
            </w:r>
            <w:r w:rsidRPr="00E14FA3">
              <w:rPr>
                <w:b/>
              </w:rPr>
              <w:t>viedoklis vai priekšlikums</w:t>
            </w:r>
          </w:p>
        </w:tc>
      </w:tr>
      <w:tr w:rsidR="00FA35E3" w14:paraId="18F73509" w14:textId="77777777" w:rsidTr="00FD78A0">
        <w:trPr>
          <w:trHeight w:val="997"/>
        </w:trPr>
        <w:tc>
          <w:tcPr>
            <w:tcW w:w="4481" w:type="dxa"/>
          </w:tcPr>
          <w:p w14:paraId="7E55D19C" w14:textId="0F2BB9C5" w:rsidR="00FA35E3" w:rsidRPr="001415EA" w:rsidRDefault="00FA35E3" w:rsidP="0009228A">
            <w:pPr>
              <w:widowControl w:val="0"/>
              <w:tabs>
                <w:tab w:val="center" w:pos="4678"/>
                <w:tab w:val="right" w:pos="9072"/>
              </w:tabs>
              <w:ind w:left="147"/>
              <w:jc w:val="both"/>
              <w:rPr>
                <w:rFonts w:ascii="Times New Roman" w:hAnsi="Times New Roman"/>
                <w:sz w:val="24"/>
                <w:szCs w:val="24"/>
                <w:u w:val="single"/>
              </w:rPr>
            </w:pPr>
            <w:r w:rsidRPr="001415EA">
              <w:rPr>
                <w:rFonts w:ascii="Times New Roman" w:hAnsi="Times New Roman"/>
                <w:sz w:val="24"/>
                <w:szCs w:val="24"/>
                <w:u w:val="single"/>
              </w:rPr>
              <w:t>Aizsardzības ministrijas viedoklis:</w:t>
            </w:r>
          </w:p>
          <w:p w14:paraId="3D574F4C" w14:textId="77777777" w:rsidR="00FA35E3" w:rsidRPr="001415EA" w:rsidRDefault="00FA35E3" w:rsidP="0009228A">
            <w:pPr>
              <w:widowControl w:val="0"/>
              <w:tabs>
                <w:tab w:val="center" w:pos="4678"/>
                <w:tab w:val="right" w:pos="9072"/>
              </w:tabs>
              <w:ind w:left="147"/>
              <w:jc w:val="both"/>
              <w:rPr>
                <w:rFonts w:ascii="Times New Roman" w:hAnsi="Times New Roman"/>
                <w:sz w:val="24"/>
                <w:szCs w:val="24"/>
              </w:rPr>
            </w:pPr>
            <w:r w:rsidRPr="001415EA">
              <w:rPr>
                <w:rFonts w:ascii="Times New Roman" w:hAnsi="Times New Roman"/>
                <w:sz w:val="24"/>
                <w:szCs w:val="24"/>
              </w:rPr>
              <w:t>Projekta</w:t>
            </w:r>
            <w:r w:rsidRPr="001415EA">
              <w:rPr>
                <w:rFonts w:ascii="Times New Roman" w:eastAsia="Times New Roman" w:hAnsi="Times New Roman"/>
                <w:sz w:val="24"/>
                <w:szCs w:val="24"/>
              </w:rPr>
              <w:t xml:space="preserve"> RailBaltic</w:t>
            </w:r>
            <w:r w:rsidRPr="001415EA">
              <w:rPr>
                <w:rFonts w:ascii="Times New Roman" w:hAnsi="Times New Roman"/>
                <w:sz w:val="24"/>
                <w:szCs w:val="24"/>
              </w:rPr>
              <w:t xml:space="preserve"> realizācijā Latvijas Ģeotelpiskās informācijas aģentūrai un Igaunijas zemes dienestam būtu jāvienojas par vienota ģeodēziskā pamatojuma izveidi.</w:t>
            </w:r>
          </w:p>
          <w:p w14:paraId="5989F9BD" w14:textId="77777777" w:rsidR="0023751B" w:rsidRDefault="0023751B" w:rsidP="0009228A">
            <w:pPr>
              <w:widowControl w:val="0"/>
              <w:tabs>
                <w:tab w:val="center" w:pos="4678"/>
                <w:tab w:val="right" w:pos="9072"/>
              </w:tabs>
              <w:ind w:left="147"/>
              <w:jc w:val="both"/>
              <w:rPr>
                <w:rFonts w:ascii="Times New Roman" w:hAnsi="Times New Roman"/>
                <w:sz w:val="24"/>
                <w:szCs w:val="24"/>
                <w:u w:val="single"/>
              </w:rPr>
            </w:pPr>
          </w:p>
          <w:p w14:paraId="1D3EAD6A" w14:textId="77777777" w:rsidR="00FA35E3" w:rsidRPr="001415EA" w:rsidRDefault="00FA35E3" w:rsidP="0009228A">
            <w:pPr>
              <w:widowControl w:val="0"/>
              <w:tabs>
                <w:tab w:val="center" w:pos="4678"/>
                <w:tab w:val="right" w:pos="9072"/>
              </w:tabs>
              <w:ind w:left="147"/>
              <w:jc w:val="both"/>
              <w:rPr>
                <w:rFonts w:ascii="Times New Roman" w:hAnsi="Times New Roman"/>
                <w:sz w:val="24"/>
                <w:szCs w:val="24"/>
              </w:rPr>
            </w:pPr>
            <w:r w:rsidRPr="001415EA">
              <w:rPr>
                <w:rFonts w:ascii="Times New Roman" w:hAnsi="Times New Roman"/>
                <w:sz w:val="24"/>
                <w:szCs w:val="24"/>
                <w:u w:val="single"/>
              </w:rPr>
              <w:t>Satiksmes ministrijas viedoklis</w:t>
            </w:r>
            <w:r w:rsidRPr="001415EA">
              <w:rPr>
                <w:rFonts w:ascii="Times New Roman" w:hAnsi="Times New Roman"/>
                <w:sz w:val="24"/>
                <w:szCs w:val="24"/>
              </w:rPr>
              <w:t xml:space="preserve">: </w:t>
            </w:r>
          </w:p>
          <w:p w14:paraId="088F889D" w14:textId="77777777" w:rsidR="00FA35E3" w:rsidRDefault="00FA35E3" w:rsidP="0009228A">
            <w:pPr>
              <w:ind w:left="147"/>
              <w:jc w:val="both"/>
              <w:rPr>
                <w:rFonts w:ascii="Times New Roman" w:hAnsi="Times New Roman"/>
                <w:sz w:val="24"/>
                <w:szCs w:val="24"/>
              </w:rPr>
            </w:pPr>
            <w:r w:rsidRPr="001415EA">
              <w:rPr>
                <w:rFonts w:ascii="Times New Roman" w:hAnsi="Times New Roman"/>
                <w:sz w:val="24"/>
                <w:szCs w:val="24"/>
              </w:rPr>
              <w:t xml:space="preserve">Pēc konsultēšanās ar </w:t>
            </w:r>
            <w:r>
              <w:rPr>
                <w:rFonts w:ascii="Times New Roman" w:hAnsi="Times New Roman"/>
                <w:sz w:val="24"/>
                <w:szCs w:val="24"/>
              </w:rPr>
              <w:t>t</w:t>
            </w:r>
            <w:r w:rsidRPr="001415EA">
              <w:rPr>
                <w:rFonts w:ascii="Times New Roman" w:hAnsi="Times New Roman"/>
                <w:sz w:val="24"/>
                <w:szCs w:val="24"/>
              </w:rPr>
              <w:t xml:space="preserve">riju Baltijas valstu kopuzņēmumu AS </w:t>
            </w:r>
            <w:r w:rsidR="00985492" w:rsidRPr="00355412">
              <w:rPr>
                <w:rFonts w:ascii="Times New Roman" w:hAnsi="Times New Roman"/>
                <w:sz w:val="24"/>
                <w:szCs w:val="24"/>
              </w:rPr>
              <w:t>„</w:t>
            </w:r>
            <w:r w:rsidRPr="001415EA">
              <w:rPr>
                <w:rFonts w:ascii="Times New Roman" w:hAnsi="Times New Roman"/>
                <w:sz w:val="24"/>
                <w:szCs w:val="24"/>
              </w:rPr>
              <w:t>RB Rail” Satiksmes ministrija atbalsta vienotā ģeodēziskā pamatojuma izveidi, kas sekmēs Rail Baltica projekta attīstību gan projektēšanas, gan būvniecības fāzē.</w:t>
            </w:r>
          </w:p>
          <w:p w14:paraId="05789EFE" w14:textId="77777777" w:rsidR="0023751B" w:rsidRDefault="0023751B" w:rsidP="0009228A">
            <w:pPr>
              <w:ind w:left="147"/>
              <w:jc w:val="both"/>
              <w:rPr>
                <w:rFonts w:ascii="Times New Roman" w:hAnsi="Times New Roman"/>
                <w:sz w:val="24"/>
                <w:szCs w:val="24"/>
                <w:u w:val="single"/>
              </w:rPr>
            </w:pPr>
          </w:p>
          <w:p w14:paraId="7F783356" w14:textId="77777777" w:rsidR="0023751B" w:rsidRPr="0023751B" w:rsidRDefault="0023751B" w:rsidP="0009228A">
            <w:pPr>
              <w:ind w:left="147"/>
              <w:jc w:val="both"/>
              <w:rPr>
                <w:rFonts w:ascii="Times New Roman" w:hAnsi="Times New Roman"/>
                <w:sz w:val="24"/>
                <w:szCs w:val="24"/>
                <w:u w:val="single"/>
              </w:rPr>
            </w:pPr>
            <w:r w:rsidRPr="0023751B">
              <w:rPr>
                <w:rFonts w:ascii="Times New Roman" w:hAnsi="Times New Roman"/>
                <w:sz w:val="24"/>
                <w:szCs w:val="24"/>
                <w:u w:val="single"/>
              </w:rPr>
              <w:t>Iekšlietu ministrijas viedoklis:</w:t>
            </w:r>
          </w:p>
          <w:p w14:paraId="41566BDE" w14:textId="77777777" w:rsidR="0023751B" w:rsidRPr="0023751B" w:rsidRDefault="0023751B" w:rsidP="0009228A">
            <w:pPr>
              <w:ind w:left="176"/>
              <w:contextualSpacing/>
              <w:jc w:val="both"/>
              <w:rPr>
                <w:rFonts w:ascii="Times New Roman" w:eastAsiaTheme="minorHAnsi" w:hAnsi="Times New Roman"/>
                <w:b/>
                <w:sz w:val="24"/>
                <w:szCs w:val="24"/>
                <w:u w:val="single"/>
              </w:rPr>
            </w:pPr>
            <w:r w:rsidRPr="0023751B">
              <w:rPr>
                <w:rFonts w:ascii="Times New Roman" w:eastAsiaTheme="minorHAnsi" w:hAnsi="Times New Roman"/>
                <w:sz w:val="24"/>
                <w:szCs w:val="24"/>
              </w:rPr>
              <w:t xml:space="preserve">Lai realizētu valsts robežas uzturēšanas režīmu pirmkārt </w:t>
            </w:r>
            <w:r w:rsidRPr="0023751B">
              <w:rPr>
                <w:rFonts w:ascii="Times New Roman" w:eastAsiaTheme="minorHAnsi" w:hAnsi="Times New Roman"/>
                <w:i/>
                <w:sz w:val="24"/>
                <w:szCs w:val="24"/>
              </w:rPr>
              <w:t>nepieciešams</w:t>
            </w:r>
            <w:r w:rsidRPr="0023751B">
              <w:rPr>
                <w:rFonts w:ascii="Times New Roman" w:eastAsiaTheme="minorHAnsi" w:hAnsi="Times New Roman"/>
                <w:sz w:val="24"/>
                <w:szCs w:val="24"/>
              </w:rPr>
              <w:t xml:space="preserve"> </w:t>
            </w:r>
            <w:r w:rsidRPr="0023751B">
              <w:rPr>
                <w:rFonts w:ascii="Times New Roman" w:eastAsiaTheme="minorHAnsi" w:hAnsi="Times New Roman"/>
                <w:b/>
                <w:sz w:val="24"/>
                <w:szCs w:val="24"/>
                <w:u w:val="single"/>
              </w:rPr>
              <w:t>iniciēt un panākt atbilstoša starpvalstu līguma izstrādi un parakstīšanu;</w:t>
            </w:r>
          </w:p>
          <w:p w14:paraId="33811CEB" w14:textId="13CB1064" w:rsidR="00773FAF" w:rsidRDefault="0023751B" w:rsidP="008E6C4F">
            <w:pPr>
              <w:ind w:left="176"/>
              <w:contextualSpacing/>
              <w:jc w:val="both"/>
              <w:rPr>
                <w:rFonts w:ascii="Times New Roman" w:eastAsiaTheme="minorHAnsi" w:hAnsi="Times New Roman"/>
                <w:sz w:val="24"/>
                <w:szCs w:val="24"/>
              </w:rPr>
            </w:pPr>
            <w:r w:rsidRPr="0023751B">
              <w:rPr>
                <w:rFonts w:ascii="Times New Roman" w:eastAsiaTheme="minorHAnsi" w:hAnsi="Times New Roman"/>
                <w:sz w:val="24"/>
                <w:szCs w:val="24"/>
              </w:rPr>
              <w:t>Pēc līguma parakstīšanas jāizveido k</w:t>
            </w:r>
            <w:r>
              <w:rPr>
                <w:rFonts w:ascii="Times New Roman" w:eastAsiaTheme="minorHAnsi" w:hAnsi="Times New Roman"/>
                <w:sz w:val="24"/>
                <w:szCs w:val="24"/>
              </w:rPr>
              <w:t>opēja ar kaimiņvalsti robežas (</w:t>
            </w:r>
            <w:r w:rsidRPr="0023751B">
              <w:rPr>
                <w:rFonts w:ascii="Times New Roman" w:eastAsiaTheme="minorHAnsi" w:hAnsi="Times New Roman"/>
                <w:sz w:val="24"/>
                <w:szCs w:val="24"/>
              </w:rPr>
              <w:t>robežas uzturēšan</w:t>
            </w:r>
            <w:r w:rsidR="00137900">
              <w:rPr>
                <w:rFonts w:ascii="Times New Roman" w:eastAsiaTheme="minorHAnsi" w:hAnsi="Times New Roman"/>
                <w:sz w:val="24"/>
                <w:szCs w:val="24"/>
              </w:rPr>
              <w:t xml:space="preserve">as) komisija; </w:t>
            </w:r>
            <w:r w:rsidRPr="0023751B">
              <w:rPr>
                <w:rFonts w:ascii="Times New Roman" w:eastAsiaTheme="minorHAnsi" w:hAnsi="Times New Roman"/>
                <w:sz w:val="24"/>
                <w:szCs w:val="24"/>
              </w:rPr>
              <w:t xml:space="preserve">Komisijas sastāvā  no abām valstīm parasti iekļauj valstu institūciju pārstāvjus: </w:t>
            </w:r>
          </w:p>
          <w:p w14:paraId="22744072" w14:textId="77777777" w:rsidR="008C0D7A" w:rsidRDefault="0023751B" w:rsidP="008C0D7A">
            <w:pPr>
              <w:pStyle w:val="ListParagraph"/>
              <w:numPr>
                <w:ilvl w:val="0"/>
                <w:numId w:val="25"/>
              </w:numPr>
              <w:ind w:left="289" w:hanging="284"/>
              <w:rPr>
                <w:rFonts w:eastAsiaTheme="minorHAnsi"/>
              </w:rPr>
            </w:pPr>
            <w:r w:rsidRPr="008E6C4F">
              <w:rPr>
                <w:rFonts w:eastAsiaTheme="minorHAnsi"/>
              </w:rPr>
              <w:t>kuru  pārziņā nodota izveidotā robeža un robežas josla;</w:t>
            </w:r>
          </w:p>
          <w:p w14:paraId="010BC672" w14:textId="77777777" w:rsidR="008C0D7A" w:rsidRDefault="0023751B" w:rsidP="008C0D7A">
            <w:pPr>
              <w:pStyle w:val="ListParagraph"/>
              <w:numPr>
                <w:ilvl w:val="0"/>
                <w:numId w:val="25"/>
              </w:numPr>
              <w:ind w:left="289" w:hanging="284"/>
              <w:rPr>
                <w:rFonts w:eastAsiaTheme="minorHAnsi"/>
              </w:rPr>
            </w:pPr>
            <w:r w:rsidRPr="008C0D7A">
              <w:rPr>
                <w:rFonts w:eastAsiaTheme="minorHAnsi"/>
              </w:rPr>
              <w:lastRenderedPageBreak/>
              <w:t>kuri atbild par starpvalstu juridiski tiesisko jautājumu risinājumiem;</w:t>
            </w:r>
          </w:p>
          <w:p w14:paraId="1BCFD504" w14:textId="77777777" w:rsidR="008C0D7A" w:rsidRDefault="0023751B" w:rsidP="008C0D7A">
            <w:pPr>
              <w:pStyle w:val="ListParagraph"/>
              <w:numPr>
                <w:ilvl w:val="0"/>
                <w:numId w:val="25"/>
              </w:numPr>
              <w:ind w:left="289" w:hanging="284"/>
              <w:rPr>
                <w:rFonts w:eastAsiaTheme="minorHAnsi"/>
              </w:rPr>
            </w:pPr>
            <w:r w:rsidRPr="008C0D7A">
              <w:rPr>
                <w:rFonts w:eastAsiaTheme="minorHAnsi"/>
              </w:rPr>
              <w:t>kuriem paredzēts deleģēt robežas atjaunošanas darbu realizāciju</w:t>
            </w:r>
            <w:r w:rsidR="008C0D7A">
              <w:rPr>
                <w:rFonts w:eastAsiaTheme="minorHAnsi"/>
              </w:rPr>
              <w:t>;</w:t>
            </w:r>
          </w:p>
          <w:p w14:paraId="08DCDE82" w14:textId="3BC8A788" w:rsidR="0023751B" w:rsidRPr="008C0D7A" w:rsidRDefault="0023751B" w:rsidP="008C0D7A">
            <w:pPr>
              <w:pStyle w:val="ListParagraph"/>
              <w:numPr>
                <w:ilvl w:val="0"/>
                <w:numId w:val="25"/>
              </w:numPr>
              <w:ind w:left="289" w:hanging="284"/>
              <w:rPr>
                <w:rFonts w:eastAsiaTheme="minorHAnsi"/>
              </w:rPr>
            </w:pPr>
            <w:r w:rsidRPr="008C0D7A">
              <w:rPr>
                <w:rFonts w:eastAsiaTheme="minorHAnsi"/>
              </w:rPr>
              <w:t>kuriem deleģē robežas uzmērīšanas un atjaunotas ģeodēziskās kartogrāfiskās dokumentācijas izstrādes.</w:t>
            </w:r>
          </w:p>
          <w:p w14:paraId="1C50D634" w14:textId="77AA1A07" w:rsidR="0023751B" w:rsidRPr="0023751B" w:rsidRDefault="0023751B" w:rsidP="0009228A">
            <w:pPr>
              <w:ind w:left="176"/>
              <w:contextualSpacing/>
              <w:jc w:val="both"/>
              <w:rPr>
                <w:rFonts w:ascii="Times New Roman" w:eastAsiaTheme="minorHAnsi" w:hAnsi="Times New Roman"/>
                <w:sz w:val="24"/>
                <w:szCs w:val="24"/>
              </w:rPr>
            </w:pPr>
            <w:r w:rsidRPr="0023751B">
              <w:rPr>
                <w:rFonts w:ascii="Times New Roman" w:eastAsiaTheme="minorHAnsi" w:hAnsi="Times New Roman"/>
                <w:sz w:val="24"/>
                <w:szCs w:val="24"/>
              </w:rPr>
              <w:t>Uzsākot komisijas darbu</w:t>
            </w:r>
            <w:r w:rsidR="00137900">
              <w:rPr>
                <w:rFonts w:ascii="Times New Roman" w:eastAsiaTheme="minorHAnsi" w:hAnsi="Times New Roman"/>
                <w:sz w:val="24"/>
                <w:szCs w:val="24"/>
              </w:rPr>
              <w:t>,</w:t>
            </w:r>
            <w:r w:rsidRPr="0023751B">
              <w:rPr>
                <w:rFonts w:ascii="Times New Roman" w:eastAsiaTheme="minorHAnsi" w:hAnsi="Times New Roman"/>
                <w:sz w:val="24"/>
                <w:szCs w:val="24"/>
              </w:rPr>
              <w:t xml:space="preserve"> tiek risināti regulāras finansēšanas jautājumi no abu valstu puses</w:t>
            </w:r>
            <w:r w:rsidR="008C0D7A">
              <w:rPr>
                <w:rFonts w:ascii="Times New Roman" w:eastAsiaTheme="minorHAnsi" w:hAnsi="Times New Roman"/>
                <w:sz w:val="24"/>
                <w:szCs w:val="24"/>
              </w:rPr>
              <w:t>.</w:t>
            </w:r>
          </w:p>
          <w:p w14:paraId="64364C79" w14:textId="5AE9B194" w:rsidR="0023751B" w:rsidRPr="0023751B" w:rsidRDefault="0023751B" w:rsidP="008C0D7A">
            <w:pPr>
              <w:ind w:left="176"/>
              <w:jc w:val="both"/>
              <w:rPr>
                <w:rFonts w:ascii="Times New Roman" w:eastAsiaTheme="minorHAnsi" w:hAnsi="Times New Roman"/>
                <w:sz w:val="24"/>
                <w:szCs w:val="24"/>
              </w:rPr>
            </w:pPr>
            <w:r w:rsidRPr="0023751B">
              <w:rPr>
                <w:rFonts w:ascii="Times New Roman" w:eastAsiaTheme="minorHAnsi" w:hAnsi="Times New Roman"/>
                <w:sz w:val="24"/>
                <w:szCs w:val="24"/>
              </w:rPr>
              <w:t>Sākotnējais risinājums  saistāms ar starpvalstu līguma izst</w:t>
            </w:r>
            <w:r>
              <w:rPr>
                <w:rFonts w:ascii="Times New Roman" w:eastAsiaTheme="minorHAnsi" w:hAnsi="Times New Roman"/>
                <w:sz w:val="24"/>
                <w:szCs w:val="24"/>
              </w:rPr>
              <w:t>rādi valsts robežas uzturēšanai.</w:t>
            </w:r>
          </w:p>
        </w:tc>
        <w:tc>
          <w:tcPr>
            <w:tcW w:w="4308" w:type="dxa"/>
          </w:tcPr>
          <w:p w14:paraId="1220B805" w14:textId="77777777" w:rsidR="00FA35E3" w:rsidRDefault="00FA35E3" w:rsidP="0009228A">
            <w:pPr>
              <w:pStyle w:val="ListParagraph"/>
              <w:numPr>
                <w:ilvl w:val="0"/>
                <w:numId w:val="0"/>
              </w:numPr>
              <w:tabs>
                <w:tab w:val="left" w:pos="426"/>
              </w:tabs>
              <w:autoSpaceDE w:val="0"/>
              <w:autoSpaceDN w:val="0"/>
            </w:pPr>
            <w:r w:rsidRPr="006F75F0">
              <w:rPr>
                <w:u w:val="single"/>
              </w:rPr>
              <w:lastRenderedPageBreak/>
              <w:t>Igaunijas puses viedoklis</w:t>
            </w:r>
            <w:r w:rsidRPr="006F75F0">
              <w:t xml:space="preserve">: </w:t>
            </w:r>
          </w:p>
          <w:p w14:paraId="0C40472D" w14:textId="2A199477" w:rsidR="00FA35E3" w:rsidRDefault="00FA35E3" w:rsidP="0009228A">
            <w:pPr>
              <w:pStyle w:val="ListParagraph"/>
              <w:numPr>
                <w:ilvl w:val="0"/>
                <w:numId w:val="0"/>
              </w:numPr>
              <w:tabs>
                <w:tab w:val="left" w:pos="426"/>
              </w:tabs>
              <w:autoSpaceDE w:val="0"/>
              <w:autoSpaceDN w:val="0"/>
            </w:pPr>
            <w:r>
              <w:t>Konceptuāli atbalsta jautāju</w:t>
            </w:r>
            <w:r w:rsidR="009E3EB8">
              <w:t xml:space="preserve">ma iekļaušanu SVK darba kārtībā, darba līmenī jautājuma risināšanai pieaicinot atbilstošas atbildīgas institūcijas. </w:t>
            </w:r>
          </w:p>
        </w:tc>
      </w:tr>
    </w:tbl>
    <w:p w14:paraId="5EBA49C6" w14:textId="77777777" w:rsidR="00FA35E3" w:rsidRDefault="00FA35E3" w:rsidP="0009228A">
      <w:pPr>
        <w:pStyle w:val="ListParagraph"/>
        <w:numPr>
          <w:ilvl w:val="0"/>
          <w:numId w:val="0"/>
        </w:numPr>
        <w:autoSpaceDE w:val="0"/>
        <w:autoSpaceDN w:val="0"/>
        <w:rPr>
          <w:b/>
          <w:u w:val="single"/>
        </w:rPr>
      </w:pPr>
    </w:p>
    <w:p w14:paraId="2BAD10EA" w14:textId="77777777" w:rsidR="00FA35E3" w:rsidRPr="00CF14E3" w:rsidRDefault="00FA35E3" w:rsidP="0009228A">
      <w:pPr>
        <w:pStyle w:val="ListParagraph"/>
        <w:numPr>
          <w:ilvl w:val="0"/>
          <w:numId w:val="0"/>
        </w:numPr>
        <w:autoSpaceDE w:val="0"/>
        <w:autoSpaceDN w:val="0"/>
        <w:rPr>
          <w:b/>
          <w:u w:val="single"/>
        </w:rPr>
      </w:pPr>
      <w:r w:rsidRPr="00CF14E3">
        <w:rPr>
          <w:b/>
          <w:u w:val="single"/>
        </w:rPr>
        <w:t xml:space="preserve">Latvijas priekšlikums jautājuma virzībai: </w:t>
      </w:r>
    </w:p>
    <w:p w14:paraId="296EAEA3" w14:textId="524E66F6" w:rsidR="00FA35E3" w:rsidRPr="0009228A" w:rsidRDefault="00FA35E3" w:rsidP="0009228A">
      <w:pPr>
        <w:pStyle w:val="BodyTextIndent"/>
        <w:shd w:val="clear" w:color="auto" w:fill="FFFFFF"/>
        <w:spacing w:line="240" w:lineRule="auto"/>
        <w:ind w:firstLine="426"/>
      </w:pPr>
      <w:r>
        <w:t>Iekļaut SVK darba kārtībā</w:t>
      </w:r>
      <w:r w:rsidRPr="006F75F0">
        <w:t xml:space="preserve"> </w:t>
      </w:r>
      <w:r>
        <w:t>j</w:t>
      </w:r>
      <w:r w:rsidRPr="006F75F0">
        <w:t xml:space="preserve">autājumu </w:t>
      </w:r>
      <w:r w:rsidRPr="00CF14E3">
        <w:t xml:space="preserve">par </w:t>
      </w:r>
      <w:r w:rsidRPr="0013534F">
        <w:t>vienota ģeodēziskā pamatojuma (vienota koordinātu sistēma un vienots augstuma modelis) izveidi dzelz</w:t>
      </w:r>
      <w:r w:rsidR="0023751B">
        <w:t xml:space="preserve">ceļa līnijas RailBaltic izbūvei, skatot to plašākā tvērumā </w:t>
      </w:r>
      <w:r w:rsidR="008C0D7A">
        <w:t xml:space="preserve">kā </w:t>
      </w:r>
      <w:r w:rsidR="0023751B">
        <w:t>pakārtotu jautājum</w:t>
      </w:r>
      <w:r w:rsidR="008C0D7A">
        <w:t>u tēmai</w:t>
      </w:r>
      <w:r w:rsidR="0023751B">
        <w:t xml:space="preserve"> “</w:t>
      </w:r>
      <w:r w:rsidR="0023751B" w:rsidRPr="0009228A">
        <w:t>Latvijas – Igaunijas valsts robežas uzturēšanas režīma ieviešanas iespējas, lai sakārtotu un aktualizētu ģeodēzisko un kartogrāfisko informāciju par abu valstu savstarpējo robežu</w:t>
      </w:r>
      <w:r w:rsidR="0009228A" w:rsidRPr="0009228A">
        <w:t>”.</w:t>
      </w:r>
    </w:p>
    <w:p w14:paraId="162E5D96" w14:textId="77777777" w:rsidR="00FA35E3" w:rsidRPr="0009228A" w:rsidRDefault="00FA35E3" w:rsidP="0009228A">
      <w:pPr>
        <w:tabs>
          <w:tab w:val="left" w:pos="0"/>
        </w:tabs>
        <w:ind w:left="0"/>
        <w:contextualSpacing/>
        <w:jc w:val="both"/>
        <w:rPr>
          <w:rFonts w:ascii="Times New Roman" w:hAnsi="Times New Roman"/>
          <w:sz w:val="24"/>
          <w:szCs w:val="24"/>
        </w:rPr>
      </w:pPr>
    </w:p>
    <w:p w14:paraId="0BC90A14" w14:textId="77777777" w:rsidR="00FE69C1" w:rsidRPr="00CF48A4" w:rsidRDefault="00FE69C1" w:rsidP="00FE69C1">
      <w:pPr>
        <w:jc w:val="both"/>
        <w:rPr>
          <w:rFonts w:ascii="Times New Roman" w:hAnsi="Times New Roman"/>
          <w:b/>
          <w:sz w:val="24"/>
          <w:szCs w:val="24"/>
        </w:rPr>
      </w:pPr>
      <w:r w:rsidRPr="00CF48A4">
        <w:rPr>
          <w:rFonts w:ascii="Times New Roman" w:hAnsi="Times New Roman"/>
          <w:b/>
          <w:sz w:val="24"/>
          <w:szCs w:val="24"/>
        </w:rPr>
        <w:t>2.</w:t>
      </w:r>
      <w:r>
        <w:rPr>
          <w:rFonts w:ascii="Times New Roman" w:hAnsi="Times New Roman"/>
          <w:b/>
          <w:sz w:val="24"/>
          <w:szCs w:val="24"/>
        </w:rPr>
        <w:t>4</w:t>
      </w:r>
      <w:r w:rsidRPr="00CF48A4">
        <w:rPr>
          <w:rFonts w:ascii="Times New Roman" w:hAnsi="Times New Roman"/>
          <w:b/>
          <w:sz w:val="24"/>
          <w:szCs w:val="24"/>
        </w:rPr>
        <w:t>. Savstarpējo pārrobežu glābšanas operāciju procedūru un plānu saskaņošana</w:t>
      </w:r>
    </w:p>
    <w:p w14:paraId="3A9458CA" w14:textId="77777777" w:rsidR="00FE69C1" w:rsidRDefault="00FE69C1" w:rsidP="00FE69C1">
      <w:pPr>
        <w:pStyle w:val="BodyTextIndent"/>
        <w:shd w:val="clear" w:color="auto" w:fill="FFFFFF"/>
        <w:spacing w:line="240" w:lineRule="auto"/>
        <w:ind w:firstLine="369"/>
        <w:rPr>
          <w:u w:val="single"/>
        </w:rPr>
      </w:pPr>
    </w:p>
    <w:p w14:paraId="681F07B6" w14:textId="77777777" w:rsidR="00FE69C1" w:rsidRPr="00021B6D" w:rsidRDefault="00FE69C1" w:rsidP="00FE69C1">
      <w:pPr>
        <w:tabs>
          <w:tab w:val="center" w:pos="4320"/>
          <w:tab w:val="right" w:pos="8640"/>
        </w:tabs>
        <w:ind w:firstLine="709"/>
        <w:jc w:val="both"/>
        <w:rPr>
          <w:rFonts w:ascii="Times New Roman" w:eastAsia="Times New Roman" w:hAnsi="Times New Roman"/>
          <w:sz w:val="24"/>
          <w:szCs w:val="24"/>
        </w:rPr>
      </w:pPr>
      <w:r w:rsidRPr="00021B6D">
        <w:rPr>
          <w:rFonts w:ascii="Times New Roman" w:hAnsi="Times New Roman"/>
          <w:sz w:val="24"/>
          <w:szCs w:val="24"/>
          <w:u w:val="single"/>
        </w:rPr>
        <w:t>Jautājuma būtība:</w:t>
      </w:r>
      <w:r w:rsidRPr="00021B6D">
        <w:rPr>
          <w:rFonts w:ascii="Times New Roman" w:hAnsi="Times New Roman"/>
          <w:sz w:val="24"/>
          <w:szCs w:val="24"/>
        </w:rPr>
        <w:t xml:space="preserve"> </w:t>
      </w:r>
      <w:r w:rsidRPr="00021B6D">
        <w:rPr>
          <w:rFonts w:ascii="Times New Roman" w:eastAsia="Times New Roman" w:hAnsi="Times New Roman"/>
          <w:sz w:val="24"/>
          <w:szCs w:val="24"/>
        </w:rPr>
        <w:t>2017.gadā parakstīts Latvijas Republikas valdības, Igaunijas Republikas valdības un Lietuvas Republikas valdības nolīgums par sadarbību katastrofu novēršanas, gatavības un reaģēšanas jomā. Minētā nolīguma 6.pantā noteikts, ka pārrobežu palīdzības sniegšanas atvieglošanai kopīgi jāveic attiecīgi pasākumi, piemēram, jāizstrādā savstarpējas pārrobežu glābšanas operāciju procedūras un plān</w:t>
      </w:r>
      <w:r w:rsidR="00985492">
        <w:rPr>
          <w:rFonts w:ascii="Times New Roman" w:eastAsia="Times New Roman" w:hAnsi="Times New Roman"/>
          <w:sz w:val="24"/>
          <w:szCs w:val="24"/>
        </w:rPr>
        <w:t>i</w:t>
      </w:r>
      <w:r w:rsidRPr="00021B6D">
        <w:rPr>
          <w:rFonts w:ascii="Times New Roman" w:eastAsia="Times New Roman" w:hAnsi="Times New Roman"/>
          <w:sz w:val="24"/>
          <w:szCs w:val="24"/>
        </w:rPr>
        <w:t xml:space="preserve">. </w:t>
      </w:r>
    </w:p>
    <w:p w14:paraId="0977B227" w14:textId="171FDBB9" w:rsidR="00FE69C1" w:rsidRPr="00021B6D" w:rsidRDefault="00FE69C1" w:rsidP="00FE69C1">
      <w:pPr>
        <w:tabs>
          <w:tab w:val="center" w:pos="4320"/>
          <w:tab w:val="right" w:pos="8640"/>
        </w:tabs>
        <w:ind w:firstLine="709"/>
        <w:jc w:val="both"/>
        <w:rPr>
          <w:rFonts w:ascii="Times New Roman" w:eastAsia="Times New Roman" w:hAnsi="Times New Roman"/>
          <w:sz w:val="24"/>
          <w:szCs w:val="24"/>
        </w:rPr>
      </w:pPr>
      <w:r w:rsidRPr="00021B6D">
        <w:rPr>
          <w:rFonts w:ascii="Times New Roman" w:eastAsia="Times New Roman" w:hAnsi="Times New Roman"/>
          <w:sz w:val="24"/>
          <w:szCs w:val="24"/>
        </w:rPr>
        <w:tab/>
      </w:r>
      <w:r w:rsidR="00985492" w:rsidRPr="004210D4">
        <w:rPr>
          <w:rFonts w:ascii="Times New Roman" w:hAnsi="Times New Roman"/>
          <w:bCs/>
          <w:color w:val="000000"/>
          <w:sz w:val="24"/>
          <w:szCs w:val="24"/>
          <w:shd w:val="clear" w:color="auto" w:fill="FFFFFF"/>
        </w:rPr>
        <w:t>Ziemeļatlantijas Līguma organizācijas</w:t>
      </w:r>
      <w:r w:rsidR="00985492" w:rsidRPr="00021B6D">
        <w:rPr>
          <w:rFonts w:ascii="Times New Roman" w:eastAsia="Times New Roman" w:hAnsi="Times New Roman"/>
          <w:sz w:val="24"/>
          <w:szCs w:val="24"/>
        </w:rPr>
        <w:t xml:space="preserve"> </w:t>
      </w:r>
      <w:r w:rsidR="00985492">
        <w:rPr>
          <w:rFonts w:ascii="Times New Roman" w:eastAsia="Times New Roman" w:hAnsi="Times New Roman"/>
          <w:sz w:val="24"/>
          <w:szCs w:val="24"/>
        </w:rPr>
        <w:t>(</w:t>
      </w:r>
      <w:r w:rsidRPr="00021B6D">
        <w:rPr>
          <w:rFonts w:ascii="Times New Roman" w:eastAsia="Times New Roman" w:hAnsi="Times New Roman"/>
          <w:sz w:val="24"/>
          <w:szCs w:val="24"/>
        </w:rPr>
        <w:t>NATO</w:t>
      </w:r>
      <w:r w:rsidR="00985492">
        <w:rPr>
          <w:rFonts w:ascii="Times New Roman" w:eastAsia="Times New Roman" w:hAnsi="Times New Roman"/>
          <w:sz w:val="24"/>
          <w:szCs w:val="24"/>
        </w:rPr>
        <w:t>)</w:t>
      </w:r>
      <w:r w:rsidRPr="00021B6D">
        <w:rPr>
          <w:rFonts w:ascii="Times New Roman" w:eastAsia="Times New Roman" w:hAnsi="Times New Roman"/>
          <w:sz w:val="24"/>
          <w:szCs w:val="24"/>
        </w:rPr>
        <w:t xml:space="preserve"> Varšavas samitā, kas noritēja 2016.gadā, tika noteiktas septiņas pamatprasības valstu noturības stiprināšanai, un viena no tām nosaka valstīm nepieciešamību spēt tikt galā ar nekontrolētu cilvēku masveida pārvietošanos </w:t>
      </w:r>
      <w:r w:rsidR="008C0D7A">
        <w:rPr>
          <w:rFonts w:ascii="Times New Roman" w:eastAsia="Times New Roman" w:hAnsi="Times New Roman"/>
          <w:sz w:val="24"/>
          <w:szCs w:val="24"/>
        </w:rPr>
        <w:t xml:space="preserve">no valsts </w:t>
      </w:r>
      <w:r w:rsidRPr="00021B6D">
        <w:rPr>
          <w:rFonts w:ascii="Times New Roman" w:eastAsia="Times New Roman" w:hAnsi="Times New Roman"/>
          <w:sz w:val="24"/>
          <w:szCs w:val="24"/>
        </w:rPr>
        <w:t xml:space="preserve">uz valsti un valsts iekšienē, kas var pārsniegt pieejamos resursus un pārtraukt </w:t>
      </w:r>
      <w:r w:rsidR="008C0D7A">
        <w:rPr>
          <w:rFonts w:ascii="Times New Roman" w:eastAsia="Times New Roman" w:hAnsi="Times New Roman"/>
          <w:sz w:val="24"/>
          <w:szCs w:val="24"/>
        </w:rPr>
        <w:t xml:space="preserve">iespēju nodrošināt </w:t>
      </w:r>
      <w:r w:rsidRPr="00021B6D">
        <w:rPr>
          <w:rFonts w:ascii="Times New Roman" w:eastAsia="Times New Roman" w:hAnsi="Times New Roman"/>
          <w:sz w:val="24"/>
          <w:szCs w:val="24"/>
        </w:rPr>
        <w:t>sabiedrības pamatvajadzīb</w:t>
      </w:r>
      <w:r w:rsidR="008C0D7A">
        <w:rPr>
          <w:rFonts w:ascii="Times New Roman" w:eastAsia="Times New Roman" w:hAnsi="Times New Roman"/>
          <w:sz w:val="24"/>
          <w:szCs w:val="24"/>
        </w:rPr>
        <w:t>as</w:t>
      </w:r>
      <w:r w:rsidRPr="00021B6D">
        <w:rPr>
          <w:rFonts w:ascii="Times New Roman" w:eastAsia="Times New Roman" w:hAnsi="Times New Roman"/>
          <w:sz w:val="24"/>
          <w:szCs w:val="24"/>
        </w:rPr>
        <w:t xml:space="preserve">. </w:t>
      </w:r>
      <w:r w:rsidR="008C0D7A">
        <w:rPr>
          <w:rFonts w:ascii="Times New Roman" w:eastAsia="Times New Roman" w:hAnsi="Times New Roman"/>
          <w:sz w:val="24"/>
          <w:szCs w:val="24"/>
        </w:rPr>
        <w:t>Tā s</w:t>
      </w:r>
      <w:r w:rsidRPr="00021B6D">
        <w:rPr>
          <w:rFonts w:ascii="Times New Roman" w:eastAsia="Times New Roman" w:hAnsi="Times New Roman"/>
          <w:sz w:val="24"/>
          <w:szCs w:val="24"/>
        </w:rPr>
        <w:t xml:space="preserve">ekas var </w:t>
      </w:r>
      <w:r w:rsidR="008C0D7A">
        <w:rPr>
          <w:rFonts w:ascii="Times New Roman" w:eastAsia="Times New Roman" w:hAnsi="Times New Roman"/>
          <w:sz w:val="24"/>
          <w:szCs w:val="24"/>
        </w:rPr>
        <w:t xml:space="preserve">būt </w:t>
      </w:r>
      <w:r w:rsidRPr="00021B6D">
        <w:rPr>
          <w:rFonts w:ascii="Times New Roman" w:eastAsia="Times New Roman" w:hAnsi="Times New Roman"/>
          <w:sz w:val="24"/>
          <w:szCs w:val="24"/>
        </w:rPr>
        <w:t xml:space="preserve"> destabilizācij</w:t>
      </w:r>
      <w:r w:rsidR="008C0D7A">
        <w:rPr>
          <w:rFonts w:ascii="Times New Roman" w:eastAsia="Times New Roman" w:hAnsi="Times New Roman"/>
          <w:sz w:val="24"/>
          <w:szCs w:val="24"/>
        </w:rPr>
        <w:t>a</w:t>
      </w:r>
      <w:r w:rsidRPr="00021B6D">
        <w:rPr>
          <w:rFonts w:ascii="Times New Roman" w:eastAsia="Times New Roman" w:hAnsi="Times New Roman"/>
          <w:sz w:val="24"/>
          <w:szCs w:val="24"/>
        </w:rPr>
        <w:t xml:space="preserve">, kā arī vienlaicīga cilvēku virzība, izmantojot to pašu infrastruktūru un transporta ceļus, </w:t>
      </w:r>
      <w:r w:rsidR="008C0D7A">
        <w:rPr>
          <w:rFonts w:ascii="Times New Roman" w:eastAsia="Times New Roman" w:hAnsi="Times New Roman"/>
          <w:sz w:val="24"/>
          <w:szCs w:val="24"/>
        </w:rPr>
        <w:t xml:space="preserve">kas </w:t>
      </w:r>
      <w:r w:rsidRPr="00021B6D">
        <w:rPr>
          <w:rFonts w:ascii="Times New Roman" w:eastAsia="Times New Roman" w:hAnsi="Times New Roman"/>
          <w:sz w:val="24"/>
          <w:szCs w:val="24"/>
        </w:rPr>
        <w:t xml:space="preserve">var traucēt, aizkavēt un apstādināt operatīvo dienestu izbraukumus uz ārkārtējiem notikumiem. </w:t>
      </w:r>
    </w:p>
    <w:p w14:paraId="4FFA3E43" w14:textId="77777777" w:rsidR="00FE69C1" w:rsidRPr="00021B6D" w:rsidRDefault="00FE69C1" w:rsidP="00FE69C1">
      <w:pPr>
        <w:tabs>
          <w:tab w:val="center" w:pos="4320"/>
          <w:tab w:val="right" w:pos="8640"/>
        </w:tabs>
        <w:ind w:firstLine="709"/>
        <w:jc w:val="both"/>
        <w:rPr>
          <w:rFonts w:ascii="Times New Roman" w:eastAsia="Times New Roman" w:hAnsi="Times New Roman"/>
          <w:sz w:val="24"/>
          <w:szCs w:val="24"/>
        </w:rPr>
      </w:pPr>
      <w:r w:rsidRPr="00021B6D">
        <w:rPr>
          <w:rFonts w:ascii="Times New Roman" w:eastAsia="Times New Roman" w:hAnsi="Times New Roman"/>
          <w:sz w:val="24"/>
          <w:szCs w:val="24"/>
        </w:rPr>
        <w:t>Līdz ar to aicinām iekļaut starpvaldību komisijas sēdes darba kārtībā jautājumu par minētās pamatprasības ieviešanu reģionālā līmenī.</w:t>
      </w:r>
    </w:p>
    <w:p w14:paraId="4E335DBD" w14:textId="77777777" w:rsidR="00FE69C1" w:rsidRPr="00021B6D" w:rsidRDefault="00FE69C1" w:rsidP="000C26F7">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4481"/>
        <w:gridCol w:w="4308"/>
      </w:tblGrid>
      <w:tr w:rsidR="00FE69C1" w:rsidRPr="00021B6D" w14:paraId="10903CD8" w14:textId="77777777" w:rsidTr="00C2466B">
        <w:tc>
          <w:tcPr>
            <w:tcW w:w="4481" w:type="dxa"/>
          </w:tcPr>
          <w:p w14:paraId="23A00DDA" w14:textId="77777777" w:rsidR="00FE69C1" w:rsidRPr="00021B6D" w:rsidRDefault="00FE69C1" w:rsidP="00C2466B">
            <w:pPr>
              <w:pStyle w:val="ListParagraph"/>
              <w:numPr>
                <w:ilvl w:val="0"/>
                <w:numId w:val="0"/>
              </w:numPr>
              <w:tabs>
                <w:tab w:val="left" w:pos="426"/>
              </w:tabs>
              <w:autoSpaceDE w:val="0"/>
              <w:autoSpaceDN w:val="0"/>
              <w:jc w:val="center"/>
              <w:rPr>
                <w:b/>
              </w:rPr>
            </w:pPr>
            <w:r w:rsidRPr="00021B6D">
              <w:rPr>
                <w:b/>
              </w:rPr>
              <w:t>Par nozari atbildīgās Latvijas institūcijas vai ieinteresētas pašvaldības viedoklis vai priekšlikums</w:t>
            </w:r>
          </w:p>
        </w:tc>
        <w:tc>
          <w:tcPr>
            <w:tcW w:w="4308" w:type="dxa"/>
          </w:tcPr>
          <w:p w14:paraId="4E403724" w14:textId="46368861" w:rsidR="00FE69C1" w:rsidRPr="00021B6D" w:rsidRDefault="00FE69C1" w:rsidP="00C2466B">
            <w:pPr>
              <w:pStyle w:val="ListParagraph"/>
              <w:numPr>
                <w:ilvl w:val="0"/>
                <w:numId w:val="0"/>
              </w:numPr>
              <w:tabs>
                <w:tab w:val="left" w:pos="426"/>
              </w:tabs>
              <w:autoSpaceDE w:val="0"/>
              <w:autoSpaceDN w:val="0"/>
              <w:jc w:val="center"/>
              <w:rPr>
                <w:b/>
              </w:rPr>
            </w:pPr>
            <w:r w:rsidRPr="00021B6D">
              <w:rPr>
                <w:b/>
              </w:rPr>
              <w:t xml:space="preserve">Igaunijas puses </w:t>
            </w:r>
            <w:r w:rsidR="008C0D7A">
              <w:rPr>
                <w:b/>
              </w:rPr>
              <w:t>indikatīvs</w:t>
            </w:r>
            <w:r w:rsidR="008C0D7A" w:rsidRPr="00021B6D">
              <w:rPr>
                <w:b/>
              </w:rPr>
              <w:t xml:space="preserve"> </w:t>
            </w:r>
            <w:r w:rsidRPr="00021B6D">
              <w:rPr>
                <w:b/>
              </w:rPr>
              <w:t>viedoklis vai priekšlikums</w:t>
            </w:r>
          </w:p>
        </w:tc>
      </w:tr>
      <w:tr w:rsidR="00FE69C1" w:rsidRPr="00021B6D" w14:paraId="027E501D" w14:textId="77777777" w:rsidTr="00C2466B">
        <w:tc>
          <w:tcPr>
            <w:tcW w:w="4481" w:type="dxa"/>
          </w:tcPr>
          <w:p w14:paraId="087AD901" w14:textId="77777777" w:rsidR="00FE69C1" w:rsidRPr="00021B6D" w:rsidRDefault="00FE69C1" w:rsidP="00C2466B">
            <w:pPr>
              <w:widowControl w:val="0"/>
              <w:tabs>
                <w:tab w:val="center" w:pos="4678"/>
                <w:tab w:val="right" w:pos="9072"/>
              </w:tabs>
              <w:ind w:left="147"/>
              <w:jc w:val="both"/>
              <w:rPr>
                <w:rFonts w:ascii="Times New Roman" w:hAnsi="Times New Roman"/>
                <w:sz w:val="24"/>
                <w:szCs w:val="24"/>
              </w:rPr>
            </w:pPr>
            <w:r w:rsidRPr="00021B6D">
              <w:rPr>
                <w:rFonts w:ascii="Times New Roman" w:hAnsi="Times New Roman"/>
                <w:sz w:val="24"/>
                <w:szCs w:val="24"/>
                <w:u w:val="single"/>
              </w:rPr>
              <w:t>Iekšlietu ministrijas viedoklis</w:t>
            </w:r>
            <w:r w:rsidRPr="00021B6D">
              <w:rPr>
                <w:rFonts w:ascii="Times New Roman" w:hAnsi="Times New Roman"/>
                <w:sz w:val="24"/>
                <w:szCs w:val="24"/>
              </w:rPr>
              <w:t xml:space="preserve">: </w:t>
            </w:r>
          </w:p>
          <w:p w14:paraId="6BE3A71E" w14:textId="0BE08B1E" w:rsidR="00FE69C1" w:rsidRPr="00021B6D" w:rsidRDefault="00FE69C1" w:rsidP="00C2466B">
            <w:pPr>
              <w:tabs>
                <w:tab w:val="center" w:pos="4320"/>
                <w:tab w:val="right" w:pos="8640"/>
              </w:tabs>
              <w:jc w:val="both"/>
              <w:rPr>
                <w:rFonts w:ascii="Times New Roman" w:eastAsia="Times New Roman" w:hAnsi="Times New Roman"/>
                <w:sz w:val="24"/>
                <w:szCs w:val="24"/>
              </w:rPr>
            </w:pPr>
            <w:r w:rsidRPr="00021B6D">
              <w:rPr>
                <w:rFonts w:ascii="Times New Roman" w:eastAsia="Times New Roman" w:hAnsi="Times New Roman"/>
                <w:sz w:val="24"/>
                <w:szCs w:val="24"/>
              </w:rPr>
              <w:t xml:space="preserve">Darbs pie </w:t>
            </w:r>
            <w:r w:rsidRPr="000C26F7">
              <w:rPr>
                <w:rFonts w:ascii="Times New Roman" w:hAnsi="Times New Roman"/>
                <w:sz w:val="24"/>
                <w:szCs w:val="24"/>
              </w:rPr>
              <w:t>pārrobežu glābšanas operāciju procedūru un plānu saskaņošanas</w:t>
            </w:r>
            <w:r w:rsidR="008C0D7A">
              <w:rPr>
                <w:rFonts w:ascii="Times New Roman" w:hAnsi="Times New Roman"/>
                <w:sz w:val="24"/>
                <w:szCs w:val="24"/>
              </w:rPr>
              <w:t xml:space="preserve"> un </w:t>
            </w:r>
            <w:r w:rsidRPr="00021B6D">
              <w:rPr>
                <w:rFonts w:ascii="Times New Roman" w:eastAsia="Times New Roman" w:hAnsi="Times New Roman"/>
                <w:sz w:val="24"/>
                <w:szCs w:val="24"/>
              </w:rPr>
              <w:t xml:space="preserve"> ieviešanas nacionālā līmenī notiek gan Latvijā, gan Igaunijā, tomēr Iekšlietu ministrijas ieskatā šādas situācijas risināšanai nepieciešama arī divpusēja </w:t>
            </w:r>
            <w:r w:rsidR="008C0D7A" w:rsidRPr="00021B6D">
              <w:rPr>
                <w:rFonts w:ascii="Times New Roman" w:eastAsia="Times New Roman" w:hAnsi="Times New Roman"/>
                <w:sz w:val="24"/>
                <w:szCs w:val="24"/>
              </w:rPr>
              <w:t xml:space="preserve">pasākumi un resursi </w:t>
            </w:r>
            <w:r w:rsidRPr="00021B6D">
              <w:rPr>
                <w:rFonts w:ascii="Times New Roman" w:eastAsia="Times New Roman" w:hAnsi="Times New Roman"/>
                <w:sz w:val="24"/>
                <w:szCs w:val="24"/>
              </w:rPr>
              <w:t xml:space="preserve">plānošana. Vienlaikus </w:t>
            </w:r>
            <w:r w:rsidRPr="00021B6D">
              <w:rPr>
                <w:rFonts w:ascii="Times New Roman" w:eastAsia="Times New Roman" w:hAnsi="Times New Roman"/>
                <w:sz w:val="24"/>
                <w:szCs w:val="24"/>
              </w:rPr>
              <w:lastRenderedPageBreak/>
              <w:t xml:space="preserve">kopēja resursu plānošana, </w:t>
            </w:r>
            <w:r w:rsidR="003D67C7">
              <w:rPr>
                <w:rFonts w:ascii="Times New Roman" w:eastAsia="Times New Roman" w:hAnsi="Times New Roman"/>
                <w:sz w:val="24"/>
                <w:szCs w:val="24"/>
              </w:rPr>
              <w:t xml:space="preserve">nepieciešamā aprīkojuma </w:t>
            </w:r>
            <w:r w:rsidRPr="00021B6D">
              <w:rPr>
                <w:rFonts w:ascii="Times New Roman" w:eastAsia="Times New Roman" w:hAnsi="Times New Roman"/>
                <w:sz w:val="24"/>
                <w:szCs w:val="24"/>
              </w:rPr>
              <w:t>iegāde un uzturēšana būtu arī ekonomiski izdevīgāka. Piemēram, kopēj</w:t>
            </w:r>
            <w:r w:rsidR="003D67C7">
              <w:rPr>
                <w:rFonts w:ascii="Times New Roman" w:eastAsia="Times New Roman" w:hAnsi="Times New Roman"/>
                <w:sz w:val="24"/>
                <w:szCs w:val="24"/>
              </w:rPr>
              <w:t>o</w:t>
            </w:r>
            <w:r w:rsidRPr="00021B6D">
              <w:rPr>
                <w:rFonts w:ascii="Times New Roman" w:eastAsia="Times New Roman" w:hAnsi="Times New Roman"/>
                <w:sz w:val="24"/>
                <w:szCs w:val="24"/>
              </w:rPr>
              <w:t xml:space="preserve"> spēju (moduļa) izveidošana ārkārtas masveida cilvēku izmitināšanai. </w:t>
            </w:r>
          </w:p>
          <w:p w14:paraId="178F2D1A" w14:textId="77777777" w:rsidR="00FE69C1" w:rsidRPr="000C26F7" w:rsidRDefault="00FE69C1">
            <w:pPr>
              <w:tabs>
                <w:tab w:val="center" w:pos="4320"/>
                <w:tab w:val="right" w:pos="8640"/>
              </w:tabs>
              <w:jc w:val="both"/>
              <w:rPr>
                <w:rFonts w:ascii="Times New Roman" w:eastAsia="Times New Roman" w:hAnsi="Times New Roman"/>
                <w:sz w:val="24"/>
                <w:szCs w:val="24"/>
              </w:rPr>
            </w:pPr>
            <w:r w:rsidRPr="00021B6D">
              <w:rPr>
                <w:rFonts w:ascii="Times New Roman" w:eastAsia="Times New Roman" w:hAnsi="Times New Roman"/>
                <w:sz w:val="24"/>
                <w:szCs w:val="24"/>
              </w:rPr>
              <w:t>Ņemot vērā minēto, Iekšlietu ministrija uzskata, ka Latvijas Republikas un Igaunijas Republikas starpvaldību komisijas pārrobežu sadarbības veicināšanas sēde būtu atbilstošs formāts, lai pārrunātu kopīgos izaicinājumus minētajā jomā un vienotos par turpmāko virzību.</w:t>
            </w:r>
          </w:p>
        </w:tc>
        <w:tc>
          <w:tcPr>
            <w:tcW w:w="4308" w:type="dxa"/>
          </w:tcPr>
          <w:p w14:paraId="6AC1F404" w14:textId="77777777" w:rsidR="00FE69C1" w:rsidRDefault="00FE69C1" w:rsidP="00C2466B">
            <w:pPr>
              <w:pStyle w:val="ListParagraph"/>
              <w:numPr>
                <w:ilvl w:val="0"/>
                <w:numId w:val="0"/>
              </w:numPr>
              <w:tabs>
                <w:tab w:val="left" w:pos="426"/>
              </w:tabs>
              <w:autoSpaceDE w:val="0"/>
              <w:autoSpaceDN w:val="0"/>
            </w:pPr>
            <w:r w:rsidRPr="00021B6D">
              <w:rPr>
                <w:u w:val="single"/>
              </w:rPr>
              <w:lastRenderedPageBreak/>
              <w:t>Igaunijas puses viedoklis</w:t>
            </w:r>
            <w:r w:rsidRPr="00021B6D">
              <w:t xml:space="preserve">: </w:t>
            </w:r>
          </w:p>
          <w:p w14:paraId="2DBB38C9" w14:textId="77777777" w:rsidR="008B25F6" w:rsidRPr="00021B6D" w:rsidRDefault="008B25F6" w:rsidP="00C2466B">
            <w:pPr>
              <w:pStyle w:val="ListParagraph"/>
              <w:numPr>
                <w:ilvl w:val="0"/>
                <w:numId w:val="0"/>
              </w:numPr>
              <w:tabs>
                <w:tab w:val="left" w:pos="426"/>
              </w:tabs>
              <w:autoSpaceDE w:val="0"/>
              <w:autoSpaceDN w:val="0"/>
            </w:pPr>
            <w:r>
              <w:t>Konceptuāli atbalsta jautājuma iekļaušanu SVK darba kārtībā.</w:t>
            </w:r>
          </w:p>
        </w:tc>
      </w:tr>
    </w:tbl>
    <w:p w14:paraId="42D41AE3" w14:textId="77777777" w:rsidR="00FE69C1" w:rsidRPr="00021B6D" w:rsidRDefault="00FE69C1" w:rsidP="00FE69C1">
      <w:pPr>
        <w:pStyle w:val="ListParagraph"/>
        <w:numPr>
          <w:ilvl w:val="0"/>
          <w:numId w:val="0"/>
        </w:numPr>
        <w:autoSpaceDE w:val="0"/>
        <w:autoSpaceDN w:val="0"/>
        <w:rPr>
          <w:b/>
          <w:u w:val="single"/>
        </w:rPr>
      </w:pPr>
    </w:p>
    <w:p w14:paraId="5E1852B4" w14:textId="77777777" w:rsidR="00FE69C1" w:rsidRPr="00021B6D" w:rsidRDefault="00FE69C1" w:rsidP="00FE69C1">
      <w:pPr>
        <w:pStyle w:val="ListParagraph"/>
        <w:numPr>
          <w:ilvl w:val="0"/>
          <w:numId w:val="0"/>
        </w:numPr>
        <w:autoSpaceDE w:val="0"/>
        <w:autoSpaceDN w:val="0"/>
        <w:rPr>
          <w:b/>
          <w:u w:val="single"/>
        </w:rPr>
      </w:pPr>
      <w:r w:rsidRPr="00021B6D">
        <w:rPr>
          <w:b/>
          <w:u w:val="single"/>
        </w:rPr>
        <w:t xml:space="preserve">Latvijas priekšlikums jautājuma virzībai: </w:t>
      </w:r>
    </w:p>
    <w:p w14:paraId="6629A4DF" w14:textId="77777777" w:rsidR="00FE69C1" w:rsidRPr="00021B6D" w:rsidRDefault="00FE69C1" w:rsidP="00FE69C1">
      <w:pPr>
        <w:pStyle w:val="BodyTextIndent"/>
        <w:shd w:val="clear" w:color="auto" w:fill="FFFFFF"/>
        <w:spacing w:line="240" w:lineRule="auto"/>
        <w:ind w:firstLine="0"/>
      </w:pPr>
      <w:r w:rsidRPr="00021B6D">
        <w:t xml:space="preserve">Iekļaut SVK darba kārtībā jautājumu par pamatprasības </w:t>
      </w:r>
      <w:r w:rsidR="003C50E7" w:rsidRPr="00355412">
        <w:t>„</w:t>
      </w:r>
      <w:r w:rsidRPr="00021B6D">
        <w:t>Spēt tikt galā ar nekontrolētu cilvēku masveida pārvietošanos uz valsti un valsts iekšienē, kas var pārsniegt pieejamos resursus un pārtraukt sabiedrības pamatvajadzību nodrošināšanu” ieviešanu reģionālā līmenī.</w:t>
      </w:r>
    </w:p>
    <w:p w14:paraId="66A6E4EA" w14:textId="77777777" w:rsidR="00360FBC" w:rsidRDefault="00360FBC" w:rsidP="000648BF">
      <w:pPr>
        <w:ind w:left="0"/>
        <w:rPr>
          <w:rFonts w:ascii="Times New Roman" w:hAnsi="Times New Roman"/>
          <w:b/>
          <w:sz w:val="24"/>
          <w:szCs w:val="24"/>
        </w:rPr>
      </w:pPr>
    </w:p>
    <w:p w14:paraId="2BA8C00C" w14:textId="3E905D7A" w:rsidR="004B7F05" w:rsidRDefault="004B7F05" w:rsidP="000648BF">
      <w:pPr>
        <w:ind w:left="0"/>
        <w:rPr>
          <w:rFonts w:ascii="Times New Roman" w:hAnsi="Times New Roman"/>
          <w:b/>
          <w:sz w:val="24"/>
          <w:szCs w:val="24"/>
        </w:rPr>
      </w:pPr>
      <w:r w:rsidRPr="004B7F05">
        <w:rPr>
          <w:rFonts w:ascii="Times New Roman" w:hAnsi="Times New Roman"/>
          <w:b/>
          <w:sz w:val="24"/>
          <w:szCs w:val="24"/>
        </w:rPr>
        <w:t xml:space="preserve">3. Turpmākā darbība SVK ietvaros </w:t>
      </w:r>
    </w:p>
    <w:p w14:paraId="03DC5A70" w14:textId="77777777" w:rsidR="004B7F05" w:rsidRDefault="004B7F05" w:rsidP="004B7F05">
      <w:pPr>
        <w:ind w:left="0"/>
        <w:jc w:val="both"/>
        <w:rPr>
          <w:rFonts w:ascii="Times New Roman" w:hAnsi="Times New Roman"/>
          <w:b/>
          <w:sz w:val="24"/>
          <w:szCs w:val="24"/>
        </w:rPr>
      </w:pPr>
    </w:p>
    <w:p w14:paraId="37863881" w14:textId="25EADF97" w:rsidR="004B7F05" w:rsidRPr="00FA35E3" w:rsidRDefault="004B7F05" w:rsidP="000648BF">
      <w:pPr>
        <w:pStyle w:val="ListParagraph"/>
        <w:numPr>
          <w:ilvl w:val="0"/>
          <w:numId w:val="0"/>
        </w:numPr>
        <w:ind w:firstLine="426"/>
        <w:contextualSpacing w:val="0"/>
      </w:pPr>
      <w:r w:rsidRPr="00FA35E3">
        <w:t>Latvijas</w:t>
      </w:r>
      <w:r w:rsidR="00137900">
        <w:t xml:space="preserve"> – </w:t>
      </w:r>
      <w:r w:rsidRPr="00FA35E3">
        <w:t xml:space="preserve">Igaunijas SVK sēdē pusēm ir jāvienojas par </w:t>
      </w:r>
      <w:r w:rsidR="00137900">
        <w:t>turpmāko sadarbību</w:t>
      </w:r>
      <w:r w:rsidR="00ED477B" w:rsidRPr="00FA35E3">
        <w:t>, tās formātu, piemēram, veidojot atsevišķas speciālistu darba grupas, un saturu – jautājumiem, kas turpmāk tiks risināti SVK ietvaros</w:t>
      </w:r>
      <w:r w:rsidRPr="00FA35E3">
        <w:t xml:space="preserve">. </w:t>
      </w:r>
    </w:p>
    <w:p w14:paraId="33328115" w14:textId="77777777" w:rsidR="004B7F05" w:rsidRPr="0077638A" w:rsidRDefault="004B7F05" w:rsidP="004B7F05">
      <w:pPr>
        <w:pStyle w:val="ListParagraph"/>
        <w:numPr>
          <w:ilvl w:val="0"/>
          <w:numId w:val="0"/>
        </w:numPr>
        <w:ind w:left="-274" w:firstLine="558"/>
        <w:contextualSpacing w:val="0"/>
        <w:rPr>
          <w:highlight w:val="yellow"/>
        </w:rPr>
      </w:pPr>
    </w:p>
    <w:p w14:paraId="338EE2C3" w14:textId="77777777" w:rsidR="00ED477B" w:rsidRPr="00C37CC0" w:rsidRDefault="003C50E7" w:rsidP="00ED477B">
      <w:pPr>
        <w:spacing w:after="120"/>
        <w:ind w:left="58" w:firstLine="288"/>
        <w:jc w:val="both"/>
        <w:rPr>
          <w:rFonts w:ascii="Times New Roman" w:hAnsi="Times New Roman"/>
          <w:sz w:val="24"/>
          <w:szCs w:val="24"/>
          <w:u w:val="single"/>
        </w:rPr>
      </w:pPr>
      <w:r>
        <w:rPr>
          <w:rFonts w:ascii="Times New Roman" w:hAnsi="Times New Roman"/>
          <w:sz w:val="24"/>
          <w:szCs w:val="24"/>
          <w:u w:val="single"/>
        </w:rPr>
        <w:t>Ņemot vērā minēto,</w:t>
      </w:r>
      <w:r w:rsidR="00ED477B" w:rsidRPr="000C26F7">
        <w:rPr>
          <w:rFonts w:ascii="Times New Roman" w:hAnsi="Times New Roman"/>
          <w:sz w:val="24"/>
          <w:szCs w:val="24"/>
          <w:u w:val="single"/>
        </w:rPr>
        <w:t xml:space="preserve"> turpmāk ir nepieciešams:</w:t>
      </w:r>
    </w:p>
    <w:p w14:paraId="0B9E2E68" w14:textId="16AF2C37" w:rsidR="00BF28CE" w:rsidRPr="00BF28CE" w:rsidRDefault="00D73AF3" w:rsidP="00ED477B">
      <w:pPr>
        <w:pStyle w:val="ListParagraph"/>
        <w:widowControl w:val="0"/>
        <w:numPr>
          <w:ilvl w:val="0"/>
          <w:numId w:val="14"/>
        </w:numPr>
        <w:tabs>
          <w:tab w:val="left" w:pos="180"/>
          <w:tab w:val="left" w:pos="9072"/>
        </w:tabs>
        <w:ind w:left="180" w:hanging="180"/>
        <w:rPr>
          <w:iCs/>
        </w:rPr>
      </w:pPr>
      <w:r>
        <w:t xml:space="preserve"> </w:t>
      </w:r>
      <w:r w:rsidR="00ED477B">
        <w:t xml:space="preserve">Atbildīgajām institūcijām, </w:t>
      </w:r>
      <w:r w:rsidR="00ED477B" w:rsidRPr="00C37CC0">
        <w:t>kuru pārstāvji ir apstiprināti Latvijas</w:t>
      </w:r>
      <w:r w:rsidR="00137900">
        <w:t xml:space="preserve"> – </w:t>
      </w:r>
      <w:r w:rsidR="00ED477B" w:rsidRPr="00C37CC0">
        <w:t xml:space="preserve">Igaunijas </w:t>
      </w:r>
      <w:r w:rsidR="00ED477B">
        <w:t>SVK</w:t>
      </w:r>
      <w:r w:rsidR="00ED477B" w:rsidRPr="00C37CC0">
        <w:t xml:space="preserve">, </w:t>
      </w:r>
      <w:r w:rsidR="001F60CC">
        <w:t>atbilstoši</w:t>
      </w:r>
      <w:r w:rsidR="00BF28CE">
        <w:t xml:space="preserve"> savai kompetencei:</w:t>
      </w:r>
    </w:p>
    <w:p w14:paraId="4E66FDE8" w14:textId="77777777" w:rsidR="00BF28CE" w:rsidRPr="00BF28CE" w:rsidRDefault="00BF28CE" w:rsidP="00BF28CE">
      <w:pPr>
        <w:pStyle w:val="ListParagraph"/>
        <w:widowControl w:val="0"/>
        <w:numPr>
          <w:ilvl w:val="1"/>
          <w:numId w:val="14"/>
        </w:numPr>
        <w:tabs>
          <w:tab w:val="left" w:pos="180"/>
          <w:tab w:val="left" w:pos="9072"/>
        </w:tabs>
        <w:rPr>
          <w:iCs/>
        </w:rPr>
      </w:pPr>
      <w:r>
        <w:rPr>
          <w:iCs/>
        </w:rPr>
        <w:t xml:space="preserve">nodrošināt un sekmēt </w:t>
      </w:r>
      <w:r>
        <w:t xml:space="preserve">SVK </w:t>
      </w:r>
      <w:r w:rsidRPr="00C37CC0">
        <w:t>sēdē pieņemto lēmumu īstenošanu</w:t>
      </w:r>
      <w:r>
        <w:t xml:space="preserve"> un pēc pieprasījuma informēt VARAM par to izpildes gaitu;</w:t>
      </w:r>
    </w:p>
    <w:p w14:paraId="60279AFA" w14:textId="77777777" w:rsidR="00ED477B" w:rsidRPr="00BB7A98" w:rsidRDefault="00BF28CE" w:rsidP="00BF28CE">
      <w:pPr>
        <w:pStyle w:val="ListParagraph"/>
        <w:widowControl w:val="0"/>
        <w:numPr>
          <w:ilvl w:val="1"/>
          <w:numId w:val="14"/>
        </w:numPr>
        <w:tabs>
          <w:tab w:val="left" w:pos="180"/>
          <w:tab w:val="left" w:pos="9072"/>
        </w:tabs>
        <w:rPr>
          <w:iCs/>
        </w:rPr>
      </w:pPr>
      <w:r>
        <w:t xml:space="preserve">piedalīties nākamajā SVK sēdē un </w:t>
      </w:r>
      <w:r w:rsidR="00ED477B" w:rsidRPr="00C37CC0">
        <w:t xml:space="preserve">nodrošināt </w:t>
      </w:r>
      <w:r w:rsidR="00ED477B">
        <w:t xml:space="preserve">viedokļa paušanu un </w:t>
      </w:r>
      <w:r>
        <w:t xml:space="preserve">Latvijas </w:t>
      </w:r>
      <w:r w:rsidR="00ED477B">
        <w:t>pozīcijas aizstāvēšanu atbilstoši informatīvajā ziņoj</w:t>
      </w:r>
      <w:r>
        <w:t>umā iekļautajiem priekšlikumiem</w:t>
      </w:r>
      <w:r w:rsidR="00ED477B">
        <w:t>.</w:t>
      </w:r>
    </w:p>
    <w:p w14:paraId="6A713FA9" w14:textId="77777777" w:rsidR="00ED477B" w:rsidRPr="0035762A" w:rsidRDefault="00ED477B" w:rsidP="00ED477B">
      <w:pPr>
        <w:pStyle w:val="ListParagraph"/>
        <w:widowControl w:val="0"/>
        <w:numPr>
          <w:ilvl w:val="0"/>
          <w:numId w:val="14"/>
        </w:numPr>
        <w:tabs>
          <w:tab w:val="left" w:pos="180"/>
        </w:tabs>
        <w:ind w:right="702" w:hanging="644"/>
        <w:rPr>
          <w:iCs/>
        </w:rPr>
      </w:pPr>
      <w:r>
        <w:rPr>
          <w:iCs/>
        </w:rPr>
        <w:t xml:space="preserve"> VARAM</w:t>
      </w:r>
      <w:r w:rsidRPr="0035762A">
        <w:rPr>
          <w:iCs/>
        </w:rPr>
        <w:t>:</w:t>
      </w:r>
    </w:p>
    <w:p w14:paraId="15A4243E" w14:textId="3089F09A" w:rsidR="00A20838" w:rsidRPr="00A20838" w:rsidRDefault="00EE06E1" w:rsidP="00ED477B">
      <w:pPr>
        <w:pStyle w:val="ListParagraph"/>
        <w:numPr>
          <w:ilvl w:val="1"/>
          <w:numId w:val="14"/>
        </w:numPr>
        <w:ind w:left="709" w:hanging="425"/>
        <w:contextualSpacing w:val="0"/>
      </w:pPr>
      <w:r>
        <w:rPr>
          <w:iCs/>
        </w:rPr>
        <w:t>n</w:t>
      </w:r>
      <w:r w:rsidR="00BF28CE">
        <w:rPr>
          <w:iCs/>
        </w:rPr>
        <w:t>odrošināt SVK darba kārtības un izskatāmo jautājumu sagatavošanu, koordinējot La</w:t>
      </w:r>
      <w:r w:rsidR="00ED477B" w:rsidRPr="00357110">
        <w:rPr>
          <w:iCs/>
        </w:rPr>
        <w:t xml:space="preserve">tvijas puses </w:t>
      </w:r>
      <w:r w:rsidR="00A20838">
        <w:rPr>
          <w:iCs/>
        </w:rPr>
        <w:t>pozīcij</w:t>
      </w:r>
      <w:r w:rsidR="00230D2F">
        <w:rPr>
          <w:iCs/>
        </w:rPr>
        <w:t>u</w:t>
      </w:r>
      <w:r w:rsidR="00A20838">
        <w:rPr>
          <w:iCs/>
        </w:rPr>
        <w:t>;</w:t>
      </w:r>
    </w:p>
    <w:p w14:paraId="550F1CF0" w14:textId="77777777" w:rsidR="00ED477B" w:rsidRPr="00357110" w:rsidRDefault="00ED477B" w:rsidP="00ED477B">
      <w:pPr>
        <w:pStyle w:val="ListParagraph"/>
        <w:numPr>
          <w:ilvl w:val="1"/>
          <w:numId w:val="14"/>
        </w:numPr>
        <w:ind w:left="709" w:hanging="425"/>
        <w:contextualSpacing w:val="0"/>
      </w:pPr>
      <w:r w:rsidRPr="00357110">
        <w:rPr>
          <w:iCs/>
        </w:rPr>
        <w:t>nepieciešamības gadījumā aktualizē</w:t>
      </w:r>
      <w:r w:rsidR="00A20838">
        <w:rPr>
          <w:iCs/>
        </w:rPr>
        <w:t xml:space="preserve">t </w:t>
      </w:r>
      <w:r w:rsidRPr="00357110">
        <w:rPr>
          <w:iCs/>
        </w:rPr>
        <w:t>Latvijas delegācij</w:t>
      </w:r>
      <w:r>
        <w:rPr>
          <w:iCs/>
        </w:rPr>
        <w:t>as</w:t>
      </w:r>
      <w:r w:rsidRPr="00357110">
        <w:rPr>
          <w:iCs/>
        </w:rPr>
        <w:t xml:space="preserve"> sastāvu dalībai </w:t>
      </w:r>
      <w:r>
        <w:rPr>
          <w:iCs/>
        </w:rPr>
        <w:t>SVK s</w:t>
      </w:r>
      <w:r w:rsidRPr="00357110">
        <w:rPr>
          <w:iCs/>
        </w:rPr>
        <w:t>ēdēs;</w:t>
      </w:r>
    </w:p>
    <w:p w14:paraId="3FD608CA" w14:textId="46E9D953" w:rsidR="00B22E31" w:rsidRDefault="0061408A" w:rsidP="00B22E31">
      <w:pPr>
        <w:pStyle w:val="ListParagraph"/>
        <w:numPr>
          <w:ilvl w:val="1"/>
          <w:numId w:val="14"/>
        </w:numPr>
        <w:ind w:left="709" w:hanging="425"/>
        <w:contextualSpacing w:val="0"/>
        <w:rPr>
          <w:iCs/>
        </w:rPr>
      </w:pPr>
      <w:r>
        <w:rPr>
          <w:iCs/>
        </w:rPr>
        <w:t xml:space="preserve">2019.gadā </w:t>
      </w:r>
      <w:r w:rsidR="00B22E31" w:rsidRPr="00CD156E">
        <w:rPr>
          <w:iCs/>
        </w:rPr>
        <w:t xml:space="preserve">organizēt </w:t>
      </w:r>
      <w:r>
        <w:t>SVK</w:t>
      </w:r>
      <w:r w:rsidRPr="00C37CC0">
        <w:t xml:space="preserve"> </w:t>
      </w:r>
      <w:r w:rsidR="00B22E31" w:rsidRPr="00CD156E">
        <w:rPr>
          <w:iCs/>
        </w:rPr>
        <w:t>sēd</w:t>
      </w:r>
      <w:r w:rsidR="00B22E31">
        <w:rPr>
          <w:iCs/>
        </w:rPr>
        <w:t>i</w:t>
      </w:r>
      <w:r>
        <w:rPr>
          <w:iCs/>
        </w:rPr>
        <w:t>,</w:t>
      </w:r>
      <w:r w:rsidR="00B22E31" w:rsidRPr="00CD156E">
        <w:rPr>
          <w:iCs/>
        </w:rPr>
        <w:t xml:space="preserve">  nodrošin</w:t>
      </w:r>
      <w:r>
        <w:rPr>
          <w:iCs/>
        </w:rPr>
        <w:t>o</w:t>
      </w:r>
      <w:r w:rsidR="00B22E31" w:rsidRPr="00CD156E">
        <w:rPr>
          <w:iCs/>
        </w:rPr>
        <w:t>t tās vadību</w:t>
      </w:r>
      <w:r>
        <w:rPr>
          <w:iCs/>
        </w:rPr>
        <w:t xml:space="preserve">, </w:t>
      </w:r>
      <w:r w:rsidRPr="00F20C1F">
        <w:t xml:space="preserve">ja </w:t>
      </w:r>
      <w:r w:rsidR="00230D2F">
        <w:rPr>
          <w:iCs/>
        </w:rPr>
        <w:t>būs</w:t>
      </w:r>
      <w:r w:rsidRPr="00F20C1F">
        <w:rPr>
          <w:iCs/>
        </w:rPr>
        <w:t xml:space="preserve"> panākta vienošanās ar </w:t>
      </w:r>
      <w:r>
        <w:rPr>
          <w:iCs/>
        </w:rPr>
        <w:t>Igaunij</w:t>
      </w:r>
      <w:r w:rsidR="00230D2F">
        <w:rPr>
          <w:iCs/>
        </w:rPr>
        <w:t>as pusi</w:t>
      </w:r>
      <w:r w:rsidRPr="00F20C1F">
        <w:rPr>
          <w:iCs/>
        </w:rPr>
        <w:t xml:space="preserve"> par tās nepieciešamību</w:t>
      </w:r>
      <w:r w:rsidR="00B22E31">
        <w:rPr>
          <w:iCs/>
        </w:rPr>
        <w:t>.</w:t>
      </w:r>
    </w:p>
    <w:p w14:paraId="111C12EA" w14:textId="77777777" w:rsidR="008C2D84" w:rsidRDefault="008C2D84" w:rsidP="008C2D84">
      <w:pPr>
        <w:pStyle w:val="ListParagraph"/>
        <w:numPr>
          <w:ilvl w:val="0"/>
          <w:numId w:val="0"/>
        </w:numPr>
        <w:ind w:left="709"/>
        <w:contextualSpacing w:val="0"/>
        <w:rPr>
          <w:iCs/>
        </w:rPr>
      </w:pPr>
    </w:p>
    <w:p w14:paraId="7D0E5333" w14:textId="78145DE5" w:rsidR="008C2D84" w:rsidRPr="00105E37" w:rsidRDefault="008C2D84" w:rsidP="008C2D84">
      <w:pPr>
        <w:pStyle w:val="ListParagraph"/>
        <w:numPr>
          <w:ilvl w:val="0"/>
          <w:numId w:val="14"/>
        </w:numPr>
        <w:tabs>
          <w:tab w:val="left" w:pos="284"/>
        </w:tabs>
        <w:ind w:left="142" w:hanging="142"/>
        <w:rPr>
          <w:iCs/>
        </w:rPr>
      </w:pPr>
      <w:r>
        <w:t>Vides aizsardzības un reģionālas attīstības ministram</w:t>
      </w:r>
      <w:r w:rsidR="0061408A">
        <w:t>,</w:t>
      </w:r>
      <w:r w:rsidR="0061408A" w:rsidRPr="0061408A">
        <w:t xml:space="preserve"> </w:t>
      </w:r>
      <w:r w:rsidR="0061408A" w:rsidRPr="00F20C1F">
        <w:t xml:space="preserve">ja </w:t>
      </w:r>
      <w:r w:rsidR="00230D2F">
        <w:rPr>
          <w:iCs/>
        </w:rPr>
        <w:t>būs</w:t>
      </w:r>
      <w:r w:rsidR="0061408A" w:rsidRPr="00F20C1F">
        <w:rPr>
          <w:iCs/>
        </w:rPr>
        <w:t xml:space="preserve"> panākta vienošanās ar </w:t>
      </w:r>
      <w:r w:rsidR="00230D2F">
        <w:rPr>
          <w:iCs/>
        </w:rPr>
        <w:t>Igaunijas pusi</w:t>
      </w:r>
      <w:r w:rsidR="0061408A" w:rsidRPr="00F20C1F">
        <w:rPr>
          <w:iCs/>
        </w:rPr>
        <w:t xml:space="preserve"> par</w:t>
      </w:r>
      <w:r w:rsidR="00137900">
        <w:rPr>
          <w:iCs/>
        </w:rPr>
        <w:t xml:space="preserve"> </w:t>
      </w:r>
      <w:r w:rsidR="003C50E7">
        <w:t xml:space="preserve">SVK </w:t>
      </w:r>
      <w:r>
        <w:t xml:space="preserve">sēdes </w:t>
      </w:r>
      <w:r w:rsidR="0061408A">
        <w:t>organizēšanu</w:t>
      </w:r>
      <w:r w:rsidR="00137900">
        <w:t xml:space="preserve"> 2019.gadā</w:t>
      </w:r>
      <w:r w:rsidR="0061408A">
        <w:t xml:space="preserve">, pirms tās </w:t>
      </w:r>
      <w:r w:rsidRPr="00105E37">
        <w:rPr>
          <w:iCs/>
        </w:rPr>
        <w:t>normatīvajos aktos noteiktajā kārtībā iesniegt Ministru kabinetā informatīvo ziņojumu par Latvijas viedokli Latvijas–Igaunijas Starpvaldību komisijā pārrobežu sadarbības veicināšanai.</w:t>
      </w:r>
    </w:p>
    <w:p w14:paraId="299AD493" w14:textId="77777777" w:rsidR="009F3BBE" w:rsidRDefault="009F3BBE" w:rsidP="009F3BBE">
      <w:pPr>
        <w:pStyle w:val="Subtitle"/>
        <w:keepNext w:val="0"/>
        <w:keepLines w:val="0"/>
        <w:suppressAutoHyphens w:val="0"/>
        <w:spacing w:before="0" w:after="0"/>
        <w:ind w:right="0"/>
        <w:rPr>
          <w:b w:val="0"/>
          <w:bCs/>
          <w:color w:val="000000" w:themeColor="text1"/>
          <w:sz w:val="24"/>
          <w:szCs w:val="24"/>
          <w:lang w:val="lv-LV"/>
        </w:rPr>
      </w:pPr>
    </w:p>
    <w:p w14:paraId="33D9C76C" w14:textId="77777777" w:rsidR="009F3BBE" w:rsidRPr="000E105E" w:rsidRDefault="00BA7012" w:rsidP="009F3BBE">
      <w:pPr>
        <w:pStyle w:val="Subtitle"/>
        <w:keepNext w:val="0"/>
        <w:keepLines w:val="0"/>
        <w:suppressAutoHyphens w:val="0"/>
        <w:spacing w:before="0" w:after="0"/>
        <w:ind w:right="0"/>
        <w:rPr>
          <w:b w:val="0"/>
          <w:bCs/>
          <w:color w:val="000000" w:themeColor="text1"/>
          <w:sz w:val="24"/>
          <w:szCs w:val="24"/>
          <w:lang w:val="lv-LV"/>
        </w:rPr>
      </w:pPr>
      <w:r>
        <w:rPr>
          <w:b w:val="0"/>
          <w:bCs/>
          <w:color w:val="000000" w:themeColor="text1"/>
          <w:sz w:val="24"/>
          <w:szCs w:val="24"/>
          <w:lang w:val="lv-LV"/>
        </w:rPr>
        <w:t>V</w:t>
      </w:r>
      <w:r w:rsidRPr="000E105E">
        <w:rPr>
          <w:b w:val="0"/>
          <w:bCs/>
          <w:color w:val="000000" w:themeColor="text1"/>
          <w:sz w:val="24"/>
          <w:szCs w:val="24"/>
          <w:lang w:val="lv-LV"/>
        </w:rPr>
        <w:t xml:space="preserve">ides </w:t>
      </w:r>
      <w:r w:rsidR="009F3BBE" w:rsidRPr="000E105E">
        <w:rPr>
          <w:b w:val="0"/>
          <w:bCs/>
          <w:color w:val="000000" w:themeColor="text1"/>
          <w:sz w:val="24"/>
          <w:szCs w:val="24"/>
          <w:lang w:val="lv-LV"/>
        </w:rPr>
        <w:t xml:space="preserve">aizsardzības un reģionālās </w:t>
      </w:r>
    </w:p>
    <w:p w14:paraId="44C440AB" w14:textId="77777777" w:rsidR="00BA7012" w:rsidRDefault="009F3BBE" w:rsidP="009F3BBE">
      <w:pPr>
        <w:pStyle w:val="Subtitle"/>
        <w:keepNext w:val="0"/>
        <w:keepLines w:val="0"/>
        <w:suppressAutoHyphens w:val="0"/>
        <w:spacing w:before="0" w:after="0"/>
        <w:ind w:right="0"/>
        <w:rPr>
          <w:b w:val="0"/>
          <w:bCs/>
          <w:color w:val="000000" w:themeColor="text1"/>
          <w:sz w:val="24"/>
          <w:szCs w:val="24"/>
          <w:lang w:val="lv-LV"/>
        </w:rPr>
      </w:pPr>
      <w:r w:rsidRPr="000E105E">
        <w:rPr>
          <w:b w:val="0"/>
          <w:bCs/>
          <w:color w:val="000000" w:themeColor="text1"/>
          <w:sz w:val="24"/>
          <w:szCs w:val="24"/>
          <w:lang w:val="lv-LV"/>
        </w:rPr>
        <w:t>attīstības ministrs</w:t>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sidR="00BA7012">
        <w:rPr>
          <w:b w:val="0"/>
          <w:bCs/>
          <w:color w:val="000000" w:themeColor="text1"/>
          <w:sz w:val="24"/>
          <w:szCs w:val="24"/>
          <w:lang w:val="lv-LV"/>
        </w:rPr>
        <w:t xml:space="preserve"> </w:t>
      </w:r>
      <w:r>
        <w:rPr>
          <w:b w:val="0"/>
          <w:bCs/>
          <w:color w:val="000000" w:themeColor="text1"/>
          <w:sz w:val="24"/>
          <w:szCs w:val="24"/>
          <w:lang w:val="lv-LV"/>
        </w:rPr>
        <w:tab/>
      </w:r>
      <w:r w:rsidRPr="000E105E">
        <w:rPr>
          <w:b w:val="0"/>
          <w:bCs/>
          <w:color w:val="000000" w:themeColor="text1"/>
          <w:sz w:val="24"/>
          <w:szCs w:val="24"/>
          <w:lang w:val="lv-LV"/>
        </w:rPr>
        <w:t>K.Gerhards</w:t>
      </w:r>
      <w:r w:rsidRPr="000E105E">
        <w:rPr>
          <w:b w:val="0"/>
          <w:bCs/>
          <w:color w:val="000000" w:themeColor="text1"/>
          <w:sz w:val="24"/>
          <w:szCs w:val="24"/>
          <w:lang w:val="lv-LV"/>
        </w:rPr>
        <w:tab/>
      </w:r>
      <w:r w:rsidRPr="000E105E">
        <w:rPr>
          <w:b w:val="0"/>
          <w:bCs/>
          <w:color w:val="000000" w:themeColor="text1"/>
          <w:sz w:val="24"/>
          <w:szCs w:val="24"/>
          <w:lang w:val="lv-LV"/>
        </w:rPr>
        <w:tab/>
      </w:r>
    </w:p>
    <w:p w14:paraId="37F1B012" w14:textId="77777777" w:rsidR="00BA7012" w:rsidRDefault="00BA7012" w:rsidP="009F3BBE">
      <w:pPr>
        <w:pStyle w:val="Subtitle"/>
        <w:keepNext w:val="0"/>
        <w:keepLines w:val="0"/>
        <w:suppressAutoHyphens w:val="0"/>
        <w:spacing w:before="0" w:after="0"/>
        <w:ind w:right="0"/>
        <w:rPr>
          <w:b w:val="0"/>
          <w:bCs/>
          <w:color w:val="000000" w:themeColor="text1"/>
          <w:sz w:val="24"/>
          <w:szCs w:val="24"/>
          <w:lang w:val="lv-LV"/>
        </w:rPr>
      </w:pPr>
    </w:p>
    <w:p w14:paraId="4DFC751C" w14:textId="77777777" w:rsidR="00BA7012" w:rsidRDefault="00BA7012" w:rsidP="009F3BBE">
      <w:pPr>
        <w:pStyle w:val="Subtitle"/>
        <w:keepNext w:val="0"/>
        <w:keepLines w:val="0"/>
        <w:suppressAutoHyphens w:val="0"/>
        <w:spacing w:before="0" w:after="0"/>
        <w:ind w:right="0"/>
        <w:rPr>
          <w:b w:val="0"/>
          <w:bCs/>
          <w:color w:val="000000" w:themeColor="text1"/>
          <w:sz w:val="24"/>
          <w:szCs w:val="24"/>
          <w:lang w:val="lv-LV"/>
        </w:rPr>
      </w:pPr>
    </w:p>
    <w:p w14:paraId="69259374" w14:textId="77777777" w:rsidR="009F3BBE" w:rsidRPr="000E105E" w:rsidRDefault="009F3BBE" w:rsidP="009F3BBE">
      <w:pPr>
        <w:pStyle w:val="Subtitle"/>
        <w:keepNext w:val="0"/>
        <w:keepLines w:val="0"/>
        <w:suppressAutoHyphens w:val="0"/>
        <w:spacing w:before="0" w:after="0"/>
        <w:ind w:right="0"/>
        <w:rPr>
          <w:b w:val="0"/>
          <w:bCs/>
          <w:color w:val="000000" w:themeColor="text1"/>
          <w:sz w:val="24"/>
          <w:szCs w:val="24"/>
          <w:lang w:val="lv-LV"/>
        </w:rPr>
      </w:pP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p>
    <w:p w14:paraId="6196B2A3" w14:textId="77777777" w:rsidR="009F3BBE" w:rsidRDefault="00C31E2F" w:rsidP="009F3BBE">
      <w:pPr>
        <w:ind w:left="0"/>
        <w:jc w:val="left"/>
        <w:rPr>
          <w:rFonts w:ascii="Times New Roman" w:hAnsi="Times New Roman"/>
          <w:sz w:val="18"/>
          <w:szCs w:val="18"/>
        </w:rPr>
      </w:pPr>
      <w:r>
        <w:rPr>
          <w:rFonts w:ascii="Times New Roman" w:hAnsi="Times New Roman"/>
          <w:sz w:val="18"/>
          <w:szCs w:val="18"/>
        </w:rPr>
        <w:t>V.Prokopoviča</w:t>
      </w:r>
    </w:p>
    <w:p w14:paraId="6D500DD3" w14:textId="77777777" w:rsidR="00FA25BE" w:rsidRDefault="009F3BBE" w:rsidP="00A20838">
      <w:pPr>
        <w:tabs>
          <w:tab w:val="left" w:pos="6195"/>
        </w:tabs>
        <w:ind w:left="0"/>
        <w:jc w:val="left"/>
      </w:pPr>
      <w:r>
        <w:rPr>
          <w:rFonts w:ascii="Times New Roman" w:hAnsi="Times New Roman"/>
          <w:sz w:val="18"/>
          <w:szCs w:val="18"/>
        </w:rPr>
        <w:t>6702647</w:t>
      </w:r>
      <w:r w:rsidR="00C31E2F">
        <w:rPr>
          <w:rFonts w:ascii="Times New Roman" w:hAnsi="Times New Roman"/>
          <w:sz w:val="18"/>
          <w:szCs w:val="18"/>
        </w:rPr>
        <w:t>1</w:t>
      </w:r>
      <w:r>
        <w:rPr>
          <w:rFonts w:ascii="Times New Roman" w:hAnsi="Times New Roman"/>
          <w:sz w:val="18"/>
          <w:szCs w:val="18"/>
        </w:rPr>
        <w:t xml:space="preserve">, </w:t>
      </w:r>
      <w:hyperlink r:id="rId8" w:history="1">
        <w:r w:rsidR="00C31E2F" w:rsidRPr="00BC677D">
          <w:rPr>
            <w:rStyle w:val="Hyperlink"/>
            <w:rFonts w:ascii="Times New Roman" w:hAnsi="Times New Roman"/>
            <w:sz w:val="20"/>
          </w:rPr>
          <w:t>vita.prokopovica@varam.gov.lv</w:t>
        </w:r>
      </w:hyperlink>
      <w:r w:rsidRPr="007326EF">
        <w:rPr>
          <w:rFonts w:ascii="Times New Roman" w:hAnsi="Times New Roman"/>
          <w:sz w:val="20"/>
        </w:rPr>
        <w:t xml:space="preserve">  </w:t>
      </w:r>
      <w:r w:rsidR="00A20838">
        <w:rPr>
          <w:rFonts w:ascii="Times New Roman" w:hAnsi="Times New Roman"/>
          <w:sz w:val="20"/>
        </w:rPr>
        <w:tab/>
      </w:r>
    </w:p>
    <w:sectPr w:rsidR="00FA25BE" w:rsidSect="00580043">
      <w:headerReference w:type="default" r:id="rId9"/>
      <w:footerReference w:type="default" r:id="rId10"/>
      <w:footerReference w:type="first" r:id="rId11"/>
      <w:pgSz w:w="11906" w:h="16838"/>
      <w:pgMar w:top="1135" w:right="1274" w:bottom="1440" w:left="1800" w:header="708"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787B" w14:textId="77777777" w:rsidR="003D4876" w:rsidRDefault="003D4876" w:rsidP="00824B76">
      <w:r>
        <w:separator/>
      </w:r>
    </w:p>
  </w:endnote>
  <w:endnote w:type="continuationSeparator" w:id="0">
    <w:p w14:paraId="1A4D7D3F" w14:textId="77777777" w:rsidR="003D4876" w:rsidRDefault="003D4876" w:rsidP="008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8124" w14:textId="5D2F9E13" w:rsidR="008A5DF6" w:rsidRPr="008243A4" w:rsidRDefault="00266A74" w:rsidP="008243A4">
    <w:pPr>
      <w:ind w:left="-284" w:firstLine="284"/>
      <w:jc w:val="both"/>
      <w:rPr>
        <w:rFonts w:ascii="Times New Roman" w:hAnsi="Times New Roman"/>
        <w:sz w:val="20"/>
        <w:szCs w:val="20"/>
      </w:rPr>
    </w:pPr>
    <w:r>
      <w:rPr>
        <w:rFonts w:ascii="Times New Roman" w:hAnsi="Times New Roman"/>
        <w:sz w:val="20"/>
        <w:szCs w:val="20"/>
      </w:rPr>
      <w:t>VARAMZino_</w:t>
    </w:r>
    <w:r w:rsidR="00AE3C6B">
      <w:rPr>
        <w:rFonts w:ascii="Times New Roman" w:hAnsi="Times New Roman"/>
        <w:sz w:val="20"/>
        <w:szCs w:val="20"/>
      </w:rPr>
      <w:t>20</w:t>
    </w:r>
    <w:r w:rsidR="00D04718">
      <w:rPr>
        <w:rFonts w:ascii="Times New Roman" w:hAnsi="Times New Roman"/>
        <w:sz w:val="20"/>
        <w:szCs w:val="20"/>
      </w:rPr>
      <w:t>0</w:t>
    </w:r>
    <w:r w:rsidR="000C26F7">
      <w:rPr>
        <w:rFonts w:ascii="Times New Roman" w:hAnsi="Times New Roman"/>
        <w:sz w:val="20"/>
        <w:szCs w:val="20"/>
      </w:rPr>
      <w:t>7</w:t>
    </w:r>
    <w:r w:rsidR="00D04718">
      <w:rPr>
        <w:rFonts w:ascii="Times New Roman" w:hAnsi="Times New Roman"/>
        <w:sz w:val="20"/>
        <w:szCs w:val="20"/>
      </w:rPr>
      <w:t>18</w:t>
    </w:r>
    <w:r>
      <w:rPr>
        <w:rFonts w:ascii="Times New Roman" w:hAnsi="Times New Roman"/>
        <w:sz w:val="20"/>
        <w:szCs w:val="20"/>
      </w:rPr>
      <w:t>_LV-EE_</w:t>
    </w:r>
    <w:r w:rsidRPr="00F62FBF">
      <w:rPr>
        <w:rFonts w:ascii="Times New Roman" w:hAnsi="Times New Roman"/>
        <w:sz w:val="20"/>
        <w:szCs w:val="20"/>
      </w:rPr>
      <w:t>SVK</w:t>
    </w:r>
    <w:r w:rsidR="008A5DF6" w:rsidRPr="00F62FBF">
      <w:rPr>
        <w:rFonts w:ascii="Times New Roman" w:hAnsi="Times New Roman"/>
        <w:sz w:val="20"/>
        <w:szCs w:val="20"/>
      </w:rPr>
      <w:t xml:space="preserve">; </w:t>
    </w:r>
    <w:r w:rsidR="008A5DF6">
      <w:rPr>
        <w:rFonts w:ascii="Times New Roman" w:hAnsi="Times New Roman"/>
        <w:sz w:val="20"/>
        <w:szCs w:val="20"/>
      </w:rPr>
      <w:t xml:space="preserve">Informatīvā ziņojuma projekts </w:t>
    </w:r>
    <w:r w:rsidR="008A5DF6" w:rsidRPr="008243A4">
      <w:rPr>
        <w:rFonts w:ascii="Times New Roman" w:hAnsi="Times New Roman"/>
        <w:sz w:val="20"/>
        <w:szCs w:val="20"/>
      </w:rPr>
      <w:t>„Par Latvijas viedokli Latvijas–Igaunijas</w:t>
    </w:r>
    <w:r>
      <w:rPr>
        <w:rFonts w:ascii="Times New Roman" w:hAnsi="Times New Roman"/>
        <w:sz w:val="20"/>
        <w:szCs w:val="20"/>
      </w:rPr>
      <w:t xml:space="preserve"> </w:t>
    </w:r>
    <w:r w:rsidR="008A5DF6" w:rsidRPr="008243A4">
      <w:rPr>
        <w:rFonts w:ascii="Times New Roman" w:hAnsi="Times New Roman"/>
        <w:sz w:val="20"/>
        <w:szCs w:val="20"/>
      </w:rPr>
      <w:t xml:space="preserve">Starpvaldību komisijas </w:t>
    </w:r>
    <w:r w:rsidR="00BB7D10">
      <w:rPr>
        <w:rFonts w:ascii="Times New Roman" w:hAnsi="Times New Roman"/>
        <w:sz w:val="20"/>
        <w:szCs w:val="20"/>
      </w:rPr>
      <w:t>pārrobežu sadarbības veicināšanai</w:t>
    </w:r>
    <w:r w:rsidR="008A5DF6" w:rsidRPr="008243A4">
      <w:rPr>
        <w:rFonts w:ascii="Times New Roman" w:hAnsi="Times New Roman"/>
        <w:sz w:val="20"/>
        <w:szCs w:val="20"/>
      </w:rPr>
      <w:t xml:space="preserve"> 201</w:t>
    </w:r>
    <w:r w:rsidR="00D04718">
      <w:rPr>
        <w:rFonts w:ascii="Times New Roman" w:hAnsi="Times New Roman"/>
        <w:sz w:val="20"/>
        <w:szCs w:val="20"/>
      </w:rPr>
      <w:t>8</w:t>
    </w:r>
    <w:r w:rsidR="008A5DF6" w:rsidRPr="008243A4">
      <w:rPr>
        <w:rFonts w:ascii="Times New Roman" w:hAnsi="Times New Roman"/>
        <w:sz w:val="20"/>
        <w:szCs w:val="20"/>
      </w:rPr>
      <w:t>.gada sēdē”</w:t>
    </w:r>
  </w:p>
  <w:p w14:paraId="7DDE2F8B" w14:textId="77777777" w:rsidR="008A5DF6" w:rsidRDefault="008A5DF6" w:rsidP="008243A4">
    <w:pPr>
      <w:ind w:left="-284"/>
      <w:jc w:val="lef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56BD" w14:textId="723ED296" w:rsidR="008A5DF6" w:rsidRPr="008243A4" w:rsidRDefault="008A5DF6" w:rsidP="00266A74">
    <w:pPr>
      <w:ind w:left="0"/>
      <w:jc w:val="both"/>
      <w:rPr>
        <w:rFonts w:ascii="Times New Roman" w:hAnsi="Times New Roman"/>
        <w:sz w:val="20"/>
        <w:szCs w:val="20"/>
      </w:rPr>
    </w:pPr>
    <w:r>
      <w:rPr>
        <w:rFonts w:ascii="Times New Roman" w:hAnsi="Times New Roman"/>
        <w:sz w:val="20"/>
        <w:szCs w:val="20"/>
      </w:rPr>
      <w:t>VARAMZino_</w:t>
    </w:r>
    <w:r w:rsidR="00AE3C6B">
      <w:rPr>
        <w:rFonts w:ascii="Times New Roman" w:hAnsi="Times New Roman"/>
        <w:sz w:val="20"/>
        <w:szCs w:val="20"/>
      </w:rPr>
      <w:t>20</w:t>
    </w:r>
    <w:r w:rsidR="00D04718">
      <w:rPr>
        <w:rFonts w:ascii="Times New Roman" w:hAnsi="Times New Roman"/>
        <w:sz w:val="20"/>
        <w:szCs w:val="20"/>
      </w:rPr>
      <w:t>0</w:t>
    </w:r>
    <w:r w:rsidR="000C26F7">
      <w:rPr>
        <w:rFonts w:ascii="Times New Roman" w:hAnsi="Times New Roman"/>
        <w:sz w:val="20"/>
        <w:szCs w:val="20"/>
      </w:rPr>
      <w:t>7</w:t>
    </w:r>
    <w:r w:rsidR="00D04718">
      <w:rPr>
        <w:rFonts w:ascii="Times New Roman" w:hAnsi="Times New Roman"/>
        <w:sz w:val="20"/>
        <w:szCs w:val="20"/>
      </w:rPr>
      <w:t>18</w:t>
    </w:r>
    <w:r>
      <w:rPr>
        <w:rFonts w:ascii="Times New Roman" w:hAnsi="Times New Roman"/>
        <w:sz w:val="20"/>
        <w:szCs w:val="20"/>
      </w:rPr>
      <w:t>_</w:t>
    </w:r>
    <w:r w:rsidR="00266A74">
      <w:rPr>
        <w:rFonts w:ascii="Times New Roman" w:hAnsi="Times New Roman"/>
        <w:sz w:val="20"/>
        <w:szCs w:val="20"/>
      </w:rPr>
      <w:t>LV-EE_</w:t>
    </w:r>
    <w:r w:rsidRPr="00F62FBF">
      <w:rPr>
        <w:rFonts w:ascii="Times New Roman" w:hAnsi="Times New Roman"/>
        <w:sz w:val="20"/>
        <w:szCs w:val="20"/>
      </w:rPr>
      <w:t xml:space="preserve">SVK; </w:t>
    </w:r>
    <w:r>
      <w:rPr>
        <w:rFonts w:ascii="Times New Roman" w:hAnsi="Times New Roman"/>
        <w:sz w:val="20"/>
        <w:szCs w:val="20"/>
      </w:rPr>
      <w:t xml:space="preserve">Informatīvā ziņojuma projekts </w:t>
    </w:r>
    <w:r w:rsidRPr="008243A4">
      <w:rPr>
        <w:rFonts w:ascii="Times New Roman" w:hAnsi="Times New Roman"/>
        <w:sz w:val="20"/>
        <w:szCs w:val="20"/>
      </w:rPr>
      <w:t>„Par Latvijas viedokli Latvijas–Igaunijas</w:t>
    </w:r>
    <w:r w:rsidR="00266A74">
      <w:rPr>
        <w:rFonts w:ascii="Times New Roman" w:hAnsi="Times New Roman"/>
        <w:sz w:val="20"/>
        <w:szCs w:val="20"/>
      </w:rPr>
      <w:t xml:space="preserve"> </w:t>
    </w:r>
    <w:r w:rsidRPr="008243A4">
      <w:rPr>
        <w:rFonts w:ascii="Times New Roman" w:hAnsi="Times New Roman"/>
        <w:sz w:val="20"/>
        <w:szCs w:val="20"/>
      </w:rPr>
      <w:t>Starpvaldību komisijas pārrobežu sadarbības veicināšan</w:t>
    </w:r>
    <w:r w:rsidR="00815E28">
      <w:rPr>
        <w:rFonts w:ascii="Times New Roman" w:hAnsi="Times New Roman"/>
        <w:sz w:val="20"/>
        <w:szCs w:val="20"/>
      </w:rPr>
      <w:t>ai</w:t>
    </w:r>
    <w:r w:rsidRPr="008243A4">
      <w:rPr>
        <w:rFonts w:ascii="Times New Roman" w:hAnsi="Times New Roman"/>
        <w:sz w:val="20"/>
        <w:szCs w:val="20"/>
      </w:rPr>
      <w:t xml:space="preserve"> 201</w:t>
    </w:r>
    <w:r w:rsidR="00D04718">
      <w:rPr>
        <w:rFonts w:ascii="Times New Roman" w:hAnsi="Times New Roman"/>
        <w:sz w:val="20"/>
        <w:szCs w:val="20"/>
      </w:rPr>
      <w:t>8</w:t>
    </w:r>
    <w:r w:rsidRPr="008243A4">
      <w:rPr>
        <w:rFonts w:ascii="Times New Roman" w:hAnsi="Times New Roman"/>
        <w:sz w:val="20"/>
        <w:szCs w:val="20"/>
      </w:rPr>
      <w:t>.gada sēdē”</w:t>
    </w:r>
  </w:p>
  <w:p w14:paraId="381E7451" w14:textId="77777777" w:rsidR="008A5DF6" w:rsidRDefault="008A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548D" w14:textId="77777777" w:rsidR="003D4876" w:rsidRDefault="003D4876" w:rsidP="00824B76">
      <w:r>
        <w:separator/>
      </w:r>
    </w:p>
  </w:footnote>
  <w:footnote w:type="continuationSeparator" w:id="0">
    <w:p w14:paraId="1C6B181A" w14:textId="77777777" w:rsidR="003D4876" w:rsidRDefault="003D4876" w:rsidP="0082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72506"/>
      <w:docPartObj>
        <w:docPartGallery w:val="Page Numbers (Top of Page)"/>
        <w:docPartUnique/>
      </w:docPartObj>
    </w:sdtPr>
    <w:sdtEndPr>
      <w:rPr>
        <w:noProof/>
      </w:rPr>
    </w:sdtEndPr>
    <w:sdtContent>
      <w:p w14:paraId="38D3257A" w14:textId="77777777" w:rsidR="008A5DF6" w:rsidRDefault="00C925B0">
        <w:pPr>
          <w:pStyle w:val="Header"/>
        </w:pPr>
        <w:r w:rsidRPr="00315336">
          <w:rPr>
            <w:rFonts w:ascii="Times New Roman" w:hAnsi="Times New Roman"/>
            <w:sz w:val="24"/>
            <w:szCs w:val="24"/>
          </w:rPr>
          <w:fldChar w:fldCharType="begin"/>
        </w:r>
        <w:r w:rsidR="008A5DF6" w:rsidRPr="00315336">
          <w:rPr>
            <w:rFonts w:ascii="Times New Roman" w:hAnsi="Times New Roman"/>
            <w:sz w:val="24"/>
            <w:szCs w:val="24"/>
          </w:rPr>
          <w:instrText xml:space="preserve"> PAGE   \* MERGEFORMAT </w:instrText>
        </w:r>
        <w:r w:rsidRPr="00315336">
          <w:rPr>
            <w:rFonts w:ascii="Times New Roman" w:hAnsi="Times New Roman"/>
            <w:sz w:val="24"/>
            <w:szCs w:val="24"/>
          </w:rPr>
          <w:fldChar w:fldCharType="separate"/>
        </w:r>
        <w:r w:rsidR="00D161F4">
          <w:rPr>
            <w:rFonts w:ascii="Times New Roman" w:hAnsi="Times New Roman"/>
            <w:noProof/>
            <w:sz w:val="24"/>
            <w:szCs w:val="24"/>
          </w:rPr>
          <w:t>4</w:t>
        </w:r>
        <w:r w:rsidRPr="00315336">
          <w:rPr>
            <w:rFonts w:ascii="Times New Roman" w:hAnsi="Times New Roman"/>
            <w:noProof/>
            <w:sz w:val="24"/>
            <w:szCs w:val="24"/>
          </w:rPr>
          <w:fldChar w:fldCharType="end"/>
        </w:r>
      </w:p>
    </w:sdtContent>
  </w:sdt>
  <w:p w14:paraId="175191BD" w14:textId="77777777" w:rsidR="008A5DF6" w:rsidRDefault="008A5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81"/>
    <w:multiLevelType w:val="hybridMultilevel"/>
    <w:tmpl w:val="55F61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91E3F"/>
    <w:multiLevelType w:val="hybridMultilevel"/>
    <w:tmpl w:val="770458A6"/>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E4218"/>
    <w:multiLevelType w:val="hybridMultilevel"/>
    <w:tmpl w:val="9296F216"/>
    <w:lvl w:ilvl="0" w:tplc="33942D64">
      <w:start w:val="1"/>
      <w:numFmt w:val="bullet"/>
      <w:lvlText w:val="-"/>
      <w:lvlJc w:val="left"/>
      <w:pPr>
        <w:ind w:left="720" w:hanging="360"/>
      </w:pPr>
      <w:rPr>
        <w:rFonts w:ascii="Calibri" w:eastAsiaTheme="minorHAnsi" w:hAnsi="Calibri" w:cstheme="minorBidi" w:hint="default"/>
      </w:rPr>
    </w:lvl>
    <w:lvl w:ilvl="1" w:tplc="A158204E">
      <w:start w:val="3"/>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4F1763"/>
    <w:multiLevelType w:val="hybridMultilevel"/>
    <w:tmpl w:val="BEEAB0EA"/>
    <w:lvl w:ilvl="0" w:tplc="1C041C7E">
      <w:start w:val="1"/>
      <w:numFmt w:val="bullet"/>
      <w:lvlText w:val="•"/>
      <w:lvlJc w:val="left"/>
      <w:pPr>
        <w:ind w:left="644"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F378D6"/>
    <w:multiLevelType w:val="hybridMultilevel"/>
    <w:tmpl w:val="5E34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2B3B34"/>
    <w:multiLevelType w:val="hybridMultilevel"/>
    <w:tmpl w:val="FDFE8E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7" w15:restartNumberingAfterBreak="0">
    <w:nsid w:val="2F452F77"/>
    <w:multiLevelType w:val="hybridMultilevel"/>
    <w:tmpl w:val="5CEEA52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3E4676F"/>
    <w:multiLevelType w:val="hybridMultilevel"/>
    <w:tmpl w:val="CF06D228"/>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FE2594"/>
    <w:multiLevelType w:val="hybridMultilevel"/>
    <w:tmpl w:val="A7AA995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39E36731"/>
    <w:multiLevelType w:val="hybridMultilevel"/>
    <w:tmpl w:val="1160E2A8"/>
    <w:lvl w:ilvl="0" w:tplc="A364D50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4605F20"/>
    <w:multiLevelType w:val="hybridMultilevel"/>
    <w:tmpl w:val="1702288E"/>
    <w:lvl w:ilvl="0" w:tplc="1C041C7E">
      <w:start w:val="1"/>
      <w:numFmt w:val="bullet"/>
      <w:lvlText w:val="•"/>
      <w:lvlJc w:val="left"/>
      <w:pPr>
        <w:ind w:left="1083" w:hanging="795"/>
      </w:pPr>
      <w:rPr>
        <w:rFonts w:ascii="Arial" w:hAnsi="Aria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2" w15:restartNumberingAfterBreak="0">
    <w:nsid w:val="449709CA"/>
    <w:multiLevelType w:val="hybridMultilevel"/>
    <w:tmpl w:val="5F221B40"/>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3" w15:restartNumberingAfterBreak="0">
    <w:nsid w:val="454C327C"/>
    <w:multiLevelType w:val="hybridMultilevel"/>
    <w:tmpl w:val="13089A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8C7497"/>
    <w:multiLevelType w:val="hybridMultilevel"/>
    <w:tmpl w:val="32F8AA06"/>
    <w:lvl w:ilvl="0" w:tplc="04260011">
      <w:start w:val="1"/>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9D3571E"/>
    <w:multiLevelType w:val="hybridMultilevel"/>
    <w:tmpl w:val="BB10FDBA"/>
    <w:lvl w:ilvl="0" w:tplc="AB8489AA">
      <w:start w:val="6"/>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A281F43"/>
    <w:multiLevelType w:val="hybridMultilevel"/>
    <w:tmpl w:val="86ACF0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771050"/>
    <w:multiLevelType w:val="hybridMultilevel"/>
    <w:tmpl w:val="1CF8D9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725FF6"/>
    <w:multiLevelType w:val="hybridMultilevel"/>
    <w:tmpl w:val="40F42380"/>
    <w:lvl w:ilvl="0" w:tplc="A158204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AD0DD3"/>
    <w:multiLevelType w:val="hybridMultilevel"/>
    <w:tmpl w:val="CFA81AB0"/>
    <w:lvl w:ilvl="0" w:tplc="33942D64">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A13999"/>
    <w:multiLevelType w:val="hybridMultilevel"/>
    <w:tmpl w:val="732E2468"/>
    <w:lvl w:ilvl="0" w:tplc="A158204E">
      <w:start w:val="3"/>
      <w:numFmt w:val="bullet"/>
      <w:lvlText w:val="-"/>
      <w:lvlJc w:val="left"/>
      <w:pPr>
        <w:ind w:left="1089" w:hanging="360"/>
      </w:pPr>
      <w:rPr>
        <w:rFonts w:ascii="Calibri" w:eastAsiaTheme="minorHAnsi" w:hAnsi="Calibri" w:cstheme="minorBidi"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1" w15:restartNumberingAfterBreak="0">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6F1715B3"/>
    <w:multiLevelType w:val="hybridMultilevel"/>
    <w:tmpl w:val="3E349B32"/>
    <w:lvl w:ilvl="0" w:tplc="8ACC5C18">
      <w:start w:val="1"/>
      <w:numFmt w:val="decimal"/>
      <w:lvlText w:val="%1."/>
      <w:lvlJc w:val="left"/>
      <w:pPr>
        <w:ind w:left="720" w:hanging="360"/>
      </w:pPr>
    </w:lvl>
    <w:lvl w:ilvl="1" w:tplc="6134710E" w:tentative="1">
      <w:start w:val="1"/>
      <w:numFmt w:val="lowerLetter"/>
      <w:lvlText w:val="%2."/>
      <w:lvlJc w:val="left"/>
      <w:pPr>
        <w:ind w:left="1440" w:hanging="360"/>
      </w:pPr>
    </w:lvl>
    <w:lvl w:ilvl="2" w:tplc="AAC01CFC" w:tentative="1">
      <w:start w:val="1"/>
      <w:numFmt w:val="lowerRoman"/>
      <w:lvlText w:val="%3."/>
      <w:lvlJc w:val="right"/>
      <w:pPr>
        <w:ind w:left="2160" w:hanging="180"/>
      </w:pPr>
    </w:lvl>
    <w:lvl w:ilvl="3" w:tplc="7182F4E4" w:tentative="1">
      <w:start w:val="1"/>
      <w:numFmt w:val="decimal"/>
      <w:lvlText w:val="%4."/>
      <w:lvlJc w:val="left"/>
      <w:pPr>
        <w:ind w:left="2880" w:hanging="360"/>
      </w:pPr>
    </w:lvl>
    <w:lvl w:ilvl="4" w:tplc="9288F40E" w:tentative="1">
      <w:start w:val="1"/>
      <w:numFmt w:val="lowerLetter"/>
      <w:lvlText w:val="%5."/>
      <w:lvlJc w:val="left"/>
      <w:pPr>
        <w:ind w:left="3600" w:hanging="360"/>
      </w:pPr>
    </w:lvl>
    <w:lvl w:ilvl="5" w:tplc="76DA21D6" w:tentative="1">
      <w:start w:val="1"/>
      <w:numFmt w:val="lowerRoman"/>
      <w:lvlText w:val="%6."/>
      <w:lvlJc w:val="right"/>
      <w:pPr>
        <w:ind w:left="4320" w:hanging="180"/>
      </w:pPr>
    </w:lvl>
    <w:lvl w:ilvl="6" w:tplc="5D9818F4" w:tentative="1">
      <w:start w:val="1"/>
      <w:numFmt w:val="decimal"/>
      <w:lvlText w:val="%7."/>
      <w:lvlJc w:val="left"/>
      <w:pPr>
        <w:ind w:left="5040" w:hanging="360"/>
      </w:pPr>
    </w:lvl>
    <w:lvl w:ilvl="7" w:tplc="9F68CA60" w:tentative="1">
      <w:start w:val="1"/>
      <w:numFmt w:val="lowerLetter"/>
      <w:lvlText w:val="%8."/>
      <w:lvlJc w:val="left"/>
      <w:pPr>
        <w:ind w:left="5760" w:hanging="360"/>
      </w:pPr>
    </w:lvl>
    <w:lvl w:ilvl="8" w:tplc="5BE0FB32" w:tentative="1">
      <w:start w:val="1"/>
      <w:numFmt w:val="lowerRoman"/>
      <w:lvlText w:val="%9."/>
      <w:lvlJc w:val="right"/>
      <w:pPr>
        <w:ind w:left="6480" w:hanging="180"/>
      </w:pPr>
    </w:lvl>
  </w:abstractNum>
  <w:abstractNum w:abstractNumId="23" w15:restartNumberingAfterBreak="0">
    <w:nsid w:val="78AE03CF"/>
    <w:multiLevelType w:val="hybridMultilevel"/>
    <w:tmpl w:val="7578F004"/>
    <w:lvl w:ilvl="0" w:tplc="04260001">
      <w:start w:val="1"/>
      <w:numFmt w:val="bullet"/>
      <w:lvlText w:val=""/>
      <w:lvlJc w:val="left"/>
      <w:pPr>
        <w:ind w:left="536" w:hanging="360"/>
      </w:pPr>
      <w:rPr>
        <w:rFonts w:ascii="Symbol" w:hAnsi="Symbol"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num w:numId="1">
    <w:abstractNumId w:val="6"/>
  </w:num>
  <w:num w:numId="2">
    <w:abstractNumId w:val="16"/>
  </w:num>
  <w:num w:numId="3">
    <w:abstractNumId w:val="1"/>
  </w:num>
  <w:num w:numId="4">
    <w:abstractNumId w:val="0"/>
  </w:num>
  <w:num w:numId="5">
    <w:abstractNumId w:val="4"/>
  </w:num>
  <w:num w:numId="6">
    <w:abstractNumId w:val="11"/>
  </w:num>
  <w:num w:numId="7">
    <w:abstractNumId w:val="3"/>
  </w:num>
  <w:num w:numId="8">
    <w:abstractNumId w:val="5"/>
  </w:num>
  <w:num w:numId="9">
    <w:abstractNumId w:val="18"/>
  </w:num>
  <w:num w:numId="10">
    <w:abstractNumId w:val="15"/>
  </w:num>
  <w:num w:numId="11">
    <w:abstractNumId w:val="14"/>
  </w:num>
  <w:num w:numId="12">
    <w:abstractNumId w:val="7"/>
  </w:num>
  <w:num w:numId="13">
    <w:abstractNumId w:val="9"/>
  </w:num>
  <w:num w:numId="14">
    <w:abstractNumId w:val="21"/>
  </w:num>
  <w:num w:numId="15">
    <w:abstractNumId w:val="8"/>
  </w:num>
  <w:num w:numId="16">
    <w:abstractNumId w:val="10"/>
  </w:num>
  <w:num w:numId="17">
    <w:abstractNumId w:val="13"/>
  </w:num>
  <w:num w:numId="18">
    <w:abstractNumId w:val="17"/>
  </w:num>
  <w:num w:numId="19">
    <w:abstractNumId w:val="22"/>
  </w:num>
  <w:num w:numId="20">
    <w:abstractNumId w:val="19"/>
  </w:num>
  <w:num w:numId="21">
    <w:abstractNumId w:val="6"/>
  </w:num>
  <w:num w:numId="22">
    <w:abstractNumId w:val="20"/>
  </w:num>
  <w:num w:numId="23">
    <w:abstractNumId w:val="2"/>
  </w:num>
  <w:num w:numId="24">
    <w:abstractNumId w:val="23"/>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5"/>
    <w:rsid w:val="00004BDC"/>
    <w:rsid w:val="00016138"/>
    <w:rsid w:val="00021B6D"/>
    <w:rsid w:val="00022694"/>
    <w:rsid w:val="000236B7"/>
    <w:rsid w:val="0003138F"/>
    <w:rsid w:val="00033179"/>
    <w:rsid w:val="00033482"/>
    <w:rsid w:val="00033D9A"/>
    <w:rsid w:val="00040665"/>
    <w:rsid w:val="00052056"/>
    <w:rsid w:val="000576CA"/>
    <w:rsid w:val="00060190"/>
    <w:rsid w:val="00062ED0"/>
    <w:rsid w:val="000648BF"/>
    <w:rsid w:val="00076CEF"/>
    <w:rsid w:val="00080B8D"/>
    <w:rsid w:val="00082DFA"/>
    <w:rsid w:val="00084159"/>
    <w:rsid w:val="0008610A"/>
    <w:rsid w:val="00086FA0"/>
    <w:rsid w:val="0009228A"/>
    <w:rsid w:val="00097618"/>
    <w:rsid w:val="000A3B25"/>
    <w:rsid w:val="000B28E4"/>
    <w:rsid w:val="000B36C5"/>
    <w:rsid w:val="000B3AED"/>
    <w:rsid w:val="000B5AD7"/>
    <w:rsid w:val="000C224A"/>
    <w:rsid w:val="000C26F7"/>
    <w:rsid w:val="000D2AD8"/>
    <w:rsid w:val="000E12C4"/>
    <w:rsid w:val="000E2CE8"/>
    <w:rsid w:val="000E3C97"/>
    <w:rsid w:val="000F5313"/>
    <w:rsid w:val="000F6B2A"/>
    <w:rsid w:val="00100E22"/>
    <w:rsid w:val="001051EE"/>
    <w:rsid w:val="00120752"/>
    <w:rsid w:val="0013534F"/>
    <w:rsid w:val="00137900"/>
    <w:rsid w:val="00140181"/>
    <w:rsid w:val="001409B2"/>
    <w:rsid w:val="001415EA"/>
    <w:rsid w:val="00146EC3"/>
    <w:rsid w:val="0015024F"/>
    <w:rsid w:val="00161D6A"/>
    <w:rsid w:val="00173D9F"/>
    <w:rsid w:val="001809BF"/>
    <w:rsid w:val="00185D1D"/>
    <w:rsid w:val="0019573D"/>
    <w:rsid w:val="001A08F8"/>
    <w:rsid w:val="001B3F53"/>
    <w:rsid w:val="001B5A72"/>
    <w:rsid w:val="001C1C34"/>
    <w:rsid w:val="001D45D1"/>
    <w:rsid w:val="001D5DF6"/>
    <w:rsid w:val="001E6011"/>
    <w:rsid w:val="001E67AB"/>
    <w:rsid w:val="001F60CC"/>
    <w:rsid w:val="00205008"/>
    <w:rsid w:val="002140AA"/>
    <w:rsid w:val="0021454A"/>
    <w:rsid w:val="002227DF"/>
    <w:rsid w:val="002259E9"/>
    <w:rsid w:val="00230942"/>
    <w:rsid w:val="00230D2F"/>
    <w:rsid w:val="0023751B"/>
    <w:rsid w:val="0025131B"/>
    <w:rsid w:val="00256C94"/>
    <w:rsid w:val="00260F2A"/>
    <w:rsid w:val="00263482"/>
    <w:rsid w:val="00266A74"/>
    <w:rsid w:val="002732DB"/>
    <w:rsid w:val="00276B46"/>
    <w:rsid w:val="0028681C"/>
    <w:rsid w:val="002A00D4"/>
    <w:rsid w:val="002A54F8"/>
    <w:rsid w:val="002B1052"/>
    <w:rsid w:val="002B2FFF"/>
    <w:rsid w:val="002B3465"/>
    <w:rsid w:val="002E2FFD"/>
    <w:rsid w:val="002E766B"/>
    <w:rsid w:val="002F5F3F"/>
    <w:rsid w:val="00301092"/>
    <w:rsid w:val="0030194A"/>
    <w:rsid w:val="00303F2D"/>
    <w:rsid w:val="00310C94"/>
    <w:rsid w:val="00313161"/>
    <w:rsid w:val="00315336"/>
    <w:rsid w:val="00325127"/>
    <w:rsid w:val="003412F9"/>
    <w:rsid w:val="003527FB"/>
    <w:rsid w:val="00355412"/>
    <w:rsid w:val="00360BD7"/>
    <w:rsid w:val="00360FBC"/>
    <w:rsid w:val="00371DCB"/>
    <w:rsid w:val="00372DC5"/>
    <w:rsid w:val="0037365E"/>
    <w:rsid w:val="00375D12"/>
    <w:rsid w:val="00383DB4"/>
    <w:rsid w:val="003944AB"/>
    <w:rsid w:val="003A002F"/>
    <w:rsid w:val="003A4D72"/>
    <w:rsid w:val="003A53FA"/>
    <w:rsid w:val="003B02A4"/>
    <w:rsid w:val="003C341F"/>
    <w:rsid w:val="003C50E7"/>
    <w:rsid w:val="003D4876"/>
    <w:rsid w:val="003D67C7"/>
    <w:rsid w:val="003E1DF5"/>
    <w:rsid w:val="003E455E"/>
    <w:rsid w:val="003F4138"/>
    <w:rsid w:val="003F4A79"/>
    <w:rsid w:val="00412382"/>
    <w:rsid w:val="00412972"/>
    <w:rsid w:val="00420037"/>
    <w:rsid w:val="004210D4"/>
    <w:rsid w:val="004258FF"/>
    <w:rsid w:val="0043070D"/>
    <w:rsid w:val="004333D7"/>
    <w:rsid w:val="00434522"/>
    <w:rsid w:val="004371B5"/>
    <w:rsid w:val="004462DF"/>
    <w:rsid w:val="0045180C"/>
    <w:rsid w:val="00482C9E"/>
    <w:rsid w:val="0048355E"/>
    <w:rsid w:val="004942C6"/>
    <w:rsid w:val="004962BB"/>
    <w:rsid w:val="004B308A"/>
    <w:rsid w:val="004B7D50"/>
    <w:rsid w:val="004B7F05"/>
    <w:rsid w:val="004C4F6C"/>
    <w:rsid w:val="004C73F9"/>
    <w:rsid w:val="004C76E5"/>
    <w:rsid w:val="004D0EB0"/>
    <w:rsid w:val="004D2F79"/>
    <w:rsid w:val="004E13B5"/>
    <w:rsid w:val="00505AEA"/>
    <w:rsid w:val="00506B40"/>
    <w:rsid w:val="005070DD"/>
    <w:rsid w:val="005101BD"/>
    <w:rsid w:val="00510EEB"/>
    <w:rsid w:val="00511E42"/>
    <w:rsid w:val="00514D17"/>
    <w:rsid w:val="0051702E"/>
    <w:rsid w:val="00522520"/>
    <w:rsid w:val="0052501C"/>
    <w:rsid w:val="00540123"/>
    <w:rsid w:val="00556A82"/>
    <w:rsid w:val="0056378A"/>
    <w:rsid w:val="0057266E"/>
    <w:rsid w:val="00580043"/>
    <w:rsid w:val="0058584F"/>
    <w:rsid w:val="00587417"/>
    <w:rsid w:val="00590EDC"/>
    <w:rsid w:val="00594E35"/>
    <w:rsid w:val="00595395"/>
    <w:rsid w:val="00595990"/>
    <w:rsid w:val="00596A4C"/>
    <w:rsid w:val="005A013B"/>
    <w:rsid w:val="005A1186"/>
    <w:rsid w:val="005A3DD2"/>
    <w:rsid w:val="005D101C"/>
    <w:rsid w:val="005D6CFE"/>
    <w:rsid w:val="005F2699"/>
    <w:rsid w:val="005F4A1A"/>
    <w:rsid w:val="006039AD"/>
    <w:rsid w:val="0061408A"/>
    <w:rsid w:val="00624D13"/>
    <w:rsid w:val="00631BEA"/>
    <w:rsid w:val="006358C1"/>
    <w:rsid w:val="00651362"/>
    <w:rsid w:val="0065183E"/>
    <w:rsid w:val="006559AF"/>
    <w:rsid w:val="00670BA4"/>
    <w:rsid w:val="006751AE"/>
    <w:rsid w:val="006801F3"/>
    <w:rsid w:val="006A45D0"/>
    <w:rsid w:val="006B7D51"/>
    <w:rsid w:val="006C1455"/>
    <w:rsid w:val="006D043F"/>
    <w:rsid w:val="006D4486"/>
    <w:rsid w:val="006E0611"/>
    <w:rsid w:val="006E1B5B"/>
    <w:rsid w:val="006E305E"/>
    <w:rsid w:val="006E39F8"/>
    <w:rsid w:val="006F1413"/>
    <w:rsid w:val="006F23BD"/>
    <w:rsid w:val="006F75F0"/>
    <w:rsid w:val="0070090A"/>
    <w:rsid w:val="007060B1"/>
    <w:rsid w:val="007074D5"/>
    <w:rsid w:val="007317ED"/>
    <w:rsid w:val="00733B7F"/>
    <w:rsid w:val="007342FF"/>
    <w:rsid w:val="00737F27"/>
    <w:rsid w:val="007500C7"/>
    <w:rsid w:val="00755659"/>
    <w:rsid w:val="00773325"/>
    <w:rsid w:val="00773FAF"/>
    <w:rsid w:val="0077638A"/>
    <w:rsid w:val="00786BA3"/>
    <w:rsid w:val="0079290A"/>
    <w:rsid w:val="00797098"/>
    <w:rsid w:val="007A0700"/>
    <w:rsid w:val="007C42FA"/>
    <w:rsid w:val="007C52F7"/>
    <w:rsid w:val="007D1EF2"/>
    <w:rsid w:val="007D2207"/>
    <w:rsid w:val="007F443C"/>
    <w:rsid w:val="007F76A8"/>
    <w:rsid w:val="00800105"/>
    <w:rsid w:val="00804B26"/>
    <w:rsid w:val="00810593"/>
    <w:rsid w:val="00815E28"/>
    <w:rsid w:val="008229D2"/>
    <w:rsid w:val="0082390F"/>
    <w:rsid w:val="008243A4"/>
    <w:rsid w:val="00824B76"/>
    <w:rsid w:val="00832A15"/>
    <w:rsid w:val="008417C0"/>
    <w:rsid w:val="0084493E"/>
    <w:rsid w:val="008505ED"/>
    <w:rsid w:val="00853F66"/>
    <w:rsid w:val="00861CDD"/>
    <w:rsid w:val="00862C70"/>
    <w:rsid w:val="00875A99"/>
    <w:rsid w:val="00877A42"/>
    <w:rsid w:val="00897BC0"/>
    <w:rsid w:val="008A564E"/>
    <w:rsid w:val="008A5DF6"/>
    <w:rsid w:val="008B02FC"/>
    <w:rsid w:val="008B1BA6"/>
    <w:rsid w:val="008B25F6"/>
    <w:rsid w:val="008C06C0"/>
    <w:rsid w:val="008C0D7A"/>
    <w:rsid w:val="008C2D84"/>
    <w:rsid w:val="008E6C4F"/>
    <w:rsid w:val="008F2B03"/>
    <w:rsid w:val="009027CE"/>
    <w:rsid w:val="00904971"/>
    <w:rsid w:val="009124BB"/>
    <w:rsid w:val="00921971"/>
    <w:rsid w:val="00934276"/>
    <w:rsid w:val="009355AB"/>
    <w:rsid w:val="00940FD5"/>
    <w:rsid w:val="00944FDE"/>
    <w:rsid w:val="009541A5"/>
    <w:rsid w:val="0095584A"/>
    <w:rsid w:val="00962722"/>
    <w:rsid w:val="00962F9E"/>
    <w:rsid w:val="00970014"/>
    <w:rsid w:val="009723E4"/>
    <w:rsid w:val="00973E9C"/>
    <w:rsid w:val="009749E2"/>
    <w:rsid w:val="00974C8A"/>
    <w:rsid w:val="00984240"/>
    <w:rsid w:val="00985492"/>
    <w:rsid w:val="00994FA3"/>
    <w:rsid w:val="009A3DD2"/>
    <w:rsid w:val="009A522B"/>
    <w:rsid w:val="009A70CE"/>
    <w:rsid w:val="009B65A0"/>
    <w:rsid w:val="009C0996"/>
    <w:rsid w:val="009C3D55"/>
    <w:rsid w:val="009C42AF"/>
    <w:rsid w:val="009C4633"/>
    <w:rsid w:val="009C4D1B"/>
    <w:rsid w:val="009C5FB7"/>
    <w:rsid w:val="009E3EB8"/>
    <w:rsid w:val="009E512A"/>
    <w:rsid w:val="009E71E6"/>
    <w:rsid w:val="009F3BBE"/>
    <w:rsid w:val="009F75BC"/>
    <w:rsid w:val="00A07B4A"/>
    <w:rsid w:val="00A11BAD"/>
    <w:rsid w:val="00A17673"/>
    <w:rsid w:val="00A20838"/>
    <w:rsid w:val="00A20BFF"/>
    <w:rsid w:val="00A329E0"/>
    <w:rsid w:val="00A32D0A"/>
    <w:rsid w:val="00A33F8C"/>
    <w:rsid w:val="00A34409"/>
    <w:rsid w:val="00A53034"/>
    <w:rsid w:val="00A54038"/>
    <w:rsid w:val="00A6630C"/>
    <w:rsid w:val="00A67B14"/>
    <w:rsid w:val="00A72E76"/>
    <w:rsid w:val="00A7590F"/>
    <w:rsid w:val="00A818C2"/>
    <w:rsid w:val="00A84FD9"/>
    <w:rsid w:val="00A90FF8"/>
    <w:rsid w:val="00A931DA"/>
    <w:rsid w:val="00A94833"/>
    <w:rsid w:val="00AA1B2F"/>
    <w:rsid w:val="00AB07C3"/>
    <w:rsid w:val="00AC46F2"/>
    <w:rsid w:val="00AE3C6B"/>
    <w:rsid w:val="00B03D0C"/>
    <w:rsid w:val="00B0421D"/>
    <w:rsid w:val="00B13842"/>
    <w:rsid w:val="00B173B6"/>
    <w:rsid w:val="00B22E31"/>
    <w:rsid w:val="00B23E9B"/>
    <w:rsid w:val="00B24BD0"/>
    <w:rsid w:val="00B303BB"/>
    <w:rsid w:val="00B31528"/>
    <w:rsid w:val="00B3214C"/>
    <w:rsid w:val="00B3778C"/>
    <w:rsid w:val="00B549B3"/>
    <w:rsid w:val="00B64250"/>
    <w:rsid w:val="00B84E03"/>
    <w:rsid w:val="00B85656"/>
    <w:rsid w:val="00B86C26"/>
    <w:rsid w:val="00B91DA3"/>
    <w:rsid w:val="00B921A3"/>
    <w:rsid w:val="00B950AF"/>
    <w:rsid w:val="00BA18D3"/>
    <w:rsid w:val="00BA4DE4"/>
    <w:rsid w:val="00BA7012"/>
    <w:rsid w:val="00BB7D10"/>
    <w:rsid w:val="00BC0410"/>
    <w:rsid w:val="00BD2282"/>
    <w:rsid w:val="00BD79D4"/>
    <w:rsid w:val="00BE0498"/>
    <w:rsid w:val="00BE271D"/>
    <w:rsid w:val="00BE5631"/>
    <w:rsid w:val="00BF28CE"/>
    <w:rsid w:val="00C07BDB"/>
    <w:rsid w:val="00C10446"/>
    <w:rsid w:val="00C1501D"/>
    <w:rsid w:val="00C16384"/>
    <w:rsid w:val="00C17331"/>
    <w:rsid w:val="00C17C68"/>
    <w:rsid w:val="00C17EFE"/>
    <w:rsid w:val="00C232C1"/>
    <w:rsid w:val="00C2466B"/>
    <w:rsid w:val="00C31E2F"/>
    <w:rsid w:val="00C32692"/>
    <w:rsid w:val="00C85B0D"/>
    <w:rsid w:val="00C912D7"/>
    <w:rsid w:val="00C925B0"/>
    <w:rsid w:val="00C94D90"/>
    <w:rsid w:val="00CB123E"/>
    <w:rsid w:val="00CB5210"/>
    <w:rsid w:val="00CC4B79"/>
    <w:rsid w:val="00CD3666"/>
    <w:rsid w:val="00CE2982"/>
    <w:rsid w:val="00CE52A3"/>
    <w:rsid w:val="00CE5B10"/>
    <w:rsid w:val="00CF14E3"/>
    <w:rsid w:val="00CF215A"/>
    <w:rsid w:val="00CF42B2"/>
    <w:rsid w:val="00CF48A4"/>
    <w:rsid w:val="00D03A80"/>
    <w:rsid w:val="00D04718"/>
    <w:rsid w:val="00D161F4"/>
    <w:rsid w:val="00D37E66"/>
    <w:rsid w:val="00D41FB7"/>
    <w:rsid w:val="00D442EA"/>
    <w:rsid w:val="00D44C66"/>
    <w:rsid w:val="00D53948"/>
    <w:rsid w:val="00D61118"/>
    <w:rsid w:val="00D63736"/>
    <w:rsid w:val="00D7084F"/>
    <w:rsid w:val="00D73AF3"/>
    <w:rsid w:val="00D826E8"/>
    <w:rsid w:val="00D86659"/>
    <w:rsid w:val="00D938B4"/>
    <w:rsid w:val="00DA10C5"/>
    <w:rsid w:val="00DB24B6"/>
    <w:rsid w:val="00DB5E20"/>
    <w:rsid w:val="00DB7323"/>
    <w:rsid w:val="00DC1CE1"/>
    <w:rsid w:val="00DC7E08"/>
    <w:rsid w:val="00DD1041"/>
    <w:rsid w:val="00DD483C"/>
    <w:rsid w:val="00DE3FC1"/>
    <w:rsid w:val="00DE67B3"/>
    <w:rsid w:val="00DF0AD3"/>
    <w:rsid w:val="00DF6B73"/>
    <w:rsid w:val="00E108EA"/>
    <w:rsid w:val="00E1159B"/>
    <w:rsid w:val="00E17496"/>
    <w:rsid w:val="00E23938"/>
    <w:rsid w:val="00E2561E"/>
    <w:rsid w:val="00E4137C"/>
    <w:rsid w:val="00E46B87"/>
    <w:rsid w:val="00E568D9"/>
    <w:rsid w:val="00E65703"/>
    <w:rsid w:val="00E70A4C"/>
    <w:rsid w:val="00E80AAC"/>
    <w:rsid w:val="00E875F0"/>
    <w:rsid w:val="00EA2FF6"/>
    <w:rsid w:val="00EA4E95"/>
    <w:rsid w:val="00EB4162"/>
    <w:rsid w:val="00EB677B"/>
    <w:rsid w:val="00EB7D0E"/>
    <w:rsid w:val="00EC4ADF"/>
    <w:rsid w:val="00ED477B"/>
    <w:rsid w:val="00ED52C3"/>
    <w:rsid w:val="00EE06E1"/>
    <w:rsid w:val="00EE196D"/>
    <w:rsid w:val="00F033F0"/>
    <w:rsid w:val="00F37C6D"/>
    <w:rsid w:val="00F429A0"/>
    <w:rsid w:val="00F47C5B"/>
    <w:rsid w:val="00F70754"/>
    <w:rsid w:val="00F75212"/>
    <w:rsid w:val="00F80090"/>
    <w:rsid w:val="00F91DB1"/>
    <w:rsid w:val="00FA097B"/>
    <w:rsid w:val="00FA25BE"/>
    <w:rsid w:val="00FA35E3"/>
    <w:rsid w:val="00FC0D43"/>
    <w:rsid w:val="00FC7030"/>
    <w:rsid w:val="00FD2877"/>
    <w:rsid w:val="00FD7817"/>
    <w:rsid w:val="00FD78A0"/>
    <w:rsid w:val="00FE5255"/>
    <w:rsid w:val="00FE6539"/>
    <w:rsid w:val="00FE69C1"/>
    <w:rsid w:val="00FE7C90"/>
    <w:rsid w:val="00FF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99A5"/>
  <w15:docId w15:val="{3102C73F-67EC-4824-8DC6-EC7F0C9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25"/>
    <w:pPr>
      <w:spacing w:after="0" w:line="240" w:lineRule="auto"/>
      <w:ind w:lef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73325"/>
    <w:pPr>
      <w:numPr>
        <w:numId w:val="1"/>
      </w:numPr>
      <w:contextualSpacing/>
      <w:jc w:val="both"/>
    </w:pPr>
    <w:rPr>
      <w:rFonts w:ascii="Times New Roman" w:hAnsi="Times New Roman"/>
      <w:sz w:val="24"/>
      <w:szCs w:val="24"/>
    </w:rPr>
  </w:style>
  <w:style w:type="character" w:styleId="CommentReference">
    <w:name w:val="annotation reference"/>
    <w:basedOn w:val="DefaultParagraphFont"/>
    <w:uiPriority w:val="99"/>
    <w:unhideWhenUsed/>
    <w:rsid w:val="00773325"/>
    <w:rPr>
      <w:sz w:val="16"/>
      <w:szCs w:val="16"/>
    </w:rPr>
  </w:style>
  <w:style w:type="paragraph" w:styleId="CommentText">
    <w:name w:val="annotation text"/>
    <w:basedOn w:val="Normal"/>
    <w:link w:val="CommentTextChar"/>
    <w:uiPriority w:val="99"/>
    <w:unhideWhenUsed/>
    <w:rsid w:val="00773325"/>
    <w:rPr>
      <w:sz w:val="20"/>
      <w:szCs w:val="20"/>
    </w:rPr>
  </w:style>
  <w:style w:type="character" w:customStyle="1" w:styleId="CommentTextChar">
    <w:name w:val="Comment Text Char"/>
    <w:basedOn w:val="DefaultParagraphFont"/>
    <w:link w:val="CommentText"/>
    <w:uiPriority w:val="99"/>
    <w:rsid w:val="00773325"/>
    <w:rPr>
      <w:rFonts w:ascii="Calibri" w:eastAsia="Calibri" w:hAnsi="Calibri" w:cs="Times New Roman"/>
      <w:sz w:val="20"/>
      <w:szCs w:val="20"/>
    </w:rPr>
  </w:style>
  <w:style w:type="character" w:customStyle="1" w:styleId="ListParagraphChar">
    <w:name w:val="List Paragraph Char"/>
    <w:aliases w:val="2 Char"/>
    <w:basedOn w:val="DefaultParagraphFont"/>
    <w:link w:val="ListParagraph"/>
    <w:uiPriority w:val="34"/>
    <w:locked/>
    <w:rsid w:val="00773325"/>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773325"/>
    <w:pPr>
      <w:ind w:left="0"/>
      <w:jc w:val="left"/>
    </w:pPr>
    <w:rPr>
      <w:szCs w:val="21"/>
      <w:lang w:val="sv-SE"/>
    </w:rPr>
  </w:style>
  <w:style w:type="character" w:customStyle="1" w:styleId="PlainTextChar">
    <w:name w:val="Plain Text Char"/>
    <w:basedOn w:val="DefaultParagraphFont"/>
    <w:link w:val="PlainText"/>
    <w:uiPriority w:val="99"/>
    <w:rsid w:val="00773325"/>
    <w:rPr>
      <w:rFonts w:ascii="Calibri" w:eastAsia="Calibri" w:hAnsi="Calibri" w:cs="Times New Roman"/>
      <w:szCs w:val="21"/>
      <w:lang w:val="sv-SE"/>
    </w:rPr>
  </w:style>
  <w:style w:type="paragraph" w:styleId="BodyTextIndent">
    <w:name w:val="Body Text Indent"/>
    <w:basedOn w:val="Normal"/>
    <w:link w:val="BodyTextIndentChar"/>
    <w:rsid w:val="00773325"/>
    <w:pPr>
      <w:suppressAutoHyphens/>
      <w:spacing w:line="360" w:lineRule="auto"/>
      <w:ind w:left="0" w:firstLine="700"/>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77332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7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7590F"/>
    <w:rPr>
      <w:b/>
      <w:bCs/>
    </w:rPr>
  </w:style>
  <w:style w:type="character" w:customStyle="1" w:styleId="CommentSubjectChar">
    <w:name w:val="Comment Subject Char"/>
    <w:basedOn w:val="CommentTextChar"/>
    <w:link w:val="CommentSubject"/>
    <w:uiPriority w:val="99"/>
    <w:semiHidden/>
    <w:rsid w:val="00A7590F"/>
    <w:rPr>
      <w:rFonts w:ascii="Calibri" w:eastAsia="Calibri" w:hAnsi="Calibri" w:cs="Times New Roman"/>
      <w:b/>
      <w:bCs/>
      <w:sz w:val="20"/>
      <w:szCs w:val="20"/>
    </w:rPr>
  </w:style>
  <w:style w:type="paragraph" w:styleId="Header">
    <w:name w:val="header"/>
    <w:basedOn w:val="Normal"/>
    <w:link w:val="HeaderChar"/>
    <w:uiPriority w:val="99"/>
    <w:unhideWhenUsed/>
    <w:rsid w:val="00824B76"/>
    <w:pPr>
      <w:tabs>
        <w:tab w:val="center" w:pos="4153"/>
        <w:tab w:val="right" w:pos="8306"/>
      </w:tabs>
    </w:pPr>
  </w:style>
  <w:style w:type="character" w:customStyle="1" w:styleId="HeaderChar">
    <w:name w:val="Header Char"/>
    <w:basedOn w:val="DefaultParagraphFont"/>
    <w:link w:val="Header"/>
    <w:uiPriority w:val="99"/>
    <w:rsid w:val="00824B76"/>
    <w:rPr>
      <w:rFonts w:ascii="Calibri" w:eastAsia="Calibri" w:hAnsi="Calibri" w:cs="Times New Roman"/>
    </w:rPr>
  </w:style>
  <w:style w:type="paragraph" w:styleId="Footer">
    <w:name w:val="footer"/>
    <w:basedOn w:val="Normal"/>
    <w:link w:val="FooterChar"/>
    <w:uiPriority w:val="99"/>
    <w:unhideWhenUsed/>
    <w:rsid w:val="00824B76"/>
    <w:pPr>
      <w:tabs>
        <w:tab w:val="center" w:pos="4153"/>
        <w:tab w:val="right" w:pos="8306"/>
      </w:tabs>
    </w:pPr>
  </w:style>
  <w:style w:type="character" w:customStyle="1" w:styleId="FooterChar">
    <w:name w:val="Footer Char"/>
    <w:basedOn w:val="DefaultParagraphFont"/>
    <w:link w:val="Footer"/>
    <w:uiPriority w:val="99"/>
    <w:rsid w:val="00824B76"/>
    <w:rPr>
      <w:rFonts w:ascii="Calibri" w:eastAsia="Calibri" w:hAnsi="Calibri" w:cs="Times New Roman"/>
    </w:rPr>
  </w:style>
  <w:style w:type="character" w:styleId="Strong">
    <w:name w:val="Strong"/>
    <w:basedOn w:val="DefaultParagraphFont"/>
    <w:uiPriority w:val="22"/>
    <w:qFormat/>
    <w:rsid w:val="009124BB"/>
    <w:rPr>
      <w:b/>
      <w:bCs/>
    </w:rPr>
  </w:style>
  <w:style w:type="character" w:styleId="Hyperlink">
    <w:name w:val="Hyperlink"/>
    <w:basedOn w:val="DefaultParagraphFont"/>
    <w:uiPriority w:val="99"/>
    <w:unhideWhenUsed/>
    <w:rsid w:val="009F3BBE"/>
    <w:rPr>
      <w:color w:val="0000FF"/>
      <w:u w:val="single"/>
    </w:rPr>
  </w:style>
  <w:style w:type="paragraph" w:styleId="Subtitle">
    <w:name w:val="Subtitle"/>
    <w:basedOn w:val="Normal"/>
    <w:next w:val="Normal"/>
    <w:link w:val="SubtitleChar"/>
    <w:qFormat/>
    <w:rsid w:val="009F3BBE"/>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9F3BBE"/>
    <w:rPr>
      <w:rFonts w:ascii="Times New Roman" w:eastAsia="Times New Roman" w:hAnsi="Times New Roman" w:cs="Times New Roman"/>
      <w:b/>
      <w:sz w:val="26"/>
      <w:szCs w:val="20"/>
      <w:lang w:val="en-AU"/>
    </w:rPr>
  </w:style>
  <w:style w:type="table" w:styleId="TableGrid">
    <w:name w:val="Table Grid"/>
    <w:basedOn w:val="TableNormal"/>
    <w:uiPriority w:val="39"/>
    <w:rsid w:val="00D4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1E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3DD2"/>
    <w:rPr>
      <w:sz w:val="20"/>
      <w:szCs w:val="20"/>
    </w:rPr>
  </w:style>
  <w:style w:type="character" w:customStyle="1" w:styleId="FootnoteTextChar">
    <w:name w:val="Footnote Text Char"/>
    <w:basedOn w:val="DefaultParagraphFont"/>
    <w:link w:val="FootnoteText"/>
    <w:uiPriority w:val="99"/>
    <w:semiHidden/>
    <w:rsid w:val="005A3DD2"/>
    <w:rPr>
      <w:rFonts w:ascii="Calibri" w:eastAsia="Calibri" w:hAnsi="Calibri" w:cs="Times New Roman"/>
      <w:sz w:val="20"/>
      <w:szCs w:val="20"/>
    </w:rPr>
  </w:style>
  <w:style w:type="table" w:customStyle="1" w:styleId="TableGrid1">
    <w:name w:val="Table Grid1"/>
    <w:basedOn w:val="TableNormal"/>
    <w:next w:val="TableGrid"/>
    <w:uiPriority w:val="39"/>
    <w:rsid w:val="005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3DD2"/>
    <w:rPr>
      <w:vertAlign w:val="superscript"/>
    </w:rPr>
  </w:style>
  <w:style w:type="character" w:styleId="Emphasis">
    <w:name w:val="Emphasis"/>
    <w:basedOn w:val="DefaultParagraphFont"/>
    <w:uiPriority w:val="20"/>
    <w:qFormat/>
    <w:rsid w:val="00921971"/>
    <w:rPr>
      <w:i/>
      <w:iCs/>
    </w:rPr>
  </w:style>
  <w:style w:type="paragraph" w:customStyle="1" w:styleId="tv213">
    <w:name w:val="tv213"/>
    <w:basedOn w:val="Normal"/>
    <w:rsid w:val="00CE52A3"/>
    <w:pPr>
      <w:spacing w:before="100" w:beforeAutospacing="1" w:after="100" w:afterAutospacing="1"/>
      <w:ind w:left="0"/>
      <w:jc w:val="left"/>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218">
      <w:bodyDiv w:val="1"/>
      <w:marLeft w:val="0"/>
      <w:marRight w:val="0"/>
      <w:marTop w:val="0"/>
      <w:marBottom w:val="0"/>
      <w:divBdr>
        <w:top w:val="none" w:sz="0" w:space="0" w:color="auto"/>
        <w:left w:val="none" w:sz="0" w:space="0" w:color="auto"/>
        <w:bottom w:val="none" w:sz="0" w:space="0" w:color="auto"/>
        <w:right w:val="none" w:sz="0" w:space="0" w:color="auto"/>
      </w:divBdr>
    </w:div>
    <w:div w:id="412507131">
      <w:bodyDiv w:val="1"/>
      <w:marLeft w:val="0"/>
      <w:marRight w:val="0"/>
      <w:marTop w:val="0"/>
      <w:marBottom w:val="0"/>
      <w:divBdr>
        <w:top w:val="none" w:sz="0" w:space="0" w:color="auto"/>
        <w:left w:val="none" w:sz="0" w:space="0" w:color="auto"/>
        <w:bottom w:val="none" w:sz="0" w:space="0" w:color="auto"/>
        <w:right w:val="none" w:sz="0" w:space="0" w:color="auto"/>
      </w:divBdr>
    </w:div>
    <w:div w:id="438064428">
      <w:bodyDiv w:val="1"/>
      <w:marLeft w:val="0"/>
      <w:marRight w:val="0"/>
      <w:marTop w:val="0"/>
      <w:marBottom w:val="0"/>
      <w:divBdr>
        <w:top w:val="none" w:sz="0" w:space="0" w:color="auto"/>
        <w:left w:val="none" w:sz="0" w:space="0" w:color="auto"/>
        <w:bottom w:val="none" w:sz="0" w:space="0" w:color="auto"/>
        <w:right w:val="none" w:sz="0" w:space="0" w:color="auto"/>
      </w:divBdr>
    </w:div>
    <w:div w:id="866336801">
      <w:bodyDiv w:val="1"/>
      <w:marLeft w:val="0"/>
      <w:marRight w:val="0"/>
      <w:marTop w:val="0"/>
      <w:marBottom w:val="0"/>
      <w:divBdr>
        <w:top w:val="none" w:sz="0" w:space="0" w:color="auto"/>
        <w:left w:val="none" w:sz="0" w:space="0" w:color="auto"/>
        <w:bottom w:val="none" w:sz="0" w:space="0" w:color="auto"/>
        <w:right w:val="none" w:sz="0" w:space="0" w:color="auto"/>
      </w:divBdr>
    </w:div>
    <w:div w:id="932320802">
      <w:bodyDiv w:val="1"/>
      <w:marLeft w:val="0"/>
      <w:marRight w:val="0"/>
      <w:marTop w:val="0"/>
      <w:marBottom w:val="0"/>
      <w:divBdr>
        <w:top w:val="none" w:sz="0" w:space="0" w:color="auto"/>
        <w:left w:val="none" w:sz="0" w:space="0" w:color="auto"/>
        <w:bottom w:val="none" w:sz="0" w:space="0" w:color="auto"/>
        <w:right w:val="none" w:sz="0" w:space="0" w:color="auto"/>
      </w:divBdr>
    </w:div>
    <w:div w:id="1353729311">
      <w:bodyDiv w:val="1"/>
      <w:marLeft w:val="0"/>
      <w:marRight w:val="0"/>
      <w:marTop w:val="0"/>
      <w:marBottom w:val="0"/>
      <w:divBdr>
        <w:top w:val="none" w:sz="0" w:space="0" w:color="auto"/>
        <w:left w:val="none" w:sz="0" w:space="0" w:color="auto"/>
        <w:bottom w:val="none" w:sz="0" w:space="0" w:color="auto"/>
        <w:right w:val="none" w:sz="0" w:space="0" w:color="auto"/>
      </w:divBdr>
    </w:div>
    <w:div w:id="1875969437">
      <w:bodyDiv w:val="1"/>
      <w:marLeft w:val="0"/>
      <w:marRight w:val="0"/>
      <w:marTop w:val="0"/>
      <w:marBottom w:val="0"/>
      <w:divBdr>
        <w:top w:val="none" w:sz="0" w:space="0" w:color="auto"/>
        <w:left w:val="none" w:sz="0" w:space="0" w:color="auto"/>
        <w:bottom w:val="none" w:sz="0" w:space="0" w:color="auto"/>
        <w:right w:val="none" w:sz="0" w:space="0" w:color="auto"/>
      </w:divBdr>
    </w:div>
    <w:div w:id="20743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6E3B-C86C-4CE4-AE62-99488BC3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16844</Words>
  <Characters>9602</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Djakova</dc:creator>
  <cp:keywords/>
  <dc:description/>
  <cp:lastModifiedBy>Laila Bremša</cp:lastModifiedBy>
  <cp:revision>2</cp:revision>
  <cp:lastPrinted>2016-10-19T10:17:00Z</cp:lastPrinted>
  <dcterms:created xsi:type="dcterms:W3CDTF">2018-07-23T08:01:00Z</dcterms:created>
  <dcterms:modified xsi:type="dcterms:W3CDTF">2018-07-23T08:01:00Z</dcterms:modified>
</cp:coreProperties>
</file>