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00B59" w14:textId="5C86C92E" w:rsidR="00AA4A2D" w:rsidRPr="00AF1F89" w:rsidRDefault="00E52AAB" w:rsidP="00957644">
      <w:pPr>
        <w:spacing w:after="0" w:line="240" w:lineRule="auto"/>
        <w:jc w:val="center"/>
        <w:rPr>
          <w:rFonts w:ascii="Times New Roman" w:hAnsi="Times New Roman"/>
          <w:b/>
          <w:sz w:val="28"/>
          <w:szCs w:val="24"/>
        </w:rPr>
      </w:pPr>
      <w:r w:rsidRPr="00AF1F89">
        <w:rPr>
          <w:rFonts w:ascii="Times New Roman" w:hAnsi="Times New Roman"/>
          <w:b/>
          <w:sz w:val="28"/>
          <w:szCs w:val="24"/>
        </w:rPr>
        <w:t xml:space="preserve">Ministru kabineta noteikumu projekta </w:t>
      </w:r>
      <w:r w:rsidR="006E663C" w:rsidRPr="00AF1F89">
        <w:rPr>
          <w:rFonts w:ascii="Times New Roman" w:hAnsi="Times New Roman"/>
          <w:b/>
          <w:sz w:val="28"/>
          <w:szCs w:val="24"/>
        </w:rPr>
        <w:t>„</w:t>
      </w:r>
      <w:r w:rsidR="00370C7B" w:rsidRPr="00AF1F89">
        <w:rPr>
          <w:rFonts w:ascii="Times New Roman" w:eastAsia="Times New Roman" w:hAnsi="Times New Roman"/>
          <w:b/>
          <w:bCs/>
          <w:sz w:val="28"/>
          <w:szCs w:val="24"/>
          <w:lang w:eastAsia="lv-LV"/>
        </w:rPr>
        <w:t>Grozījumi Ministru kabineta 201</w:t>
      </w:r>
      <w:r w:rsidR="00F551D6" w:rsidRPr="00AF1F89">
        <w:rPr>
          <w:rFonts w:ascii="Times New Roman" w:eastAsia="Times New Roman" w:hAnsi="Times New Roman"/>
          <w:b/>
          <w:bCs/>
          <w:sz w:val="28"/>
          <w:szCs w:val="24"/>
          <w:lang w:eastAsia="lv-LV"/>
        </w:rPr>
        <w:t>6</w:t>
      </w:r>
      <w:r w:rsidR="00370C7B" w:rsidRPr="00AF1F89">
        <w:rPr>
          <w:rFonts w:ascii="Times New Roman" w:eastAsia="Times New Roman" w:hAnsi="Times New Roman"/>
          <w:b/>
          <w:bCs/>
          <w:sz w:val="28"/>
          <w:szCs w:val="24"/>
          <w:lang w:eastAsia="lv-LV"/>
        </w:rPr>
        <w:t xml:space="preserve">. gada </w:t>
      </w:r>
      <w:r w:rsidR="00554D58" w:rsidRPr="00AF1F89">
        <w:rPr>
          <w:rFonts w:ascii="Times New Roman" w:eastAsia="Times New Roman" w:hAnsi="Times New Roman"/>
          <w:b/>
          <w:bCs/>
          <w:sz w:val="28"/>
          <w:szCs w:val="24"/>
          <w:lang w:eastAsia="lv-LV"/>
        </w:rPr>
        <w:t>5</w:t>
      </w:r>
      <w:r w:rsidR="00370C7B" w:rsidRPr="00AF1F89">
        <w:rPr>
          <w:rFonts w:ascii="Times New Roman" w:eastAsia="Times New Roman" w:hAnsi="Times New Roman"/>
          <w:b/>
          <w:bCs/>
          <w:sz w:val="28"/>
          <w:szCs w:val="24"/>
          <w:lang w:eastAsia="lv-LV"/>
        </w:rPr>
        <w:t>. </w:t>
      </w:r>
      <w:r w:rsidR="00F551D6" w:rsidRPr="00AF1F89">
        <w:rPr>
          <w:rFonts w:ascii="Times New Roman" w:eastAsia="Times New Roman" w:hAnsi="Times New Roman"/>
          <w:b/>
          <w:bCs/>
          <w:sz w:val="28"/>
          <w:szCs w:val="24"/>
          <w:lang w:eastAsia="lv-LV"/>
        </w:rPr>
        <w:t>janvār</w:t>
      </w:r>
      <w:r w:rsidR="00370C7B" w:rsidRPr="00AF1F89">
        <w:rPr>
          <w:rFonts w:ascii="Times New Roman" w:eastAsia="Times New Roman" w:hAnsi="Times New Roman"/>
          <w:b/>
          <w:bCs/>
          <w:sz w:val="28"/>
          <w:szCs w:val="24"/>
          <w:lang w:eastAsia="lv-LV"/>
        </w:rPr>
        <w:t>a noteikumos Nr. </w:t>
      </w:r>
      <w:r w:rsidR="00F551D6" w:rsidRPr="00AF1F89">
        <w:rPr>
          <w:rFonts w:ascii="Times New Roman" w:eastAsia="Times New Roman" w:hAnsi="Times New Roman"/>
          <w:b/>
          <w:bCs/>
          <w:sz w:val="28"/>
          <w:szCs w:val="24"/>
          <w:lang w:eastAsia="lv-LV"/>
        </w:rPr>
        <w:t>1</w:t>
      </w:r>
      <w:r w:rsidR="00370C7B" w:rsidRPr="00AF1F89">
        <w:rPr>
          <w:rFonts w:ascii="Times New Roman" w:eastAsia="Times New Roman" w:hAnsi="Times New Roman"/>
          <w:b/>
          <w:bCs/>
          <w:sz w:val="28"/>
          <w:szCs w:val="24"/>
          <w:lang w:eastAsia="lv-LV"/>
        </w:rPr>
        <w:t>2 „</w:t>
      </w:r>
      <w:r w:rsidR="00F551D6" w:rsidRPr="00AF1F89">
        <w:rPr>
          <w:rFonts w:ascii="Times New Roman" w:hAnsi="Times New Roman"/>
          <w:b/>
          <w:sz w:val="28"/>
          <w:szCs w:val="24"/>
        </w:rPr>
        <w:t>Kartupeļu sēklaudzēšanas un sēklas kartupeļu tirdzniecības noteikumi</w:t>
      </w:r>
      <w:r w:rsidR="00370C7B" w:rsidRPr="00AF1F89">
        <w:rPr>
          <w:rFonts w:ascii="Times New Roman" w:eastAsia="Times New Roman" w:hAnsi="Times New Roman"/>
          <w:b/>
          <w:bCs/>
          <w:sz w:val="28"/>
          <w:szCs w:val="24"/>
          <w:lang w:eastAsia="lv-LV"/>
        </w:rPr>
        <w:t>”</w:t>
      </w:r>
      <w:r w:rsidR="006E663C" w:rsidRPr="00AF1F89">
        <w:rPr>
          <w:rFonts w:ascii="Times New Roman" w:eastAsia="Times New Roman" w:hAnsi="Times New Roman"/>
          <w:b/>
          <w:bCs/>
          <w:sz w:val="28"/>
          <w:szCs w:val="24"/>
          <w:lang w:eastAsia="lv-LV"/>
        </w:rPr>
        <w:t>”</w:t>
      </w:r>
      <w:r w:rsidRPr="00AF1F89">
        <w:rPr>
          <w:rFonts w:ascii="Times New Roman" w:hAnsi="Times New Roman"/>
          <w:b/>
          <w:sz w:val="28"/>
          <w:szCs w:val="24"/>
        </w:rPr>
        <w:t xml:space="preserve"> sākotnējās ietekmes novērtējuma ziņojums (anotācija)</w:t>
      </w:r>
    </w:p>
    <w:p w14:paraId="2B67E149" w14:textId="77777777" w:rsidR="00375C8B" w:rsidRPr="002D7166" w:rsidRDefault="00375C8B" w:rsidP="00375C8B">
      <w:pPr>
        <w:pStyle w:val="Nosaukums"/>
        <w:spacing w:before="130" w:line="260" w:lineRule="exact"/>
        <w:ind w:firstLine="539"/>
        <w:jc w:val="both"/>
        <w:rPr>
          <w:rFonts w:ascii="Cambria" w:hAnsi="Cambria"/>
          <w:sz w:val="19"/>
          <w:szCs w:val="19"/>
        </w:rPr>
      </w:pPr>
    </w:p>
    <w:tbl>
      <w:tblPr>
        <w:tblW w:w="5257"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40"/>
        <w:gridCol w:w="5156"/>
      </w:tblGrid>
      <w:tr w:rsidR="00375C8B" w:rsidRPr="002D7166" w14:paraId="1A79BEDF" w14:textId="77777777" w:rsidTr="0035432B">
        <w:trPr>
          <w:cantSplit/>
        </w:trPr>
        <w:tc>
          <w:tcPr>
            <w:tcW w:w="9597" w:type="dxa"/>
            <w:gridSpan w:val="2"/>
            <w:shd w:val="clear" w:color="auto" w:fill="FFFFFF"/>
            <w:vAlign w:val="center"/>
            <w:hideMark/>
          </w:tcPr>
          <w:p w14:paraId="4B3A6677" w14:textId="77777777" w:rsidR="00375C8B" w:rsidRPr="00375C8B" w:rsidRDefault="00375C8B" w:rsidP="00375C8B">
            <w:pPr>
              <w:pStyle w:val="Bezatstarpm"/>
              <w:jc w:val="center"/>
              <w:rPr>
                <w:rFonts w:ascii="Times New Roman" w:hAnsi="Times New Roman"/>
                <w:b/>
                <w:sz w:val="24"/>
                <w:szCs w:val="24"/>
              </w:rPr>
            </w:pPr>
            <w:r w:rsidRPr="00375C8B">
              <w:rPr>
                <w:rFonts w:ascii="Times New Roman" w:hAnsi="Times New Roman"/>
                <w:b/>
                <w:sz w:val="24"/>
                <w:szCs w:val="24"/>
              </w:rPr>
              <w:t>Tiesību akta projekta anotācijas kopsavilkums</w:t>
            </w:r>
          </w:p>
        </w:tc>
      </w:tr>
      <w:tr w:rsidR="00375C8B" w:rsidRPr="002D7166" w14:paraId="734181D1" w14:textId="77777777" w:rsidTr="0035432B">
        <w:trPr>
          <w:cantSplit/>
        </w:trPr>
        <w:tc>
          <w:tcPr>
            <w:tcW w:w="4440" w:type="dxa"/>
            <w:shd w:val="clear" w:color="auto" w:fill="FFFFFF"/>
            <w:hideMark/>
          </w:tcPr>
          <w:p w14:paraId="4B9C2A1B" w14:textId="437CAEB3" w:rsidR="00375C8B" w:rsidRPr="007B0B60" w:rsidRDefault="00375C8B" w:rsidP="006F0647">
            <w:pPr>
              <w:pStyle w:val="Bezatstarpm"/>
              <w:rPr>
                <w:rFonts w:ascii="Times New Roman" w:hAnsi="Times New Roman"/>
                <w:sz w:val="24"/>
                <w:szCs w:val="24"/>
              </w:rPr>
            </w:pPr>
            <w:r w:rsidRPr="007B0B60">
              <w:rPr>
                <w:rFonts w:ascii="Times New Roman" w:hAnsi="Times New Roman"/>
                <w:sz w:val="24"/>
                <w:szCs w:val="24"/>
              </w:rPr>
              <w:t xml:space="preserve">Mērķis, risinājums un projekta spēkā stāšanās laiks </w:t>
            </w:r>
          </w:p>
        </w:tc>
        <w:tc>
          <w:tcPr>
            <w:tcW w:w="5157" w:type="dxa"/>
            <w:shd w:val="clear" w:color="auto" w:fill="FFFFFF"/>
            <w:hideMark/>
          </w:tcPr>
          <w:p w14:paraId="41083762" w14:textId="13BAAB0D" w:rsidR="00375C8B" w:rsidRPr="007B0B60" w:rsidRDefault="00375C8B" w:rsidP="00375C8B">
            <w:pPr>
              <w:pStyle w:val="Bezatstarpm"/>
              <w:rPr>
                <w:rFonts w:ascii="Times New Roman" w:hAnsi="Times New Roman"/>
                <w:i/>
                <w:sz w:val="24"/>
                <w:szCs w:val="24"/>
              </w:rPr>
            </w:pPr>
            <w:r w:rsidRPr="007B0B60">
              <w:rPr>
                <w:rFonts w:ascii="Times New Roman" w:hAnsi="Times New Roman"/>
                <w:sz w:val="24"/>
                <w:szCs w:val="24"/>
              </w:rPr>
              <w:t>Projekts šo jomu neskar.</w:t>
            </w:r>
          </w:p>
        </w:tc>
      </w:tr>
    </w:tbl>
    <w:p w14:paraId="70250D5B" w14:textId="77777777" w:rsidR="00375C8B" w:rsidRPr="00665DF5" w:rsidRDefault="00375C8B" w:rsidP="007A2112">
      <w:pPr>
        <w:spacing w:after="0" w:line="240" w:lineRule="auto"/>
        <w:rPr>
          <w:rFonts w:ascii="Times New Roman" w:eastAsia="Times New Roman" w:hAnsi="Times New Roman"/>
          <w:b/>
          <w:bCs/>
          <w:sz w:val="24"/>
          <w:szCs w:val="24"/>
          <w:lang w:eastAsia="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60"/>
        <w:gridCol w:w="7654"/>
      </w:tblGrid>
      <w:tr w:rsidR="00580FF7" w:rsidRPr="00F551D6" w14:paraId="7444FF40" w14:textId="77777777" w:rsidTr="001259D8">
        <w:trPr>
          <w:trHeight w:val="383"/>
        </w:trPr>
        <w:tc>
          <w:tcPr>
            <w:tcW w:w="9640" w:type="dxa"/>
            <w:gridSpan w:val="3"/>
          </w:tcPr>
          <w:p w14:paraId="71416177" w14:textId="77777777" w:rsidR="00E52AAB" w:rsidRPr="00F551D6" w:rsidRDefault="00E52AAB" w:rsidP="00EE11D3">
            <w:pPr>
              <w:pStyle w:val="Bezatstarpm"/>
              <w:jc w:val="center"/>
              <w:rPr>
                <w:rFonts w:ascii="Times New Roman" w:hAnsi="Times New Roman"/>
                <w:b/>
                <w:color w:val="0070C0"/>
                <w:sz w:val="24"/>
                <w:szCs w:val="24"/>
              </w:rPr>
            </w:pPr>
            <w:r w:rsidRPr="001432E8">
              <w:rPr>
                <w:rFonts w:ascii="Times New Roman" w:hAnsi="Times New Roman"/>
                <w:b/>
                <w:sz w:val="24"/>
                <w:szCs w:val="24"/>
              </w:rPr>
              <w:t>I. Tiesību akta projekta izstrādes nepieciešamība</w:t>
            </w:r>
          </w:p>
        </w:tc>
      </w:tr>
      <w:tr w:rsidR="00580FF7" w:rsidRPr="00F551D6" w14:paraId="153E5FF4" w14:textId="77777777" w:rsidTr="00EA33B4">
        <w:trPr>
          <w:trHeight w:val="261"/>
        </w:trPr>
        <w:tc>
          <w:tcPr>
            <w:tcW w:w="426" w:type="dxa"/>
          </w:tcPr>
          <w:p w14:paraId="16011F2E" w14:textId="77777777" w:rsidR="00E52AAB" w:rsidRPr="001432E8" w:rsidRDefault="00E52AAB" w:rsidP="00EE11D3">
            <w:pPr>
              <w:pStyle w:val="Bezatstarpm"/>
              <w:rPr>
                <w:rFonts w:ascii="Times New Roman" w:hAnsi="Times New Roman"/>
                <w:sz w:val="24"/>
                <w:szCs w:val="24"/>
              </w:rPr>
            </w:pPr>
            <w:r w:rsidRPr="001432E8">
              <w:rPr>
                <w:rFonts w:ascii="Times New Roman" w:hAnsi="Times New Roman"/>
                <w:sz w:val="24"/>
                <w:szCs w:val="24"/>
              </w:rPr>
              <w:t>1.</w:t>
            </w:r>
          </w:p>
        </w:tc>
        <w:tc>
          <w:tcPr>
            <w:tcW w:w="1560" w:type="dxa"/>
          </w:tcPr>
          <w:p w14:paraId="4415F4F6" w14:textId="77777777" w:rsidR="00E52AAB" w:rsidRPr="008E2CAC" w:rsidRDefault="00E52AAB" w:rsidP="00637AB9">
            <w:pPr>
              <w:pStyle w:val="Bezatstarpm"/>
              <w:spacing w:line="276" w:lineRule="auto"/>
              <w:rPr>
                <w:rFonts w:ascii="Times New Roman" w:hAnsi="Times New Roman"/>
                <w:sz w:val="24"/>
                <w:szCs w:val="24"/>
              </w:rPr>
            </w:pPr>
            <w:r w:rsidRPr="008E2CAC">
              <w:rPr>
                <w:rFonts w:ascii="Times New Roman" w:hAnsi="Times New Roman"/>
                <w:sz w:val="24"/>
                <w:szCs w:val="24"/>
              </w:rPr>
              <w:t>Pamatojums</w:t>
            </w:r>
          </w:p>
        </w:tc>
        <w:tc>
          <w:tcPr>
            <w:tcW w:w="7654" w:type="dxa"/>
          </w:tcPr>
          <w:p w14:paraId="196365A0" w14:textId="7CAE02C7" w:rsidR="00A76449" w:rsidRPr="008E2CAC" w:rsidRDefault="00026DDD" w:rsidP="008B7EBB">
            <w:pPr>
              <w:pStyle w:val="Bezatstarpm"/>
              <w:jc w:val="both"/>
              <w:rPr>
                <w:rFonts w:ascii="Times New Roman" w:hAnsi="Times New Roman"/>
                <w:sz w:val="24"/>
                <w:szCs w:val="24"/>
              </w:rPr>
            </w:pPr>
            <w:r w:rsidRPr="008E2CAC">
              <w:rPr>
                <w:rFonts w:ascii="Times New Roman" w:hAnsi="Times New Roman"/>
                <w:iCs/>
                <w:sz w:val="24"/>
                <w:szCs w:val="24"/>
              </w:rPr>
              <w:t>Sēklu un šķirņu aprites likuma 2. panta 1. punkta "a" apakšpunkt</w:t>
            </w:r>
            <w:r w:rsidR="008B7EBB" w:rsidRPr="008E2CAC">
              <w:rPr>
                <w:rFonts w:ascii="Times New Roman" w:hAnsi="Times New Roman"/>
                <w:iCs/>
                <w:sz w:val="24"/>
                <w:szCs w:val="24"/>
              </w:rPr>
              <w:t>s</w:t>
            </w:r>
            <w:r w:rsidRPr="008E2CAC">
              <w:rPr>
                <w:rFonts w:ascii="Times New Roman" w:hAnsi="Times New Roman"/>
                <w:iCs/>
                <w:sz w:val="24"/>
                <w:szCs w:val="24"/>
              </w:rPr>
              <w:t xml:space="preserve"> un 17. panta piekt</w:t>
            </w:r>
            <w:r w:rsidR="00F155A2" w:rsidRPr="008E2CAC">
              <w:rPr>
                <w:rFonts w:ascii="Times New Roman" w:hAnsi="Times New Roman"/>
                <w:iCs/>
                <w:sz w:val="24"/>
                <w:szCs w:val="24"/>
              </w:rPr>
              <w:t>ā</w:t>
            </w:r>
            <w:r w:rsidRPr="008E2CAC">
              <w:rPr>
                <w:rFonts w:ascii="Times New Roman" w:hAnsi="Times New Roman"/>
                <w:iCs/>
                <w:sz w:val="24"/>
                <w:szCs w:val="24"/>
              </w:rPr>
              <w:t xml:space="preserve"> daļ</w:t>
            </w:r>
            <w:r w:rsidR="008B7EBB" w:rsidRPr="008E2CAC">
              <w:rPr>
                <w:rFonts w:ascii="Times New Roman" w:hAnsi="Times New Roman"/>
                <w:iCs/>
                <w:sz w:val="24"/>
                <w:szCs w:val="24"/>
              </w:rPr>
              <w:t>a</w:t>
            </w:r>
          </w:p>
        </w:tc>
      </w:tr>
      <w:tr w:rsidR="00FC5AF1" w:rsidRPr="00F551D6" w14:paraId="15599EA8" w14:textId="77777777" w:rsidTr="00EA33B4">
        <w:trPr>
          <w:trHeight w:val="274"/>
        </w:trPr>
        <w:tc>
          <w:tcPr>
            <w:tcW w:w="426" w:type="dxa"/>
          </w:tcPr>
          <w:p w14:paraId="14F3C94B" w14:textId="77777777" w:rsidR="00FC5AF1" w:rsidRPr="001432E8" w:rsidRDefault="00FC5AF1" w:rsidP="00EE11D3">
            <w:pPr>
              <w:pStyle w:val="Bezatstarpm"/>
              <w:rPr>
                <w:rFonts w:ascii="Times New Roman" w:hAnsi="Times New Roman"/>
                <w:sz w:val="24"/>
                <w:szCs w:val="24"/>
              </w:rPr>
            </w:pPr>
            <w:r w:rsidRPr="001432E8">
              <w:rPr>
                <w:rFonts w:ascii="Times New Roman" w:hAnsi="Times New Roman"/>
                <w:sz w:val="24"/>
                <w:szCs w:val="24"/>
              </w:rPr>
              <w:t>2.</w:t>
            </w:r>
          </w:p>
        </w:tc>
        <w:tc>
          <w:tcPr>
            <w:tcW w:w="1560" w:type="dxa"/>
          </w:tcPr>
          <w:p w14:paraId="677DF7D1" w14:textId="4D1E7BC5" w:rsidR="00FC5AF1" w:rsidRPr="000831B8" w:rsidRDefault="00FC5AF1" w:rsidP="00EE11D3">
            <w:pPr>
              <w:pStyle w:val="Bezatstarpm"/>
              <w:rPr>
                <w:rFonts w:ascii="Times New Roman" w:hAnsi="Times New Roman"/>
                <w:sz w:val="24"/>
                <w:szCs w:val="24"/>
              </w:rPr>
            </w:pPr>
            <w:r w:rsidRPr="000831B8">
              <w:rPr>
                <w:rFonts w:ascii="Times New Roman" w:hAnsi="Times New Roman"/>
                <w:sz w:val="24"/>
                <w:szCs w:val="24"/>
              </w:rPr>
              <w:t>Pašreizējā situācija un problēmas, kuru risināšanai tiesību akta projekts izstrādāts, tiesiskā regulējuma mērķis un būtība</w:t>
            </w:r>
          </w:p>
        </w:tc>
        <w:tc>
          <w:tcPr>
            <w:tcW w:w="7654" w:type="dxa"/>
          </w:tcPr>
          <w:p w14:paraId="05FFB379" w14:textId="77B899B5" w:rsidR="0038597B" w:rsidRDefault="00FC5AF1" w:rsidP="0038726C">
            <w:pPr>
              <w:spacing w:after="0" w:line="240" w:lineRule="auto"/>
              <w:jc w:val="both"/>
              <w:rPr>
                <w:rFonts w:ascii="Times New Roman" w:hAnsi="Times New Roman"/>
                <w:sz w:val="24"/>
                <w:szCs w:val="24"/>
              </w:rPr>
            </w:pPr>
            <w:r w:rsidRPr="001456D0">
              <w:rPr>
                <w:rFonts w:ascii="Times New Roman" w:hAnsi="Times New Roman"/>
                <w:sz w:val="24"/>
                <w:szCs w:val="24"/>
              </w:rPr>
              <w:t>Patlaban ir spēkā Ministru kabineta 2016. gada 5. janvāra noteikumi Nr. 12 „Kartupeļu sēklaudzēšanas un sēklas kartupeļu tirdzniecības noteikumi” (turpmāk – noteikumi Nr.12</w:t>
            </w:r>
            <w:r>
              <w:rPr>
                <w:rFonts w:ascii="Times New Roman" w:hAnsi="Times New Roman"/>
                <w:sz w:val="24"/>
                <w:szCs w:val="24"/>
              </w:rPr>
              <w:t>)</w:t>
            </w:r>
            <w:r w:rsidR="001F1455">
              <w:rPr>
                <w:rFonts w:ascii="Times New Roman" w:hAnsi="Times New Roman"/>
                <w:sz w:val="24"/>
                <w:szCs w:val="24"/>
              </w:rPr>
              <w:t xml:space="preserve">. </w:t>
            </w:r>
            <w:r w:rsidR="005027C5">
              <w:rPr>
                <w:rFonts w:ascii="Times New Roman" w:hAnsi="Times New Roman"/>
                <w:sz w:val="24"/>
                <w:szCs w:val="24"/>
              </w:rPr>
              <w:t>N</w:t>
            </w:r>
            <w:r w:rsidR="001F1455">
              <w:rPr>
                <w:rFonts w:ascii="Times New Roman" w:hAnsi="Times New Roman"/>
                <w:sz w:val="24"/>
                <w:szCs w:val="24"/>
              </w:rPr>
              <w:t>oteikum</w:t>
            </w:r>
            <w:r w:rsidR="005027C5">
              <w:rPr>
                <w:rFonts w:ascii="Times New Roman" w:hAnsi="Times New Roman"/>
                <w:sz w:val="24"/>
                <w:szCs w:val="24"/>
              </w:rPr>
              <w:t>u</w:t>
            </w:r>
            <w:r w:rsidR="001F1455" w:rsidRPr="001456D0">
              <w:rPr>
                <w:rFonts w:ascii="Times New Roman" w:hAnsi="Times New Roman"/>
                <w:sz w:val="24"/>
                <w:szCs w:val="24"/>
              </w:rPr>
              <w:t xml:space="preserve"> Nr.</w:t>
            </w:r>
            <w:r w:rsidR="005027C5">
              <w:rPr>
                <w:rFonts w:ascii="Times New Roman" w:hAnsi="Times New Roman"/>
                <w:sz w:val="24"/>
                <w:szCs w:val="24"/>
              </w:rPr>
              <w:t xml:space="preserve"> </w:t>
            </w:r>
            <w:r w:rsidR="001F1455" w:rsidRPr="001456D0">
              <w:rPr>
                <w:rFonts w:ascii="Times New Roman" w:hAnsi="Times New Roman"/>
                <w:sz w:val="24"/>
                <w:szCs w:val="24"/>
              </w:rPr>
              <w:t>12</w:t>
            </w:r>
            <w:r w:rsidR="001F1455" w:rsidRPr="0069254C">
              <w:rPr>
                <w:rFonts w:ascii="Times New Roman" w:hAnsi="Times New Roman"/>
                <w:sz w:val="24"/>
                <w:szCs w:val="24"/>
              </w:rPr>
              <w:t xml:space="preserve"> </w:t>
            </w:r>
            <w:r w:rsidR="00AA1CC4">
              <w:rPr>
                <w:rFonts w:ascii="Times New Roman" w:hAnsi="Times New Roman"/>
                <w:sz w:val="24"/>
                <w:szCs w:val="24"/>
              </w:rPr>
              <w:t>10. </w:t>
            </w:r>
            <w:r w:rsidR="005027C5">
              <w:rPr>
                <w:rFonts w:ascii="Times New Roman" w:hAnsi="Times New Roman"/>
                <w:sz w:val="24"/>
                <w:szCs w:val="24"/>
              </w:rPr>
              <w:t xml:space="preserve">punktā </w:t>
            </w:r>
            <w:r w:rsidR="00AA1CC4">
              <w:rPr>
                <w:rFonts w:ascii="Times New Roman" w:hAnsi="Times New Roman"/>
                <w:sz w:val="24"/>
                <w:szCs w:val="24"/>
              </w:rPr>
              <w:t>noteik</w:t>
            </w:r>
            <w:r w:rsidR="001F1455">
              <w:rPr>
                <w:rFonts w:ascii="Times New Roman" w:hAnsi="Times New Roman"/>
                <w:sz w:val="24"/>
                <w:szCs w:val="24"/>
              </w:rPr>
              <w:t>ts, ka</w:t>
            </w:r>
            <w:r w:rsidR="001F1455" w:rsidRPr="0069254C">
              <w:rPr>
                <w:rFonts w:ascii="Times New Roman" w:hAnsi="Times New Roman"/>
                <w:sz w:val="24"/>
                <w:szCs w:val="24"/>
              </w:rPr>
              <w:t xml:space="preserve"> Valsts augu aizsardzības dienests</w:t>
            </w:r>
            <w:r w:rsidR="001F1455">
              <w:rPr>
                <w:rFonts w:ascii="Times New Roman" w:hAnsi="Times New Roman"/>
                <w:sz w:val="24"/>
                <w:szCs w:val="24"/>
              </w:rPr>
              <w:t xml:space="preserve"> (turpmāk – dienests)</w:t>
            </w:r>
            <w:r w:rsidR="001F1455" w:rsidRPr="0069254C">
              <w:rPr>
                <w:rFonts w:ascii="Times New Roman" w:hAnsi="Times New Roman"/>
                <w:sz w:val="24"/>
                <w:szCs w:val="24"/>
              </w:rPr>
              <w:t xml:space="preserve"> sēklaudzētāju un sēklu tirgotāju </w:t>
            </w:r>
            <w:r w:rsidR="00AA1CC4">
              <w:rPr>
                <w:rFonts w:ascii="Times New Roman" w:hAnsi="Times New Roman"/>
                <w:sz w:val="24"/>
                <w:szCs w:val="24"/>
              </w:rPr>
              <w:t>reģistrācijas apliecību izsniedz</w:t>
            </w:r>
            <w:r w:rsidR="001F1455" w:rsidRPr="0069254C">
              <w:rPr>
                <w:rFonts w:ascii="Times New Roman" w:hAnsi="Times New Roman"/>
                <w:sz w:val="24"/>
                <w:szCs w:val="24"/>
              </w:rPr>
              <w:t xml:space="preserve"> pēc personas pieprasījuma.</w:t>
            </w:r>
            <w:r w:rsidR="001F1455">
              <w:rPr>
                <w:rFonts w:ascii="Times New Roman" w:hAnsi="Times New Roman"/>
                <w:sz w:val="24"/>
                <w:szCs w:val="24"/>
              </w:rPr>
              <w:t xml:space="preserve"> </w:t>
            </w:r>
            <w:r w:rsidR="00AA1CC4">
              <w:rPr>
                <w:rFonts w:ascii="Times New Roman" w:hAnsi="Times New Roman"/>
                <w:sz w:val="24"/>
                <w:szCs w:val="24"/>
              </w:rPr>
              <w:t>Tā kā p</w:t>
            </w:r>
            <w:r w:rsidR="001F1455">
              <w:rPr>
                <w:rFonts w:ascii="Times New Roman" w:hAnsi="Times New Roman"/>
                <w:sz w:val="24"/>
                <w:szCs w:val="24"/>
              </w:rPr>
              <w:t xml:space="preserve">raksē līdz šim brīdim </w:t>
            </w:r>
            <w:r w:rsidR="00302587">
              <w:rPr>
                <w:rFonts w:ascii="Times New Roman" w:hAnsi="Times New Roman"/>
                <w:sz w:val="24"/>
                <w:szCs w:val="24"/>
              </w:rPr>
              <w:t xml:space="preserve">reģistrācijas apliecība </w:t>
            </w:r>
            <w:r w:rsidR="001F1455">
              <w:rPr>
                <w:rFonts w:ascii="Times New Roman" w:hAnsi="Times New Roman"/>
                <w:sz w:val="24"/>
                <w:szCs w:val="24"/>
              </w:rPr>
              <w:t>ir pieprasīt</w:t>
            </w:r>
            <w:r w:rsidR="00302587">
              <w:rPr>
                <w:rFonts w:ascii="Times New Roman" w:hAnsi="Times New Roman"/>
                <w:sz w:val="24"/>
                <w:szCs w:val="24"/>
              </w:rPr>
              <w:t>a</w:t>
            </w:r>
            <w:r w:rsidR="001F1455">
              <w:rPr>
                <w:rFonts w:ascii="Times New Roman" w:hAnsi="Times New Roman"/>
                <w:sz w:val="24"/>
                <w:szCs w:val="24"/>
              </w:rPr>
              <w:t xml:space="preserve"> tikai vi</w:t>
            </w:r>
            <w:r w:rsidR="00AA1CC4">
              <w:rPr>
                <w:rFonts w:ascii="Times New Roman" w:hAnsi="Times New Roman"/>
                <w:sz w:val="24"/>
                <w:szCs w:val="24"/>
              </w:rPr>
              <w:t>enā gadījumā, d</w:t>
            </w:r>
            <w:r w:rsidR="00302587">
              <w:rPr>
                <w:rFonts w:ascii="Times New Roman" w:hAnsi="Times New Roman"/>
                <w:sz w:val="24"/>
                <w:szCs w:val="24"/>
              </w:rPr>
              <w:t>ienests t</w:t>
            </w:r>
            <w:r w:rsidR="001F1455">
              <w:rPr>
                <w:rFonts w:ascii="Times New Roman" w:hAnsi="Times New Roman"/>
                <w:sz w:val="24"/>
                <w:szCs w:val="24"/>
              </w:rPr>
              <w:t>urpmāk pēc personas pieprasījuma</w:t>
            </w:r>
            <w:r w:rsidR="00AA1CC4">
              <w:rPr>
                <w:rFonts w:ascii="Times New Roman" w:hAnsi="Times New Roman"/>
                <w:sz w:val="24"/>
                <w:szCs w:val="24"/>
              </w:rPr>
              <w:t xml:space="preserve"> </w:t>
            </w:r>
            <w:r w:rsidR="001358AF">
              <w:rPr>
                <w:rFonts w:ascii="Times New Roman" w:hAnsi="Times New Roman"/>
                <w:sz w:val="24"/>
                <w:szCs w:val="24"/>
              </w:rPr>
              <w:t>izsniegs</w:t>
            </w:r>
            <w:r w:rsidR="001F1455">
              <w:rPr>
                <w:rFonts w:ascii="Times New Roman" w:hAnsi="Times New Roman"/>
                <w:sz w:val="24"/>
                <w:szCs w:val="24"/>
              </w:rPr>
              <w:t xml:space="preserve"> </w:t>
            </w:r>
            <w:r w:rsidR="00AA1CC4">
              <w:rPr>
                <w:rFonts w:ascii="Times New Roman" w:hAnsi="Times New Roman"/>
                <w:sz w:val="24"/>
                <w:szCs w:val="24"/>
              </w:rPr>
              <w:t xml:space="preserve">nevis </w:t>
            </w:r>
            <w:r w:rsidR="001F1455">
              <w:rPr>
                <w:rFonts w:ascii="Times New Roman" w:hAnsi="Times New Roman"/>
                <w:sz w:val="24"/>
                <w:szCs w:val="24"/>
              </w:rPr>
              <w:t>reģistrācijas apliecīb</w:t>
            </w:r>
            <w:r w:rsidR="001358AF">
              <w:rPr>
                <w:rFonts w:ascii="Times New Roman" w:hAnsi="Times New Roman"/>
                <w:sz w:val="24"/>
                <w:szCs w:val="24"/>
              </w:rPr>
              <w:t>u</w:t>
            </w:r>
            <w:r w:rsidR="001F1455">
              <w:rPr>
                <w:rFonts w:ascii="Times New Roman" w:hAnsi="Times New Roman"/>
                <w:sz w:val="24"/>
                <w:szCs w:val="24"/>
              </w:rPr>
              <w:t xml:space="preserve">, </w:t>
            </w:r>
            <w:r w:rsidR="00302587">
              <w:rPr>
                <w:rFonts w:ascii="Times New Roman" w:hAnsi="Times New Roman"/>
                <w:sz w:val="24"/>
                <w:szCs w:val="24"/>
              </w:rPr>
              <w:t xml:space="preserve">bet gan lēmumu par personas </w:t>
            </w:r>
            <w:r w:rsidR="00302587" w:rsidRPr="00375CED">
              <w:rPr>
                <w:rFonts w:ascii="Times New Roman" w:hAnsi="Times New Roman"/>
                <w:sz w:val="24"/>
                <w:szCs w:val="24"/>
              </w:rPr>
              <w:t xml:space="preserve">reģistrāciju </w:t>
            </w:r>
            <w:r w:rsidR="00524477" w:rsidRPr="00524477">
              <w:rPr>
                <w:rFonts w:ascii="Times New Roman" w:hAnsi="Times New Roman"/>
                <w:sz w:val="24"/>
                <w:szCs w:val="24"/>
              </w:rPr>
              <w:t xml:space="preserve">Kultūraugu uzraudzības valsts informācijas sistēmas </w:t>
            </w:r>
            <w:r w:rsidR="00375CED" w:rsidRPr="00195DFB">
              <w:rPr>
                <w:rFonts w:ascii="Times New Roman" w:hAnsi="Times New Roman"/>
                <w:bCs/>
                <w:sz w:val="24"/>
                <w:szCs w:val="24"/>
              </w:rPr>
              <w:t>Sēklaudzētāju un sēklu tirgotāju reģistrā</w:t>
            </w:r>
            <w:r w:rsidR="00375CED" w:rsidRPr="00375CED">
              <w:rPr>
                <w:rFonts w:ascii="Times New Roman" w:hAnsi="Times New Roman"/>
                <w:sz w:val="24"/>
                <w:szCs w:val="24"/>
              </w:rPr>
              <w:t xml:space="preserve"> </w:t>
            </w:r>
            <w:r w:rsidR="00375CED">
              <w:rPr>
                <w:rFonts w:ascii="Times New Roman" w:hAnsi="Times New Roman"/>
                <w:sz w:val="24"/>
                <w:szCs w:val="24"/>
              </w:rPr>
              <w:t xml:space="preserve">(turpmāk – </w:t>
            </w:r>
            <w:r w:rsidR="001736BD">
              <w:rPr>
                <w:rFonts w:ascii="Times New Roman" w:hAnsi="Times New Roman"/>
                <w:sz w:val="24"/>
                <w:szCs w:val="24"/>
              </w:rPr>
              <w:t>reģistr</w:t>
            </w:r>
            <w:r w:rsidR="00375CED">
              <w:rPr>
                <w:rFonts w:ascii="Times New Roman" w:hAnsi="Times New Roman"/>
                <w:sz w:val="24"/>
                <w:szCs w:val="24"/>
              </w:rPr>
              <w:t>s)</w:t>
            </w:r>
            <w:r w:rsidR="001736BD">
              <w:rPr>
                <w:rFonts w:ascii="Times New Roman" w:hAnsi="Times New Roman"/>
                <w:sz w:val="24"/>
                <w:szCs w:val="24"/>
              </w:rPr>
              <w:t>.</w:t>
            </w:r>
            <w:r w:rsidR="00302587">
              <w:rPr>
                <w:rFonts w:ascii="Times New Roman" w:hAnsi="Times New Roman"/>
                <w:sz w:val="24"/>
                <w:szCs w:val="24"/>
              </w:rPr>
              <w:t xml:space="preserve"> </w:t>
            </w:r>
            <w:r w:rsidR="00AA1CC4">
              <w:rPr>
                <w:rFonts w:ascii="Times New Roman" w:hAnsi="Times New Roman"/>
                <w:sz w:val="24"/>
                <w:szCs w:val="24"/>
              </w:rPr>
              <w:t>Šī iemesla dēļ</w:t>
            </w:r>
            <w:r w:rsidR="005027C5">
              <w:rPr>
                <w:rFonts w:ascii="Times New Roman" w:hAnsi="Times New Roman"/>
                <w:sz w:val="24"/>
                <w:szCs w:val="24"/>
              </w:rPr>
              <w:t xml:space="preserve"> ir jāprecizē noteikumu Nr. 12 10. punkts un jāsvītro 2. pielikums.</w:t>
            </w:r>
          </w:p>
          <w:p w14:paraId="79E42669" w14:textId="59DBB9C2" w:rsidR="004C54A2" w:rsidRPr="0033272E" w:rsidRDefault="004C54A2" w:rsidP="004C54A2">
            <w:pPr>
              <w:spacing w:after="0" w:line="240" w:lineRule="auto"/>
              <w:jc w:val="both"/>
              <w:rPr>
                <w:rFonts w:ascii="Times New Roman" w:hAnsi="Times New Roman"/>
                <w:i/>
                <w:strike/>
                <w:sz w:val="24"/>
                <w:szCs w:val="24"/>
              </w:rPr>
            </w:pPr>
            <w:r>
              <w:rPr>
                <w:rFonts w:ascii="Times New Roman" w:hAnsi="Times New Roman"/>
                <w:sz w:val="24"/>
                <w:szCs w:val="24"/>
              </w:rPr>
              <w:t xml:space="preserve">Savukārt, lai izpildītu prasības, </w:t>
            </w:r>
            <w:r w:rsidRPr="0066625B">
              <w:rPr>
                <w:rFonts w:ascii="Times New Roman" w:hAnsi="Times New Roman"/>
                <w:sz w:val="24"/>
                <w:szCs w:val="24"/>
              </w:rPr>
              <w:t xml:space="preserve">kas </w:t>
            </w:r>
            <w:r>
              <w:rPr>
                <w:rFonts w:ascii="Times New Roman" w:hAnsi="Times New Roman"/>
                <w:sz w:val="24"/>
                <w:szCs w:val="24"/>
              </w:rPr>
              <w:t xml:space="preserve">izriet no </w:t>
            </w:r>
            <w:r w:rsidRPr="0066625B">
              <w:rPr>
                <w:rFonts w:ascii="Times New Roman" w:hAnsi="Times New Roman"/>
                <w:sz w:val="24"/>
                <w:szCs w:val="24"/>
              </w:rPr>
              <w:t>Vispārīgā</w:t>
            </w:r>
            <w:r>
              <w:rPr>
                <w:rFonts w:ascii="Times New Roman" w:hAnsi="Times New Roman"/>
                <w:sz w:val="24"/>
                <w:szCs w:val="24"/>
              </w:rPr>
              <w:t>s</w:t>
            </w:r>
            <w:r w:rsidRPr="0066625B">
              <w:rPr>
                <w:rFonts w:ascii="Times New Roman" w:hAnsi="Times New Roman"/>
                <w:sz w:val="24"/>
                <w:szCs w:val="24"/>
              </w:rPr>
              <w:t xml:space="preserve"> datu aizsardzības regula</w:t>
            </w:r>
            <w:r>
              <w:rPr>
                <w:rFonts w:ascii="Times New Roman" w:hAnsi="Times New Roman"/>
                <w:sz w:val="24"/>
                <w:szCs w:val="24"/>
              </w:rPr>
              <w:t>s un</w:t>
            </w:r>
            <w:r w:rsidRPr="0066625B">
              <w:rPr>
                <w:rFonts w:ascii="Times New Roman" w:hAnsi="Times New Roman"/>
                <w:sz w:val="24"/>
                <w:szCs w:val="24"/>
              </w:rPr>
              <w:t xml:space="preserve"> likumprojekt</w:t>
            </w:r>
            <w:r>
              <w:rPr>
                <w:rFonts w:ascii="Times New Roman" w:hAnsi="Times New Roman"/>
                <w:sz w:val="24"/>
                <w:szCs w:val="24"/>
              </w:rPr>
              <w:t>a</w:t>
            </w:r>
            <w:r w:rsidRPr="0066625B">
              <w:rPr>
                <w:rFonts w:ascii="Times New Roman" w:hAnsi="Times New Roman"/>
                <w:sz w:val="24"/>
                <w:szCs w:val="24"/>
              </w:rPr>
              <w:t xml:space="preserve"> „Personas datu apstrādes likums”</w:t>
            </w:r>
            <w:r>
              <w:rPr>
                <w:rFonts w:ascii="Times New Roman" w:hAnsi="Times New Roman"/>
                <w:sz w:val="24"/>
                <w:szCs w:val="24"/>
              </w:rPr>
              <w:t xml:space="preserve"> (</w:t>
            </w:r>
            <w:r w:rsidRPr="0066625B">
              <w:rPr>
                <w:rFonts w:ascii="Times New Roman" w:hAnsi="Times New Roman"/>
                <w:sz w:val="24"/>
                <w:szCs w:val="24"/>
              </w:rPr>
              <w:t>M</w:t>
            </w:r>
            <w:r>
              <w:rPr>
                <w:rFonts w:ascii="Times New Roman" w:hAnsi="Times New Roman"/>
                <w:sz w:val="24"/>
                <w:szCs w:val="24"/>
              </w:rPr>
              <w:t>K</w:t>
            </w:r>
            <w:r w:rsidRPr="0066625B">
              <w:rPr>
                <w:rFonts w:ascii="Times New Roman" w:hAnsi="Times New Roman"/>
                <w:sz w:val="24"/>
                <w:szCs w:val="24"/>
              </w:rPr>
              <w:t xml:space="preserve"> 2018. gada 6. marta sēdes prot</w:t>
            </w:r>
            <w:r>
              <w:rPr>
                <w:rFonts w:ascii="Times New Roman" w:hAnsi="Times New Roman"/>
                <w:sz w:val="24"/>
                <w:szCs w:val="24"/>
              </w:rPr>
              <w:t>.</w:t>
            </w:r>
            <w:r w:rsidRPr="0066625B">
              <w:rPr>
                <w:rFonts w:ascii="Times New Roman" w:hAnsi="Times New Roman"/>
                <w:sz w:val="24"/>
                <w:szCs w:val="24"/>
              </w:rPr>
              <w:t xml:space="preserve"> Nr. 14 40.§</w:t>
            </w:r>
            <w:r>
              <w:rPr>
                <w:rFonts w:ascii="Times New Roman" w:hAnsi="Times New Roman"/>
                <w:sz w:val="24"/>
                <w:szCs w:val="24"/>
              </w:rPr>
              <w:t xml:space="preserve">), noteikumos Nr.12 noteikti nosacījumi </w:t>
            </w:r>
            <w:r w:rsidRPr="0066625B">
              <w:rPr>
                <w:rFonts w:ascii="Times New Roman" w:hAnsi="Times New Roman"/>
                <w:sz w:val="24"/>
                <w:szCs w:val="24"/>
              </w:rPr>
              <w:t>fizisko personu datu apstrādei</w:t>
            </w:r>
            <w:r>
              <w:rPr>
                <w:rFonts w:ascii="Times New Roman" w:hAnsi="Times New Roman"/>
                <w:sz w:val="24"/>
                <w:szCs w:val="24"/>
              </w:rPr>
              <w:t>. L</w:t>
            </w:r>
            <w:r w:rsidRPr="0024619B">
              <w:rPr>
                <w:rFonts w:ascii="Times New Roman" w:hAnsi="Times New Roman"/>
                <w:sz w:val="24"/>
                <w:szCs w:val="24"/>
              </w:rPr>
              <w:t xml:space="preserve">ai </w:t>
            </w:r>
            <w:r>
              <w:rPr>
                <w:rFonts w:ascii="Times New Roman" w:hAnsi="Times New Roman"/>
                <w:sz w:val="24"/>
                <w:szCs w:val="24"/>
              </w:rPr>
              <w:t xml:space="preserve">dienests varētu </w:t>
            </w:r>
            <w:r w:rsidRPr="0024619B">
              <w:rPr>
                <w:rFonts w:ascii="Times New Roman" w:hAnsi="Times New Roman"/>
                <w:sz w:val="24"/>
                <w:szCs w:val="24"/>
              </w:rPr>
              <w:t>reģistrēt</w:t>
            </w:r>
            <w:r>
              <w:rPr>
                <w:rFonts w:ascii="Times New Roman" w:hAnsi="Times New Roman"/>
                <w:sz w:val="24"/>
                <w:szCs w:val="24"/>
              </w:rPr>
              <w:t xml:space="preserve"> fizisku personu </w:t>
            </w:r>
            <w:r w:rsidRPr="0024619B">
              <w:rPr>
                <w:rFonts w:ascii="Times New Roman" w:hAnsi="Times New Roman"/>
                <w:sz w:val="24"/>
                <w:szCs w:val="24"/>
              </w:rPr>
              <w:t>reģistrā</w:t>
            </w:r>
            <w:r>
              <w:rPr>
                <w:rFonts w:ascii="Times New Roman" w:hAnsi="Times New Roman"/>
                <w:sz w:val="24"/>
                <w:szCs w:val="24"/>
              </w:rPr>
              <w:t xml:space="preserve"> un veikt lauku apskates attiecīgās personas sēklu laukos, kā arī noņemt sēklu paraugus un </w:t>
            </w:r>
            <w:r w:rsidR="00CC0DF6">
              <w:rPr>
                <w:rFonts w:ascii="Times New Roman" w:hAnsi="Times New Roman"/>
                <w:sz w:val="24"/>
                <w:szCs w:val="24"/>
              </w:rPr>
              <w:t xml:space="preserve">galu </w:t>
            </w:r>
            <w:r>
              <w:rPr>
                <w:rFonts w:ascii="Times New Roman" w:hAnsi="Times New Roman"/>
                <w:sz w:val="24"/>
                <w:szCs w:val="24"/>
              </w:rPr>
              <w:t>galā izsniegt sēklu sertifikātu, tad</w:t>
            </w:r>
            <w:r w:rsidR="00CC0DF6">
              <w:rPr>
                <w:rFonts w:ascii="Times New Roman" w:hAnsi="Times New Roman"/>
                <w:sz w:val="24"/>
                <w:szCs w:val="24"/>
              </w:rPr>
              <w:t>,</w:t>
            </w:r>
            <w:r>
              <w:rPr>
                <w:rFonts w:ascii="Times New Roman" w:hAnsi="Times New Roman"/>
                <w:sz w:val="24"/>
                <w:szCs w:val="24"/>
              </w:rPr>
              <w:t xml:space="preserve"> iesniedzot iesniegumu</w:t>
            </w:r>
            <w:r w:rsidRPr="0024619B">
              <w:rPr>
                <w:rFonts w:ascii="Times New Roman" w:hAnsi="Times New Roman"/>
                <w:sz w:val="24"/>
                <w:szCs w:val="24"/>
              </w:rPr>
              <w:t xml:space="preserve"> </w:t>
            </w:r>
            <w:r>
              <w:rPr>
                <w:rFonts w:ascii="Times New Roman" w:hAnsi="Times New Roman"/>
                <w:sz w:val="24"/>
                <w:szCs w:val="24"/>
              </w:rPr>
              <w:t>dienestā</w:t>
            </w:r>
            <w:r w:rsidR="00CC0DF6">
              <w:rPr>
                <w:rFonts w:ascii="Times New Roman" w:hAnsi="Times New Roman"/>
                <w:sz w:val="24"/>
                <w:szCs w:val="24"/>
              </w:rPr>
              <w:t>,</w:t>
            </w:r>
            <w:r>
              <w:rPr>
                <w:rFonts w:ascii="Times New Roman" w:hAnsi="Times New Roman"/>
                <w:sz w:val="24"/>
                <w:szCs w:val="24"/>
              </w:rPr>
              <w:t xml:space="preserve"> ir jānorāda</w:t>
            </w:r>
            <w:r w:rsidR="00E40CFF">
              <w:rPr>
                <w:rFonts w:ascii="Times New Roman" w:hAnsi="Times New Roman"/>
                <w:sz w:val="24"/>
                <w:szCs w:val="24"/>
              </w:rPr>
              <w:t xml:space="preserve"> </w:t>
            </w:r>
            <w:r>
              <w:rPr>
                <w:rFonts w:ascii="Times New Roman" w:hAnsi="Times New Roman"/>
                <w:sz w:val="24"/>
                <w:szCs w:val="24"/>
              </w:rPr>
              <w:t xml:space="preserve">fiziskas personas vārds, uzvārds, personas kods, dzīvesvietas adrese un kontaktinformācija. Minētie personas dati nepieciešami, lai dienests varētu identificēt konkrēto personu, veikt konkrētās personas sēklaudzēšanas lauku fiziskās pārbaudes un personai izsniegt dienesta sēklu pārbaudes dokumentus. Lai </w:t>
            </w:r>
            <w:r w:rsidR="00CC0DF6">
              <w:rPr>
                <w:rFonts w:ascii="Times New Roman" w:hAnsi="Times New Roman"/>
                <w:sz w:val="24"/>
                <w:szCs w:val="24"/>
              </w:rPr>
              <w:t xml:space="preserve">nodrošinātu </w:t>
            </w:r>
            <w:r>
              <w:rPr>
                <w:rFonts w:ascii="Times New Roman" w:hAnsi="Times New Roman"/>
                <w:sz w:val="24"/>
                <w:szCs w:val="24"/>
              </w:rPr>
              <w:t>šo procesu, dienestam ir regulāri jākomunicē ar konkrēto personu</w:t>
            </w:r>
            <w:r w:rsidR="00070666">
              <w:rPr>
                <w:rFonts w:ascii="Times New Roman" w:hAnsi="Times New Roman"/>
                <w:sz w:val="24"/>
                <w:szCs w:val="24"/>
              </w:rPr>
              <w:t>. Fiziskās personas dati dienestā tiek uzglabāti pastāvīgi visu periodu</w:t>
            </w:r>
            <w:r w:rsidR="009C779A">
              <w:rPr>
                <w:rFonts w:ascii="Times New Roman" w:hAnsi="Times New Roman"/>
                <w:sz w:val="24"/>
                <w:szCs w:val="24"/>
              </w:rPr>
              <w:t>,</w:t>
            </w:r>
            <w:r w:rsidR="00070666">
              <w:rPr>
                <w:rFonts w:ascii="Times New Roman" w:hAnsi="Times New Roman"/>
                <w:sz w:val="24"/>
                <w:szCs w:val="24"/>
              </w:rPr>
              <w:t xml:space="preserve"> </w:t>
            </w:r>
            <w:r w:rsidR="00CC0DF6">
              <w:rPr>
                <w:rFonts w:ascii="Times New Roman" w:hAnsi="Times New Roman"/>
                <w:sz w:val="24"/>
                <w:szCs w:val="24"/>
              </w:rPr>
              <w:t>kamēr</w:t>
            </w:r>
            <w:r w:rsidR="009C779A">
              <w:rPr>
                <w:rFonts w:ascii="Times New Roman" w:hAnsi="Times New Roman"/>
                <w:sz w:val="24"/>
                <w:szCs w:val="24"/>
              </w:rPr>
              <w:t xml:space="preserve"> persona nodarbojas ar sēklaudzēšanu.</w:t>
            </w:r>
            <w:r w:rsidR="00B21ACF">
              <w:rPr>
                <w:rFonts w:ascii="Times New Roman" w:hAnsi="Times New Roman"/>
                <w:sz w:val="24"/>
                <w:szCs w:val="24"/>
              </w:rPr>
              <w:t xml:space="preserve"> </w:t>
            </w:r>
          </w:p>
          <w:p w14:paraId="092F5028" w14:textId="57025491" w:rsidR="00A97AD0" w:rsidRDefault="00AA1CC4" w:rsidP="00B21ACF">
            <w:pPr>
              <w:spacing w:after="0" w:line="240" w:lineRule="auto"/>
              <w:jc w:val="both"/>
              <w:rPr>
                <w:rFonts w:ascii="Times New Roman" w:hAnsi="Times New Roman"/>
                <w:sz w:val="24"/>
                <w:szCs w:val="24"/>
              </w:rPr>
            </w:pPr>
            <w:r>
              <w:rPr>
                <w:rFonts w:ascii="Times New Roman" w:hAnsi="Times New Roman"/>
                <w:sz w:val="24"/>
                <w:szCs w:val="24"/>
              </w:rPr>
              <w:t>Lai tiktu lietoti vienādi termini</w:t>
            </w:r>
            <w:r w:rsidR="003306E8">
              <w:rPr>
                <w:rFonts w:ascii="Times New Roman" w:hAnsi="Times New Roman"/>
                <w:sz w:val="24"/>
                <w:szCs w:val="24"/>
              </w:rPr>
              <w:t xml:space="preserve"> visos normatīvajos aktos par sēklaudzēšanu un sēklu tirdzniecību, redakcionāli jāgroza noteikum</w:t>
            </w:r>
            <w:r w:rsidR="00CE7530">
              <w:rPr>
                <w:rFonts w:ascii="Times New Roman" w:hAnsi="Times New Roman"/>
                <w:sz w:val="24"/>
                <w:szCs w:val="24"/>
              </w:rPr>
              <w:t>a</w:t>
            </w:r>
            <w:r w:rsidR="003306E8">
              <w:rPr>
                <w:rFonts w:ascii="Times New Roman" w:hAnsi="Times New Roman"/>
                <w:sz w:val="24"/>
                <w:szCs w:val="24"/>
              </w:rPr>
              <w:t xml:space="preserve"> Nr. 12 8. pielikums, lauku apskates protokolā terminu “zāļainība” </w:t>
            </w:r>
            <w:r>
              <w:rPr>
                <w:rFonts w:ascii="Times New Roman" w:hAnsi="Times New Roman"/>
                <w:sz w:val="24"/>
                <w:szCs w:val="24"/>
              </w:rPr>
              <w:t xml:space="preserve">aizstājot ar terminu “nezāļainība”. </w:t>
            </w:r>
          </w:p>
          <w:p w14:paraId="513207EA" w14:textId="5D723253" w:rsidR="00897D1F" w:rsidRDefault="00E3177D" w:rsidP="00EA33B4">
            <w:pPr>
              <w:tabs>
                <w:tab w:val="left" w:pos="6804"/>
              </w:tabs>
              <w:spacing w:line="240" w:lineRule="auto"/>
              <w:jc w:val="both"/>
              <w:rPr>
                <w:rFonts w:ascii="Times New Roman" w:hAnsi="Times New Roman"/>
                <w:sz w:val="24"/>
                <w:szCs w:val="24"/>
              </w:rPr>
            </w:pPr>
            <w:r>
              <w:rPr>
                <w:rFonts w:ascii="Times New Roman" w:hAnsi="Times New Roman"/>
                <w:sz w:val="24"/>
                <w:szCs w:val="24"/>
              </w:rPr>
              <w:t>Dienesta inspektori sēklu parauga kvalitātes rādītājus nosaka uz vietas konkrētajā saimniecībā</w:t>
            </w:r>
            <w:r w:rsidR="00C631CD">
              <w:rPr>
                <w:rFonts w:ascii="Times New Roman" w:hAnsi="Times New Roman"/>
                <w:sz w:val="24"/>
                <w:szCs w:val="24"/>
              </w:rPr>
              <w:t>.</w:t>
            </w:r>
            <w:r w:rsidR="0035432B" w:rsidRPr="003B31C6">
              <w:rPr>
                <w:rFonts w:ascii="Times New Roman" w:hAnsi="Times New Roman"/>
                <w:sz w:val="24"/>
                <w:szCs w:val="24"/>
              </w:rPr>
              <w:t xml:space="preserve"> Lai</w:t>
            </w:r>
            <w:r w:rsidR="008C66BF" w:rsidRPr="003B31C6">
              <w:rPr>
                <w:rFonts w:ascii="Times New Roman" w:hAnsi="Times New Roman"/>
                <w:sz w:val="24"/>
                <w:szCs w:val="24"/>
              </w:rPr>
              <w:t xml:space="preserve"> dienesta inspektori</w:t>
            </w:r>
            <w:r w:rsidR="0035432B" w:rsidRPr="003B31C6">
              <w:rPr>
                <w:rFonts w:ascii="Times New Roman" w:hAnsi="Times New Roman"/>
                <w:sz w:val="24"/>
                <w:szCs w:val="24"/>
              </w:rPr>
              <w:t xml:space="preserve"> kvalitatīvi varētu </w:t>
            </w:r>
            <w:r w:rsidRPr="003B31C6">
              <w:rPr>
                <w:rFonts w:ascii="Times New Roman" w:hAnsi="Times New Roman"/>
                <w:sz w:val="24"/>
                <w:szCs w:val="24"/>
              </w:rPr>
              <w:t xml:space="preserve">pārbaudīt noņemtā </w:t>
            </w:r>
            <w:r w:rsidR="002042F0" w:rsidRPr="003B31C6">
              <w:rPr>
                <w:rFonts w:ascii="Times New Roman" w:hAnsi="Times New Roman"/>
                <w:sz w:val="24"/>
                <w:szCs w:val="24"/>
              </w:rPr>
              <w:t>sēklas kartupeļu</w:t>
            </w:r>
            <w:r w:rsidRPr="003B31C6">
              <w:rPr>
                <w:rFonts w:ascii="Times New Roman" w:hAnsi="Times New Roman"/>
                <w:sz w:val="24"/>
                <w:szCs w:val="24"/>
              </w:rPr>
              <w:t xml:space="preserve"> parauga </w:t>
            </w:r>
            <w:r w:rsidR="002042F0" w:rsidRPr="003B31C6">
              <w:rPr>
                <w:rFonts w:ascii="Times New Roman" w:hAnsi="Times New Roman"/>
                <w:sz w:val="24"/>
                <w:szCs w:val="24"/>
              </w:rPr>
              <w:t>atbilstību kvalitātes rādītājiem</w:t>
            </w:r>
            <w:r w:rsidR="00C246A7" w:rsidRPr="003B31C6">
              <w:rPr>
                <w:rFonts w:ascii="Times New Roman" w:hAnsi="Times New Roman"/>
                <w:sz w:val="24"/>
                <w:szCs w:val="24"/>
              </w:rPr>
              <w:t xml:space="preserve">, </w:t>
            </w:r>
            <w:r w:rsidR="009D563C" w:rsidRPr="003B31C6">
              <w:rPr>
                <w:rFonts w:ascii="Times New Roman" w:hAnsi="Times New Roman"/>
                <w:sz w:val="24"/>
                <w:szCs w:val="24"/>
              </w:rPr>
              <w:t xml:space="preserve">ir </w:t>
            </w:r>
            <w:r w:rsidR="002042F0" w:rsidRPr="003B31C6">
              <w:rPr>
                <w:rFonts w:ascii="Times New Roman" w:hAnsi="Times New Roman"/>
                <w:sz w:val="24"/>
                <w:szCs w:val="24"/>
              </w:rPr>
              <w:t>nepieciešam</w:t>
            </w:r>
            <w:r w:rsidR="00650EF7">
              <w:rPr>
                <w:rFonts w:ascii="Times New Roman" w:hAnsi="Times New Roman"/>
                <w:sz w:val="24"/>
                <w:szCs w:val="24"/>
              </w:rPr>
              <w:t>i</w:t>
            </w:r>
            <w:r w:rsidR="002042F0" w:rsidRPr="003B31C6">
              <w:rPr>
                <w:rFonts w:ascii="Times New Roman" w:hAnsi="Times New Roman"/>
                <w:sz w:val="24"/>
                <w:szCs w:val="24"/>
              </w:rPr>
              <w:t xml:space="preserve"> atbilstoš</w:t>
            </w:r>
            <w:r w:rsidR="00326559" w:rsidRPr="003B31C6">
              <w:rPr>
                <w:rFonts w:ascii="Times New Roman" w:hAnsi="Times New Roman"/>
                <w:sz w:val="24"/>
                <w:szCs w:val="24"/>
              </w:rPr>
              <w:t>i</w:t>
            </w:r>
            <w:r w:rsidR="00C631CD">
              <w:rPr>
                <w:rFonts w:ascii="Times New Roman" w:hAnsi="Times New Roman"/>
                <w:sz w:val="24"/>
                <w:szCs w:val="24"/>
              </w:rPr>
              <w:t xml:space="preserve"> piemēroti</w:t>
            </w:r>
            <w:r w:rsidR="002042F0" w:rsidRPr="003B31C6">
              <w:rPr>
                <w:rFonts w:ascii="Times New Roman" w:hAnsi="Times New Roman"/>
                <w:sz w:val="24"/>
                <w:szCs w:val="24"/>
              </w:rPr>
              <w:t xml:space="preserve"> </w:t>
            </w:r>
            <w:r w:rsidR="00326559" w:rsidRPr="003B31C6">
              <w:rPr>
                <w:rFonts w:ascii="Times New Roman" w:hAnsi="Times New Roman"/>
                <w:sz w:val="24"/>
                <w:szCs w:val="24"/>
              </w:rPr>
              <w:t>apstākļi un</w:t>
            </w:r>
            <w:r w:rsidR="002042F0" w:rsidRPr="003B31C6">
              <w:rPr>
                <w:rFonts w:ascii="Times New Roman" w:hAnsi="Times New Roman"/>
                <w:sz w:val="24"/>
                <w:szCs w:val="24"/>
              </w:rPr>
              <w:t xml:space="preserve"> telpa</w:t>
            </w:r>
            <w:r w:rsidR="00CC0DF6">
              <w:rPr>
                <w:rFonts w:ascii="Times New Roman" w:hAnsi="Times New Roman"/>
                <w:sz w:val="24"/>
                <w:szCs w:val="24"/>
              </w:rPr>
              <w:t>, tāpēc</w:t>
            </w:r>
            <w:r w:rsidR="002042F0" w:rsidRPr="003B31C6">
              <w:rPr>
                <w:rFonts w:ascii="Times New Roman" w:hAnsi="Times New Roman"/>
                <w:sz w:val="24"/>
                <w:szCs w:val="24"/>
              </w:rPr>
              <w:t xml:space="preserve"> noteikumi tiek papildin</w:t>
            </w:r>
            <w:r w:rsidR="00A34682" w:rsidRPr="003B31C6">
              <w:rPr>
                <w:rFonts w:ascii="Times New Roman" w:hAnsi="Times New Roman"/>
                <w:sz w:val="24"/>
                <w:szCs w:val="24"/>
              </w:rPr>
              <w:t xml:space="preserve">āti ar </w:t>
            </w:r>
            <w:r w:rsidRPr="003B31C6">
              <w:rPr>
                <w:rFonts w:ascii="Times New Roman" w:hAnsi="Times New Roman"/>
                <w:sz w:val="24"/>
                <w:szCs w:val="24"/>
              </w:rPr>
              <w:t xml:space="preserve">normu, kas sēklaudzētājam uzliek par pienākumu nodrošināt </w:t>
            </w:r>
            <w:r w:rsidR="00C631CD">
              <w:rPr>
                <w:rFonts w:ascii="Times New Roman" w:hAnsi="Times New Roman"/>
                <w:sz w:val="24"/>
                <w:szCs w:val="24"/>
              </w:rPr>
              <w:t>vērtēšanai piemērotus</w:t>
            </w:r>
            <w:r w:rsidR="00C631CD" w:rsidRPr="003B31C6">
              <w:rPr>
                <w:rFonts w:ascii="Times New Roman" w:hAnsi="Times New Roman"/>
                <w:sz w:val="24"/>
                <w:szCs w:val="24"/>
              </w:rPr>
              <w:t xml:space="preserve"> </w:t>
            </w:r>
            <w:r w:rsidRPr="003B31C6">
              <w:rPr>
                <w:rFonts w:ascii="Times New Roman" w:hAnsi="Times New Roman"/>
                <w:sz w:val="24"/>
                <w:szCs w:val="24"/>
              </w:rPr>
              <w:t xml:space="preserve">apstākļus. </w:t>
            </w:r>
          </w:p>
          <w:p w14:paraId="21462E62" w14:textId="21281D18" w:rsidR="00382FB1" w:rsidRPr="003B31C6" w:rsidRDefault="001E14A9" w:rsidP="00EA33B4">
            <w:pPr>
              <w:tabs>
                <w:tab w:val="left" w:pos="6804"/>
              </w:tabs>
              <w:spacing w:line="240" w:lineRule="auto"/>
              <w:jc w:val="both"/>
              <w:rPr>
                <w:rFonts w:ascii="Times New Roman" w:hAnsi="Times New Roman"/>
                <w:sz w:val="24"/>
                <w:szCs w:val="24"/>
              </w:rPr>
            </w:pPr>
            <w:r>
              <w:rPr>
                <w:rFonts w:ascii="Times New Roman" w:hAnsi="Times New Roman"/>
                <w:sz w:val="24"/>
                <w:szCs w:val="24"/>
              </w:rPr>
              <w:t>N</w:t>
            </w:r>
            <w:r w:rsidR="00AF44D5">
              <w:rPr>
                <w:rFonts w:ascii="Times New Roman" w:hAnsi="Times New Roman"/>
                <w:sz w:val="24"/>
                <w:szCs w:val="24"/>
              </w:rPr>
              <w:t>oteikum</w:t>
            </w:r>
            <w:r w:rsidR="00980E46">
              <w:rPr>
                <w:rFonts w:ascii="Times New Roman" w:hAnsi="Times New Roman"/>
                <w:sz w:val="24"/>
                <w:szCs w:val="24"/>
              </w:rPr>
              <w:t>u</w:t>
            </w:r>
            <w:r w:rsidR="00AF44D5">
              <w:rPr>
                <w:rFonts w:ascii="Times New Roman" w:hAnsi="Times New Roman"/>
                <w:sz w:val="24"/>
                <w:szCs w:val="24"/>
              </w:rPr>
              <w:t xml:space="preserve"> Nr. 12</w:t>
            </w:r>
            <w:r w:rsidR="007C3B32">
              <w:rPr>
                <w:rFonts w:ascii="Times New Roman" w:hAnsi="Times New Roman"/>
                <w:sz w:val="24"/>
                <w:szCs w:val="24"/>
              </w:rPr>
              <w:t xml:space="preserve"> 11.</w:t>
            </w:r>
            <w:r w:rsidR="00C631CD">
              <w:rPr>
                <w:rFonts w:ascii="Times New Roman" w:hAnsi="Times New Roman"/>
                <w:sz w:val="24"/>
                <w:szCs w:val="24"/>
              </w:rPr>
              <w:t xml:space="preserve"> </w:t>
            </w:r>
            <w:r w:rsidR="007C3B32">
              <w:rPr>
                <w:rFonts w:ascii="Times New Roman" w:hAnsi="Times New Roman"/>
                <w:sz w:val="24"/>
                <w:szCs w:val="24"/>
              </w:rPr>
              <w:t>pielikum</w:t>
            </w:r>
            <w:r>
              <w:rPr>
                <w:rFonts w:ascii="Times New Roman" w:hAnsi="Times New Roman"/>
                <w:sz w:val="24"/>
                <w:szCs w:val="24"/>
              </w:rPr>
              <w:t>a pašreizējā redakcijā</w:t>
            </w:r>
            <w:r w:rsidR="007C3B32">
              <w:rPr>
                <w:rFonts w:ascii="Times New Roman" w:hAnsi="Times New Roman"/>
                <w:sz w:val="24"/>
                <w:szCs w:val="24"/>
              </w:rPr>
              <w:t xml:space="preserve"> minētie</w:t>
            </w:r>
            <w:r w:rsidR="00070D0C">
              <w:rPr>
                <w:rFonts w:ascii="Times New Roman" w:hAnsi="Times New Roman"/>
                <w:sz w:val="24"/>
                <w:szCs w:val="24"/>
              </w:rPr>
              <w:t xml:space="preserve"> </w:t>
            </w:r>
            <w:r w:rsidR="00AF44D5">
              <w:rPr>
                <w:rFonts w:ascii="Times New Roman" w:hAnsi="Times New Roman"/>
                <w:sz w:val="24"/>
                <w:szCs w:val="24"/>
              </w:rPr>
              <w:t>sē</w:t>
            </w:r>
            <w:r w:rsidR="00070D0C">
              <w:rPr>
                <w:rFonts w:ascii="Times New Roman" w:hAnsi="Times New Roman"/>
                <w:sz w:val="24"/>
                <w:szCs w:val="24"/>
              </w:rPr>
              <w:t xml:space="preserve">klas </w:t>
            </w:r>
            <w:r w:rsidR="00070D0C">
              <w:rPr>
                <w:rFonts w:ascii="Times New Roman" w:hAnsi="Times New Roman"/>
                <w:sz w:val="24"/>
                <w:szCs w:val="24"/>
              </w:rPr>
              <w:lastRenderedPageBreak/>
              <w:t>kartupe</w:t>
            </w:r>
            <w:r w:rsidR="00AF44D5">
              <w:rPr>
                <w:rFonts w:ascii="Times New Roman" w:hAnsi="Times New Roman"/>
                <w:sz w:val="24"/>
                <w:szCs w:val="24"/>
              </w:rPr>
              <w:t>ļu kvalitātes</w:t>
            </w:r>
            <w:r w:rsidR="00070D0C" w:rsidRPr="00070D0C">
              <w:rPr>
                <w:rFonts w:ascii="Times New Roman" w:hAnsi="Times New Roman"/>
                <w:sz w:val="24"/>
                <w:szCs w:val="24"/>
              </w:rPr>
              <w:t xml:space="preserve"> rādītāji</w:t>
            </w:r>
            <w:r w:rsidR="008364B3">
              <w:rPr>
                <w:rFonts w:ascii="Times New Roman" w:hAnsi="Times New Roman"/>
                <w:sz w:val="24"/>
                <w:szCs w:val="24"/>
              </w:rPr>
              <w:t xml:space="preserve"> </w:t>
            </w:r>
            <w:r>
              <w:rPr>
                <w:rFonts w:ascii="Times New Roman" w:hAnsi="Times New Roman"/>
                <w:sz w:val="24"/>
                <w:szCs w:val="24"/>
              </w:rPr>
              <w:t>tabulā norādīti</w:t>
            </w:r>
            <w:r w:rsidR="008364B3">
              <w:rPr>
                <w:rFonts w:ascii="Times New Roman" w:hAnsi="Times New Roman"/>
                <w:sz w:val="24"/>
                <w:szCs w:val="24"/>
              </w:rPr>
              <w:t xml:space="preserve"> redakcionāli</w:t>
            </w:r>
            <w:r w:rsidR="00783E1C">
              <w:rPr>
                <w:rFonts w:ascii="Times New Roman" w:hAnsi="Times New Roman"/>
                <w:sz w:val="24"/>
                <w:szCs w:val="24"/>
              </w:rPr>
              <w:t xml:space="preserve"> neprecīzi</w:t>
            </w:r>
            <w:r>
              <w:rPr>
                <w:rFonts w:ascii="Times New Roman" w:hAnsi="Times New Roman"/>
                <w:sz w:val="24"/>
                <w:szCs w:val="24"/>
              </w:rPr>
              <w:t>, jo 6. punktam bija jābūt noslēdzošam, t.i., visu iepriekš minēto slimību un bojājumu</w:t>
            </w:r>
            <w:r w:rsidR="007A54E2">
              <w:rPr>
                <w:rFonts w:ascii="Times New Roman" w:hAnsi="Times New Roman"/>
                <w:sz w:val="24"/>
                <w:szCs w:val="24"/>
              </w:rPr>
              <w:t xml:space="preserve"> apkopojumam</w:t>
            </w:r>
            <w:r w:rsidR="007A54E2" w:rsidRPr="00D42D59">
              <w:rPr>
                <w:rFonts w:ascii="Times New Roman" w:hAnsi="Times New Roman"/>
                <w:sz w:val="24"/>
                <w:szCs w:val="24"/>
              </w:rPr>
              <w:t>.</w:t>
            </w:r>
            <w:r w:rsidR="00980E46" w:rsidRPr="00D42D59">
              <w:rPr>
                <w:rFonts w:ascii="Times New Roman" w:hAnsi="Times New Roman"/>
                <w:sz w:val="24"/>
                <w:szCs w:val="24"/>
              </w:rPr>
              <w:t xml:space="preserve"> </w:t>
            </w:r>
            <w:r w:rsidR="007A54E2" w:rsidRPr="00D42D59">
              <w:rPr>
                <w:rFonts w:ascii="Times New Roman" w:eastAsia="Times New Roman" w:hAnsi="Times New Roman"/>
                <w:sz w:val="24"/>
                <w:szCs w:val="24"/>
                <w:lang w:eastAsia="lv-LV"/>
              </w:rPr>
              <w:t>T</w:t>
            </w:r>
            <w:r w:rsidR="00783E1C" w:rsidRPr="00D42D59">
              <w:rPr>
                <w:rFonts w:ascii="Times New Roman" w:eastAsia="Times New Roman" w:hAnsi="Times New Roman"/>
                <w:sz w:val="24"/>
                <w:szCs w:val="24"/>
                <w:lang w:eastAsia="lv-LV"/>
              </w:rPr>
              <w:t>āpē</w:t>
            </w:r>
            <w:r w:rsidR="00980E46" w:rsidRPr="00D42D59">
              <w:rPr>
                <w:rFonts w:ascii="Times New Roman" w:eastAsia="Times New Roman" w:hAnsi="Times New Roman"/>
                <w:sz w:val="24"/>
                <w:szCs w:val="24"/>
                <w:lang w:eastAsia="lv-LV"/>
              </w:rPr>
              <w:t>c</w:t>
            </w:r>
            <w:r w:rsidR="00783E1C" w:rsidRPr="00D42D59">
              <w:rPr>
                <w:rFonts w:ascii="Times New Roman" w:eastAsia="Times New Roman" w:hAnsi="Times New Roman"/>
                <w:sz w:val="24"/>
                <w:szCs w:val="24"/>
                <w:lang w:eastAsia="lv-LV"/>
              </w:rPr>
              <w:t xml:space="preserve"> </w:t>
            </w:r>
            <w:r w:rsidR="007A54E2" w:rsidRPr="00D42D59">
              <w:rPr>
                <w:rFonts w:ascii="Times New Roman" w:eastAsia="Times New Roman" w:hAnsi="Times New Roman"/>
                <w:sz w:val="24"/>
                <w:szCs w:val="24"/>
                <w:lang w:eastAsia="lv-LV"/>
              </w:rPr>
              <w:t>6. punkts tiks svītrots un izveidots jauns 10. punkts</w:t>
            </w:r>
            <w:r w:rsidR="00980E46" w:rsidRPr="00D42D59">
              <w:rPr>
                <w:rFonts w:ascii="Times New Roman" w:hAnsi="Times New Roman"/>
                <w:sz w:val="24"/>
                <w:szCs w:val="24"/>
              </w:rPr>
              <w:t>,</w:t>
            </w:r>
            <w:r w:rsidR="00070D0C" w:rsidRPr="00D42D59">
              <w:rPr>
                <w:rFonts w:ascii="Times New Roman" w:hAnsi="Times New Roman"/>
                <w:sz w:val="24"/>
                <w:szCs w:val="24"/>
              </w:rPr>
              <w:t xml:space="preserve"> paredzot, ka kopējā pieļaujamajā </w:t>
            </w:r>
            <w:r w:rsidR="00070D0C" w:rsidRPr="00D42D59">
              <w:rPr>
                <w:rFonts w:ascii="Times New Roman" w:eastAsia="Times New Roman" w:hAnsi="Times New Roman"/>
                <w:sz w:val="24"/>
                <w:szCs w:val="24"/>
                <w:lang w:eastAsia="lv-LV"/>
              </w:rPr>
              <w:t>bojājumu un slimību procentuālajā</w:t>
            </w:r>
            <w:r w:rsidR="00070D0C" w:rsidRPr="00D42D59">
              <w:rPr>
                <w:rFonts w:ascii="Times New Roman" w:hAnsi="Times New Roman"/>
                <w:sz w:val="24"/>
                <w:szCs w:val="24"/>
              </w:rPr>
              <w:t xml:space="preserve"> daudzumā iekļaujams arī </w:t>
            </w:r>
            <w:r w:rsidR="007A54E2" w:rsidRPr="00D42D59">
              <w:rPr>
                <w:rFonts w:ascii="Times New Roman" w:hAnsi="Times New Roman"/>
                <w:sz w:val="24"/>
                <w:szCs w:val="24"/>
              </w:rPr>
              <w:t xml:space="preserve">tabulas 7., 8. un 9. punktā minētais </w:t>
            </w:r>
            <w:r w:rsidR="00070D0C" w:rsidRPr="00D42D59">
              <w:rPr>
                <w:rFonts w:ascii="Times New Roman" w:hAnsi="Times New Roman"/>
                <w:sz w:val="24"/>
                <w:szCs w:val="24"/>
              </w:rPr>
              <w:t>melnais kraupis, irdenais kraupis un sudrabotais kraupis</w:t>
            </w:r>
            <w:r w:rsidR="00783E1C" w:rsidRPr="00D42D59">
              <w:rPr>
                <w:rFonts w:ascii="Times New Roman" w:hAnsi="Times New Roman"/>
                <w:sz w:val="24"/>
                <w:szCs w:val="24"/>
              </w:rPr>
              <w:t>.</w:t>
            </w:r>
          </w:p>
          <w:p w14:paraId="3C3B7F31" w14:textId="25FCC95C" w:rsidR="001A5B8F" w:rsidRPr="00AD728C" w:rsidRDefault="00E114AB" w:rsidP="00AD728C">
            <w:pPr>
              <w:pStyle w:val="Bezatstarpm"/>
              <w:jc w:val="both"/>
              <w:rPr>
                <w:rFonts w:ascii="Times New Roman" w:eastAsia="Times New Roman" w:hAnsi="Times New Roman"/>
                <w:color w:val="FF0000"/>
                <w:sz w:val="24"/>
                <w:szCs w:val="24"/>
                <w:lang w:eastAsia="lv-LV"/>
              </w:rPr>
            </w:pPr>
            <w:r w:rsidRPr="001B3781">
              <w:rPr>
                <w:rFonts w:ascii="Times New Roman" w:hAnsi="Times New Roman"/>
                <w:sz w:val="24"/>
                <w:szCs w:val="24"/>
              </w:rPr>
              <w:t>Kartupeļu tirdzniecības direktīvās</w:t>
            </w:r>
            <w:r w:rsidR="00190F63" w:rsidRPr="001B3781">
              <w:rPr>
                <w:rFonts w:ascii="Times New Roman" w:hAnsi="Times New Roman"/>
                <w:sz w:val="24"/>
                <w:szCs w:val="24"/>
              </w:rPr>
              <w:t xml:space="preserve"> </w:t>
            </w:r>
            <w:r w:rsidR="00CC0DF6">
              <w:rPr>
                <w:rFonts w:ascii="Times New Roman" w:hAnsi="Times New Roman"/>
                <w:sz w:val="24"/>
                <w:szCs w:val="24"/>
              </w:rPr>
              <w:t>–</w:t>
            </w:r>
            <w:r w:rsidR="00190F63" w:rsidRPr="001B3781">
              <w:rPr>
                <w:rFonts w:ascii="Times New Roman" w:hAnsi="Times New Roman"/>
                <w:sz w:val="24"/>
                <w:szCs w:val="24"/>
              </w:rPr>
              <w:t xml:space="preserve"> </w:t>
            </w:r>
            <w:r w:rsidR="00190F63" w:rsidRPr="00AB0778">
              <w:rPr>
                <w:rFonts w:ascii="Times New Roman" w:eastAsia="Times New Roman" w:hAnsi="Times New Roman"/>
                <w:sz w:val="24"/>
                <w:szCs w:val="24"/>
                <w:lang w:eastAsia="lv-LV"/>
              </w:rPr>
              <w:t>Padome</w:t>
            </w:r>
            <w:r w:rsidR="009577F3" w:rsidRPr="00AB0778">
              <w:rPr>
                <w:rFonts w:ascii="Times New Roman" w:eastAsia="Times New Roman" w:hAnsi="Times New Roman"/>
                <w:sz w:val="24"/>
                <w:szCs w:val="24"/>
                <w:lang w:eastAsia="lv-LV"/>
              </w:rPr>
              <w:t xml:space="preserve">s 2002.gada 13.jūnija </w:t>
            </w:r>
            <w:r w:rsidR="001B3781" w:rsidRPr="00AB0778">
              <w:rPr>
                <w:rFonts w:ascii="Times New Roman" w:eastAsia="Times New Roman" w:hAnsi="Times New Roman"/>
                <w:sz w:val="24"/>
                <w:szCs w:val="24"/>
                <w:lang w:eastAsia="lv-LV"/>
              </w:rPr>
              <w:t xml:space="preserve">    </w:t>
            </w:r>
            <w:r w:rsidR="00511FD3" w:rsidRPr="00AB0778">
              <w:rPr>
                <w:rFonts w:ascii="Times New Roman" w:eastAsia="Times New Roman" w:hAnsi="Times New Roman"/>
                <w:sz w:val="24"/>
                <w:szCs w:val="24"/>
                <w:lang w:eastAsia="lv-LV"/>
              </w:rPr>
              <w:t xml:space="preserve">       </w:t>
            </w:r>
            <w:r w:rsidR="009577F3" w:rsidRPr="00AB0778">
              <w:rPr>
                <w:rFonts w:ascii="Times New Roman" w:eastAsia="Times New Roman" w:hAnsi="Times New Roman"/>
                <w:sz w:val="24"/>
                <w:szCs w:val="24"/>
                <w:lang w:eastAsia="lv-LV"/>
              </w:rPr>
              <w:t>Direktīvā</w:t>
            </w:r>
            <w:r w:rsidR="00190F63" w:rsidRPr="00AB0778">
              <w:rPr>
                <w:rFonts w:ascii="Times New Roman" w:eastAsia="Times New Roman" w:hAnsi="Times New Roman"/>
                <w:sz w:val="24"/>
                <w:szCs w:val="24"/>
                <w:lang w:eastAsia="lv-LV"/>
              </w:rPr>
              <w:t xml:space="preserve"> 2002/56/EK par sēklas kartupeļu tirdzniecību,</w:t>
            </w:r>
            <w:r w:rsidR="00F62AEC" w:rsidRPr="00AB0778">
              <w:rPr>
                <w:rFonts w:ascii="Times New Roman" w:eastAsia="Times New Roman" w:hAnsi="Times New Roman"/>
                <w:sz w:val="24"/>
                <w:szCs w:val="24"/>
                <w:lang w:eastAsia="lv-LV"/>
              </w:rPr>
              <w:t xml:space="preserve"> </w:t>
            </w:r>
            <w:r w:rsidR="00AD728C" w:rsidRPr="00AB0778">
              <w:rPr>
                <w:rFonts w:ascii="Times New Roman" w:eastAsia="Times New Roman" w:hAnsi="Times New Roman"/>
                <w:sz w:val="24"/>
                <w:szCs w:val="24"/>
                <w:lang w:eastAsia="lv-LV"/>
              </w:rPr>
              <w:t xml:space="preserve">Komisijas 2013. gada 17. decembra Īstenošanas direktīvā 2013/63/ES, ar kuru groza Padomes Direktīvas 2002/56/EK I un II pielikumu par minimālajām prasībām, kas jāievēro attiecībā uz sēklas kartupeļiem un sēklas kartupeļu partijām, </w:t>
            </w:r>
            <w:r w:rsidR="00783E1C" w:rsidRPr="00AB0778">
              <w:rPr>
                <w:rFonts w:ascii="Times New Roman" w:eastAsia="Times New Roman" w:hAnsi="Times New Roman"/>
                <w:sz w:val="24"/>
                <w:szCs w:val="24"/>
                <w:lang w:eastAsia="lv-LV"/>
              </w:rPr>
              <w:t xml:space="preserve">Komisijas 2014. gada 6. februāra </w:t>
            </w:r>
            <w:r w:rsidR="00AD728C" w:rsidRPr="00AB0778">
              <w:rPr>
                <w:rFonts w:ascii="Times New Roman" w:eastAsia="Times New Roman" w:hAnsi="Times New Roman"/>
                <w:sz w:val="24"/>
                <w:szCs w:val="24"/>
                <w:lang w:eastAsia="lv-LV"/>
              </w:rPr>
              <w:t>Īstenošanas direktīvā 2014/20/ES</w:t>
            </w:r>
            <w:r w:rsidR="00CC0DF6">
              <w:rPr>
                <w:rFonts w:ascii="Times New Roman" w:eastAsia="Times New Roman" w:hAnsi="Times New Roman"/>
                <w:sz w:val="24"/>
                <w:szCs w:val="24"/>
                <w:lang w:eastAsia="lv-LV"/>
              </w:rPr>
              <w:t>,</w:t>
            </w:r>
            <w:r w:rsidR="00783E1C" w:rsidRPr="00AB0778">
              <w:rPr>
                <w:rFonts w:ascii="Times New Roman" w:eastAsia="Times New Roman" w:hAnsi="Times New Roman"/>
                <w:sz w:val="24"/>
                <w:szCs w:val="24"/>
                <w:lang w:eastAsia="lv-LV"/>
              </w:rPr>
              <w:t xml:space="preserve"> ar ko nosaka Savienības kategorijas bāzes un sertificētiem sēklas kartupeļiem un šīm kategorijām piemērojamos nosacījumus un apzīmējumus</w:t>
            </w:r>
            <w:r w:rsidR="00AD728C" w:rsidRPr="00AB0778">
              <w:rPr>
                <w:rFonts w:ascii="Times New Roman" w:eastAsia="Times New Roman" w:hAnsi="Times New Roman"/>
                <w:sz w:val="24"/>
                <w:szCs w:val="24"/>
                <w:lang w:eastAsia="lv-LV"/>
              </w:rPr>
              <w:t xml:space="preserve">, </w:t>
            </w:r>
            <w:r w:rsidR="00822DB6" w:rsidRPr="00AB0778">
              <w:rPr>
                <w:rFonts w:ascii="Times New Roman" w:eastAsia="Times New Roman" w:hAnsi="Times New Roman"/>
                <w:sz w:val="24"/>
                <w:szCs w:val="24"/>
                <w:lang w:eastAsia="lv-LV"/>
              </w:rPr>
              <w:t xml:space="preserve">Komisijas 2014.gada 6. februāra </w:t>
            </w:r>
            <w:r w:rsidR="008237A7" w:rsidRPr="00AB0778">
              <w:rPr>
                <w:rFonts w:ascii="Times New Roman" w:eastAsia="Times New Roman" w:hAnsi="Times New Roman"/>
                <w:sz w:val="24"/>
                <w:szCs w:val="24"/>
                <w:lang w:eastAsia="lv-LV"/>
              </w:rPr>
              <w:t>Īstenošanas direktīvā</w:t>
            </w:r>
            <w:r w:rsidR="00AD728C" w:rsidRPr="00AB0778">
              <w:rPr>
                <w:rFonts w:ascii="Times New Roman" w:eastAsia="Times New Roman" w:hAnsi="Times New Roman"/>
                <w:sz w:val="24"/>
                <w:szCs w:val="24"/>
                <w:lang w:eastAsia="lv-LV"/>
              </w:rPr>
              <w:t xml:space="preserve"> 2014/21/ES</w:t>
            </w:r>
            <w:r w:rsidR="00CC0DF6">
              <w:rPr>
                <w:rFonts w:ascii="Times New Roman" w:eastAsia="Times New Roman" w:hAnsi="Times New Roman"/>
                <w:sz w:val="24"/>
                <w:szCs w:val="24"/>
                <w:lang w:eastAsia="lv-LV"/>
              </w:rPr>
              <w:t>,</w:t>
            </w:r>
            <w:r w:rsidR="00190F63" w:rsidRPr="00AB0778">
              <w:rPr>
                <w:rFonts w:ascii="Times New Roman" w:eastAsia="Times New Roman" w:hAnsi="Times New Roman"/>
                <w:sz w:val="24"/>
                <w:szCs w:val="24"/>
                <w:lang w:eastAsia="lv-LV"/>
              </w:rPr>
              <w:t xml:space="preserve"> </w:t>
            </w:r>
            <w:r w:rsidR="00822DB6" w:rsidRPr="00AB0778">
              <w:rPr>
                <w:rFonts w:ascii="Times New Roman" w:eastAsia="Times New Roman" w:hAnsi="Times New Roman"/>
                <w:sz w:val="24"/>
                <w:szCs w:val="24"/>
                <w:lang w:eastAsia="lv-LV"/>
              </w:rPr>
              <w:t>ar ko nosaka minimālos nosacījumus un Savienības kategorijas attiecībā uz pirmsbāzes sēklas kartupeļiem</w:t>
            </w:r>
            <w:r w:rsidR="00CC0DF6">
              <w:rPr>
                <w:rFonts w:ascii="Times New Roman" w:eastAsia="Times New Roman" w:hAnsi="Times New Roman"/>
                <w:sz w:val="24"/>
                <w:szCs w:val="24"/>
                <w:lang w:eastAsia="lv-LV"/>
              </w:rPr>
              <w:t>, –</w:t>
            </w:r>
            <w:r w:rsidR="00822DB6" w:rsidRPr="00AB0778">
              <w:rPr>
                <w:rFonts w:ascii="Times New Roman" w:hAnsi="Times New Roman"/>
                <w:sz w:val="24"/>
                <w:szCs w:val="24"/>
              </w:rPr>
              <w:t xml:space="preserve"> </w:t>
            </w:r>
            <w:r w:rsidRPr="00AB0778">
              <w:rPr>
                <w:rFonts w:ascii="Times New Roman" w:hAnsi="Times New Roman"/>
                <w:sz w:val="24"/>
                <w:szCs w:val="24"/>
              </w:rPr>
              <w:t>n</w:t>
            </w:r>
            <w:r w:rsidRPr="001B3781">
              <w:rPr>
                <w:rFonts w:ascii="Times New Roman" w:hAnsi="Times New Roman"/>
                <w:sz w:val="24"/>
                <w:szCs w:val="24"/>
              </w:rPr>
              <w:t xml:space="preserve">av </w:t>
            </w:r>
            <w:r w:rsidR="00CC0DF6">
              <w:rPr>
                <w:rFonts w:ascii="Times New Roman" w:hAnsi="Times New Roman"/>
                <w:sz w:val="24"/>
                <w:szCs w:val="24"/>
              </w:rPr>
              <w:t>paredzē</w:t>
            </w:r>
            <w:r w:rsidRPr="001B3781">
              <w:rPr>
                <w:rFonts w:ascii="Times New Roman" w:hAnsi="Times New Roman"/>
                <w:sz w:val="24"/>
                <w:szCs w:val="24"/>
              </w:rPr>
              <w:t xml:space="preserve">ta </w:t>
            </w:r>
            <w:r w:rsidR="001A5B8F" w:rsidRPr="001B3781">
              <w:rPr>
                <w:rFonts w:ascii="Times New Roman" w:hAnsi="Times New Roman"/>
                <w:sz w:val="24"/>
                <w:szCs w:val="24"/>
              </w:rPr>
              <w:t>sēklas kartupeļu</w:t>
            </w:r>
            <w:r w:rsidR="00D51164" w:rsidRPr="001B3781">
              <w:rPr>
                <w:rFonts w:ascii="Times New Roman" w:hAnsi="Times New Roman"/>
                <w:sz w:val="24"/>
                <w:szCs w:val="24"/>
              </w:rPr>
              <w:t xml:space="preserve"> kvalitātes noteikšanas metodik</w:t>
            </w:r>
            <w:r w:rsidRPr="001B3781">
              <w:rPr>
                <w:rFonts w:ascii="Times New Roman" w:hAnsi="Times New Roman"/>
                <w:sz w:val="24"/>
                <w:szCs w:val="24"/>
              </w:rPr>
              <w:t>a</w:t>
            </w:r>
            <w:r w:rsidR="009F5565" w:rsidRPr="001B3781">
              <w:rPr>
                <w:rFonts w:ascii="Times New Roman" w:hAnsi="Times New Roman"/>
                <w:sz w:val="24"/>
                <w:szCs w:val="24"/>
              </w:rPr>
              <w:t xml:space="preserve">. </w:t>
            </w:r>
            <w:r w:rsidR="005F4CC0">
              <w:rPr>
                <w:rFonts w:ascii="Times New Roman" w:hAnsi="Times New Roman"/>
                <w:sz w:val="24"/>
                <w:szCs w:val="24"/>
              </w:rPr>
              <w:t xml:space="preserve">Sēklas </w:t>
            </w:r>
            <w:r w:rsidR="005F4CC0" w:rsidRPr="001B3781">
              <w:rPr>
                <w:rFonts w:ascii="Times New Roman" w:hAnsi="Times New Roman"/>
                <w:sz w:val="24"/>
                <w:szCs w:val="24"/>
              </w:rPr>
              <w:t xml:space="preserve">kartupeļu kvalitātes noteikšanas </w:t>
            </w:r>
            <w:r w:rsidR="005F4CC0">
              <w:rPr>
                <w:rFonts w:ascii="Times New Roman" w:hAnsi="Times New Roman"/>
                <w:sz w:val="24"/>
                <w:szCs w:val="24"/>
              </w:rPr>
              <w:t xml:space="preserve">metodika </w:t>
            </w:r>
            <w:r w:rsidR="00065537">
              <w:rPr>
                <w:rFonts w:ascii="Times New Roman" w:hAnsi="Times New Roman"/>
                <w:sz w:val="24"/>
                <w:szCs w:val="24"/>
              </w:rPr>
              <w:t xml:space="preserve">ieteikuma formā </w:t>
            </w:r>
            <w:r w:rsidR="00392953">
              <w:rPr>
                <w:rFonts w:ascii="Times New Roman" w:hAnsi="Times New Roman"/>
                <w:sz w:val="24"/>
                <w:szCs w:val="24"/>
              </w:rPr>
              <w:t xml:space="preserve"> ir atrodama</w:t>
            </w:r>
            <w:r w:rsidR="00065537">
              <w:rPr>
                <w:rFonts w:ascii="Times New Roman" w:hAnsi="Times New Roman"/>
                <w:sz w:val="24"/>
                <w:szCs w:val="24"/>
              </w:rPr>
              <w:t xml:space="preserve"> </w:t>
            </w:r>
            <w:r w:rsidR="00636D19" w:rsidRPr="001B3781">
              <w:rPr>
                <w:rFonts w:ascii="Times New Roman" w:hAnsi="Times New Roman"/>
                <w:sz w:val="24"/>
                <w:szCs w:val="24"/>
              </w:rPr>
              <w:t xml:space="preserve">Apvienoto Nāciju Organizācijas </w:t>
            </w:r>
            <w:r w:rsidRPr="001B3781">
              <w:rPr>
                <w:rFonts w:ascii="Times New Roman" w:hAnsi="Times New Roman"/>
                <w:sz w:val="24"/>
                <w:szCs w:val="24"/>
              </w:rPr>
              <w:t xml:space="preserve">Eiropas Ekonomikas komisijas (turpmāk </w:t>
            </w:r>
            <w:r w:rsidR="00F8668A" w:rsidRPr="001B3781">
              <w:rPr>
                <w:rFonts w:ascii="Times New Roman" w:hAnsi="Times New Roman"/>
                <w:sz w:val="24"/>
                <w:szCs w:val="24"/>
              </w:rPr>
              <w:t>–</w:t>
            </w:r>
            <w:r w:rsidRPr="001B3781">
              <w:rPr>
                <w:rFonts w:ascii="Times New Roman" w:hAnsi="Times New Roman"/>
                <w:sz w:val="24"/>
                <w:szCs w:val="24"/>
              </w:rPr>
              <w:t xml:space="preserve"> ANO</w:t>
            </w:r>
            <w:r w:rsidR="00F62AEC" w:rsidRPr="001B3781">
              <w:rPr>
                <w:rFonts w:ascii="Times New Roman" w:hAnsi="Times New Roman"/>
                <w:sz w:val="24"/>
                <w:szCs w:val="24"/>
              </w:rPr>
              <w:t xml:space="preserve"> </w:t>
            </w:r>
            <w:r w:rsidRPr="001B3781">
              <w:rPr>
                <w:rFonts w:ascii="Times New Roman" w:hAnsi="Times New Roman"/>
                <w:sz w:val="24"/>
                <w:szCs w:val="24"/>
              </w:rPr>
              <w:t>EEK)</w:t>
            </w:r>
            <w:r w:rsidR="00615F3E" w:rsidRPr="001B3781">
              <w:rPr>
                <w:rFonts w:ascii="Times New Roman" w:hAnsi="Times New Roman"/>
                <w:sz w:val="24"/>
                <w:szCs w:val="24"/>
              </w:rPr>
              <w:t xml:space="preserve"> Standart</w:t>
            </w:r>
            <w:r w:rsidR="001D2D0C" w:rsidRPr="001B3781">
              <w:rPr>
                <w:rFonts w:ascii="Times New Roman" w:hAnsi="Times New Roman"/>
                <w:sz w:val="24"/>
                <w:szCs w:val="24"/>
              </w:rPr>
              <w:t>ā S-1</w:t>
            </w:r>
            <w:r w:rsidR="00615F3E" w:rsidRPr="001B3781">
              <w:rPr>
                <w:rStyle w:val="Vresatsauce"/>
                <w:rFonts w:ascii="Times New Roman" w:hAnsi="Times New Roman"/>
                <w:sz w:val="24"/>
                <w:szCs w:val="24"/>
              </w:rPr>
              <w:footnoteReference w:id="1"/>
            </w:r>
            <w:r w:rsidR="001D2D0C" w:rsidRPr="001B3781">
              <w:rPr>
                <w:rFonts w:ascii="Times New Roman" w:hAnsi="Times New Roman"/>
                <w:sz w:val="24"/>
                <w:szCs w:val="24"/>
              </w:rPr>
              <w:t xml:space="preserve"> </w:t>
            </w:r>
            <w:r w:rsidR="0041205F" w:rsidRPr="001B3781">
              <w:rPr>
                <w:rFonts w:ascii="Times New Roman" w:hAnsi="Times New Roman"/>
                <w:sz w:val="24"/>
                <w:szCs w:val="24"/>
              </w:rPr>
              <w:t>par</w:t>
            </w:r>
            <w:r w:rsidR="001D2D0C" w:rsidRPr="001B3781">
              <w:rPr>
                <w:rFonts w:ascii="Times New Roman" w:hAnsi="Times New Roman"/>
                <w:sz w:val="24"/>
                <w:szCs w:val="24"/>
              </w:rPr>
              <w:t xml:space="preserve"> tirdzniecību un</w:t>
            </w:r>
            <w:r w:rsidR="00F62AEC" w:rsidRPr="001B3781">
              <w:rPr>
                <w:rFonts w:ascii="Times New Roman" w:hAnsi="Times New Roman"/>
                <w:sz w:val="24"/>
                <w:szCs w:val="24"/>
              </w:rPr>
              <w:t xml:space="preserve"> </w:t>
            </w:r>
            <w:r w:rsidR="001D2D0C" w:rsidRPr="001B3781">
              <w:rPr>
                <w:rFonts w:ascii="Times New Roman" w:hAnsi="Times New Roman"/>
                <w:sz w:val="24"/>
                <w:szCs w:val="24"/>
              </w:rPr>
              <w:t>tirdzniecības kvalitātes kontroli</w:t>
            </w:r>
            <w:r w:rsidR="00A11D58" w:rsidRPr="001B3781">
              <w:rPr>
                <w:rFonts w:ascii="Times New Roman" w:hAnsi="Times New Roman"/>
                <w:sz w:val="24"/>
                <w:szCs w:val="24"/>
              </w:rPr>
              <w:t xml:space="preserve"> </w:t>
            </w:r>
            <w:r w:rsidR="00615F3E" w:rsidRPr="001B3781">
              <w:rPr>
                <w:rFonts w:ascii="Times New Roman" w:hAnsi="Times New Roman"/>
                <w:sz w:val="24"/>
                <w:szCs w:val="24"/>
              </w:rPr>
              <w:t xml:space="preserve">un </w:t>
            </w:r>
            <w:r w:rsidR="001D2D0C" w:rsidRPr="001B3781">
              <w:rPr>
                <w:rFonts w:ascii="Times New Roman" w:hAnsi="Times New Roman"/>
                <w:sz w:val="24"/>
                <w:szCs w:val="24"/>
              </w:rPr>
              <w:t xml:space="preserve">Standarta S-1 </w:t>
            </w:r>
            <w:r w:rsidR="0041205F" w:rsidRPr="001B3781">
              <w:rPr>
                <w:rFonts w:ascii="Times New Roman" w:hAnsi="Times New Roman"/>
                <w:sz w:val="24"/>
                <w:szCs w:val="24"/>
              </w:rPr>
              <w:t>v</w:t>
            </w:r>
            <w:r w:rsidR="001D2D0C" w:rsidRPr="001B3781">
              <w:rPr>
                <w:rFonts w:ascii="Times New Roman" w:hAnsi="Times New Roman"/>
                <w:sz w:val="24"/>
                <w:szCs w:val="24"/>
              </w:rPr>
              <w:t>adlīnijās</w:t>
            </w:r>
            <w:r w:rsidR="0041205F" w:rsidRPr="001B3781">
              <w:rPr>
                <w:rFonts w:ascii="Times New Roman" w:hAnsi="Times New Roman"/>
                <w:sz w:val="24"/>
                <w:szCs w:val="24"/>
              </w:rPr>
              <w:t xml:space="preserve"> par </w:t>
            </w:r>
            <w:r w:rsidR="001D2D0C" w:rsidRPr="001B3781">
              <w:rPr>
                <w:rFonts w:ascii="Times New Roman" w:hAnsi="Times New Roman"/>
                <w:sz w:val="24"/>
                <w:szCs w:val="24"/>
              </w:rPr>
              <w:t>sēkl</w:t>
            </w:r>
            <w:r w:rsidR="0041205F" w:rsidRPr="001B3781">
              <w:rPr>
                <w:rFonts w:ascii="Times New Roman" w:hAnsi="Times New Roman"/>
                <w:sz w:val="24"/>
                <w:szCs w:val="24"/>
              </w:rPr>
              <w:t xml:space="preserve">as </w:t>
            </w:r>
            <w:r w:rsidR="001D2D0C" w:rsidRPr="001B3781">
              <w:rPr>
                <w:rFonts w:ascii="Times New Roman" w:hAnsi="Times New Roman"/>
                <w:sz w:val="24"/>
                <w:szCs w:val="24"/>
              </w:rPr>
              <w:t>kartupeļu slimībām, kaitēkļiem un defektiem</w:t>
            </w:r>
            <w:r w:rsidR="00615F3E" w:rsidRPr="001B3781">
              <w:rPr>
                <w:rStyle w:val="Vresatsauce"/>
                <w:rFonts w:ascii="Times New Roman" w:hAnsi="Times New Roman"/>
                <w:sz w:val="24"/>
                <w:szCs w:val="24"/>
              </w:rPr>
              <w:footnoteReference w:id="2"/>
            </w:r>
            <w:r w:rsidR="0041205F" w:rsidRPr="001B3781">
              <w:rPr>
                <w:rFonts w:ascii="Times New Roman" w:hAnsi="Times New Roman"/>
                <w:sz w:val="24"/>
                <w:szCs w:val="24"/>
              </w:rPr>
              <w:t xml:space="preserve">. </w:t>
            </w:r>
            <w:r w:rsidR="00AA1CC4" w:rsidRPr="001B3781">
              <w:rPr>
                <w:rFonts w:ascii="Times New Roman" w:hAnsi="Times New Roman"/>
                <w:sz w:val="24"/>
                <w:szCs w:val="24"/>
              </w:rPr>
              <w:t>Tā kā</w:t>
            </w:r>
            <w:r w:rsidR="00D9744B" w:rsidRPr="001B3781">
              <w:rPr>
                <w:rFonts w:ascii="Times New Roman" w:hAnsi="Times New Roman"/>
                <w:sz w:val="24"/>
                <w:szCs w:val="24"/>
              </w:rPr>
              <w:t xml:space="preserve"> ANO</w:t>
            </w:r>
            <w:r w:rsidR="00F8668A" w:rsidRPr="001B3781">
              <w:rPr>
                <w:rFonts w:ascii="Times New Roman" w:hAnsi="Times New Roman"/>
                <w:sz w:val="24"/>
                <w:szCs w:val="24"/>
              </w:rPr>
              <w:t xml:space="preserve"> </w:t>
            </w:r>
            <w:r w:rsidR="00D9744B" w:rsidRPr="001B3781">
              <w:rPr>
                <w:rFonts w:ascii="Times New Roman" w:hAnsi="Times New Roman"/>
                <w:sz w:val="24"/>
                <w:szCs w:val="24"/>
              </w:rPr>
              <w:t>EEK</w:t>
            </w:r>
            <w:r w:rsidR="00636D19" w:rsidRPr="001B3781">
              <w:rPr>
                <w:rFonts w:ascii="Times New Roman" w:hAnsi="Times New Roman"/>
                <w:sz w:val="24"/>
                <w:szCs w:val="24"/>
              </w:rPr>
              <w:t xml:space="preserve"> </w:t>
            </w:r>
            <w:r w:rsidR="00392953">
              <w:rPr>
                <w:rFonts w:ascii="Times New Roman" w:hAnsi="Times New Roman"/>
                <w:sz w:val="24"/>
                <w:szCs w:val="24"/>
              </w:rPr>
              <w:t xml:space="preserve">standartā </w:t>
            </w:r>
            <w:r w:rsidR="005F4CC0">
              <w:rPr>
                <w:rFonts w:ascii="Times New Roman" w:hAnsi="Times New Roman"/>
                <w:sz w:val="24"/>
                <w:szCs w:val="24"/>
              </w:rPr>
              <w:t xml:space="preserve">ir </w:t>
            </w:r>
            <w:r w:rsidR="00CC0DF6">
              <w:rPr>
                <w:rFonts w:ascii="Times New Roman" w:hAnsi="Times New Roman"/>
                <w:sz w:val="24"/>
                <w:szCs w:val="24"/>
              </w:rPr>
              <w:t>izdarī</w:t>
            </w:r>
            <w:r w:rsidR="005F4CC0">
              <w:rPr>
                <w:rFonts w:ascii="Times New Roman" w:hAnsi="Times New Roman"/>
                <w:sz w:val="24"/>
                <w:szCs w:val="24"/>
              </w:rPr>
              <w:t xml:space="preserve">tas izmaiņas un </w:t>
            </w:r>
            <w:r w:rsidR="00132111">
              <w:rPr>
                <w:rFonts w:ascii="Times New Roman" w:hAnsi="Times New Roman"/>
                <w:sz w:val="24"/>
                <w:szCs w:val="24"/>
              </w:rPr>
              <w:t xml:space="preserve">ir mainīti nosacījumi </w:t>
            </w:r>
            <w:r w:rsidR="00636D19" w:rsidRPr="001B3781">
              <w:rPr>
                <w:rFonts w:ascii="Times New Roman" w:hAnsi="Times New Roman"/>
                <w:sz w:val="24"/>
                <w:szCs w:val="24"/>
              </w:rPr>
              <w:t>kartupeļu bumbuļu bojājum</w:t>
            </w:r>
            <w:r w:rsidR="00D9744B" w:rsidRPr="001B3781">
              <w:rPr>
                <w:rFonts w:ascii="Times New Roman" w:hAnsi="Times New Roman"/>
                <w:sz w:val="24"/>
                <w:szCs w:val="24"/>
              </w:rPr>
              <w:t>u</w:t>
            </w:r>
            <w:r w:rsidR="00636D19" w:rsidRPr="001B3781">
              <w:rPr>
                <w:rFonts w:ascii="Times New Roman" w:hAnsi="Times New Roman"/>
                <w:sz w:val="24"/>
                <w:szCs w:val="24"/>
              </w:rPr>
              <w:t xml:space="preserve"> </w:t>
            </w:r>
            <w:r w:rsidR="00132111">
              <w:rPr>
                <w:rFonts w:ascii="Times New Roman" w:hAnsi="Times New Roman"/>
                <w:sz w:val="24"/>
                <w:szCs w:val="24"/>
              </w:rPr>
              <w:t>noteikšanai</w:t>
            </w:r>
            <w:r w:rsidR="00485E68">
              <w:rPr>
                <w:rFonts w:ascii="Times New Roman" w:hAnsi="Times New Roman"/>
                <w:sz w:val="24"/>
                <w:szCs w:val="24"/>
              </w:rPr>
              <w:t xml:space="preserve">, paredzot </w:t>
            </w:r>
            <w:r w:rsidR="00392953">
              <w:rPr>
                <w:rFonts w:ascii="Times New Roman" w:hAnsi="Times New Roman"/>
                <w:sz w:val="24"/>
                <w:szCs w:val="24"/>
              </w:rPr>
              <w:t>vieglāk</w:t>
            </w:r>
            <w:r w:rsidR="00924879">
              <w:rPr>
                <w:rFonts w:ascii="Times New Roman" w:hAnsi="Times New Roman"/>
                <w:sz w:val="24"/>
                <w:szCs w:val="24"/>
              </w:rPr>
              <w:t>us nosacījumus</w:t>
            </w:r>
            <w:r w:rsidR="0066274D">
              <w:rPr>
                <w:rFonts w:ascii="Times New Roman" w:hAnsi="Times New Roman"/>
                <w:sz w:val="24"/>
                <w:szCs w:val="24"/>
              </w:rPr>
              <w:t xml:space="preserve"> </w:t>
            </w:r>
            <w:r w:rsidR="00924879">
              <w:rPr>
                <w:rFonts w:ascii="Times New Roman" w:hAnsi="Times New Roman"/>
                <w:sz w:val="24"/>
                <w:szCs w:val="24"/>
              </w:rPr>
              <w:t>bumbuļu kvalitātes rād</w:t>
            </w:r>
            <w:r w:rsidR="0066274D">
              <w:rPr>
                <w:rFonts w:ascii="Times New Roman" w:hAnsi="Times New Roman"/>
                <w:sz w:val="24"/>
                <w:szCs w:val="24"/>
              </w:rPr>
              <w:t>ītājie</w:t>
            </w:r>
            <w:r w:rsidR="00924879">
              <w:rPr>
                <w:rFonts w:ascii="Times New Roman" w:hAnsi="Times New Roman"/>
                <w:sz w:val="24"/>
                <w:szCs w:val="24"/>
              </w:rPr>
              <w:t>m</w:t>
            </w:r>
            <w:r w:rsidR="009F5565" w:rsidRPr="001B3781">
              <w:rPr>
                <w:rFonts w:ascii="Times New Roman" w:hAnsi="Times New Roman"/>
                <w:sz w:val="24"/>
                <w:szCs w:val="24"/>
              </w:rPr>
              <w:t xml:space="preserve">, </w:t>
            </w:r>
            <w:r w:rsidR="00CC0DF6">
              <w:rPr>
                <w:rFonts w:ascii="Times New Roman" w:hAnsi="Times New Roman"/>
                <w:sz w:val="24"/>
                <w:szCs w:val="24"/>
              </w:rPr>
              <w:t>ir</w:t>
            </w:r>
            <w:r w:rsidR="00132111">
              <w:rPr>
                <w:rFonts w:ascii="Times New Roman" w:hAnsi="Times New Roman"/>
                <w:sz w:val="24"/>
                <w:szCs w:val="24"/>
              </w:rPr>
              <w:t xml:space="preserve"> nepieciešams </w:t>
            </w:r>
            <w:r w:rsidR="00CC0DF6">
              <w:rPr>
                <w:rFonts w:ascii="Times New Roman" w:hAnsi="Times New Roman"/>
                <w:sz w:val="24"/>
                <w:szCs w:val="24"/>
              </w:rPr>
              <w:t xml:space="preserve">attiecīgi </w:t>
            </w:r>
            <w:r w:rsidR="00132111">
              <w:rPr>
                <w:rFonts w:ascii="Times New Roman" w:hAnsi="Times New Roman"/>
                <w:sz w:val="24"/>
                <w:szCs w:val="24"/>
              </w:rPr>
              <w:t xml:space="preserve">precizēt </w:t>
            </w:r>
            <w:r w:rsidR="00D9744B" w:rsidRPr="001B3781">
              <w:rPr>
                <w:rFonts w:ascii="Times New Roman" w:hAnsi="Times New Roman"/>
                <w:sz w:val="24"/>
                <w:szCs w:val="24"/>
              </w:rPr>
              <w:t xml:space="preserve">noteikumos </w:t>
            </w:r>
            <w:r w:rsidR="00132111">
              <w:rPr>
                <w:rFonts w:ascii="Times New Roman" w:hAnsi="Times New Roman"/>
                <w:sz w:val="24"/>
                <w:szCs w:val="24"/>
              </w:rPr>
              <w:t xml:space="preserve">Nr.12 </w:t>
            </w:r>
            <w:r w:rsidR="00CC0DF6">
              <w:rPr>
                <w:rFonts w:ascii="Times New Roman" w:hAnsi="Times New Roman"/>
                <w:sz w:val="24"/>
                <w:szCs w:val="24"/>
              </w:rPr>
              <w:t>ietver</w:t>
            </w:r>
            <w:r w:rsidR="00132111">
              <w:rPr>
                <w:rFonts w:ascii="Times New Roman" w:hAnsi="Times New Roman"/>
                <w:sz w:val="24"/>
                <w:szCs w:val="24"/>
              </w:rPr>
              <w:t xml:space="preserve">to </w:t>
            </w:r>
            <w:r w:rsidR="00132111" w:rsidRPr="001B3781">
              <w:rPr>
                <w:rFonts w:ascii="Times New Roman" w:hAnsi="Times New Roman"/>
                <w:sz w:val="24"/>
                <w:szCs w:val="24"/>
              </w:rPr>
              <w:t>sēklas kartupeļu kvalitātes noteikšanas metodik</w:t>
            </w:r>
            <w:r w:rsidR="00132111">
              <w:rPr>
                <w:rFonts w:ascii="Times New Roman" w:hAnsi="Times New Roman"/>
                <w:sz w:val="24"/>
                <w:szCs w:val="24"/>
              </w:rPr>
              <w:t>u.</w:t>
            </w:r>
            <w:r w:rsidR="00392953">
              <w:rPr>
                <w:rFonts w:ascii="Times New Roman" w:hAnsi="Times New Roman"/>
                <w:sz w:val="24"/>
                <w:szCs w:val="24"/>
              </w:rPr>
              <w:t xml:space="preserve"> </w:t>
            </w:r>
          </w:p>
          <w:p w14:paraId="726FFF3A" w14:textId="5150D578" w:rsidR="0066625B" w:rsidRDefault="00C60C97" w:rsidP="0038726C">
            <w:pPr>
              <w:tabs>
                <w:tab w:val="left" w:pos="6804"/>
              </w:tabs>
              <w:spacing w:line="240" w:lineRule="auto"/>
              <w:jc w:val="both"/>
              <w:rPr>
                <w:rFonts w:ascii="Times New Roman" w:hAnsi="Times New Roman"/>
                <w:sz w:val="24"/>
                <w:szCs w:val="24"/>
              </w:rPr>
            </w:pPr>
            <w:r>
              <w:rPr>
                <w:rFonts w:ascii="Times New Roman" w:hAnsi="Times New Roman"/>
                <w:sz w:val="24"/>
                <w:szCs w:val="24"/>
              </w:rPr>
              <w:t xml:space="preserve">Paredzēti arī grozījumi </w:t>
            </w:r>
            <w:r w:rsidRPr="00C60C97">
              <w:rPr>
                <w:rFonts w:ascii="Times New Roman" w:hAnsi="Times New Roman"/>
                <w:sz w:val="24"/>
                <w:szCs w:val="24"/>
              </w:rPr>
              <w:t xml:space="preserve">noteikumu Nr. 12 </w:t>
            </w:r>
            <w:r>
              <w:rPr>
                <w:rFonts w:ascii="Times New Roman" w:hAnsi="Times New Roman"/>
                <w:sz w:val="24"/>
                <w:szCs w:val="24"/>
              </w:rPr>
              <w:t>1</w:t>
            </w:r>
            <w:r w:rsidRPr="00C60C97">
              <w:rPr>
                <w:rFonts w:ascii="Times New Roman" w:hAnsi="Times New Roman"/>
                <w:sz w:val="24"/>
                <w:szCs w:val="24"/>
              </w:rPr>
              <w:t>. pielikum</w:t>
            </w:r>
            <w:r>
              <w:rPr>
                <w:rFonts w:ascii="Times New Roman" w:hAnsi="Times New Roman"/>
                <w:sz w:val="24"/>
                <w:szCs w:val="24"/>
              </w:rPr>
              <w:t xml:space="preserve">ā, lai </w:t>
            </w:r>
            <w:r w:rsidR="00375CED">
              <w:rPr>
                <w:rFonts w:ascii="Times New Roman" w:hAnsi="Times New Roman"/>
                <w:sz w:val="24"/>
                <w:szCs w:val="24"/>
              </w:rPr>
              <w:t xml:space="preserve">papildinātu </w:t>
            </w:r>
            <w:bookmarkStart w:id="0" w:name="n-576082"/>
            <w:bookmarkStart w:id="1" w:name="576082"/>
            <w:bookmarkEnd w:id="0"/>
            <w:bookmarkEnd w:id="1"/>
            <w:r w:rsidR="00375CED" w:rsidRPr="00375CED">
              <w:rPr>
                <w:rFonts w:ascii="Times New Roman" w:hAnsi="Times New Roman"/>
                <w:sz w:val="24"/>
                <w:szCs w:val="24"/>
              </w:rPr>
              <w:t>ie</w:t>
            </w:r>
            <w:r w:rsidR="00375CED" w:rsidRPr="00FB715F">
              <w:rPr>
                <w:rFonts w:ascii="Times New Roman" w:hAnsi="Times New Roman"/>
                <w:bCs/>
                <w:sz w:val="24"/>
                <w:szCs w:val="24"/>
              </w:rPr>
              <w:t>snieguma saturu perso</w:t>
            </w:r>
            <w:r w:rsidR="00AA1CC4">
              <w:rPr>
                <w:rFonts w:ascii="Times New Roman" w:hAnsi="Times New Roman"/>
                <w:bCs/>
                <w:sz w:val="24"/>
                <w:szCs w:val="24"/>
              </w:rPr>
              <w:t>nas iekļaušanai vai izmaiņu izdarī</w:t>
            </w:r>
            <w:r w:rsidR="00375CED" w:rsidRPr="00FB715F">
              <w:rPr>
                <w:rFonts w:ascii="Times New Roman" w:hAnsi="Times New Roman"/>
                <w:bCs/>
                <w:sz w:val="24"/>
                <w:szCs w:val="24"/>
              </w:rPr>
              <w:t>šanai reģistrā.</w:t>
            </w:r>
            <w:r w:rsidRPr="00C60C97">
              <w:rPr>
                <w:rFonts w:ascii="Times New Roman" w:hAnsi="Times New Roman"/>
                <w:sz w:val="24"/>
                <w:szCs w:val="24"/>
              </w:rPr>
              <w:t xml:space="preserve"> </w:t>
            </w:r>
            <w:r w:rsidR="00375CED">
              <w:rPr>
                <w:rFonts w:ascii="Times New Roman" w:hAnsi="Times New Roman"/>
                <w:sz w:val="24"/>
                <w:szCs w:val="24"/>
              </w:rPr>
              <w:t>A</w:t>
            </w:r>
            <w:r w:rsidR="00375CED" w:rsidRPr="00C60C97">
              <w:rPr>
                <w:rFonts w:ascii="Times New Roman" w:hAnsi="Times New Roman"/>
                <w:sz w:val="24"/>
                <w:szCs w:val="24"/>
              </w:rPr>
              <w:t>tbilstoši Oficiālās elektroniskās adreses likumam, kas stāj</w:t>
            </w:r>
            <w:r w:rsidR="00CC0DF6">
              <w:rPr>
                <w:rFonts w:ascii="Times New Roman" w:hAnsi="Times New Roman"/>
                <w:sz w:val="24"/>
                <w:szCs w:val="24"/>
              </w:rPr>
              <w:t>ā</w:t>
            </w:r>
            <w:r w:rsidR="00375CED" w:rsidRPr="00C60C97">
              <w:rPr>
                <w:rFonts w:ascii="Times New Roman" w:hAnsi="Times New Roman"/>
                <w:sz w:val="24"/>
                <w:szCs w:val="24"/>
              </w:rPr>
              <w:t>s spēkā 2018. gada 1. martā</w:t>
            </w:r>
            <w:r w:rsidR="00375CED">
              <w:rPr>
                <w:rFonts w:ascii="Times New Roman" w:hAnsi="Times New Roman"/>
                <w:sz w:val="24"/>
                <w:szCs w:val="24"/>
              </w:rPr>
              <w:t>, p</w:t>
            </w:r>
            <w:r w:rsidRPr="00C60C97">
              <w:rPr>
                <w:rFonts w:ascii="Times New Roman" w:hAnsi="Times New Roman"/>
                <w:sz w:val="24"/>
                <w:szCs w:val="24"/>
              </w:rPr>
              <w:t xml:space="preserve">ersonai </w:t>
            </w:r>
            <w:r w:rsidR="00375CED">
              <w:rPr>
                <w:rFonts w:ascii="Times New Roman" w:hAnsi="Times New Roman"/>
                <w:sz w:val="24"/>
                <w:szCs w:val="24"/>
              </w:rPr>
              <w:t>savā kontaktinformācijā jānorāda</w:t>
            </w:r>
            <w:r w:rsidR="00375CED" w:rsidRPr="00375CED">
              <w:rPr>
                <w:rFonts w:ascii="Times New Roman" w:eastAsia="Times New Roman" w:hAnsi="Times New Roman"/>
                <w:sz w:val="28"/>
                <w:szCs w:val="28"/>
                <w:lang w:eastAsia="lv-LV"/>
              </w:rPr>
              <w:t xml:space="preserve"> </w:t>
            </w:r>
            <w:r w:rsidR="00375CED" w:rsidRPr="00375CED">
              <w:rPr>
                <w:rFonts w:ascii="Times New Roman" w:hAnsi="Times New Roman"/>
                <w:sz w:val="24"/>
                <w:szCs w:val="24"/>
              </w:rPr>
              <w:t>oficiālā elektroniskā adrese, ja ir aktivizēts oficiālās elektroniskās adreses konts</w:t>
            </w:r>
            <w:r w:rsidR="00AA1CC4">
              <w:rPr>
                <w:rFonts w:ascii="Times New Roman" w:hAnsi="Times New Roman"/>
                <w:sz w:val="24"/>
                <w:szCs w:val="24"/>
              </w:rPr>
              <w:t xml:space="preserve">. </w:t>
            </w:r>
          </w:p>
          <w:p w14:paraId="574671B2" w14:textId="0CBFB39B" w:rsidR="009F3267" w:rsidRDefault="00FC5AF1" w:rsidP="001B3781">
            <w:pPr>
              <w:spacing w:after="0" w:line="240" w:lineRule="auto"/>
              <w:jc w:val="both"/>
              <w:rPr>
                <w:rFonts w:ascii="Times New Roman" w:hAnsi="Times New Roman"/>
                <w:sz w:val="24"/>
                <w:szCs w:val="24"/>
              </w:rPr>
            </w:pPr>
            <w:r w:rsidRPr="001456D0">
              <w:rPr>
                <w:rFonts w:ascii="Times New Roman" w:hAnsi="Times New Roman"/>
                <w:sz w:val="24"/>
                <w:szCs w:val="24"/>
              </w:rPr>
              <w:t>Ministru kabineta noteikumu projekts „Grozījumi Ministru kabineta 2016. gada 5. janvāra noteikumos Nr. 12 „Kartupeļu sēklaudzēšanas un sēklas kartupeļu tirdzniecības noteikumi”” paredz</w:t>
            </w:r>
            <w:r w:rsidR="009F3267">
              <w:rPr>
                <w:rFonts w:ascii="Times New Roman" w:hAnsi="Times New Roman"/>
                <w:sz w:val="24"/>
                <w:szCs w:val="24"/>
              </w:rPr>
              <w:t>:</w:t>
            </w:r>
          </w:p>
          <w:p w14:paraId="64AD117A" w14:textId="5D639DD3" w:rsidR="0037316B" w:rsidRDefault="0037316B" w:rsidP="00AB0778">
            <w:pPr>
              <w:pStyle w:val="Sarakstarindkopa"/>
              <w:numPr>
                <w:ilvl w:val="0"/>
                <w:numId w:val="6"/>
              </w:numPr>
              <w:spacing w:after="0" w:line="240" w:lineRule="auto"/>
              <w:ind w:left="317" w:hanging="317"/>
              <w:jc w:val="both"/>
              <w:rPr>
                <w:rFonts w:ascii="Times New Roman" w:hAnsi="Times New Roman"/>
                <w:sz w:val="24"/>
                <w:szCs w:val="24"/>
              </w:rPr>
            </w:pPr>
            <w:r>
              <w:rPr>
                <w:rFonts w:ascii="Times New Roman" w:hAnsi="Times New Roman"/>
                <w:sz w:val="24"/>
                <w:szCs w:val="24"/>
              </w:rPr>
              <w:t>t</w:t>
            </w:r>
            <w:r w:rsidR="007871CB" w:rsidRPr="007871CB">
              <w:rPr>
                <w:rFonts w:ascii="Times New Roman" w:hAnsi="Times New Roman"/>
                <w:sz w:val="24"/>
                <w:szCs w:val="24"/>
              </w:rPr>
              <w:t xml:space="preserve">urpmāk </w:t>
            </w:r>
            <w:r w:rsidR="009F3267" w:rsidRPr="007871CB">
              <w:rPr>
                <w:rFonts w:ascii="Times New Roman" w:hAnsi="Times New Roman"/>
                <w:sz w:val="24"/>
                <w:szCs w:val="24"/>
              </w:rPr>
              <w:t>pēc personas pieprasījuma izsn</w:t>
            </w:r>
            <w:r w:rsidR="007871CB" w:rsidRPr="007871CB">
              <w:rPr>
                <w:rFonts w:ascii="Times New Roman" w:hAnsi="Times New Roman"/>
                <w:sz w:val="24"/>
                <w:szCs w:val="24"/>
              </w:rPr>
              <w:t>iegt lēmumu par personas reģistrāciju reģistrā;</w:t>
            </w:r>
            <w:r>
              <w:rPr>
                <w:rFonts w:ascii="Times New Roman" w:hAnsi="Times New Roman"/>
                <w:sz w:val="24"/>
                <w:szCs w:val="24"/>
              </w:rPr>
              <w:t xml:space="preserve"> </w:t>
            </w:r>
          </w:p>
          <w:p w14:paraId="610923CF" w14:textId="5F3D8459" w:rsidR="00EA33B4" w:rsidRDefault="00EA33B4" w:rsidP="00AB0778">
            <w:pPr>
              <w:pStyle w:val="Sarakstarindkopa"/>
              <w:numPr>
                <w:ilvl w:val="0"/>
                <w:numId w:val="6"/>
              </w:numPr>
              <w:spacing w:after="0" w:line="240" w:lineRule="auto"/>
              <w:ind w:left="317" w:hanging="317"/>
              <w:jc w:val="both"/>
              <w:rPr>
                <w:rFonts w:ascii="Times New Roman" w:hAnsi="Times New Roman"/>
                <w:sz w:val="24"/>
                <w:szCs w:val="24"/>
              </w:rPr>
            </w:pPr>
            <w:r>
              <w:rPr>
                <w:rFonts w:ascii="Times New Roman" w:hAnsi="Times New Roman"/>
                <w:sz w:val="24"/>
                <w:szCs w:val="24"/>
              </w:rPr>
              <w:t>papildināt noteikumus ar nosacījumiem par fiziskas personas datu apstrādi;</w:t>
            </w:r>
          </w:p>
          <w:p w14:paraId="70931B61" w14:textId="21F92645" w:rsidR="000E12F2" w:rsidRDefault="00FC5AF1" w:rsidP="00AB0778">
            <w:pPr>
              <w:pStyle w:val="Sarakstarindkopa"/>
              <w:numPr>
                <w:ilvl w:val="0"/>
                <w:numId w:val="6"/>
              </w:numPr>
              <w:spacing w:after="0" w:line="240" w:lineRule="auto"/>
              <w:ind w:left="317" w:hanging="317"/>
              <w:jc w:val="both"/>
              <w:rPr>
                <w:rFonts w:ascii="Times New Roman" w:hAnsi="Times New Roman"/>
                <w:sz w:val="24"/>
                <w:szCs w:val="24"/>
              </w:rPr>
            </w:pPr>
            <w:r w:rsidRPr="007871CB">
              <w:rPr>
                <w:rFonts w:ascii="Times New Roman" w:hAnsi="Times New Roman"/>
                <w:sz w:val="24"/>
                <w:szCs w:val="24"/>
              </w:rPr>
              <w:t>precizēt kvalitātes rādī</w:t>
            </w:r>
            <w:r w:rsidR="008C72A8" w:rsidRPr="007871CB">
              <w:rPr>
                <w:rFonts w:ascii="Times New Roman" w:hAnsi="Times New Roman"/>
                <w:sz w:val="24"/>
                <w:szCs w:val="24"/>
              </w:rPr>
              <w:t>tājus sēklas kartupeļu partijām</w:t>
            </w:r>
            <w:r w:rsidR="003306E8" w:rsidRPr="001A5B8F">
              <w:rPr>
                <w:rFonts w:ascii="Times New Roman" w:hAnsi="Times New Roman"/>
                <w:sz w:val="24"/>
                <w:szCs w:val="24"/>
              </w:rPr>
              <w:t xml:space="preserve"> </w:t>
            </w:r>
            <w:r w:rsidR="003306E8">
              <w:rPr>
                <w:rFonts w:ascii="Times New Roman" w:hAnsi="Times New Roman"/>
                <w:sz w:val="24"/>
                <w:szCs w:val="24"/>
              </w:rPr>
              <w:t xml:space="preserve">un </w:t>
            </w:r>
            <w:r w:rsidR="003306E8" w:rsidRPr="001A5B8F">
              <w:rPr>
                <w:rFonts w:ascii="Times New Roman" w:hAnsi="Times New Roman"/>
                <w:sz w:val="24"/>
                <w:szCs w:val="24"/>
              </w:rPr>
              <w:t>kartupeļu kvalitāte</w:t>
            </w:r>
            <w:r w:rsidR="003306E8">
              <w:rPr>
                <w:rFonts w:ascii="Times New Roman" w:hAnsi="Times New Roman"/>
                <w:sz w:val="24"/>
                <w:szCs w:val="24"/>
              </w:rPr>
              <w:t>s noteikšanas metodiku</w:t>
            </w:r>
            <w:r w:rsidR="008C72A8" w:rsidRPr="007871CB">
              <w:rPr>
                <w:rFonts w:ascii="Times New Roman" w:hAnsi="Times New Roman"/>
                <w:sz w:val="24"/>
                <w:szCs w:val="24"/>
              </w:rPr>
              <w:t>;</w:t>
            </w:r>
          </w:p>
          <w:p w14:paraId="56D0FB3B" w14:textId="5CC5A7EF" w:rsidR="001A5B8F" w:rsidRPr="00C563E9" w:rsidRDefault="00C46693" w:rsidP="00AB0778">
            <w:pPr>
              <w:pStyle w:val="Sarakstarindkopa"/>
              <w:numPr>
                <w:ilvl w:val="0"/>
                <w:numId w:val="6"/>
              </w:numPr>
              <w:spacing w:after="0" w:line="240" w:lineRule="auto"/>
              <w:ind w:left="317" w:hanging="317"/>
              <w:jc w:val="both"/>
              <w:rPr>
                <w:rFonts w:ascii="Times New Roman" w:hAnsi="Times New Roman"/>
                <w:sz w:val="24"/>
                <w:szCs w:val="24"/>
              </w:rPr>
            </w:pPr>
            <w:r>
              <w:rPr>
                <w:rFonts w:ascii="Times New Roman" w:hAnsi="Times New Roman"/>
                <w:sz w:val="24"/>
                <w:szCs w:val="24"/>
              </w:rPr>
              <w:t xml:space="preserve">papildināt iesniegumu ar norādi par </w:t>
            </w:r>
            <w:r w:rsidR="0089522B">
              <w:rPr>
                <w:rFonts w:ascii="Times New Roman" w:hAnsi="Times New Roman"/>
                <w:sz w:val="24"/>
                <w:szCs w:val="24"/>
              </w:rPr>
              <w:t>oficiālo elektronisko</w:t>
            </w:r>
            <w:r w:rsidRPr="00375CED">
              <w:rPr>
                <w:rFonts w:ascii="Times New Roman" w:hAnsi="Times New Roman"/>
                <w:sz w:val="24"/>
                <w:szCs w:val="24"/>
              </w:rPr>
              <w:t xml:space="preserve"> adres</w:t>
            </w:r>
            <w:r>
              <w:rPr>
                <w:rFonts w:ascii="Times New Roman" w:hAnsi="Times New Roman"/>
                <w:sz w:val="24"/>
                <w:szCs w:val="24"/>
              </w:rPr>
              <w:t>i</w:t>
            </w:r>
            <w:r w:rsidR="0089522B">
              <w:rPr>
                <w:rFonts w:ascii="Times New Roman" w:hAnsi="Times New Roman"/>
                <w:sz w:val="24"/>
                <w:szCs w:val="24"/>
              </w:rPr>
              <w:t>;</w:t>
            </w:r>
          </w:p>
          <w:p w14:paraId="31142F31" w14:textId="77777777" w:rsidR="00FC5AF1" w:rsidRDefault="0037316B" w:rsidP="00AB0778">
            <w:pPr>
              <w:pStyle w:val="Sarakstarindkopa"/>
              <w:numPr>
                <w:ilvl w:val="0"/>
                <w:numId w:val="6"/>
              </w:numPr>
              <w:tabs>
                <w:tab w:val="left" w:pos="317"/>
              </w:tabs>
              <w:spacing w:after="0" w:line="240" w:lineRule="auto"/>
              <w:ind w:left="317" w:hanging="317"/>
              <w:jc w:val="both"/>
              <w:rPr>
                <w:rFonts w:ascii="Times New Roman" w:hAnsi="Times New Roman"/>
                <w:sz w:val="24"/>
                <w:szCs w:val="24"/>
              </w:rPr>
            </w:pPr>
            <w:r>
              <w:rPr>
                <w:rFonts w:ascii="Times New Roman" w:hAnsi="Times New Roman"/>
                <w:sz w:val="24"/>
                <w:szCs w:val="24"/>
              </w:rPr>
              <w:t>redakcionā</w:t>
            </w:r>
            <w:r w:rsidR="00E001FB">
              <w:rPr>
                <w:rFonts w:ascii="Times New Roman" w:hAnsi="Times New Roman"/>
                <w:sz w:val="24"/>
                <w:szCs w:val="24"/>
              </w:rPr>
              <w:t>li</w:t>
            </w:r>
            <w:r>
              <w:rPr>
                <w:rFonts w:ascii="Times New Roman" w:hAnsi="Times New Roman"/>
                <w:sz w:val="24"/>
                <w:szCs w:val="24"/>
              </w:rPr>
              <w:t xml:space="preserve"> </w:t>
            </w:r>
            <w:r w:rsidR="00E001FB">
              <w:rPr>
                <w:rFonts w:ascii="Times New Roman" w:hAnsi="Times New Roman"/>
                <w:sz w:val="24"/>
                <w:szCs w:val="24"/>
              </w:rPr>
              <w:t xml:space="preserve">precizēt </w:t>
            </w:r>
            <w:r>
              <w:rPr>
                <w:rFonts w:ascii="Times New Roman" w:hAnsi="Times New Roman"/>
                <w:sz w:val="24"/>
                <w:szCs w:val="24"/>
              </w:rPr>
              <w:t>termin</w:t>
            </w:r>
            <w:r w:rsidR="00E001FB">
              <w:rPr>
                <w:rFonts w:ascii="Times New Roman" w:hAnsi="Times New Roman"/>
                <w:sz w:val="24"/>
                <w:szCs w:val="24"/>
              </w:rPr>
              <w:t>u.</w:t>
            </w:r>
          </w:p>
          <w:p w14:paraId="713EE810" w14:textId="251A4951" w:rsidR="007C7A4E" w:rsidRPr="007C7A4E" w:rsidRDefault="00772A97" w:rsidP="00382FB1">
            <w:pPr>
              <w:spacing w:after="0" w:line="240" w:lineRule="auto"/>
              <w:ind w:left="317" w:hanging="142"/>
              <w:jc w:val="both"/>
              <w:rPr>
                <w:rFonts w:ascii="Times New Roman" w:hAnsi="Times New Roman"/>
                <w:sz w:val="24"/>
                <w:szCs w:val="24"/>
              </w:rPr>
            </w:pPr>
            <w:r>
              <w:rPr>
                <w:rFonts w:ascii="Times New Roman" w:hAnsi="Times New Roman"/>
                <w:sz w:val="24"/>
                <w:szCs w:val="24"/>
              </w:rPr>
              <w:t>Noteikumu projekts pilnībā atrisinās minētās problēmas.</w:t>
            </w:r>
          </w:p>
        </w:tc>
      </w:tr>
      <w:tr w:rsidR="00FC5AF1" w:rsidRPr="00ED7D0D" w14:paraId="7DDB25B9" w14:textId="77777777" w:rsidTr="00EA33B4">
        <w:trPr>
          <w:trHeight w:val="435"/>
        </w:trPr>
        <w:tc>
          <w:tcPr>
            <w:tcW w:w="426" w:type="dxa"/>
          </w:tcPr>
          <w:p w14:paraId="2A285BCA" w14:textId="230F541A" w:rsidR="00FC5AF1" w:rsidRPr="00ED7D0D" w:rsidRDefault="00FC5AF1"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1560" w:type="dxa"/>
          </w:tcPr>
          <w:p w14:paraId="6956162B" w14:textId="257F0976" w:rsidR="00FC5AF1" w:rsidRPr="00917AF1" w:rsidRDefault="00FC5AF1" w:rsidP="00EE11D3">
            <w:pPr>
              <w:pStyle w:val="Bezatstarpm"/>
              <w:rPr>
                <w:rFonts w:ascii="Times New Roman" w:hAnsi="Times New Roman"/>
                <w:sz w:val="24"/>
                <w:szCs w:val="24"/>
              </w:rPr>
            </w:pPr>
            <w:r w:rsidRPr="00623AEC">
              <w:rPr>
                <w:rFonts w:ascii="Times New Roman" w:hAnsi="Times New Roman"/>
                <w:sz w:val="24"/>
                <w:szCs w:val="24"/>
              </w:rPr>
              <w:t xml:space="preserve">Projekta izstrādē iesaistītās </w:t>
            </w:r>
            <w:r w:rsidRPr="00623AEC">
              <w:rPr>
                <w:rFonts w:ascii="Times New Roman" w:hAnsi="Times New Roman"/>
                <w:sz w:val="24"/>
                <w:szCs w:val="24"/>
              </w:rPr>
              <w:lastRenderedPageBreak/>
              <w:t>institūcijas un publiskas personas kapitālsabiedrības</w:t>
            </w:r>
          </w:p>
        </w:tc>
        <w:tc>
          <w:tcPr>
            <w:tcW w:w="7654" w:type="dxa"/>
          </w:tcPr>
          <w:p w14:paraId="269D5BE5" w14:textId="743B20CA" w:rsidR="00FC5AF1" w:rsidRPr="00ED7D0D" w:rsidRDefault="00FC5AF1" w:rsidP="00B67BA2">
            <w:pPr>
              <w:pStyle w:val="Bezatstarpm"/>
              <w:jc w:val="both"/>
              <w:rPr>
                <w:rFonts w:ascii="Times New Roman" w:hAnsi="Times New Roman"/>
                <w:sz w:val="24"/>
                <w:szCs w:val="24"/>
              </w:rPr>
            </w:pPr>
            <w:r w:rsidRPr="0003167B">
              <w:rPr>
                <w:rFonts w:ascii="Times New Roman" w:hAnsi="Times New Roman"/>
                <w:sz w:val="24"/>
                <w:szCs w:val="24"/>
              </w:rPr>
              <w:lastRenderedPageBreak/>
              <w:t>Zemkopības ministrija</w:t>
            </w:r>
            <w:r>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Pr>
                <w:rFonts w:ascii="Times New Roman" w:hAnsi="Times New Roman"/>
                <w:sz w:val="24"/>
                <w:szCs w:val="24"/>
              </w:rPr>
              <w:t xml:space="preserve"> </w:t>
            </w:r>
          </w:p>
        </w:tc>
      </w:tr>
      <w:tr w:rsidR="00E52AAB" w:rsidRPr="00ED7D0D" w14:paraId="03AA5420" w14:textId="77777777" w:rsidTr="00EA33B4">
        <w:trPr>
          <w:trHeight w:val="349"/>
        </w:trPr>
        <w:tc>
          <w:tcPr>
            <w:tcW w:w="426" w:type="dxa"/>
          </w:tcPr>
          <w:p w14:paraId="5B4319A0"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1560" w:type="dxa"/>
          </w:tcPr>
          <w:p w14:paraId="383AECDC"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7654" w:type="dxa"/>
          </w:tcPr>
          <w:p w14:paraId="479D96AD"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p>
        </w:tc>
      </w:tr>
    </w:tbl>
    <w:p w14:paraId="386A0AF8" w14:textId="77777777" w:rsidR="00E52AAB" w:rsidRPr="00ED7D0D" w:rsidRDefault="00E52AAB" w:rsidP="00EE11D3">
      <w:pPr>
        <w:pStyle w:val="Bezatstarpm"/>
        <w:rPr>
          <w:rFonts w:ascii="Times New Roman" w:hAnsi="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777"/>
        <w:gridCol w:w="6295"/>
      </w:tblGrid>
      <w:tr w:rsidR="00E52AAB" w:rsidRPr="00ED7D0D" w14:paraId="72A29CCE" w14:textId="77777777" w:rsidTr="00AB44D4">
        <w:trPr>
          <w:trHeight w:val="570"/>
        </w:trPr>
        <w:tc>
          <w:tcPr>
            <w:tcW w:w="9640" w:type="dxa"/>
            <w:gridSpan w:val="3"/>
          </w:tcPr>
          <w:p w14:paraId="5733A089"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611D9E" w:rsidRPr="00772A97" w14:paraId="0EFDAFE6" w14:textId="77777777" w:rsidTr="0063718A">
        <w:trPr>
          <w:trHeight w:val="570"/>
        </w:trPr>
        <w:tc>
          <w:tcPr>
            <w:tcW w:w="568" w:type="dxa"/>
          </w:tcPr>
          <w:p w14:paraId="63668066" w14:textId="77777777" w:rsidR="00611D9E" w:rsidRPr="00772A97" w:rsidRDefault="00611D9E" w:rsidP="00EE11D3">
            <w:pPr>
              <w:pStyle w:val="Bezatstarpm"/>
              <w:rPr>
                <w:rFonts w:ascii="Times New Roman" w:hAnsi="Times New Roman"/>
                <w:sz w:val="24"/>
                <w:szCs w:val="24"/>
              </w:rPr>
            </w:pPr>
            <w:r w:rsidRPr="00772A97">
              <w:rPr>
                <w:rFonts w:ascii="Times New Roman" w:hAnsi="Times New Roman"/>
                <w:sz w:val="24"/>
                <w:szCs w:val="24"/>
              </w:rPr>
              <w:t>1.</w:t>
            </w:r>
          </w:p>
        </w:tc>
        <w:tc>
          <w:tcPr>
            <w:tcW w:w="2777" w:type="dxa"/>
          </w:tcPr>
          <w:p w14:paraId="6E58A2BE" w14:textId="2969A155" w:rsidR="00611D9E" w:rsidRPr="00772A97" w:rsidRDefault="00611D9E" w:rsidP="00EE11D3">
            <w:pPr>
              <w:pStyle w:val="Bezatstarpm"/>
              <w:rPr>
                <w:rFonts w:ascii="Times New Roman" w:hAnsi="Times New Roman"/>
                <w:sz w:val="24"/>
                <w:szCs w:val="24"/>
              </w:rPr>
            </w:pPr>
            <w:r w:rsidRPr="00772A97">
              <w:rPr>
                <w:rFonts w:ascii="Times New Roman" w:hAnsi="Times New Roman"/>
                <w:sz w:val="24"/>
                <w:szCs w:val="24"/>
              </w:rPr>
              <w:t>Sabiedrības mērķgrupas, kuras tiesiskais regulējums ietekmē vai varētu ietekmēt</w:t>
            </w:r>
          </w:p>
        </w:tc>
        <w:tc>
          <w:tcPr>
            <w:tcW w:w="6295" w:type="dxa"/>
          </w:tcPr>
          <w:p w14:paraId="59683D1F" w14:textId="1E883B67" w:rsidR="00611D9E" w:rsidRPr="00772A97" w:rsidRDefault="00C12BC5" w:rsidP="00394CD2">
            <w:pPr>
              <w:pStyle w:val="Bezatstarpm"/>
              <w:jc w:val="both"/>
              <w:rPr>
                <w:rFonts w:ascii="Times New Roman" w:hAnsi="Times New Roman"/>
                <w:sz w:val="24"/>
                <w:szCs w:val="24"/>
              </w:rPr>
            </w:pPr>
            <w:r w:rsidRPr="00772A97">
              <w:rPr>
                <w:rFonts w:ascii="Times New Roman" w:eastAsia="Times New Roman" w:hAnsi="Times New Roman"/>
                <w:iCs/>
                <w:sz w:val="24"/>
                <w:szCs w:val="24"/>
                <w:lang w:eastAsia="lv-LV"/>
              </w:rPr>
              <w:t xml:space="preserve">Normatīvais akts attieksies uz kartupeļu </w:t>
            </w:r>
            <w:r w:rsidR="003920C1" w:rsidRPr="00524477">
              <w:rPr>
                <w:rFonts w:ascii="Times New Roman" w:eastAsia="Times New Roman" w:hAnsi="Times New Roman"/>
                <w:iCs/>
                <w:sz w:val="24"/>
                <w:szCs w:val="24"/>
                <w:lang w:eastAsia="lv-LV"/>
              </w:rPr>
              <w:t>sēklaudzētājiem, saiņotājiem, ievedējiem un tirgotājiem</w:t>
            </w:r>
            <w:r w:rsidR="000831B8" w:rsidRPr="00524477">
              <w:rPr>
                <w:rFonts w:ascii="Times New Roman" w:eastAsia="Times New Roman" w:hAnsi="Times New Roman"/>
                <w:iCs/>
                <w:sz w:val="24"/>
                <w:szCs w:val="24"/>
                <w:lang w:eastAsia="lv-LV"/>
              </w:rPr>
              <w:t>.</w:t>
            </w:r>
            <w:r w:rsidR="003920C1" w:rsidRPr="006D5A26" w:rsidDel="003920C1">
              <w:rPr>
                <w:rFonts w:ascii="Times New Roman" w:eastAsia="Times New Roman" w:hAnsi="Times New Roman"/>
                <w:iCs/>
                <w:sz w:val="24"/>
                <w:szCs w:val="24"/>
                <w:lang w:eastAsia="lv-LV"/>
              </w:rPr>
              <w:t xml:space="preserve"> </w:t>
            </w:r>
            <w:r w:rsidRPr="006D5A26">
              <w:rPr>
                <w:rFonts w:ascii="Times New Roman" w:eastAsia="Times New Roman" w:hAnsi="Times New Roman"/>
                <w:iCs/>
                <w:sz w:val="24"/>
                <w:szCs w:val="24"/>
                <w:lang w:eastAsia="lv-LV"/>
              </w:rPr>
              <w:t>Pēc Valsts augu aizsardzības dienesta Sēklaudzētāju un sēklu tirgotāju reģist</w:t>
            </w:r>
            <w:r w:rsidR="004908FE" w:rsidRPr="00772A97">
              <w:rPr>
                <w:rFonts w:ascii="Times New Roman" w:eastAsia="Times New Roman" w:hAnsi="Times New Roman"/>
                <w:iCs/>
                <w:sz w:val="24"/>
                <w:szCs w:val="24"/>
                <w:lang w:eastAsia="lv-LV"/>
              </w:rPr>
              <w:t>ra datiem, kopumā ir aptuveni 105</w:t>
            </w:r>
            <w:r w:rsidRPr="00772A97">
              <w:rPr>
                <w:rFonts w:ascii="Times New Roman" w:eastAsia="Times New Roman" w:hAnsi="Times New Roman"/>
                <w:iCs/>
                <w:sz w:val="24"/>
                <w:szCs w:val="24"/>
                <w:lang w:eastAsia="lv-LV"/>
              </w:rPr>
              <w:t xml:space="preserve"> kartupeļu sēklaudzētāji, saiņotāji, ievedēji un tirgotāji.</w:t>
            </w:r>
          </w:p>
        </w:tc>
      </w:tr>
      <w:tr w:rsidR="00611D9E" w:rsidRPr="00772A97" w14:paraId="1DA4804D" w14:textId="77777777" w:rsidTr="0063718A">
        <w:trPr>
          <w:trHeight w:val="274"/>
        </w:trPr>
        <w:tc>
          <w:tcPr>
            <w:tcW w:w="568" w:type="dxa"/>
          </w:tcPr>
          <w:p w14:paraId="3551B1AB" w14:textId="77777777" w:rsidR="00611D9E" w:rsidRPr="00772A97" w:rsidRDefault="00611D9E" w:rsidP="00EE11D3">
            <w:pPr>
              <w:pStyle w:val="Bezatstarpm"/>
              <w:rPr>
                <w:rFonts w:ascii="Times New Roman" w:hAnsi="Times New Roman"/>
                <w:sz w:val="24"/>
                <w:szCs w:val="24"/>
              </w:rPr>
            </w:pPr>
            <w:r w:rsidRPr="00772A97">
              <w:rPr>
                <w:rFonts w:ascii="Times New Roman" w:hAnsi="Times New Roman"/>
                <w:sz w:val="24"/>
                <w:szCs w:val="24"/>
              </w:rPr>
              <w:t>2.</w:t>
            </w:r>
          </w:p>
        </w:tc>
        <w:tc>
          <w:tcPr>
            <w:tcW w:w="2777" w:type="dxa"/>
          </w:tcPr>
          <w:p w14:paraId="1A19BFEB" w14:textId="5D8756E5" w:rsidR="00611D9E" w:rsidRPr="00772A97" w:rsidRDefault="00611D9E" w:rsidP="00EE11D3">
            <w:pPr>
              <w:pStyle w:val="Bezatstarpm"/>
              <w:rPr>
                <w:rFonts w:ascii="Times New Roman" w:hAnsi="Times New Roman"/>
                <w:sz w:val="24"/>
                <w:szCs w:val="24"/>
              </w:rPr>
            </w:pPr>
            <w:r w:rsidRPr="00772A97">
              <w:rPr>
                <w:rFonts w:ascii="Times New Roman" w:hAnsi="Times New Roman"/>
                <w:sz w:val="24"/>
                <w:szCs w:val="24"/>
              </w:rPr>
              <w:t>Tiesiskā regulējuma ietekme uz tautsaimniecību un administratīvo slogu</w:t>
            </w:r>
          </w:p>
        </w:tc>
        <w:tc>
          <w:tcPr>
            <w:tcW w:w="6295" w:type="dxa"/>
          </w:tcPr>
          <w:p w14:paraId="68E46932" w14:textId="10AE10D0" w:rsidR="00C12BC5" w:rsidRPr="00772A97" w:rsidRDefault="007B0809" w:rsidP="00C12BC5">
            <w:pPr>
              <w:pStyle w:val="Bezatstarpm"/>
              <w:jc w:val="both"/>
              <w:rPr>
                <w:rFonts w:ascii="Times New Roman" w:hAnsi="Times New Roman"/>
                <w:sz w:val="24"/>
                <w:szCs w:val="24"/>
              </w:rPr>
            </w:pPr>
            <w:r w:rsidRPr="00524477">
              <w:rPr>
                <w:rFonts w:ascii="Times New Roman" w:eastAsia="Times New Roman" w:hAnsi="Times New Roman"/>
                <w:iCs/>
                <w:sz w:val="24"/>
                <w:szCs w:val="24"/>
                <w:lang w:eastAsia="lv-LV"/>
              </w:rPr>
              <w:t xml:space="preserve">Noteikumu projekta tiesiskais regulējums kartupeļu sēklaudzētājiem, saiņotājiem, ievedējiem un tirgotājiem nemainās, jo kartupeļu sertifikācijas kārtība paliek tāda pati kā līdz šim. Noteikumu projekts neuzliek papildu </w:t>
            </w:r>
            <w:r w:rsidRPr="00524477">
              <w:rPr>
                <w:rFonts w:ascii="Times New Roman" w:eastAsia="Times New Roman" w:hAnsi="Times New Roman"/>
                <w:sz w:val="24"/>
                <w:szCs w:val="24"/>
                <w:lang w:eastAsia="lv-LV"/>
              </w:rPr>
              <w:t>administratīvo s</w:t>
            </w:r>
            <w:r w:rsidRPr="006D5A26">
              <w:rPr>
                <w:rFonts w:ascii="Times New Roman" w:eastAsia="Times New Roman" w:hAnsi="Times New Roman"/>
                <w:sz w:val="24"/>
                <w:szCs w:val="24"/>
                <w:lang w:eastAsia="lv-LV"/>
              </w:rPr>
              <w:t>logu</w:t>
            </w:r>
            <w:r w:rsidRPr="006D5A26">
              <w:rPr>
                <w:rFonts w:ascii="Times New Roman" w:eastAsia="Times New Roman" w:hAnsi="Times New Roman"/>
                <w:iCs/>
                <w:sz w:val="24"/>
                <w:szCs w:val="24"/>
                <w:lang w:eastAsia="lv-LV"/>
              </w:rPr>
              <w:t xml:space="preserve"> kartupeļu sēklaudzētājiem, saiņotājiem, ievedējiem un tirgotājiem</w:t>
            </w:r>
            <w:r w:rsidRPr="00772A97">
              <w:rPr>
                <w:rFonts w:ascii="Times New Roman" w:eastAsia="Times New Roman" w:hAnsi="Times New Roman"/>
                <w:sz w:val="24"/>
                <w:szCs w:val="24"/>
                <w:lang w:eastAsia="lv-LV"/>
              </w:rPr>
              <w:t>, jo neparedz papildu informācijas sniegšanas vai uzglabāšanas pienākumus.</w:t>
            </w:r>
          </w:p>
        </w:tc>
      </w:tr>
      <w:tr w:rsidR="00611D9E" w:rsidRPr="00772A97" w14:paraId="7498F9A9" w14:textId="77777777" w:rsidTr="0063718A">
        <w:trPr>
          <w:trHeight w:val="570"/>
        </w:trPr>
        <w:tc>
          <w:tcPr>
            <w:tcW w:w="568" w:type="dxa"/>
          </w:tcPr>
          <w:p w14:paraId="483E7F44" w14:textId="59AABA27" w:rsidR="00611D9E" w:rsidRPr="00772A97" w:rsidRDefault="009F3267" w:rsidP="00EE11D3">
            <w:pPr>
              <w:pStyle w:val="Bezatstarpm"/>
              <w:rPr>
                <w:rFonts w:ascii="Times New Roman" w:hAnsi="Times New Roman"/>
                <w:sz w:val="24"/>
                <w:szCs w:val="24"/>
              </w:rPr>
            </w:pPr>
            <w:r w:rsidRPr="00772A97">
              <w:rPr>
                <w:rFonts w:ascii="Times New Roman" w:hAnsi="Times New Roman"/>
                <w:sz w:val="24"/>
                <w:szCs w:val="24"/>
              </w:rPr>
              <w:t>3.</w:t>
            </w:r>
          </w:p>
        </w:tc>
        <w:tc>
          <w:tcPr>
            <w:tcW w:w="2777" w:type="dxa"/>
          </w:tcPr>
          <w:p w14:paraId="20A5284D" w14:textId="2C1D79F7" w:rsidR="00611D9E" w:rsidRPr="00772A97" w:rsidRDefault="00611D9E" w:rsidP="00EE11D3">
            <w:pPr>
              <w:pStyle w:val="Bezatstarpm"/>
              <w:rPr>
                <w:rFonts w:ascii="Times New Roman" w:hAnsi="Times New Roman"/>
                <w:sz w:val="24"/>
                <w:szCs w:val="24"/>
              </w:rPr>
            </w:pPr>
            <w:r w:rsidRPr="00772A97">
              <w:rPr>
                <w:rFonts w:ascii="Times New Roman" w:hAnsi="Times New Roman"/>
                <w:sz w:val="24"/>
                <w:szCs w:val="24"/>
              </w:rPr>
              <w:t>Administratīvo izmaksu monetārs novērtējums</w:t>
            </w:r>
          </w:p>
        </w:tc>
        <w:tc>
          <w:tcPr>
            <w:tcW w:w="6295" w:type="dxa"/>
          </w:tcPr>
          <w:p w14:paraId="1269DAEC" w14:textId="77777777" w:rsidR="00611D9E" w:rsidRPr="00524477" w:rsidRDefault="009F3267" w:rsidP="00394CD2">
            <w:pPr>
              <w:pStyle w:val="Bezatstarpm"/>
              <w:jc w:val="both"/>
              <w:rPr>
                <w:rFonts w:ascii="Times New Roman" w:hAnsi="Times New Roman"/>
                <w:sz w:val="24"/>
                <w:szCs w:val="24"/>
              </w:rPr>
            </w:pPr>
            <w:r w:rsidRPr="00772A97">
              <w:rPr>
                <w:rFonts w:ascii="Times New Roman" w:hAnsi="Times New Roman"/>
                <w:sz w:val="24"/>
                <w:szCs w:val="24"/>
              </w:rPr>
              <w:t>Projekts šo jomu neskar.</w:t>
            </w:r>
          </w:p>
          <w:p w14:paraId="7B07C838" w14:textId="60B84451" w:rsidR="000C3EC0" w:rsidRPr="00524477" w:rsidRDefault="000C3EC0" w:rsidP="00394CD2">
            <w:pPr>
              <w:pStyle w:val="Bezatstarpm"/>
              <w:jc w:val="both"/>
              <w:rPr>
                <w:rFonts w:ascii="Times New Roman" w:hAnsi="Times New Roman"/>
                <w:sz w:val="24"/>
                <w:szCs w:val="24"/>
              </w:rPr>
            </w:pPr>
          </w:p>
        </w:tc>
      </w:tr>
      <w:tr w:rsidR="00611D9E" w:rsidRPr="00772A97" w14:paraId="5E2EC7C0" w14:textId="77777777" w:rsidTr="0063718A">
        <w:trPr>
          <w:trHeight w:val="570"/>
        </w:trPr>
        <w:tc>
          <w:tcPr>
            <w:tcW w:w="568" w:type="dxa"/>
          </w:tcPr>
          <w:p w14:paraId="4ADADB58" w14:textId="741F9EAA" w:rsidR="00611D9E" w:rsidRPr="00772A97" w:rsidRDefault="009F3267" w:rsidP="00EE11D3">
            <w:pPr>
              <w:pStyle w:val="Bezatstarpm"/>
              <w:rPr>
                <w:rFonts w:ascii="Times New Roman" w:hAnsi="Times New Roman"/>
                <w:sz w:val="24"/>
                <w:szCs w:val="24"/>
              </w:rPr>
            </w:pPr>
            <w:r w:rsidRPr="00772A97">
              <w:rPr>
                <w:rFonts w:ascii="Times New Roman" w:hAnsi="Times New Roman"/>
                <w:sz w:val="24"/>
                <w:szCs w:val="24"/>
              </w:rPr>
              <w:t>4</w:t>
            </w:r>
            <w:r w:rsidR="00611D9E" w:rsidRPr="00772A97">
              <w:rPr>
                <w:rFonts w:ascii="Times New Roman" w:hAnsi="Times New Roman"/>
                <w:sz w:val="24"/>
                <w:szCs w:val="24"/>
              </w:rPr>
              <w:t>.</w:t>
            </w:r>
          </w:p>
        </w:tc>
        <w:tc>
          <w:tcPr>
            <w:tcW w:w="2777" w:type="dxa"/>
          </w:tcPr>
          <w:p w14:paraId="491DA2D9" w14:textId="0E986773" w:rsidR="00611D9E" w:rsidRPr="00772A97" w:rsidRDefault="00611D9E" w:rsidP="00EE11D3">
            <w:pPr>
              <w:pStyle w:val="Bezatstarpm"/>
              <w:rPr>
                <w:rFonts w:ascii="Times New Roman" w:hAnsi="Times New Roman"/>
                <w:sz w:val="24"/>
                <w:szCs w:val="24"/>
              </w:rPr>
            </w:pPr>
            <w:r w:rsidRPr="00772A97">
              <w:rPr>
                <w:rFonts w:ascii="Times New Roman" w:hAnsi="Times New Roman"/>
                <w:sz w:val="24"/>
                <w:szCs w:val="24"/>
              </w:rPr>
              <w:t>Atbilstības izmaksu monetārs novērtējums</w:t>
            </w:r>
          </w:p>
        </w:tc>
        <w:tc>
          <w:tcPr>
            <w:tcW w:w="6295" w:type="dxa"/>
          </w:tcPr>
          <w:p w14:paraId="10FD3D8B" w14:textId="77777777" w:rsidR="00611D9E" w:rsidRPr="00524477" w:rsidRDefault="00611D9E" w:rsidP="00EE11D3">
            <w:pPr>
              <w:pStyle w:val="Bezatstarpm"/>
              <w:rPr>
                <w:rFonts w:ascii="Times New Roman" w:hAnsi="Times New Roman"/>
                <w:sz w:val="24"/>
                <w:szCs w:val="24"/>
              </w:rPr>
            </w:pPr>
            <w:r w:rsidRPr="00524477">
              <w:rPr>
                <w:rFonts w:ascii="Times New Roman" w:hAnsi="Times New Roman"/>
                <w:sz w:val="24"/>
                <w:szCs w:val="24"/>
              </w:rPr>
              <w:t>Projekts šo jomu neskar.</w:t>
            </w:r>
          </w:p>
        </w:tc>
      </w:tr>
      <w:tr w:rsidR="00611D9E" w:rsidRPr="00772A97" w14:paraId="2046B929" w14:textId="77777777" w:rsidTr="0063718A">
        <w:trPr>
          <w:trHeight w:val="132"/>
        </w:trPr>
        <w:tc>
          <w:tcPr>
            <w:tcW w:w="568" w:type="dxa"/>
          </w:tcPr>
          <w:p w14:paraId="43B1EAD0" w14:textId="14B770D3" w:rsidR="00611D9E" w:rsidRPr="00772A97" w:rsidRDefault="009F3267" w:rsidP="00EE11D3">
            <w:pPr>
              <w:pStyle w:val="Bezatstarpm"/>
              <w:rPr>
                <w:rFonts w:ascii="Times New Roman" w:hAnsi="Times New Roman"/>
                <w:sz w:val="24"/>
                <w:szCs w:val="24"/>
              </w:rPr>
            </w:pPr>
            <w:r w:rsidRPr="00772A97">
              <w:rPr>
                <w:rFonts w:ascii="Times New Roman" w:hAnsi="Times New Roman"/>
                <w:sz w:val="24"/>
                <w:szCs w:val="24"/>
              </w:rPr>
              <w:t>5</w:t>
            </w:r>
            <w:r w:rsidR="00611D9E" w:rsidRPr="00772A97">
              <w:rPr>
                <w:rFonts w:ascii="Times New Roman" w:hAnsi="Times New Roman"/>
                <w:sz w:val="24"/>
                <w:szCs w:val="24"/>
              </w:rPr>
              <w:t>.</w:t>
            </w:r>
          </w:p>
        </w:tc>
        <w:tc>
          <w:tcPr>
            <w:tcW w:w="2777" w:type="dxa"/>
          </w:tcPr>
          <w:p w14:paraId="1B8A1424" w14:textId="38977EA0" w:rsidR="00611D9E" w:rsidRPr="00772A97" w:rsidRDefault="00611D9E" w:rsidP="00EE11D3">
            <w:pPr>
              <w:pStyle w:val="Bezatstarpm"/>
              <w:rPr>
                <w:rFonts w:ascii="Times New Roman" w:hAnsi="Times New Roman"/>
                <w:sz w:val="24"/>
                <w:szCs w:val="24"/>
              </w:rPr>
            </w:pPr>
            <w:r w:rsidRPr="00772A97">
              <w:rPr>
                <w:rFonts w:ascii="Times New Roman" w:hAnsi="Times New Roman"/>
                <w:sz w:val="24"/>
                <w:szCs w:val="24"/>
              </w:rPr>
              <w:t>Cita informācija</w:t>
            </w:r>
          </w:p>
        </w:tc>
        <w:tc>
          <w:tcPr>
            <w:tcW w:w="6295" w:type="dxa"/>
          </w:tcPr>
          <w:p w14:paraId="1B33761B" w14:textId="3100010D" w:rsidR="00611D9E" w:rsidRPr="00524477" w:rsidRDefault="00611D9E" w:rsidP="00EE11D3">
            <w:pPr>
              <w:pStyle w:val="Bezatstarpm"/>
              <w:rPr>
                <w:rFonts w:ascii="Times New Roman" w:hAnsi="Times New Roman"/>
                <w:sz w:val="24"/>
                <w:szCs w:val="24"/>
              </w:rPr>
            </w:pPr>
            <w:r w:rsidRPr="00772A97">
              <w:rPr>
                <w:rFonts w:ascii="Times New Roman" w:hAnsi="Times New Roman"/>
                <w:sz w:val="24"/>
                <w:szCs w:val="24"/>
              </w:rPr>
              <w:t>Nav</w:t>
            </w:r>
            <w:r w:rsidR="00CC0DF6">
              <w:rPr>
                <w:rFonts w:ascii="Times New Roman" w:hAnsi="Times New Roman"/>
                <w:sz w:val="24"/>
                <w:szCs w:val="24"/>
              </w:rPr>
              <w:t>.</w:t>
            </w:r>
          </w:p>
        </w:tc>
      </w:tr>
    </w:tbl>
    <w:p w14:paraId="29D4AA18" w14:textId="77777777" w:rsidR="00104201" w:rsidRPr="00772A97" w:rsidRDefault="00104201" w:rsidP="00AA5351">
      <w:pPr>
        <w:spacing w:after="0" w:line="240" w:lineRule="auto"/>
        <w:rPr>
          <w:rFonts w:ascii="Times New Roman" w:hAnsi="Times New Roman"/>
          <w:i/>
          <w:sz w:val="24"/>
          <w:szCs w:val="24"/>
          <w:lang w:eastAsia="lv-LV"/>
        </w:rPr>
      </w:pPr>
    </w:p>
    <w:tbl>
      <w:tblPr>
        <w:tblStyle w:val="Reatabula1"/>
        <w:tblW w:w="9640" w:type="dxa"/>
        <w:tblInd w:w="-318" w:type="dxa"/>
        <w:tblLook w:val="04A0" w:firstRow="1" w:lastRow="0" w:firstColumn="1" w:lastColumn="0" w:noHBand="0" w:noVBand="1"/>
      </w:tblPr>
      <w:tblGrid>
        <w:gridCol w:w="9640"/>
      </w:tblGrid>
      <w:tr w:rsidR="00207EE0" w:rsidRPr="00772A97" w14:paraId="0E050B52" w14:textId="77777777" w:rsidTr="00AB44D4">
        <w:trPr>
          <w:trHeight w:val="227"/>
        </w:trPr>
        <w:tc>
          <w:tcPr>
            <w:tcW w:w="9640" w:type="dxa"/>
            <w:tcBorders>
              <w:top w:val="single" w:sz="4" w:space="0" w:color="auto"/>
              <w:left w:val="single" w:sz="4" w:space="0" w:color="auto"/>
              <w:bottom w:val="single" w:sz="4" w:space="0" w:color="auto"/>
              <w:right w:val="single" w:sz="4" w:space="0" w:color="auto"/>
            </w:tcBorders>
            <w:hideMark/>
          </w:tcPr>
          <w:p w14:paraId="7617E6FA" w14:textId="61E2F313" w:rsidR="00207EE0" w:rsidRPr="00772A97" w:rsidRDefault="00207EE0" w:rsidP="00207EE0">
            <w:pPr>
              <w:pStyle w:val="Bezatstarpm"/>
              <w:jc w:val="center"/>
              <w:rPr>
                <w:rFonts w:ascii="Times New Roman" w:hAnsi="Times New Roman"/>
                <w:b/>
                <w:sz w:val="24"/>
                <w:szCs w:val="24"/>
              </w:rPr>
            </w:pPr>
            <w:r w:rsidRPr="00772A97">
              <w:rPr>
                <w:rFonts w:ascii="Times New Roman" w:hAnsi="Times New Roman"/>
                <w:b/>
                <w:sz w:val="24"/>
                <w:szCs w:val="24"/>
              </w:rPr>
              <w:t>III. Tiesību akta projekta ietekme uz valsts budžetu un pašvaldību budžetiem</w:t>
            </w:r>
          </w:p>
        </w:tc>
      </w:tr>
      <w:tr w:rsidR="00207EE0" w:rsidRPr="00772A97" w14:paraId="19128B46" w14:textId="77777777" w:rsidTr="00AB44D4">
        <w:trPr>
          <w:trHeight w:val="227"/>
        </w:trPr>
        <w:tc>
          <w:tcPr>
            <w:tcW w:w="9640" w:type="dxa"/>
            <w:tcBorders>
              <w:top w:val="single" w:sz="4" w:space="0" w:color="auto"/>
              <w:left w:val="single" w:sz="4" w:space="0" w:color="auto"/>
              <w:bottom w:val="single" w:sz="4" w:space="0" w:color="auto"/>
              <w:right w:val="single" w:sz="4" w:space="0" w:color="auto"/>
            </w:tcBorders>
            <w:hideMark/>
          </w:tcPr>
          <w:p w14:paraId="728FFE0F" w14:textId="77777777" w:rsidR="00207EE0" w:rsidRPr="00772A97" w:rsidRDefault="00207EE0" w:rsidP="00207EE0">
            <w:pPr>
              <w:pStyle w:val="Bezatstarpm"/>
              <w:jc w:val="center"/>
              <w:rPr>
                <w:rFonts w:ascii="Times New Roman" w:hAnsi="Times New Roman"/>
                <w:sz w:val="24"/>
                <w:szCs w:val="24"/>
              </w:rPr>
            </w:pPr>
            <w:r w:rsidRPr="00772A97">
              <w:rPr>
                <w:rFonts w:ascii="Times New Roman" w:hAnsi="Times New Roman"/>
                <w:sz w:val="24"/>
                <w:szCs w:val="24"/>
              </w:rPr>
              <w:t>Projekts šo jomu neskar.</w:t>
            </w:r>
          </w:p>
        </w:tc>
      </w:tr>
    </w:tbl>
    <w:p w14:paraId="7775BFCA" w14:textId="77777777" w:rsidR="00207EE0" w:rsidRPr="00772A97" w:rsidRDefault="00207EE0" w:rsidP="00207EE0">
      <w:pPr>
        <w:pStyle w:val="Bezatstarpm"/>
        <w:jc w:val="center"/>
        <w:rPr>
          <w:rFonts w:ascii="Times New Roman" w:hAnsi="Times New Roman"/>
          <w:sz w:val="24"/>
          <w:szCs w:val="24"/>
        </w:rPr>
      </w:pPr>
    </w:p>
    <w:tbl>
      <w:tblPr>
        <w:tblStyle w:val="Reatabula2"/>
        <w:tblW w:w="9640" w:type="dxa"/>
        <w:tblInd w:w="-318" w:type="dxa"/>
        <w:tblLook w:val="04A0" w:firstRow="1" w:lastRow="0" w:firstColumn="1" w:lastColumn="0" w:noHBand="0" w:noVBand="1"/>
      </w:tblPr>
      <w:tblGrid>
        <w:gridCol w:w="9640"/>
      </w:tblGrid>
      <w:tr w:rsidR="00207EE0" w:rsidRPr="00772A97" w14:paraId="1C81A301" w14:textId="77777777" w:rsidTr="00AB44D4">
        <w:trPr>
          <w:trHeight w:val="227"/>
        </w:trPr>
        <w:tc>
          <w:tcPr>
            <w:tcW w:w="9640" w:type="dxa"/>
            <w:tcBorders>
              <w:top w:val="single" w:sz="4" w:space="0" w:color="auto"/>
              <w:left w:val="single" w:sz="4" w:space="0" w:color="auto"/>
              <w:bottom w:val="single" w:sz="4" w:space="0" w:color="auto"/>
              <w:right w:val="single" w:sz="4" w:space="0" w:color="auto"/>
            </w:tcBorders>
            <w:hideMark/>
          </w:tcPr>
          <w:p w14:paraId="7B4B8D88" w14:textId="5A9400A2" w:rsidR="00207EE0" w:rsidRPr="00772A97" w:rsidRDefault="00207EE0" w:rsidP="00207EE0">
            <w:pPr>
              <w:pStyle w:val="Bezatstarpm"/>
              <w:jc w:val="center"/>
              <w:rPr>
                <w:rFonts w:ascii="Times New Roman" w:hAnsi="Times New Roman"/>
                <w:b/>
                <w:sz w:val="24"/>
                <w:szCs w:val="24"/>
              </w:rPr>
            </w:pPr>
            <w:r w:rsidRPr="00772A97">
              <w:rPr>
                <w:rFonts w:ascii="Times New Roman" w:hAnsi="Times New Roman"/>
                <w:b/>
                <w:sz w:val="24"/>
                <w:szCs w:val="24"/>
              </w:rPr>
              <w:t>IV. Tiesību akta projekta ietekme uz spēkā esošo tiesību normu sistēmu</w:t>
            </w:r>
          </w:p>
        </w:tc>
      </w:tr>
      <w:tr w:rsidR="00207EE0" w:rsidRPr="00772A97" w14:paraId="0BF150FD" w14:textId="77777777" w:rsidTr="00AB44D4">
        <w:trPr>
          <w:trHeight w:val="241"/>
        </w:trPr>
        <w:tc>
          <w:tcPr>
            <w:tcW w:w="9640" w:type="dxa"/>
            <w:tcBorders>
              <w:top w:val="single" w:sz="4" w:space="0" w:color="auto"/>
              <w:left w:val="single" w:sz="4" w:space="0" w:color="auto"/>
              <w:bottom w:val="single" w:sz="4" w:space="0" w:color="auto"/>
              <w:right w:val="single" w:sz="4" w:space="0" w:color="auto"/>
            </w:tcBorders>
            <w:hideMark/>
          </w:tcPr>
          <w:p w14:paraId="345715EF" w14:textId="77777777" w:rsidR="00207EE0" w:rsidRPr="00772A97" w:rsidRDefault="00207EE0" w:rsidP="00207EE0">
            <w:pPr>
              <w:pStyle w:val="Bezatstarpm"/>
              <w:jc w:val="center"/>
              <w:rPr>
                <w:rFonts w:ascii="Times New Roman" w:hAnsi="Times New Roman"/>
                <w:sz w:val="24"/>
                <w:szCs w:val="24"/>
              </w:rPr>
            </w:pPr>
            <w:r w:rsidRPr="00772A97">
              <w:rPr>
                <w:rFonts w:ascii="Times New Roman" w:hAnsi="Times New Roman"/>
                <w:sz w:val="24"/>
                <w:szCs w:val="24"/>
              </w:rPr>
              <w:t>Projekts šo jomu neskar.</w:t>
            </w:r>
          </w:p>
        </w:tc>
      </w:tr>
    </w:tbl>
    <w:p w14:paraId="3FE91CAF" w14:textId="77777777" w:rsidR="004040DA" w:rsidRPr="00772A97" w:rsidRDefault="004040DA" w:rsidP="004040DA">
      <w:pPr>
        <w:spacing w:after="0" w:line="240" w:lineRule="auto"/>
        <w:rPr>
          <w:rFonts w:ascii="Times New Roman" w:eastAsia="Times New Roman" w:hAnsi="Times New Roman"/>
          <w:color w:val="414142"/>
          <w:sz w:val="24"/>
          <w:szCs w:val="24"/>
          <w:lang w:eastAsia="lv-LV"/>
        </w:rPr>
      </w:pPr>
      <w:r w:rsidRPr="00772A97">
        <w:rPr>
          <w:rFonts w:ascii="Times New Roman" w:eastAsia="Times New Roman" w:hAnsi="Times New Roman"/>
          <w:color w:val="414142"/>
          <w:sz w:val="24"/>
          <w:szCs w:val="24"/>
          <w:lang w:eastAsia="lv-LV"/>
        </w:rPr>
        <w:t xml:space="preserve">  </w:t>
      </w:r>
    </w:p>
    <w:p w14:paraId="5D6C4C13" w14:textId="77777777" w:rsidR="002221A0" w:rsidRPr="00772A97" w:rsidRDefault="002221A0" w:rsidP="002221A0">
      <w:pPr>
        <w:pStyle w:val="naisf"/>
        <w:spacing w:before="0" w:after="0"/>
        <w:rPr>
          <w:color w:val="0070C0"/>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230"/>
        <w:gridCol w:w="6722"/>
      </w:tblGrid>
      <w:tr w:rsidR="002221A0" w:rsidRPr="00772A97" w14:paraId="474CD69C" w14:textId="77777777" w:rsidTr="00070D0C">
        <w:trPr>
          <w:jc w:val="center"/>
        </w:trPr>
        <w:tc>
          <w:tcPr>
            <w:tcW w:w="9598" w:type="dxa"/>
            <w:gridSpan w:val="3"/>
            <w:shd w:val="clear" w:color="auto" w:fill="auto"/>
          </w:tcPr>
          <w:p w14:paraId="1EAF5497" w14:textId="77777777" w:rsidR="002221A0" w:rsidRPr="00772A97" w:rsidRDefault="002221A0" w:rsidP="00D72B53">
            <w:pPr>
              <w:pStyle w:val="naisnod"/>
              <w:spacing w:before="0" w:after="0"/>
            </w:pPr>
            <w:r w:rsidRPr="00772A97">
              <w:t>V. Tiesību akta projekta atbilstība Latvijas Republikas starptautiskajām saistībām</w:t>
            </w:r>
          </w:p>
        </w:tc>
      </w:tr>
      <w:tr w:rsidR="00F4044D" w:rsidRPr="00772A97" w14:paraId="6C1AE487" w14:textId="77777777" w:rsidTr="00070D0C">
        <w:trPr>
          <w:jc w:val="center"/>
        </w:trPr>
        <w:tc>
          <w:tcPr>
            <w:tcW w:w="646" w:type="dxa"/>
            <w:shd w:val="clear" w:color="auto" w:fill="auto"/>
          </w:tcPr>
          <w:p w14:paraId="69D1E986" w14:textId="77777777" w:rsidR="002221A0" w:rsidRPr="00772A97" w:rsidRDefault="002221A0" w:rsidP="00D72B53">
            <w:pPr>
              <w:pStyle w:val="naiskr"/>
              <w:tabs>
                <w:tab w:val="left" w:pos="2628"/>
              </w:tabs>
              <w:spacing w:before="0" w:after="0"/>
              <w:jc w:val="both"/>
              <w:rPr>
                <w:iCs/>
              </w:rPr>
            </w:pPr>
            <w:r w:rsidRPr="00772A97">
              <w:rPr>
                <w:iCs/>
              </w:rPr>
              <w:t>1.</w:t>
            </w:r>
          </w:p>
        </w:tc>
        <w:tc>
          <w:tcPr>
            <w:tcW w:w="2230" w:type="dxa"/>
            <w:shd w:val="clear" w:color="auto" w:fill="auto"/>
          </w:tcPr>
          <w:p w14:paraId="34F8A521" w14:textId="77777777" w:rsidR="002221A0" w:rsidRPr="00772A97" w:rsidRDefault="002221A0" w:rsidP="00D72B53">
            <w:pPr>
              <w:pStyle w:val="naiskr"/>
              <w:tabs>
                <w:tab w:val="left" w:pos="2628"/>
              </w:tabs>
              <w:spacing w:before="0" w:after="0"/>
              <w:jc w:val="both"/>
              <w:rPr>
                <w:iCs/>
                <w:highlight w:val="yellow"/>
              </w:rPr>
            </w:pPr>
            <w:r w:rsidRPr="00772A97">
              <w:t>Saistības pret Eiropas Savienību</w:t>
            </w:r>
          </w:p>
        </w:tc>
        <w:tc>
          <w:tcPr>
            <w:tcW w:w="6722" w:type="dxa"/>
            <w:shd w:val="clear" w:color="auto" w:fill="auto"/>
          </w:tcPr>
          <w:p w14:paraId="73179E25" w14:textId="312BE004" w:rsidR="002221A0" w:rsidRPr="00772A97" w:rsidRDefault="00013A6F" w:rsidP="00013A6F">
            <w:pPr>
              <w:pStyle w:val="naisf"/>
              <w:tabs>
                <w:tab w:val="left" w:pos="220"/>
              </w:tabs>
              <w:ind w:left="77" w:firstLine="0"/>
              <w:rPr>
                <w:highlight w:val="yellow"/>
              </w:rPr>
            </w:pPr>
            <w:r w:rsidRPr="00772A97">
              <w:t>Projekts šo jomu neskar</w:t>
            </w:r>
            <w:r w:rsidR="00CC0DF6">
              <w:t>.</w:t>
            </w:r>
          </w:p>
        </w:tc>
      </w:tr>
      <w:tr w:rsidR="00F4044D" w:rsidRPr="00772A97" w14:paraId="1F0029B9" w14:textId="77777777" w:rsidTr="00070D0C">
        <w:trPr>
          <w:jc w:val="center"/>
        </w:trPr>
        <w:tc>
          <w:tcPr>
            <w:tcW w:w="646" w:type="dxa"/>
            <w:shd w:val="clear" w:color="auto" w:fill="auto"/>
          </w:tcPr>
          <w:p w14:paraId="5EBE0F3E" w14:textId="77777777" w:rsidR="002221A0" w:rsidRPr="00772A97" w:rsidRDefault="002221A0" w:rsidP="00D72B53">
            <w:pPr>
              <w:pStyle w:val="naiskr"/>
              <w:tabs>
                <w:tab w:val="left" w:pos="2628"/>
              </w:tabs>
              <w:spacing w:before="0" w:after="0"/>
              <w:jc w:val="both"/>
              <w:rPr>
                <w:iCs/>
              </w:rPr>
            </w:pPr>
            <w:r w:rsidRPr="00772A97">
              <w:rPr>
                <w:iCs/>
              </w:rPr>
              <w:t>2.</w:t>
            </w:r>
          </w:p>
        </w:tc>
        <w:tc>
          <w:tcPr>
            <w:tcW w:w="2230" w:type="dxa"/>
            <w:shd w:val="clear" w:color="auto" w:fill="auto"/>
          </w:tcPr>
          <w:p w14:paraId="3C5BB5A2" w14:textId="77777777" w:rsidR="002221A0" w:rsidRPr="00772A97" w:rsidRDefault="002221A0" w:rsidP="00D72B53">
            <w:pPr>
              <w:pStyle w:val="naiskr"/>
              <w:tabs>
                <w:tab w:val="left" w:pos="2628"/>
              </w:tabs>
              <w:spacing w:before="0" w:after="0"/>
              <w:rPr>
                <w:iCs/>
              </w:rPr>
            </w:pPr>
            <w:r w:rsidRPr="00772A97">
              <w:t>Citas starptautiskās saistības</w:t>
            </w:r>
          </w:p>
        </w:tc>
        <w:tc>
          <w:tcPr>
            <w:tcW w:w="6722" w:type="dxa"/>
            <w:shd w:val="clear" w:color="auto" w:fill="auto"/>
          </w:tcPr>
          <w:p w14:paraId="2553E836" w14:textId="4800E6DA" w:rsidR="002221A0" w:rsidRPr="00D42D59" w:rsidRDefault="00B748A0" w:rsidP="001E14A9">
            <w:pPr>
              <w:pStyle w:val="naiskr"/>
              <w:tabs>
                <w:tab w:val="left" w:pos="2628"/>
              </w:tabs>
              <w:spacing w:before="0" w:after="0"/>
              <w:jc w:val="both"/>
              <w:rPr>
                <w:iCs/>
              </w:rPr>
            </w:pPr>
            <w:r w:rsidRPr="00D42D59">
              <w:t xml:space="preserve">ANO EEK Standarts S-1 par tirdzniecību un tirdzniecības kvalitātes kontroli un Standarta S-1 vadlīnijas par sēklas kartupeļu slimībām, kaitēkļiem un defektiem. </w:t>
            </w:r>
          </w:p>
        </w:tc>
      </w:tr>
      <w:tr w:rsidR="00F4044D" w:rsidRPr="00772A97" w14:paraId="77D09EBA" w14:textId="77777777" w:rsidTr="00070D0C">
        <w:trPr>
          <w:jc w:val="center"/>
        </w:trPr>
        <w:tc>
          <w:tcPr>
            <w:tcW w:w="646" w:type="dxa"/>
            <w:shd w:val="clear" w:color="auto" w:fill="auto"/>
          </w:tcPr>
          <w:p w14:paraId="644D6A55" w14:textId="77777777" w:rsidR="002221A0" w:rsidRPr="00772A97" w:rsidRDefault="002221A0" w:rsidP="00D72B53">
            <w:pPr>
              <w:pStyle w:val="naiskr"/>
              <w:tabs>
                <w:tab w:val="left" w:pos="2628"/>
              </w:tabs>
              <w:spacing w:before="0" w:after="0"/>
              <w:jc w:val="both"/>
              <w:rPr>
                <w:iCs/>
              </w:rPr>
            </w:pPr>
            <w:r w:rsidRPr="00772A97">
              <w:rPr>
                <w:iCs/>
              </w:rPr>
              <w:t>3.</w:t>
            </w:r>
          </w:p>
        </w:tc>
        <w:tc>
          <w:tcPr>
            <w:tcW w:w="2230" w:type="dxa"/>
            <w:shd w:val="clear" w:color="auto" w:fill="auto"/>
          </w:tcPr>
          <w:p w14:paraId="08F52DB4" w14:textId="77777777" w:rsidR="002221A0" w:rsidRPr="00772A97" w:rsidRDefault="002221A0" w:rsidP="00D72B53">
            <w:pPr>
              <w:pStyle w:val="naiskr"/>
              <w:tabs>
                <w:tab w:val="left" w:pos="2628"/>
              </w:tabs>
              <w:spacing w:before="0" w:after="0"/>
              <w:jc w:val="both"/>
            </w:pPr>
            <w:r w:rsidRPr="00772A97">
              <w:t>Cita informācija</w:t>
            </w:r>
          </w:p>
        </w:tc>
        <w:tc>
          <w:tcPr>
            <w:tcW w:w="6722" w:type="dxa"/>
            <w:shd w:val="clear" w:color="auto" w:fill="auto"/>
          </w:tcPr>
          <w:p w14:paraId="40E6F84E" w14:textId="247C1A12" w:rsidR="002221A0" w:rsidRPr="00D42D59" w:rsidRDefault="00B748A0" w:rsidP="00F4044D">
            <w:pPr>
              <w:pStyle w:val="naiskr"/>
              <w:spacing w:before="0" w:after="0"/>
              <w:jc w:val="both"/>
            </w:pPr>
            <w:r w:rsidRPr="00D42D59">
              <w:t>Nav.</w:t>
            </w:r>
          </w:p>
        </w:tc>
      </w:tr>
    </w:tbl>
    <w:p w14:paraId="19662FF9" w14:textId="77777777" w:rsidR="002221A0" w:rsidRPr="00772A97" w:rsidRDefault="002221A0" w:rsidP="002221A0">
      <w:pPr>
        <w:pStyle w:val="naisf"/>
        <w:spacing w:before="0" w:after="0"/>
        <w:ind w:firstLine="0"/>
        <w:rPr>
          <w:color w:val="0070C0"/>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97"/>
        <w:gridCol w:w="2034"/>
        <w:gridCol w:w="3291"/>
        <w:gridCol w:w="2237"/>
      </w:tblGrid>
      <w:tr w:rsidR="002221A0" w:rsidRPr="00772A97" w14:paraId="46221D77" w14:textId="77777777" w:rsidTr="00070D0C">
        <w:trPr>
          <w:trHeight w:val="523"/>
          <w:jc w:val="center"/>
        </w:trPr>
        <w:tc>
          <w:tcPr>
            <w:tcW w:w="9659" w:type="dxa"/>
            <w:gridSpan w:val="4"/>
            <w:vAlign w:val="center"/>
          </w:tcPr>
          <w:p w14:paraId="004B143D" w14:textId="77777777" w:rsidR="002221A0" w:rsidRPr="00772A97" w:rsidRDefault="002221A0" w:rsidP="00D72B53">
            <w:pPr>
              <w:pStyle w:val="naisnod"/>
              <w:spacing w:before="0" w:after="0"/>
            </w:pPr>
            <w:r w:rsidRPr="00772A97">
              <w:t xml:space="preserve">1.tabula </w:t>
            </w:r>
          </w:p>
          <w:p w14:paraId="5B542527" w14:textId="77777777" w:rsidR="002221A0" w:rsidRPr="00524477" w:rsidRDefault="002221A0" w:rsidP="00D72B53">
            <w:pPr>
              <w:pStyle w:val="naisnod"/>
              <w:spacing w:before="0" w:after="0"/>
              <w:rPr>
                <w:i/>
              </w:rPr>
            </w:pPr>
            <w:r w:rsidRPr="00772A97">
              <w:t>Tiesību akta projekta atbilstība ES tiesību aktiem</w:t>
            </w:r>
          </w:p>
        </w:tc>
      </w:tr>
      <w:tr w:rsidR="002221A0" w:rsidRPr="00772A97" w14:paraId="4256B60C" w14:textId="77777777" w:rsidTr="00070D0C">
        <w:trPr>
          <w:trHeight w:val="1252"/>
          <w:jc w:val="center"/>
        </w:trPr>
        <w:tc>
          <w:tcPr>
            <w:tcW w:w="2097" w:type="dxa"/>
            <w:vAlign w:val="center"/>
          </w:tcPr>
          <w:p w14:paraId="25D12D5B" w14:textId="77777777" w:rsidR="002221A0" w:rsidRPr="00D42D59" w:rsidRDefault="002221A0" w:rsidP="00D72B53">
            <w:pPr>
              <w:pStyle w:val="naiskr"/>
              <w:spacing w:before="0" w:after="0"/>
              <w:ind w:hanging="10"/>
            </w:pPr>
            <w:r w:rsidRPr="00D42D59">
              <w:t>Attiecīgā ES tiesību akta datums, numurs un nosaukums</w:t>
            </w:r>
          </w:p>
        </w:tc>
        <w:tc>
          <w:tcPr>
            <w:tcW w:w="7562" w:type="dxa"/>
            <w:gridSpan w:val="3"/>
            <w:vAlign w:val="center"/>
          </w:tcPr>
          <w:p w14:paraId="351A05A1" w14:textId="2FC95F44" w:rsidR="002221A0" w:rsidRPr="00772A97" w:rsidRDefault="00013A6F" w:rsidP="00C83572">
            <w:pPr>
              <w:tabs>
                <w:tab w:val="left" w:pos="442"/>
              </w:tabs>
              <w:spacing w:after="0" w:line="240" w:lineRule="auto"/>
              <w:ind w:left="141"/>
              <w:jc w:val="both"/>
              <w:rPr>
                <w:sz w:val="24"/>
                <w:szCs w:val="24"/>
              </w:rPr>
            </w:pPr>
            <w:r w:rsidRPr="00772A97">
              <w:rPr>
                <w:rFonts w:ascii="Times New Roman" w:hAnsi="Times New Roman"/>
                <w:sz w:val="24"/>
                <w:szCs w:val="24"/>
              </w:rPr>
              <w:t>Projekts šo jomu neskar</w:t>
            </w:r>
            <w:r w:rsidR="00CC0DF6">
              <w:rPr>
                <w:rFonts w:ascii="Times New Roman" w:hAnsi="Times New Roman"/>
                <w:sz w:val="24"/>
                <w:szCs w:val="24"/>
              </w:rPr>
              <w:t>.</w:t>
            </w:r>
          </w:p>
        </w:tc>
      </w:tr>
      <w:tr w:rsidR="002221A0" w:rsidRPr="00772A97" w14:paraId="01A5BCE2" w14:textId="77777777" w:rsidTr="00070D0C">
        <w:trPr>
          <w:trHeight w:val="163"/>
          <w:jc w:val="center"/>
        </w:trPr>
        <w:tc>
          <w:tcPr>
            <w:tcW w:w="9659" w:type="dxa"/>
            <w:gridSpan w:val="4"/>
            <w:vAlign w:val="center"/>
          </w:tcPr>
          <w:p w14:paraId="1392CBEB" w14:textId="77777777" w:rsidR="002221A0" w:rsidRPr="00772A97" w:rsidRDefault="002221A0" w:rsidP="00D72B53">
            <w:pPr>
              <w:pStyle w:val="naiskr"/>
              <w:spacing w:before="0" w:after="0"/>
              <w:rPr>
                <w:i/>
                <w:color w:val="0070C0"/>
              </w:rPr>
            </w:pPr>
          </w:p>
        </w:tc>
      </w:tr>
      <w:tr w:rsidR="002221A0" w:rsidRPr="00772A97" w14:paraId="547F3A68" w14:textId="77777777" w:rsidTr="00070D0C">
        <w:trPr>
          <w:trHeight w:val="165"/>
          <w:jc w:val="center"/>
        </w:trPr>
        <w:tc>
          <w:tcPr>
            <w:tcW w:w="2097" w:type="dxa"/>
            <w:vAlign w:val="center"/>
          </w:tcPr>
          <w:p w14:paraId="4E4BDAA8" w14:textId="77777777" w:rsidR="002221A0" w:rsidRPr="00772A97" w:rsidRDefault="002221A0" w:rsidP="00D72B53">
            <w:pPr>
              <w:pStyle w:val="naiskr"/>
              <w:spacing w:before="0" w:after="0"/>
              <w:jc w:val="center"/>
            </w:pPr>
            <w:r w:rsidRPr="00772A97">
              <w:t>A</w:t>
            </w:r>
          </w:p>
        </w:tc>
        <w:tc>
          <w:tcPr>
            <w:tcW w:w="2034" w:type="dxa"/>
            <w:vAlign w:val="center"/>
          </w:tcPr>
          <w:p w14:paraId="4F102D7B" w14:textId="77777777" w:rsidR="002221A0" w:rsidRPr="00772A97" w:rsidRDefault="002221A0" w:rsidP="00D72B53">
            <w:pPr>
              <w:pStyle w:val="naiskr"/>
              <w:spacing w:before="0" w:after="0"/>
              <w:jc w:val="center"/>
            </w:pPr>
            <w:r w:rsidRPr="00772A97">
              <w:t>B</w:t>
            </w:r>
          </w:p>
        </w:tc>
        <w:tc>
          <w:tcPr>
            <w:tcW w:w="3291" w:type="dxa"/>
            <w:vAlign w:val="center"/>
          </w:tcPr>
          <w:p w14:paraId="3AADB3CE" w14:textId="77777777" w:rsidR="002221A0" w:rsidRPr="00524477" w:rsidRDefault="002221A0" w:rsidP="00D72B53">
            <w:pPr>
              <w:pStyle w:val="naiskr"/>
              <w:spacing w:before="0" w:after="0"/>
              <w:jc w:val="center"/>
            </w:pPr>
            <w:r w:rsidRPr="00772A97">
              <w:t>C</w:t>
            </w:r>
          </w:p>
        </w:tc>
        <w:tc>
          <w:tcPr>
            <w:tcW w:w="2237" w:type="dxa"/>
            <w:vAlign w:val="center"/>
          </w:tcPr>
          <w:p w14:paraId="34D7C3CC" w14:textId="77777777" w:rsidR="002221A0" w:rsidRPr="00524477" w:rsidRDefault="002221A0" w:rsidP="00D72B53">
            <w:pPr>
              <w:pStyle w:val="naiskr"/>
              <w:spacing w:before="0" w:after="0"/>
              <w:jc w:val="center"/>
            </w:pPr>
            <w:r w:rsidRPr="00524477">
              <w:t>D</w:t>
            </w:r>
          </w:p>
        </w:tc>
      </w:tr>
      <w:tr w:rsidR="002221A0" w:rsidRPr="00772A97" w14:paraId="2E79B59B" w14:textId="77777777" w:rsidTr="00070D0C">
        <w:trPr>
          <w:trHeight w:val="165"/>
          <w:jc w:val="center"/>
        </w:trPr>
        <w:tc>
          <w:tcPr>
            <w:tcW w:w="2097" w:type="dxa"/>
          </w:tcPr>
          <w:p w14:paraId="2FF084B2" w14:textId="77777777" w:rsidR="002221A0" w:rsidRPr="00D42D59" w:rsidRDefault="002221A0" w:rsidP="00D72B53">
            <w:pPr>
              <w:rPr>
                <w:rFonts w:ascii="Times New Roman" w:hAnsi="Times New Roman"/>
                <w:sz w:val="24"/>
                <w:szCs w:val="24"/>
              </w:rPr>
            </w:pPr>
            <w:r w:rsidRPr="00D42D59">
              <w:rPr>
                <w:rFonts w:ascii="Times New Roman" w:hAnsi="Times New Roman"/>
                <w:sz w:val="24"/>
                <w:szCs w:val="24"/>
              </w:rPr>
              <w:t>Attiecīgā ES tiesību akta panta numurs (uzskaitot katru tiesību akta vienību - pantu, daļu, punktu, apakšpunktu)</w:t>
            </w:r>
          </w:p>
        </w:tc>
        <w:tc>
          <w:tcPr>
            <w:tcW w:w="2034" w:type="dxa"/>
          </w:tcPr>
          <w:p w14:paraId="391F5D22" w14:textId="77777777" w:rsidR="002221A0" w:rsidRPr="00D42D59" w:rsidRDefault="002221A0" w:rsidP="00D72B53">
            <w:pPr>
              <w:rPr>
                <w:rFonts w:ascii="Times New Roman" w:hAnsi="Times New Roman"/>
                <w:sz w:val="24"/>
                <w:szCs w:val="24"/>
              </w:rPr>
            </w:pPr>
            <w:r w:rsidRPr="00D42D59">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3291" w:type="dxa"/>
          </w:tcPr>
          <w:p w14:paraId="0344AB3C" w14:textId="77777777" w:rsidR="002221A0" w:rsidRPr="00D42D59" w:rsidRDefault="002221A0" w:rsidP="00D72B53">
            <w:pPr>
              <w:pStyle w:val="Bezatstarpm"/>
              <w:rPr>
                <w:rFonts w:ascii="Times New Roman" w:hAnsi="Times New Roman"/>
                <w:sz w:val="24"/>
                <w:szCs w:val="24"/>
                <w:lang w:eastAsia="lv-LV"/>
              </w:rPr>
            </w:pPr>
            <w:r w:rsidRPr="00D42D59">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7C69D404" w14:textId="77777777" w:rsidR="002221A0" w:rsidRPr="00D42D59" w:rsidRDefault="002221A0" w:rsidP="00D72B53">
            <w:pPr>
              <w:pStyle w:val="Bezatstarpm"/>
              <w:rPr>
                <w:rFonts w:ascii="Times New Roman" w:hAnsi="Times New Roman"/>
                <w:sz w:val="24"/>
                <w:szCs w:val="24"/>
                <w:lang w:eastAsia="lv-LV"/>
              </w:rPr>
            </w:pPr>
            <w:r w:rsidRPr="00D42D59">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2F798A4" w14:textId="77777777" w:rsidR="002221A0" w:rsidRPr="00D42D59" w:rsidRDefault="002221A0" w:rsidP="00D72B53">
            <w:pPr>
              <w:pStyle w:val="Bezatstarpm"/>
              <w:rPr>
                <w:rFonts w:ascii="Times New Roman" w:hAnsi="Times New Roman"/>
                <w:sz w:val="24"/>
                <w:szCs w:val="24"/>
                <w:lang w:eastAsia="lv-LV"/>
              </w:rPr>
            </w:pPr>
            <w:r w:rsidRPr="00D42D59">
              <w:rPr>
                <w:rFonts w:ascii="Times New Roman" w:hAnsi="Times New Roman"/>
                <w:sz w:val="24"/>
                <w:szCs w:val="24"/>
                <w:lang w:eastAsia="lv-LV"/>
              </w:rPr>
              <w:t>Norāda institūciju, kas ir atbildīga par šo saistību izpildi pilnībā</w:t>
            </w:r>
          </w:p>
        </w:tc>
        <w:tc>
          <w:tcPr>
            <w:tcW w:w="2237" w:type="dxa"/>
          </w:tcPr>
          <w:p w14:paraId="6FA7874B" w14:textId="77777777" w:rsidR="002221A0" w:rsidRPr="00D42D59" w:rsidRDefault="002221A0" w:rsidP="00D72B53">
            <w:pPr>
              <w:pStyle w:val="Bezatstarpm"/>
              <w:rPr>
                <w:rFonts w:ascii="Times New Roman" w:hAnsi="Times New Roman"/>
                <w:sz w:val="24"/>
                <w:szCs w:val="24"/>
                <w:lang w:eastAsia="lv-LV"/>
              </w:rPr>
            </w:pPr>
            <w:r w:rsidRPr="00D42D59">
              <w:rPr>
                <w:rFonts w:ascii="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14:paraId="08FE3F8A" w14:textId="77777777" w:rsidR="002221A0" w:rsidRPr="00D42D59" w:rsidRDefault="002221A0" w:rsidP="00D72B53">
            <w:pPr>
              <w:pStyle w:val="Bezatstarpm"/>
              <w:rPr>
                <w:rFonts w:ascii="Times New Roman" w:hAnsi="Times New Roman"/>
                <w:sz w:val="24"/>
                <w:szCs w:val="24"/>
                <w:lang w:eastAsia="lv-LV"/>
              </w:rPr>
            </w:pPr>
            <w:r w:rsidRPr="00D42D59">
              <w:rPr>
                <w:rFonts w:ascii="Times New Roman" w:hAnsi="Times New Roman"/>
                <w:sz w:val="24"/>
                <w:szCs w:val="24"/>
                <w:lang w:eastAsia="lv-LV"/>
              </w:rPr>
              <w:t>Ja projekts satur stingrākas prasības nekā attiecīgais ES tiesību akts, norāda pamatojumu un samērīgumu.</w:t>
            </w:r>
          </w:p>
          <w:p w14:paraId="1CD83BC5" w14:textId="77777777" w:rsidR="002221A0" w:rsidRPr="00D42D59" w:rsidRDefault="002221A0" w:rsidP="00D72B53">
            <w:pPr>
              <w:pStyle w:val="Bezatstarpm"/>
              <w:rPr>
                <w:rFonts w:ascii="Times New Roman" w:hAnsi="Times New Roman"/>
                <w:sz w:val="24"/>
                <w:szCs w:val="24"/>
                <w:lang w:eastAsia="lv-LV"/>
              </w:rPr>
            </w:pPr>
            <w:r w:rsidRPr="00D42D59">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221A0" w:rsidRPr="00772A97" w14:paraId="33677AB9" w14:textId="77777777" w:rsidTr="00070D0C">
        <w:trPr>
          <w:trHeight w:val="173"/>
          <w:jc w:val="center"/>
        </w:trPr>
        <w:tc>
          <w:tcPr>
            <w:tcW w:w="9659" w:type="dxa"/>
            <w:gridSpan w:val="4"/>
            <w:vAlign w:val="center"/>
          </w:tcPr>
          <w:p w14:paraId="0E38C843" w14:textId="77777777" w:rsidR="002221A0" w:rsidRPr="00D42D59" w:rsidRDefault="002221A0" w:rsidP="00D72B53">
            <w:pPr>
              <w:pStyle w:val="naiskr"/>
              <w:spacing w:before="0" w:after="0"/>
              <w:jc w:val="center"/>
              <w:rPr>
                <w:b/>
              </w:rPr>
            </w:pPr>
          </w:p>
        </w:tc>
      </w:tr>
      <w:tr w:rsidR="002221A0" w:rsidRPr="00772A97" w14:paraId="68A3A889" w14:textId="77777777" w:rsidTr="00070D0C">
        <w:trPr>
          <w:trHeight w:val="281"/>
          <w:jc w:val="center"/>
        </w:trPr>
        <w:tc>
          <w:tcPr>
            <w:tcW w:w="2097" w:type="dxa"/>
          </w:tcPr>
          <w:p w14:paraId="2BCBCF90" w14:textId="77777777" w:rsidR="002221A0" w:rsidRPr="00D42D59" w:rsidRDefault="002221A0" w:rsidP="00D72B53">
            <w:pPr>
              <w:pStyle w:val="naiskr"/>
              <w:spacing w:before="0" w:after="0"/>
            </w:pPr>
            <w:r w:rsidRPr="00D42D59">
              <w:t>Kā ir izmantota ES tiesību aktā paredzētā rīcības brīvība dalībvalstij pārņemt vai ieviest noteiktas ES tiesību akta normas.</w:t>
            </w:r>
          </w:p>
          <w:p w14:paraId="44E68CEC" w14:textId="77777777" w:rsidR="002221A0" w:rsidRPr="00D42D59" w:rsidRDefault="002221A0" w:rsidP="00D72B53">
            <w:pPr>
              <w:pStyle w:val="naiskr"/>
              <w:spacing w:before="0" w:after="0"/>
            </w:pPr>
            <w:r w:rsidRPr="00D42D59">
              <w:t>Kādēļ?</w:t>
            </w:r>
          </w:p>
        </w:tc>
        <w:tc>
          <w:tcPr>
            <w:tcW w:w="7562" w:type="dxa"/>
            <w:gridSpan w:val="3"/>
          </w:tcPr>
          <w:p w14:paraId="548E0D5E" w14:textId="4A7289F7" w:rsidR="002221A0" w:rsidRPr="00D42D59" w:rsidRDefault="00F06941" w:rsidP="00D72B53">
            <w:pPr>
              <w:ind w:right="189"/>
              <w:jc w:val="both"/>
              <w:rPr>
                <w:sz w:val="24"/>
                <w:szCs w:val="24"/>
              </w:rPr>
            </w:pPr>
            <w:r w:rsidRPr="00D42D59">
              <w:rPr>
                <w:rFonts w:ascii="Times New Roman" w:hAnsi="Times New Roman"/>
                <w:sz w:val="24"/>
                <w:szCs w:val="24"/>
              </w:rPr>
              <w:t>N</w:t>
            </w:r>
            <w:r w:rsidR="00165EE5" w:rsidRPr="00D42D59">
              <w:rPr>
                <w:rFonts w:ascii="Times New Roman" w:hAnsi="Times New Roman"/>
                <w:sz w:val="24"/>
                <w:szCs w:val="24"/>
              </w:rPr>
              <w:t>av nepieciešams pārņemt</w:t>
            </w:r>
            <w:r w:rsidR="00CC0DF6">
              <w:rPr>
                <w:rFonts w:ascii="Times New Roman" w:hAnsi="Times New Roman"/>
                <w:sz w:val="24"/>
                <w:szCs w:val="24"/>
              </w:rPr>
              <w:t>.</w:t>
            </w:r>
          </w:p>
        </w:tc>
      </w:tr>
      <w:tr w:rsidR="002221A0" w:rsidRPr="00772A97" w14:paraId="4E224F53" w14:textId="77777777" w:rsidTr="00070D0C">
        <w:trPr>
          <w:trHeight w:val="913"/>
          <w:jc w:val="center"/>
        </w:trPr>
        <w:tc>
          <w:tcPr>
            <w:tcW w:w="2097" w:type="dxa"/>
            <w:vAlign w:val="center"/>
          </w:tcPr>
          <w:p w14:paraId="6985845B" w14:textId="77777777" w:rsidR="002221A0" w:rsidRPr="00D42D59" w:rsidRDefault="002221A0" w:rsidP="00D72B53">
            <w:pPr>
              <w:pStyle w:val="naiskr"/>
              <w:spacing w:before="0" w:after="0"/>
              <w:rPr>
                <w:i/>
              </w:rPr>
            </w:pPr>
            <w:r w:rsidRPr="00D42D59">
              <w:t xml:space="preserve">Saistības sniegt paziņojumu ES institūcijām un ES dalībvalstīm atbilstoši normatīvajiem aktiem, kas regulē informācijas sniegšanu par tehnisko noteikumu, valsts atbalsta piešķiršanas un finanšu noteikumu (attiecībā uz </w:t>
            </w:r>
            <w:r w:rsidRPr="00D42D59">
              <w:lastRenderedPageBreak/>
              <w:t>monetāro politiku) projektiem</w:t>
            </w:r>
          </w:p>
        </w:tc>
        <w:tc>
          <w:tcPr>
            <w:tcW w:w="7562" w:type="dxa"/>
            <w:gridSpan w:val="3"/>
          </w:tcPr>
          <w:p w14:paraId="4233892D" w14:textId="77777777" w:rsidR="002221A0" w:rsidRPr="00D42D59" w:rsidRDefault="002221A0" w:rsidP="00D72B53">
            <w:pPr>
              <w:pStyle w:val="naisc"/>
              <w:spacing w:before="0" w:after="0"/>
              <w:jc w:val="both"/>
            </w:pPr>
            <w:r w:rsidRPr="00D42D59">
              <w:lastRenderedPageBreak/>
              <w:t>Noteikumu projekts nesatur nacionālās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tc>
      </w:tr>
      <w:tr w:rsidR="002221A0" w:rsidRPr="00772A97" w14:paraId="62109806" w14:textId="77777777" w:rsidTr="00070D0C">
        <w:trPr>
          <w:trHeight w:val="244"/>
          <w:jc w:val="center"/>
        </w:trPr>
        <w:tc>
          <w:tcPr>
            <w:tcW w:w="2097" w:type="dxa"/>
          </w:tcPr>
          <w:p w14:paraId="154A040A" w14:textId="77777777" w:rsidR="002221A0" w:rsidRPr="00D42D59" w:rsidRDefault="002221A0" w:rsidP="00D72B53">
            <w:pPr>
              <w:pStyle w:val="naiskr"/>
              <w:spacing w:before="0" w:after="0"/>
            </w:pPr>
            <w:r w:rsidRPr="00D42D59">
              <w:t>Cita informācija</w:t>
            </w:r>
          </w:p>
        </w:tc>
        <w:tc>
          <w:tcPr>
            <w:tcW w:w="7562" w:type="dxa"/>
            <w:gridSpan w:val="3"/>
          </w:tcPr>
          <w:p w14:paraId="5389A1CA" w14:textId="77777777" w:rsidR="002221A0" w:rsidRPr="00D42D59" w:rsidRDefault="002221A0" w:rsidP="00D72B53">
            <w:pPr>
              <w:jc w:val="both"/>
              <w:rPr>
                <w:rFonts w:ascii="Times New Roman" w:hAnsi="Times New Roman"/>
                <w:sz w:val="24"/>
                <w:szCs w:val="24"/>
              </w:rPr>
            </w:pPr>
            <w:r w:rsidRPr="00D42D59">
              <w:rPr>
                <w:rFonts w:ascii="Times New Roman" w:hAnsi="Times New Roman"/>
                <w:sz w:val="24"/>
                <w:szCs w:val="24"/>
              </w:rPr>
              <w:t>Nav</w:t>
            </w:r>
          </w:p>
        </w:tc>
      </w:tr>
    </w:tbl>
    <w:p w14:paraId="1A440024" w14:textId="77777777" w:rsidR="002221A0" w:rsidRPr="00772A97" w:rsidRDefault="002221A0" w:rsidP="004040DA">
      <w:pPr>
        <w:spacing w:after="0" w:line="240" w:lineRule="auto"/>
        <w:rPr>
          <w:rFonts w:ascii="Times New Roman" w:eastAsia="Times New Roman" w:hAnsi="Times New Roman"/>
          <w:color w:val="414142"/>
          <w:sz w:val="24"/>
          <w:szCs w:val="24"/>
          <w:lang w:eastAsia="lv-LV"/>
        </w:rPr>
      </w:pPr>
    </w:p>
    <w:tbl>
      <w:tblPr>
        <w:tblStyle w:val="Reatabula1"/>
        <w:tblW w:w="5189" w:type="pct"/>
        <w:tblInd w:w="-318" w:type="dxa"/>
        <w:tblLook w:val="04A0" w:firstRow="1" w:lastRow="0" w:firstColumn="1" w:lastColumn="0" w:noHBand="0" w:noVBand="1"/>
      </w:tblPr>
      <w:tblGrid>
        <w:gridCol w:w="2672"/>
        <w:gridCol w:w="3342"/>
        <w:gridCol w:w="3624"/>
      </w:tblGrid>
      <w:tr w:rsidR="004040DA" w:rsidRPr="00772A97" w14:paraId="5871E496" w14:textId="77777777" w:rsidTr="003368DE">
        <w:tc>
          <w:tcPr>
            <w:tcW w:w="5000" w:type="pct"/>
            <w:gridSpan w:val="3"/>
            <w:hideMark/>
          </w:tcPr>
          <w:p w14:paraId="26C7C233" w14:textId="77777777" w:rsidR="004040DA" w:rsidRPr="00772A97" w:rsidRDefault="004040DA" w:rsidP="00221E91">
            <w:pPr>
              <w:pStyle w:val="Bezatstarpm"/>
              <w:jc w:val="center"/>
              <w:rPr>
                <w:rFonts w:ascii="Times New Roman" w:hAnsi="Times New Roman"/>
                <w:sz w:val="24"/>
                <w:szCs w:val="24"/>
                <w:lang w:eastAsia="lv-LV"/>
              </w:rPr>
            </w:pPr>
            <w:r w:rsidRPr="00772A97">
              <w:rPr>
                <w:rFonts w:ascii="Times New Roman" w:hAnsi="Times New Roman"/>
                <w:sz w:val="24"/>
                <w:szCs w:val="24"/>
                <w:lang w:eastAsia="lv-LV"/>
              </w:rPr>
              <w:t>2. tabula</w:t>
            </w:r>
            <w:r w:rsidRPr="00772A97">
              <w:rPr>
                <w:rFonts w:ascii="Times New Roman" w:hAnsi="Times New Roman"/>
                <w:sz w:val="24"/>
                <w:szCs w:val="24"/>
                <w:lang w:eastAsia="lv-LV"/>
              </w:rPr>
              <w:br/>
              <w:t>Ar tiesību akta projektu izpildītās vai uzņemtās saistības, kas izriet no starptautiskajiem tiesību aktiem vai starptautiskas institūcijas vai organizācijas dokumentiem.</w:t>
            </w:r>
            <w:r w:rsidRPr="00772A97">
              <w:rPr>
                <w:rFonts w:ascii="Times New Roman" w:hAnsi="Times New Roman"/>
                <w:sz w:val="24"/>
                <w:szCs w:val="24"/>
                <w:lang w:eastAsia="lv-LV"/>
              </w:rPr>
              <w:br/>
              <w:t>Pasākumi šo saistību izpildei</w:t>
            </w:r>
          </w:p>
        </w:tc>
      </w:tr>
      <w:tr w:rsidR="004040DA" w:rsidRPr="00772A97" w14:paraId="5137CFE8" w14:textId="77777777" w:rsidTr="003368DE">
        <w:tc>
          <w:tcPr>
            <w:tcW w:w="1386" w:type="pct"/>
            <w:hideMark/>
          </w:tcPr>
          <w:p w14:paraId="245B21F7" w14:textId="77777777" w:rsidR="004040DA" w:rsidRPr="00772A97" w:rsidRDefault="004040DA" w:rsidP="004040DA">
            <w:pPr>
              <w:spacing w:after="0" w:line="240" w:lineRule="auto"/>
              <w:rPr>
                <w:rFonts w:ascii="Times New Roman" w:eastAsia="Times New Roman" w:hAnsi="Times New Roman"/>
                <w:color w:val="414142"/>
                <w:sz w:val="24"/>
                <w:szCs w:val="24"/>
                <w:lang w:eastAsia="lv-LV"/>
              </w:rPr>
            </w:pPr>
            <w:r w:rsidRPr="00772A97">
              <w:rPr>
                <w:rFonts w:ascii="Times New Roman" w:eastAsia="Times New Roman" w:hAnsi="Times New Roman"/>
                <w:color w:val="414142"/>
                <w:sz w:val="24"/>
                <w:szCs w:val="24"/>
                <w:lang w:eastAsia="lv-LV"/>
              </w:rPr>
              <w:t>Attiecīgā starptautiskā tiesību akta vai starptautiskas institūcijas vai organizācijas dokumenta (turpmāk – starptautiskais dokuments) datums, numurs un nosaukums</w:t>
            </w:r>
          </w:p>
        </w:tc>
        <w:tc>
          <w:tcPr>
            <w:tcW w:w="3614" w:type="pct"/>
            <w:gridSpan w:val="2"/>
            <w:hideMark/>
          </w:tcPr>
          <w:p w14:paraId="5732C18B" w14:textId="57FC2414" w:rsidR="004040DA" w:rsidRPr="00772A97" w:rsidRDefault="00221E91" w:rsidP="00221E91">
            <w:pPr>
              <w:spacing w:after="0" w:line="240" w:lineRule="auto"/>
              <w:rPr>
                <w:rFonts w:ascii="Times New Roman" w:eastAsia="Times New Roman" w:hAnsi="Times New Roman"/>
                <w:color w:val="414142"/>
                <w:sz w:val="24"/>
                <w:szCs w:val="24"/>
                <w:lang w:eastAsia="lv-LV"/>
              </w:rPr>
            </w:pPr>
            <w:r w:rsidRPr="00772A97">
              <w:rPr>
                <w:rFonts w:ascii="Times New Roman" w:hAnsi="Times New Roman"/>
                <w:sz w:val="24"/>
                <w:szCs w:val="24"/>
              </w:rPr>
              <w:t xml:space="preserve">Apvienoto Nāciju Organizācijas Eiropas Ekonomikas komisijas 2016.gada Standarts S-1 </w:t>
            </w:r>
            <w:r w:rsidR="00576B28" w:rsidRPr="00524477">
              <w:rPr>
                <w:rFonts w:ascii="Times New Roman" w:hAnsi="Times New Roman"/>
                <w:sz w:val="24"/>
                <w:szCs w:val="24"/>
              </w:rPr>
              <w:t>par</w:t>
            </w:r>
            <w:r w:rsidRPr="00524477">
              <w:rPr>
                <w:rFonts w:ascii="Times New Roman" w:hAnsi="Times New Roman"/>
                <w:sz w:val="24"/>
                <w:szCs w:val="24"/>
              </w:rPr>
              <w:t xml:space="preserve"> tirdzniecību un tirdzniecības kvalitātes kontroli un Standarta S-1 2014.gada </w:t>
            </w:r>
            <w:r w:rsidR="00576B28" w:rsidRPr="006D5A26">
              <w:rPr>
                <w:rFonts w:ascii="Times New Roman" w:hAnsi="Times New Roman"/>
                <w:sz w:val="24"/>
                <w:szCs w:val="24"/>
              </w:rPr>
              <w:t>v</w:t>
            </w:r>
            <w:r w:rsidRPr="00196103">
              <w:rPr>
                <w:rFonts w:ascii="Times New Roman" w:hAnsi="Times New Roman"/>
                <w:sz w:val="24"/>
                <w:szCs w:val="24"/>
              </w:rPr>
              <w:t xml:space="preserve">adlīnijas </w:t>
            </w:r>
            <w:r w:rsidR="00576B28" w:rsidRPr="00772A97">
              <w:rPr>
                <w:rFonts w:ascii="Times New Roman" w:hAnsi="Times New Roman"/>
                <w:sz w:val="24"/>
                <w:szCs w:val="24"/>
              </w:rPr>
              <w:t xml:space="preserve">par </w:t>
            </w:r>
            <w:r w:rsidRPr="00772A97">
              <w:rPr>
                <w:rFonts w:ascii="Times New Roman" w:hAnsi="Times New Roman"/>
                <w:sz w:val="24"/>
                <w:szCs w:val="24"/>
              </w:rPr>
              <w:t>sēkl</w:t>
            </w:r>
            <w:r w:rsidR="00576B28" w:rsidRPr="00772A97">
              <w:rPr>
                <w:rFonts w:ascii="Times New Roman" w:hAnsi="Times New Roman"/>
                <w:sz w:val="24"/>
                <w:szCs w:val="24"/>
              </w:rPr>
              <w:t xml:space="preserve">as </w:t>
            </w:r>
            <w:r w:rsidRPr="00772A97">
              <w:rPr>
                <w:rFonts w:ascii="Times New Roman" w:hAnsi="Times New Roman"/>
                <w:sz w:val="24"/>
                <w:szCs w:val="24"/>
              </w:rPr>
              <w:t>kartupeļu slimībām, kaitēkļiem un defektiem</w:t>
            </w:r>
            <w:r w:rsidR="004E750F" w:rsidRPr="00772A97">
              <w:rPr>
                <w:rFonts w:ascii="Times New Roman" w:hAnsi="Times New Roman"/>
                <w:sz w:val="24"/>
                <w:szCs w:val="24"/>
              </w:rPr>
              <w:t xml:space="preserve"> (turpmāk </w:t>
            </w:r>
            <w:r w:rsidR="00CC0DF6">
              <w:rPr>
                <w:rFonts w:ascii="Times New Roman" w:hAnsi="Times New Roman"/>
                <w:sz w:val="24"/>
                <w:szCs w:val="24"/>
              </w:rPr>
              <w:t>–</w:t>
            </w:r>
            <w:r w:rsidR="004E750F" w:rsidRPr="00772A97">
              <w:rPr>
                <w:rFonts w:ascii="Times New Roman" w:hAnsi="Times New Roman"/>
                <w:sz w:val="24"/>
                <w:szCs w:val="24"/>
              </w:rPr>
              <w:t xml:space="preserve"> </w:t>
            </w:r>
            <w:r w:rsidR="009710B0" w:rsidRPr="00772A97">
              <w:rPr>
                <w:rFonts w:ascii="Times New Roman" w:hAnsi="Times New Roman"/>
                <w:sz w:val="24"/>
                <w:szCs w:val="24"/>
              </w:rPr>
              <w:t>ANO</w:t>
            </w:r>
            <w:r w:rsidR="004E750F" w:rsidRPr="00772A97">
              <w:rPr>
                <w:rFonts w:ascii="Times New Roman" w:hAnsi="Times New Roman"/>
                <w:sz w:val="24"/>
                <w:szCs w:val="24"/>
              </w:rPr>
              <w:t xml:space="preserve"> dokumenti).</w:t>
            </w:r>
          </w:p>
        </w:tc>
      </w:tr>
      <w:tr w:rsidR="004040DA" w:rsidRPr="00772A97" w14:paraId="1BC43B7F" w14:textId="77777777" w:rsidTr="003368DE">
        <w:trPr>
          <w:trHeight w:val="163"/>
        </w:trPr>
        <w:tc>
          <w:tcPr>
            <w:tcW w:w="1386" w:type="pct"/>
            <w:hideMark/>
          </w:tcPr>
          <w:p w14:paraId="652FCC06" w14:textId="77777777" w:rsidR="004040DA" w:rsidRPr="00D42D59" w:rsidRDefault="004040DA" w:rsidP="004040DA">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sidRPr="00D42D59">
              <w:rPr>
                <w:rFonts w:ascii="Times New Roman" w:eastAsia="Times New Roman" w:hAnsi="Times New Roman"/>
                <w:color w:val="414142"/>
                <w:sz w:val="24"/>
                <w:szCs w:val="24"/>
                <w:lang w:eastAsia="lv-LV"/>
              </w:rPr>
              <w:t>A</w:t>
            </w:r>
          </w:p>
        </w:tc>
        <w:tc>
          <w:tcPr>
            <w:tcW w:w="1734" w:type="pct"/>
            <w:hideMark/>
          </w:tcPr>
          <w:p w14:paraId="75B2ECBA" w14:textId="77777777" w:rsidR="004040DA" w:rsidRPr="00D42D59" w:rsidRDefault="004040DA" w:rsidP="004040DA">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sidRPr="00D42D59">
              <w:rPr>
                <w:rFonts w:ascii="Times New Roman" w:eastAsia="Times New Roman" w:hAnsi="Times New Roman"/>
                <w:color w:val="414142"/>
                <w:sz w:val="24"/>
                <w:szCs w:val="24"/>
                <w:lang w:eastAsia="lv-LV"/>
              </w:rPr>
              <w:t>B</w:t>
            </w:r>
          </w:p>
        </w:tc>
        <w:tc>
          <w:tcPr>
            <w:tcW w:w="1880" w:type="pct"/>
            <w:hideMark/>
          </w:tcPr>
          <w:p w14:paraId="6C3080A5" w14:textId="77777777" w:rsidR="004040DA" w:rsidRPr="00D42D59" w:rsidRDefault="004040DA" w:rsidP="004040DA">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sidRPr="00D42D59">
              <w:rPr>
                <w:rFonts w:ascii="Times New Roman" w:eastAsia="Times New Roman" w:hAnsi="Times New Roman"/>
                <w:color w:val="414142"/>
                <w:sz w:val="24"/>
                <w:szCs w:val="24"/>
                <w:lang w:eastAsia="lv-LV"/>
              </w:rPr>
              <w:t>C</w:t>
            </w:r>
          </w:p>
        </w:tc>
      </w:tr>
      <w:tr w:rsidR="004040DA" w:rsidRPr="00772A97" w14:paraId="08A81EC1" w14:textId="77777777" w:rsidTr="003368DE">
        <w:tc>
          <w:tcPr>
            <w:tcW w:w="1386" w:type="pct"/>
            <w:hideMark/>
          </w:tcPr>
          <w:p w14:paraId="522B2CDC" w14:textId="77777777" w:rsidR="004040DA" w:rsidRPr="00D42D59" w:rsidRDefault="004040DA" w:rsidP="004040DA">
            <w:pPr>
              <w:spacing w:after="0" w:line="240" w:lineRule="auto"/>
              <w:rPr>
                <w:rFonts w:ascii="Times New Roman" w:eastAsia="Times New Roman" w:hAnsi="Times New Roman"/>
                <w:color w:val="414142"/>
                <w:sz w:val="24"/>
                <w:szCs w:val="24"/>
                <w:lang w:eastAsia="lv-LV"/>
              </w:rPr>
            </w:pPr>
            <w:r w:rsidRPr="00D42D59">
              <w:rPr>
                <w:rFonts w:ascii="Times New Roman" w:eastAsia="Times New Roman" w:hAnsi="Times New Roman"/>
                <w:color w:val="414142"/>
                <w:sz w:val="24"/>
                <w:szCs w:val="24"/>
                <w:lang w:eastAsia="lv-LV"/>
              </w:rPr>
              <w:t>Starptautiskās saistības (pēc būtības), kas izriet no norādītā starptautiskā dokumenta.</w:t>
            </w:r>
            <w:r w:rsidRPr="00D42D59">
              <w:rPr>
                <w:rFonts w:ascii="Times New Roman" w:eastAsia="Times New Roman" w:hAnsi="Times New Roman"/>
                <w:color w:val="414142"/>
                <w:sz w:val="24"/>
                <w:szCs w:val="24"/>
                <w:lang w:eastAsia="lv-LV"/>
              </w:rPr>
              <w:br/>
              <w:t>Konkrēti veicamie pasākumi vai uzdevumi, kas nepieciešami šo starptautisko saistību izpildei</w:t>
            </w:r>
          </w:p>
        </w:tc>
        <w:tc>
          <w:tcPr>
            <w:tcW w:w="1734" w:type="pct"/>
            <w:hideMark/>
          </w:tcPr>
          <w:p w14:paraId="5D64D6D3" w14:textId="77777777" w:rsidR="004040DA" w:rsidRPr="00D42D59" w:rsidRDefault="004040DA" w:rsidP="004040DA">
            <w:pPr>
              <w:spacing w:after="0" w:line="240" w:lineRule="auto"/>
              <w:rPr>
                <w:rFonts w:ascii="Times New Roman" w:eastAsia="Times New Roman" w:hAnsi="Times New Roman"/>
                <w:color w:val="414142"/>
                <w:sz w:val="24"/>
                <w:szCs w:val="24"/>
                <w:lang w:eastAsia="lv-LV"/>
              </w:rPr>
            </w:pPr>
            <w:r w:rsidRPr="00D42D59">
              <w:rPr>
                <w:rFonts w:ascii="Times New Roman" w:eastAsia="Times New Roman" w:hAnsi="Times New Roman"/>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80" w:type="pct"/>
            <w:hideMark/>
          </w:tcPr>
          <w:p w14:paraId="009253DE" w14:textId="77777777" w:rsidR="004040DA" w:rsidRPr="00D42D59" w:rsidRDefault="004040DA" w:rsidP="004040DA">
            <w:pPr>
              <w:spacing w:after="0" w:line="240" w:lineRule="auto"/>
              <w:rPr>
                <w:rFonts w:ascii="Times New Roman" w:eastAsia="Times New Roman" w:hAnsi="Times New Roman"/>
                <w:color w:val="414142"/>
                <w:sz w:val="24"/>
                <w:szCs w:val="24"/>
                <w:lang w:eastAsia="lv-LV"/>
              </w:rPr>
            </w:pPr>
            <w:r w:rsidRPr="00D42D59">
              <w:rPr>
                <w:rFonts w:ascii="Times New Roman" w:eastAsia="Times New Roman" w:hAnsi="Times New Roman"/>
                <w:color w:val="414142"/>
                <w:sz w:val="24"/>
                <w:szCs w:val="24"/>
                <w:lang w:eastAsia="lv-LV"/>
              </w:rPr>
              <w:t>Informācija par to, vai starptautiskās saistības, kas minētas šīs tabulas A ailē, tiek izpildītas pilnībā vai daļēji.</w:t>
            </w:r>
            <w:r w:rsidRPr="00D42D59">
              <w:rPr>
                <w:rFonts w:ascii="Times New Roman" w:eastAsia="Times New Roman" w:hAnsi="Times New Roman"/>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D42D59">
              <w:rPr>
                <w:rFonts w:ascii="Times New Roman" w:eastAsia="Times New Roman" w:hAnsi="Times New Roman"/>
                <w:color w:val="414142"/>
                <w:sz w:val="24"/>
                <w:szCs w:val="24"/>
                <w:lang w:eastAsia="lv-LV"/>
              </w:rPr>
              <w:br/>
              <w:t>Norāda institūciju, kas ir atbildīga par šo saistību izpildi pilnībā</w:t>
            </w:r>
          </w:p>
        </w:tc>
      </w:tr>
      <w:tr w:rsidR="004040DA" w:rsidRPr="00772A97" w14:paraId="482FE128" w14:textId="77777777" w:rsidTr="003368DE">
        <w:tc>
          <w:tcPr>
            <w:tcW w:w="1386" w:type="pct"/>
            <w:hideMark/>
          </w:tcPr>
          <w:p w14:paraId="34B080F2" w14:textId="094A8896" w:rsidR="004040DA" w:rsidRPr="00524477" w:rsidRDefault="00480CC7" w:rsidP="00480CC7">
            <w:pPr>
              <w:spacing w:after="0" w:line="240" w:lineRule="auto"/>
              <w:rPr>
                <w:rFonts w:ascii="Times New Roman" w:eastAsia="Times New Roman" w:hAnsi="Times New Roman"/>
                <w:color w:val="414142"/>
                <w:sz w:val="24"/>
                <w:szCs w:val="24"/>
                <w:lang w:eastAsia="lv-LV"/>
              </w:rPr>
            </w:pPr>
            <w:r w:rsidRPr="00772A97">
              <w:rPr>
                <w:rFonts w:ascii="Times New Roman" w:eastAsia="Times New Roman" w:hAnsi="Times New Roman"/>
                <w:color w:val="414142"/>
                <w:sz w:val="24"/>
                <w:szCs w:val="24"/>
                <w:lang w:eastAsia="lv-LV"/>
              </w:rPr>
              <w:t>Nav paredzēti konkrēti veicamie pasākumi vai uzdevumi</w:t>
            </w:r>
          </w:p>
        </w:tc>
        <w:tc>
          <w:tcPr>
            <w:tcW w:w="1734" w:type="pct"/>
            <w:hideMark/>
          </w:tcPr>
          <w:p w14:paraId="724F970B" w14:textId="46C2E2C9" w:rsidR="004040DA" w:rsidRPr="006D5A26" w:rsidRDefault="004E750F" w:rsidP="004E750F">
            <w:pPr>
              <w:spacing w:after="0" w:line="240" w:lineRule="auto"/>
              <w:rPr>
                <w:rFonts w:ascii="Times New Roman" w:eastAsia="Times New Roman" w:hAnsi="Times New Roman"/>
                <w:color w:val="414142"/>
                <w:sz w:val="24"/>
                <w:szCs w:val="24"/>
                <w:lang w:eastAsia="lv-LV"/>
              </w:rPr>
            </w:pPr>
            <w:r w:rsidRPr="00524477">
              <w:rPr>
                <w:rFonts w:ascii="Times New Roman" w:eastAsia="Times New Roman" w:hAnsi="Times New Roman"/>
                <w:color w:val="414142"/>
                <w:sz w:val="24"/>
                <w:szCs w:val="24"/>
                <w:lang w:eastAsia="lv-LV"/>
              </w:rPr>
              <w:t xml:space="preserve">Nav paredzēti konkrēti veicamie pasākumi vai uzdevumi </w:t>
            </w:r>
            <w:r w:rsidR="00CC0DF6">
              <w:rPr>
                <w:rFonts w:ascii="Times New Roman" w:eastAsia="Times New Roman" w:hAnsi="Times New Roman"/>
                <w:color w:val="414142"/>
                <w:sz w:val="24"/>
                <w:szCs w:val="24"/>
                <w:lang w:eastAsia="lv-LV"/>
              </w:rPr>
              <w:t>.</w:t>
            </w:r>
          </w:p>
        </w:tc>
        <w:tc>
          <w:tcPr>
            <w:tcW w:w="1880" w:type="pct"/>
            <w:hideMark/>
          </w:tcPr>
          <w:p w14:paraId="7262825B" w14:textId="5B141F05" w:rsidR="004040DA" w:rsidRPr="00772A97" w:rsidRDefault="004E750F" w:rsidP="004040DA">
            <w:pPr>
              <w:spacing w:after="0" w:line="240" w:lineRule="auto"/>
              <w:rPr>
                <w:rFonts w:ascii="Times New Roman" w:eastAsia="Times New Roman" w:hAnsi="Times New Roman"/>
                <w:color w:val="414142"/>
                <w:sz w:val="24"/>
                <w:szCs w:val="24"/>
                <w:lang w:eastAsia="lv-LV"/>
              </w:rPr>
            </w:pPr>
            <w:r w:rsidRPr="00772A97">
              <w:rPr>
                <w:rFonts w:ascii="Times New Roman" w:eastAsia="Times New Roman" w:hAnsi="Times New Roman"/>
                <w:color w:val="414142"/>
                <w:sz w:val="24"/>
                <w:szCs w:val="24"/>
                <w:lang w:eastAsia="lv-LV"/>
              </w:rPr>
              <w:t>Nav paredzēti konkrēti veicamie pasākumi vai uzdevumi</w:t>
            </w:r>
            <w:r w:rsidR="00CC0DF6">
              <w:rPr>
                <w:rFonts w:ascii="Times New Roman" w:eastAsia="Times New Roman" w:hAnsi="Times New Roman"/>
                <w:color w:val="414142"/>
                <w:sz w:val="24"/>
                <w:szCs w:val="24"/>
                <w:lang w:eastAsia="lv-LV"/>
              </w:rPr>
              <w:t>.</w:t>
            </w:r>
          </w:p>
        </w:tc>
      </w:tr>
      <w:tr w:rsidR="004040DA" w:rsidRPr="00772A97" w14:paraId="3FF89A58" w14:textId="77777777" w:rsidTr="003368DE">
        <w:tc>
          <w:tcPr>
            <w:tcW w:w="1386" w:type="pct"/>
            <w:hideMark/>
          </w:tcPr>
          <w:p w14:paraId="6FDD9E5C" w14:textId="77777777" w:rsidR="004040DA" w:rsidRPr="00772A97" w:rsidRDefault="004040DA" w:rsidP="004040DA">
            <w:pPr>
              <w:spacing w:after="0" w:line="240" w:lineRule="auto"/>
              <w:rPr>
                <w:rFonts w:ascii="Times New Roman" w:eastAsia="Times New Roman" w:hAnsi="Times New Roman"/>
                <w:color w:val="414142"/>
                <w:sz w:val="24"/>
                <w:szCs w:val="24"/>
                <w:lang w:eastAsia="lv-LV"/>
              </w:rPr>
            </w:pPr>
            <w:r w:rsidRPr="00772A97">
              <w:rPr>
                <w:rFonts w:ascii="Times New Roman" w:eastAsia="Times New Roman" w:hAnsi="Times New Roman"/>
                <w:color w:val="414142"/>
                <w:sz w:val="24"/>
                <w:szCs w:val="24"/>
                <w:lang w:eastAsia="lv-LV"/>
              </w:rPr>
              <w:t>Vai starptautiskajā dokumentā paredzētās saistības nav pretrunā ar jau esošajām Latvijas Republikas starptautiskajām saistībām</w:t>
            </w:r>
          </w:p>
        </w:tc>
        <w:tc>
          <w:tcPr>
            <w:tcW w:w="3614" w:type="pct"/>
            <w:gridSpan w:val="2"/>
            <w:hideMark/>
          </w:tcPr>
          <w:p w14:paraId="24111FAB" w14:textId="3BF75FF3" w:rsidR="004040DA" w:rsidRPr="00196103" w:rsidRDefault="009710B0" w:rsidP="004E750F">
            <w:pPr>
              <w:spacing w:after="0" w:line="240" w:lineRule="auto"/>
              <w:rPr>
                <w:rFonts w:ascii="Times New Roman" w:eastAsia="Times New Roman" w:hAnsi="Times New Roman"/>
                <w:color w:val="414142"/>
                <w:sz w:val="24"/>
                <w:szCs w:val="24"/>
                <w:lang w:eastAsia="lv-LV"/>
              </w:rPr>
            </w:pPr>
            <w:r w:rsidRPr="00772A97">
              <w:rPr>
                <w:rFonts w:ascii="Times New Roman" w:eastAsia="Times New Roman" w:hAnsi="Times New Roman"/>
                <w:color w:val="414142"/>
                <w:sz w:val="24"/>
                <w:szCs w:val="24"/>
                <w:lang w:eastAsia="lv-LV"/>
              </w:rPr>
              <w:t>ANO</w:t>
            </w:r>
            <w:r w:rsidR="00131365" w:rsidRPr="00772A97">
              <w:rPr>
                <w:rFonts w:ascii="Times New Roman" w:eastAsia="Times New Roman" w:hAnsi="Times New Roman"/>
                <w:color w:val="414142"/>
                <w:sz w:val="24"/>
                <w:szCs w:val="24"/>
                <w:lang w:eastAsia="lv-LV"/>
              </w:rPr>
              <w:t xml:space="preserve"> dokument</w:t>
            </w:r>
            <w:r w:rsidR="00131365" w:rsidRPr="00524477">
              <w:rPr>
                <w:rFonts w:ascii="Times New Roman" w:eastAsia="Times New Roman" w:hAnsi="Times New Roman"/>
                <w:color w:val="414142"/>
                <w:sz w:val="24"/>
                <w:szCs w:val="24"/>
                <w:lang w:eastAsia="lv-LV"/>
              </w:rPr>
              <w:t>os</w:t>
            </w:r>
            <w:r w:rsidR="004E750F" w:rsidRPr="00524477">
              <w:rPr>
                <w:rFonts w:ascii="Times New Roman" w:eastAsia="Times New Roman" w:hAnsi="Times New Roman"/>
                <w:color w:val="414142"/>
                <w:sz w:val="24"/>
                <w:szCs w:val="24"/>
                <w:lang w:eastAsia="lv-LV"/>
              </w:rPr>
              <w:t xml:space="preserve"> paredzētās saistības</w:t>
            </w:r>
            <w:r w:rsidR="004E750F" w:rsidRPr="00524477" w:rsidDel="00480CC7">
              <w:rPr>
                <w:rFonts w:ascii="Times New Roman" w:eastAsia="Times New Roman" w:hAnsi="Times New Roman"/>
                <w:color w:val="414142"/>
                <w:sz w:val="24"/>
                <w:szCs w:val="24"/>
                <w:lang w:eastAsia="lv-LV"/>
              </w:rPr>
              <w:t xml:space="preserve"> </w:t>
            </w:r>
            <w:r w:rsidR="0087598B" w:rsidRPr="00524477">
              <w:rPr>
                <w:rFonts w:ascii="Times New Roman" w:eastAsia="Times New Roman" w:hAnsi="Times New Roman"/>
                <w:color w:val="414142"/>
                <w:sz w:val="24"/>
                <w:szCs w:val="24"/>
                <w:lang w:eastAsia="lv-LV"/>
              </w:rPr>
              <w:t>n</w:t>
            </w:r>
            <w:r w:rsidR="00480CC7" w:rsidRPr="00524477">
              <w:rPr>
                <w:rFonts w:ascii="Times New Roman" w:eastAsia="Times New Roman" w:hAnsi="Times New Roman"/>
                <w:color w:val="414142"/>
                <w:sz w:val="24"/>
                <w:szCs w:val="24"/>
                <w:lang w:eastAsia="lv-LV"/>
              </w:rPr>
              <w:t xml:space="preserve">av pretrunā ar jau esošajām Latvijas Republikas starptautiskajām </w:t>
            </w:r>
            <w:r w:rsidR="00480CC7" w:rsidRPr="006D5A26">
              <w:rPr>
                <w:rFonts w:ascii="Times New Roman" w:eastAsia="Times New Roman" w:hAnsi="Times New Roman"/>
                <w:color w:val="414142"/>
                <w:sz w:val="24"/>
                <w:szCs w:val="24"/>
                <w:lang w:eastAsia="lv-LV"/>
              </w:rPr>
              <w:t>saistībām</w:t>
            </w:r>
            <w:r w:rsidR="00CC0DF6">
              <w:rPr>
                <w:rFonts w:ascii="Times New Roman" w:eastAsia="Times New Roman" w:hAnsi="Times New Roman"/>
                <w:color w:val="414142"/>
                <w:sz w:val="24"/>
                <w:szCs w:val="24"/>
                <w:lang w:eastAsia="lv-LV"/>
              </w:rPr>
              <w:t>.</w:t>
            </w:r>
          </w:p>
        </w:tc>
      </w:tr>
      <w:tr w:rsidR="004040DA" w:rsidRPr="00772A97" w14:paraId="3CB25EBA" w14:textId="77777777" w:rsidTr="003368DE">
        <w:tc>
          <w:tcPr>
            <w:tcW w:w="1386" w:type="pct"/>
            <w:hideMark/>
          </w:tcPr>
          <w:p w14:paraId="3F45F6CA" w14:textId="77777777" w:rsidR="004040DA" w:rsidRPr="00772A97" w:rsidRDefault="004040DA" w:rsidP="004040DA">
            <w:pPr>
              <w:spacing w:after="0" w:line="240" w:lineRule="auto"/>
              <w:rPr>
                <w:rFonts w:ascii="Times New Roman" w:eastAsia="Times New Roman" w:hAnsi="Times New Roman"/>
                <w:color w:val="414142"/>
                <w:sz w:val="24"/>
                <w:szCs w:val="24"/>
                <w:lang w:eastAsia="lv-LV"/>
              </w:rPr>
            </w:pPr>
            <w:r w:rsidRPr="00D42D59">
              <w:rPr>
                <w:rFonts w:ascii="Times New Roman" w:eastAsia="Times New Roman" w:hAnsi="Times New Roman"/>
                <w:sz w:val="24"/>
                <w:szCs w:val="24"/>
                <w:lang w:eastAsia="lv-LV"/>
              </w:rPr>
              <w:t>Cita informācija</w:t>
            </w:r>
          </w:p>
        </w:tc>
        <w:tc>
          <w:tcPr>
            <w:tcW w:w="3614" w:type="pct"/>
            <w:gridSpan w:val="2"/>
            <w:hideMark/>
          </w:tcPr>
          <w:p w14:paraId="7A196E88" w14:textId="04B6B8B5" w:rsidR="004040DA" w:rsidRPr="00772A97" w:rsidRDefault="0087598B" w:rsidP="00753BD5">
            <w:pPr>
              <w:spacing w:after="0" w:line="240" w:lineRule="auto"/>
              <w:jc w:val="both"/>
              <w:rPr>
                <w:rFonts w:ascii="Times New Roman" w:eastAsia="Times New Roman" w:hAnsi="Times New Roman"/>
                <w:color w:val="414142"/>
                <w:sz w:val="24"/>
                <w:szCs w:val="24"/>
                <w:lang w:eastAsia="lv-LV"/>
              </w:rPr>
            </w:pPr>
            <w:r w:rsidRPr="00461E80">
              <w:rPr>
                <w:rFonts w:ascii="Times New Roman" w:eastAsia="Times New Roman" w:hAnsi="Times New Roman"/>
                <w:sz w:val="24"/>
                <w:szCs w:val="24"/>
                <w:lang w:eastAsia="lv-LV"/>
              </w:rPr>
              <w:t>Eiropas d</w:t>
            </w:r>
            <w:r w:rsidR="00131365" w:rsidRPr="00461E80">
              <w:rPr>
                <w:rFonts w:ascii="Times New Roman" w:eastAsia="Times New Roman" w:hAnsi="Times New Roman"/>
                <w:sz w:val="24"/>
                <w:szCs w:val="24"/>
                <w:lang w:eastAsia="lv-LV"/>
              </w:rPr>
              <w:t>alībvalstīm</w:t>
            </w:r>
            <w:r w:rsidR="00480CC7" w:rsidRPr="00461E80">
              <w:rPr>
                <w:rFonts w:ascii="Times New Roman" w:eastAsia="Times New Roman" w:hAnsi="Times New Roman"/>
                <w:sz w:val="24"/>
                <w:szCs w:val="24"/>
                <w:lang w:eastAsia="lv-LV"/>
              </w:rPr>
              <w:t xml:space="preserve"> nav noteikts obligāti ie</w:t>
            </w:r>
            <w:r w:rsidRPr="00461E80">
              <w:rPr>
                <w:rFonts w:ascii="Times New Roman" w:eastAsia="Times New Roman" w:hAnsi="Times New Roman"/>
                <w:sz w:val="24"/>
                <w:szCs w:val="24"/>
                <w:lang w:eastAsia="lv-LV"/>
              </w:rPr>
              <w:t>vies</w:t>
            </w:r>
            <w:r w:rsidR="00480CC7" w:rsidRPr="00461E80">
              <w:rPr>
                <w:rFonts w:ascii="Times New Roman" w:eastAsia="Times New Roman" w:hAnsi="Times New Roman"/>
                <w:sz w:val="24"/>
                <w:szCs w:val="24"/>
                <w:lang w:eastAsia="lv-LV"/>
              </w:rPr>
              <w:t xml:space="preserve">t </w:t>
            </w:r>
            <w:r w:rsidRPr="00CC0DF6">
              <w:rPr>
                <w:rFonts w:ascii="Times New Roman" w:hAnsi="Times New Roman"/>
                <w:sz w:val="24"/>
                <w:szCs w:val="24"/>
              </w:rPr>
              <w:t>ANO EEK Standart</w:t>
            </w:r>
            <w:r w:rsidR="008462DC" w:rsidRPr="00CC0DF6">
              <w:rPr>
                <w:rFonts w:ascii="Times New Roman" w:hAnsi="Times New Roman"/>
                <w:sz w:val="24"/>
                <w:szCs w:val="24"/>
              </w:rPr>
              <w:t>u</w:t>
            </w:r>
            <w:r w:rsidRPr="00CC0DF6">
              <w:rPr>
                <w:rFonts w:ascii="Times New Roman" w:hAnsi="Times New Roman"/>
                <w:sz w:val="24"/>
                <w:szCs w:val="24"/>
              </w:rPr>
              <w:t xml:space="preserve"> S-1</w:t>
            </w:r>
            <w:r w:rsidR="00876248" w:rsidRPr="00CC0DF6">
              <w:rPr>
                <w:rFonts w:ascii="Times New Roman" w:hAnsi="Times New Roman"/>
                <w:sz w:val="24"/>
                <w:szCs w:val="24"/>
              </w:rPr>
              <w:t xml:space="preserve"> </w:t>
            </w:r>
            <w:r w:rsidR="00480CC7" w:rsidRPr="00CC0DF6">
              <w:rPr>
                <w:rFonts w:ascii="Times New Roman" w:hAnsi="Times New Roman"/>
                <w:sz w:val="24"/>
                <w:szCs w:val="24"/>
              </w:rPr>
              <w:t>par  tirdzniecību un tirdzniecības kvalitātes kontroli un Standarta S-1 vadlīnijas par sēklas kartupeļu slimībām, kaitēkļiem un defektiem</w:t>
            </w:r>
            <w:r w:rsidR="001F54B7" w:rsidRPr="00CC0DF6">
              <w:rPr>
                <w:rFonts w:ascii="Times New Roman" w:hAnsi="Times New Roman"/>
                <w:sz w:val="24"/>
                <w:szCs w:val="24"/>
              </w:rPr>
              <w:t>.</w:t>
            </w:r>
            <w:r w:rsidR="00480CC7" w:rsidRPr="00CC0DF6">
              <w:rPr>
                <w:rFonts w:ascii="Times New Roman" w:hAnsi="Times New Roman"/>
                <w:sz w:val="24"/>
                <w:szCs w:val="24"/>
              </w:rPr>
              <w:t xml:space="preserve"> </w:t>
            </w:r>
            <w:r w:rsidR="001F54B7" w:rsidRPr="00CC0DF6">
              <w:rPr>
                <w:rFonts w:ascii="Times New Roman" w:hAnsi="Times New Roman"/>
                <w:sz w:val="24"/>
                <w:szCs w:val="24"/>
              </w:rPr>
              <w:t>T</w:t>
            </w:r>
            <w:r w:rsidRPr="00CC0DF6">
              <w:rPr>
                <w:rFonts w:ascii="Times New Roman" w:hAnsi="Times New Roman"/>
                <w:sz w:val="24"/>
                <w:szCs w:val="24"/>
              </w:rPr>
              <w:t>aču</w:t>
            </w:r>
            <w:r w:rsidR="00131365" w:rsidRPr="00CC0DF6">
              <w:rPr>
                <w:rFonts w:ascii="Times New Roman" w:hAnsi="Times New Roman"/>
                <w:sz w:val="24"/>
                <w:szCs w:val="24"/>
              </w:rPr>
              <w:t>,</w:t>
            </w:r>
            <w:r w:rsidRPr="00CC0DF6">
              <w:rPr>
                <w:rFonts w:ascii="Times New Roman" w:hAnsi="Times New Roman"/>
                <w:sz w:val="24"/>
                <w:szCs w:val="24"/>
              </w:rPr>
              <w:t xml:space="preserve"> </w:t>
            </w:r>
            <w:r w:rsidR="00480CC7" w:rsidRPr="00CC0DF6">
              <w:rPr>
                <w:rFonts w:ascii="Times New Roman" w:hAnsi="Times New Roman"/>
                <w:sz w:val="24"/>
                <w:szCs w:val="24"/>
              </w:rPr>
              <w:t>ņemot vērā</w:t>
            </w:r>
            <w:r w:rsidR="00F1581C" w:rsidRPr="00461E80">
              <w:rPr>
                <w:rFonts w:ascii="Times New Roman" w:eastAsia="Times New Roman" w:hAnsi="Times New Roman"/>
                <w:sz w:val="24"/>
                <w:szCs w:val="24"/>
                <w:lang w:eastAsia="lv-LV"/>
              </w:rPr>
              <w:t xml:space="preserve"> labo praksi</w:t>
            </w:r>
            <w:r w:rsidR="00131365" w:rsidRPr="00461E80">
              <w:rPr>
                <w:rFonts w:ascii="Times New Roman" w:eastAsia="Times New Roman" w:hAnsi="Times New Roman"/>
                <w:sz w:val="24"/>
                <w:szCs w:val="24"/>
                <w:lang w:eastAsia="lv-LV"/>
              </w:rPr>
              <w:t>,</w:t>
            </w:r>
            <w:r w:rsidRPr="00461E80">
              <w:rPr>
                <w:rFonts w:ascii="Times New Roman" w:eastAsia="Times New Roman" w:hAnsi="Times New Roman"/>
                <w:sz w:val="24"/>
                <w:szCs w:val="24"/>
                <w:lang w:eastAsia="lv-LV"/>
              </w:rPr>
              <w:t xml:space="preserve"> Latvija </w:t>
            </w:r>
            <w:r w:rsidR="00480CC7" w:rsidRPr="00461E80">
              <w:rPr>
                <w:rFonts w:ascii="Times New Roman" w:eastAsia="Times New Roman" w:hAnsi="Times New Roman"/>
                <w:sz w:val="24"/>
                <w:szCs w:val="24"/>
                <w:lang w:eastAsia="lv-LV"/>
              </w:rPr>
              <w:t>ir izv</w:t>
            </w:r>
            <w:r w:rsidRPr="00461E80">
              <w:rPr>
                <w:rFonts w:ascii="Times New Roman" w:eastAsia="Times New Roman" w:hAnsi="Times New Roman"/>
                <w:sz w:val="24"/>
                <w:szCs w:val="24"/>
                <w:lang w:eastAsia="lv-LV"/>
              </w:rPr>
              <w:t xml:space="preserve">ēlējusies tos iekļaut noteikumos, kas paredz </w:t>
            </w:r>
            <w:r w:rsidR="001F54B7" w:rsidRPr="00461E80">
              <w:rPr>
                <w:rFonts w:ascii="Times New Roman" w:eastAsia="Times New Roman" w:hAnsi="Times New Roman"/>
                <w:sz w:val="24"/>
                <w:szCs w:val="24"/>
                <w:lang w:eastAsia="lv-LV"/>
              </w:rPr>
              <w:t xml:space="preserve">atvieglotus un līdzvērtīgus nosacījumus </w:t>
            </w:r>
            <w:r w:rsidR="00131365" w:rsidRPr="00461E80">
              <w:rPr>
                <w:rFonts w:ascii="Times New Roman" w:eastAsia="Times New Roman" w:hAnsi="Times New Roman"/>
                <w:sz w:val="24"/>
                <w:szCs w:val="24"/>
                <w:lang w:eastAsia="lv-LV"/>
              </w:rPr>
              <w:t xml:space="preserve">ar </w:t>
            </w:r>
            <w:r w:rsidR="001F54B7" w:rsidRPr="00461E80">
              <w:rPr>
                <w:rFonts w:ascii="Times New Roman" w:eastAsia="Times New Roman" w:hAnsi="Times New Roman"/>
                <w:sz w:val="24"/>
                <w:szCs w:val="24"/>
                <w:lang w:eastAsia="lv-LV"/>
              </w:rPr>
              <w:t>vienādu metodiku kā pārējām valstīm.</w:t>
            </w:r>
          </w:p>
        </w:tc>
      </w:tr>
    </w:tbl>
    <w:p w14:paraId="69498B33" w14:textId="77777777" w:rsidR="004040DA" w:rsidRPr="00772A97" w:rsidRDefault="004040DA" w:rsidP="00AA5351">
      <w:pPr>
        <w:spacing w:after="0" w:line="240" w:lineRule="auto"/>
        <w:rPr>
          <w:rFonts w:ascii="Times New Roman" w:hAnsi="Times New Roman"/>
          <w:sz w:val="24"/>
          <w:szCs w:val="24"/>
          <w:lang w:eastAsia="lv-LV"/>
        </w:rPr>
      </w:pPr>
    </w:p>
    <w:p w14:paraId="2C5684CC" w14:textId="77777777" w:rsidR="00E40CFF" w:rsidRPr="00772A97" w:rsidRDefault="00E40CFF" w:rsidP="00AA5351">
      <w:pPr>
        <w:spacing w:after="0" w:line="240" w:lineRule="auto"/>
        <w:rPr>
          <w:rFonts w:ascii="Times New Roman" w:hAnsi="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8"/>
        <w:gridCol w:w="3134"/>
        <w:gridCol w:w="5644"/>
      </w:tblGrid>
      <w:tr w:rsidR="00E52AAB" w:rsidRPr="00772A97" w14:paraId="36D02858" w14:textId="77777777" w:rsidTr="00C31492">
        <w:trPr>
          <w:trHeight w:val="420"/>
        </w:trPr>
        <w:tc>
          <w:tcPr>
            <w:tcW w:w="5000" w:type="pct"/>
            <w:gridSpan w:val="3"/>
            <w:tcBorders>
              <w:top w:val="outset" w:sz="6" w:space="0" w:color="414142"/>
              <w:bottom w:val="outset" w:sz="6" w:space="0" w:color="414142"/>
            </w:tcBorders>
            <w:vAlign w:val="center"/>
          </w:tcPr>
          <w:p w14:paraId="0E859C77" w14:textId="77777777" w:rsidR="00E52AAB" w:rsidRPr="00772A9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772A97">
              <w:rPr>
                <w:rFonts w:ascii="Times New Roman" w:hAnsi="Times New Roman"/>
                <w:b/>
                <w:bCs/>
                <w:sz w:val="24"/>
                <w:szCs w:val="24"/>
                <w:lang w:eastAsia="lv-LV"/>
              </w:rPr>
              <w:t>VI. Sabiedrības līdzdalība un komunikācijas aktivitātes</w:t>
            </w:r>
          </w:p>
        </w:tc>
      </w:tr>
      <w:tr w:rsidR="00C57B41" w:rsidRPr="00772A97" w14:paraId="20EE8D03" w14:textId="77777777" w:rsidTr="00C31492">
        <w:trPr>
          <w:trHeight w:val="540"/>
        </w:trPr>
        <w:tc>
          <w:tcPr>
            <w:tcW w:w="309" w:type="pct"/>
            <w:tcBorders>
              <w:top w:val="outset" w:sz="6" w:space="0" w:color="414142"/>
              <w:bottom w:val="outset" w:sz="6" w:space="0" w:color="414142"/>
              <w:right w:val="outset" w:sz="6" w:space="0" w:color="414142"/>
            </w:tcBorders>
          </w:tcPr>
          <w:p w14:paraId="6AA88AC3" w14:textId="5741CA9F" w:rsidR="00C57B41" w:rsidRPr="00772A97" w:rsidRDefault="00C57B41" w:rsidP="00923E94">
            <w:pPr>
              <w:spacing w:after="0" w:line="240" w:lineRule="auto"/>
              <w:jc w:val="center"/>
              <w:rPr>
                <w:rFonts w:ascii="Times New Roman" w:hAnsi="Times New Roman"/>
                <w:sz w:val="24"/>
                <w:szCs w:val="24"/>
                <w:lang w:eastAsia="lv-LV"/>
              </w:rPr>
            </w:pPr>
            <w:r w:rsidRPr="00772A97">
              <w:rPr>
                <w:rFonts w:ascii="Times New Roman" w:hAnsi="Times New Roman"/>
                <w:sz w:val="24"/>
                <w:szCs w:val="24"/>
                <w:lang w:eastAsia="lv-LV"/>
              </w:rPr>
              <w:lastRenderedPageBreak/>
              <w:t>1.</w:t>
            </w:r>
          </w:p>
        </w:tc>
        <w:tc>
          <w:tcPr>
            <w:tcW w:w="1675" w:type="pct"/>
            <w:tcBorders>
              <w:top w:val="outset" w:sz="6" w:space="0" w:color="414142"/>
              <w:left w:val="outset" w:sz="6" w:space="0" w:color="414142"/>
              <w:bottom w:val="outset" w:sz="6" w:space="0" w:color="414142"/>
              <w:right w:val="outset" w:sz="6" w:space="0" w:color="414142"/>
            </w:tcBorders>
          </w:tcPr>
          <w:p w14:paraId="5EE05007" w14:textId="34A0909A" w:rsidR="00C57B41" w:rsidRPr="00772A97" w:rsidRDefault="00C57B41" w:rsidP="00AA5351">
            <w:pPr>
              <w:spacing w:after="0" w:line="240" w:lineRule="auto"/>
              <w:rPr>
                <w:rFonts w:ascii="Times New Roman" w:hAnsi="Times New Roman"/>
                <w:sz w:val="24"/>
                <w:szCs w:val="24"/>
                <w:lang w:eastAsia="lv-LV"/>
              </w:rPr>
            </w:pPr>
            <w:r w:rsidRPr="00772A97">
              <w:rPr>
                <w:rFonts w:ascii="Times New Roman" w:hAnsi="Times New Roman"/>
                <w:sz w:val="24"/>
                <w:szCs w:val="24"/>
                <w:lang w:eastAsia="lv-LV"/>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tcBorders>
          </w:tcPr>
          <w:p w14:paraId="48F95995" w14:textId="6C0FA053" w:rsidR="00C57B41" w:rsidRPr="00772A97" w:rsidRDefault="00C57B41" w:rsidP="00DF327F">
            <w:pPr>
              <w:spacing w:after="0" w:line="240" w:lineRule="auto"/>
              <w:ind w:left="49"/>
              <w:jc w:val="both"/>
              <w:rPr>
                <w:rFonts w:ascii="Times New Roman" w:hAnsi="Times New Roman"/>
                <w:sz w:val="24"/>
                <w:szCs w:val="24"/>
                <w:lang w:eastAsia="lv-LV"/>
              </w:rPr>
            </w:pPr>
            <w:r w:rsidRPr="00524477">
              <w:rPr>
                <w:rFonts w:ascii="Times New Roman" w:hAnsi="Times New Roman"/>
                <w:sz w:val="24"/>
                <w:szCs w:val="24"/>
                <w:lang w:eastAsia="lv-LV"/>
              </w:rPr>
              <w:t>Informā</w:t>
            </w:r>
            <w:r w:rsidR="001476DB" w:rsidRPr="00524477">
              <w:rPr>
                <w:rFonts w:ascii="Times New Roman" w:hAnsi="Times New Roman"/>
                <w:sz w:val="24"/>
                <w:szCs w:val="24"/>
                <w:lang w:eastAsia="lv-LV"/>
              </w:rPr>
              <w:t>cija par noteikumu projektu ievietot</w:t>
            </w:r>
            <w:r w:rsidR="0060682F" w:rsidRPr="006D5A26">
              <w:rPr>
                <w:rFonts w:ascii="Times New Roman" w:hAnsi="Times New Roman"/>
                <w:sz w:val="24"/>
                <w:szCs w:val="24"/>
                <w:lang w:eastAsia="lv-LV"/>
              </w:rPr>
              <w:t>a</w:t>
            </w:r>
            <w:r w:rsidRPr="00196103">
              <w:rPr>
                <w:rFonts w:ascii="Times New Roman" w:hAnsi="Times New Roman"/>
                <w:sz w:val="24"/>
                <w:szCs w:val="24"/>
                <w:lang w:eastAsia="lv-LV"/>
              </w:rPr>
              <w:t xml:space="preserve"> Zemkopības ministrijas tīmekļa vietnes www.zm.gov.lv sadaļā „Sabiedriskā apspriešana”.</w:t>
            </w:r>
          </w:p>
        </w:tc>
      </w:tr>
      <w:tr w:rsidR="00C57B41" w:rsidRPr="00772A97" w14:paraId="0CF29E7C" w14:textId="77777777" w:rsidTr="00C31492">
        <w:trPr>
          <w:trHeight w:val="330"/>
        </w:trPr>
        <w:tc>
          <w:tcPr>
            <w:tcW w:w="309" w:type="pct"/>
            <w:tcBorders>
              <w:top w:val="outset" w:sz="6" w:space="0" w:color="414142"/>
              <w:bottom w:val="outset" w:sz="6" w:space="0" w:color="414142"/>
              <w:right w:val="outset" w:sz="6" w:space="0" w:color="414142"/>
            </w:tcBorders>
          </w:tcPr>
          <w:p w14:paraId="7AA4646F" w14:textId="4D3937DC" w:rsidR="00C57B41" w:rsidRPr="00772A97" w:rsidRDefault="00C57B41" w:rsidP="00923E94">
            <w:pPr>
              <w:spacing w:after="0" w:line="240" w:lineRule="auto"/>
              <w:jc w:val="center"/>
              <w:rPr>
                <w:rFonts w:ascii="Times New Roman" w:hAnsi="Times New Roman"/>
                <w:sz w:val="24"/>
                <w:szCs w:val="24"/>
                <w:lang w:eastAsia="lv-LV"/>
              </w:rPr>
            </w:pPr>
            <w:r w:rsidRPr="00772A97">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14:paraId="0FADE6F2" w14:textId="2720DC59" w:rsidR="00C57B41" w:rsidRPr="00772A97" w:rsidRDefault="00C57B41" w:rsidP="00AA5351">
            <w:pPr>
              <w:spacing w:after="0" w:line="240" w:lineRule="auto"/>
              <w:rPr>
                <w:rFonts w:ascii="Times New Roman" w:hAnsi="Times New Roman"/>
                <w:sz w:val="24"/>
                <w:szCs w:val="24"/>
                <w:lang w:eastAsia="lv-LV"/>
              </w:rPr>
            </w:pPr>
            <w:r w:rsidRPr="00772A97">
              <w:rPr>
                <w:rFonts w:ascii="Times New Roman" w:hAnsi="Times New Roman"/>
                <w:sz w:val="24"/>
                <w:szCs w:val="24"/>
                <w:lang w:eastAsia="lv-LV"/>
              </w:rPr>
              <w:t>Sabiedrības līdzdalība projekta izstrādē</w:t>
            </w:r>
          </w:p>
        </w:tc>
        <w:tc>
          <w:tcPr>
            <w:tcW w:w="3016" w:type="pct"/>
            <w:tcBorders>
              <w:top w:val="outset" w:sz="6" w:space="0" w:color="414142"/>
              <w:left w:val="outset" w:sz="6" w:space="0" w:color="414142"/>
              <w:bottom w:val="outset" w:sz="6" w:space="0" w:color="414142"/>
            </w:tcBorders>
          </w:tcPr>
          <w:p w14:paraId="1D8185B1" w14:textId="5E99158A" w:rsidR="00C57B41" w:rsidRPr="00524477" w:rsidRDefault="00C57B41" w:rsidP="00DF327F">
            <w:pPr>
              <w:pStyle w:val="Bezatstarpm"/>
              <w:jc w:val="both"/>
              <w:rPr>
                <w:rFonts w:ascii="Times New Roman" w:hAnsi="Times New Roman"/>
                <w:sz w:val="24"/>
                <w:szCs w:val="24"/>
              </w:rPr>
            </w:pPr>
            <w:r w:rsidRPr="00772A97">
              <w:rPr>
                <w:rFonts w:ascii="Times New Roman" w:hAnsi="Times New Roman"/>
                <w:sz w:val="24"/>
                <w:szCs w:val="24"/>
              </w:rPr>
              <w:t>Note</w:t>
            </w:r>
            <w:r w:rsidR="001476DB" w:rsidRPr="00524477">
              <w:rPr>
                <w:rFonts w:ascii="Times New Roman" w:hAnsi="Times New Roman"/>
                <w:sz w:val="24"/>
                <w:szCs w:val="24"/>
              </w:rPr>
              <w:t>ikumu projekts elektroniski</w:t>
            </w:r>
            <w:r w:rsidR="0010097F" w:rsidRPr="00524477">
              <w:rPr>
                <w:rFonts w:ascii="Times New Roman" w:hAnsi="Times New Roman"/>
                <w:sz w:val="24"/>
                <w:szCs w:val="24"/>
              </w:rPr>
              <w:t xml:space="preserve"> tika</w:t>
            </w:r>
            <w:r w:rsidR="001476DB" w:rsidRPr="00524477">
              <w:rPr>
                <w:rFonts w:ascii="Times New Roman" w:hAnsi="Times New Roman"/>
                <w:sz w:val="24"/>
                <w:szCs w:val="24"/>
              </w:rPr>
              <w:t xml:space="preserve"> </w:t>
            </w:r>
            <w:r w:rsidRPr="00524477">
              <w:rPr>
                <w:rFonts w:ascii="Times New Roman" w:hAnsi="Times New Roman"/>
                <w:sz w:val="24"/>
                <w:szCs w:val="24"/>
              </w:rPr>
              <w:t xml:space="preserve">nosūtīts saskaņošanai Lauksaimnieku organizāciju sadarbības padomei un Zemnieku saeimai. </w:t>
            </w:r>
          </w:p>
        </w:tc>
      </w:tr>
      <w:tr w:rsidR="00C57B41" w:rsidRPr="00772A97" w14:paraId="7BCAEE35" w14:textId="77777777" w:rsidTr="00C31492">
        <w:trPr>
          <w:trHeight w:val="465"/>
        </w:trPr>
        <w:tc>
          <w:tcPr>
            <w:tcW w:w="309" w:type="pct"/>
            <w:tcBorders>
              <w:top w:val="outset" w:sz="6" w:space="0" w:color="414142"/>
              <w:bottom w:val="outset" w:sz="6" w:space="0" w:color="414142"/>
              <w:right w:val="outset" w:sz="6" w:space="0" w:color="414142"/>
            </w:tcBorders>
          </w:tcPr>
          <w:p w14:paraId="52B6C3F4" w14:textId="480DA668" w:rsidR="00C57B41" w:rsidRPr="00772A97" w:rsidRDefault="00C57B41" w:rsidP="00923E94">
            <w:pPr>
              <w:spacing w:after="0" w:line="240" w:lineRule="auto"/>
              <w:jc w:val="center"/>
              <w:rPr>
                <w:rFonts w:ascii="Times New Roman" w:hAnsi="Times New Roman"/>
                <w:sz w:val="24"/>
                <w:szCs w:val="24"/>
                <w:lang w:eastAsia="lv-LV"/>
              </w:rPr>
            </w:pPr>
            <w:r w:rsidRPr="00772A97">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14:paraId="4888375D" w14:textId="4EB5C902" w:rsidR="00C57B41" w:rsidRPr="00772A97" w:rsidRDefault="00C57B41" w:rsidP="00AA5351">
            <w:pPr>
              <w:spacing w:after="0" w:line="240" w:lineRule="auto"/>
              <w:rPr>
                <w:rFonts w:ascii="Times New Roman" w:hAnsi="Times New Roman"/>
                <w:sz w:val="24"/>
                <w:szCs w:val="24"/>
                <w:lang w:eastAsia="lv-LV"/>
              </w:rPr>
            </w:pPr>
            <w:r w:rsidRPr="00772A97">
              <w:rPr>
                <w:rFonts w:ascii="Times New Roman" w:hAnsi="Times New Roman"/>
                <w:sz w:val="24"/>
                <w:szCs w:val="24"/>
                <w:lang w:eastAsia="lv-LV"/>
              </w:rPr>
              <w:t>Sabiedrības līdzdalības rezultāti</w:t>
            </w:r>
          </w:p>
        </w:tc>
        <w:tc>
          <w:tcPr>
            <w:tcW w:w="3016" w:type="pct"/>
            <w:tcBorders>
              <w:top w:val="outset" w:sz="6" w:space="0" w:color="414142"/>
              <w:left w:val="outset" w:sz="6" w:space="0" w:color="414142"/>
              <w:bottom w:val="outset" w:sz="6" w:space="0" w:color="414142"/>
            </w:tcBorders>
          </w:tcPr>
          <w:p w14:paraId="2CC0CED1" w14:textId="3753977E" w:rsidR="00C57B41" w:rsidRPr="00524477" w:rsidRDefault="00614CA9" w:rsidP="003F0D3B">
            <w:pPr>
              <w:pStyle w:val="Bezatstarpm"/>
              <w:jc w:val="both"/>
              <w:rPr>
                <w:rFonts w:ascii="Times New Roman" w:hAnsi="Times New Roman"/>
                <w:sz w:val="24"/>
                <w:szCs w:val="24"/>
              </w:rPr>
            </w:pPr>
            <w:r w:rsidRPr="00772A97">
              <w:rPr>
                <w:rFonts w:ascii="Times New Roman" w:hAnsi="Times New Roman"/>
                <w:sz w:val="24"/>
                <w:szCs w:val="24"/>
              </w:rPr>
              <w:t>Ir saņemti priekšlikumi no Lauksaimnieku orga</w:t>
            </w:r>
            <w:r w:rsidR="00AA1CC4" w:rsidRPr="00524477">
              <w:rPr>
                <w:rFonts w:ascii="Times New Roman" w:hAnsi="Times New Roman"/>
                <w:sz w:val="24"/>
                <w:szCs w:val="24"/>
              </w:rPr>
              <w:t>nizāciju sadarbības padomes, tie ņemti vērā un ietver</w:t>
            </w:r>
            <w:r w:rsidRPr="00524477">
              <w:rPr>
                <w:rFonts w:ascii="Times New Roman" w:hAnsi="Times New Roman"/>
                <w:sz w:val="24"/>
                <w:szCs w:val="24"/>
              </w:rPr>
              <w:t>ti noteikumu projektā.</w:t>
            </w:r>
          </w:p>
        </w:tc>
      </w:tr>
      <w:tr w:rsidR="00C57B41" w:rsidRPr="00772A97" w14:paraId="0591724D" w14:textId="77777777" w:rsidTr="00C31492">
        <w:trPr>
          <w:trHeight w:val="152"/>
        </w:trPr>
        <w:tc>
          <w:tcPr>
            <w:tcW w:w="309" w:type="pct"/>
            <w:tcBorders>
              <w:top w:val="outset" w:sz="6" w:space="0" w:color="414142"/>
              <w:bottom w:val="outset" w:sz="6" w:space="0" w:color="414142"/>
              <w:right w:val="outset" w:sz="6" w:space="0" w:color="414142"/>
            </w:tcBorders>
          </w:tcPr>
          <w:p w14:paraId="33214FA1" w14:textId="2EED3AC7" w:rsidR="00C57B41" w:rsidRPr="00772A97" w:rsidRDefault="00C57B41" w:rsidP="00923E94">
            <w:pPr>
              <w:spacing w:after="0" w:line="240" w:lineRule="auto"/>
              <w:jc w:val="center"/>
              <w:rPr>
                <w:rFonts w:ascii="Times New Roman" w:hAnsi="Times New Roman"/>
                <w:sz w:val="24"/>
                <w:szCs w:val="24"/>
                <w:lang w:eastAsia="lv-LV"/>
              </w:rPr>
            </w:pPr>
            <w:r w:rsidRPr="00772A97">
              <w:rPr>
                <w:rFonts w:ascii="Times New Roman" w:hAnsi="Times New Roman"/>
                <w:sz w:val="24"/>
                <w:szCs w:val="24"/>
                <w:lang w:eastAsia="lv-LV"/>
              </w:rPr>
              <w:t>4.</w:t>
            </w:r>
          </w:p>
        </w:tc>
        <w:tc>
          <w:tcPr>
            <w:tcW w:w="1675" w:type="pct"/>
            <w:tcBorders>
              <w:top w:val="outset" w:sz="6" w:space="0" w:color="414142"/>
              <w:left w:val="outset" w:sz="6" w:space="0" w:color="414142"/>
              <w:bottom w:val="outset" w:sz="6" w:space="0" w:color="414142"/>
              <w:right w:val="outset" w:sz="6" w:space="0" w:color="414142"/>
            </w:tcBorders>
          </w:tcPr>
          <w:p w14:paraId="1FF8AE61" w14:textId="5DF4B118" w:rsidR="00C57B41" w:rsidRPr="00772A97" w:rsidRDefault="00C57B41" w:rsidP="00AA5351">
            <w:pPr>
              <w:spacing w:after="0" w:line="240" w:lineRule="auto"/>
              <w:rPr>
                <w:rFonts w:ascii="Times New Roman" w:hAnsi="Times New Roman"/>
                <w:sz w:val="24"/>
                <w:szCs w:val="24"/>
                <w:lang w:eastAsia="lv-LV"/>
              </w:rPr>
            </w:pPr>
            <w:r w:rsidRPr="00772A97">
              <w:rPr>
                <w:rFonts w:ascii="Times New Roman" w:hAnsi="Times New Roman"/>
                <w:sz w:val="24"/>
                <w:szCs w:val="24"/>
                <w:lang w:eastAsia="lv-LV"/>
              </w:rPr>
              <w:t>Cita informācija</w:t>
            </w:r>
          </w:p>
        </w:tc>
        <w:tc>
          <w:tcPr>
            <w:tcW w:w="3016" w:type="pct"/>
            <w:tcBorders>
              <w:top w:val="outset" w:sz="6" w:space="0" w:color="414142"/>
              <w:left w:val="outset" w:sz="6" w:space="0" w:color="414142"/>
              <w:bottom w:val="outset" w:sz="6" w:space="0" w:color="414142"/>
            </w:tcBorders>
          </w:tcPr>
          <w:p w14:paraId="22467F61" w14:textId="1E41F454" w:rsidR="00C57B41" w:rsidRPr="00524477" w:rsidRDefault="00C57B41" w:rsidP="00B92DAB">
            <w:pPr>
              <w:spacing w:before="100" w:beforeAutospacing="1" w:after="100" w:afterAutospacing="1" w:line="360" w:lineRule="auto"/>
              <w:ind w:left="49"/>
              <w:rPr>
                <w:rFonts w:ascii="Times New Roman" w:hAnsi="Times New Roman"/>
                <w:sz w:val="24"/>
                <w:szCs w:val="24"/>
                <w:lang w:eastAsia="lv-LV"/>
              </w:rPr>
            </w:pPr>
            <w:r w:rsidRPr="00772A97">
              <w:rPr>
                <w:rFonts w:ascii="Times New Roman" w:hAnsi="Times New Roman"/>
                <w:sz w:val="24"/>
                <w:szCs w:val="24"/>
                <w:lang w:eastAsia="lv-LV"/>
              </w:rPr>
              <w:t>Nav</w:t>
            </w:r>
            <w:r w:rsidR="00AA1CC4" w:rsidRPr="00524477">
              <w:rPr>
                <w:rFonts w:ascii="Times New Roman" w:hAnsi="Times New Roman"/>
                <w:sz w:val="24"/>
                <w:szCs w:val="24"/>
                <w:lang w:eastAsia="lv-LV"/>
              </w:rPr>
              <w:t>.</w:t>
            </w:r>
          </w:p>
        </w:tc>
      </w:tr>
      <w:tr w:rsidR="00E52AAB" w:rsidRPr="00772A97" w14:paraId="59626371" w14:textId="77777777" w:rsidTr="00C31492">
        <w:trPr>
          <w:trHeight w:val="375"/>
        </w:trPr>
        <w:tc>
          <w:tcPr>
            <w:tcW w:w="5000" w:type="pct"/>
            <w:gridSpan w:val="3"/>
            <w:tcBorders>
              <w:top w:val="outset" w:sz="6" w:space="0" w:color="414142"/>
              <w:bottom w:val="outset" w:sz="6" w:space="0" w:color="414142"/>
            </w:tcBorders>
            <w:vAlign w:val="center"/>
          </w:tcPr>
          <w:p w14:paraId="37DAA115" w14:textId="77777777" w:rsidR="00E52AAB" w:rsidRPr="00772A9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772A97">
              <w:rPr>
                <w:rFonts w:ascii="Times New Roman" w:hAnsi="Times New Roman"/>
                <w:b/>
                <w:bCs/>
                <w:sz w:val="24"/>
                <w:szCs w:val="24"/>
                <w:lang w:eastAsia="lv-LV"/>
              </w:rPr>
              <w:t>VII. Tiesību akta projekta izpildes nodrošināšana un tās ietekme uz institūcijām</w:t>
            </w:r>
          </w:p>
        </w:tc>
      </w:tr>
      <w:tr w:rsidR="00E52AAB" w:rsidRPr="00772A97" w14:paraId="1EF7376D" w14:textId="77777777" w:rsidTr="00C31492">
        <w:trPr>
          <w:trHeight w:val="420"/>
        </w:trPr>
        <w:tc>
          <w:tcPr>
            <w:tcW w:w="309" w:type="pct"/>
            <w:tcBorders>
              <w:top w:val="outset" w:sz="6" w:space="0" w:color="414142"/>
              <w:bottom w:val="outset" w:sz="6" w:space="0" w:color="414142"/>
              <w:right w:val="outset" w:sz="6" w:space="0" w:color="414142"/>
            </w:tcBorders>
            <w:vAlign w:val="center"/>
          </w:tcPr>
          <w:p w14:paraId="2E8DC476" w14:textId="77777777" w:rsidR="00E52AAB" w:rsidRPr="00772A97" w:rsidRDefault="00E52AAB" w:rsidP="00C50A01">
            <w:pPr>
              <w:spacing w:after="0" w:line="240" w:lineRule="auto"/>
              <w:jc w:val="center"/>
              <w:rPr>
                <w:rFonts w:ascii="Times New Roman" w:hAnsi="Times New Roman"/>
                <w:sz w:val="24"/>
                <w:szCs w:val="24"/>
                <w:lang w:eastAsia="lv-LV"/>
              </w:rPr>
            </w:pPr>
            <w:r w:rsidRPr="00772A97">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14:paraId="0FB6B79D" w14:textId="77777777" w:rsidR="00E52AAB" w:rsidRPr="00772A97" w:rsidRDefault="00E52AAB" w:rsidP="00AA5351">
            <w:pPr>
              <w:spacing w:after="0" w:line="240" w:lineRule="auto"/>
              <w:rPr>
                <w:rFonts w:ascii="Times New Roman" w:hAnsi="Times New Roman"/>
                <w:sz w:val="24"/>
                <w:szCs w:val="24"/>
                <w:lang w:eastAsia="lv-LV"/>
              </w:rPr>
            </w:pPr>
            <w:r w:rsidRPr="00772A97">
              <w:rPr>
                <w:rFonts w:ascii="Times New Roman" w:hAnsi="Times New Roman"/>
                <w:sz w:val="24"/>
                <w:szCs w:val="24"/>
                <w:lang w:eastAsia="lv-LV"/>
              </w:rPr>
              <w:t>Projekta izpildē iesaistītās institūcijas</w:t>
            </w:r>
          </w:p>
        </w:tc>
        <w:tc>
          <w:tcPr>
            <w:tcW w:w="3016" w:type="pct"/>
            <w:tcBorders>
              <w:top w:val="outset" w:sz="6" w:space="0" w:color="414142"/>
              <w:left w:val="outset" w:sz="6" w:space="0" w:color="414142"/>
              <w:bottom w:val="outset" w:sz="6" w:space="0" w:color="414142"/>
            </w:tcBorders>
          </w:tcPr>
          <w:p w14:paraId="6FAEC638" w14:textId="0120F916" w:rsidR="00E52AAB" w:rsidRPr="00524477" w:rsidRDefault="00E52AAB" w:rsidP="00DF327F">
            <w:pPr>
              <w:spacing w:after="0" w:line="240" w:lineRule="auto"/>
              <w:ind w:left="90"/>
              <w:jc w:val="both"/>
              <w:rPr>
                <w:rFonts w:ascii="Times New Roman" w:hAnsi="Times New Roman"/>
                <w:sz w:val="24"/>
                <w:szCs w:val="24"/>
                <w:lang w:eastAsia="lv-LV"/>
              </w:rPr>
            </w:pPr>
            <w:r w:rsidRPr="00772A97">
              <w:rPr>
                <w:rFonts w:ascii="Times New Roman" w:hAnsi="Times New Roman"/>
                <w:sz w:val="24"/>
                <w:szCs w:val="24"/>
                <w:lang w:eastAsia="lv-LV"/>
              </w:rPr>
              <w:t>Izpildi nodrošinās Valsts augu aizsardzības dienests.</w:t>
            </w:r>
          </w:p>
        </w:tc>
      </w:tr>
      <w:tr w:rsidR="00E52AAB" w:rsidRPr="00772A97" w14:paraId="76206BD9" w14:textId="77777777" w:rsidTr="00C31492">
        <w:trPr>
          <w:trHeight w:val="450"/>
        </w:trPr>
        <w:tc>
          <w:tcPr>
            <w:tcW w:w="309" w:type="pct"/>
            <w:tcBorders>
              <w:top w:val="outset" w:sz="6" w:space="0" w:color="414142"/>
              <w:bottom w:val="outset" w:sz="6" w:space="0" w:color="414142"/>
              <w:right w:val="outset" w:sz="6" w:space="0" w:color="414142"/>
            </w:tcBorders>
            <w:vAlign w:val="center"/>
          </w:tcPr>
          <w:p w14:paraId="0D16056D" w14:textId="77777777" w:rsidR="00E52AAB" w:rsidRPr="00772A97" w:rsidRDefault="00E52AAB" w:rsidP="00C50A01">
            <w:pPr>
              <w:spacing w:after="0" w:line="240" w:lineRule="auto"/>
              <w:jc w:val="center"/>
              <w:rPr>
                <w:rFonts w:ascii="Times New Roman" w:hAnsi="Times New Roman"/>
                <w:sz w:val="24"/>
                <w:szCs w:val="24"/>
                <w:lang w:eastAsia="lv-LV"/>
              </w:rPr>
            </w:pPr>
            <w:r w:rsidRPr="00772A97">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14:paraId="20DADC40" w14:textId="77777777" w:rsidR="00E52AAB" w:rsidRPr="00772A97" w:rsidRDefault="00E52AAB" w:rsidP="00AA5351">
            <w:pPr>
              <w:spacing w:after="0" w:line="240" w:lineRule="auto"/>
              <w:rPr>
                <w:rFonts w:ascii="Times New Roman" w:hAnsi="Times New Roman"/>
                <w:sz w:val="24"/>
                <w:szCs w:val="24"/>
                <w:lang w:eastAsia="lv-LV"/>
              </w:rPr>
            </w:pPr>
            <w:r w:rsidRPr="00772A97">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772A97" w:rsidRDefault="00E52AAB" w:rsidP="00B92DAB">
            <w:pPr>
              <w:pStyle w:val="Bezatstarpm"/>
              <w:rPr>
                <w:rFonts w:ascii="Times New Roman" w:hAnsi="Times New Roman"/>
                <w:sz w:val="24"/>
                <w:szCs w:val="24"/>
                <w:lang w:eastAsia="lv-LV"/>
              </w:rPr>
            </w:pPr>
            <w:r w:rsidRPr="00772A97">
              <w:rPr>
                <w:rFonts w:ascii="Times New Roman" w:hAnsi="Times New Roman"/>
                <w:sz w:val="24"/>
                <w:szCs w:val="24"/>
                <w:lang w:eastAsia="lv-LV"/>
              </w:rPr>
              <w:t>Jaunu institūciju izveide, esošu institūciju likvidācija vai reorganizācija, to ietekme uz institūcijas cilvēkresursiem</w:t>
            </w:r>
          </w:p>
        </w:tc>
        <w:tc>
          <w:tcPr>
            <w:tcW w:w="3016" w:type="pct"/>
            <w:tcBorders>
              <w:top w:val="outset" w:sz="6" w:space="0" w:color="414142"/>
              <w:left w:val="outset" w:sz="6" w:space="0" w:color="414142"/>
              <w:bottom w:val="outset" w:sz="6" w:space="0" w:color="414142"/>
            </w:tcBorders>
          </w:tcPr>
          <w:p w14:paraId="6FB1C861" w14:textId="10BFFF5D" w:rsidR="000742BB" w:rsidRPr="00772A97" w:rsidRDefault="000742BB" w:rsidP="00237B9E">
            <w:pPr>
              <w:pStyle w:val="Bezatstarpm"/>
              <w:ind w:left="110"/>
              <w:jc w:val="both"/>
              <w:rPr>
                <w:rFonts w:ascii="Times New Roman" w:hAnsi="Times New Roman"/>
                <w:sz w:val="24"/>
                <w:szCs w:val="24"/>
                <w:lang w:eastAsia="lv-LV"/>
              </w:rPr>
            </w:pPr>
            <w:r w:rsidRPr="00772A97">
              <w:rPr>
                <w:rFonts w:ascii="Times New Roman" w:hAnsi="Times New Roman"/>
                <w:sz w:val="24"/>
                <w:szCs w:val="24"/>
                <w:lang w:eastAsia="lv-LV"/>
              </w:rPr>
              <w:t>Nav ietekmes uz pārvaldes funkcijām un institucionālo struktūru.</w:t>
            </w:r>
          </w:p>
          <w:p w14:paraId="45D0CB9F" w14:textId="68EDC341" w:rsidR="00E52AAB" w:rsidRPr="00772A97" w:rsidRDefault="000742BB" w:rsidP="00237B9E">
            <w:pPr>
              <w:pStyle w:val="Bezatstarpm"/>
              <w:ind w:left="110"/>
              <w:jc w:val="both"/>
              <w:rPr>
                <w:sz w:val="24"/>
                <w:szCs w:val="24"/>
                <w:lang w:eastAsia="lv-LV"/>
              </w:rPr>
            </w:pPr>
            <w:r w:rsidRPr="00772A97">
              <w:rPr>
                <w:rFonts w:ascii="Times New Roman" w:hAnsi="Times New Roman"/>
                <w:sz w:val="24"/>
                <w:szCs w:val="24"/>
                <w:lang w:eastAsia="lv-LV"/>
              </w:rPr>
              <w:t xml:space="preserve">Nav paredzēta jaunu institūciju izveide, esošu institūciju likvidācija vai reorganizācija, </w:t>
            </w:r>
            <w:r w:rsidR="00066E1A" w:rsidRPr="00772A97">
              <w:rPr>
                <w:rFonts w:ascii="Times New Roman" w:hAnsi="Times New Roman"/>
                <w:sz w:val="24"/>
                <w:szCs w:val="24"/>
                <w:lang w:eastAsia="lv-LV"/>
              </w:rPr>
              <w:t xml:space="preserve">ne arī </w:t>
            </w:r>
            <w:r w:rsidRPr="00772A97">
              <w:rPr>
                <w:rFonts w:ascii="Times New Roman" w:hAnsi="Times New Roman"/>
                <w:sz w:val="24"/>
                <w:szCs w:val="24"/>
                <w:lang w:eastAsia="lv-LV"/>
              </w:rPr>
              <w:t>to ietekme uz institūcijas cilvēkresursiem</w:t>
            </w:r>
            <w:r w:rsidR="00F8492A" w:rsidRPr="00772A97">
              <w:rPr>
                <w:rFonts w:ascii="Times New Roman" w:hAnsi="Times New Roman"/>
                <w:sz w:val="24"/>
                <w:szCs w:val="24"/>
                <w:lang w:eastAsia="lv-LV"/>
              </w:rPr>
              <w:t>.</w:t>
            </w:r>
          </w:p>
        </w:tc>
      </w:tr>
      <w:tr w:rsidR="00E52AAB" w:rsidRPr="00772A97" w14:paraId="2A7684BC" w14:textId="77777777" w:rsidTr="00C31492">
        <w:trPr>
          <w:trHeight w:val="168"/>
        </w:trPr>
        <w:tc>
          <w:tcPr>
            <w:tcW w:w="309" w:type="pct"/>
            <w:tcBorders>
              <w:top w:val="outset" w:sz="6" w:space="0" w:color="414142"/>
              <w:bottom w:val="outset" w:sz="6" w:space="0" w:color="414142"/>
              <w:right w:val="outset" w:sz="6" w:space="0" w:color="414142"/>
            </w:tcBorders>
            <w:vAlign w:val="center"/>
          </w:tcPr>
          <w:p w14:paraId="54D662E9" w14:textId="77777777" w:rsidR="00E52AAB" w:rsidRPr="00772A97" w:rsidRDefault="00E52AAB" w:rsidP="00C50A01">
            <w:pPr>
              <w:spacing w:after="0" w:line="240" w:lineRule="auto"/>
              <w:jc w:val="center"/>
              <w:rPr>
                <w:rFonts w:ascii="Times New Roman" w:hAnsi="Times New Roman"/>
                <w:sz w:val="24"/>
                <w:szCs w:val="24"/>
                <w:lang w:eastAsia="lv-LV"/>
              </w:rPr>
            </w:pPr>
            <w:r w:rsidRPr="00772A97">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14:paraId="3F9D60E2" w14:textId="77777777" w:rsidR="00E52AAB" w:rsidRPr="00772A97" w:rsidRDefault="00E52AAB" w:rsidP="00AA5351">
            <w:pPr>
              <w:spacing w:after="0" w:line="240" w:lineRule="auto"/>
              <w:rPr>
                <w:rFonts w:ascii="Times New Roman" w:hAnsi="Times New Roman"/>
                <w:sz w:val="24"/>
                <w:szCs w:val="24"/>
                <w:lang w:eastAsia="lv-LV"/>
              </w:rPr>
            </w:pPr>
            <w:r w:rsidRPr="00772A97">
              <w:rPr>
                <w:rFonts w:ascii="Times New Roman" w:hAnsi="Times New Roman"/>
                <w:sz w:val="24"/>
                <w:szCs w:val="24"/>
                <w:lang w:eastAsia="lv-LV"/>
              </w:rPr>
              <w:t>Cita informācija</w:t>
            </w:r>
          </w:p>
        </w:tc>
        <w:tc>
          <w:tcPr>
            <w:tcW w:w="3016" w:type="pct"/>
            <w:tcBorders>
              <w:top w:val="outset" w:sz="6" w:space="0" w:color="414142"/>
              <w:left w:val="outset" w:sz="6" w:space="0" w:color="414142"/>
              <w:bottom w:val="outset" w:sz="6" w:space="0" w:color="414142"/>
            </w:tcBorders>
          </w:tcPr>
          <w:p w14:paraId="139A8895" w14:textId="4C2F8150" w:rsidR="00E52AAB" w:rsidRPr="00524477" w:rsidRDefault="00E52AAB" w:rsidP="00B92DAB">
            <w:pPr>
              <w:spacing w:before="100" w:beforeAutospacing="1" w:after="100" w:afterAutospacing="1" w:line="360" w:lineRule="auto"/>
              <w:rPr>
                <w:rFonts w:ascii="Times New Roman" w:hAnsi="Times New Roman"/>
                <w:sz w:val="24"/>
                <w:szCs w:val="24"/>
                <w:lang w:eastAsia="lv-LV"/>
              </w:rPr>
            </w:pPr>
            <w:r w:rsidRPr="00772A97">
              <w:rPr>
                <w:rFonts w:ascii="Times New Roman" w:hAnsi="Times New Roman"/>
                <w:sz w:val="24"/>
                <w:szCs w:val="24"/>
                <w:lang w:eastAsia="lv-LV"/>
              </w:rPr>
              <w:t>Nav</w:t>
            </w:r>
            <w:r w:rsidR="00AA1CC4" w:rsidRPr="00524477">
              <w:rPr>
                <w:rFonts w:ascii="Times New Roman" w:hAnsi="Times New Roman"/>
                <w:sz w:val="24"/>
                <w:szCs w:val="24"/>
                <w:lang w:eastAsia="lv-LV"/>
              </w:rPr>
              <w:t>.</w:t>
            </w:r>
          </w:p>
        </w:tc>
      </w:tr>
    </w:tbl>
    <w:p w14:paraId="5CAA879C" w14:textId="77777777" w:rsidR="006E2B86" w:rsidRPr="0085113A" w:rsidRDefault="006E2B86" w:rsidP="00AA4A2D">
      <w:pPr>
        <w:spacing w:after="0" w:line="240" w:lineRule="auto"/>
        <w:rPr>
          <w:rFonts w:ascii="Times New Roman" w:hAnsi="Times New Roman"/>
          <w:sz w:val="28"/>
          <w:szCs w:val="24"/>
        </w:rPr>
      </w:pPr>
    </w:p>
    <w:p w14:paraId="36DA4F0F" w14:textId="77777777" w:rsidR="00AF1F89" w:rsidRPr="0085113A" w:rsidRDefault="00AF1F89" w:rsidP="00AA4A2D">
      <w:pPr>
        <w:spacing w:after="0" w:line="240" w:lineRule="auto"/>
        <w:rPr>
          <w:rFonts w:ascii="Times New Roman" w:hAnsi="Times New Roman"/>
          <w:sz w:val="28"/>
          <w:szCs w:val="24"/>
        </w:rPr>
      </w:pPr>
    </w:p>
    <w:p w14:paraId="6C616EE1" w14:textId="77777777" w:rsidR="0085113A" w:rsidRPr="0085113A" w:rsidRDefault="0085113A" w:rsidP="00AA4A2D">
      <w:pPr>
        <w:spacing w:after="0" w:line="240" w:lineRule="auto"/>
        <w:rPr>
          <w:rFonts w:ascii="Times New Roman" w:hAnsi="Times New Roman"/>
          <w:sz w:val="28"/>
          <w:szCs w:val="24"/>
        </w:rPr>
      </w:pPr>
    </w:p>
    <w:p w14:paraId="147FDAD0" w14:textId="7017B223" w:rsidR="00E52AAB" w:rsidRDefault="00AF1F89" w:rsidP="00AF1F89">
      <w:pPr>
        <w:spacing w:after="0" w:line="240" w:lineRule="auto"/>
        <w:ind w:firstLine="720"/>
        <w:rPr>
          <w:rFonts w:ascii="Times New Roman" w:hAnsi="Times New Roman"/>
          <w:sz w:val="28"/>
          <w:szCs w:val="24"/>
        </w:rPr>
      </w:pPr>
      <w:r>
        <w:rPr>
          <w:rFonts w:ascii="Times New Roman" w:hAnsi="Times New Roman"/>
          <w:sz w:val="28"/>
          <w:szCs w:val="24"/>
        </w:rPr>
        <w:t xml:space="preserve">Zemkopības ministrs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00E52AAB" w:rsidRPr="00AF1F89">
        <w:rPr>
          <w:rFonts w:ascii="Times New Roman" w:hAnsi="Times New Roman"/>
          <w:sz w:val="28"/>
          <w:szCs w:val="24"/>
        </w:rPr>
        <w:tab/>
        <w:t>J</w:t>
      </w:r>
      <w:r w:rsidR="006A6205" w:rsidRPr="00AF1F89">
        <w:rPr>
          <w:rFonts w:ascii="Times New Roman" w:hAnsi="Times New Roman"/>
          <w:sz w:val="28"/>
          <w:szCs w:val="24"/>
        </w:rPr>
        <w:t xml:space="preserve">ānis </w:t>
      </w:r>
      <w:r w:rsidR="00E52AAB" w:rsidRPr="00AF1F89">
        <w:rPr>
          <w:rFonts w:ascii="Times New Roman" w:hAnsi="Times New Roman"/>
          <w:sz w:val="28"/>
          <w:szCs w:val="24"/>
        </w:rPr>
        <w:t>Dūklavs</w:t>
      </w:r>
    </w:p>
    <w:p w14:paraId="4777006D" w14:textId="77777777" w:rsidR="0085113A" w:rsidRDefault="0085113A" w:rsidP="00AF1F89">
      <w:pPr>
        <w:spacing w:after="0" w:line="240" w:lineRule="auto"/>
        <w:ind w:firstLine="720"/>
        <w:rPr>
          <w:rFonts w:ascii="Times New Roman" w:hAnsi="Times New Roman"/>
          <w:sz w:val="28"/>
          <w:szCs w:val="24"/>
        </w:rPr>
      </w:pPr>
    </w:p>
    <w:p w14:paraId="70E790DE" w14:textId="77777777" w:rsidR="0085113A" w:rsidRDefault="0085113A" w:rsidP="00AF1F89">
      <w:pPr>
        <w:spacing w:after="0" w:line="240" w:lineRule="auto"/>
        <w:ind w:firstLine="720"/>
        <w:rPr>
          <w:rFonts w:ascii="Times New Roman" w:hAnsi="Times New Roman"/>
          <w:sz w:val="28"/>
          <w:szCs w:val="24"/>
        </w:rPr>
      </w:pPr>
    </w:p>
    <w:p w14:paraId="3B58374E" w14:textId="17928E15" w:rsidR="0085113A" w:rsidRPr="00AF1F89" w:rsidRDefault="0085113A" w:rsidP="00AF1F89">
      <w:pPr>
        <w:spacing w:after="0" w:line="240" w:lineRule="auto"/>
        <w:ind w:firstLine="720"/>
        <w:rPr>
          <w:rFonts w:ascii="Times New Roman" w:hAnsi="Times New Roman"/>
          <w:sz w:val="28"/>
          <w:szCs w:val="24"/>
        </w:rPr>
      </w:pPr>
      <w:r>
        <w:rPr>
          <w:rFonts w:ascii="Times New Roman" w:hAnsi="Times New Roman"/>
          <w:sz w:val="28"/>
          <w:szCs w:val="24"/>
        </w:rPr>
        <w:t>Zemkopības ministrijas valsts sekretāre</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Dace Lucaua</w:t>
      </w:r>
    </w:p>
    <w:p w14:paraId="22BA8A7D" w14:textId="77777777" w:rsidR="00AF1F89" w:rsidRPr="00AF1F89" w:rsidRDefault="00AF1F89" w:rsidP="00AA4A2D">
      <w:pPr>
        <w:spacing w:after="0" w:line="240" w:lineRule="auto"/>
        <w:rPr>
          <w:rFonts w:ascii="Times New Roman" w:hAnsi="Times New Roman"/>
          <w:sz w:val="28"/>
          <w:szCs w:val="24"/>
        </w:rPr>
      </w:pPr>
    </w:p>
    <w:p w14:paraId="4DB8B464" w14:textId="77777777" w:rsidR="00C563E9" w:rsidRDefault="00C563E9" w:rsidP="00760C77">
      <w:pPr>
        <w:pStyle w:val="Bezatstarpm"/>
        <w:rPr>
          <w:rFonts w:ascii="Times New Roman" w:hAnsi="Times New Roman"/>
          <w:sz w:val="18"/>
          <w:szCs w:val="18"/>
        </w:rPr>
      </w:pPr>
    </w:p>
    <w:p w14:paraId="487EBDAA" w14:textId="77777777" w:rsidR="002536D9" w:rsidRDefault="002536D9" w:rsidP="00AF1F89">
      <w:pPr>
        <w:pStyle w:val="Bezatstarpm"/>
        <w:rPr>
          <w:rFonts w:ascii="Times New Roman" w:hAnsi="Times New Roman"/>
          <w:sz w:val="24"/>
          <w:szCs w:val="24"/>
        </w:rPr>
      </w:pPr>
    </w:p>
    <w:p w14:paraId="7A96A02E" w14:textId="77777777" w:rsidR="00772A97" w:rsidRDefault="00772A97" w:rsidP="00AF1F89">
      <w:pPr>
        <w:pStyle w:val="Bezatstarpm"/>
        <w:rPr>
          <w:rFonts w:ascii="Times New Roman" w:hAnsi="Times New Roman"/>
          <w:sz w:val="24"/>
          <w:szCs w:val="24"/>
        </w:rPr>
      </w:pPr>
    </w:p>
    <w:p w14:paraId="7F8BFF37" w14:textId="77777777" w:rsidR="00772A97" w:rsidRDefault="00772A97" w:rsidP="00AF1F89">
      <w:pPr>
        <w:pStyle w:val="Bezatstarpm"/>
        <w:rPr>
          <w:rFonts w:ascii="Times New Roman" w:hAnsi="Times New Roman"/>
          <w:sz w:val="24"/>
          <w:szCs w:val="24"/>
        </w:rPr>
      </w:pPr>
    </w:p>
    <w:p w14:paraId="38CAE096" w14:textId="77777777" w:rsidR="00772A97" w:rsidRDefault="00772A97" w:rsidP="00AF1F89">
      <w:pPr>
        <w:pStyle w:val="Bezatstarpm"/>
        <w:rPr>
          <w:rFonts w:ascii="Times New Roman" w:hAnsi="Times New Roman"/>
          <w:sz w:val="24"/>
          <w:szCs w:val="24"/>
        </w:rPr>
      </w:pPr>
    </w:p>
    <w:p w14:paraId="5A169ADB" w14:textId="77777777" w:rsidR="00772A97" w:rsidRDefault="00772A97" w:rsidP="00AF1F89">
      <w:pPr>
        <w:pStyle w:val="Bezatstarpm"/>
        <w:rPr>
          <w:rFonts w:ascii="Times New Roman" w:hAnsi="Times New Roman"/>
          <w:sz w:val="24"/>
          <w:szCs w:val="24"/>
        </w:rPr>
      </w:pPr>
    </w:p>
    <w:p w14:paraId="303F9E86" w14:textId="77777777" w:rsidR="00772A97" w:rsidRDefault="00772A97" w:rsidP="00AF1F89">
      <w:pPr>
        <w:pStyle w:val="Bezatstarpm"/>
        <w:rPr>
          <w:rFonts w:ascii="Times New Roman" w:hAnsi="Times New Roman"/>
          <w:sz w:val="24"/>
          <w:szCs w:val="24"/>
        </w:rPr>
      </w:pPr>
    </w:p>
    <w:p w14:paraId="13B141CA" w14:textId="77777777" w:rsidR="00772A97" w:rsidRDefault="00772A97" w:rsidP="00AF1F89">
      <w:pPr>
        <w:pStyle w:val="Bezatstarpm"/>
        <w:rPr>
          <w:rFonts w:ascii="Times New Roman" w:hAnsi="Times New Roman"/>
          <w:sz w:val="24"/>
          <w:szCs w:val="24"/>
        </w:rPr>
      </w:pPr>
    </w:p>
    <w:p w14:paraId="1235A453" w14:textId="77777777" w:rsidR="00772A97" w:rsidRDefault="00772A97" w:rsidP="00AF1F89">
      <w:pPr>
        <w:pStyle w:val="Bezatstarpm"/>
        <w:rPr>
          <w:rFonts w:ascii="Times New Roman" w:hAnsi="Times New Roman"/>
          <w:sz w:val="24"/>
          <w:szCs w:val="24"/>
        </w:rPr>
      </w:pPr>
    </w:p>
    <w:p w14:paraId="2EEDB1A3" w14:textId="77777777" w:rsidR="00772A97" w:rsidRDefault="00772A97" w:rsidP="00AF1F89">
      <w:pPr>
        <w:pStyle w:val="Bezatstarpm"/>
        <w:rPr>
          <w:rFonts w:ascii="Times New Roman" w:hAnsi="Times New Roman"/>
          <w:sz w:val="24"/>
          <w:szCs w:val="24"/>
        </w:rPr>
      </w:pPr>
    </w:p>
    <w:p w14:paraId="6FC47781" w14:textId="77777777" w:rsidR="00772A97" w:rsidRDefault="00772A97" w:rsidP="00AF1F89">
      <w:pPr>
        <w:pStyle w:val="Bezatstarpm"/>
        <w:rPr>
          <w:rFonts w:ascii="Times New Roman" w:hAnsi="Times New Roman"/>
          <w:sz w:val="24"/>
          <w:szCs w:val="24"/>
        </w:rPr>
      </w:pPr>
    </w:p>
    <w:p w14:paraId="5F298008" w14:textId="77777777" w:rsidR="00772A97" w:rsidRDefault="00772A97" w:rsidP="00AF1F89">
      <w:pPr>
        <w:pStyle w:val="Bezatstarpm"/>
        <w:rPr>
          <w:rFonts w:ascii="Times New Roman" w:hAnsi="Times New Roman"/>
          <w:sz w:val="24"/>
          <w:szCs w:val="24"/>
        </w:rPr>
      </w:pPr>
    </w:p>
    <w:p w14:paraId="56218999" w14:textId="77777777" w:rsidR="00772A97" w:rsidRDefault="00772A97" w:rsidP="00AF1F89">
      <w:pPr>
        <w:pStyle w:val="Bezatstarpm"/>
        <w:rPr>
          <w:rFonts w:ascii="Times New Roman" w:hAnsi="Times New Roman"/>
          <w:sz w:val="24"/>
          <w:szCs w:val="24"/>
        </w:rPr>
      </w:pPr>
    </w:p>
    <w:p w14:paraId="6B0D4B4D" w14:textId="77777777" w:rsidR="00772A97" w:rsidRDefault="00772A97" w:rsidP="00AF1F89">
      <w:pPr>
        <w:pStyle w:val="Bezatstarpm"/>
        <w:rPr>
          <w:rFonts w:ascii="Times New Roman" w:hAnsi="Times New Roman"/>
          <w:sz w:val="24"/>
          <w:szCs w:val="24"/>
        </w:rPr>
      </w:pPr>
      <w:bookmarkStart w:id="2" w:name="_GoBack"/>
      <w:bookmarkEnd w:id="2"/>
    </w:p>
    <w:p w14:paraId="383329D4" w14:textId="77777777" w:rsidR="00AF1F89" w:rsidRPr="0010097F" w:rsidRDefault="00AF1F89" w:rsidP="00AF1F89">
      <w:pPr>
        <w:pStyle w:val="Bezatstarpm"/>
        <w:rPr>
          <w:rFonts w:ascii="Times New Roman" w:hAnsi="Times New Roman"/>
          <w:sz w:val="20"/>
          <w:szCs w:val="20"/>
        </w:rPr>
      </w:pPr>
      <w:r w:rsidRPr="0010097F">
        <w:rPr>
          <w:rFonts w:ascii="Times New Roman" w:hAnsi="Times New Roman"/>
          <w:sz w:val="20"/>
          <w:szCs w:val="20"/>
        </w:rPr>
        <w:t xml:space="preserve">Magone 67027258 </w:t>
      </w:r>
    </w:p>
    <w:p w14:paraId="7C81A283" w14:textId="5A5846D6" w:rsidR="00AF1F89" w:rsidRPr="00AF1F89" w:rsidRDefault="0085113A">
      <w:pPr>
        <w:pStyle w:val="Bezatstarpm"/>
        <w:rPr>
          <w:rFonts w:ascii="Times New Roman" w:hAnsi="Times New Roman"/>
          <w:sz w:val="24"/>
          <w:szCs w:val="24"/>
        </w:rPr>
      </w:pPr>
      <w:hyperlink r:id="rId8" w:history="1">
        <w:r w:rsidR="00AF1F89" w:rsidRPr="0010097F">
          <w:rPr>
            <w:rStyle w:val="Hipersaite"/>
            <w:rFonts w:ascii="Times New Roman" w:hAnsi="Times New Roman"/>
            <w:sz w:val="20"/>
            <w:szCs w:val="20"/>
          </w:rPr>
          <w:t>Ilze.Magone@zm.gov.lv</w:t>
        </w:r>
      </w:hyperlink>
    </w:p>
    <w:sectPr w:rsidR="00AF1F89" w:rsidRPr="00AF1F89" w:rsidSect="00AF1F8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E82A5" w14:textId="77777777" w:rsidR="000B7765" w:rsidRDefault="000B7765" w:rsidP="00EE11D3">
      <w:pPr>
        <w:spacing w:after="0" w:line="240" w:lineRule="auto"/>
      </w:pPr>
      <w:r>
        <w:separator/>
      </w:r>
    </w:p>
  </w:endnote>
  <w:endnote w:type="continuationSeparator" w:id="0">
    <w:p w14:paraId="3C3713A0" w14:textId="77777777" w:rsidR="000B7765" w:rsidRDefault="000B7765"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15CBD354" w:rsidR="00384F6D" w:rsidRPr="0085113A" w:rsidRDefault="0085113A" w:rsidP="0085113A">
    <w:pPr>
      <w:pStyle w:val="Kjene"/>
    </w:pPr>
    <w:r w:rsidRPr="0085113A">
      <w:rPr>
        <w:rFonts w:ascii="Times New Roman" w:hAnsi="Times New Roman"/>
        <w:sz w:val="20"/>
        <w:szCs w:val="20"/>
      </w:rPr>
      <w:t>ZManot_070618_kartupeli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467C8978" w:rsidR="00384F6D" w:rsidRPr="0085113A" w:rsidRDefault="0085113A" w:rsidP="0085113A">
    <w:pPr>
      <w:pStyle w:val="Kjene"/>
    </w:pPr>
    <w:r w:rsidRPr="0085113A">
      <w:rPr>
        <w:rFonts w:ascii="Times New Roman" w:hAnsi="Times New Roman"/>
        <w:sz w:val="20"/>
        <w:szCs w:val="20"/>
      </w:rPr>
      <w:t>ZManot_070618_kartupeli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652D" w14:textId="77777777" w:rsidR="000B7765" w:rsidRDefault="000B7765" w:rsidP="00EE11D3">
      <w:pPr>
        <w:spacing w:after="0" w:line="240" w:lineRule="auto"/>
      </w:pPr>
      <w:r>
        <w:separator/>
      </w:r>
    </w:p>
  </w:footnote>
  <w:footnote w:type="continuationSeparator" w:id="0">
    <w:p w14:paraId="50DFCC81" w14:textId="77777777" w:rsidR="000B7765" w:rsidRDefault="000B7765" w:rsidP="00EE11D3">
      <w:pPr>
        <w:spacing w:after="0" w:line="240" w:lineRule="auto"/>
      </w:pPr>
      <w:r>
        <w:continuationSeparator/>
      </w:r>
    </w:p>
  </w:footnote>
  <w:footnote w:id="1">
    <w:p w14:paraId="36E9611D" w14:textId="7A345CE4" w:rsidR="00384F6D" w:rsidRDefault="00384F6D">
      <w:pPr>
        <w:pStyle w:val="Vresteksts"/>
      </w:pPr>
      <w:r>
        <w:rPr>
          <w:rStyle w:val="Vresatsauce"/>
        </w:rPr>
        <w:footnoteRef/>
      </w:r>
      <w:r>
        <w:t xml:space="preserve"> </w:t>
      </w:r>
      <w:r w:rsidRPr="00615F3E">
        <w:t>http://www.unece.org/fileadmin/DAM/trade/agr/standard/potatoes/S-1_SeedPotatoes_2016_E.pdf</w:t>
      </w:r>
    </w:p>
  </w:footnote>
  <w:footnote w:id="2">
    <w:p w14:paraId="7DE5B5DB" w14:textId="0488DCDC" w:rsidR="00384F6D" w:rsidRDefault="00384F6D">
      <w:pPr>
        <w:pStyle w:val="Vresteksts"/>
      </w:pPr>
      <w:r>
        <w:rPr>
          <w:rStyle w:val="Vresatsauce"/>
        </w:rPr>
        <w:footnoteRef/>
      </w:r>
      <w:r w:rsidRPr="00615F3E">
        <w:t>http://www.unece.org/fileadmin/DAM/trade/agr/promotion/Brochures/SeedPotatoes/HighResolution_English.pdf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3DC" w14:textId="37255890" w:rsidR="00384F6D" w:rsidRPr="00AA4A2D" w:rsidRDefault="00384F6D" w:rsidP="00AA4A2D">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85113A">
      <w:rPr>
        <w:rFonts w:ascii="Times New Roman" w:hAnsi="Times New Roman"/>
        <w:noProof/>
        <w:sz w:val="24"/>
        <w:szCs w:val="24"/>
      </w:rPr>
      <w:t>6</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285"/>
    <w:multiLevelType w:val="hybridMultilevel"/>
    <w:tmpl w:val="B914E592"/>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D7A3048"/>
    <w:multiLevelType w:val="hybridMultilevel"/>
    <w:tmpl w:val="ACB07FDE"/>
    <w:lvl w:ilvl="0" w:tplc="8CFC3362">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4"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511D27"/>
    <w:multiLevelType w:val="hybridMultilevel"/>
    <w:tmpl w:val="C8063540"/>
    <w:lvl w:ilvl="0" w:tplc="511AC94A">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21AF"/>
    <w:rsid w:val="0000272B"/>
    <w:rsid w:val="0000522E"/>
    <w:rsid w:val="00006650"/>
    <w:rsid w:val="00010392"/>
    <w:rsid w:val="00011CF2"/>
    <w:rsid w:val="00013A6F"/>
    <w:rsid w:val="000144C7"/>
    <w:rsid w:val="00015579"/>
    <w:rsid w:val="000174B6"/>
    <w:rsid w:val="0002156B"/>
    <w:rsid w:val="0002314E"/>
    <w:rsid w:val="00024111"/>
    <w:rsid w:val="00024FA3"/>
    <w:rsid w:val="00026DDD"/>
    <w:rsid w:val="0003167B"/>
    <w:rsid w:val="00037684"/>
    <w:rsid w:val="00040269"/>
    <w:rsid w:val="00040852"/>
    <w:rsid w:val="00041AAB"/>
    <w:rsid w:val="00050CC4"/>
    <w:rsid w:val="000512E5"/>
    <w:rsid w:val="000557D0"/>
    <w:rsid w:val="00055D53"/>
    <w:rsid w:val="0006121C"/>
    <w:rsid w:val="00065537"/>
    <w:rsid w:val="00066BE7"/>
    <w:rsid w:val="00066E1A"/>
    <w:rsid w:val="00067E02"/>
    <w:rsid w:val="00070666"/>
    <w:rsid w:val="00070D0C"/>
    <w:rsid w:val="000732A4"/>
    <w:rsid w:val="000742BB"/>
    <w:rsid w:val="0007495B"/>
    <w:rsid w:val="000813E6"/>
    <w:rsid w:val="000815E6"/>
    <w:rsid w:val="00081883"/>
    <w:rsid w:val="000831B8"/>
    <w:rsid w:val="00083FCA"/>
    <w:rsid w:val="000912C8"/>
    <w:rsid w:val="00091C07"/>
    <w:rsid w:val="00097C26"/>
    <w:rsid w:val="00097FF9"/>
    <w:rsid w:val="000A465F"/>
    <w:rsid w:val="000A5345"/>
    <w:rsid w:val="000A59C3"/>
    <w:rsid w:val="000A6BDB"/>
    <w:rsid w:val="000B32D5"/>
    <w:rsid w:val="000B3951"/>
    <w:rsid w:val="000B3B41"/>
    <w:rsid w:val="000B3E1D"/>
    <w:rsid w:val="000B64AF"/>
    <w:rsid w:val="000B7765"/>
    <w:rsid w:val="000C1721"/>
    <w:rsid w:val="000C2596"/>
    <w:rsid w:val="000C3EC0"/>
    <w:rsid w:val="000C4212"/>
    <w:rsid w:val="000C52A8"/>
    <w:rsid w:val="000C55F3"/>
    <w:rsid w:val="000C60EC"/>
    <w:rsid w:val="000D306C"/>
    <w:rsid w:val="000D3FC1"/>
    <w:rsid w:val="000D5162"/>
    <w:rsid w:val="000D51A1"/>
    <w:rsid w:val="000D5E6E"/>
    <w:rsid w:val="000D7681"/>
    <w:rsid w:val="000E12F2"/>
    <w:rsid w:val="000E1BA9"/>
    <w:rsid w:val="000E4DAC"/>
    <w:rsid w:val="000E7EAF"/>
    <w:rsid w:val="000F164D"/>
    <w:rsid w:val="000F5E5F"/>
    <w:rsid w:val="001007F6"/>
    <w:rsid w:val="0010097F"/>
    <w:rsid w:val="00100BC3"/>
    <w:rsid w:val="001012A6"/>
    <w:rsid w:val="00101A33"/>
    <w:rsid w:val="00104201"/>
    <w:rsid w:val="00104241"/>
    <w:rsid w:val="001053E6"/>
    <w:rsid w:val="00110664"/>
    <w:rsid w:val="00112280"/>
    <w:rsid w:val="00120DA1"/>
    <w:rsid w:val="00122D6E"/>
    <w:rsid w:val="00123511"/>
    <w:rsid w:val="00124C4D"/>
    <w:rsid w:val="001251FB"/>
    <w:rsid w:val="001259D8"/>
    <w:rsid w:val="001270B4"/>
    <w:rsid w:val="00130815"/>
    <w:rsid w:val="00130EFE"/>
    <w:rsid w:val="00131365"/>
    <w:rsid w:val="00132111"/>
    <w:rsid w:val="00132D77"/>
    <w:rsid w:val="001333D7"/>
    <w:rsid w:val="00133F73"/>
    <w:rsid w:val="001358AF"/>
    <w:rsid w:val="00136C43"/>
    <w:rsid w:val="00141F06"/>
    <w:rsid w:val="001428C6"/>
    <w:rsid w:val="001432E8"/>
    <w:rsid w:val="00143634"/>
    <w:rsid w:val="00144C5A"/>
    <w:rsid w:val="001456D0"/>
    <w:rsid w:val="001467AA"/>
    <w:rsid w:val="00146858"/>
    <w:rsid w:val="001476DB"/>
    <w:rsid w:val="0014794B"/>
    <w:rsid w:val="00147EF7"/>
    <w:rsid w:val="00150A00"/>
    <w:rsid w:val="00151F28"/>
    <w:rsid w:val="00152CB0"/>
    <w:rsid w:val="0015324A"/>
    <w:rsid w:val="00153918"/>
    <w:rsid w:val="0015415A"/>
    <w:rsid w:val="00155331"/>
    <w:rsid w:val="00156CEC"/>
    <w:rsid w:val="00157719"/>
    <w:rsid w:val="0015776E"/>
    <w:rsid w:val="001607BC"/>
    <w:rsid w:val="00161024"/>
    <w:rsid w:val="001618E1"/>
    <w:rsid w:val="0016208A"/>
    <w:rsid w:val="00165EE5"/>
    <w:rsid w:val="00167423"/>
    <w:rsid w:val="00171519"/>
    <w:rsid w:val="001719F6"/>
    <w:rsid w:val="001736BD"/>
    <w:rsid w:val="00176F47"/>
    <w:rsid w:val="0018090A"/>
    <w:rsid w:val="00180ADF"/>
    <w:rsid w:val="00180F33"/>
    <w:rsid w:val="001831B0"/>
    <w:rsid w:val="001841F4"/>
    <w:rsid w:val="00185DE3"/>
    <w:rsid w:val="00190F63"/>
    <w:rsid w:val="001911F9"/>
    <w:rsid w:val="00195CB3"/>
    <w:rsid w:val="00195DFB"/>
    <w:rsid w:val="00196103"/>
    <w:rsid w:val="00197400"/>
    <w:rsid w:val="001A1F06"/>
    <w:rsid w:val="001A4DEA"/>
    <w:rsid w:val="001A5B8F"/>
    <w:rsid w:val="001A69CB"/>
    <w:rsid w:val="001A7676"/>
    <w:rsid w:val="001A7E19"/>
    <w:rsid w:val="001B1365"/>
    <w:rsid w:val="001B1839"/>
    <w:rsid w:val="001B3781"/>
    <w:rsid w:val="001B3797"/>
    <w:rsid w:val="001B4AF1"/>
    <w:rsid w:val="001B5A10"/>
    <w:rsid w:val="001B5ECA"/>
    <w:rsid w:val="001B6BE8"/>
    <w:rsid w:val="001C0363"/>
    <w:rsid w:val="001C0BE0"/>
    <w:rsid w:val="001C0D3D"/>
    <w:rsid w:val="001C1C92"/>
    <w:rsid w:val="001C1F9F"/>
    <w:rsid w:val="001C2E8D"/>
    <w:rsid w:val="001C3534"/>
    <w:rsid w:val="001C3C3D"/>
    <w:rsid w:val="001C3CC4"/>
    <w:rsid w:val="001C43BD"/>
    <w:rsid w:val="001D00BF"/>
    <w:rsid w:val="001D0586"/>
    <w:rsid w:val="001D2D0C"/>
    <w:rsid w:val="001D32EF"/>
    <w:rsid w:val="001D421E"/>
    <w:rsid w:val="001D6889"/>
    <w:rsid w:val="001D7C16"/>
    <w:rsid w:val="001E14A9"/>
    <w:rsid w:val="001E1996"/>
    <w:rsid w:val="001E4E47"/>
    <w:rsid w:val="001F0554"/>
    <w:rsid w:val="001F1455"/>
    <w:rsid w:val="001F2A56"/>
    <w:rsid w:val="001F2E32"/>
    <w:rsid w:val="001F5007"/>
    <w:rsid w:val="001F51C8"/>
    <w:rsid w:val="001F54B7"/>
    <w:rsid w:val="001F6597"/>
    <w:rsid w:val="002002E1"/>
    <w:rsid w:val="00202B45"/>
    <w:rsid w:val="00203E57"/>
    <w:rsid w:val="002041C8"/>
    <w:rsid w:val="002041D3"/>
    <w:rsid w:val="002042F0"/>
    <w:rsid w:val="00207EE0"/>
    <w:rsid w:val="00210835"/>
    <w:rsid w:val="00213873"/>
    <w:rsid w:val="002149AB"/>
    <w:rsid w:val="0022005A"/>
    <w:rsid w:val="00221C3F"/>
    <w:rsid w:val="00221E91"/>
    <w:rsid w:val="002221A0"/>
    <w:rsid w:val="00231B07"/>
    <w:rsid w:val="00232B75"/>
    <w:rsid w:val="0023418B"/>
    <w:rsid w:val="002346B3"/>
    <w:rsid w:val="00236E4D"/>
    <w:rsid w:val="00237009"/>
    <w:rsid w:val="00237210"/>
    <w:rsid w:val="0023762B"/>
    <w:rsid w:val="00237B9E"/>
    <w:rsid w:val="00237DEB"/>
    <w:rsid w:val="0024497B"/>
    <w:rsid w:val="00244E4B"/>
    <w:rsid w:val="0024619B"/>
    <w:rsid w:val="002500C9"/>
    <w:rsid w:val="00251968"/>
    <w:rsid w:val="00252DE7"/>
    <w:rsid w:val="0025335C"/>
    <w:rsid w:val="002536D9"/>
    <w:rsid w:val="00254A1F"/>
    <w:rsid w:val="00256126"/>
    <w:rsid w:val="00256178"/>
    <w:rsid w:val="00260A08"/>
    <w:rsid w:val="00264428"/>
    <w:rsid w:val="002706DA"/>
    <w:rsid w:val="00270772"/>
    <w:rsid w:val="00272B56"/>
    <w:rsid w:val="00274D69"/>
    <w:rsid w:val="00275072"/>
    <w:rsid w:val="00276323"/>
    <w:rsid w:val="002808C0"/>
    <w:rsid w:val="00283C31"/>
    <w:rsid w:val="00284014"/>
    <w:rsid w:val="00285605"/>
    <w:rsid w:val="00292327"/>
    <w:rsid w:val="00293DB8"/>
    <w:rsid w:val="00294FD9"/>
    <w:rsid w:val="00295046"/>
    <w:rsid w:val="00296942"/>
    <w:rsid w:val="002A3222"/>
    <w:rsid w:val="002A32F1"/>
    <w:rsid w:val="002B118C"/>
    <w:rsid w:val="002B2754"/>
    <w:rsid w:val="002B3309"/>
    <w:rsid w:val="002B3503"/>
    <w:rsid w:val="002B3850"/>
    <w:rsid w:val="002B4344"/>
    <w:rsid w:val="002B6443"/>
    <w:rsid w:val="002C0139"/>
    <w:rsid w:val="002C1446"/>
    <w:rsid w:val="002C3AC0"/>
    <w:rsid w:val="002C570E"/>
    <w:rsid w:val="002C5FC0"/>
    <w:rsid w:val="002C6040"/>
    <w:rsid w:val="002C647F"/>
    <w:rsid w:val="002C7A37"/>
    <w:rsid w:val="002C7AB6"/>
    <w:rsid w:val="002D12B9"/>
    <w:rsid w:val="002D2051"/>
    <w:rsid w:val="002D3236"/>
    <w:rsid w:val="002D4019"/>
    <w:rsid w:val="002D63AA"/>
    <w:rsid w:val="002D680D"/>
    <w:rsid w:val="002D7684"/>
    <w:rsid w:val="002E5206"/>
    <w:rsid w:val="002E5E2F"/>
    <w:rsid w:val="002E61DC"/>
    <w:rsid w:val="002E6503"/>
    <w:rsid w:val="002E6F94"/>
    <w:rsid w:val="002F04AF"/>
    <w:rsid w:val="002F5050"/>
    <w:rsid w:val="002F6974"/>
    <w:rsid w:val="002F714E"/>
    <w:rsid w:val="00302587"/>
    <w:rsid w:val="003057F8"/>
    <w:rsid w:val="00313252"/>
    <w:rsid w:val="003203C9"/>
    <w:rsid w:val="003205B4"/>
    <w:rsid w:val="00321E32"/>
    <w:rsid w:val="00323025"/>
    <w:rsid w:val="003241EC"/>
    <w:rsid w:val="00324D2E"/>
    <w:rsid w:val="00326559"/>
    <w:rsid w:val="00326616"/>
    <w:rsid w:val="00327A3B"/>
    <w:rsid w:val="003306E8"/>
    <w:rsid w:val="0033272E"/>
    <w:rsid w:val="003368DE"/>
    <w:rsid w:val="00337006"/>
    <w:rsid w:val="0033796C"/>
    <w:rsid w:val="00341780"/>
    <w:rsid w:val="00343C3D"/>
    <w:rsid w:val="00347A8E"/>
    <w:rsid w:val="00351312"/>
    <w:rsid w:val="0035432B"/>
    <w:rsid w:val="00361750"/>
    <w:rsid w:val="003624CC"/>
    <w:rsid w:val="003635A1"/>
    <w:rsid w:val="00370C7B"/>
    <w:rsid w:val="00371C50"/>
    <w:rsid w:val="0037232B"/>
    <w:rsid w:val="003729CB"/>
    <w:rsid w:val="0037316B"/>
    <w:rsid w:val="003732A7"/>
    <w:rsid w:val="003757DB"/>
    <w:rsid w:val="00375C8B"/>
    <w:rsid w:val="00375CED"/>
    <w:rsid w:val="00382EC0"/>
    <w:rsid w:val="00382FB1"/>
    <w:rsid w:val="00384F6D"/>
    <w:rsid w:val="0038597B"/>
    <w:rsid w:val="0038726C"/>
    <w:rsid w:val="003920C1"/>
    <w:rsid w:val="00392953"/>
    <w:rsid w:val="0039405D"/>
    <w:rsid w:val="00394CD2"/>
    <w:rsid w:val="003961C0"/>
    <w:rsid w:val="003A5DDE"/>
    <w:rsid w:val="003A7B9D"/>
    <w:rsid w:val="003B0AAE"/>
    <w:rsid w:val="003B14F9"/>
    <w:rsid w:val="003B284D"/>
    <w:rsid w:val="003B2D5D"/>
    <w:rsid w:val="003B31C6"/>
    <w:rsid w:val="003B5964"/>
    <w:rsid w:val="003B7105"/>
    <w:rsid w:val="003C0AE3"/>
    <w:rsid w:val="003C15CB"/>
    <w:rsid w:val="003C4745"/>
    <w:rsid w:val="003C608A"/>
    <w:rsid w:val="003C65D8"/>
    <w:rsid w:val="003C66C3"/>
    <w:rsid w:val="003D43E8"/>
    <w:rsid w:val="003D679F"/>
    <w:rsid w:val="003E02C5"/>
    <w:rsid w:val="003E052A"/>
    <w:rsid w:val="003E059A"/>
    <w:rsid w:val="003E0EB3"/>
    <w:rsid w:val="003E1727"/>
    <w:rsid w:val="003E28CD"/>
    <w:rsid w:val="003E311D"/>
    <w:rsid w:val="003E3A74"/>
    <w:rsid w:val="003E4450"/>
    <w:rsid w:val="003E4545"/>
    <w:rsid w:val="003E5531"/>
    <w:rsid w:val="003E6237"/>
    <w:rsid w:val="003F0D3B"/>
    <w:rsid w:val="003F3395"/>
    <w:rsid w:val="003F5D24"/>
    <w:rsid w:val="004000C3"/>
    <w:rsid w:val="0040294E"/>
    <w:rsid w:val="004040DA"/>
    <w:rsid w:val="004077F5"/>
    <w:rsid w:val="0041055C"/>
    <w:rsid w:val="0041205F"/>
    <w:rsid w:val="00412C44"/>
    <w:rsid w:val="0041380D"/>
    <w:rsid w:val="0041410A"/>
    <w:rsid w:val="004208E8"/>
    <w:rsid w:val="00420DCA"/>
    <w:rsid w:val="00424254"/>
    <w:rsid w:val="00424280"/>
    <w:rsid w:val="00426EF9"/>
    <w:rsid w:val="0043149D"/>
    <w:rsid w:val="004377E4"/>
    <w:rsid w:val="004378E1"/>
    <w:rsid w:val="00442FEC"/>
    <w:rsid w:val="00443ADA"/>
    <w:rsid w:val="00446485"/>
    <w:rsid w:val="004464C6"/>
    <w:rsid w:val="0044661F"/>
    <w:rsid w:val="00447BBF"/>
    <w:rsid w:val="00451DF0"/>
    <w:rsid w:val="00452168"/>
    <w:rsid w:val="004539B9"/>
    <w:rsid w:val="00461E80"/>
    <w:rsid w:val="00462127"/>
    <w:rsid w:val="00463865"/>
    <w:rsid w:val="00463E82"/>
    <w:rsid w:val="004675CA"/>
    <w:rsid w:val="0047166A"/>
    <w:rsid w:val="004723DF"/>
    <w:rsid w:val="0047242C"/>
    <w:rsid w:val="00476A16"/>
    <w:rsid w:val="00480B34"/>
    <w:rsid w:val="00480CC7"/>
    <w:rsid w:val="00482146"/>
    <w:rsid w:val="00482664"/>
    <w:rsid w:val="004832E9"/>
    <w:rsid w:val="004833B6"/>
    <w:rsid w:val="00484D68"/>
    <w:rsid w:val="00485E68"/>
    <w:rsid w:val="00486749"/>
    <w:rsid w:val="00487A70"/>
    <w:rsid w:val="004908FE"/>
    <w:rsid w:val="00491479"/>
    <w:rsid w:val="00492389"/>
    <w:rsid w:val="00492664"/>
    <w:rsid w:val="004962D9"/>
    <w:rsid w:val="00496EAF"/>
    <w:rsid w:val="004A18A6"/>
    <w:rsid w:val="004A2696"/>
    <w:rsid w:val="004B08D5"/>
    <w:rsid w:val="004B1637"/>
    <w:rsid w:val="004B28CB"/>
    <w:rsid w:val="004B43B0"/>
    <w:rsid w:val="004B5AE8"/>
    <w:rsid w:val="004B75F8"/>
    <w:rsid w:val="004C029B"/>
    <w:rsid w:val="004C2705"/>
    <w:rsid w:val="004C3FB5"/>
    <w:rsid w:val="004C54A2"/>
    <w:rsid w:val="004C6FB3"/>
    <w:rsid w:val="004C7FA2"/>
    <w:rsid w:val="004D128D"/>
    <w:rsid w:val="004D13BB"/>
    <w:rsid w:val="004D2208"/>
    <w:rsid w:val="004D3499"/>
    <w:rsid w:val="004D3F14"/>
    <w:rsid w:val="004D3FA1"/>
    <w:rsid w:val="004D5564"/>
    <w:rsid w:val="004E6CDF"/>
    <w:rsid w:val="004E750F"/>
    <w:rsid w:val="004E75CE"/>
    <w:rsid w:val="004E7919"/>
    <w:rsid w:val="004E7A77"/>
    <w:rsid w:val="004F096D"/>
    <w:rsid w:val="004F1E17"/>
    <w:rsid w:val="004F3B44"/>
    <w:rsid w:val="004F43AE"/>
    <w:rsid w:val="004F5C12"/>
    <w:rsid w:val="004F79E0"/>
    <w:rsid w:val="005002EC"/>
    <w:rsid w:val="005027C5"/>
    <w:rsid w:val="005034F8"/>
    <w:rsid w:val="0050509D"/>
    <w:rsid w:val="0050538B"/>
    <w:rsid w:val="005071EC"/>
    <w:rsid w:val="00511662"/>
    <w:rsid w:val="00511FD3"/>
    <w:rsid w:val="005123AE"/>
    <w:rsid w:val="00512A9E"/>
    <w:rsid w:val="005131B2"/>
    <w:rsid w:val="00514F56"/>
    <w:rsid w:val="00516B79"/>
    <w:rsid w:val="00517421"/>
    <w:rsid w:val="005177AB"/>
    <w:rsid w:val="00521E66"/>
    <w:rsid w:val="00523320"/>
    <w:rsid w:val="005233CC"/>
    <w:rsid w:val="005239B9"/>
    <w:rsid w:val="00524477"/>
    <w:rsid w:val="00524566"/>
    <w:rsid w:val="00526BA0"/>
    <w:rsid w:val="0052715A"/>
    <w:rsid w:val="00532344"/>
    <w:rsid w:val="00535BF7"/>
    <w:rsid w:val="005425C9"/>
    <w:rsid w:val="00542B29"/>
    <w:rsid w:val="00543F71"/>
    <w:rsid w:val="00544864"/>
    <w:rsid w:val="00545FE3"/>
    <w:rsid w:val="00546ADC"/>
    <w:rsid w:val="0054754F"/>
    <w:rsid w:val="00552885"/>
    <w:rsid w:val="00552ECD"/>
    <w:rsid w:val="00553332"/>
    <w:rsid w:val="00553628"/>
    <w:rsid w:val="00553905"/>
    <w:rsid w:val="00553E3C"/>
    <w:rsid w:val="00554D58"/>
    <w:rsid w:val="0055762A"/>
    <w:rsid w:val="00557918"/>
    <w:rsid w:val="00560674"/>
    <w:rsid w:val="00560A55"/>
    <w:rsid w:val="005612C7"/>
    <w:rsid w:val="005636E7"/>
    <w:rsid w:val="005646E6"/>
    <w:rsid w:val="0056572D"/>
    <w:rsid w:val="00565ADD"/>
    <w:rsid w:val="00567B81"/>
    <w:rsid w:val="00570BF6"/>
    <w:rsid w:val="00570F65"/>
    <w:rsid w:val="00576B28"/>
    <w:rsid w:val="00577334"/>
    <w:rsid w:val="00577954"/>
    <w:rsid w:val="00580FF7"/>
    <w:rsid w:val="00585626"/>
    <w:rsid w:val="00585730"/>
    <w:rsid w:val="00585CBB"/>
    <w:rsid w:val="00593DC3"/>
    <w:rsid w:val="00595B79"/>
    <w:rsid w:val="00596991"/>
    <w:rsid w:val="0059757B"/>
    <w:rsid w:val="005A3B12"/>
    <w:rsid w:val="005A4C6A"/>
    <w:rsid w:val="005A59C9"/>
    <w:rsid w:val="005B3DE1"/>
    <w:rsid w:val="005B7CC3"/>
    <w:rsid w:val="005B7E06"/>
    <w:rsid w:val="005C26F7"/>
    <w:rsid w:val="005C2754"/>
    <w:rsid w:val="005C2DDC"/>
    <w:rsid w:val="005C319A"/>
    <w:rsid w:val="005C56BD"/>
    <w:rsid w:val="005C5EEC"/>
    <w:rsid w:val="005D115E"/>
    <w:rsid w:val="005D2218"/>
    <w:rsid w:val="005D777B"/>
    <w:rsid w:val="005E30CD"/>
    <w:rsid w:val="005E574C"/>
    <w:rsid w:val="005F0E66"/>
    <w:rsid w:val="005F2B6B"/>
    <w:rsid w:val="005F4CC0"/>
    <w:rsid w:val="005F6D9F"/>
    <w:rsid w:val="0060107E"/>
    <w:rsid w:val="006030DB"/>
    <w:rsid w:val="0060497C"/>
    <w:rsid w:val="00605F08"/>
    <w:rsid w:val="0060682F"/>
    <w:rsid w:val="00611D42"/>
    <w:rsid w:val="00611D9E"/>
    <w:rsid w:val="00612108"/>
    <w:rsid w:val="00612269"/>
    <w:rsid w:val="00614CA9"/>
    <w:rsid w:val="0061524B"/>
    <w:rsid w:val="00615F3E"/>
    <w:rsid w:val="006160F7"/>
    <w:rsid w:val="0061619C"/>
    <w:rsid w:val="00616D5E"/>
    <w:rsid w:val="00623AEC"/>
    <w:rsid w:val="00626E87"/>
    <w:rsid w:val="00627AAE"/>
    <w:rsid w:val="00627BCC"/>
    <w:rsid w:val="00630281"/>
    <w:rsid w:val="00633D3B"/>
    <w:rsid w:val="00635A7E"/>
    <w:rsid w:val="00636D19"/>
    <w:rsid w:val="0063718A"/>
    <w:rsid w:val="00637AB9"/>
    <w:rsid w:val="006406C0"/>
    <w:rsid w:val="00643241"/>
    <w:rsid w:val="006432DF"/>
    <w:rsid w:val="0064343E"/>
    <w:rsid w:val="00643A9D"/>
    <w:rsid w:val="00647D4A"/>
    <w:rsid w:val="0065081B"/>
    <w:rsid w:val="00650EF7"/>
    <w:rsid w:val="006515F3"/>
    <w:rsid w:val="0065218B"/>
    <w:rsid w:val="0065281F"/>
    <w:rsid w:val="006533DE"/>
    <w:rsid w:val="0065414B"/>
    <w:rsid w:val="006558A6"/>
    <w:rsid w:val="0065678F"/>
    <w:rsid w:val="0066274D"/>
    <w:rsid w:val="00663C44"/>
    <w:rsid w:val="00663CFE"/>
    <w:rsid w:val="00665DF5"/>
    <w:rsid w:val="0066625B"/>
    <w:rsid w:val="00667D9E"/>
    <w:rsid w:val="00667DF6"/>
    <w:rsid w:val="006722F9"/>
    <w:rsid w:val="00672FFB"/>
    <w:rsid w:val="00673933"/>
    <w:rsid w:val="0067547E"/>
    <w:rsid w:val="0067671E"/>
    <w:rsid w:val="00680D3B"/>
    <w:rsid w:val="00690D2E"/>
    <w:rsid w:val="00690F98"/>
    <w:rsid w:val="00691E3B"/>
    <w:rsid w:val="00694C14"/>
    <w:rsid w:val="00696394"/>
    <w:rsid w:val="00696B1C"/>
    <w:rsid w:val="00696DD1"/>
    <w:rsid w:val="00697940"/>
    <w:rsid w:val="006A0707"/>
    <w:rsid w:val="006A2745"/>
    <w:rsid w:val="006A3891"/>
    <w:rsid w:val="006A396F"/>
    <w:rsid w:val="006A6205"/>
    <w:rsid w:val="006B2140"/>
    <w:rsid w:val="006B2276"/>
    <w:rsid w:val="006B2CF6"/>
    <w:rsid w:val="006B37C2"/>
    <w:rsid w:val="006B3DDB"/>
    <w:rsid w:val="006B42F5"/>
    <w:rsid w:val="006B55C3"/>
    <w:rsid w:val="006C10D6"/>
    <w:rsid w:val="006C3ADB"/>
    <w:rsid w:val="006C43BE"/>
    <w:rsid w:val="006D0133"/>
    <w:rsid w:val="006D0439"/>
    <w:rsid w:val="006D1B30"/>
    <w:rsid w:val="006D5A26"/>
    <w:rsid w:val="006D668C"/>
    <w:rsid w:val="006D7D85"/>
    <w:rsid w:val="006E1D1F"/>
    <w:rsid w:val="006E2379"/>
    <w:rsid w:val="006E2B86"/>
    <w:rsid w:val="006E2C61"/>
    <w:rsid w:val="006E3B87"/>
    <w:rsid w:val="006E3DA2"/>
    <w:rsid w:val="006E511E"/>
    <w:rsid w:val="006E5A3D"/>
    <w:rsid w:val="006E663C"/>
    <w:rsid w:val="006E7817"/>
    <w:rsid w:val="006F042B"/>
    <w:rsid w:val="006F0647"/>
    <w:rsid w:val="006F0E0B"/>
    <w:rsid w:val="006F28EF"/>
    <w:rsid w:val="006F4DF0"/>
    <w:rsid w:val="006F56E7"/>
    <w:rsid w:val="006F5DAF"/>
    <w:rsid w:val="006F605F"/>
    <w:rsid w:val="006F7879"/>
    <w:rsid w:val="0070068F"/>
    <w:rsid w:val="00700AB0"/>
    <w:rsid w:val="0070231B"/>
    <w:rsid w:val="00702377"/>
    <w:rsid w:val="00703DAC"/>
    <w:rsid w:val="007057A0"/>
    <w:rsid w:val="007069A9"/>
    <w:rsid w:val="00713DB0"/>
    <w:rsid w:val="0071576A"/>
    <w:rsid w:val="00717BA8"/>
    <w:rsid w:val="007219CF"/>
    <w:rsid w:val="00730E4B"/>
    <w:rsid w:val="00731F6B"/>
    <w:rsid w:val="00733A01"/>
    <w:rsid w:val="007341E6"/>
    <w:rsid w:val="00735585"/>
    <w:rsid w:val="00740B81"/>
    <w:rsid w:val="007415EA"/>
    <w:rsid w:val="00742086"/>
    <w:rsid w:val="00743711"/>
    <w:rsid w:val="0074372E"/>
    <w:rsid w:val="00743F87"/>
    <w:rsid w:val="0074533F"/>
    <w:rsid w:val="00752EC9"/>
    <w:rsid w:val="00753BD5"/>
    <w:rsid w:val="00755182"/>
    <w:rsid w:val="0076071B"/>
    <w:rsid w:val="00760C77"/>
    <w:rsid w:val="00761CB4"/>
    <w:rsid w:val="00762802"/>
    <w:rsid w:val="00762B69"/>
    <w:rsid w:val="0076348D"/>
    <w:rsid w:val="007650B5"/>
    <w:rsid w:val="00765723"/>
    <w:rsid w:val="007723A2"/>
    <w:rsid w:val="00772565"/>
    <w:rsid w:val="00772A97"/>
    <w:rsid w:val="0077344E"/>
    <w:rsid w:val="00773583"/>
    <w:rsid w:val="007735D3"/>
    <w:rsid w:val="0077593D"/>
    <w:rsid w:val="00776668"/>
    <w:rsid w:val="00776C21"/>
    <w:rsid w:val="007778D7"/>
    <w:rsid w:val="0078237B"/>
    <w:rsid w:val="00783E1C"/>
    <w:rsid w:val="00784B25"/>
    <w:rsid w:val="007856A0"/>
    <w:rsid w:val="007871CB"/>
    <w:rsid w:val="00795DBE"/>
    <w:rsid w:val="007A0ED9"/>
    <w:rsid w:val="007A2112"/>
    <w:rsid w:val="007A4A56"/>
    <w:rsid w:val="007A54E2"/>
    <w:rsid w:val="007B0809"/>
    <w:rsid w:val="007B0B60"/>
    <w:rsid w:val="007B31BF"/>
    <w:rsid w:val="007B5D19"/>
    <w:rsid w:val="007B7810"/>
    <w:rsid w:val="007C1EC3"/>
    <w:rsid w:val="007C3B32"/>
    <w:rsid w:val="007C7A4E"/>
    <w:rsid w:val="007D0F07"/>
    <w:rsid w:val="007D146C"/>
    <w:rsid w:val="007D63DF"/>
    <w:rsid w:val="007D6445"/>
    <w:rsid w:val="007D7782"/>
    <w:rsid w:val="007E1632"/>
    <w:rsid w:val="007E4A44"/>
    <w:rsid w:val="007E5BB3"/>
    <w:rsid w:val="007E6A2D"/>
    <w:rsid w:val="007E6FFC"/>
    <w:rsid w:val="007F049A"/>
    <w:rsid w:val="007F09DC"/>
    <w:rsid w:val="007F09E4"/>
    <w:rsid w:val="007F2C7F"/>
    <w:rsid w:val="007F3D71"/>
    <w:rsid w:val="007F4DEE"/>
    <w:rsid w:val="007F505C"/>
    <w:rsid w:val="007F68C2"/>
    <w:rsid w:val="007F77E8"/>
    <w:rsid w:val="00801738"/>
    <w:rsid w:val="00802B27"/>
    <w:rsid w:val="00806825"/>
    <w:rsid w:val="008068CA"/>
    <w:rsid w:val="00812E9B"/>
    <w:rsid w:val="0081377C"/>
    <w:rsid w:val="00813CA7"/>
    <w:rsid w:val="00813E9F"/>
    <w:rsid w:val="008224FB"/>
    <w:rsid w:val="00822DB6"/>
    <w:rsid w:val="008237A7"/>
    <w:rsid w:val="0082389A"/>
    <w:rsid w:val="00823BAE"/>
    <w:rsid w:val="008240AF"/>
    <w:rsid w:val="00827743"/>
    <w:rsid w:val="00830852"/>
    <w:rsid w:val="0083359D"/>
    <w:rsid w:val="00834C65"/>
    <w:rsid w:val="008364B3"/>
    <w:rsid w:val="00836D19"/>
    <w:rsid w:val="0083722C"/>
    <w:rsid w:val="00840806"/>
    <w:rsid w:val="00840B49"/>
    <w:rsid w:val="008462DC"/>
    <w:rsid w:val="00847EDF"/>
    <w:rsid w:val="0085113A"/>
    <w:rsid w:val="00852D3A"/>
    <w:rsid w:val="0085318A"/>
    <w:rsid w:val="00853F40"/>
    <w:rsid w:val="008544D0"/>
    <w:rsid w:val="0085483E"/>
    <w:rsid w:val="0086221D"/>
    <w:rsid w:val="00866DC4"/>
    <w:rsid w:val="00871E54"/>
    <w:rsid w:val="00872EC6"/>
    <w:rsid w:val="008756F6"/>
    <w:rsid w:val="0087598B"/>
    <w:rsid w:val="00876248"/>
    <w:rsid w:val="008773B3"/>
    <w:rsid w:val="00880EBF"/>
    <w:rsid w:val="0088344F"/>
    <w:rsid w:val="00883C39"/>
    <w:rsid w:val="00894BF3"/>
    <w:rsid w:val="0089522B"/>
    <w:rsid w:val="00897D1F"/>
    <w:rsid w:val="008A2C62"/>
    <w:rsid w:val="008A4FB4"/>
    <w:rsid w:val="008A582B"/>
    <w:rsid w:val="008A592A"/>
    <w:rsid w:val="008A7CA3"/>
    <w:rsid w:val="008B3262"/>
    <w:rsid w:val="008B4541"/>
    <w:rsid w:val="008B6F81"/>
    <w:rsid w:val="008B7EBB"/>
    <w:rsid w:val="008C53F8"/>
    <w:rsid w:val="008C66BF"/>
    <w:rsid w:val="008C6800"/>
    <w:rsid w:val="008C6812"/>
    <w:rsid w:val="008C72A8"/>
    <w:rsid w:val="008C7C01"/>
    <w:rsid w:val="008C7D02"/>
    <w:rsid w:val="008D2192"/>
    <w:rsid w:val="008D253B"/>
    <w:rsid w:val="008D27B1"/>
    <w:rsid w:val="008D2CE8"/>
    <w:rsid w:val="008D326E"/>
    <w:rsid w:val="008D6EEF"/>
    <w:rsid w:val="008D7DA8"/>
    <w:rsid w:val="008E028E"/>
    <w:rsid w:val="008E0CB4"/>
    <w:rsid w:val="008E27E3"/>
    <w:rsid w:val="008E2CAC"/>
    <w:rsid w:val="008E5382"/>
    <w:rsid w:val="008E7916"/>
    <w:rsid w:val="008F29B9"/>
    <w:rsid w:val="008F408B"/>
    <w:rsid w:val="008F48AC"/>
    <w:rsid w:val="009001DA"/>
    <w:rsid w:val="00900703"/>
    <w:rsid w:val="009015BC"/>
    <w:rsid w:val="00902B38"/>
    <w:rsid w:val="00905D80"/>
    <w:rsid w:val="00907673"/>
    <w:rsid w:val="00907970"/>
    <w:rsid w:val="00907A16"/>
    <w:rsid w:val="00907EBA"/>
    <w:rsid w:val="00913F0D"/>
    <w:rsid w:val="00916F14"/>
    <w:rsid w:val="00917AF1"/>
    <w:rsid w:val="00917C7F"/>
    <w:rsid w:val="00923BF1"/>
    <w:rsid w:val="00923BF2"/>
    <w:rsid w:val="00923E94"/>
    <w:rsid w:val="00924879"/>
    <w:rsid w:val="009249E6"/>
    <w:rsid w:val="00925402"/>
    <w:rsid w:val="009258ED"/>
    <w:rsid w:val="00925C4B"/>
    <w:rsid w:val="0092617B"/>
    <w:rsid w:val="00931E56"/>
    <w:rsid w:val="00931ECA"/>
    <w:rsid w:val="0093364C"/>
    <w:rsid w:val="00935035"/>
    <w:rsid w:val="0093503A"/>
    <w:rsid w:val="009357CC"/>
    <w:rsid w:val="00941754"/>
    <w:rsid w:val="00941996"/>
    <w:rsid w:val="00941AEB"/>
    <w:rsid w:val="00941FDB"/>
    <w:rsid w:val="009432B7"/>
    <w:rsid w:val="00950820"/>
    <w:rsid w:val="00951330"/>
    <w:rsid w:val="00953962"/>
    <w:rsid w:val="009541A8"/>
    <w:rsid w:val="0095498B"/>
    <w:rsid w:val="00957644"/>
    <w:rsid w:val="009577F3"/>
    <w:rsid w:val="009609A0"/>
    <w:rsid w:val="009622DB"/>
    <w:rsid w:val="00962D9F"/>
    <w:rsid w:val="00963454"/>
    <w:rsid w:val="0096483A"/>
    <w:rsid w:val="009670BD"/>
    <w:rsid w:val="0096713A"/>
    <w:rsid w:val="009710B0"/>
    <w:rsid w:val="00974185"/>
    <w:rsid w:val="00980E46"/>
    <w:rsid w:val="009827C6"/>
    <w:rsid w:val="00982BE9"/>
    <w:rsid w:val="00985512"/>
    <w:rsid w:val="00986F8C"/>
    <w:rsid w:val="00987EC9"/>
    <w:rsid w:val="00990751"/>
    <w:rsid w:val="009914C9"/>
    <w:rsid w:val="00995297"/>
    <w:rsid w:val="00996F73"/>
    <w:rsid w:val="009A17DB"/>
    <w:rsid w:val="009A1F6C"/>
    <w:rsid w:val="009A2237"/>
    <w:rsid w:val="009A364D"/>
    <w:rsid w:val="009A3CA8"/>
    <w:rsid w:val="009A4F43"/>
    <w:rsid w:val="009A7D86"/>
    <w:rsid w:val="009B117A"/>
    <w:rsid w:val="009B437E"/>
    <w:rsid w:val="009B530D"/>
    <w:rsid w:val="009B5631"/>
    <w:rsid w:val="009B6350"/>
    <w:rsid w:val="009B6DE9"/>
    <w:rsid w:val="009B751C"/>
    <w:rsid w:val="009B79C1"/>
    <w:rsid w:val="009C33CF"/>
    <w:rsid w:val="009C3FD5"/>
    <w:rsid w:val="009C4085"/>
    <w:rsid w:val="009C7660"/>
    <w:rsid w:val="009C779A"/>
    <w:rsid w:val="009D399D"/>
    <w:rsid w:val="009D563C"/>
    <w:rsid w:val="009E0A96"/>
    <w:rsid w:val="009E2796"/>
    <w:rsid w:val="009E3F9E"/>
    <w:rsid w:val="009E409D"/>
    <w:rsid w:val="009F0642"/>
    <w:rsid w:val="009F3267"/>
    <w:rsid w:val="009F5565"/>
    <w:rsid w:val="009F74D5"/>
    <w:rsid w:val="00A04B8A"/>
    <w:rsid w:val="00A04EC0"/>
    <w:rsid w:val="00A062FE"/>
    <w:rsid w:val="00A06E9F"/>
    <w:rsid w:val="00A11D58"/>
    <w:rsid w:val="00A22B3F"/>
    <w:rsid w:val="00A22D0A"/>
    <w:rsid w:val="00A25343"/>
    <w:rsid w:val="00A278FD"/>
    <w:rsid w:val="00A30F27"/>
    <w:rsid w:val="00A33CE7"/>
    <w:rsid w:val="00A34682"/>
    <w:rsid w:val="00A358B8"/>
    <w:rsid w:val="00A3616D"/>
    <w:rsid w:val="00A376DD"/>
    <w:rsid w:val="00A41086"/>
    <w:rsid w:val="00A4501C"/>
    <w:rsid w:val="00A45294"/>
    <w:rsid w:val="00A46515"/>
    <w:rsid w:val="00A500E9"/>
    <w:rsid w:val="00A50B75"/>
    <w:rsid w:val="00A51194"/>
    <w:rsid w:val="00A51E42"/>
    <w:rsid w:val="00A5274F"/>
    <w:rsid w:val="00A544E8"/>
    <w:rsid w:val="00A556A4"/>
    <w:rsid w:val="00A55AB8"/>
    <w:rsid w:val="00A563E3"/>
    <w:rsid w:val="00A5682C"/>
    <w:rsid w:val="00A57151"/>
    <w:rsid w:val="00A61966"/>
    <w:rsid w:val="00A62A03"/>
    <w:rsid w:val="00A721AB"/>
    <w:rsid w:val="00A726C8"/>
    <w:rsid w:val="00A729A9"/>
    <w:rsid w:val="00A74489"/>
    <w:rsid w:val="00A76449"/>
    <w:rsid w:val="00A82594"/>
    <w:rsid w:val="00A85EE4"/>
    <w:rsid w:val="00A86567"/>
    <w:rsid w:val="00A86FBC"/>
    <w:rsid w:val="00A87534"/>
    <w:rsid w:val="00A908B9"/>
    <w:rsid w:val="00A913DD"/>
    <w:rsid w:val="00A91F05"/>
    <w:rsid w:val="00A939F1"/>
    <w:rsid w:val="00A94CCD"/>
    <w:rsid w:val="00A964AB"/>
    <w:rsid w:val="00A96F65"/>
    <w:rsid w:val="00A97AD0"/>
    <w:rsid w:val="00AA0CB9"/>
    <w:rsid w:val="00AA1CC4"/>
    <w:rsid w:val="00AA32C2"/>
    <w:rsid w:val="00AA4A2D"/>
    <w:rsid w:val="00AA5351"/>
    <w:rsid w:val="00AA7C63"/>
    <w:rsid w:val="00AA7E1E"/>
    <w:rsid w:val="00AB0778"/>
    <w:rsid w:val="00AB3E2D"/>
    <w:rsid w:val="00AB44D4"/>
    <w:rsid w:val="00AB44D5"/>
    <w:rsid w:val="00AB5CBE"/>
    <w:rsid w:val="00AB60BF"/>
    <w:rsid w:val="00AB63B4"/>
    <w:rsid w:val="00AC382A"/>
    <w:rsid w:val="00AC543D"/>
    <w:rsid w:val="00AC5D6A"/>
    <w:rsid w:val="00AC6AC8"/>
    <w:rsid w:val="00AD0071"/>
    <w:rsid w:val="00AD108E"/>
    <w:rsid w:val="00AD5D81"/>
    <w:rsid w:val="00AD728C"/>
    <w:rsid w:val="00AE128A"/>
    <w:rsid w:val="00AE23A6"/>
    <w:rsid w:val="00AE444D"/>
    <w:rsid w:val="00AE617B"/>
    <w:rsid w:val="00AE7909"/>
    <w:rsid w:val="00AF1F89"/>
    <w:rsid w:val="00AF2BB4"/>
    <w:rsid w:val="00AF35E6"/>
    <w:rsid w:val="00AF44D5"/>
    <w:rsid w:val="00AF68B6"/>
    <w:rsid w:val="00AF6B1A"/>
    <w:rsid w:val="00AF7D6A"/>
    <w:rsid w:val="00B007D2"/>
    <w:rsid w:val="00B032C9"/>
    <w:rsid w:val="00B06F56"/>
    <w:rsid w:val="00B1035D"/>
    <w:rsid w:val="00B11625"/>
    <w:rsid w:val="00B13DCF"/>
    <w:rsid w:val="00B204E2"/>
    <w:rsid w:val="00B21ACF"/>
    <w:rsid w:val="00B22218"/>
    <w:rsid w:val="00B22601"/>
    <w:rsid w:val="00B228DA"/>
    <w:rsid w:val="00B23334"/>
    <w:rsid w:val="00B23AA0"/>
    <w:rsid w:val="00B24111"/>
    <w:rsid w:val="00B26B1A"/>
    <w:rsid w:val="00B26C42"/>
    <w:rsid w:val="00B3123E"/>
    <w:rsid w:val="00B32393"/>
    <w:rsid w:val="00B367A7"/>
    <w:rsid w:val="00B36BE3"/>
    <w:rsid w:val="00B37038"/>
    <w:rsid w:val="00B42D5A"/>
    <w:rsid w:val="00B4792C"/>
    <w:rsid w:val="00B47CF3"/>
    <w:rsid w:val="00B51112"/>
    <w:rsid w:val="00B52467"/>
    <w:rsid w:val="00B5270C"/>
    <w:rsid w:val="00B54002"/>
    <w:rsid w:val="00B60FAA"/>
    <w:rsid w:val="00B64252"/>
    <w:rsid w:val="00B653A4"/>
    <w:rsid w:val="00B65471"/>
    <w:rsid w:val="00B65A10"/>
    <w:rsid w:val="00B6718C"/>
    <w:rsid w:val="00B67478"/>
    <w:rsid w:val="00B67BA2"/>
    <w:rsid w:val="00B72337"/>
    <w:rsid w:val="00B748A0"/>
    <w:rsid w:val="00B74EF6"/>
    <w:rsid w:val="00B759EF"/>
    <w:rsid w:val="00B8240C"/>
    <w:rsid w:val="00B82FFE"/>
    <w:rsid w:val="00B83F4C"/>
    <w:rsid w:val="00B84CA9"/>
    <w:rsid w:val="00B8679A"/>
    <w:rsid w:val="00B86B61"/>
    <w:rsid w:val="00B8787F"/>
    <w:rsid w:val="00B879F6"/>
    <w:rsid w:val="00B91915"/>
    <w:rsid w:val="00B92512"/>
    <w:rsid w:val="00B92683"/>
    <w:rsid w:val="00B92DAB"/>
    <w:rsid w:val="00B9407D"/>
    <w:rsid w:val="00B942F7"/>
    <w:rsid w:val="00B9491C"/>
    <w:rsid w:val="00B9529F"/>
    <w:rsid w:val="00B9539C"/>
    <w:rsid w:val="00B95465"/>
    <w:rsid w:val="00B978B8"/>
    <w:rsid w:val="00BA1F84"/>
    <w:rsid w:val="00BA2469"/>
    <w:rsid w:val="00BA384D"/>
    <w:rsid w:val="00BA4BB6"/>
    <w:rsid w:val="00BA7A0C"/>
    <w:rsid w:val="00BB0BA3"/>
    <w:rsid w:val="00BB1043"/>
    <w:rsid w:val="00BB2BB8"/>
    <w:rsid w:val="00BB44A0"/>
    <w:rsid w:val="00BB47C5"/>
    <w:rsid w:val="00BB497B"/>
    <w:rsid w:val="00BB77A2"/>
    <w:rsid w:val="00BC1C8D"/>
    <w:rsid w:val="00BC1FDD"/>
    <w:rsid w:val="00BC38FE"/>
    <w:rsid w:val="00BC4374"/>
    <w:rsid w:val="00BC6D43"/>
    <w:rsid w:val="00BD1BFD"/>
    <w:rsid w:val="00BD2BCB"/>
    <w:rsid w:val="00BD3C1D"/>
    <w:rsid w:val="00BD4569"/>
    <w:rsid w:val="00BD5719"/>
    <w:rsid w:val="00BD6EFE"/>
    <w:rsid w:val="00BE21DC"/>
    <w:rsid w:val="00BE48EF"/>
    <w:rsid w:val="00BE6B5D"/>
    <w:rsid w:val="00BE7C0C"/>
    <w:rsid w:val="00BF2DE2"/>
    <w:rsid w:val="00BF458C"/>
    <w:rsid w:val="00BF54B6"/>
    <w:rsid w:val="00BF6B64"/>
    <w:rsid w:val="00BF7BB6"/>
    <w:rsid w:val="00C021B8"/>
    <w:rsid w:val="00C02A58"/>
    <w:rsid w:val="00C04790"/>
    <w:rsid w:val="00C0603E"/>
    <w:rsid w:val="00C07023"/>
    <w:rsid w:val="00C074F6"/>
    <w:rsid w:val="00C10918"/>
    <w:rsid w:val="00C12BC5"/>
    <w:rsid w:val="00C13E2E"/>
    <w:rsid w:val="00C15BAA"/>
    <w:rsid w:val="00C17230"/>
    <w:rsid w:val="00C21EEF"/>
    <w:rsid w:val="00C22684"/>
    <w:rsid w:val="00C23F36"/>
    <w:rsid w:val="00C2417D"/>
    <w:rsid w:val="00C246A7"/>
    <w:rsid w:val="00C25EEB"/>
    <w:rsid w:val="00C30D48"/>
    <w:rsid w:val="00C31492"/>
    <w:rsid w:val="00C31AAB"/>
    <w:rsid w:val="00C344F8"/>
    <w:rsid w:val="00C351DA"/>
    <w:rsid w:val="00C36D5F"/>
    <w:rsid w:val="00C40FD4"/>
    <w:rsid w:val="00C425B6"/>
    <w:rsid w:val="00C42A2C"/>
    <w:rsid w:val="00C42B1E"/>
    <w:rsid w:val="00C43A5B"/>
    <w:rsid w:val="00C462EA"/>
    <w:rsid w:val="00C46508"/>
    <w:rsid w:val="00C4666C"/>
    <w:rsid w:val="00C46693"/>
    <w:rsid w:val="00C50A01"/>
    <w:rsid w:val="00C52C31"/>
    <w:rsid w:val="00C563E9"/>
    <w:rsid w:val="00C56B56"/>
    <w:rsid w:val="00C56DE9"/>
    <w:rsid w:val="00C57045"/>
    <w:rsid w:val="00C57825"/>
    <w:rsid w:val="00C57B41"/>
    <w:rsid w:val="00C6024F"/>
    <w:rsid w:val="00C6080F"/>
    <w:rsid w:val="00C60C97"/>
    <w:rsid w:val="00C61C54"/>
    <w:rsid w:val="00C631CD"/>
    <w:rsid w:val="00C655BF"/>
    <w:rsid w:val="00C70A5E"/>
    <w:rsid w:val="00C71FA5"/>
    <w:rsid w:val="00C7377E"/>
    <w:rsid w:val="00C74E85"/>
    <w:rsid w:val="00C75283"/>
    <w:rsid w:val="00C775AF"/>
    <w:rsid w:val="00C77F59"/>
    <w:rsid w:val="00C818C4"/>
    <w:rsid w:val="00C81973"/>
    <w:rsid w:val="00C83131"/>
    <w:rsid w:val="00C83572"/>
    <w:rsid w:val="00C84C3F"/>
    <w:rsid w:val="00C87844"/>
    <w:rsid w:val="00C9226A"/>
    <w:rsid w:val="00C92DD0"/>
    <w:rsid w:val="00C966EE"/>
    <w:rsid w:val="00CA00AE"/>
    <w:rsid w:val="00CA37D0"/>
    <w:rsid w:val="00CA4834"/>
    <w:rsid w:val="00CB006E"/>
    <w:rsid w:val="00CB5313"/>
    <w:rsid w:val="00CB5E2B"/>
    <w:rsid w:val="00CB60DD"/>
    <w:rsid w:val="00CB7E68"/>
    <w:rsid w:val="00CC0DF6"/>
    <w:rsid w:val="00CC233F"/>
    <w:rsid w:val="00CC2DC5"/>
    <w:rsid w:val="00CC343C"/>
    <w:rsid w:val="00CC3832"/>
    <w:rsid w:val="00CC390F"/>
    <w:rsid w:val="00CC788E"/>
    <w:rsid w:val="00CD5203"/>
    <w:rsid w:val="00CD540C"/>
    <w:rsid w:val="00CD66AE"/>
    <w:rsid w:val="00CD74AF"/>
    <w:rsid w:val="00CD799C"/>
    <w:rsid w:val="00CE0516"/>
    <w:rsid w:val="00CE2C17"/>
    <w:rsid w:val="00CE389F"/>
    <w:rsid w:val="00CE4E4E"/>
    <w:rsid w:val="00CE58BD"/>
    <w:rsid w:val="00CE700D"/>
    <w:rsid w:val="00CE7530"/>
    <w:rsid w:val="00CE77B7"/>
    <w:rsid w:val="00CF2F8D"/>
    <w:rsid w:val="00CF33E5"/>
    <w:rsid w:val="00CF39AA"/>
    <w:rsid w:val="00CF49D8"/>
    <w:rsid w:val="00D005BA"/>
    <w:rsid w:val="00D0275B"/>
    <w:rsid w:val="00D02B52"/>
    <w:rsid w:val="00D03D1A"/>
    <w:rsid w:val="00D04251"/>
    <w:rsid w:val="00D07C9E"/>
    <w:rsid w:val="00D11CE2"/>
    <w:rsid w:val="00D1619D"/>
    <w:rsid w:val="00D20948"/>
    <w:rsid w:val="00D2246F"/>
    <w:rsid w:val="00D2588B"/>
    <w:rsid w:val="00D2747F"/>
    <w:rsid w:val="00D3111B"/>
    <w:rsid w:val="00D34BFB"/>
    <w:rsid w:val="00D42D59"/>
    <w:rsid w:val="00D43306"/>
    <w:rsid w:val="00D43A48"/>
    <w:rsid w:val="00D44AD3"/>
    <w:rsid w:val="00D46FFF"/>
    <w:rsid w:val="00D50142"/>
    <w:rsid w:val="00D51164"/>
    <w:rsid w:val="00D51970"/>
    <w:rsid w:val="00D55FF8"/>
    <w:rsid w:val="00D56602"/>
    <w:rsid w:val="00D62D4C"/>
    <w:rsid w:val="00D640B8"/>
    <w:rsid w:val="00D65224"/>
    <w:rsid w:val="00D65FDC"/>
    <w:rsid w:val="00D675F3"/>
    <w:rsid w:val="00D72B53"/>
    <w:rsid w:val="00D73305"/>
    <w:rsid w:val="00D77036"/>
    <w:rsid w:val="00D8056E"/>
    <w:rsid w:val="00D8058E"/>
    <w:rsid w:val="00D8251F"/>
    <w:rsid w:val="00D86D4D"/>
    <w:rsid w:val="00D8715C"/>
    <w:rsid w:val="00D92501"/>
    <w:rsid w:val="00D9278C"/>
    <w:rsid w:val="00D9450A"/>
    <w:rsid w:val="00D946A2"/>
    <w:rsid w:val="00D94D81"/>
    <w:rsid w:val="00D95147"/>
    <w:rsid w:val="00D96983"/>
    <w:rsid w:val="00D9744B"/>
    <w:rsid w:val="00DA0716"/>
    <w:rsid w:val="00DA184E"/>
    <w:rsid w:val="00DA451C"/>
    <w:rsid w:val="00DA50D0"/>
    <w:rsid w:val="00DA5973"/>
    <w:rsid w:val="00DA6AC5"/>
    <w:rsid w:val="00DB12B0"/>
    <w:rsid w:val="00DB3F91"/>
    <w:rsid w:val="00DB421D"/>
    <w:rsid w:val="00DB59C0"/>
    <w:rsid w:val="00DC0593"/>
    <w:rsid w:val="00DC44F1"/>
    <w:rsid w:val="00DC5DCD"/>
    <w:rsid w:val="00DC67B3"/>
    <w:rsid w:val="00DC689E"/>
    <w:rsid w:val="00DD0A89"/>
    <w:rsid w:val="00DD4745"/>
    <w:rsid w:val="00DD5CED"/>
    <w:rsid w:val="00DD78BD"/>
    <w:rsid w:val="00DD7CCB"/>
    <w:rsid w:val="00DE1678"/>
    <w:rsid w:val="00DE2E17"/>
    <w:rsid w:val="00DE44CF"/>
    <w:rsid w:val="00DE671F"/>
    <w:rsid w:val="00DE68BB"/>
    <w:rsid w:val="00DE69F6"/>
    <w:rsid w:val="00DE70DB"/>
    <w:rsid w:val="00DF0094"/>
    <w:rsid w:val="00DF0958"/>
    <w:rsid w:val="00DF327F"/>
    <w:rsid w:val="00DF37BA"/>
    <w:rsid w:val="00DF3BDC"/>
    <w:rsid w:val="00DF513D"/>
    <w:rsid w:val="00DF57AE"/>
    <w:rsid w:val="00DF66E6"/>
    <w:rsid w:val="00DF6C44"/>
    <w:rsid w:val="00DF7931"/>
    <w:rsid w:val="00DF7ADF"/>
    <w:rsid w:val="00E001FB"/>
    <w:rsid w:val="00E03044"/>
    <w:rsid w:val="00E03DC0"/>
    <w:rsid w:val="00E04C8E"/>
    <w:rsid w:val="00E114AB"/>
    <w:rsid w:val="00E16A02"/>
    <w:rsid w:val="00E21248"/>
    <w:rsid w:val="00E21B8D"/>
    <w:rsid w:val="00E25265"/>
    <w:rsid w:val="00E27C18"/>
    <w:rsid w:val="00E27F96"/>
    <w:rsid w:val="00E3177D"/>
    <w:rsid w:val="00E34AF5"/>
    <w:rsid w:val="00E35240"/>
    <w:rsid w:val="00E3599A"/>
    <w:rsid w:val="00E36779"/>
    <w:rsid w:val="00E36C93"/>
    <w:rsid w:val="00E374BF"/>
    <w:rsid w:val="00E40CFF"/>
    <w:rsid w:val="00E416C9"/>
    <w:rsid w:val="00E418F4"/>
    <w:rsid w:val="00E42D45"/>
    <w:rsid w:val="00E47158"/>
    <w:rsid w:val="00E510A7"/>
    <w:rsid w:val="00E510C0"/>
    <w:rsid w:val="00E52AAB"/>
    <w:rsid w:val="00E541FD"/>
    <w:rsid w:val="00E54D03"/>
    <w:rsid w:val="00E56B1A"/>
    <w:rsid w:val="00E63B11"/>
    <w:rsid w:val="00E63F2A"/>
    <w:rsid w:val="00E719F9"/>
    <w:rsid w:val="00E71AB8"/>
    <w:rsid w:val="00E71D48"/>
    <w:rsid w:val="00E73EBF"/>
    <w:rsid w:val="00E7464F"/>
    <w:rsid w:val="00E770B8"/>
    <w:rsid w:val="00E77DBD"/>
    <w:rsid w:val="00E77EBC"/>
    <w:rsid w:val="00E804C7"/>
    <w:rsid w:val="00E82A97"/>
    <w:rsid w:val="00E86EDB"/>
    <w:rsid w:val="00E91255"/>
    <w:rsid w:val="00E91276"/>
    <w:rsid w:val="00E94DA6"/>
    <w:rsid w:val="00EA082C"/>
    <w:rsid w:val="00EA2E49"/>
    <w:rsid w:val="00EA33B4"/>
    <w:rsid w:val="00EA4635"/>
    <w:rsid w:val="00EA5896"/>
    <w:rsid w:val="00EA5BC2"/>
    <w:rsid w:val="00EA695F"/>
    <w:rsid w:val="00EA7070"/>
    <w:rsid w:val="00EA70D3"/>
    <w:rsid w:val="00EA7E22"/>
    <w:rsid w:val="00EB4EE0"/>
    <w:rsid w:val="00EB582C"/>
    <w:rsid w:val="00EC244E"/>
    <w:rsid w:val="00ED2809"/>
    <w:rsid w:val="00ED37BB"/>
    <w:rsid w:val="00ED4A91"/>
    <w:rsid w:val="00ED52F7"/>
    <w:rsid w:val="00ED7D0D"/>
    <w:rsid w:val="00EE04DE"/>
    <w:rsid w:val="00EE07C8"/>
    <w:rsid w:val="00EE080A"/>
    <w:rsid w:val="00EE11D3"/>
    <w:rsid w:val="00EE1EDF"/>
    <w:rsid w:val="00EE317D"/>
    <w:rsid w:val="00EE3427"/>
    <w:rsid w:val="00EE4B60"/>
    <w:rsid w:val="00EE5DD8"/>
    <w:rsid w:val="00EF26C6"/>
    <w:rsid w:val="00EF2765"/>
    <w:rsid w:val="00EF2859"/>
    <w:rsid w:val="00EF31F6"/>
    <w:rsid w:val="00EF495E"/>
    <w:rsid w:val="00EF7968"/>
    <w:rsid w:val="00F0024C"/>
    <w:rsid w:val="00F010CF"/>
    <w:rsid w:val="00F03169"/>
    <w:rsid w:val="00F03D64"/>
    <w:rsid w:val="00F04CC5"/>
    <w:rsid w:val="00F05BD1"/>
    <w:rsid w:val="00F06847"/>
    <w:rsid w:val="00F06941"/>
    <w:rsid w:val="00F06B39"/>
    <w:rsid w:val="00F07882"/>
    <w:rsid w:val="00F10C51"/>
    <w:rsid w:val="00F12AED"/>
    <w:rsid w:val="00F14996"/>
    <w:rsid w:val="00F1540A"/>
    <w:rsid w:val="00F155A2"/>
    <w:rsid w:val="00F1581C"/>
    <w:rsid w:val="00F226A5"/>
    <w:rsid w:val="00F228AA"/>
    <w:rsid w:val="00F23A93"/>
    <w:rsid w:val="00F268D0"/>
    <w:rsid w:val="00F26CC9"/>
    <w:rsid w:val="00F27846"/>
    <w:rsid w:val="00F328D4"/>
    <w:rsid w:val="00F347B8"/>
    <w:rsid w:val="00F36092"/>
    <w:rsid w:val="00F364EC"/>
    <w:rsid w:val="00F4044D"/>
    <w:rsid w:val="00F434D7"/>
    <w:rsid w:val="00F44773"/>
    <w:rsid w:val="00F4489E"/>
    <w:rsid w:val="00F45727"/>
    <w:rsid w:val="00F47330"/>
    <w:rsid w:val="00F4733E"/>
    <w:rsid w:val="00F506B9"/>
    <w:rsid w:val="00F551D6"/>
    <w:rsid w:val="00F56717"/>
    <w:rsid w:val="00F56770"/>
    <w:rsid w:val="00F56FB4"/>
    <w:rsid w:val="00F60443"/>
    <w:rsid w:val="00F604AE"/>
    <w:rsid w:val="00F60964"/>
    <w:rsid w:val="00F61C91"/>
    <w:rsid w:val="00F62AEC"/>
    <w:rsid w:val="00F65501"/>
    <w:rsid w:val="00F7029D"/>
    <w:rsid w:val="00F70D92"/>
    <w:rsid w:val="00F73ADE"/>
    <w:rsid w:val="00F76DA3"/>
    <w:rsid w:val="00F77A00"/>
    <w:rsid w:val="00F807F4"/>
    <w:rsid w:val="00F824E0"/>
    <w:rsid w:val="00F82E33"/>
    <w:rsid w:val="00F82E6A"/>
    <w:rsid w:val="00F836E2"/>
    <w:rsid w:val="00F8492A"/>
    <w:rsid w:val="00F854B4"/>
    <w:rsid w:val="00F8668A"/>
    <w:rsid w:val="00F873F5"/>
    <w:rsid w:val="00F91EB5"/>
    <w:rsid w:val="00F93936"/>
    <w:rsid w:val="00F977F6"/>
    <w:rsid w:val="00FA0E4A"/>
    <w:rsid w:val="00FA1065"/>
    <w:rsid w:val="00FA2AFF"/>
    <w:rsid w:val="00FA3546"/>
    <w:rsid w:val="00FA57FD"/>
    <w:rsid w:val="00FB0FB0"/>
    <w:rsid w:val="00FB4B00"/>
    <w:rsid w:val="00FB4C35"/>
    <w:rsid w:val="00FB4F59"/>
    <w:rsid w:val="00FB54D5"/>
    <w:rsid w:val="00FB6593"/>
    <w:rsid w:val="00FB715F"/>
    <w:rsid w:val="00FC3C5C"/>
    <w:rsid w:val="00FC3F0B"/>
    <w:rsid w:val="00FC4705"/>
    <w:rsid w:val="00FC4F55"/>
    <w:rsid w:val="00FC5AF1"/>
    <w:rsid w:val="00FC6E1D"/>
    <w:rsid w:val="00FC71E1"/>
    <w:rsid w:val="00FC7CDC"/>
    <w:rsid w:val="00FD2A69"/>
    <w:rsid w:val="00FD3740"/>
    <w:rsid w:val="00FD3F82"/>
    <w:rsid w:val="00FD6E02"/>
    <w:rsid w:val="00FE24C7"/>
    <w:rsid w:val="00FE27B0"/>
    <w:rsid w:val="00FE2B0D"/>
    <w:rsid w:val="00FE455B"/>
    <w:rsid w:val="00FE51C7"/>
    <w:rsid w:val="00FE60D8"/>
    <w:rsid w:val="00FF080A"/>
    <w:rsid w:val="00FF1972"/>
    <w:rsid w:val="00FF6148"/>
    <w:rsid w:val="00FF6DD8"/>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688E75"/>
  <w15:docId w15:val="{47C5537C-FFB2-42FA-9B8C-6A27C694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rsid w:val="001251FB"/>
    <w:rPr>
      <w:sz w:val="20"/>
      <w:szCs w:val="20"/>
    </w:rPr>
  </w:style>
  <w:style w:type="character" w:customStyle="1" w:styleId="KomentratekstsRakstz">
    <w:name w:val="Komentāra teksts Rakstz."/>
    <w:basedOn w:val="Noklusjumarindkopasfonts"/>
    <w:link w:val="Komentrateksts"/>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f">
    <w:name w:val="naisf"/>
    <w:basedOn w:val="Parasts"/>
    <w:rsid w:val="008D7DA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8D7DA8"/>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8D7DA8"/>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s"/>
    <w:rsid w:val="00C344F8"/>
    <w:pPr>
      <w:spacing w:before="75" w:after="75" w:line="240" w:lineRule="auto"/>
      <w:jc w:val="center"/>
    </w:pPr>
    <w:rPr>
      <w:rFonts w:ascii="Times New Roman" w:eastAsia="Times New Roman" w:hAnsi="Times New Roman"/>
      <w:sz w:val="24"/>
      <w:szCs w:val="24"/>
      <w:lang w:eastAsia="lv-LV"/>
    </w:rPr>
  </w:style>
  <w:style w:type="paragraph" w:styleId="Pamattekstsaratkpi">
    <w:name w:val="Body Text Indent"/>
    <w:basedOn w:val="Parasts"/>
    <w:link w:val="PamattekstsaratkpiRakstz"/>
    <w:rsid w:val="00C344F8"/>
    <w:pPr>
      <w:spacing w:after="0" w:line="240" w:lineRule="auto"/>
      <w:ind w:firstLine="720"/>
      <w:jc w:val="both"/>
    </w:pPr>
    <w:rPr>
      <w:rFonts w:ascii="Times New Roman" w:eastAsia="Times New Roman" w:hAnsi="Times New Roman"/>
      <w:sz w:val="28"/>
      <w:szCs w:val="20"/>
      <w:lang w:eastAsia="lv-LV"/>
    </w:rPr>
  </w:style>
  <w:style w:type="character" w:customStyle="1" w:styleId="PamattekstsaratkpiRakstz">
    <w:name w:val="Pamatteksts ar atkāpi Rakstz."/>
    <w:basedOn w:val="Noklusjumarindkopasfonts"/>
    <w:link w:val="Pamattekstsaratkpi"/>
    <w:rsid w:val="00C344F8"/>
    <w:rPr>
      <w:rFonts w:ascii="Times New Roman" w:eastAsia="Times New Roman" w:hAnsi="Times New Roman"/>
      <w:sz w:val="28"/>
      <w:szCs w:val="20"/>
    </w:rPr>
  </w:style>
  <w:style w:type="paragraph" w:styleId="Nosaukums">
    <w:name w:val="Title"/>
    <w:basedOn w:val="Parasts"/>
    <w:link w:val="NosaukumsRakstz"/>
    <w:qFormat/>
    <w:locked/>
    <w:rsid w:val="00375C8B"/>
    <w:pPr>
      <w:spacing w:after="0" w:line="240" w:lineRule="auto"/>
      <w:jc w:val="center"/>
    </w:pPr>
    <w:rPr>
      <w:rFonts w:ascii="Times New Roman" w:eastAsia="Times New Roman" w:hAnsi="Times New Roman"/>
      <w:sz w:val="28"/>
      <w:szCs w:val="20"/>
    </w:rPr>
  </w:style>
  <w:style w:type="character" w:customStyle="1" w:styleId="NosaukumsRakstz">
    <w:name w:val="Nosaukums Rakstz."/>
    <w:basedOn w:val="Noklusjumarindkopasfonts"/>
    <w:link w:val="Nosaukums"/>
    <w:rsid w:val="00375C8B"/>
    <w:rPr>
      <w:rFonts w:ascii="Times New Roman" w:eastAsia="Times New Roman" w:hAnsi="Times New Roman"/>
      <w:sz w:val="28"/>
      <w:szCs w:val="20"/>
      <w:lang w:eastAsia="en-US"/>
    </w:rPr>
  </w:style>
  <w:style w:type="table" w:customStyle="1" w:styleId="Reatabula1">
    <w:name w:val="Režģa tabula1"/>
    <w:basedOn w:val="Parastatabula"/>
    <w:next w:val="Reatabula"/>
    <w:rsid w:val="00207E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207E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20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615F3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15F3E"/>
    <w:rPr>
      <w:sz w:val="20"/>
      <w:szCs w:val="20"/>
      <w:lang w:eastAsia="en-US"/>
    </w:rPr>
  </w:style>
  <w:style w:type="character" w:styleId="Vresatsauce">
    <w:name w:val="footnote reference"/>
    <w:basedOn w:val="Noklusjumarindkopasfonts"/>
    <w:uiPriority w:val="99"/>
    <w:semiHidden/>
    <w:unhideWhenUsed/>
    <w:rsid w:val="00615F3E"/>
    <w:rPr>
      <w:vertAlign w:val="superscript"/>
    </w:rPr>
  </w:style>
  <w:style w:type="paragraph" w:styleId="Prskatjums">
    <w:name w:val="Revision"/>
    <w:hidden/>
    <w:uiPriority w:val="99"/>
    <w:semiHidden/>
    <w:rsid w:val="004040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6478">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sChild>
        <w:div w:id="788549648">
          <w:marLeft w:val="0"/>
          <w:marRight w:val="0"/>
          <w:marTop w:val="0"/>
          <w:marBottom w:val="0"/>
          <w:divBdr>
            <w:top w:val="none" w:sz="0" w:space="0" w:color="auto"/>
            <w:left w:val="none" w:sz="0" w:space="0" w:color="auto"/>
            <w:bottom w:val="none" w:sz="0" w:space="0" w:color="auto"/>
            <w:right w:val="none" w:sz="0" w:space="0" w:color="auto"/>
          </w:divBdr>
          <w:divsChild>
            <w:div w:id="412363123">
              <w:marLeft w:val="0"/>
              <w:marRight w:val="0"/>
              <w:marTop w:val="0"/>
              <w:marBottom w:val="0"/>
              <w:divBdr>
                <w:top w:val="none" w:sz="0" w:space="0" w:color="auto"/>
                <w:left w:val="none" w:sz="0" w:space="0" w:color="auto"/>
                <w:bottom w:val="none" w:sz="0" w:space="0" w:color="auto"/>
                <w:right w:val="none" w:sz="0" w:space="0" w:color="auto"/>
              </w:divBdr>
              <w:divsChild>
                <w:div w:id="1499350405">
                  <w:marLeft w:val="0"/>
                  <w:marRight w:val="0"/>
                  <w:marTop w:val="0"/>
                  <w:marBottom w:val="0"/>
                  <w:divBdr>
                    <w:top w:val="none" w:sz="0" w:space="0" w:color="auto"/>
                    <w:left w:val="none" w:sz="0" w:space="0" w:color="auto"/>
                    <w:bottom w:val="none" w:sz="0" w:space="0" w:color="auto"/>
                    <w:right w:val="none" w:sz="0" w:space="0" w:color="auto"/>
                  </w:divBdr>
                  <w:divsChild>
                    <w:div w:id="977683199">
                      <w:marLeft w:val="0"/>
                      <w:marRight w:val="0"/>
                      <w:marTop w:val="0"/>
                      <w:marBottom w:val="0"/>
                      <w:divBdr>
                        <w:top w:val="none" w:sz="0" w:space="0" w:color="auto"/>
                        <w:left w:val="none" w:sz="0" w:space="0" w:color="auto"/>
                        <w:bottom w:val="none" w:sz="0" w:space="0" w:color="auto"/>
                        <w:right w:val="none" w:sz="0" w:space="0" w:color="auto"/>
                      </w:divBdr>
                      <w:divsChild>
                        <w:div w:id="2027629349">
                          <w:marLeft w:val="0"/>
                          <w:marRight w:val="0"/>
                          <w:marTop w:val="0"/>
                          <w:marBottom w:val="0"/>
                          <w:divBdr>
                            <w:top w:val="none" w:sz="0" w:space="0" w:color="auto"/>
                            <w:left w:val="none" w:sz="0" w:space="0" w:color="auto"/>
                            <w:bottom w:val="none" w:sz="0" w:space="0" w:color="auto"/>
                            <w:right w:val="none" w:sz="0" w:space="0" w:color="auto"/>
                          </w:divBdr>
                          <w:divsChild>
                            <w:div w:id="13920767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42524">
      <w:bodyDiv w:val="1"/>
      <w:marLeft w:val="0"/>
      <w:marRight w:val="0"/>
      <w:marTop w:val="0"/>
      <w:marBottom w:val="0"/>
      <w:divBdr>
        <w:top w:val="none" w:sz="0" w:space="0" w:color="auto"/>
        <w:left w:val="none" w:sz="0" w:space="0" w:color="auto"/>
        <w:bottom w:val="none" w:sz="0" w:space="0" w:color="auto"/>
        <w:right w:val="none" w:sz="0" w:space="0" w:color="auto"/>
      </w:divBdr>
    </w:div>
    <w:div w:id="14431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Mag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E033-9EC9-45CA-918C-F75AC866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8568</Words>
  <Characters>4885</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5. janvāra noteikumos Nr. 12 „Kartupeļu sēklaudzēšanas un sēklas kartupeļu tirdzniecības noteikumi”” sākotnējās ietekmes novērtējuma ziņojums</vt:lpstr>
      <vt:lpstr>Ministru kabineta noteikumu projekta „Grozījumi Ministru kabineta 2016. gada 5. janvāra noteikumos Nr. 12 „Kartupeļu sēklaudzēšanas un sēklas kartupeļu tirdzniecības noteikumi”” sākotnējās ietekmes novērtējuma ziņojums</vt:lpstr>
    </vt:vector>
  </TitlesOfParts>
  <Company>Zemkopības Ministrija</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5. janvāra noteikumos Nr. 12 „Kartupeļu sēklaudzēšanas un sēklas kartupeļu tirdzniecības noteikumi”” sākotnējās ietekmes novērtējuma ziņojums</dc:title>
  <dc:subject>Noteikumu projekta anotācija</dc:subject>
  <dc:creator>Ilze Magone</dc:creator>
  <dc:description>67027258 
Ilze.Magone@zm.gov.lv</dc:description>
  <cp:lastModifiedBy>Sanita Žagare</cp:lastModifiedBy>
  <cp:revision>6</cp:revision>
  <cp:lastPrinted>2018-05-08T09:50:00Z</cp:lastPrinted>
  <dcterms:created xsi:type="dcterms:W3CDTF">2018-05-25T08:57:00Z</dcterms:created>
  <dcterms:modified xsi:type="dcterms:W3CDTF">2018-06-07T07:51:00Z</dcterms:modified>
</cp:coreProperties>
</file>