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CE4645" w:rsidP="000062DD" w14:paraId="405ED08E" w14:textId="21C7DDD9">
      <w:pPr>
        <w:jc w:val="center"/>
        <w:rPr>
          <w:b/>
          <w:bCs/>
          <w:sz w:val="26"/>
          <w:szCs w:val="26"/>
        </w:rPr>
      </w:pPr>
      <w:r>
        <w:rPr>
          <w:b/>
          <w:bCs/>
          <w:sz w:val="26"/>
          <w:szCs w:val="26"/>
        </w:rPr>
        <w:t xml:space="preserve">Ministru kabineta noteikumu projekta </w:t>
      </w:r>
      <w:r w:rsidR="000062DD">
        <w:rPr>
          <w:b/>
          <w:bCs/>
          <w:sz w:val="26"/>
          <w:szCs w:val="26"/>
        </w:rPr>
        <w:t>“</w:t>
      </w:r>
      <w:r w:rsidRPr="000062DD" w:rsidR="000062DD">
        <w:rPr>
          <w:b/>
          <w:bCs/>
          <w:sz w:val="26"/>
          <w:szCs w:val="26"/>
        </w:rPr>
        <w:t>Grozījums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r w:rsidR="000062DD">
        <w:rPr>
          <w:b/>
          <w:bCs/>
          <w:sz w:val="26"/>
          <w:szCs w:val="26"/>
        </w:rPr>
        <w:t>””</w:t>
      </w:r>
      <w:bookmarkStart w:id="0" w:name="_GoBack"/>
      <w:bookmarkEnd w:id="0"/>
      <w:r w:rsidR="002D750B">
        <w:rPr>
          <w:b/>
          <w:bCs/>
          <w:sz w:val="26"/>
          <w:szCs w:val="26"/>
        </w:rPr>
        <w:t xml:space="preserve"> </w:t>
      </w:r>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w:t>
            </w:r>
            <w:r w:rsidRPr="00171F67" w:rsidR="001C5139">
              <w:rPr>
                <w:bCs/>
              </w:rPr>
              <w:t>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xml:space="preserve">) Grozījums Ministru kabineta 2012.gada 28.februāra noteikumos Nr.145 "Noteikumi par fitosanitāriem </w:t>
            </w:r>
            <w:r w:rsidRPr="00171F67" w:rsidR="00BF35A5">
              <w:rPr>
                <w:bCs/>
              </w:rPr>
              <w:t>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vairākos noteikumos minētie nosacījumi attiecībā uz to, ka Ekonomikas ministrija publicē paziņojumus “Latvijas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RPr="00640539" w:rsidP="00C0675E" w14:paraId="5A7244A9" w14:textId="12D198C5">
      <w:pPr>
        <w:jc w:val="both"/>
        <w:rPr>
          <w:sz w:val="16"/>
          <w:szCs w:val="16"/>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27B075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062DD"/>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4D0"/>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50B"/>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6D48"/>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64D"/>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4645"/>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1EB2-2E10-40BB-BEF4-70A63AFC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6992</Words>
  <Characters>3986</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2018-06-26T10:33:00Z</dcterms:created>
  <dcterms:modified xsi:type="dcterms:W3CDTF">2018-06-26T10:34:00Z</dcterms:modified>
</cp:coreProperties>
</file>