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F7E9E" w:rsidRPr="00CE4645" w:rsidP="002D750B" w14:paraId="405ED08E" w14:textId="7FAC0FC5">
      <w:pPr>
        <w:jc w:val="center"/>
        <w:rPr>
          <w:b/>
          <w:bCs/>
          <w:sz w:val="26"/>
          <w:szCs w:val="26"/>
        </w:rPr>
      </w:pPr>
      <w:r>
        <w:rPr>
          <w:b/>
          <w:bCs/>
          <w:sz w:val="26"/>
          <w:szCs w:val="26"/>
        </w:rPr>
        <w:t xml:space="preserve">Ministru kabineta noteikumu projekta </w:t>
      </w:r>
      <w:r w:rsidR="002D750B">
        <w:rPr>
          <w:b/>
          <w:bCs/>
          <w:sz w:val="26"/>
          <w:szCs w:val="26"/>
        </w:rPr>
        <w:t>“</w:t>
      </w:r>
      <w:r w:rsidRPr="002D750B" w:rsidR="002D750B">
        <w:rPr>
          <w:b/>
          <w:bCs/>
          <w:sz w:val="26"/>
          <w:szCs w:val="26"/>
        </w:rPr>
        <w:t>Grozījums Ministru kabineta 2010.gada 14.decembra noteikumos Nr.1117 "</w:t>
      </w:r>
      <w:r w:rsidRPr="002D750B" w:rsidR="002D750B">
        <w:rPr>
          <w:b/>
          <w:bCs/>
          <w:sz w:val="26"/>
          <w:szCs w:val="26"/>
        </w:rPr>
        <w:t>Bioeļļas</w:t>
      </w:r>
      <w:r w:rsidRPr="002D750B" w:rsidR="002D750B">
        <w:rPr>
          <w:b/>
          <w:bCs/>
          <w:sz w:val="26"/>
          <w:szCs w:val="26"/>
        </w:rPr>
        <w:t xml:space="preserve"> kvalitātes prasības un mežizstrādes darbos izmantojamo griezējinstrumentu eļļošanai lietojamās </w:t>
      </w:r>
      <w:r w:rsidRPr="002D750B" w:rsidR="002D750B">
        <w:rPr>
          <w:b/>
          <w:bCs/>
          <w:sz w:val="26"/>
          <w:szCs w:val="26"/>
        </w:rPr>
        <w:t>bioeļļas</w:t>
      </w:r>
      <w:r w:rsidRPr="002D750B" w:rsidR="002D750B">
        <w:rPr>
          <w:b/>
          <w:bCs/>
          <w:sz w:val="26"/>
          <w:szCs w:val="26"/>
        </w:rPr>
        <w:t xml:space="preserve"> izmantošanas un kontroles kārtība"</w:t>
      </w:r>
      <w:r w:rsidR="002D750B">
        <w:rPr>
          <w:b/>
          <w:bCs/>
          <w:sz w:val="26"/>
          <w:szCs w:val="26"/>
        </w:rPr>
        <w:t xml:space="preserve"> </w:t>
      </w:r>
      <w:bookmarkStart w:id="0" w:name="_GoBack"/>
      <w:bookmarkEnd w:id="0"/>
      <w:r w:rsidRPr="0096230A" w:rsidR="00BF35A5">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1" w:name="_Hlk499302812"/>
            <w:r w:rsidRPr="00171F67" w:rsidR="00A83FB9">
              <w:rPr>
                <w:bCs/>
              </w:rPr>
              <w:t>§</w:t>
            </w:r>
            <w:bookmarkEnd w:id="1"/>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Grozījums Ministru kabineta 2012.gada 28.februāra noteikumos Nr.145 "Noteikumi par fitosanitāriem 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 xml:space="preserve">vairākos noteikumos minētie nosacījumi attiecībā uz to, ka Ekonomikas ministrija publicē paziņojumus </w:t>
            </w:r>
            <w:r w:rsidRPr="00171F67">
              <w:t>“Latvijas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RPr="00640539" w:rsidP="00C0675E" w14:paraId="5A7244A9" w14:textId="12D198C5">
      <w:pPr>
        <w:jc w:val="both"/>
        <w:rPr>
          <w:sz w:val="16"/>
          <w:szCs w:val="16"/>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3D9CC9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4D0"/>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50B"/>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64D"/>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4645"/>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2FA5-56EF-4BF1-970B-F7190B24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6905</Words>
  <Characters>3936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3</cp:revision>
  <cp:lastPrinted>2018-01-11T09:22:00Z</cp:lastPrinted>
  <dcterms:created xsi:type="dcterms:W3CDTF">2018-06-26T10:28:00Z</dcterms:created>
  <dcterms:modified xsi:type="dcterms:W3CDTF">2018-06-26T10:29:00Z</dcterms:modified>
</cp:coreProperties>
</file>