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106E1" w:rsidRPr="001106E1" w:rsidP="001106E1" w14:paraId="4AB8B78D" w14:textId="05B64732">
      <w:pPr>
        <w:jc w:val="center"/>
        <w:rPr>
          <w:b/>
          <w:bCs/>
          <w:sz w:val="26"/>
          <w:szCs w:val="26"/>
        </w:rPr>
      </w:pPr>
      <w:r>
        <w:rPr>
          <w:b/>
          <w:bCs/>
          <w:sz w:val="26"/>
          <w:szCs w:val="26"/>
        </w:rPr>
        <w:t xml:space="preserve">Ministru kabineta noteikumu projekta </w:t>
      </w:r>
      <w:r>
        <w:rPr>
          <w:b/>
          <w:bCs/>
          <w:sz w:val="26"/>
          <w:szCs w:val="26"/>
        </w:rPr>
        <w:t>“</w:t>
      </w:r>
      <w:r w:rsidRPr="001106E1">
        <w:rPr>
          <w:b/>
          <w:bCs/>
          <w:sz w:val="26"/>
          <w:szCs w:val="26"/>
        </w:rPr>
        <w:t>Grozījumi Ministru kabineta 2014.gada 7.janvāra noteikumos</w:t>
      </w:r>
      <w:r>
        <w:rPr>
          <w:b/>
          <w:bCs/>
          <w:sz w:val="26"/>
          <w:szCs w:val="26"/>
        </w:rPr>
        <w:t xml:space="preserve"> </w:t>
      </w:r>
      <w:r w:rsidRPr="001106E1">
        <w:rPr>
          <w:b/>
          <w:bCs/>
          <w:sz w:val="26"/>
          <w:szCs w:val="26"/>
        </w:rPr>
        <w:t>Nr.16 "Trokšņa novērtēšanas un pārvaldības kārtība"</w:t>
      </w:r>
      <w:r>
        <w:rPr>
          <w:b/>
          <w:bCs/>
          <w:sz w:val="26"/>
          <w:szCs w:val="26"/>
        </w:rPr>
        <w:t>”</w:t>
      </w:r>
      <w:bookmarkStart w:id="0" w:name="_GoBack"/>
      <w:bookmarkEnd w:id="0"/>
    </w:p>
    <w:p w:rsidR="00AF7E9E" w:rsidRPr="0096230A" w:rsidP="00C5764C" w14:paraId="405ED08E" w14:textId="25FA11AB">
      <w:pPr>
        <w:jc w:val="center"/>
        <w:rPr>
          <w:b/>
          <w:sz w:val="26"/>
          <w:szCs w:val="26"/>
        </w:rPr>
      </w:pPr>
      <w:r w:rsidRPr="0096230A">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5BFA1CC4">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4A43A9" w:rsidRPr="00640539" w:rsidP="00C0675E" w14:paraId="252E6019" w14:textId="70C095B7">
      <w:pPr>
        <w:jc w:val="both"/>
        <w:rPr>
          <w:sz w:val="16"/>
          <w:szCs w:val="16"/>
        </w:rPr>
      </w:pPr>
      <w:r>
        <w:fldChar w:fldCharType="begin"/>
      </w:r>
      <w:r>
        <w:instrText xml:space="preserve"> HYPERLINK "mailto:Anda.Stiebre@em.gov.lv" </w:instrText>
      </w:r>
      <w:r>
        <w:fldChar w:fldCharType="separate"/>
      </w:r>
      <w:r w:rsidRPr="00E60433">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707FE7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06E1"/>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660E"/>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3A9"/>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971B0"/>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0433"/>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6773-1B9F-4FC3-AAAE-0C3D8ECC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9575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2018-06-28T07:44:00Z</dcterms:created>
  <dcterms:modified xsi:type="dcterms:W3CDTF">2018-06-28T07:45:00Z</dcterms:modified>
</cp:coreProperties>
</file>