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3EB52" w14:textId="149E7C41" w:rsidR="00B94206" w:rsidRDefault="00B94206" w:rsidP="007F0832">
      <w:pPr>
        <w:shd w:val="clear" w:color="auto" w:fill="FFFFFF"/>
        <w:spacing w:after="0" w:line="240" w:lineRule="auto"/>
        <w:jc w:val="center"/>
        <w:rPr>
          <w:rFonts w:ascii="Times New Roman" w:eastAsia="Times New Roman" w:hAnsi="Times New Roman" w:cs="Times New Roman"/>
          <w:b/>
          <w:bCs/>
          <w:sz w:val="28"/>
          <w:szCs w:val="24"/>
          <w:lang w:eastAsia="lv-LV"/>
        </w:rPr>
      </w:pPr>
      <w:r w:rsidRPr="007F0832">
        <w:rPr>
          <w:rFonts w:ascii="Times New Roman" w:eastAsia="Times New Roman" w:hAnsi="Times New Roman" w:cs="Times New Roman"/>
          <w:b/>
          <w:bCs/>
          <w:sz w:val="28"/>
          <w:szCs w:val="24"/>
          <w:lang w:eastAsia="lv-LV"/>
        </w:rPr>
        <w:t xml:space="preserve">Ministru kabineta noteikumu projekta </w:t>
      </w:r>
      <w:r w:rsidR="00C1544D" w:rsidRPr="00C1544D">
        <w:rPr>
          <w:rFonts w:ascii="Times New Roman" w:eastAsia="Times New Roman" w:hAnsi="Times New Roman" w:cs="Times New Roman"/>
          <w:b/>
          <w:bCs/>
          <w:iCs/>
          <w:sz w:val="28"/>
          <w:szCs w:val="24"/>
          <w:lang w:eastAsia="lv-LV"/>
        </w:rPr>
        <w:t>“Informācijas par patērētāju biežāk izmantojamiem ar maksājumu kontu saistītajiem pakalpojumiem sniegšanas noteikumi”</w:t>
      </w:r>
      <w:r w:rsidR="00C1544D">
        <w:rPr>
          <w:rFonts w:ascii="Times New Roman" w:eastAsia="Times New Roman" w:hAnsi="Times New Roman" w:cs="Times New Roman"/>
          <w:b/>
          <w:bCs/>
          <w:iCs/>
          <w:sz w:val="28"/>
          <w:szCs w:val="24"/>
          <w:lang w:eastAsia="lv-LV"/>
        </w:rPr>
        <w:t xml:space="preserve"> </w:t>
      </w:r>
      <w:r w:rsidRPr="007F0832">
        <w:rPr>
          <w:rFonts w:ascii="Times New Roman" w:eastAsia="Times New Roman" w:hAnsi="Times New Roman" w:cs="Times New Roman"/>
          <w:b/>
          <w:bCs/>
          <w:sz w:val="28"/>
          <w:szCs w:val="24"/>
          <w:lang w:eastAsia="lv-LV"/>
        </w:rPr>
        <w:t>sākotnējās ietekmes novērtējuma ziņojums (anotācija)</w:t>
      </w:r>
      <w:r w:rsidR="007F0832" w:rsidRPr="007F0832">
        <w:rPr>
          <w:rFonts w:ascii="Times New Roman" w:eastAsia="Times New Roman" w:hAnsi="Times New Roman" w:cs="Times New Roman"/>
          <w:b/>
          <w:bCs/>
          <w:iCs/>
          <w:sz w:val="28"/>
          <w:szCs w:val="24"/>
          <w:lang w:eastAsia="lv-LV"/>
        </w:rPr>
        <w:t xml:space="preserve"> </w:t>
      </w:r>
      <w:bookmarkStart w:id="0" w:name="_GoBack"/>
      <w:bookmarkEnd w:id="0"/>
    </w:p>
    <w:p w14:paraId="52B9816C" w14:textId="19B94B32" w:rsidR="007F0832" w:rsidRPr="007F0832" w:rsidRDefault="007F0832" w:rsidP="00B94206">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B94206" w:rsidRPr="007F0832" w14:paraId="5DE7C582" w14:textId="77777777" w:rsidTr="00BB201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B773F2" w14:textId="77777777" w:rsidR="00B94206" w:rsidRPr="007F0832" w:rsidRDefault="00B94206" w:rsidP="00BB2019">
            <w:pPr>
              <w:spacing w:after="0" w:line="240" w:lineRule="auto"/>
              <w:rPr>
                <w:rFonts w:ascii="Times New Roman" w:eastAsia="Times New Roman" w:hAnsi="Times New Roman" w:cs="Times New Roman"/>
                <w:b/>
                <w:bCs/>
                <w:iCs/>
                <w:sz w:val="26"/>
                <w:szCs w:val="26"/>
                <w:lang w:eastAsia="lv-LV"/>
              </w:rPr>
            </w:pPr>
            <w:r w:rsidRPr="007F0832">
              <w:rPr>
                <w:rFonts w:ascii="Times New Roman" w:eastAsia="Times New Roman" w:hAnsi="Times New Roman" w:cs="Times New Roman"/>
                <w:b/>
                <w:bCs/>
                <w:iCs/>
                <w:sz w:val="26"/>
                <w:szCs w:val="26"/>
                <w:lang w:eastAsia="lv-LV"/>
              </w:rPr>
              <w:t>Tiesību akta projekta anotācijas kopsavilkums</w:t>
            </w:r>
          </w:p>
        </w:tc>
      </w:tr>
      <w:tr w:rsidR="00B94206" w:rsidRPr="007F0832" w14:paraId="26A37BB2" w14:textId="77777777" w:rsidTr="00BB2019">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1F90E7B7"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15162901" w14:textId="77777777" w:rsidR="00E07F33" w:rsidRPr="007F0832" w:rsidRDefault="00D40873" w:rsidP="00E07F33">
            <w:pPr>
              <w:spacing w:after="0" w:line="240" w:lineRule="auto"/>
              <w:ind w:firstLine="284"/>
              <w:jc w:val="both"/>
              <w:rPr>
                <w:rFonts w:ascii="Times New Roman" w:eastAsia="Times New Roman" w:hAnsi="Times New Roman" w:cs="Times New Roman"/>
                <w:bCs/>
                <w:iCs/>
                <w:sz w:val="26"/>
                <w:szCs w:val="26"/>
                <w:lang w:eastAsia="lv-LV"/>
              </w:rPr>
            </w:pPr>
            <w:r w:rsidRPr="007F0832">
              <w:rPr>
                <w:rFonts w:ascii="Times New Roman" w:eastAsia="Times New Roman" w:hAnsi="Times New Roman" w:cs="Times New Roman"/>
                <w:bCs/>
                <w:iCs/>
                <w:sz w:val="26"/>
                <w:szCs w:val="26"/>
                <w:lang w:eastAsia="lv-LV"/>
              </w:rPr>
              <w:t>Ministru kabineta noteikumu projekts “</w:t>
            </w:r>
            <w:r w:rsidR="00E07F33" w:rsidRPr="007F0832">
              <w:rPr>
                <w:rFonts w:ascii="Times New Roman" w:eastAsia="Times New Roman" w:hAnsi="Times New Roman" w:cs="Times New Roman"/>
                <w:bCs/>
                <w:iCs/>
                <w:sz w:val="26"/>
                <w:szCs w:val="26"/>
                <w:lang w:eastAsia="lv-LV"/>
              </w:rPr>
              <w:t>Informācijas par patērētāju biežāk izmantojamiem ar maksājumu kontu saistītajiem pakalpojumiem sniegšanas noteikumi</w:t>
            </w:r>
            <w:r w:rsidRPr="007F0832">
              <w:rPr>
                <w:rFonts w:ascii="Times New Roman" w:eastAsia="Times New Roman" w:hAnsi="Times New Roman" w:cs="Times New Roman"/>
                <w:bCs/>
                <w:iCs/>
                <w:sz w:val="26"/>
                <w:szCs w:val="26"/>
                <w:lang w:eastAsia="lv-LV"/>
              </w:rPr>
              <w:t>” (turpmāk – noteikumu projekts)</w:t>
            </w:r>
            <w:r w:rsidR="005C2F90" w:rsidRPr="007F0832">
              <w:rPr>
                <w:rFonts w:ascii="Times New Roman" w:eastAsia="Times New Roman" w:hAnsi="Times New Roman" w:cs="Times New Roman"/>
                <w:bCs/>
                <w:iCs/>
                <w:sz w:val="26"/>
                <w:szCs w:val="26"/>
                <w:lang w:eastAsia="lv-LV"/>
              </w:rPr>
              <w:t xml:space="preserve"> </w:t>
            </w:r>
            <w:r w:rsidR="002867E6" w:rsidRPr="007F0832">
              <w:rPr>
                <w:rFonts w:ascii="Times New Roman" w:eastAsia="Times New Roman" w:hAnsi="Times New Roman" w:cs="Times New Roman"/>
                <w:bCs/>
                <w:iCs/>
                <w:sz w:val="26"/>
                <w:szCs w:val="26"/>
                <w:lang w:eastAsia="lv-LV"/>
              </w:rPr>
              <w:t>nosaka</w:t>
            </w:r>
            <w:r w:rsidR="009B105A" w:rsidRPr="007F0832">
              <w:rPr>
                <w:rFonts w:ascii="Times New Roman" w:eastAsia="Times New Roman" w:hAnsi="Times New Roman" w:cs="Times New Roman"/>
                <w:bCs/>
                <w:iCs/>
                <w:sz w:val="26"/>
                <w:szCs w:val="26"/>
                <w:lang w:eastAsia="lv-LV"/>
              </w:rPr>
              <w:t xml:space="preserve"> </w:t>
            </w:r>
            <w:r w:rsidR="00E07F33" w:rsidRPr="007F0832">
              <w:rPr>
                <w:rFonts w:ascii="Times New Roman" w:eastAsia="Times New Roman" w:hAnsi="Times New Roman" w:cs="Times New Roman"/>
                <w:bCs/>
                <w:iCs/>
                <w:sz w:val="26"/>
                <w:szCs w:val="26"/>
                <w:lang w:eastAsia="lv-LV"/>
              </w:rPr>
              <w:t>Patērētāju tiesību aizsardzības centram sniedzamās informācijas par Latvijas Republikas teritorijā patērētāju biežāk izmantojamiem ar maksājumu kontu saistītajiem pakalpojumiem (turpmāk – informācija) maksu, ko piemēro maksājumu pakalpojumu sniedzējs, kurš atver maksājumu kontu un piedāvā citus ar maksājumu kontu saistītus pakalpojumus atbilstoši Maksājumu pakalpojumu un elektroniskās naudas likuma 1. panta 1.</w:t>
            </w:r>
            <w:r w:rsidR="00E07F33" w:rsidRPr="007F0832">
              <w:rPr>
                <w:rFonts w:ascii="Times New Roman" w:eastAsia="Times New Roman" w:hAnsi="Times New Roman" w:cs="Times New Roman"/>
                <w:bCs/>
                <w:iCs/>
                <w:sz w:val="26"/>
                <w:szCs w:val="26"/>
                <w:vertAlign w:val="superscript"/>
                <w:lang w:eastAsia="lv-LV"/>
              </w:rPr>
              <w:t>1</w:t>
            </w:r>
            <w:r w:rsidR="00E07F33" w:rsidRPr="007F0832">
              <w:rPr>
                <w:rFonts w:ascii="Times New Roman" w:eastAsia="Times New Roman" w:hAnsi="Times New Roman" w:cs="Times New Roman"/>
                <w:bCs/>
                <w:iCs/>
                <w:sz w:val="26"/>
                <w:szCs w:val="26"/>
                <w:lang w:eastAsia="lv-LV"/>
              </w:rPr>
              <w:t xml:space="preserve"> apakšpunktam (turpmāk – maksājumu pakalpojumu sniedzējs) iekļaušanai Patērētāju tiesību aizsardzības centra izveidotā </w:t>
            </w:r>
            <w:r w:rsidR="007404FE" w:rsidRPr="007F0832">
              <w:rPr>
                <w:rFonts w:ascii="Times New Roman" w:eastAsia="Times New Roman" w:hAnsi="Times New Roman" w:cs="Times New Roman"/>
                <w:bCs/>
                <w:iCs/>
                <w:sz w:val="26"/>
                <w:szCs w:val="26"/>
                <w:lang w:eastAsia="lv-LV"/>
              </w:rPr>
              <w:t>cenu salīdzināšanas rīkā</w:t>
            </w:r>
            <w:r w:rsidR="00E07F33" w:rsidRPr="007F0832">
              <w:rPr>
                <w:rFonts w:ascii="Times New Roman" w:eastAsia="Times New Roman" w:hAnsi="Times New Roman" w:cs="Times New Roman"/>
                <w:bCs/>
                <w:iCs/>
                <w:sz w:val="26"/>
                <w:szCs w:val="26"/>
                <w:lang w:eastAsia="lv-LV"/>
              </w:rPr>
              <w:t>, apjomu, saturu, iesniegšanas kārtību, termiņu un formu.</w:t>
            </w:r>
          </w:p>
          <w:p w14:paraId="0E2FD6D2" w14:textId="77777777" w:rsidR="00D363FB" w:rsidRPr="007F0832" w:rsidRDefault="00EB7A6C" w:rsidP="00E31CBA">
            <w:pPr>
              <w:spacing w:after="0" w:line="240" w:lineRule="auto"/>
              <w:ind w:firstLine="284"/>
              <w:jc w:val="both"/>
              <w:rPr>
                <w:rFonts w:ascii="Times New Roman" w:eastAsia="Times New Roman" w:hAnsi="Times New Roman" w:cs="Times New Roman"/>
                <w:bCs/>
                <w:iCs/>
                <w:sz w:val="26"/>
                <w:szCs w:val="26"/>
                <w:lang w:eastAsia="lv-LV"/>
              </w:rPr>
            </w:pPr>
            <w:r w:rsidRPr="007F0832">
              <w:rPr>
                <w:rFonts w:ascii="Times New Roman" w:eastAsia="Times New Roman" w:hAnsi="Times New Roman" w:cs="Times New Roman"/>
                <w:bCs/>
                <w:iCs/>
                <w:sz w:val="26"/>
                <w:szCs w:val="26"/>
                <w:lang w:eastAsia="lv-LV"/>
              </w:rPr>
              <w:t>N</w:t>
            </w:r>
            <w:r w:rsidR="002867E6" w:rsidRPr="007F0832">
              <w:rPr>
                <w:rFonts w:ascii="Times New Roman" w:eastAsia="Times New Roman" w:hAnsi="Times New Roman" w:cs="Times New Roman"/>
                <w:bCs/>
                <w:iCs/>
                <w:sz w:val="26"/>
                <w:szCs w:val="26"/>
                <w:lang w:eastAsia="lv-LV"/>
              </w:rPr>
              <w:t xml:space="preserve">oteikumu projekta </w:t>
            </w:r>
            <w:r w:rsidR="00A02CB2" w:rsidRPr="007F0832">
              <w:rPr>
                <w:rFonts w:ascii="Times New Roman" w:eastAsia="Times New Roman" w:hAnsi="Times New Roman" w:cs="Times New Roman"/>
                <w:bCs/>
                <w:iCs/>
                <w:sz w:val="26"/>
                <w:szCs w:val="26"/>
                <w:lang w:eastAsia="lv-LV"/>
              </w:rPr>
              <w:t>rezultātā tiks nodrošināta patērētāju informētība</w:t>
            </w:r>
            <w:r w:rsidR="009B105A" w:rsidRPr="007F0832">
              <w:rPr>
                <w:rFonts w:ascii="Times New Roman" w:eastAsia="Times New Roman" w:hAnsi="Times New Roman" w:cs="Times New Roman"/>
                <w:bCs/>
                <w:iCs/>
                <w:sz w:val="26"/>
                <w:szCs w:val="26"/>
                <w:lang w:eastAsia="lv-LV"/>
              </w:rPr>
              <w:t xml:space="preserve">, </w:t>
            </w:r>
            <w:r w:rsidR="002867E6" w:rsidRPr="007F0832">
              <w:rPr>
                <w:rFonts w:ascii="Times New Roman" w:eastAsia="Times New Roman" w:hAnsi="Times New Roman" w:cs="Times New Roman"/>
                <w:bCs/>
                <w:iCs/>
                <w:sz w:val="26"/>
                <w:szCs w:val="26"/>
                <w:lang w:eastAsia="lv-LV"/>
              </w:rPr>
              <w:t xml:space="preserve">lai </w:t>
            </w:r>
            <w:r w:rsidR="00D363FB" w:rsidRPr="007F0832">
              <w:rPr>
                <w:rFonts w:ascii="Times New Roman" w:eastAsia="Times New Roman" w:hAnsi="Times New Roman" w:cs="Times New Roman"/>
                <w:bCs/>
                <w:iCs/>
                <w:sz w:val="26"/>
                <w:szCs w:val="26"/>
                <w:lang w:eastAsia="lv-LV"/>
              </w:rPr>
              <w:t>patērētāji brīvi varētu iepazīties ar maksājumu pakalpojumu sniedzēju pakalpojumu cenrādi</w:t>
            </w:r>
            <w:r w:rsidR="00CA4591" w:rsidRPr="007F0832">
              <w:rPr>
                <w:rFonts w:ascii="Times New Roman" w:eastAsia="Times New Roman" w:hAnsi="Times New Roman" w:cs="Times New Roman"/>
                <w:b/>
                <w:bCs/>
                <w:sz w:val="26"/>
                <w:szCs w:val="26"/>
                <w:lang w:eastAsia="lv-LV"/>
              </w:rPr>
              <w:t xml:space="preserve"> </w:t>
            </w:r>
            <w:r w:rsidR="00D363FB" w:rsidRPr="007F0832">
              <w:rPr>
                <w:rFonts w:ascii="Times New Roman" w:eastAsia="Times New Roman" w:hAnsi="Times New Roman" w:cs="Times New Roman"/>
                <w:bCs/>
                <w:iCs/>
                <w:sz w:val="26"/>
                <w:szCs w:val="26"/>
                <w:lang w:eastAsia="lv-LV"/>
              </w:rPr>
              <w:t>par to sniegtajiem pakalpojumiem Latvijas Republikas teritorijā,</w:t>
            </w:r>
            <w:r w:rsidR="00CA4591" w:rsidRPr="007F0832">
              <w:rPr>
                <w:rFonts w:ascii="Times New Roman" w:eastAsia="Times New Roman" w:hAnsi="Times New Roman" w:cs="Times New Roman"/>
                <w:bCs/>
                <w:iCs/>
                <w:sz w:val="26"/>
                <w:szCs w:val="26"/>
                <w:lang w:eastAsia="lv-LV"/>
              </w:rPr>
              <w:t xml:space="preserve"> kas attiecas uz biežāk izmantojamiem ar maksājumu kontu saistītajiem pakalpojumiem</w:t>
            </w:r>
            <w:r w:rsidR="00CA4591" w:rsidRPr="007F0832">
              <w:rPr>
                <w:rFonts w:ascii="Times New Roman" w:eastAsia="Times New Roman" w:hAnsi="Times New Roman" w:cs="Times New Roman"/>
                <w:b/>
                <w:bCs/>
                <w:iCs/>
                <w:sz w:val="26"/>
                <w:szCs w:val="26"/>
                <w:lang w:eastAsia="lv-LV"/>
              </w:rPr>
              <w:t>,</w:t>
            </w:r>
            <w:r w:rsidR="00CA4591" w:rsidRPr="007F0832">
              <w:rPr>
                <w:rFonts w:ascii="Times New Roman" w:eastAsia="Times New Roman" w:hAnsi="Times New Roman" w:cs="Times New Roman"/>
                <w:bCs/>
                <w:iCs/>
                <w:sz w:val="26"/>
                <w:szCs w:val="26"/>
                <w:lang w:eastAsia="lv-LV"/>
              </w:rPr>
              <w:t xml:space="preserve"> </w:t>
            </w:r>
            <w:r w:rsidR="00D363FB" w:rsidRPr="007F0832">
              <w:rPr>
                <w:rFonts w:ascii="Times New Roman" w:eastAsia="Times New Roman" w:hAnsi="Times New Roman" w:cs="Times New Roman"/>
                <w:bCs/>
                <w:iCs/>
                <w:sz w:val="26"/>
                <w:szCs w:val="26"/>
                <w:lang w:eastAsia="lv-LV"/>
              </w:rPr>
              <w:t>tādējādi nodrošinot tarifu pārredzamību un salīdzināmību.</w:t>
            </w:r>
          </w:p>
          <w:p w14:paraId="5C50E664" w14:textId="77777777" w:rsidR="00B94206" w:rsidRPr="007F0832" w:rsidRDefault="003B79CB" w:rsidP="0012769F">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bCs/>
                <w:iCs/>
                <w:sz w:val="26"/>
                <w:szCs w:val="26"/>
                <w:lang w:eastAsia="lv-LV"/>
              </w:rPr>
              <w:t>N</w:t>
            </w:r>
            <w:r w:rsidR="002867E6" w:rsidRPr="007F0832">
              <w:rPr>
                <w:rFonts w:ascii="Times New Roman" w:eastAsia="Times New Roman" w:hAnsi="Times New Roman" w:cs="Times New Roman"/>
                <w:bCs/>
                <w:iCs/>
                <w:sz w:val="26"/>
                <w:szCs w:val="26"/>
                <w:lang w:eastAsia="lv-LV"/>
              </w:rPr>
              <w:t>oteikumu projekts stājas spēkā pēc tā pieņemšanas Ministru kabinetā.</w:t>
            </w:r>
          </w:p>
        </w:tc>
      </w:tr>
    </w:tbl>
    <w:p w14:paraId="68CD2EAF" w14:textId="35D543D8" w:rsidR="00B94206" w:rsidRPr="007F0832" w:rsidRDefault="007F0832" w:rsidP="00B94206">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984"/>
        <w:gridCol w:w="6653"/>
      </w:tblGrid>
      <w:tr w:rsidR="00B94206" w:rsidRPr="007F0832" w14:paraId="5CAB281B" w14:textId="77777777" w:rsidTr="00BB201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284D34E" w14:textId="77777777" w:rsidR="00B94206" w:rsidRPr="007F0832" w:rsidRDefault="00B94206" w:rsidP="00BB2019">
            <w:pPr>
              <w:spacing w:after="0" w:line="240" w:lineRule="auto"/>
              <w:rPr>
                <w:rFonts w:ascii="Times New Roman" w:eastAsia="Times New Roman" w:hAnsi="Times New Roman" w:cs="Times New Roman"/>
                <w:b/>
                <w:bCs/>
                <w:iCs/>
                <w:sz w:val="26"/>
                <w:szCs w:val="26"/>
                <w:lang w:eastAsia="lv-LV"/>
              </w:rPr>
            </w:pPr>
            <w:r w:rsidRPr="007F0832">
              <w:rPr>
                <w:rFonts w:ascii="Times New Roman" w:eastAsia="Times New Roman" w:hAnsi="Times New Roman" w:cs="Times New Roman"/>
                <w:b/>
                <w:bCs/>
                <w:iCs/>
                <w:sz w:val="26"/>
                <w:szCs w:val="26"/>
                <w:lang w:eastAsia="lv-LV"/>
              </w:rPr>
              <w:t>I. Tiesību akta projekta izstrādes nepieciešamība</w:t>
            </w:r>
          </w:p>
        </w:tc>
      </w:tr>
      <w:tr w:rsidR="00B94206" w:rsidRPr="007F0832" w14:paraId="7A5ADCC9" w14:textId="77777777" w:rsidTr="00722A5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D2E8CAB"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1.</w:t>
            </w:r>
          </w:p>
        </w:tc>
        <w:tc>
          <w:tcPr>
            <w:tcW w:w="1954" w:type="dxa"/>
            <w:tcBorders>
              <w:top w:val="outset" w:sz="6" w:space="0" w:color="auto"/>
              <w:left w:val="outset" w:sz="6" w:space="0" w:color="auto"/>
              <w:bottom w:val="outset" w:sz="6" w:space="0" w:color="auto"/>
              <w:right w:val="outset" w:sz="6" w:space="0" w:color="auto"/>
            </w:tcBorders>
            <w:hideMark/>
          </w:tcPr>
          <w:p w14:paraId="6DD7556F"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Pamatojums</w:t>
            </w:r>
          </w:p>
        </w:tc>
        <w:tc>
          <w:tcPr>
            <w:tcW w:w="6608" w:type="dxa"/>
            <w:tcBorders>
              <w:top w:val="outset" w:sz="6" w:space="0" w:color="auto"/>
              <w:left w:val="outset" w:sz="6" w:space="0" w:color="auto"/>
              <w:bottom w:val="outset" w:sz="6" w:space="0" w:color="auto"/>
              <w:right w:val="outset" w:sz="6" w:space="0" w:color="auto"/>
            </w:tcBorders>
            <w:hideMark/>
          </w:tcPr>
          <w:p w14:paraId="78F570F1" w14:textId="77777777" w:rsidR="00602FCE" w:rsidRPr="007F0832" w:rsidRDefault="0033221A" w:rsidP="00264188">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bCs/>
                <w:iCs/>
                <w:sz w:val="26"/>
                <w:szCs w:val="26"/>
                <w:lang w:eastAsia="lv-LV"/>
              </w:rPr>
              <w:t>Ministru kabineta 2016.gada 6.septembra sēdes protokola Nr. 44 26. § 5. punkts</w:t>
            </w:r>
            <w:r w:rsidR="006A0C62" w:rsidRPr="007F0832">
              <w:rPr>
                <w:rFonts w:ascii="Times New Roman" w:eastAsia="Times New Roman" w:hAnsi="Times New Roman" w:cs="Times New Roman"/>
                <w:iCs/>
                <w:sz w:val="26"/>
                <w:szCs w:val="26"/>
                <w:lang w:eastAsia="lv-LV"/>
              </w:rPr>
              <w:t>.</w:t>
            </w:r>
            <w:r w:rsidR="00602FCE" w:rsidRPr="007F0832">
              <w:rPr>
                <w:rFonts w:ascii="Times New Roman" w:eastAsia="Times New Roman" w:hAnsi="Times New Roman" w:cs="Times New Roman"/>
                <w:iCs/>
                <w:sz w:val="26"/>
                <w:szCs w:val="26"/>
                <w:lang w:eastAsia="lv-LV"/>
              </w:rPr>
              <w:t xml:space="preserve"> </w:t>
            </w:r>
          </w:p>
          <w:p w14:paraId="7AFAC3DC" w14:textId="77777777" w:rsidR="00FF5D09" w:rsidRPr="007F0832" w:rsidRDefault="00FF5D09" w:rsidP="00264188">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Ministru prezidenta 2017.gada 24.novembra rezolūcija Nr12/SAN-1742.</w:t>
            </w:r>
          </w:p>
          <w:p w14:paraId="0138C7EF" w14:textId="77777777" w:rsidR="00602FCE" w:rsidRPr="007F0832" w:rsidRDefault="00602FCE" w:rsidP="00264188">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Maksājumu pakalpojumu un elektroniskās naudas likuma 46.</w:t>
            </w:r>
            <w:r w:rsidRPr="007F0832">
              <w:rPr>
                <w:rFonts w:ascii="Times New Roman" w:eastAsia="Times New Roman" w:hAnsi="Times New Roman" w:cs="Times New Roman"/>
                <w:iCs/>
                <w:sz w:val="26"/>
                <w:szCs w:val="26"/>
                <w:vertAlign w:val="superscript"/>
                <w:lang w:eastAsia="lv-LV"/>
              </w:rPr>
              <w:t>1</w:t>
            </w:r>
            <w:r w:rsidRPr="007F0832">
              <w:rPr>
                <w:rFonts w:ascii="Times New Roman" w:eastAsia="Times New Roman" w:hAnsi="Times New Roman" w:cs="Times New Roman"/>
                <w:iCs/>
                <w:sz w:val="26"/>
                <w:szCs w:val="26"/>
                <w:lang w:eastAsia="lv-LV"/>
              </w:rPr>
              <w:t xml:space="preserve"> panta otrā daļa.</w:t>
            </w:r>
          </w:p>
        </w:tc>
      </w:tr>
      <w:tr w:rsidR="00B94206" w:rsidRPr="007F0832" w14:paraId="2DDF05FF" w14:textId="77777777" w:rsidTr="00722A5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AD4F75F"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2.</w:t>
            </w:r>
          </w:p>
        </w:tc>
        <w:tc>
          <w:tcPr>
            <w:tcW w:w="1954" w:type="dxa"/>
            <w:tcBorders>
              <w:top w:val="outset" w:sz="6" w:space="0" w:color="auto"/>
              <w:left w:val="outset" w:sz="6" w:space="0" w:color="auto"/>
              <w:bottom w:val="outset" w:sz="6" w:space="0" w:color="auto"/>
              <w:right w:val="outset" w:sz="6" w:space="0" w:color="auto"/>
            </w:tcBorders>
            <w:hideMark/>
          </w:tcPr>
          <w:p w14:paraId="2722A931"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Pašreizējā situācija un problēmas, kuru risināšanai tiesību akta projekts izstrādāts, </w:t>
            </w:r>
            <w:r w:rsidRPr="007F0832">
              <w:rPr>
                <w:rFonts w:ascii="Times New Roman" w:eastAsia="Times New Roman" w:hAnsi="Times New Roman" w:cs="Times New Roman"/>
                <w:iCs/>
                <w:sz w:val="26"/>
                <w:szCs w:val="26"/>
                <w:lang w:eastAsia="lv-LV"/>
              </w:rPr>
              <w:lastRenderedPageBreak/>
              <w:t>tiesiskā regulējuma mērķis un būtība</w:t>
            </w:r>
          </w:p>
          <w:p w14:paraId="77C180AF" w14:textId="77777777" w:rsidR="00B94206" w:rsidRPr="007F0832" w:rsidRDefault="00B94206" w:rsidP="00BB2019">
            <w:pPr>
              <w:rPr>
                <w:rFonts w:ascii="Times New Roman" w:eastAsia="Times New Roman" w:hAnsi="Times New Roman" w:cs="Times New Roman"/>
                <w:sz w:val="26"/>
                <w:szCs w:val="26"/>
                <w:lang w:eastAsia="lv-LV"/>
              </w:rPr>
            </w:pPr>
          </w:p>
          <w:p w14:paraId="5572A924" w14:textId="77777777" w:rsidR="00B94206" w:rsidRPr="007F0832" w:rsidRDefault="00B94206" w:rsidP="00BB2019">
            <w:pPr>
              <w:rPr>
                <w:rFonts w:ascii="Times New Roman" w:eastAsia="Times New Roman" w:hAnsi="Times New Roman" w:cs="Times New Roman"/>
                <w:sz w:val="26"/>
                <w:szCs w:val="26"/>
                <w:lang w:eastAsia="lv-LV"/>
              </w:rPr>
            </w:pPr>
          </w:p>
          <w:p w14:paraId="2ACFB5C0" w14:textId="77777777" w:rsidR="00B94206" w:rsidRPr="007F0832" w:rsidRDefault="00B94206" w:rsidP="00BB2019">
            <w:pPr>
              <w:rPr>
                <w:rFonts w:ascii="Times New Roman" w:eastAsia="Times New Roman" w:hAnsi="Times New Roman" w:cs="Times New Roman"/>
                <w:sz w:val="26"/>
                <w:szCs w:val="26"/>
                <w:lang w:eastAsia="lv-LV"/>
              </w:rPr>
            </w:pPr>
          </w:p>
          <w:p w14:paraId="7D7C6143" w14:textId="77777777" w:rsidR="00B94206" w:rsidRPr="007F0832" w:rsidRDefault="00B94206" w:rsidP="00BB2019">
            <w:pPr>
              <w:rPr>
                <w:rFonts w:ascii="Times New Roman" w:eastAsia="Times New Roman" w:hAnsi="Times New Roman" w:cs="Times New Roman"/>
                <w:sz w:val="26"/>
                <w:szCs w:val="26"/>
                <w:lang w:eastAsia="lv-LV"/>
              </w:rPr>
            </w:pPr>
          </w:p>
          <w:p w14:paraId="27AC315D" w14:textId="77777777" w:rsidR="00B94206" w:rsidRPr="007F0832" w:rsidRDefault="00B94206" w:rsidP="00BB2019">
            <w:pPr>
              <w:rPr>
                <w:rFonts w:ascii="Times New Roman" w:eastAsia="Times New Roman" w:hAnsi="Times New Roman" w:cs="Times New Roman"/>
                <w:sz w:val="26"/>
                <w:szCs w:val="26"/>
                <w:lang w:eastAsia="lv-LV"/>
              </w:rPr>
            </w:pPr>
          </w:p>
          <w:p w14:paraId="13EE9787" w14:textId="77777777" w:rsidR="00B94206" w:rsidRPr="007F0832" w:rsidRDefault="00B94206" w:rsidP="00BB2019">
            <w:pPr>
              <w:jc w:val="center"/>
              <w:rPr>
                <w:rFonts w:ascii="Times New Roman" w:eastAsia="Times New Roman" w:hAnsi="Times New Roman" w:cs="Times New Roman"/>
                <w:sz w:val="26"/>
                <w:szCs w:val="26"/>
                <w:lang w:eastAsia="lv-LV"/>
              </w:rPr>
            </w:pPr>
          </w:p>
        </w:tc>
        <w:tc>
          <w:tcPr>
            <w:tcW w:w="6608" w:type="dxa"/>
            <w:tcBorders>
              <w:top w:val="outset" w:sz="6" w:space="0" w:color="auto"/>
              <w:left w:val="outset" w:sz="6" w:space="0" w:color="auto"/>
              <w:bottom w:val="outset" w:sz="6" w:space="0" w:color="auto"/>
              <w:right w:val="outset" w:sz="6" w:space="0" w:color="auto"/>
            </w:tcBorders>
            <w:hideMark/>
          </w:tcPr>
          <w:p w14:paraId="4337C83F" w14:textId="77777777" w:rsidR="007B10FD" w:rsidRPr="007F0832" w:rsidRDefault="004A0AFD" w:rsidP="007B10FD">
            <w:pPr>
              <w:spacing w:after="0" w:line="240" w:lineRule="auto"/>
              <w:ind w:firstLine="284"/>
              <w:jc w:val="both"/>
              <w:rPr>
                <w:rFonts w:ascii="Times New Roman" w:eastAsia="Times New Roman" w:hAnsi="Times New Roman" w:cs="Times New Roman"/>
                <w:bCs/>
                <w:iCs/>
                <w:sz w:val="26"/>
                <w:szCs w:val="26"/>
                <w:lang w:eastAsia="lv-LV"/>
              </w:rPr>
            </w:pPr>
            <w:r w:rsidRPr="007F0832">
              <w:rPr>
                <w:rFonts w:ascii="Times New Roman" w:eastAsia="Times New Roman" w:hAnsi="Times New Roman" w:cs="Times New Roman"/>
                <w:bCs/>
                <w:iCs/>
                <w:sz w:val="26"/>
                <w:szCs w:val="26"/>
                <w:lang w:eastAsia="lv-LV"/>
              </w:rPr>
              <w:lastRenderedPageBreak/>
              <w:t>N</w:t>
            </w:r>
            <w:r w:rsidR="007B10FD" w:rsidRPr="007F0832">
              <w:rPr>
                <w:rFonts w:ascii="Times New Roman" w:eastAsia="Times New Roman" w:hAnsi="Times New Roman" w:cs="Times New Roman"/>
                <w:bCs/>
                <w:iCs/>
                <w:sz w:val="26"/>
                <w:szCs w:val="26"/>
                <w:lang w:eastAsia="lv-LV"/>
              </w:rPr>
              <w:t xml:space="preserve">oteikumu projekta mērķis ir radīt vienotus noteikumus maksājumu pakalpojumu sniedzējiem attiecībā uz informācijas sniegšanu Patērētāju tiesību aizsardzības centram par patērētāju Latvijas Republikas teritorijā biežāk izmantojamiem ar maksājumu kontu saistītajiem pakalpojumiem, un </w:t>
            </w:r>
            <w:r w:rsidRPr="007F0832">
              <w:rPr>
                <w:rFonts w:ascii="Times New Roman" w:eastAsia="Times New Roman" w:hAnsi="Times New Roman" w:cs="Times New Roman"/>
                <w:bCs/>
                <w:iCs/>
                <w:sz w:val="26"/>
                <w:szCs w:val="26"/>
                <w:lang w:eastAsia="lv-LV"/>
              </w:rPr>
              <w:t xml:space="preserve">tādējādi </w:t>
            </w:r>
            <w:r w:rsidR="007B10FD" w:rsidRPr="007F0832">
              <w:rPr>
                <w:rFonts w:ascii="Times New Roman" w:eastAsia="Times New Roman" w:hAnsi="Times New Roman" w:cs="Times New Roman"/>
                <w:bCs/>
                <w:iCs/>
                <w:sz w:val="26"/>
                <w:szCs w:val="26"/>
                <w:lang w:eastAsia="lv-LV"/>
              </w:rPr>
              <w:t>veicinot maksājumu pak</w:t>
            </w:r>
            <w:r w:rsidR="00166F38" w:rsidRPr="007F0832">
              <w:rPr>
                <w:rFonts w:ascii="Times New Roman" w:eastAsia="Times New Roman" w:hAnsi="Times New Roman" w:cs="Times New Roman"/>
                <w:bCs/>
                <w:iCs/>
                <w:sz w:val="26"/>
                <w:szCs w:val="26"/>
                <w:lang w:eastAsia="lv-LV"/>
              </w:rPr>
              <w:t>alpojumu sniedzēju darbību.</w:t>
            </w:r>
          </w:p>
          <w:p w14:paraId="4E09E730" w14:textId="5701CC13" w:rsidR="006A046D" w:rsidRPr="007F0832" w:rsidRDefault="006A046D" w:rsidP="00567140">
            <w:pPr>
              <w:spacing w:after="0" w:line="240" w:lineRule="auto"/>
              <w:ind w:firstLine="284"/>
              <w:jc w:val="both"/>
              <w:rPr>
                <w:rFonts w:ascii="Times New Roman" w:hAnsi="Times New Roman" w:cs="Times New Roman"/>
                <w:sz w:val="26"/>
                <w:szCs w:val="26"/>
              </w:rPr>
            </w:pPr>
            <w:r w:rsidRPr="007F0832">
              <w:rPr>
                <w:rFonts w:ascii="Times New Roman" w:hAnsi="Times New Roman" w:cs="Times New Roman"/>
                <w:sz w:val="26"/>
                <w:szCs w:val="26"/>
              </w:rPr>
              <w:lastRenderedPageBreak/>
              <w:t xml:space="preserve">2014.gada 28.augustā tika publicēta </w:t>
            </w:r>
            <w:r w:rsidR="00CA4591" w:rsidRPr="007F0832">
              <w:rPr>
                <w:rFonts w:ascii="Times New Roman" w:hAnsi="Times New Roman" w:cs="Times New Roman"/>
                <w:sz w:val="26"/>
                <w:szCs w:val="26"/>
              </w:rPr>
              <w:t xml:space="preserve">Eiropas Parlamenta un Padomes </w:t>
            </w:r>
            <w:r w:rsidR="005C2F90" w:rsidRPr="007F0832">
              <w:rPr>
                <w:rFonts w:ascii="Times New Roman" w:hAnsi="Times New Roman" w:cs="Times New Roman"/>
                <w:sz w:val="26"/>
                <w:szCs w:val="26"/>
              </w:rPr>
              <w:t xml:space="preserve">2014.gada 23.jūlija </w:t>
            </w:r>
            <w:r w:rsidR="00CA4591" w:rsidRPr="007F0832">
              <w:rPr>
                <w:rFonts w:ascii="Times New Roman" w:hAnsi="Times New Roman" w:cs="Times New Roman"/>
                <w:sz w:val="26"/>
                <w:szCs w:val="26"/>
              </w:rPr>
              <w:t xml:space="preserve">Direktīva 2014/92/ES par maksājumu kontu tarifu salīdzināmību, maksājumu kontu maiņu un piekļuvi maksājumu kontiem ar pamatfunkcijām (turpmāk – Direktīva). </w:t>
            </w:r>
            <w:r w:rsidR="00930DB5" w:rsidRPr="007F0832">
              <w:rPr>
                <w:rFonts w:ascii="Times New Roman" w:hAnsi="Times New Roman" w:cs="Times New Roman"/>
                <w:sz w:val="26"/>
                <w:szCs w:val="26"/>
              </w:rPr>
              <w:t>Direktīvas 3.panta ceturtā daļa paredz, ka Eiropas uzraudzības iestāde (Eiropas Banku iestāde) izstrādā regulatīvos tehniskos standartus, kuros izklāsta Eiropas Savienības standartizēto terminoloģiju tiem pakalpojumiem, kas kopēji vismaz vairākumam dalībvalstu. Savukārt Direktīvas 29.panta otrās daļas b) apakšpunkts nosaka, ka dalībvalstij jāpiemēro pasākumi deviņus mēnešus pēc minēto standartu stāšanās spēkā.</w:t>
            </w:r>
          </w:p>
          <w:p w14:paraId="6CF6EF28" w14:textId="1EE455B1" w:rsidR="00171CF8" w:rsidRPr="007F0832" w:rsidRDefault="00156070" w:rsidP="00567140">
            <w:pPr>
              <w:spacing w:after="0" w:line="240" w:lineRule="auto"/>
              <w:ind w:firstLine="284"/>
              <w:jc w:val="both"/>
              <w:rPr>
                <w:rFonts w:ascii="Times New Roman" w:hAnsi="Times New Roman" w:cs="Times New Roman"/>
                <w:bCs/>
                <w:sz w:val="26"/>
                <w:szCs w:val="26"/>
              </w:rPr>
            </w:pPr>
            <w:r w:rsidRPr="007F0832">
              <w:rPr>
                <w:rFonts w:ascii="Times New Roman" w:hAnsi="Times New Roman" w:cs="Times New Roman"/>
                <w:sz w:val="26"/>
                <w:szCs w:val="26"/>
              </w:rPr>
              <w:t>2018</w:t>
            </w:r>
            <w:r w:rsidR="00A80A75" w:rsidRPr="007F0832">
              <w:rPr>
                <w:rFonts w:ascii="Times New Roman" w:hAnsi="Times New Roman" w:cs="Times New Roman"/>
                <w:sz w:val="26"/>
                <w:szCs w:val="26"/>
              </w:rPr>
              <w:t>.</w:t>
            </w:r>
            <w:r w:rsidR="00930DB5" w:rsidRPr="007F0832">
              <w:rPr>
                <w:rFonts w:ascii="Times New Roman" w:hAnsi="Times New Roman" w:cs="Times New Roman"/>
                <w:sz w:val="26"/>
                <w:szCs w:val="26"/>
              </w:rPr>
              <w:t xml:space="preserve">gada </w:t>
            </w:r>
            <w:r w:rsidRPr="007F0832">
              <w:rPr>
                <w:rFonts w:ascii="Times New Roman" w:hAnsi="Times New Roman" w:cs="Times New Roman"/>
                <w:sz w:val="26"/>
                <w:szCs w:val="26"/>
              </w:rPr>
              <w:t>1</w:t>
            </w:r>
            <w:r w:rsidR="00171CF8" w:rsidRPr="007F0832">
              <w:rPr>
                <w:rFonts w:ascii="Times New Roman" w:hAnsi="Times New Roman" w:cs="Times New Roman"/>
                <w:sz w:val="26"/>
                <w:szCs w:val="26"/>
              </w:rPr>
              <w:t>1</w:t>
            </w:r>
            <w:r w:rsidR="00A80A75" w:rsidRPr="007F0832">
              <w:rPr>
                <w:rFonts w:ascii="Times New Roman" w:hAnsi="Times New Roman" w:cs="Times New Roman"/>
                <w:sz w:val="26"/>
                <w:szCs w:val="26"/>
              </w:rPr>
              <w:t>.</w:t>
            </w:r>
            <w:r w:rsidR="00171CF8" w:rsidRPr="007F0832">
              <w:rPr>
                <w:rFonts w:ascii="Times New Roman" w:hAnsi="Times New Roman" w:cs="Times New Roman"/>
                <w:sz w:val="26"/>
                <w:szCs w:val="26"/>
              </w:rPr>
              <w:t>janvārī</w:t>
            </w:r>
            <w:r w:rsidR="00930DB5" w:rsidRPr="007F0832">
              <w:rPr>
                <w:rFonts w:ascii="Times New Roman" w:hAnsi="Times New Roman" w:cs="Times New Roman"/>
                <w:sz w:val="26"/>
                <w:szCs w:val="26"/>
              </w:rPr>
              <w:t xml:space="preserve"> tika publicēta Komisijas </w:t>
            </w:r>
            <w:r w:rsidR="00A80A75" w:rsidRPr="007F0832">
              <w:rPr>
                <w:rFonts w:ascii="Times New Roman" w:hAnsi="Times New Roman" w:cs="Times New Roman"/>
                <w:sz w:val="26"/>
                <w:szCs w:val="26"/>
              </w:rPr>
              <w:t>2017.</w:t>
            </w:r>
            <w:r w:rsidRPr="007F0832">
              <w:rPr>
                <w:rFonts w:ascii="Times New Roman" w:hAnsi="Times New Roman" w:cs="Times New Roman"/>
                <w:sz w:val="26"/>
                <w:szCs w:val="26"/>
              </w:rPr>
              <w:t xml:space="preserve">gada 28.septembra </w:t>
            </w:r>
            <w:r w:rsidR="00930DB5" w:rsidRPr="007F0832">
              <w:rPr>
                <w:rFonts w:ascii="Times New Roman" w:hAnsi="Times New Roman" w:cs="Times New Roman"/>
                <w:sz w:val="26"/>
                <w:szCs w:val="26"/>
              </w:rPr>
              <w:t>deleģētā Regula (ES) 2018/32</w:t>
            </w:r>
            <w:r w:rsidR="00171CF8" w:rsidRPr="007F0832">
              <w:rPr>
                <w:rFonts w:ascii="Times New Roman" w:hAnsi="Times New Roman" w:cs="Times New Roman"/>
                <w:sz w:val="26"/>
                <w:szCs w:val="26"/>
              </w:rPr>
              <w:t xml:space="preserve"> </w:t>
            </w:r>
            <w:r w:rsidR="00171CF8" w:rsidRPr="007F0832">
              <w:rPr>
                <w:rFonts w:ascii="Times New Roman" w:hAnsi="Times New Roman" w:cs="Times New Roman"/>
                <w:bCs/>
                <w:sz w:val="26"/>
                <w:szCs w:val="26"/>
              </w:rPr>
              <w:t>ar ko Eiropas Parlamenta un Padomes Direktīvu 2014/92/ES papildina saistībā ar regulatīvajiem tehniskajiem standartiem Savienības standartizētajai terminoloģijai attiecībā uz raksturīgākajiem pakalpojumiem, kas saistīti ar maksājumu kontu.</w:t>
            </w:r>
          </w:p>
          <w:p w14:paraId="5841BFC0" w14:textId="77777777" w:rsidR="00C940BE" w:rsidRPr="007F0832" w:rsidRDefault="00171CF8" w:rsidP="00567140">
            <w:pPr>
              <w:spacing w:after="0" w:line="240" w:lineRule="auto"/>
              <w:ind w:firstLine="284"/>
              <w:jc w:val="both"/>
              <w:rPr>
                <w:rFonts w:ascii="Times New Roman" w:hAnsi="Times New Roman" w:cs="Times New Roman"/>
                <w:b/>
                <w:bCs/>
                <w:sz w:val="26"/>
                <w:szCs w:val="26"/>
              </w:rPr>
            </w:pPr>
            <w:r w:rsidRPr="007F0832">
              <w:rPr>
                <w:rFonts w:ascii="Times New Roman" w:hAnsi="Times New Roman" w:cs="Times New Roman"/>
                <w:b/>
                <w:bCs/>
                <w:sz w:val="26"/>
                <w:szCs w:val="26"/>
              </w:rPr>
              <w:t xml:space="preserve"> </w:t>
            </w:r>
            <w:r w:rsidR="00CA4591" w:rsidRPr="007F0832">
              <w:rPr>
                <w:rFonts w:ascii="Times New Roman" w:hAnsi="Times New Roman" w:cs="Times New Roman"/>
                <w:sz w:val="26"/>
                <w:szCs w:val="26"/>
              </w:rPr>
              <w:t>Ministru kabineta 2016.gada 6.septembra sēdē Finanšu ministrijai sadarbībā ar Ekonomikas ministriju līdz 2016.gada 31.decembrim tika dots uzdevums izstrādāt Ministru kabineta noteikumu projektu, lai noteiktu apjomu, kārtību, termiņus, saturu un formātu, kādā iesniedzama aktuālā informācija par maksu par Latvijas Republikas teritorijā patērētāju plaši</w:t>
            </w:r>
            <w:r w:rsidR="00F91EFD" w:rsidRPr="007F0832">
              <w:rPr>
                <w:rFonts w:ascii="Times New Roman" w:hAnsi="Times New Roman" w:cs="Times New Roman"/>
                <w:sz w:val="26"/>
                <w:szCs w:val="26"/>
              </w:rPr>
              <w:t xml:space="preserve"> izmantojamajiem pakalpojumiem.</w:t>
            </w:r>
          </w:p>
          <w:p w14:paraId="6D660A14" w14:textId="77777777" w:rsidR="00171CF8" w:rsidRPr="007F0832" w:rsidRDefault="00C940BE" w:rsidP="00567140">
            <w:pPr>
              <w:spacing w:after="0" w:line="240" w:lineRule="auto"/>
              <w:ind w:firstLine="284"/>
              <w:jc w:val="both"/>
              <w:rPr>
                <w:rFonts w:ascii="Times New Roman" w:hAnsi="Times New Roman" w:cs="Times New Roman"/>
                <w:sz w:val="26"/>
                <w:szCs w:val="26"/>
              </w:rPr>
            </w:pPr>
            <w:r w:rsidRPr="007F0832">
              <w:rPr>
                <w:rFonts w:ascii="Times New Roman" w:hAnsi="Times New Roman" w:cs="Times New Roman"/>
                <w:sz w:val="26"/>
                <w:szCs w:val="26"/>
              </w:rPr>
              <w:t xml:space="preserve">Ar Ministru prezidenta 2017.gada 24.novembra rezolūciju Nr12/SAN-1742, </w:t>
            </w:r>
            <w:r w:rsidRPr="007F0832">
              <w:rPr>
                <w:rFonts w:ascii="Times New Roman" w:hAnsi="Times New Roman" w:cs="Times New Roman"/>
                <w:bCs/>
                <w:sz w:val="26"/>
                <w:szCs w:val="26"/>
              </w:rPr>
              <w:t>tika noteikts</w:t>
            </w:r>
            <w:r w:rsidR="00D73CAA" w:rsidRPr="007F0832">
              <w:rPr>
                <w:rFonts w:ascii="Times New Roman" w:hAnsi="Times New Roman" w:cs="Times New Roman"/>
                <w:bCs/>
                <w:sz w:val="26"/>
                <w:szCs w:val="26"/>
              </w:rPr>
              <w:t xml:space="preserve"> Ministru kabineta 2016.</w:t>
            </w:r>
            <w:r w:rsidR="00A80A75" w:rsidRPr="007F0832">
              <w:rPr>
                <w:rFonts w:ascii="Times New Roman" w:hAnsi="Times New Roman" w:cs="Times New Roman"/>
                <w:bCs/>
                <w:sz w:val="26"/>
                <w:szCs w:val="26"/>
              </w:rPr>
              <w:t>gada 6.</w:t>
            </w:r>
            <w:r w:rsidRPr="007F0832">
              <w:rPr>
                <w:rFonts w:ascii="Times New Roman" w:hAnsi="Times New Roman" w:cs="Times New Roman"/>
                <w:bCs/>
                <w:sz w:val="26"/>
                <w:szCs w:val="26"/>
              </w:rPr>
              <w:t>septembra sēdes protokola Nr. 44 26. § 5. punktā un Maksājumu pakalpojumu un ele</w:t>
            </w:r>
            <w:r w:rsidR="00A80A75" w:rsidRPr="007F0832">
              <w:rPr>
                <w:rFonts w:ascii="Times New Roman" w:hAnsi="Times New Roman" w:cs="Times New Roman"/>
                <w:bCs/>
                <w:sz w:val="26"/>
                <w:szCs w:val="26"/>
              </w:rPr>
              <w:t>ktroniskās naudas likuma (2017.</w:t>
            </w:r>
            <w:r w:rsidRPr="007F0832">
              <w:rPr>
                <w:rFonts w:ascii="Times New Roman" w:hAnsi="Times New Roman" w:cs="Times New Roman"/>
                <w:bCs/>
                <w:sz w:val="26"/>
                <w:szCs w:val="26"/>
              </w:rPr>
              <w:t>gada 2.marta likuma "Grozījumi Maksājumu pakalpojumu un elektroniskās naudas likumā" redakcijā) 46.</w:t>
            </w:r>
            <w:r w:rsidRPr="007F0832">
              <w:rPr>
                <w:rFonts w:ascii="Times New Roman" w:hAnsi="Times New Roman" w:cs="Times New Roman"/>
                <w:bCs/>
                <w:sz w:val="26"/>
                <w:szCs w:val="26"/>
                <w:vertAlign w:val="superscript"/>
              </w:rPr>
              <w:t>1</w:t>
            </w:r>
            <w:r w:rsidRPr="007F0832">
              <w:rPr>
                <w:rFonts w:ascii="Times New Roman" w:hAnsi="Times New Roman" w:cs="Times New Roman"/>
                <w:bCs/>
                <w:sz w:val="26"/>
                <w:szCs w:val="26"/>
              </w:rPr>
              <w:t> panta otrajā daļā doto uzdevumu (Nr. 2016-UZD-2291, Nr. 2017-UZD-805) izpildes kontroles termiņš</w:t>
            </w:r>
            <w:r w:rsidR="00A80A75" w:rsidRPr="007F0832">
              <w:rPr>
                <w:rFonts w:ascii="Times New Roman" w:hAnsi="Times New Roman" w:cs="Times New Roman"/>
                <w:bCs/>
                <w:sz w:val="26"/>
                <w:szCs w:val="26"/>
              </w:rPr>
              <w:t xml:space="preserve"> – 2018.</w:t>
            </w:r>
            <w:r w:rsidRPr="007F0832">
              <w:rPr>
                <w:rFonts w:ascii="Times New Roman" w:hAnsi="Times New Roman" w:cs="Times New Roman"/>
                <w:bCs/>
                <w:sz w:val="26"/>
                <w:szCs w:val="26"/>
              </w:rPr>
              <w:t>gada 1.jūlijs.</w:t>
            </w:r>
          </w:p>
          <w:p w14:paraId="7E9D9F97" w14:textId="77777777" w:rsidR="005B521B" w:rsidRPr="007F0832" w:rsidRDefault="00171CF8" w:rsidP="00567140">
            <w:pPr>
              <w:spacing w:after="0" w:line="240" w:lineRule="auto"/>
              <w:ind w:firstLine="284"/>
              <w:jc w:val="both"/>
              <w:rPr>
                <w:rFonts w:ascii="Times New Roman" w:hAnsi="Times New Roman" w:cs="Times New Roman"/>
                <w:sz w:val="26"/>
                <w:szCs w:val="26"/>
              </w:rPr>
            </w:pPr>
            <w:r w:rsidRPr="007F0832">
              <w:rPr>
                <w:rFonts w:ascii="Times New Roman" w:hAnsi="Times New Roman" w:cs="Times New Roman"/>
                <w:bCs/>
                <w:sz w:val="26"/>
                <w:szCs w:val="26"/>
              </w:rPr>
              <w:t>2017.gada 2.martā stājās spēkā grozījumi Maksājumu pakalpojumu un elektroniskās naudas likumā.</w:t>
            </w:r>
            <w:r w:rsidRPr="007F0832">
              <w:rPr>
                <w:rFonts w:ascii="Times New Roman" w:hAnsi="Times New Roman" w:cs="Times New Roman"/>
                <w:sz w:val="26"/>
                <w:szCs w:val="26"/>
              </w:rPr>
              <w:t xml:space="preserve"> </w:t>
            </w:r>
            <w:r w:rsidR="005B521B" w:rsidRPr="007F0832">
              <w:rPr>
                <w:rFonts w:ascii="Times New Roman" w:hAnsi="Times New Roman" w:cs="Times New Roman"/>
                <w:sz w:val="26"/>
                <w:szCs w:val="26"/>
              </w:rPr>
              <w:t xml:space="preserve">Atbilstoši </w:t>
            </w:r>
            <w:r w:rsidR="00CA4591" w:rsidRPr="007F0832">
              <w:rPr>
                <w:rFonts w:ascii="Times New Roman" w:hAnsi="Times New Roman" w:cs="Times New Roman"/>
                <w:sz w:val="26"/>
                <w:szCs w:val="26"/>
              </w:rPr>
              <w:t>Maksājumu pakalpojum</w:t>
            </w:r>
            <w:r w:rsidR="00C940BE" w:rsidRPr="007F0832">
              <w:rPr>
                <w:rFonts w:ascii="Times New Roman" w:hAnsi="Times New Roman" w:cs="Times New Roman"/>
                <w:sz w:val="26"/>
                <w:szCs w:val="26"/>
              </w:rPr>
              <w:t xml:space="preserve">u un elektroniskās naudas likuma </w:t>
            </w:r>
            <w:r w:rsidR="00CA4591" w:rsidRPr="007F0832">
              <w:rPr>
                <w:rFonts w:ascii="Times New Roman" w:hAnsi="Times New Roman" w:cs="Times New Roman"/>
                <w:sz w:val="26"/>
                <w:szCs w:val="26"/>
              </w:rPr>
              <w:t>46.</w:t>
            </w:r>
            <w:r w:rsidR="00CA4591" w:rsidRPr="007F0832">
              <w:rPr>
                <w:rFonts w:ascii="Times New Roman" w:hAnsi="Times New Roman" w:cs="Times New Roman"/>
                <w:sz w:val="26"/>
                <w:szCs w:val="26"/>
                <w:vertAlign w:val="superscript"/>
              </w:rPr>
              <w:t>1</w:t>
            </w:r>
            <w:r w:rsidR="00C414BA" w:rsidRPr="007F0832">
              <w:rPr>
                <w:rFonts w:ascii="Times New Roman" w:hAnsi="Times New Roman" w:cs="Times New Roman"/>
                <w:sz w:val="26"/>
                <w:szCs w:val="26"/>
              </w:rPr>
              <w:t> panta pirmā</w:t>
            </w:r>
            <w:r w:rsidR="00D90CC4" w:rsidRPr="007F0832">
              <w:rPr>
                <w:rFonts w:ascii="Times New Roman" w:hAnsi="Times New Roman" w:cs="Times New Roman"/>
                <w:sz w:val="26"/>
                <w:szCs w:val="26"/>
              </w:rPr>
              <w:t>s</w:t>
            </w:r>
            <w:r w:rsidR="00C414BA" w:rsidRPr="007F0832">
              <w:rPr>
                <w:rFonts w:ascii="Times New Roman" w:hAnsi="Times New Roman" w:cs="Times New Roman"/>
                <w:sz w:val="26"/>
                <w:szCs w:val="26"/>
              </w:rPr>
              <w:t xml:space="preserve"> daļa</w:t>
            </w:r>
            <w:r w:rsidR="005B521B" w:rsidRPr="007F0832">
              <w:rPr>
                <w:rFonts w:ascii="Times New Roman" w:hAnsi="Times New Roman" w:cs="Times New Roman"/>
                <w:sz w:val="26"/>
                <w:szCs w:val="26"/>
              </w:rPr>
              <w:t>s pirmajam teikumam</w:t>
            </w:r>
            <w:r w:rsidR="00C414BA" w:rsidRPr="007F0832">
              <w:rPr>
                <w:rFonts w:ascii="Times New Roman" w:hAnsi="Times New Roman" w:cs="Times New Roman"/>
                <w:sz w:val="26"/>
                <w:szCs w:val="26"/>
              </w:rPr>
              <w:t>, m</w:t>
            </w:r>
            <w:r w:rsidR="00C940BE" w:rsidRPr="007F0832">
              <w:rPr>
                <w:rFonts w:ascii="Times New Roman" w:hAnsi="Times New Roman" w:cs="Times New Roman"/>
                <w:sz w:val="26"/>
                <w:szCs w:val="26"/>
              </w:rPr>
              <w:t>aksājumu pakalpojumu sniedzējs, kas sniedz ar maksājumu kontu saistītus pakalpojumus, reizi gadā iesniedz Patērētāju tiesību aizsardzības centram aktuālo informāciju par šā likuma </w:t>
            </w:r>
            <w:hyperlink r:id="rId7" w:anchor="p60.1" w:tgtFrame="_blank" w:history="1">
              <w:r w:rsidR="00C940BE" w:rsidRPr="007F0832">
                <w:rPr>
                  <w:rStyle w:val="Hyperlink"/>
                  <w:rFonts w:ascii="Times New Roman" w:hAnsi="Times New Roman" w:cs="Times New Roman"/>
                  <w:color w:val="auto"/>
                  <w:sz w:val="26"/>
                  <w:szCs w:val="26"/>
                  <w:u w:val="none"/>
                </w:rPr>
                <w:t>60.</w:t>
              </w:r>
              <w:r w:rsidR="00C940BE" w:rsidRPr="007F0832">
                <w:rPr>
                  <w:rStyle w:val="Hyperlink"/>
                  <w:rFonts w:ascii="Times New Roman" w:hAnsi="Times New Roman" w:cs="Times New Roman"/>
                  <w:color w:val="auto"/>
                  <w:sz w:val="26"/>
                  <w:szCs w:val="26"/>
                  <w:u w:val="none"/>
                  <w:vertAlign w:val="superscript"/>
                </w:rPr>
                <w:t>1</w:t>
              </w:r>
              <w:r w:rsidR="00C940BE" w:rsidRPr="007F0832">
                <w:rPr>
                  <w:rStyle w:val="Hyperlink"/>
                  <w:rFonts w:ascii="Times New Roman" w:hAnsi="Times New Roman" w:cs="Times New Roman"/>
                  <w:color w:val="auto"/>
                  <w:sz w:val="26"/>
                  <w:szCs w:val="26"/>
                  <w:u w:val="none"/>
                </w:rPr>
                <w:t> panta</w:t>
              </w:r>
            </w:hyperlink>
            <w:r w:rsidR="00C940BE" w:rsidRPr="007F0832">
              <w:rPr>
                <w:rFonts w:ascii="Times New Roman" w:hAnsi="Times New Roman" w:cs="Times New Roman"/>
                <w:sz w:val="26"/>
                <w:szCs w:val="26"/>
              </w:rPr>
              <w:t xml:space="preserve"> otrajā daļā minēto pakalpojumu maksu. </w:t>
            </w:r>
          </w:p>
          <w:p w14:paraId="2B7B54A5" w14:textId="2934932D" w:rsidR="000D0D32" w:rsidRPr="007F0832" w:rsidRDefault="005B521B" w:rsidP="00804C5E">
            <w:pPr>
              <w:spacing w:after="0" w:line="240" w:lineRule="auto"/>
              <w:ind w:firstLine="284"/>
              <w:jc w:val="both"/>
              <w:rPr>
                <w:rFonts w:ascii="Times New Roman" w:hAnsi="Times New Roman" w:cs="Times New Roman"/>
                <w:bCs/>
                <w:iCs/>
                <w:sz w:val="26"/>
                <w:szCs w:val="26"/>
              </w:rPr>
            </w:pPr>
            <w:r w:rsidRPr="007F0832">
              <w:rPr>
                <w:rFonts w:ascii="Times New Roman" w:hAnsi="Times New Roman" w:cs="Times New Roman"/>
                <w:sz w:val="26"/>
                <w:szCs w:val="26"/>
              </w:rPr>
              <w:t xml:space="preserve">Līdz ar to ir izstrādāts </w:t>
            </w:r>
            <w:r w:rsidRPr="007F0832">
              <w:rPr>
                <w:rFonts w:ascii="Times New Roman" w:hAnsi="Times New Roman" w:cs="Times New Roman"/>
                <w:bCs/>
                <w:iCs/>
                <w:sz w:val="26"/>
                <w:szCs w:val="26"/>
              </w:rPr>
              <w:t>noteikumu projekts</w:t>
            </w:r>
            <w:r w:rsidR="000D0D32" w:rsidRPr="007F0832">
              <w:rPr>
                <w:rFonts w:ascii="Times New Roman" w:hAnsi="Times New Roman" w:cs="Times New Roman"/>
                <w:bCs/>
                <w:iCs/>
                <w:sz w:val="26"/>
                <w:szCs w:val="26"/>
              </w:rPr>
              <w:t xml:space="preserve">, kurā noteikts Patērētāju tiesību aizsardzības centram sniedzamās un </w:t>
            </w:r>
            <w:r w:rsidR="00DB044C" w:rsidRPr="007F0832">
              <w:rPr>
                <w:rFonts w:ascii="Times New Roman" w:hAnsi="Times New Roman" w:cs="Times New Roman"/>
                <w:bCs/>
                <w:iCs/>
                <w:sz w:val="26"/>
                <w:szCs w:val="26"/>
              </w:rPr>
              <w:t xml:space="preserve">cenu salīdzināšanas rīkā </w:t>
            </w:r>
            <w:r w:rsidR="000D0D32" w:rsidRPr="007F0832">
              <w:rPr>
                <w:rFonts w:ascii="Times New Roman" w:hAnsi="Times New Roman" w:cs="Times New Roman"/>
                <w:bCs/>
                <w:iCs/>
                <w:sz w:val="26"/>
                <w:szCs w:val="26"/>
              </w:rPr>
              <w:t xml:space="preserve">iekļaujamās informācijas apjoms, saturs, iesniegšanas kārtība, termiņš un forma. Minēto informāciju sniedz maksājumu pakalpojumu sniedzējs (kredītiestāde, </w:t>
            </w:r>
            <w:r w:rsidR="000D0D32" w:rsidRPr="007F0832">
              <w:rPr>
                <w:rFonts w:ascii="Times New Roman" w:hAnsi="Times New Roman" w:cs="Times New Roman"/>
                <w:bCs/>
                <w:iCs/>
                <w:sz w:val="26"/>
                <w:szCs w:val="26"/>
              </w:rPr>
              <w:lastRenderedPageBreak/>
              <w:t>elektroniskās naudas iestāde, maksājumu iestāde, Eiropas Savienības dalībvalstī vai Eiropas Ekonomikas zonas (turpmāk – EEZ) valstī licencēta maksājumu iestāde, kas Maksājumu pakalpojumu un elektroniskās naudas likuma </w:t>
            </w:r>
            <w:hyperlink r:id="rId8" w:anchor="p31" w:tgtFrame="_blank" w:history="1">
              <w:r w:rsidR="000D0D32" w:rsidRPr="007F0832">
                <w:rPr>
                  <w:rStyle w:val="Hyperlink"/>
                  <w:rFonts w:ascii="Times New Roman" w:hAnsi="Times New Roman" w:cs="Times New Roman"/>
                  <w:bCs/>
                  <w:iCs/>
                  <w:color w:val="auto"/>
                  <w:sz w:val="26"/>
                  <w:szCs w:val="26"/>
                  <w:u w:val="none"/>
                </w:rPr>
                <w:t>31.pant</w:t>
              </w:r>
            </w:hyperlink>
            <w:r w:rsidR="000D0D32" w:rsidRPr="007F0832">
              <w:rPr>
                <w:rFonts w:ascii="Times New Roman" w:hAnsi="Times New Roman" w:cs="Times New Roman"/>
                <w:bCs/>
                <w:iCs/>
                <w:sz w:val="26"/>
                <w:szCs w:val="26"/>
              </w:rPr>
              <w:t>a pirmajā daļā noteiktajā kārtībā uzsākusi darbību Latvijā) par Latvijas Republikas teritorijā patērētāju biežāk izmantojamiem ar maksājumu kontu saistītajiem pakalpojumiem, kurš atver maksājumu kontu un piedāvā citus ar maksājumu kontu saistītus pakalpojumus atbilstoši Maksājumu pakalpojumu un elektroniskās naudas likuma 1. panta 1.</w:t>
            </w:r>
            <w:r w:rsidR="000D0D32" w:rsidRPr="007F0832">
              <w:rPr>
                <w:rFonts w:ascii="Times New Roman" w:hAnsi="Times New Roman" w:cs="Times New Roman"/>
                <w:bCs/>
                <w:iCs/>
                <w:sz w:val="26"/>
                <w:szCs w:val="26"/>
                <w:vertAlign w:val="superscript"/>
              </w:rPr>
              <w:t>1</w:t>
            </w:r>
            <w:r w:rsidR="000D0D32" w:rsidRPr="007F0832">
              <w:rPr>
                <w:rFonts w:ascii="Times New Roman" w:hAnsi="Times New Roman" w:cs="Times New Roman"/>
                <w:bCs/>
                <w:iCs/>
                <w:sz w:val="26"/>
                <w:szCs w:val="26"/>
              </w:rPr>
              <w:t xml:space="preserve"> apakšpunktam.</w:t>
            </w:r>
          </w:p>
          <w:p w14:paraId="356B0187" w14:textId="18B5CEB9" w:rsidR="005B521B" w:rsidRPr="007F0832" w:rsidRDefault="00F75F51" w:rsidP="00567140">
            <w:pPr>
              <w:spacing w:after="0" w:line="240" w:lineRule="auto"/>
              <w:ind w:firstLine="284"/>
              <w:jc w:val="both"/>
              <w:rPr>
                <w:rFonts w:ascii="Times New Roman" w:hAnsi="Times New Roman" w:cs="Times New Roman"/>
                <w:bCs/>
                <w:iCs/>
                <w:sz w:val="26"/>
                <w:szCs w:val="26"/>
              </w:rPr>
            </w:pPr>
            <w:r w:rsidRPr="007F0832">
              <w:rPr>
                <w:rFonts w:ascii="Times New Roman" w:hAnsi="Times New Roman" w:cs="Times New Roman"/>
                <w:bCs/>
                <w:iCs/>
                <w:sz w:val="26"/>
                <w:szCs w:val="26"/>
              </w:rPr>
              <w:t>Latvijas Republikas teritorijā patērētāju biežāk izmantoto ar maksājumu kontu saistīto pakalpojumu cenrāža minimālās prasības attiecībā uz tā saturu un formu nosaka Finanšu un kapitāla tirgus komisija saskaņā ar Komisijas 2017.gada 28.septembra Īstenošanas regulu (ES) </w:t>
            </w:r>
            <w:hyperlink r:id="rId9" w:tgtFrame="_blank" w:history="1">
              <w:r w:rsidRPr="007F0832">
                <w:rPr>
                  <w:rStyle w:val="Hyperlink"/>
                  <w:rFonts w:ascii="Times New Roman" w:hAnsi="Times New Roman" w:cs="Times New Roman"/>
                  <w:bCs/>
                  <w:iCs/>
                  <w:color w:val="auto"/>
                  <w:sz w:val="26"/>
                  <w:szCs w:val="26"/>
                  <w:u w:val="none"/>
                </w:rPr>
                <w:t>2018/34</w:t>
              </w:r>
            </w:hyperlink>
            <w:r w:rsidRPr="007F0832">
              <w:rPr>
                <w:rFonts w:ascii="Times New Roman" w:hAnsi="Times New Roman" w:cs="Times New Roman"/>
                <w:bCs/>
                <w:iCs/>
                <w:sz w:val="26"/>
                <w:szCs w:val="26"/>
              </w:rPr>
              <w:t>, ar ko nosaka īstenošanas tehniskos standartus attiecībā uz tarifu informācijas dokumenta standarta noformējumu un tā vienoto simbolu saskaņā ar Eiropas Parlamenta un Padomes Direktī</w:t>
            </w:r>
            <w:r w:rsidR="00804C5E" w:rsidRPr="007F0832">
              <w:rPr>
                <w:rFonts w:ascii="Times New Roman" w:hAnsi="Times New Roman" w:cs="Times New Roman"/>
                <w:bCs/>
                <w:iCs/>
                <w:sz w:val="26"/>
                <w:szCs w:val="26"/>
              </w:rPr>
              <w:t xml:space="preserve">vu 2014/92/ES. </w:t>
            </w:r>
            <w:r w:rsidR="003841FB" w:rsidRPr="007F0832">
              <w:rPr>
                <w:rFonts w:ascii="Times New Roman" w:hAnsi="Times New Roman" w:cs="Times New Roman"/>
                <w:bCs/>
                <w:iCs/>
                <w:sz w:val="26"/>
                <w:szCs w:val="26"/>
              </w:rPr>
              <w:t>Pakalpojumu cenrāža un pakalpojumu maksas pārskata minimālās prasības ir noteiktas 2018.gada 29.maija Finanšu un kapitāla tirgus komisijas normatīvajos noteikumos Nr.90 “Pakalpojumu cenrāža un pakalpojumu maksas pārskata minimālo prasību noteikšanas normatīvie noteikumi”.</w:t>
            </w:r>
          </w:p>
          <w:p w14:paraId="65267986" w14:textId="77777777" w:rsidR="00722A51" w:rsidRPr="007F0832" w:rsidRDefault="00722A51" w:rsidP="00567140">
            <w:pPr>
              <w:spacing w:after="0" w:line="240" w:lineRule="auto"/>
              <w:ind w:firstLine="284"/>
              <w:jc w:val="both"/>
              <w:rPr>
                <w:rFonts w:ascii="Times New Roman" w:hAnsi="Times New Roman" w:cs="Times New Roman"/>
                <w:sz w:val="26"/>
                <w:szCs w:val="26"/>
              </w:rPr>
            </w:pPr>
            <w:r w:rsidRPr="007F0832">
              <w:rPr>
                <w:rFonts w:ascii="Times New Roman" w:hAnsi="Times New Roman" w:cs="Times New Roman"/>
                <w:sz w:val="26"/>
                <w:szCs w:val="26"/>
              </w:rPr>
              <w:t xml:space="preserve">Saskaņā ar </w:t>
            </w:r>
            <w:r w:rsidR="005C350A" w:rsidRPr="007F0832">
              <w:rPr>
                <w:rFonts w:ascii="Times New Roman" w:hAnsi="Times New Roman" w:cs="Times New Roman"/>
                <w:sz w:val="26"/>
                <w:szCs w:val="26"/>
              </w:rPr>
              <w:t>Maksājumu pakalpojumu un elektroniskās naudas likuma 46.</w:t>
            </w:r>
            <w:r w:rsidR="005C350A" w:rsidRPr="007F0832">
              <w:rPr>
                <w:rFonts w:ascii="Times New Roman" w:hAnsi="Times New Roman" w:cs="Times New Roman"/>
                <w:sz w:val="26"/>
                <w:szCs w:val="26"/>
                <w:vertAlign w:val="superscript"/>
              </w:rPr>
              <w:t>1</w:t>
            </w:r>
            <w:r w:rsidR="005C350A" w:rsidRPr="007F0832">
              <w:rPr>
                <w:rFonts w:ascii="Times New Roman" w:hAnsi="Times New Roman" w:cs="Times New Roman"/>
                <w:sz w:val="26"/>
                <w:szCs w:val="26"/>
              </w:rPr>
              <w:t xml:space="preserve"> panta pirmajā daļā noteikto, </w:t>
            </w:r>
            <w:r w:rsidRPr="007F0832">
              <w:rPr>
                <w:rFonts w:ascii="Times New Roman" w:hAnsi="Times New Roman" w:cs="Times New Roman"/>
                <w:sz w:val="26"/>
                <w:szCs w:val="26"/>
              </w:rPr>
              <w:t xml:space="preserve">noteikumu </w:t>
            </w:r>
            <w:r w:rsidR="005C350A" w:rsidRPr="007F0832">
              <w:rPr>
                <w:rFonts w:ascii="Times New Roman" w:hAnsi="Times New Roman" w:cs="Times New Roman"/>
                <w:sz w:val="26"/>
                <w:szCs w:val="26"/>
              </w:rPr>
              <w:t>projekts paredz</w:t>
            </w:r>
            <w:r w:rsidRPr="007F0832">
              <w:rPr>
                <w:rFonts w:ascii="Times New Roman" w:hAnsi="Times New Roman" w:cs="Times New Roman"/>
                <w:sz w:val="26"/>
                <w:szCs w:val="26"/>
              </w:rPr>
              <w:t xml:space="preserve">, </w:t>
            </w:r>
            <w:r w:rsidR="005C350A" w:rsidRPr="007F0832">
              <w:rPr>
                <w:rFonts w:ascii="Times New Roman" w:hAnsi="Times New Roman" w:cs="Times New Roman"/>
                <w:sz w:val="26"/>
                <w:szCs w:val="26"/>
              </w:rPr>
              <w:t xml:space="preserve">ka </w:t>
            </w:r>
            <w:r w:rsidR="00E07F33" w:rsidRPr="007F0832">
              <w:rPr>
                <w:rFonts w:ascii="Times New Roman" w:hAnsi="Times New Roman" w:cs="Times New Roman"/>
                <w:sz w:val="26"/>
                <w:szCs w:val="26"/>
              </w:rPr>
              <w:t>m</w:t>
            </w:r>
            <w:r w:rsidRPr="007F0832">
              <w:rPr>
                <w:rFonts w:ascii="Times New Roman" w:hAnsi="Times New Roman" w:cs="Times New Roman"/>
                <w:sz w:val="26"/>
                <w:szCs w:val="26"/>
              </w:rPr>
              <w:t xml:space="preserve">aksājumu pakalpojumu sniedzējiem informācija </w:t>
            </w:r>
            <w:r w:rsidR="00E07F33" w:rsidRPr="007F0832">
              <w:rPr>
                <w:rFonts w:ascii="Times New Roman" w:hAnsi="Times New Roman" w:cs="Times New Roman"/>
                <w:sz w:val="26"/>
                <w:szCs w:val="26"/>
              </w:rPr>
              <w:t xml:space="preserve">sniedzama Patērētāju tiesību aizsardzības centam iekļaušanai </w:t>
            </w:r>
            <w:r w:rsidR="006C7C36" w:rsidRPr="007F0832">
              <w:rPr>
                <w:rFonts w:ascii="Times New Roman" w:hAnsi="Times New Roman" w:cs="Times New Roman"/>
                <w:sz w:val="26"/>
                <w:szCs w:val="26"/>
              </w:rPr>
              <w:t>cenu salīdzināšanas rīkā</w:t>
            </w:r>
            <w:r w:rsidR="00E07F33" w:rsidRPr="007F0832">
              <w:rPr>
                <w:rFonts w:ascii="Times New Roman" w:hAnsi="Times New Roman" w:cs="Times New Roman"/>
                <w:sz w:val="26"/>
                <w:szCs w:val="26"/>
              </w:rPr>
              <w:t xml:space="preserve"> </w:t>
            </w:r>
            <w:r w:rsidRPr="007F0832">
              <w:rPr>
                <w:rFonts w:ascii="Times New Roman" w:hAnsi="Times New Roman" w:cs="Times New Roman"/>
                <w:sz w:val="26"/>
                <w:szCs w:val="26"/>
              </w:rPr>
              <w:t>elektroniski reizi gadā ne vēlāk kā līdz kārtējā gada 1.martam, un tā ir atjaunojama, ja iepriekš sniegtajā informācijā ir veiktas izmaiņas. Maksājumu pakalpojumu sniedzēj</w:t>
            </w:r>
            <w:r w:rsidR="00181DD7" w:rsidRPr="007F0832">
              <w:rPr>
                <w:rFonts w:ascii="Times New Roman" w:hAnsi="Times New Roman" w:cs="Times New Roman"/>
                <w:sz w:val="26"/>
                <w:szCs w:val="26"/>
              </w:rPr>
              <w:t>am</w:t>
            </w:r>
            <w:r w:rsidRPr="007F0832">
              <w:rPr>
                <w:rFonts w:ascii="Times New Roman" w:hAnsi="Times New Roman" w:cs="Times New Roman"/>
                <w:sz w:val="26"/>
                <w:szCs w:val="26"/>
              </w:rPr>
              <w:t xml:space="preserve"> par izmaiņām jāziņo Patērētāju tiesību aizsardzības centram ne vēlāk kā divus mēnešus pirms šo izmaiņu piemērošanas ar patērētājiem noslēgtajos līgumos.</w:t>
            </w:r>
          </w:p>
          <w:p w14:paraId="1010EF96" w14:textId="77777777" w:rsidR="00B94206" w:rsidRPr="007F0832" w:rsidRDefault="005C350A" w:rsidP="00926801">
            <w:pPr>
              <w:spacing w:after="0" w:line="240" w:lineRule="auto"/>
              <w:ind w:firstLine="284"/>
              <w:jc w:val="both"/>
              <w:rPr>
                <w:rFonts w:ascii="Times New Roman" w:hAnsi="Times New Roman" w:cs="Times New Roman"/>
                <w:sz w:val="26"/>
                <w:szCs w:val="26"/>
              </w:rPr>
            </w:pPr>
            <w:r w:rsidRPr="007F0832">
              <w:rPr>
                <w:rFonts w:ascii="Times New Roman" w:hAnsi="Times New Roman" w:cs="Times New Roman"/>
                <w:sz w:val="26"/>
                <w:szCs w:val="26"/>
              </w:rPr>
              <w:t>P</w:t>
            </w:r>
            <w:r w:rsidR="00B722E9" w:rsidRPr="007F0832">
              <w:rPr>
                <w:rFonts w:ascii="Times New Roman" w:hAnsi="Times New Roman" w:cs="Times New Roman"/>
                <w:sz w:val="26"/>
                <w:szCs w:val="26"/>
              </w:rPr>
              <w:t>rakse liecina, ka a</w:t>
            </w:r>
            <w:r w:rsidR="00BF2AC7" w:rsidRPr="007F0832">
              <w:rPr>
                <w:rFonts w:ascii="Times New Roman" w:hAnsi="Times New Roman" w:cs="Times New Roman"/>
                <w:sz w:val="26"/>
                <w:szCs w:val="26"/>
              </w:rPr>
              <w:t>ttiecībā uz tarifu salīdzināmību kopumā</w:t>
            </w:r>
            <w:r w:rsidR="00926801" w:rsidRPr="007F0832">
              <w:rPr>
                <w:rFonts w:ascii="Times New Roman" w:hAnsi="Times New Roman" w:cs="Times New Roman"/>
                <w:sz w:val="26"/>
                <w:szCs w:val="26"/>
              </w:rPr>
              <w:t xml:space="preserve"> maksājumu pakalpojumu sniedzēji</w:t>
            </w:r>
            <w:r w:rsidR="00BF2AC7" w:rsidRPr="007F0832">
              <w:rPr>
                <w:rFonts w:ascii="Times New Roman" w:hAnsi="Times New Roman" w:cs="Times New Roman"/>
                <w:sz w:val="26"/>
                <w:szCs w:val="26"/>
              </w:rPr>
              <w:t xml:space="preserve"> savos cenrāžos </w:t>
            </w:r>
            <w:r w:rsidR="001C15F5" w:rsidRPr="007F0832">
              <w:rPr>
                <w:rFonts w:ascii="Times New Roman" w:hAnsi="Times New Roman" w:cs="Times New Roman"/>
                <w:sz w:val="26"/>
                <w:szCs w:val="26"/>
              </w:rPr>
              <w:t xml:space="preserve">norāda un </w:t>
            </w:r>
            <w:r w:rsidR="00BF2AC7" w:rsidRPr="007F0832">
              <w:rPr>
                <w:rFonts w:ascii="Times New Roman" w:hAnsi="Times New Roman" w:cs="Times New Roman"/>
                <w:sz w:val="26"/>
                <w:szCs w:val="26"/>
              </w:rPr>
              <w:t xml:space="preserve">nodala pakalpojumus un to cenas, kas starp </w:t>
            </w:r>
            <w:r w:rsidR="004864EB" w:rsidRPr="007F0832">
              <w:rPr>
                <w:rFonts w:ascii="Times New Roman" w:hAnsi="Times New Roman" w:cs="Times New Roman"/>
                <w:sz w:val="26"/>
                <w:szCs w:val="26"/>
              </w:rPr>
              <w:t>tām</w:t>
            </w:r>
            <w:r w:rsidR="00BF2AC7" w:rsidRPr="007F0832">
              <w:rPr>
                <w:rFonts w:ascii="Times New Roman" w:hAnsi="Times New Roman" w:cs="Times New Roman"/>
                <w:sz w:val="26"/>
                <w:szCs w:val="26"/>
              </w:rPr>
              <w:t xml:space="preserve"> mēdz ievērojami atšķirties. Mēdz atšķirties arī </w:t>
            </w:r>
            <w:r w:rsidR="00926801" w:rsidRPr="007F0832">
              <w:rPr>
                <w:rFonts w:ascii="Times New Roman" w:hAnsi="Times New Roman" w:cs="Times New Roman"/>
                <w:sz w:val="26"/>
                <w:szCs w:val="26"/>
              </w:rPr>
              <w:t xml:space="preserve">maksājumu pakalpojumu sniedzēju </w:t>
            </w:r>
            <w:r w:rsidR="00BF2AC7" w:rsidRPr="007F0832">
              <w:rPr>
                <w:rFonts w:ascii="Times New Roman" w:hAnsi="Times New Roman" w:cs="Times New Roman"/>
                <w:sz w:val="26"/>
                <w:szCs w:val="26"/>
              </w:rPr>
              <w:t>piedāvāto pakalpojumu termi</w:t>
            </w:r>
            <w:r w:rsidR="00806B93" w:rsidRPr="007F0832">
              <w:rPr>
                <w:rFonts w:ascii="Times New Roman" w:hAnsi="Times New Roman" w:cs="Times New Roman"/>
                <w:sz w:val="26"/>
                <w:szCs w:val="26"/>
              </w:rPr>
              <w:t>ņ</w:t>
            </w:r>
            <w:r w:rsidR="00BF2AC7" w:rsidRPr="007F0832">
              <w:rPr>
                <w:rFonts w:ascii="Times New Roman" w:hAnsi="Times New Roman" w:cs="Times New Roman"/>
                <w:sz w:val="26"/>
                <w:szCs w:val="26"/>
              </w:rPr>
              <w:t xml:space="preserve">i, tādējādi apgrūtinot patērētājam orientēšanos </w:t>
            </w:r>
            <w:r w:rsidR="004864EB" w:rsidRPr="007F0832">
              <w:rPr>
                <w:rFonts w:ascii="Times New Roman" w:hAnsi="Times New Roman" w:cs="Times New Roman"/>
                <w:sz w:val="26"/>
                <w:szCs w:val="26"/>
              </w:rPr>
              <w:t>to</w:t>
            </w:r>
            <w:r w:rsidR="00BF2AC7" w:rsidRPr="007F0832">
              <w:rPr>
                <w:rFonts w:ascii="Times New Roman" w:hAnsi="Times New Roman" w:cs="Times New Roman"/>
                <w:sz w:val="26"/>
                <w:szCs w:val="26"/>
              </w:rPr>
              <w:t xml:space="preserve"> dažādajā piedāvājumā. Tarifu salīdzināšanas rīka izveide, </w:t>
            </w:r>
            <w:r w:rsidR="00DB00E4" w:rsidRPr="007F0832">
              <w:rPr>
                <w:rFonts w:ascii="Times New Roman" w:hAnsi="Times New Roman" w:cs="Times New Roman"/>
                <w:sz w:val="26"/>
                <w:szCs w:val="26"/>
              </w:rPr>
              <w:t>vienota pakalpojuma</w:t>
            </w:r>
            <w:r w:rsidR="00BF2AC7" w:rsidRPr="007F0832">
              <w:rPr>
                <w:rFonts w:ascii="Times New Roman" w:hAnsi="Times New Roman" w:cs="Times New Roman"/>
                <w:sz w:val="26"/>
                <w:szCs w:val="26"/>
              </w:rPr>
              <w:t xml:space="preserve"> lietoša</w:t>
            </w:r>
            <w:r w:rsidR="004864EB" w:rsidRPr="007F0832">
              <w:rPr>
                <w:rFonts w:ascii="Times New Roman" w:hAnsi="Times New Roman" w:cs="Times New Roman"/>
                <w:sz w:val="26"/>
                <w:szCs w:val="26"/>
              </w:rPr>
              <w:t>nas</w:t>
            </w:r>
            <w:r w:rsidR="00DB00E4" w:rsidRPr="007F0832">
              <w:rPr>
                <w:sz w:val="26"/>
                <w:szCs w:val="26"/>
              </w:rPr>
              <w:t xml:space="preserve"> </w:t>
            </w:r>
            <w:r w:rsidR="00DB00E4" w:rsidRPr="007F0832">
              <w:rPr>
                <w:rFonts w:ascii="Times New Roman" w:hAnsi="Times New Roman" w:cs="Times New Roman"/>
                <w:sz w:val="26"/>
                <w:szCs w:val="26"/>
              </w:rPr>
              <w:t>termiņa</w:t>
            </w:r>
            <w:r w:rsidR="004864EB" w:rsidRPr="007F0832">
              <w:rPr>
                <w:rFonts w:ascii="Times New Roman" w:hAnsi="Times New Roman" w:cs="Times New Roman"/>
                <w:sz w:val="26"/>
                <w:szCs w:val="26"/>
              </w:rPr>
              <w:t xml:space="preserve"> </w:t>
            </w:r>
            <w:r w:rsidR="00DB00E4" w:rsidRPr="007F0832">
              <w:rPr>
                <w:rFonts w:ascii="Times New Roman" w:hAnsi="Times New Roman" w:cs="Times New Roman"/>
                <w:sz w:val="26"/>
                <w:szCs w:val="26"/>
              </w:rPr>
              <w:t>norādīšana</w:t>
            </w:r>
            <w:r w:rsidR="004864EB" w:rsidRPr="007F0832">
              <w:rPr>
                <w:rFonts w:ascii="Times New Roman" w:hAnsi="Times New Roman" w:cs="Times New Roman"/>
                <w:sz w:val="26"/>
                <w:szCs w:val="26"/>
              </w:rPr>
              <w:t>, kā arī patērētāju informēšanu</w:t>
            </w:r>
            <w:r w:rsidR="00BF2AC7" w:rsidRPr="007F0832">
              <w:rPr>
                <w:rFonts w:ascii="Times New Roman" w:hAnsi="Times New Roman" w:cs="Times New Roman"/>
                <w:sz w:val="26"/>
                <w:szCs w:val="26"/>
              </w:rPr>
              <w:t xml:space="preserve"> par konta izmaksām gada l</w:t>
            </w:r>
            <w:r w:rsidR="004864EB" w:rsidRPr="007F0832">
              <w:rPr>
                <w:rFonts w:ascii="Times New Roman" w:hAnsi="Times New Roman" w:cs="Times New Roman"/>
                <w:sz w:val="26"/>
                <w:szCs w:val="26"/>
              </w:rPr>
              <w:t>aikā</w:t>
            </w:r>
            <w:r w:rsidR="00DA419B" w:rsidRPr="007F0832">
              <w:rPr>
                <w:rFonts w:ascii="Times New Roman" w:hAnsi="Times New Roman" w:cs="Times New Roman"/>
                <w:sz w:val="26"/>
                <w:szCs w:val="26"/>
              </w:rPr>
              <w:t>,</w:t>
            </w:r>
            <w:r w:rsidR="004864EB" w:rsidRPr="007F0832">
              <w:rPr>
                <w:rFonts w:ascii="Times New Roman" w:hAnsi="Times New Roman" w:cs="Times New Roman"/>
                <w:sz w:val="26"/>
                <w:szCs w:val="26"/>
              </w:rPr>
              <w:t xml:space="preserve">  atvieglos patērētājam sava</w:t>
            </w:r>
            <w:r w:rsidR="00BF2AC7" w:rsidRPr="007F0832">
              <w:rPr>
                <w:rFonts w:ascii="Times New Roman" w:hAnsi="Times New Roman" w:cs="Times New Roman"/>
                <w:sz w:val="26"/>
                <w:szCs w:val="26"/>
              </w:rPr>
              <w:t xml:space="preserve"> budžeta pārvaldīšanu un piemērotāko pakalpojumu izmantošanu. Informācijas atklātība un caurspīdīgums ar maksājumu kontiem saistīto pakalpojumu cenu tirgū veicinās </w:t>
            </w:r>
            <w:r w:rsidR="004864EB" w:rsidRPr="007F0832">
              <w:rPr>
                <w:rFonts w:ascii="Times New Roman" w:hAnsi="Times New Roman" w:cs="Times New Roman"/>
                <w:sz w:val="26"/>
                <w:szCs w:val="26"/>
              </w:rPr>
              <w:t>kredītiestāžu konkurenci</w:t>
            </w:r>
            <w:r w:rsidR="00DB00E4" w:rsidRPr="007F0832">
              <w:rPr>
                <w:rFonts w:ascii="Times New Roman" w:hAnsi="Times New Roman" w:cs="Times New Roman"/>
                <w:sz w:val="26"/>
                <w:szCs w:val="26"/>
              </w:rPr>
              <w:t>.</w:t>
            </w:r>
          </w:p>
          <w:p w14:paraId="74C4022A" w14:textId="77777777" w:rsidR="00BB0567" w:rsidRPr="007F0832" w:rsidRDefault="00D86600" w:rsidP="00D86600">
            <w:pPr>
              <w:spacing w:after="0" w:line="240" w:lineRule="auto"/>
              <w:ind w:firstLine="284"/>
              <w:jc w:val="both"/>
              <w:rPr>
                <w:rFonts w:ascii="Times New Roman" w:hAnsi="Times New Roman" w:cs="Times New Roman"/>
                <w:sz w:val="26"/>
                <w:szCs w:val="26"/>
              </w:rPr>
            </w:pPr>
            <w:r w:rsidRPr="007F0832">
              <w:rPr>
                <w:rFonts w:ascii="Times New Roman" w:hAnsi="Times New Roman" w:cs="Times New Roman"/>
                <w:sz w:val="26"/>
                <w:szCs w:val="26"/>
              </w:rPr>
              <w:lastRenderedPageBreak/>
              <w:t>Atbilstoši noteikumos noteiktajam m</w:t>
            </w:r>
            <w:r w:rsidR="00BB0567" w:rsidRPr="007F0832">
              <w:rPr>
                <w:rFonts w:ascii="Times New Roman" w:hAnsi="Times New Roman" w:cs="Times New Roman"/>
                <w:sz w:val="26"/>
                <w:szCs w:val="26"/>
              </w:rPr>
              <w:t>aksājumu pakalpojuma sniedz</w:t>
            </w:r>
            <w:r w:rsidRPr="007F0832">
              <w:rPr>
                <w:rFonts w:ascii="Times New Roman" w:hAnsi="Times New Roman" w:cs="Times New Roman"/>
                <w:sz w:val="26"/>
                <w:szCs w:val="26"/>
              </w:rPr>
              <w:t xml:space="preserve">ējiem jāiesniedz Patērētāju tiesību aizsardzības centram noteikumu pielikumā norādīto informāciju pirmo reizi </w:t>
            </w:r>
            <w:r w:rsidR="00BB0567" w:rsidRPr="007F0832">
              <w:rPr>
                <w:rFonts w:ascii="Times New Roman" w:hAnsi="Times New Roman" w:cs="Times New Roman"/>
                <w:sz w:val="26"/>
                <w:szCs w:val="26"/>
              </w:rPr>
              <w:t>līdz 2019.gada 1.janvārim.</w:t>
            </w:r>
          </w:p>
          <w:p w14:paraId="1E93F9B3" w14:textId="19739E22" w:rsidR="00B456F8" w:rsidRPr="007F0832" w:rsidRDefault="00976C5A" w:rsidP="000D0D32">
            <w:pPr>
              <w:spacing w:after="0" w:line="240" w:lineRule="auto"/>
              <w:ind w:firstLine="284"/>
              <w:jc w:val="both"/>
              <w:rPr>
                <w:rFonts w:ascii="Times New Roman" w:hAnsi="Times New Roman" w:cs="Times New Roman"/>
                <w:sz w:val="26"/>
                <w:szCs w:val="26"/>
              </w:rPr>
            </w:pPr>
            <w:r w:rsidRPr="007F0832">
              <w:rPr>
                <w:rFonts w:ascii="Times New Roman" w:hAnsi="Times New Roman" w:cs="Times New Roman"/>
                <w:sz w:val="26"/>
                <w:szCs w:val="26"/>
              </w:rPr>
              <w:t>Ar šo noteikumu projektu netiek ievi</w:t>
            </w:r>
            <w:r w:rsidR="005E4865" w:rsidRPr="007F0832">
              <w:rPr>
                <w:rFonts w:ascii="Times New Roman" w:hAnsi="Times New Roman" w:cs="Times New Roman"/>
                <w:sz w:val="26"/>
                <w:szCs w:val="26"/>
              </w:rPr>
              <w:t xml:space="preserve">estas vai pārņemtas </w:t>
            </w:r>
            <w:r w:rsidR="00924BDB" w:rsidRPr="007F0832">
              <w:rPr>
                <w:rFonts w:ascii="Times New Roman" w:hAnsi="Times New Roman" w:cs="Times New Roman"/>
                <w:sz w:val="26"/>
                <w:szCs w:val="26"/>
              </w:rPr>
              <w:t>tiesību normas</w:t>
            </w:r>
            <w:r w:rsidR="005E4865" w:rsidRPr="007F0832">
              <w:rPr>
                <w:rFonts w:ascii="Times New Roman" w:hAnsi="Times New Roman" w:cs="Times New Roman"/>
                <w:sz w:val="26"/>
                <w:szCs w:val="26"/>
              </w:rPr>
              <w:t>, k</w:t>
            </w:r>
            <w:r w:rsidR="000D0D32" w:rsidRPr="007F0832">
              <w:rPr>
                <w:rFonts w:ascii="Times New Roman" w:hAnsi="Times New Roman" w:cs="Times New Roman"/>
                <w:sz w:val="26"/>
                <w:szCs w:val="26"/>
              </w:rPr>
              <w:t>uras</w:t>
            </w:r>
            <w:r w:rsidRPr="007F0832">
              <w:rPr>
                <w:rFonts w:ascii="Times New Roman" w:hAnsi="Times New Roman" w:cs="Times New Roman"/>
                <w:sz w:val="26"/>
                <w:szCs w:val="26"/>
              </w:rPr>
              <w:t xml:space="preserve"> izriet no šajā sadaļā minētajiem Eiropas Savienības tiesību aktiem (regulām vai direktīvām).</w:t>
            </w:r>
          </w:p>
        </w:tc>
      </w:tr>
      <w:tr w:rsidR="00B94206" w:rsidRPr="007F0832" w14:paraId="332651AD" w14:textId="77777777" w:rsidTr="00722A5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FF5C36E" w14:textId="77777777" w:rsidR="00B94206" w:rsidRPr="007F0832" w:rsidRDefault="0021049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lastRenderedPageBreak/>
              <w:t>3.</w:t>
            </w:r>
          </w:p>
        </w:tc>
        <w:tc>
          <w:tcPr>
            <w:tcW w:w="1954" w:type="dxa"/>
            <w:tcBorders>
              <w:top w:val="outset" w:sz="6" w:space="0" w:color="auto"/>
              <w:left w:val="outset" w:sz="6" w:space="0" w:color="auto"/>
              <w:bottom w:val="outset" w:sz="6" w:space="0" w:color="auto"/>
              <w:right w:val="outset" w:sz="6" w:space="0" w:color="auto"/>
            </w:tcBorders>
            <w:hideMark/>
          </w:tcPr>
          <w:p w14:paraId="72572AD9"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Projekta izstrādē iesaistītās institūcijas un publiskas personas kapitālsabiedrības</w:t>
            </w:r>
          </w:p>
        </w:tc>
        <w:tc>
          <w:tcPr>
            <w:tcW w:w="6608" w:type="dxa"/>
            <w:tcBorders>
              <w:top w:val="outset" w:sz="6" w:space="0" w:color="auto"/>
              <w:left w:val="outset" w:sz="6" w:space="0" w:color="auto"/>
              <w:bottom w:val="outset" w:sz="6" w:space="0" w:color="auto"/>
              <w:right w:val="outset" w:sz="6" w:space="0" w:color="auto"/>
            </w:tcBorders>
            <w:hideMark/>
          </w:tcPr>
          <w:p w14:paraId="1513C983" w14:textId="77777777" w:rsidR="00B94206" w:rsidRPr="007F0832" w:rsidRDefault="00171CF8" w:rsidP="00FB2A9F">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Finanšu ministrija, Ekonomi</w:t>
            </w:r>
            <w:r w:rsidR="00FB2A9F" w:rsidRPr="007F0832">
              <w:rPr>
                <w:rFonts w:ascii="Times New Roman" w:eastAsia="Times New Roman" w:hAnsi="Times New Roman" w:cs="Times New Roman"/>
                <w:iCs/>
                <w:sz w:val="26"/>
                <w:szCs w:val="26"/>
                <w:lang w:eastAsia="lv-LV"/>
              </w:rPr>
              <w:t>k</w:t>
            </w:r>
            <w:r w:rsidRPr="007F0832">
              <w:rPr>
                <w:rFonts w:ascii="Times New Roman" w:eastAsia="Times New Roman" w:hAnsi="Times New Roman" w:cs="Times New Roman"/>
                <w:iCs/>
                <w:sz w:val="26"/>
                <w:szCs w:val="26"/>
                <w:lang w:eastAsia="lv-LV"/>
              </w:rPr>
              <w:t>as ministrija, Patērētāju tiesību aizsardzības centrs, Latvijas Komercbanku asociācija</w:t>
            </w:r>
            <w:r w:rsidR="00B94206" w:rsidRPr="007F0832">
              <w:rPr>
                <w:rFonts w:ascii="Times New Roman" w:eastAsia="Times New Roman" w:hAnsi="Times New Roman" w:cs="Times New Roman"/>
                <w:iCs/>
                <w:sz w:val="26"/>
                <w:szCs w:val="26"/>
                <w:lang w:eastAsia="lv-LV"/>
              </w:rPr>
              <w:t xml:space="preserve">, Finanšu </w:t>
            </w:r>
            <w:r w:rsidRPr="007F0832">
              <w:rPr>
                <w:rFonts w:ascii="Times New Roman" w:eastAsia="Times New Roman" w:hAnsi="Times New Roman" w:cs="Times New Roman"/>
                <w:iCs/>
                <w:sz w:val="26"/>
                <w:szCs w:val="26"/>
                <w:lang w:eastAsia="lv-LV"/>
              </w:rPr>
              <w:t>un kapitāla tirgus komisija</w:t>
            </w:r>
            <w:r w:rsidR="00515A5C" w:rsidRPr="007F0832">
              <w:rPr>
                <w:rFonts w:ascii="Times New Roman" w:eastAsia="Times New Roman" w:hAnsi="Times New Roman" w:cs="Times New Roman"/>
                <w:iCs/>
                <w:sz w:val="26"/>
                <w:szCs w:val="26"/>
                <w:lang w:eastAsia="lv-LV"/>
              </w:rPr>
              <w:t>.</w:t>
            </w:r>
          </w:p>
        </w:tc>
      </w:tr>
      <w:tr w:rsidR="00B94206" w:rsidRPr="007F0832" w14:paraId="4D227440" w14:textId="77777777" w:rsidTr="00722A5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0181E55"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4.</w:t>
            </w:r>
          </w:p>
        </w:tc>
        <w:tc>
          <w:tcPr>
            <w:tcW w:w="1954" w:type="dxa"/>
            <w:tcBorders>
              <w:top w:val="outset" w:sz="6" w:space="0" w:color="auto"/>
              <w:left w:val="outset" w:sz="6" w:space="0" w:color="auto"/>
              <w:bottom w:val="outset" w:sz="6" w:space="0" w:color="auto"/>
              <w:right w:val="outset" w:sz="6" w:space="0" w:color="auto"/>
            </w:tcBorders>
            <w:hideMark/>
          </w:tcPr>
          <w:p w14:paraId="18507D78"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Cita informācija</w:t>
            </w:r>
          </w:p>
        </w:tc>
        <w:tc>
          <w:tcPr>
            <w:tcW w:w="6608" w:type="dxa"/>
            <w:tcBorders>
              <w:top w:val="outset" w:sz="6" w:space="0" w:color="auto"/>
              <w:left w:val="outset" w:sz="6" w:space="0" w:color="auto"/>
              <w:bottom w:val="outset" w:sz="6" w:space="0" w:color="auto"/>
              <w:right w:val="outset" w:sz="6" w:space="0" w:color="auto"/>
            </w:tcBorders>
            <w:hideMark/>
          </w:tcPr>
          <w:p w14:paraId="62EA2F38" w14:textId="77777777" w:rsidR="00B94206" w:rsidRPr="007F0832" w:rsidRDefault="00B94206" w:rsidP="00711CBF">
            <w:pPr>
              <w:spacing w:after="0" w:line="240" w:lineRule="auto"/>
              <w:ind w:firstLine="284"/>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Nav</w:t>
            </w:r>
          </w:p>
        </w:tc>
      </w:tr>
    </w:tbl>
    <w:p w14:paraId="137818FF" w14:textId="1542B5D8" w:rsidR="007F0832" w:rsidRPr="007F0832" w:rsidRDefault="007F0832" w:rsidP="00B94206">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4206" w:rsidRPr="007F0832" w14:paraId="4C85286A" w14:textId="77777777" w:rsidTr="00BB2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80929B" w14:textId="77777777" w:rsidR="00B94206" w:rsidRPr="007F0832" w:rsidRDefault="00B94206" w:rsidP="00BB2019">
            <w:pPr>
              <w:spacing w:after="0" w:line="240" w:lineRule="auto"/>
              <w:rPr>
                <w:rFonts w:ascii="Times New Roman" w:eastAsia="Times New Roman" w:hAnsi="Times New Roman" w:cs="Times New Roman"/>
                <w:b/>
                <w:bCs/>
                <w:iCs/>
                <w:sz w:val="26"/>
                <w:szCs w:val="26"/>
                <w:lang w:eastAsia="lv-LV"/>
              </w:rPr>
            </w:pPr>
            <w:r w:rsidRPr="007F0832">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B94206" w:rsidRPr="007F0832" w14:paraId="0B711903"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6C37C3"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A3F1BA"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Sabiedrības </w:t>
            </w:r>
            <w:proofErr w:type="spellStart"/>
            <w:r w:rsidRPr="007F0832">
              <w:rPr>
                <w:rFonts w:ascii="Times New Roman" w:eastAsia="Times New Roman" w:hAnsi="Times New Roman" w:cs="Times New Roman"/>
                <w:iCs/>
                <w:sz w:val="26"/>
                <w:szCs w:val="26"/>
                <w:lang w:eastAsia="lv-LV"/>
              </w:rPr>
              <w:t>mērķgrupas</w:t>
            </w:r>
            <w:proofErr w:type="spellEnd"/>
            <w:r w:rsidRPr="007F0832">
              <w:rPr>
                <w:rFonts w:ascii="Times New Roman" w:eastAsia="Times New Roman" w:hAnsi="Times New Roman" w:cs="Times New Roman"/>
                <w:iCs/>
                <w:sz w:val="26"/>
                <w:szCs w:val="26"/>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97D6E1F" w14:textId="77777777" w:rsidR="00042C23" w:rsidRPr="007F0832" w:rsidRDefault="00042C23" w:rsidP="00524E1C">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bCs/>
                <w:iCs/>
                <w:sz w:val="26"/>
                <w:szCs w:val="26"/>
                <w:lang w:eastAsia="lv-LV"/>
              </w:rPr>
              <w:t>Patērētāji, kuri Latvijas Republikas teritorijā izmanto ar maksājumu kontu saistītus pakalpojumus.</w:t>
            </w:r>
          </w:p>
          <w:p w14:paraId="1BF6775A" w14:textId="77777777" w:rsidR="00B94206" w:rsidRPr="007F0832" w:rsidRDefault="00A02CB2" w:rsidP="00524E1C">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Maksājumu </w:t>
            </w:r>
            <w:r w:rsidR="00042C23" w:rsidRPr="007F0832">
              <w:rPr>
                <w:rFonts w:ascii="Times New Roman" w:eastAsia="Times New Roman" w:hAnsi="Times New Roman" w:cs="Times New Roman"/>
                <w:iCs/>
                <w:sz w:val="26"/>
                <w:szCs w:val="26"/>
                <w:lang w:eastAsia="lv-LV"/>
              </w:rPr>
              <w:t>pakalpojumu sniedzēji</w:t>
            </w:r>
            <w:r w:rsidRPr="007F0832">
              <w:rPr>
                <w:rFonts w:ascii="Times New Roman" w:eastAsia="Times New Roman" w:hAnsi="Times New Roman" w:cs="Times New Roman"/>
                <w:iCs/>
                <w:sz w:val="26"/>
                <w:szCs w:val="26"/>
                <w:lang w:eastAsia="lv-LV"/>
              </w:rPr>
              <w:t>, kur</w:t>
            </w:r>
            <w:r w:rsidR="00042C23" w:rsidRPr="007F0832">
              <w:rPr>
                <w:rFonts w:ascii="Times New Roman" w:eastAsia="Times New Roman" w:hAnsi="Times New Roman" w:cs="Times New Roman"/>
                <w:iCs/>
                <w:sz w:val="26"/>
                <w:szCs w:val="26"/>
                <w:lang w:eastAsia="lv-LV"/>
              </w:rPr>
              <w:t>i</w:t>
            </w:r>
            <w:r w:rsidRPr="007F0832">
              <w:rPr>
                <w:rFonts w:ascii="Times New Roman" w:eastAsia="Times New Roman" w:hAnsi="Times New Roman" w:cs="Times New Roman"/>
                <w:iCs/>
                <w:sz w:val="26"/>
                <w:szCs w:val="26"/>
                <w:lang w:eastAsia="lv-LV"/>
              </w:rPr>
              <w:t xml:space="preserve"> atver maksājumu kontu un piedāvā citus ar maksājumu kontu saistītus pakalpojumus atbilstoši Maksājumu pakalpojumu un elektroniskās naudas likuma 1. panta 1.</w:t>
            </w:r>
            <w:r w:rsidRPr="007F0832">
              <w:rPr>
                <w:rFonts w:ascii="Times New Roman" w:eastAsia="Times New Roman" w:hAnsi="Times New Roman" w:cs="Times New Roman"/>
                <w:iCs/>
                <w:sz w:val="26"/>
                <w:szCs w:val="26"/>
                <w:vertAlign w:val="superscript"/>
                <w:lang w:eastAsia="lv-LV"/>
              </w:rPr>
              <w:t>1</w:t>
            </w:r>
            <w:r w:rsidRPr="007F0832">
              <w:rPr>
                <w:rFonts w:ascii="Times New Roman" w:eastAsia="Times New Roman" w:hAnsi="Times New Roman" w:cs="Times New Roman"/>
                <w:iCs/>
                <w:sz w:val="26"/>
                <w:szCs w:val="26"/>
                <w:lang w:eastAsia="lv-LV"/>
              </w:rPr>
              <w:t xml:space="preserve"> apakšpunktam </w:t>
            </w:r>
            <w:r w:rsidR="00DB00E4" w:rsidRPr="007F0832">
              <w:rPr>
                <w:rFonts w:ascii="Times New Roman" w:eastAsia="Times New Roman" w:hAnsi="Times New Roman" w:cs="Times New Roman"/>
                <w:iCs/>
                <w:sz w:val="26"/>
                <w:szCs w:val="26"/>
                <w:lang w:eastAsia="lv-LV"/>
              </w:rPr>
              <w:t>–</w:t>
            </w:r>
            <w:r w:rsidRPr="007F0832">
              <w:rPr>
                <w:rFonts w:ascii="Times New Roman" w:eastAsia="Times New Roman" w:hAnsi="Times New Roman" w:cs="Times New Roman"/>
                <w:iCs/>
                <w:sz w:val="26"/>
                <w:szCs w:val="26"/>
                <w:lang w:eastAsia="lv-LV"/>
              </w:rPr>
              <w:t xml:space="preserve"> kredītiestāde, elektroniskās naudas iestāde, maksājumu iestāde un Eiropas Savienības dalībvalstī vai Eiropas Ekonomikas zonas  valstī licencēta maksājumu iestāde, kas Maksājumu pakalpojumu un elektroniskās naudas likuma </w:t>
            </w:r>
            <w:hyperlink r:id="rId10" w:anchor="p31" w:tgtFrame="_blank" w:history="1">
              <w:r w:rsidRPr="007F0832">
                <w:rPr>
                  <w:rStyle w:val="Hyperlink"/>
                  <w:rFonts w:ascii="Times New Roman" w:eastAsia="Times New Roman" w:hAnsi="Times New Roman" w:cs="Times New Roman"/>
                  <w:iCs/>
                  <w:color w:val="auto"/>
                  <w:sz w:val="26"/>
                  <w:szCs w:val="26"/>
                  <w:u w:val="none"/>
                  <w:lang w:eastAsia="lv-LV"/>
                </w:rPr>
                <w:t>31.pant</w:t>
              </w:r>
            </w:hyperlink>
            <w:r w:rsidR="005202C1" w:rsidRPr="007F0832">
              <w:rPr>
                <w:rStyle w:val="Hyperlink"/>
                <w:rFonts w:ascii="Times New Roman" w:eastAsia="Times New Roman" w:hAnsi="Times New Roman" w:cs="Times New Roman"/>
                <w:iCs/>
                <w:color w:val="auto"/>
                <w:sz w:val="26"/>
                <w:szCs w:val="26"/>
                <w:u w:val="none"/>
                <w:lang w:eastAsia="lv-LV"/>
              </w:rPr>
              <w:t>a pirmajā daļā</w:t>
            </w:r>
            <w:r w:rsidRPr="007F0832">
              <w:rPr>
                <w:rFonts w:ascii="Times New Roman" w:eastAsia="Times New Roman" w:hAnsi="Times New Roman" w:cs="Times New Roman"/>
                <w:iCs/>
                <w:sz w:val="26"/>
                <w:szCs w:val="26"/>
                <w:lang w:eastAsia="lv-LV"/>
              </w:rPr>
              <w:t> noteiktajā kārtībā uzsākusi darbību Latvijā.</w:t>
            </w:r>
          </w:p>
          <w:p w14:paraId="594D743C" w14:textId="77777777" w:rsidR="00DB00E4" w:rsidRPr="007F0832" w:rsidRDefault="00DB00E4" w:rsidP="00524E1C">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Patērētāju tiesību aizsardzības centrs.</w:t>
            </w:r>
          </w:p>
        </w:tc>
      </w:tr>
      <w:tr w:rsidR="00B94206" w:rsidRPr="007F0832" w14:paraId="3621124F"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93B32"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C09C00"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C2D4D44" w14:textId="77777777" w:rsidR="00A02CB2" w:rsidRPr="007F0832" w:rsidRDefault="00BE745A" w:rsidP="00711CBF">
            <w:pPr>
              <w:spacing w:after="0" w:line="240" w:lineRule="auto"/>
              <w:ind w:firstLine="284"/>
              <w:jc w:val="both"/>
              <w:rPr>
                <w:rFonts w:ascii="Times New Roman" w:eastAsia="Times New Roman" w:hAnsi="Times New Roman" w:cs="Times New Roman"/>
                <w:bCs/>
                <w:iCs/>
                <w:sz w:val="26"/>
                <w:szCs w:val="26"/>
                <w:lang w:eastAsia="lv-LV"/>
              </w:rPr>
            </w:pPr>
            <w:r w:rsidRPr="007F0832">
              <w:rPr>
                <w:rFonts w:ascii="Times New Roman" w:eastAsia="Times New Roman" w:hAnsi="Times New Roman" w:cs="Times New Roman"/>
                <w:bCs/>
                <w:iCs/>
                <w:sz w:val="26"/>
                <w:szCs w:val="26"/>
                <w:lang w:eastAsia="lv-LV"/>
              </w:rPr>
              <w:t>N</w:t>
            </w:r>
            <w:r w:rsidR="00A02CB2" w:rsidRPr="007F0832">
              <w:rPr>
                <w:rFonts w:ascii="Times New Roman" w:eastAsia="Times New Roman" w:hAnsi="Times New Roman" w:cs="Times New Roman"/>
                <w:bCs/>
                <w:iCs/>
                <w:sz w:val="26"/>
                <w:szCs w:val="26"/>
                <w:lang w:eastAsia="lv-LV"/>
              </w:rPr>
              <w:t>oteikumu projekta rezultātā tiks nodrošināta patērētāju informētība, lai patērētāji brīvi varētu iepazīties ar maksājumu pakalpojumu sniedzēju pakalpojumu cenrādi</w:t>
            </w:r>
            <w:r w:rsidR="00A02CB2" w:rsidRPr="007F0832">
              <w:rPr>
                <w:rFonts w:ascii="Times New Roman" w:eastAsia="Times New Roman" w:hAnsi="Times New Roman" w:cs="Times New Roman"/>
                <w:b/>
                <w:bCs/>
                <w:iCs/>
                <w:sz w:val="26"/>
                <w:szCs w:val="26"/>
                <w:lang w:eastAsia="lv-LV"/>
              </w:rPr>
              <w:t xml:space="preserve"> </w:t>
            </w:r>
            <w:r w:rsidR="00A02CB2" w:rsidRPr="007F0832">
              <w:rPr>
                <w:rFonts w:ascii="Times New Roman" w:eastAsia="Times New Roman" w:hAnsi="Times New Roman" w:cs="Times New Roman"/>
                <w:bCs/>
                <w:iCs/>
                <w:sz w:val="26"/>
                <w:szCs w:val="26"/>
                <w:lang w:eastAsia="lv-LV"/>
              </w:rPr>
              <w:t>par to sniegtajiem pakalpojumiem Latvijas Republikas teritorijā, kas attiecas uz biežāk izmantojamiem ar maksājumu kontu saistītajiem pakalpojumiem</w:t>
            </w:r>
            <w:r w:rsidR="00A02CB2" w:rsidRPr="007F0832">
              <w:rPr>
                <w:rFonts w:ascii="Times New Roman" w:eastAsia="Times New Roman" w:hAnsi="Times New Roman" w:cs="Times New Roman"/>
                <w:b/>
                <w:bCs/>
                <w:iCs/>
                <w:sz w:val="26"/>
                <w:szCs w:val="26"/>
                <w:lang w:eastAsia="lv-LV"/>
              </w:rPr>
              <w:t>,</w:t>
            </w:r>
            <w:r w:rsidR="00A02CB2" w:rsidRPr="007F0832">
              <w:rPr>
                <w:rFonts w:ascii="Times New Roman" w:eastAsia="Times New Roman" w:hAnsi="Times New Roman" w:cs="Times New Roman"/>
                <w:bCs/>
                <w:iCs/>
                <w:sz w:val="26"/>
                <w:szCs w:val="26"/>
                <w:lang w:eastAsia="lv-LV"/>
              </w:rPr>
              <w:t xml:space="preserve"> tādējādi nodrošinot tarifu pārredzamību un salīdzināmību. </w:t>
            </w:r>
          </w:p>
          <w:p w14:paraId="20FA1C6C" w14:textId="0D77451E" w:rsidR="00B94206" w:rsidRPr="007F0832" w:rsidRDefault="00BE745A" w:rsidP="00634538">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N</w:t>
            </w:r>
            <w:r w:rsidR="00A02CB2" w:rsidRPr="007F0832">
              <w:rPr>
                <w:rFonts w:ascii="Times New Roman" w:eastAsia="Times New Roman" w:hAnsi="Times New Roman" w:cs="Times New Roman"/>
                <w:iCs/>
                <w:sz w:val="26"/>
                <w:szCs w:val="26"/>
                <w:lang w:eastAsia="lv-LV"/>
              </w:rPr>
              <w:t>oteikumu projekts</w:t>
            </w:r>
            <w:r w:rsidR="00B94206" w:rsidRPr="007F0832">
              <w:rPr>
                <w:rFonts w:ascii="Times New Roman" w:eastAsia="Times New Roman" w:hAnsi="Times New Roman" w:cs="Times New Roman"/>
                <w:iCs/>
                <w:sz w:val="26"/>
                <w:szCs w:val="26"/>
                <w:lang w:eastAsia="lv-LV"/>
              </w:rPr>
              <w:t xml:space="preserve"> rada administratīvo slogu </w:t>
            </w:r>
            <w:r w:rsidR="00A02CB2" w:rsidRPr="007F0832">
              <w:rPr>
                <w:rFonts w:ascii="Times New Roman" w:eastAsia="Times New Roman" w:hAnsi="Times New Roman" w:cs="Times New Roman"/>
                <w:iCs/>
                <w:sz w:val="26"/>
                <w:szCs w:val="26"/>
                <w:lang w:eastAsia="lv-LV"/>
              </w:rPr>
              <w:t xml:space="preserve">anotācijas II nodaļas 1.punktā minētajai </w:t>
            </w:r>
            <w:proofErr w:type="spellStart"/>
            <w:r w:rsidR="00A02CB2" w:rsidRPr="007F0832">
              <w:rPr>
                <w:rFonts w:ascii="Times New Roman" w:eastAsia="Times New Roman" w:hAnsi="Times New Roman" w:cs="Times New Roman"/>
                <w:iCs/>
                <w:sz w:val="26"/>
                <w:szCs w:val="26"/>
                <w:lang w:eastAsia="lv-LV"/>
              </w:rPr>
              <w:t>mērķgrupai</w:t>
            </w:r>
            <w:proofErr w:type="spellEnd"/>
            <w:r w:rsidR="00A02CB2" w:rsidRPr="007F0832">
              <w:rPr>
                <w:rFonts w:ascii="Times New Roman" w:eastAsia="Times New Roman" w:hAnsi="Times New Roman" w:cs="Times New Roman"/>
                <w:iCs/>
                <w:sz w:val="26"/>
                <w:szCs w:val="26"/>
                <w:lang w:eastAsia="lv-LV"/>
              </w:rPr>
              <w:t xml:space="preserve"> – maksājuma pakalpojuma sniedzējiem, kā arī Patērētāju tiesību aizsardzības </w:t>
            </w:r>
            <w:r w:rsidR="00A02CB2" w:rsidRPr="007F0832">
              <w:rPr>
                <w:rFonts w:ascii="Times New Roman" w:eastAsia="Times New Roman" w:hAnsi="Times New Roman" w:cs="Times New Roman"/>
                <w:iCs/>
                <w:sz w:val="26"/>
                <w:szCs w:val="26"/>
                <w:lang w:eastAsia="lv-LV"/>
              </w:rPr>
              <w:lastRenderedPageBreak/>
              <w:t>centram k</w:t>
            </w:r>
            <w:r w:rsidR="007A1DE5" w:rsidRPr="007F0832">
              <w:rPr>
                <w:rFonts w:ascii="Times New Roman" w:eastAsia="Times New Roman" w:hAnsi="Times New Roman" w:cs="Times New Roman"/>
                <w:iCs/>
                <w:sz w:val="26"/>
                <w:szCs w:val="26"/>
                <w:lang w:eastAsia="lv-LV"/>
              </w:rPr>
              <w:t>ā</w:t>
            </w:r>
            <w:r w:rsidR="00E07F33" w:rsidRPr="007F0832">
              <w:rPr>
                <w:rFonts w:ascii="Times New Roman" w:eastAsia="Times New Roman" w:hAnsi="Times New Roman" w:cs="Times New Roman"/>
                <w:iCs/>
                <w:sz w:val="26"/>
                <w:szCs w:val="26"/>
                <w:lang w:eastAsia="lv-LV"/>
              </w:rPr>
              <w:t xml:space="preserve"> atbilstošā</w:t>
            </w:r>
            <w:r w:rsidR="007A1DE5" w:rsidRPr="007F0832">
              <w:rPr>
                <w:rFonts w:ascii="Times New Roman" w:eastAsia="Times New Roman" w:hAnsi="Times New Roman" w:cs="Times New Roman"/>
                <w:iCs/>
                <w:sz w:val="26"/>
                <w:szCs w:val="26"/>
                <w:lang w:eastAsia="lv-LV"/>
              </w:rPr>
              <w:t xml:space="preserve"> </w:t>
            </w:r>
            <w:r w:rsidR="00A37E89" w:rsidRPr="007F0832">
              <w:rPr>
                <w:rFonts w:ascii="Times New Roman" w:eastAsia="Times New Roman" w:hAnsi="Times New Roman" w:cs="Times New Roman"/>
                <w:iCs/>
                <w:sz w:val="26"/>
                <w:szCs w:val="26"/>
                <w:lang w:eastAsia="lv-LV"/>
              </w:rPr>
              <w:t>cenu salīdzināšanas rīka</w:t>
            </w:r>
            <w:r w:rsidR="00634538" w:rsidRPr="007F0832">
              <w:rPr>
                <w:rFonts w:ascii="Times New Roman" w:eastAsia="Times New Roman" w:hAnsi="Times New Roman" w:cs="Times New Roman"/>
                <w:iCs/>
                <w:sz w:val="26"/>
                <w:szCs w:val="26"/>
                <w:lang w:eastAsia="lv-LV"/>
              </w:rPr>
              <w:t xml:space="preserve"> </w:t>
            </w:r>
            <w:r w:rsidR="00D4099B" w:rsidRPr="007F0832">
              <w:rPr>
                <w:rFonts w:ascii="Times New Roman" w:eastAsia="Times New Roman" w:hAnsi="Times New Roman" w:cs="Times New Roman"/>
                <w:iCs/>
                <w:sz w:val="26"/>
                <w:szCs w:val="26"/>
                <w:lang w:eastAsia="lv-LV"/>
              </w:rPr>
              <w:t>uzturētā</w:t>
            </w:r>
            <w:r w:rsidR="00A02CB2" w:rsidRPr="007F0832">
              <w:rPr>
                <w:rFonts w:ascii="Times New Roman" w:eastAsia="Times New Roman" w:hAnsi="Times New Roman" w:cs="Times New Roman"/>
                <w:iCs/>
                <w:sz w:val="26"/>
                <w:szCs w:val="26"/>
                <w:lang w:eastAsia="lv-LV"/>
              </w:rPr>
              <w:t>jam.</w:t>
            </w:r>
          </w:p>
        </w:tc>
      </w:tr>
      <w:tr w:rsidR="00B94206" w:rsidRPr="007F0832" w14:paraId="1E24ECFF"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C82795"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A35285"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EA1BEE2" w14:textId="77777777" w:rsidR="00B94206" w:rsidRPr="007F0832" w:rsidRDefault="00BE745A" w:rsidP="00711CBF">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N</w:t>
            </w:r>
            <w:r w:rsidR="00A02CB2" w:rsidRPr="007F0832">
              <w:rPr>
                <w:rFonts w:ascii="Times New Roman" w:eastAsia="Times New Roman" w:hAnsi="Times New Roman" w:cs="Times New Roman"/>
                <w:iCs/>
                <w:sz w:val="26"/>
                <w:szCs w:val="26"/>
                <w:lang w:eastAsia="lv-LV"/>
              </w:rPr>
              <w:t>oteikumu projekts šo jomu neskar.</w:t>
            </w:r>
          </w:p>
        </w:tc>
      </w:tr>
      <w:tr w:rsidR="00B94206" w:rsidRPr="007F0832" w14:paraId="193BFB63"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A4C716"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1763F4F"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67628A" w14:textId="77777777" w:rsidR="00B94206" w:rsidRPr="007F0832" w:rsidRDefault="00BE745A" w:rsidP="00711CBF">
            <w:pPr>
              <w:spacing w:after="0" w:line="240" w:lineRule="auto"/>
              <w:ind w:firstLine="284"/>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N</w:t>
            </w:r>
            <w:r w:rsidR="00A02CB2" w:rsidRPr="007F0832">
              <w:rPr>
                <w:rFonts w:ascii="Times New Roman" w:eastAsia="Times New Roman" w:hAnsi="Times New Roman" w:cs="Times New Roman"/>
                <w:iCs/>
                <w:sz w:val="26"/>
                <w:szCs w:val="26"/>
                <w:lang w:eastAsia="lv-LV"/>
              </w:rPr>
              <w:t>ote</w:t>
            </w:r>
            <w:r w:rsidR="00480F57" w:rsidRPr="007F0832">
              <w:rPr>
                <w:rFonts w:ascii="Times New Roman" w:eastAsia="Times New Roman" w:hAnsi="Times New Roman" w:cs="Times New Roman"/>
                <w:iCs/>
                <w:sz w:val="26"/>
                <w:szCs w:val="26"/>
                <w:lang w:eastAsia="lv-LV"/>
              </w:rPr>
              <w:t>ikumu projekts šo jomu neskar.</w:t>
            </w:r>
            <w:r w:rsidR="00A02CB2" w:rsidRPr="007F0832">
              <w:rPr>
                <w:rFonts w:ascii="Times New Roman" w:eastAsia="Times New Roman" w:hAnsi="Times New Roman" w:cs="Times New Roman"/>
                <w:iCs/>
                <w:sz w:val="26"/>
                <w:szCs w:val="26"/>
                <w:lang w:eastAsia="lv-LV"/>
              </w:rPr>
              <w:t xml:space="preserve"> </w:t>
            </w:r>
          </w:p>
        </w:tc>
      </w:tr>
      <w:tr w:rsidR="00B94206" w:rsidRPr="007F0832" w14:paraId="43647F74"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27C1BC" w14:textId="77777777" w:rsidR="00B94206" w:rsidRPr="007F0832" w:rsidRDefault="00680619"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w:t>
            </w:r>
            <w:r w:rsidR="00B94206" w:rsidRPr="007F0832">
              <w:rPr>
                <w:rFonts w:ascii="Times New Roman" w:eastAsia="Times New Roman" w:hAnsi="Times New Roman" w:cs="Times New Roman"/>
                <w:iCs/>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940170D"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C14442" w14:textId="77777777" w:rsidR="00B94206" w:rsidRPr="007F0832" w:rsidRDefault="00B94206" w:rsidP="00711CBF">
            <w:pPr>
              <w:spacing w:after="0" w:line="240" w:lineRule="auto"/>
              <w:ind w:firstLine="284"/>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Nav</w:t>
            </w:r>
          </w:p>
        </w:tc>
      </w:tr>
    </w:tbl>
    <w:p w14:paraId="017A5911" w14:textId="77777777" w:rsidR="00B94206" w:rsidRPr="007F0832" w:rsidRDefault="00B94206" w:rsidP="00B94206">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4206" w:rsidRPr="007F0832" w14:paraId="1392C197" w14:textId="77777777" w:rsidTr="00BB20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77F12" w14:textId="77777777" w:rsidR="00B94206" w:rsidRPr="007F0832" w:rsidRDefault="00B94206" w:rsidP="00E10F84">
            <w:pPr>
              <w:spacing w:after="0" w:line="240" w:lineRule="auto"/>
              <w:jc w:val="center"/>
              <w:rPr>
                <w:rFonts w:ascii="Times New Roman" w:eastAsia="Times New Roman" w:hAnsi="Times New Roman" w:cs="Times New Roman"/>
                <w:b/>
                <w:bCs/>
                <w:iCs/>
                <w:sz w:val="26"/>
                <w:szCs w:val="26"/>
                <w:lang w:eastAsia="lv-LV"/>
              </w:rPr>
            </w:pPr>
            <w:r w:rsidRPr="007F0832">
              <w:rPr>
                <w:rFonts w:ascii="Times New Roman" w:eastAsia="Times New Roman" w:hAnsi="Times New Roman" w:cs="Times New Roman"/>
                <w:b/>
                <w:bCs/>
                <w:iCs/>
                <w:sz w:val="26"/>
                <w:szCs w:val="26"/>
                <w:lang w:eastAsia="lv-LV"/>
              </w:rPr>
              <w:t>III. Tiesību akta projekta ietekme uz valsts budžetu un pašvaldību budžetiem</w:t>
            </w:r>
          </w:p>
        </w:tc>
      </w:tr>
      <w:tr w:rsidR="00B94206" w:rsidRPr="007F0832" w14:paraId="6C682CAD" w14:textId="77777777" w:rsidTr="00BB20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1979F4" w14:textId="77777777" w:rsidR="00B94206" w:rsidRPr="007F0832" w:rsidRDefault="00BE745A" w:rsidP="00BB2019">
            <w:pPr>
              <w:spacing w:after="0" w:line="240" w:lineRule="auto"/>
              <w:jc w:val="center"/>
              <w:rPr>
                <w:rFonts w:ascii="Times New Roman" w:eastAsia="Times New Roman" w:hAnsi="Times New Roman" w:cs="Times New Roman"/>
                <w:b/>
                <w:bCs/>
                <w:iCs/>
                <w:sz w:val="26"/>
                <w:szCs w:val="26"/>
                <w:lang w:eastAsia="lv-LV"/>
              </w:rPr>
            </w:pPr>
            <w:r w:rsidRPr="007F0832">
              <w:rPr>
                <w:rFonts w:ascii="Times New Roman" w:eastAsia="Times New Roman" w:hAnsi="Times New Roman" w:cs="Times New Roman"/>
                <w:iCs/>
                <w:sz w:val="26"/>
                <w:szCs w:val="26"/>
                <w:lang w:eastAsia="lv-LV"/>
              </w:rPr>
              <w:t>N</w:t>
            </w:r>
            <w:r w:rsidR="00A02CB2" w:rsidRPr="007F0832">
              <w:rPr>
                <w:rFonts w:ascii="Times New Roman" w:eastAsia="Times New Roman" w:hAnsi="Times New Roman" w:cs="Times New Roman"/>
                <w:iCs/>
                <w:sz w:val="26"/>
                <w:szCs w:val="26"/>
                <w:lang w:eastAsia="lv-LV"/>
              </w:rPr>
              <w:t xml:space="preserve">oteikumu projekts šo jomu neskar.   </w:t>
            </w:r>
          </w:p>
        </w:tc>
      </w:tr>
    </w:tbl>
    <w:p w14:paraId="67552B15" w14:textId="77BAE7D5" w:rsidR="007F0832" w:rsidRPr="007F0832" w:rsidRDefault="007F0832" w:rsidP="00B94206">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4206" w:rsidRPr="007F0832" w14:paraId="3B24AFCE" w14:textId="77777777" w:rsidTr="00BB20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DEF5E" w14:textId="77777777" w:rsidR="00B94206" w:rsidRPr="007F0832" w:rsidRDefault="00B94206" w:rsidP="00E10F84">
            <w:pPr>
              <w:spacing w:after="0" w:line="240" w:lineRule="auto"/>
              <w:jc w:val="center"/>
              <w:rPr>
                <w:rFonts w:ascii="Times New Roman" w:eastAsia="Times New Roman" w:hAnsi="Times New Roman" w:cs="Times New Roman"/>
                <w:b/>
                <w:bCs/>
                <w:iCs/>
                <w:sz w:val="26"/>
                <w:szCs w:val="26"/>
                <w:lang w:eastAsia="lv-LV"/>
              </w:rPr>
            </w:pPr>
            <w:r w:rsidRPr="007F0832">
              <w:rPr>
                <w:rFonts w:ascii="Times New Roman" w:eastAsia="Times New Roman" w:hAnsi="Times New Roman" w:cs="Times New Roman"/>
                <w:b/>
                <w:bCs/>
                <w:iCs/>
                <w:sz w:val="26"/>
                <w:szCs w:val="26"/>
                <w:lang w:eastAsia="lv-LV"/>
              </w:rPr>
              <w:t>IV. Tiesību akta projekta ietekme uz spēkā esošo tiesību normu sistēmu</w:t>
            </w:r>
          </w:p>
        </w:tc>
      </w:tr>
      <w:tr w:rsidR="00A02CB2" w:rsidRPr="007F0832" w14:paraId="0EFF8A83" w14:textId="77777777" w:rsidTr="00BB20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7956B1" w14:textId="77777777" w:rsidR="00A02CB2" w:rsidRPr="007F0832" w:rsidRDefault="00BE745A" w:rsidP="00A02CB2">
            <w:pPr>
              <w:spacing w:after="0" w:line="240" w:lineRule="auto"/>
              <w:jc w:val="center"/>
              <w:rPr>
                <w:rFonts w:ascii="Times New Roman" w:eastAsia="Times New Roman" w:hAnsi="Times New Roman" w:cs="Times New Roman"/>
                <w:bCs/>
                <w:iCs/>
                <w:sz w:val="26"/>
                <w:szCs w:val="26"/>
                <w:lang w:eastAsia="lv-LV"/>
              </w:rPr>
            </w:pPr>
            <w:r w:rsidRPr="007F0832">
              <w:rPr>
                <w:rFonts w:ascii="Times New Roman" w:eastAsia="Times New Roman" w:hAnsi="Times New Roman" w:cs="Times New Roman"/>
                <w:bCs/>
                <w:iCs/>
                <w:sz w:val="26"/>
                <w:szCs w:val="26"/>
                <w:lang w:eastAsia="lv-LV"/>
              </w:rPr>
              <w:t>N</w:t>
            </w:r>
            <w:r w:rsidR="00A02CB2" w:rsidRPr="007F0832">
              <w:rPr>
                <w:rFonts w:ascii="Times New Roman" w:eastAsia="Times New Roman" w:hAnsi="Times New Roman" w:cs="Times New Roman"/>
                <w:bCs/>
                <w:iCs/>
                <w:sz w:val="26"/>
                <w:szCs w:val="26"/>
                <w:lang w:eastAsia="lv-LV"/>
              </w:rPr>
              <w:t>oteikumu projekts šo jomu neskar.</w:t>
            </w:r>
          </w:p>
        </w:tc>
      </w:tr>
    </w:tbl>
    <w:p w14:paraId="209468BC" w14:textId="25F0B269" w:rsidR="007F0832" w:rsidRPr="007F0832" w:rsidRDefault="00B94206" w:rsidP="00B94206">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4206" w:rsidRPr="007F0832" w14:paraId="7C495D40" w14:textId="77777777" w:rsidTr="00BB20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3EBCA" w14:textId="77777777" w:rsidR="00B94206" w:rsidRPr="007F0832" w:rsidRDefault="00B94206" w:rsidP="00E10F84">
            <w:pPr>
              <w:spacing w:after="0" w:line="240" w:lineRule="auto"/>
              <w:jc w:val="center"/>
              <w:rPr>
                <w:rFonts w:ascii="Times New Roman" w:eastAsia="Times New Roman" w:hAnsi="Times New Roman" w:cs="Times New Roman"/>
                <w:b/>
                <w:bCs/>
                <w:iCs/>
                <w:sz w:val="26"/>
                <w:szCs w:val="26"/>
                <w:lang w:eastAsia="lv-LV"/>
              </w:rPr>
            </w:pPr>
            <w:r w:rsidRPr="007F0832">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B94206" w:rsidRPr="007F0832" w14:paraId="6E39BCE2" w14:textId="77777777" w:rsidTr="00BB20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8B5B49" w14:textId="77777777" w:rsidR="00B94206" w:rsidRPr="007F0832" w:rsidRDefault="00BE745A" w:rsidP="00BB2019">
            <w:pPr>
              <w:spacing w:after="0" w:line="240" w:lineRule="auto"/>
              <w:jc w:val="center"/>
              <w:rPr>
                <w:rFonts w:ascii="Times New Roman" w:eastAsia="Times New Roman" w:hAnsi="Times New Roman" w:cs="Times New Roman"/>
                <w:bCs/>
                <w:iCs/>
                <w:sz w:val="26"/>
                <w:szCs w:val="26"/>
                <w:lang w:eastAsia="lv-LV"/>
              </w:rPr>
            </w:pPr>
            <w:r w:rsidRPr="007F0832">
              <w:rPr>
                <w:rFonts w:ascii="Times New Roman" w:eastAsia="Times New Roman" w:hAnsi="Times New Roman" w:cs="Times New Roman"/>
                <w:bCs/>
                <w:iCs/>
                <w:sz w:val="26"/>
                <w:szCs w:val="26"/>
                <w:lang w:eastAsia="lv-LV"/>
              </w:rPr>
              <w:t>N</w:t>
            </w:r>
            <w:r w:rsidR="00A02CB2" w:rsidRPr="007F0832">
              <w:rPr>
                <w:rFonts w:ascii="Times New Roman" w:eastAsia="Times New Roman" w:hAnsi="Times New Roman" w:cs="Times New Roman"/>
                <w:bCs/>
                <w:iCs/>
                <w:sz w:val="26"/>
                <w:szCs w:val="26"/>
                <w:lang w:eastAsia="lv-LV"/>
              </w:rPr>
              <w:t xml:space="preserve">oteikumu projekts šo jomu neskar.   </w:t>
            </w:r>
          </w:p>
        </w:tc>
      </w:tr>
    </w:tbl>
    <w:p w14:paraId="3810213D" w14:textId="77777777" w:rsidR="00B94206" w:rsidRPr="007F0832" w:rsidRDefault="00B94206" w:rsidP="00B94206">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4206" w:rsidRPr="007F0832" w14:paraId="40B10D16" w14:textId="77777777" w:rsidTr="00BB2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7F3CE" w14:textId="77777777" w:rsidR="00B94206" w:rsidRPr="007F0832" w:rsidRDefault="00B94206" w:rsidP="00E10F84">
            <w:pPr>
              <w:spacing w:after="0" w:line="240" w:lineRule="auto"/>
              <w:jc w:val="center"/>
              <w:rPr>
                <w:rFonts w:ascii="Times New Roman" w:eastAsia="Times New Roman" w:hAnsi="Times New Roman" w:cs="Times New Roman"/>
                <w:sz w:val="26"/>
                <w:szCs w:val="26"/>
                <w:lang w:eastAsia="lv-LV"/>
              </w:rPr>
            </w:pPr>
            <w:r w:rsidRPr="007F0832">
              <w:rPr>
                <w:rFonts w:ascii="Times New Roman" w:eastAsia="Times New Roman" w:hAnsi="Times New Roman" w:cs="Times New Roman"/>
                <w:b/>
                <w:bCs/>
                <w:iCs/>
                <w:sz w:val="26"/>
                <w:szCs w:val="26"/>
                <w:lang w:eastAsia="lv-LV"/>
              </w:rPr>
              <w:t>VI. Sabiedrības līdzdalība un komunikācijas aktivitātes</w:t>
            </w:r>
          </w:p>
        </w:tc>
      </w:tr>
      <w:tr w:rsidR="00B94206" w:rsidRPr="007F0832" w14:paraId="4E4A3CFC"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FEA5E"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DF0F23"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F83CD36" w14:textId="77777777" w:rsidR="00B94206" w:rsidRPr="007F0832" w:rsidRDefault="00A02CB2" w:rsidP="00A7301A">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Informācija par </w:t>
            </w:r>
            <w:r w:rsidR="00BE745A" w:rsidRPr="007F0832">
              <w:rPr>
                <w:rFonts w:ascii="Times New Roman" w:eastAsia="Times New Roman" w:hAnsi="Times New Roman" w:cs="Times New Roman"/>
                <w:iCs/>
                <w:sz w:val="26"/>
                <w:szCs w:val="26"/>
                <w:lang w:eastAsia="lv-LV"/>
              </w:rPr>
              <w:t>n</w:t>
            </w:r>
            <w:r w:rsidR="00214AE4" w:rsidRPr="007F0832">
              <w:rPr>
                <w:rFonts w:ascii="Times New Roman" w:eastAsia="Times New Roman" w:hAnsi="Times New Roman" w:cs="Times New Roman"/>
                <w:iCs/>
                <w:sz w:val="26"/>
                <w:szCs w:val="26"/>
                <w:lang w:eastAsia="lv-LV"/>
              </w:rPr>
              <w:t xml:space="preserve">oteikumu </w:t>
            </w:r>
            <w:r w:rsidRPr="007F0832">
              <w:rPr>
                <w:rFonts w:ascii="Times New Roman" w:eastAsia="Times New Roman" w:hAnsi="Times New Roman" w:cs="Times New Roman"/>
                <w:iCs/>
                <w:sz w:val="26"/>
                <w:szCs w:val="26"/>
                <w:lang w:eastAsia="lv-LV"/>
              </w:rPr>
              <w:t>projektu tika sniegta saskaņošanas sanāksmē, kas notika 2017.gada 2.martā, ar Ekonomikas ministriju,</w:t>
            </w:r>
            <w:r w:rsidR="005E4865" w:rsidRPr="007F0832">
              <w:rPr>
                <w:rFonts w:ascii="Times New Roman" w:eastAsia="Times New Roman" w:hAnsi="Times New Roman" w:cs="Times New Roman"/>
                <w:iCs/>
                <w:sz w:val="26"/>
                <w:szCs w:val="26"/>
                <w:lang w:eastAsia="lv-LV"/>
              </w:rPr>
              <w:t xml:space="preserve"> Tieslietu ministrija,</w:t>
            </w:r>
            <w:r w:rsidRPr="007F0832">
              <w:rPr>
                <w:rFonts w:ascii="Times New Roman" w:eastAsia="Times New Roman" w:hAnsi="Times New Roman" w:cs="Times New Roman"/>
                <w:iCs/>
                <w:sz w:val="26"/>
                <w:szCs w:val="26"/>
                <w:lang w:eastAsia="lv-LV"/>
              </w:rPr>
              <w:t xml:space="preserve"> Finanšu un kapitāla tirgus komisiju, Patērētāju tiesību aizsardzības centru un L</w:t>
            </w:r>
            <w:r w:rsidR="00A7301A" w:rsidRPr="007F0832">
              <w:rPr>
                <w:rFonts w:ascii="Times New Roman" w:eastAsia="Times New Roman" w:hAnsi="Times New Roman" w:cs="Times New Roman"/>
                <w:iCs/>
                <w:sz w:val="26"/>
                <w:szCs w:val="26"/>
                <w:lang w:eastAsia="lv-LV"/>
              </w:rPr>
              <w:t>atvijas Komercbanku asociāc</w:t>
            </w:r>
            <w:r w:rsidR="00924BDB" w:rsidRPr="007F0832">
              <w:rPr>
                <w:rFonts w:ascii="Times New Roman" w:eastAsia="Times New Roman" w:hAnsi="Times New Roman" w:cs="Times New Roman"/>
                <w:iCs/>
                <w:sz w:val="26"/>
                <w:szCs w:val="26"/>
                <w:lang w:eastAsia="lv-LV"/>
              </w:rPr>
              <w:t>iju, kā arī Latvijas Tirdzniecības un rūpniecības kameru un Latvijas Maksājumu pakalpojumu un elektroniskās naudas iestāžu asociāciju.</w:t>
            </w:r>
          </w:p>
          <w:p w14:paraId="07547647" w14:textId="012878DC" w:rsidR="00AA071C" w:rsidRPr="007F0832" w:rsidRDefault="00AA071C" w:rsidP="00A7301A">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2018.gada 28.jūnija noteikumu projekts tika nosūtīts elektroniskai saskaņošanai Ekonomikas ministrijai, Tieslietu ministrijai, Finanšu un kapitāla tirgus komisijai, Patērētāju tiesību aizsardzības centram un Latvijas Komercbanku asociācijai.</w:t>
            </w:r>
          </w:p>
        </w:tc>
      </w:tr>
      <w:tr w:rsidR="00B94206" w:rsidRPr="007F0832" w14:paraId="542F3609"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127C6C"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3BEBCB"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7A49398" w14:textId="2DC303D9" w:rsidR="00AA071C" w:rsidRPr="007F0832" w:rsidRDefault="00E10F84" w:rsidP="00680619">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N</w:t>
            </w:r>
            <w:r w:rsidR="00A02CB2" w:rsidRPr="007F0832">
              <w:rPr>
                <w:rFonts w:ascii="Times New Roman" w:eastAsia="Times New Roman" w:hAnsi="Times New Roman" w:cs="Times New Roman"/>
                <w:iCs/>
                <w:sz w:val="26"/>
                <w:szCs w:val="26"/>
                <w:lang w:eastAsia="lv-LV"/>
              </w:rPr>
              <w:t xml:space="preserve">oteikumu projekta </w:t>
            </w:r>
            <w:r w:rsidR="00B94206" w:rsidRPr="007F0832">
              <w:rPr>
                <w:rFonts w:ascii="Times New Roman" w:eastAsia="Times New Roman" w:hAnsi="Times New Roman" w:cs="Times New Roman"/>
                <w:iCs/>
                <w:sz w:val="26"/>
                <w:szCs w:val="26"/>
                <w:lang w:eastAsia="lv-LV"/>
              </w:rPr>
              <w:t xml:space="preserve">izstrādes gaitā </w:t>
            </w:r>
            <w:r w:rsidR="00AA071C" w:rsidRPr="007F0832">
              <w:rPr>
                <w:rFonts w:ascii="Times New Roman" w:eastAsia="Times New Roman" w:hAnsi="Times New Roman" w:cs="Times New Roman"/>
                <w:iCs/>
                <w:sz w:val="26"/>
                <w:szCs w:val="26"/>
                <w:lang w:eastAsia="lv-LV"/>
              </w:rPr>
              <w:t>iesaistītās institūcijas izteica savus priekšlikumus, kuri tika izdiskutēti un ņemti vērā.</w:t>
            </w:r>
          </w:p>
          <w:p w14:paraId="4ED172D5" w14:textId="2915D7CE" w:rsidR="005E4865" w:rsidRPr="007F0832" w:rsidRDefault="00AA071C" w:rsidP="00680619">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Elektroniskajā saskaņošanā </w:t>
            </w:r>
            <w:r w:rsidR="005E4865" w:rsidRPr="007F0832">
              <w:rPr>
                <w:rFonts w:ascii="Times New Roman" w:eastAsia="Times New Roman" w:hAnsi="Times New Roman" w:cs="Times New Roman"/>
                <w:iCs/>
                <w:sz w:val="26"/>
                <w:szCs w:val="26"/>
                <w:lang w:eastAsia="lv-LV"/>
              </w:rPr>
              <w:t>Tieslietu ministrija iztei</w:t>
            </w:r>
            <w:r w:rsidRPr="007F0832">
              <w:rPr>
                <w:rFonts w:ascii="Times New Roman" w:eastAsia="Times New Roman" w:hAnsi="Times New Roman" w:cs="Times New Roman"/>
                <w:iCs/>
                <w:sz w:val="26"/>
                <w:szCs w:val="26"/>
                <w:lang w:eastAsia="lv-LV"/>
              </w:rPr>
              <w:t xml:space="preserve">ca iebildumus un priekšlikumus un </w:t>
            </w:r>
            <w:r w:rsidR="00A02CB2" w:rsidRPr="007F0832">
              <w:rPr>
                <w:rFonts w:ascii="Times New Roman" w:eastAsia="Times New Roman" w:hAnsi="Times New Roman" w:cs="Times New Roman"/>
                <w:iCs/>
                <w:sz w:val="26"/>
                <w:szCs w:val="26"/>
                <w:lang w:eastAsia="lv-LV"/>
              </w:rPr>
              <w:t xml:space="preserve">Patērētāju tiesību aizsardzības centrs un Latvijas Komercbanku asociācija </w:t>
            </w:r>
            <w:r w:rsidR="00B94206" w:rsidRPr="007F0832">
              <w:rPr>
                <w:rFonts w:ascii="Times New Roman" w:eastAsia="Times New Roman" w:hAnsi="Times New Roman" w:cs="Times New Roman"/>
                <w:iCs/>
                <w:sz w:val="26"/>
                <w:szCs w:val="26"/>
                <w:lang w:eastAsia="lv-LV"/>
              </w:rPr>
              <w:t>izteica priekšlikumus.</w:t>
            </w:r>
          </w:p>
        </w:tc>
      </w:tr>
      <w:tr w:rsidR="00B94206" w:rsidRPr="007F0832" w14:paraId="7505F1FE"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38DD40"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A8C9BE5"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F456A26" w14:textId="77777777" w:rsidR="00B94206" w:rsidRPr="007F0832" w:rsidRDefault="005E4865" w:rsidP="005E4865">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Noteikumu projekts saskaņots ar Tieslietu ministriju, Ekonomikas ministriju, Finanšu un kapitāla tirgus komisiju, Patērētāju tiesību aizsardzības centru, Latvijas Komercbanku asociāciju. Ir ņemti vērā visi saskaņošanas gaitā sniegtie Tieslietu ministrijas iebildumi un priekšlikumi, kā arī Patērētāju tiesību aizsardzības centra un Latvijas Komercbanku asociācijas priekšlikumi. </w:t>
            </w:r>
            <w:r w:rsidR="00B94206" w:rsidRPr="007F0832">
              <w:rPr>
                <w:rFonts w:ascii="Times New Roman" w:eastAsia="Times New Roman" w:hAnsi="Times New Roman" w:cs="Times New Roman"/>
                <w:iCs/>
                <w:sz w:val="26"/>
                <w:szCs w:val="26"/>
                <w:lang w:eastAsia="lv-LV"/>
              </w:rPr>
              <w:t xml:space="preserve">Minētās </w:t>
            </w:r>
            <w:r w:rsidR="00A02CB2" w:rsidRPr="007F0832">
              <w:rPr>
                <w:rFonts w:ascii="Times New Roman" w:eastAsia="Times New Roman" w:hAnsi="Times New Roman" w:cs="Times New Roman"/>
                <w:iCs/>
                <w:sz w:val="26"/>
                <w:szCs w:val="26"/>
                <w:lang w:eastAsia="lv-LV"/>
              </w:rPr>
              <w:t>institūcijas</w:t>
            </w:r>
            <w:r w:rsidR="004F3D6E" w:rsidRPr="007F0832">
              <w:rPr>
                <w:rFonts w:ascii="Times New Roman" w:eastAsia="Times New Roman" w:hAnsi="Times New Roman" w:cs="Times New Roman"/>
                <w:iCs/>
                <w:sz w:val="26"/>
                <w:szCs w:val="26"/>
                <w:lang w:eastAsia="lv-LV"/>
              </w:rPr>
              <w:t xml:space="preserve"> </w:t>
            </w:r>
            <w:r w:rsidR="00B94206" w:rsidRPr="007F0832">
              <w:rPr>
                <w:rFonts w:ascii="Times New Roman" w:eastAsia="Times New Roman" w:hAnsi="Times New Roman" w:cs="Times New Roman"/>
                <w:iCs/>
                <w:sz w:val="26"/>
                <w:szCs w:val="26"/>
                <w:lang w:eastAsia="lv-LV"/>
              </w:rPr>
              <w:t xml:space="preserve">atbalsta </w:t>
            </w:r>
            <w:r w:rsidR="00A02CB2" w:rsidRPr="007F0832">
              <w:rPr>
                <w:rFonts w:ascii="Times New Roman" w:eastAsia="Times New Roman" w:hAnsi="Times New Roman" w:cs="Times New Roman"/>
                <w:iCs/>
                <w:sz w:val="26"/>
                <w:szCs w:val="26"/>
                <w:lang w:eastAsia="lv-LV"/>
              </w:rPr>
              <w:t xml:space="preserve">MK noteikumu projekta </w:t>
            </w:r>
            <w:r w:rsidR="00A94BCB" w:rsidRPr="007F0832">
              <w:rPr>
                <w:rFonts w:ascii="Times New Roman" w:eastAsia="Times New Roman" w:hAnsi="Times New Roman" w:cs="Times New Roman"/>
                <w:iCs/>
                <w:sz w:val="26"/>
                <w:szCs w:val="26"/>
                <w:lang w:eastAsia="lv-LV"/>
              </w:rPr>
              <w:t>tālāku virzību.</w:t>
            </w:r>
          </w:p>
        </w:tc>
      </w:tr>
      <w:tr w:rsidR="00B94206" w:rsidRPr="007F0832" w14:paraId="7952DE85"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219457"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4472D9"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F6ACE1" w14:textId="77777777" w:rsidR="00B94206" w:rsidRPr="007F0832" w:rsidRDefault="00B94206" w:rsidP="00711CBF">
            <w:pPr>
              <w:spacing w:after="0" w:line="240" w:lineRule="auto"/>
              <w:ind w:firstLine="284"/>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Nav</w:t>
            </w:r>
          </w:p>
        </w:tc>
      </w:tr>
    </w:tbl>
    <w:p w14:paraId="7C480EF9" w14:textId="3909D061" w:rsidR="007F0832" w:rsidRPr="007F0832" w:rsidRDefault="00B94206" w:rsidP="00B94206">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94206" w:rsidRPr="007F0832" w14:paraId="21351FF9" w14:textId="77777777" w:rsidTr="00BB2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C0B6E3" w14:textId="77777777" w:rsidR="00B94206" w:rsidRPr="007F0832" w:rsidRDefault="00B94206" w:rsidP="00BB2019">
            <w:pPr>
              <w:spacing w:after="0" w:line="240" w:lineRule="auto"/>
              <w:rPr>
                <w:rFonts w:ascii="Times New Roman" w:eastAsia="Times New Roman" w:hAnsi="Times New Roman" w:cs="Times New Roman"/>
                <w:b/>
                <w:bCs/>
                <w:iCs/>
                <w:sz w:val="26"/>
                <w:szCs w:val="26"/>
                <w:lang w:eastAsia="lv-LV"/>
              </w:rPr>
            </w:pPr>
            <w:r w:rsidRPr="007F0832">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B94206" w:rsidRPr="007F0832" w14:paraId="61EA2005"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185074"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D32012"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F8239A5" w14:textId="77777777" w:rsidR="00B94206" w:rsidRPr="007F0832" w:rsidRDefault="00346A2D" w:rsidP="00711CBF">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Patērētāju tiesību aizsardzības centrs</w:t>
            </w:r>
          </w:p>
        </w:tc>
      </w:tr>
      <w:tr w:rsidR="00B94206" w:rsidRPr="007F0832" w14:paraId="7B1B691D"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DB38AE"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A5563"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Projekta izpildes ietekme uz pārvaldes funkcijām un institucionālo struktūru.</w:t>
            </w:r>
            <w:r w:rsidRPr="007F0832">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34A7947" w14:textId="77777777" w:rsidR="00B94206" w:rsidRPr="007F0832" w:rsidRDefault="00B94206" w:rsidP="0085744A">
            <w:pPr>
              <w:spacing w:after="0" w:line="240" w:lineRule="auto"/>
              <w:ind w:firstLine="284"/>
              <w:jc w:val="both"/>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 xml:space="preserve">Nav plānota jaunu institūciju izveide, esošu institūciju </w:t>
            </w:r>
            <w:r w:rsidR="0085744A" w:rsidRPr="007F0832">
              <w:rPr>
                <w:rFonts w:ascii="Times New Roman" w:eastAsia="Times New Roman" w:hAnsi="Times New Roman" w:cs="Times New Roman"/>
                <w:iCs/>
                <w:sz w:val="26"/>
                <w:szCs w:val="26"/>
                <w:lang w:eastAsia="lv-LV"/>
              </w:rPr>
              <w:t>likvidācija vai reorganizācija.</w:t>
            </w:r>
          </w:p>
        </w:tc>
      </w:tr>
      <w:tr w:rsidR="00B94206" w:rsidRPr="007F0832" w14:paraId="2697A4FC" w14:textId="77777777" w:rsidTr="00BB20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9C72F2"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F2A008" w14:textId="77777777" w:rsidR="00B94206" w:rsidRPr="007F0832" w:rsidRDefault="00B94206" w:rsidP="00BB2019">
            <w:pPr>
              <w:spacing w:after="0" w:line="240" w:lineRule="auto"/>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F21EE3" w14:textId="77777777" w:rsidR="00B94206" w:rsidRPr="007F0832" w:rsidRDefault="00B94206" w:rsidP="00711CBF">
            <w:pPr>
              <w:spacing w:after="0" w:line="240" w:lineRule="auto"/>
              <w:ind w:firstLine="284"/>
              <w:rPr>
                <w:rFonts w:ascii="Times New Roman" w:eastAsia="Times New Roman" w:hAnsi="Times New Roman" w:cs="Times New Roman"/>
                <w:iCs/>
                <w:sz w:val="26"/>
                <w:szCs w:val="26"/>
                <w:lang w:eastAsia="lv-LV"/>
              </w:rPr>
            </w:pPr>
            <w:r w:rsidRPr="007F0832">
              <w:rPr>
                <w:rFonts w:ascii="Times New Roman" w:eastAsia="Times New Roman" w:hAnsi="Times New Roman" w:cs="Times New Roman"/>
                <w:iCs/>
                <w:sz w:val="26"/>
                <w:szCs w:val="26"/>
                <w:lang w:eastAsia="lv-LV"/>
              </w:rPr>
              <w:t>Nav</w:t>
            </w:r>
          </w:p>
        </w:tc>
      </w:tr>
    </w:tbl>
    <w:p w14:paraId="22A12C11" w14:textId="77777777" w:rsidR="00B94206" w:rsidRPr="007F0832" w:rsidRDefault="00B94206" w:rsidP="00B94206">
      <w:pPr>
        <w:spacing w:after="0" w:line="240" w:lineRule="auto"/>
        <w:rPr>
          <w:rFonts w:ascii="Times New Roman" w:hAnsi="Times New Roman" w:cs="Times New Roman"/>
          <w:sz w:val="28"/>
          <w:szCs w:val="28"/>
        </w:rPr>
      </w:pPr>
    </w:p>
    <w:p w14:paraId="1C245DD2" w14:textId="77777777" w:rsidR="00B94206" w:rsidRPr="007F0832" w:rsidRDefault="00B94206" w:rsidP="00711CBF">
      <w:pPr>
        <w:tabs>
          <w:tab w:val="left" w:pos="6237"/>
        </w:tabs>
        <w:spacing w:after="0" w:line="240" w:lineRule="auto"/>
        <w:rPr>
          <w:rFonts w:ascii="Times New Roman" w:hAnsi="Times New Roman" w:cs="Times New Roman"/>
          <w:sz w:val="28"/>
          <w:szCs w:val="28"/>
        </w:rPr>
      </w:pPr>
    </w:p>
    <w:p w14:paraId="3A300C5E" w14:textId="77777777" w:rsidR="00E21538" w:rsidRPr="007F0832" w:rsidRDefault="00E21538" w:rsidP="00711CBF">
      <w:pPr>
        <w:tabs>
          <w:tab w:val="left" w:pos="6237"/>
        </w:tabs>
        <w:spacing w:after="0" w:line="240" w:lineRule="auto"/>
        <w:rPr>
          <w:rFonts w:ascii="Times New Roman" w:hAnsi="Times New Roman" w:cs="Times New Roman"/>
          <w:sz w:val="28"/>
          <w:szCs w:val="28"/>
        </w:rPr>
      </w:pPr>
    </w:p>
    <w:p w14:paraId="60574C23" w14:textId="77777777" w:rsidR="00B94206" w:rsidRPr="007F0832" w:rsidRDefault="00B94206" w:rsidP="00B94206">
      <w:pPr>
        <w:tabs>
          <w:tab w:val="left" w:pos="6237"/>
        </w:tabs>
        <w:spacing w:after="0" w:line="240" w:lineRule="auto"/>
        <w:ind w:firstLine="720"/>
        <w:rPr>
          <w:rFonts w:ascii="Times New Roman" w:hAnsi="Times New Roman" w:cs="Times New Roman"/>
          <w:sz w:val="24"/>
          <w:szCs w:val="24"/>
        </w:rPr>
      </w:pPr>
      <w:r w:rsidRPr="007F0832">
        <w:rPr>
          <w:rFonts w:ascii="Times New Roman" w:hAnsi="Times New Roman" w:cs="Times New Roman"/>
          <w:sz w:val="24"/>
          <w:szCs w:val="24"/>
        </w:rPr>
        <w:t>Finanšu ministre</w:t>
      </w:r>
      <w:r w:rsidRPr="007F0832">
        <w:rPr>
          <w:rFonts w:ascii="Times New Roman" w:hAnsi="Times New Roman" w:cs="Times New Roman"/>
          <w:sz w:val="24"/>
          <w:szCs w:val="24"/>
        </w:rPr>
        <w:tab/>
        <w:t>D</w:t>
      </w:r>
      <w:r w:rsidR="00265691" w:rsidRPr="007F0832">
        <w:rPr>
          <w:rFonts w:ascii="Times New Roman" w:hAnsi="Times New Roman" w:cs="Times New Roman"/>
          <w:sz w:val="24"/>
          <w:szCs w:val="24"/>
        </w:rPr>
        <w:t>ana</w:t>
      </w:r>
      <w:r w:rsidRPr="007F0832">
        <w:rPr>
          <w:rFonts w:ascii="Times New Roman" w:hAnsi="Times New Roman" w:cs="Times New Roman"/>
          <w:sz w:val="24"/>
          <w:szCs w:val="24"/>
        </w:rPr>
        <w:t xml:space="preserve"> Reizniece-Ozola</w:t>
      </w:r>
    </w:p>
    <w:p w14:paraId="1010BA54" w14:textId="77777777" w:rsidR="00B94206" w:rsidRPr="007F0832" w:rsidRDefault="00B94206" w:rsidP="00711CBF">
      <w:pPr>
        <w:tabs>
          <w:tab w:val="left" w:pos="6237"/>
        </w:tabs>
        <w:spacing w:after="0" w:line="240" w:lineRule="auto"/>
        <w:rPr>
          <w:rFonts w:ascii="Times New Roman" w:hAnsi="Times New Roman" w:cs="Times New Roman"/>
          <w:sz w:val="28"/>
          <w:szCs w:val="28"/>
        </w:rPr>
      </w:pPr>
    </w:p>
    <w:p w14:paraId="6CC8D34C" w14:textId="77777777" w:rsidR="00711CBF" w:rsidRPr="007F0832" w:rsidRDefault="00711CBF" w:rsidP="00711CBF">
      <w:pPr>
        <w:tabs>
          <w:tab w:val="left" w:pos="6237"/>
        </w:tabs>
        <w:spacing w:after="0" w:line="240" w:lineRule="auto"/>
        <w:rPr>
          <w:rFonts w:ascii="Times New Roman" w:hAnsi="Times New Roman" w:cs="Times New Roman"/>
          <w:sz w:val="28"/>
          <w:szCs w:val="28"/>
        </w:rPr>
      </w:pPr>
    </w:p>
    <w:p w14:paraId="6F5EFFF2" w14:textId="77777777" w:rsidR="00711CBF" w:rsidRPr="007F0832" w:rsidRDefault="00711CBF" w:rsidP="00711CBF">
      <w:pPr>
        <w:tabs>
          <w:tab w:val="left" w:pos="6237"/>
        </w:tabs>
        <w:spacing w:after="0" w:line="240" w:lineRule="auto"/>
        <w:rPr>
          <w:rFonts w:ascii="Times New Roman" w:hAnsi="Times New Roman" w:cs="Times New Roman"/>
          <w:sz w:val="28"/>
          <w:szCs w:val="28"/>
        </w:rPr>
      </w:pPr>
    </w:p>
    <w:p w14:paraId="2A8DD223" w14:textId="77777777" w:rsidR="00B94206" w:rsidRPr="007F0832" w:rsidRDefault="00B94206" w:rsidP="00B94206">
      <w:pPr>
        <w:tabs>
          <w:tab w:val="left" w:pos="6237"/>
        </w:tabs>
        <w:spacing w:after="0" w:line="240" w:lineRule="auto"/>
        <w:rPr>
          <w:rFonts w:ascii="Times New Roman" w:hAnsi="Times New Roman" w:cs="Times New Roman"/>
          <w:sz w:val="24"/>
          <w:szCs w:val="28"/>
        </w:rPr>
      </w:pPr>
    </w:p>
    <w:p w14:paraId="1DC35FDC" w14:textId="77777777" w:rsidR="00442162" w:rsidRPr="007F0832" w:rsidRDefault="00442162" w:rsidP="00B94206">
      <w:pPr>
        <w:tabs>
          <w:tab w:val="left" w:pos="6237"/>
        </w:tabs>
        <w:spacing w:after="0" w:line="240" w:lineRule="auto"/>
        <w:rPr>
          <w:rFonts w:ascii="Times New Roman" w:hAnsi="Times New Roman" w:cs="Times New Roman"/>
          <w:sz w:val="24"/>
          <w:szCs w:val="28"/>
        </w:rPr>
      </w:pPr>
    </w:p>
    <w:p w14:paraId="6B4137E9" w14:textId="77777777" w:rsidR="00442162" w:rsidRPr="007F0832" w:rsidRDefault="00442162" w:rsidP="00B94206">
      <w:pPr>
        <w:tabs>
          <w:tab w:val="left" w:pos="6237"/>
        </w:tabs>
        <w:spacing w:after="0" w:line="240" w:lineRule="auto"/>
        <w:rPr>
          <w:rFonts w:ascii="Times New Roman" w:hAnsi="Times New Roman" w:cs="Times New Roman"/>
          <w:sz w:val="24"/>
          <w:szCs w:val="28"/>
        </w:rPr>
      </w:pPr>
    </w:p>
    <w:p w14:paraId="400AE04D" w14:textId="77777777" w:rsidR="00B94206" w:rsidRPr="007F0832" w:rsidRDefault="00B94206" w:rsidP="00B94206">
      <w:pPr>
        <w:tabs>
          <w:tab w:val="left" w:pos="6237"/>
        </w:tabs>
        <w:spacing w:after="0" w:line="240" w:lineRule="auto"/>
        <w:rPr>
          <w:rFonts w:ascii="Times New Roman" w:hAnsi="Times New Roman" w:cs="Times New Roman"/>
          <w:sz w:val="20"/>
          <w:szCs w:val="20"/>
        </w:rPr>
      </w:pPr>
    </w:p>
    <w:p w14:paraId="7C4BD125" w14:textId="77777777" w:rsidR="00B94206" w:rsidRPr="007F0832" w:rsidRDefault="00B94206" w:rsidP="00B94206">
      <w:pPr>
        <w:tabs>
          <w:tab w:val="left" w:pos="6237"/>
        </w:tabs>
        <w:spacing w:after="0" w:line="240" w:lineRule="auto"/>
        <w:rPr>
          <w:rFonts w:ascii="Times New Roman" w:hAnsi="Times New Roman" w:cs="Times New Roman"/>
          <w:sz w:val="20"/>
          <w:szCs w:val="20"/>
        </w:rPr>
      </w:pPr>
    </w:p>
    <w:p w14:paraId="381DAE9F" w14:textId="77777777" w:rsidR="007F0832" w:rsidRDefault="007F0832" w:rsidP="00B94206">
      <w:pPr>
        <w:tabs>
          <w:tab w:val="left" w:pos="6237"/>
        </w:tabs>
        <w:spacing w:after="0" w:line="240" w:lineRule="auto"/>
        <w:rPr>
          <w:rFonts w:ascii="Times New Roman" w:hAnsi="Times New Roman" w:cs="Times New Roman"/>
          <w:sz w:val="20"/>
          <w:szCs w:val="20"/>
        </w:rPr>
      </w:pPr>
    </w:p>
    <w:p w14:paraId="63ED1ECE" w14:textId="77777777" w:rsidR="007F0832" w:rsidRDefault="007F0832" w:rsidP="00B94206">
      <w:pPr>
        <w:tabs>
          <w:tab w:val="left" w:pos="6237"/>
        </w:tabs>
        <w:spacing w:after="0" w:line="240" w:lineRule="auto"/>
        <w:rPr>
          <w:rFonts w:ascii="Times New Roman" w:hAnsi="Times New Roman" w:cs="Times New Roman"/>
          <w:sz w:val="20"/>
          <w:szCs w:val="20"/>
        </w:rPr>
      </w:pPr>
    </w:p>
    <w:p w14:paraId="06F80C17" w14:textId="77777777" w:rsidR="007F0832" w:rsidRDefault="007F0832" w:rsidP="00B94206">
      <w:pPr>
        <w:tabs>
          <w:tab w:val="left" w:pos="6237"/>
        </w:tabs>
        <w:spacing w:after="0" w:line="240" w:lineRule="auto"/>
        <w:rPr>
          <w:rFonts w:ascii="Times New Roman" w:hAnsi="Times New Roman" w:cs="Times New Roman"/>
          <w:sz w:val="20"/>
          <w:szCs w:val="20"/>
        </w:rPr>
      </w:pPr>
    </w:p>
    <w:p w14:paraId="32CE85DE" w14:textId="77777777" w:rsidR="007F0832" w:rsidRDefault="007F0832" w:rsidP="00B94206">
      <w:pPr>
        <w:tabs>
          <w:tab w:val="left" w:pos="6237"/>
        </w:tabs>
        <w:spacing w:after="0" w:line="240" w:lineRule="auto"/>
        <w:rPr>
          <w:rFonts w:ascii="Times New Roman" w:hAnsi="Times New Roman" w:cs="Times New Roman"/>
          <w:sz w:val="20"/>
          <w:szCs w:val="20"/>
        </w:rPr>
      </w:pPr>
    </w:p>
    <w:p w14:paraId="757A977D" w14:textId="77777777" w:rsidR="007F0832" w:rsidRDefault="007F0832" w:rsidP="00B94206">
      <w:pPr>
        <w:tabs>
          <w:tab w:val="left" w:pos="6237"/>
        </w:tabs>
        <w:spacing w:after="0" w:line="240" w:lineRule="auto"/>
        <w:rPr>
          <w:rFonts w:ascii="Times New Roman" w:hAnsi="Times New Roman" w:cs="Times New Roman"/>
          <w:sz w:val="20"/>
          <w:szCs w:val="20"/>
        </w:rPr>
      </w:pPr>
    </w:p>
    <w:p w14:paraId="014D131D" w14:textId="77777777" w:rsidR="007F0832" w:rsidRDefault="007F0832" w:rsidP="00B94206">
      <w:pPr>
        <w:tabs>
          <w:tab w:val="left" w:pos="6237"/>
        </w:tabs>
        <w:spacing w:after="0" w:line="240" w:lineRule="auto"/>
        <w:rPr>
          <w:rFonts w:ascii="Times New Roman" w:hAnsi="Times New Roman" w:cs="Times New Roman"/>
          <w:sz w:val="20"/>
          <w:szCs w:val="20"/>
        </w:rPr>
      </w:pPr>
    </w:p>
    <w:p w14:paraId="4FE3F2AA" w14:textId="77777777" w:rsidR="007F0832" w:rsidRDefault="007F0832" w:rsidP="00B94206">
      <w:pPr>
        <w:tabs>
          <w:tab w:val="left" w:pos="6237"/>
        </w:tabs>
        <w:spacing w:after="0" w:line="240" w:lineRule="auto"/>
        <w:rPr>
          <w:rFonts w:ascii="Times New Roman" w:hAnsi="Times New Roman" w:cs="Times New Roman"/>
          <w:sz w:val="20"/>
          <w:szCs w:val="20"/>
        </w:rPr>
      </w:pPr>
    </w:p>
    <w:p w14:paraId="6DBB341E" w14:textId="77777777" w:rsidR="007F0832" w:rsidRDefault="007F0832" w:rsidP="00B94206">
      <w:pPr>
        <w:tabs>
          <w:tab w:val="left" w:pos="6237"/>
        </w:tabs>
        <w:spacing w:after="0" w:line="240" w:lineRule="auto"/>
        <w:rPr>
          <w:rFonts w:ascii="Times New Roman" w:hAnsi="Times New Roman" w:cs="Times New Roman"/>
          <w:sz w:val="20"/>
          <w:szCs w:val="20"/>
        </w:rPr>
      </w:pPr>
    </w:p>
    <w:p w14:paraId="1763712E" w14:textId="77777777" w:rsidR="007F0832" w:rsidRDefault="007F0832" w:rsidP="00B94206">
      <w:pPr>
        <w:tabs>
          <w:tab w:val="left" w:pos="6237"/>
        </w:tabs>
        <w:spacing w:after="0" w:line="240" w:lineRule="auto"/>
        <w:rPr>
          <w:rFonts w:ascii="Times New Roman" w:hAnsi="Times New Roman" w:cs="Times New Roman"/>
          <w:sz w:val="20"/>
          <w:szCs w:val="20"/>
        </w:rPr>
      </w:pPr>
    </w:p>
    <w:p w14:paraId="03A37D38" w14:textId="2AC9B64D" w:rsidR="00B94206" w:rsidRPr="007F0832" w:rsidRDefault="00B94206" w:rsidP="00B94206">
      <w:pPr>
        <w:tabs>
          <w:tab w:val="left" w:pos="6237"/>
        </w:tabs>
        <w:spacing w:after="0" w:line="240" w:lineRule="auto"/>
        <w:rPr>
          <w:rFonts w:ascii="Times New Roman" w:hAnsi="Times New Roman" w:cs="Times New Roman"/>
          <w:sz w:val="20"/>
          <w:szCs w:val="20"/>
        </w:rPr>
      </w:pPr>
      <w:r w:rsidRPr="007F0832">
        <w:rPr>
          <w:rFonts w:ascii="Times New Roman" w:hAnsi="Times New Roman" w:cs="Times New Roman"/>
          <w:sz w:val="20"/>
          <w:szCs w:val="20"/>
        </w:rPr>
        <w:t>Jenerte, 67095502</w:t>
      </w:r>
    </w:p>
    <w:p w14:paraId="32077BBA" w14:textId="77777777" w:rsidR="00B37600" w:rsidRDefault="00B94206" w:rsidP="00711CBF">
      <w:pPr>
        <w:tabs>
          <w:tab w:val="left" w:pos="6237"/>
        </w:tabs>
        <w:spacing w:after="0" w:line="240" w:lineRule="auto"/>
      </w:pPr>
      <w:r w:rsidRPr="007F0832">
        <w:rPr>
          <w:rFonts w:ascii="Times New Roman" w:hAnsi="Times New Roman" w:cs="Times New Roman"/>
          <w:sz w:val="20"/>
          <w:szCs w:val="20"/>
        </w:rPr>
        <w:t>Liene.Jenerte@fm.gov.lv</w:t>
      </w:r>
    </w:p>
    <w:sectPr w:rsidR="00B3760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49DB" w14:textId="77777777" w:rsidR="00D56057" w:rsidRDefault="00D56057">
      <w:pPr>
        <w:spacing w:after="0" w:line="240" w:lineRule="auto"/>
      </w:pPr>
      <w:r>
        <w:separator/>
      </w:r>
    </w:p>
  </w:endnote>
  <w:endnote w:type="continuationSeparator" w:id="0">
    <w:p w14:paraId="0CCB6EBD" w14:textId="77777777" w:rsidR="00D56057" w:rsidRDefault="00D5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D910" w14:textId="546835F6" w:rsidR="000C4FE7" w:rsidRPr="009F5BA8" w:rsidRDefault="00BE6A80" w:rsidP="009F5BA8">
    <w:pPr>
      <w:pStyle w:val="Footer"/>
    </w:pPr>
    <w:r>
      <w:rPr>
        <w:rFonts w:ascii="Times New Roman" w:hAnsi="Times New Roman" w:cs="Times New Roman"/>
        <w:sz w:val="20"/>
        <w:szCs w:val="20"/>
      </w:rPr>
      <w:t>FMAnot_</w:t>
    </w:r>
    <w:r w:rsidR="00924BDB">
      <w:rPr>
        <w:rFonts w:ascii="Times New Roman" w:hAnsi="Times New Roman" w:cs="Times New Roman"/>
        <w:sz w:val="20"/>
        <w:szCs w:val="20"/>
      </w:rPr>
      <w:t>12</w:t>
    </w:r>
    <w:r w:rsidR="00395044">
      <w:rPr>
        <w:rFonts w:ascii="Times New Roman" w:hAnsi="Times New Roman" w:cs="Times New Roman"/>
        <w:sz w:val="20"/>
        <w:szCs w:val="20"/>
      </w:rPr>
      <w:t>07</w:t>
    </w:r>
    <w:r w:rsidR="009F5BA8" w:rsidRPr="009F5BA8">
      <w:rPr>
        <w:rFonts w:ascii="Times New Roman" w:hAnsi="Times New Roman" w:cs="Times New Roman"/>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5AB7" w14:textId="50B7975D" w:rsidR="000C4FE7" w:rsidRPr="00B009C2" w:rsidRDefault="003B27BC" w:rsidP="00B009C2">
    <w:pPr>
      <w:pStyle w:val="Footer"/>
    </w:pPr>
    <w:r w:rsidRPr="00B009C2">
      <w:rPr>
        <w:rFonts w:ascii="Times New Roman" w:hAnsi="Times New Roman" w:cs="Times New Roman"/>
        <w:sz w:val="20"/>
        <w:szCs w:val="20"/>
      </w:rPr>
      <w:t>FMAnot</w:t>
    </w:r>
    <w:r w:rsidR="008B3926">
      <w:rPr>
        <w:rFonts w:ascii="Times New Roman" w:hAnsi="Times New Roman" w:cs="Times New Roman"/>
        <w:sz w:val="20"/>
        <w:szCs w:val="20"/>
      </w:rPr>
      <w:t>_</w:t>
    </w:r>
    <w:r w:rsidR="00924BDB">
      <w:rPr>
        <w:rFonts w:ascii="Times New Roman" w:hAnsi="Times New Roman" w:cs="Times New Roman"/>
        <w:sz w:val="20"/>
        <w:szCs w:val="20"/>
      </w:rPr>
      <w:t>12</w:t>
    </w:r>
    <w:r w:rsidR="00650931">
      <w:rPr>
        <w:rFonts w:ascii="Times New Roman" w:hAnsi="Times New Roman" w:cs="Times New Roman"/>
        <w:sz w:val="20"/>
        <w:szCs w:val="20"/>
      </w:rPr>
      <w:t>07</w:t>
    </w:r>
    <w:r w:rsidRPr="00B009C2">
      <w:rPr>
        <w:rFonts w:ascii="Times New Roman" w:hAnsi="Times New Roman" w:cs="Times New Roman"/>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1BA14" w14:textId="77777777" w:rsidR="00D56057" w:rsidRDefault="00D56057">
      <w:pPr>
        <w:spacing w:after="0" w:line="240" w:lineRule="auto"/>
      </w:pPr>
      <w:r>
        <w:separator/>
      </w:r>
    </w:p>
  </w:footnote>
  <w:footnote w:type="continuationSeparator" w:id="0">
    <w:p w14:paraId="5BBB3BE8" w14:textId="77777777" w:rsidR="00D56057" w:rsidRDefault="00D5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BA7903" w14:textId="38EC382F" w:rsidR="000C4FE7" w:rsidRPr="00C25B49" w:rsidRDefault="003B27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1544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06"/>
    <w:rsid w:val="00042B46"/>
    <w:rsid w:val="00042C23"/>
    <w:rsid w:val="000616B6"/>
    <w:rsid w:val="00064180"/>
    <w:rsid w:val="0008168E"/>
    <w:rsid w:val="000A0394"/>
    <w:rsid w:val="000C23FB"/>
    <w:rsid w:val="000C24EA"/>
    <w:rsid w:val="000D0D32"/>
    <w:rsid w:val="000D386C"/>
    <w:rsid w:val="001024B1"/>
    <w:rsid w:val="00104D68"/>
    <w:rsid w:val="0011459B"/>
    <w:rsid w:val="00122153"/>
    <w:rsid w:val="0012769F"/>
    <w:rsid w:val="00150200"/>
    <w:rsid w:val="00156067"/>
    <w:rsid w:val="00156070"/>
    <w:rsid w:val="00157A6C"/>
    <w:rsid w:val="00166F38"/>
    <w:rsid w:val="00171CF8"/>
    <w:rsid w:val="00181DD7"/>
    <w:rsid w:val="00185C1A"/>
    <w:rsid w:val="001B4FCD"/>
    <w:rsid w:val="001C15F5"/>
    <w:rsid w:val="001F5D3F"/>
    <w:rsid w:val="001F6D47"/>
    <w:rsid w:val="00210496"/>
    <w:rsid w:val="00212965"/>
    <w:rsid w:val="00214AE4"/>
    <w:rsid w:val="00222EDA"/>
    <w:rsid w:val="00236C3D"/>
    <w:rsid w:val="00264188"/>
    <w:rsid w:val="00265691"/>
    <w:rsid w:val="00265F65"/>
    <w:rsid w:val="002777CC"/>
    <w:rsid w:val="00284AF2"/>
    <w:rsid w:val="002867E6"/>
    <w:rsid w:val="002953FB"/>
    <w:rsid w:val="002A755C"/>
    <w:rsid w:val="002B1BA5"/>
    <w:rsid w:val="002B42AA"/>
    <w:rsid w:val="002D267C"/>
    <w:rsid w:val="002E399E"/>
    <w:rsid w:val="0031208B"/>
    <w:rsid w:val="00312CED"/>
    <w:rsid w:val="00316D15"/>
    <w:rsid w:val="003176B3"/>
    <w:rsid w:val="00330BF0"/>
    <w:rsid w:val="0033221A"/>
    <w:rsid w:val="00334D38"/>
    <w:rsid w:val="00346A2D"/>
    <w:rsid w:val="0034784B"/>
    <w:rsid w:val="003832A9"/>
    <w:rsid w:val="003840DB"/>
    <w:rsid w:val="003841FB"/>
    <w:rsid w:val="00394D24"/>
    <w:rsid w:val="00395044"/>
    <w:rsid w:val="003A33EA"/>
    <w:rsid w:val="003A5C18"/>
    <w:rsid w:val="003B1232"/>
    <w:rsid w:val="003B27BC"/>
    <w:rsid w:val="003B79CB"/>
    <w:rsid w:val="003E57EA"/>
    <w:rsid w:val="00414F24"/>
    <w:rsid w:val="00442162"/>
    <w:rsid w:val="004569B9"/>
    <w:rsid w:val="00461A22"/>
    <w:rsid w:val="00462ED2"/>
    <w:rsid w:val="004706E0"/>
    <w:rsid w:val="00480F57"/>
    <w:rsid w:val="004864EB"/>
    <w:rsid w:val="00496518"/>
    <w:rsid w:val="004A0111"/>
    <w:rsid w:val="004A0AFD"/>
    <w:rsid w:val="004B50A9"/>
    <w:rsid w:val="004C26D5"/>
    <w:rsid w:val="004F3D6E"/>
    <w:rsid w:val="004F3F42"/>
    <w:rsid w:val="00503DB3"/>
    <w:rsid w:val="00515A5C"/>
    <w:rsid w:val="005202C1"/>
    <w:rsid w:val="00524E1C"/>
    <w:rsid w:val="00553F53"/>
    <w:rsid w:val="00567140"/>
    <w:rsid w:val="005B521B"/>
    <w:rsid w:val="005C2E05"/>
    <w:rsid w:val="005C2F90"/>
    <w:rsid w:val="005C350A"/>
    <w:rsid w:val="005E4865"/>
    <w:rsid w:val="005F435C"/>
    <w:rsid w:val="00602FCE"/>
    <w:rsid w:val="00634538"/>
    <w:rsid w:val="00640FE6"/>
    <w:rsid w:val="0064365A"/>
    <w:rsid w:val="00650931"/>
    <w:rsid w:val="00667680"/>
    <w:rsid w:val="00674A1E"/>
    <w:rsid w:val="00680619"/>
    <w:rsid w:val="0069137F"/>
    <w:rsid w:val="006A046D"/>
    <w:rsid w:val="006A0C62"/>
    <w:rsid w:val="006B5255"/>
    <w:rsid w:val="006C1BF8"/>
    <w:rsid w:val="006C7C36"/>
    <w:rsid w:val="006E0C45"/>
    <w:rsid w:val="006E31EE"/>
    <w:rsid w:val="006E3FF2"/>
    <w:rsid w:val="006E5732"/>
    <w:rsid w:val="006F3307"/>
    <w:rsid w:val="00711CBF"/>
    <w:rsid w:val="00721CA9"/>
    <w:rsid w:val="00722A51"/>
    <w:rsid w:val="00727F73"/>
    <w:rsid w:val="007404FE"/>
    <w:rsid w:val="00760857"/>
    <w:rsid w:val="007652A4"/>
    <w:rsid w:val="0077591E"/>
    <w:rsid w:val="007824B1"/>
    <w:rsid w:val="007A1DE5"/>
    <w:rsid w:val="007A7BC9"/>
    <w:rsid w:val="007B03F6"/>
    <w:rsid w:val="007B10FD"/>
    <w:rsid w:val="007D501F"/>
    <w:rsid w:val="007F0832"/>
    <w:rsid w:val="007F642F"/>
    <w:rsid w:val="00804C5E"/>
    <w:rsid w:val="00806B93"/>
    <w:rsid w:val="00817209"/>
    <w:rsid w:val="0082444E"/>
    <w:rsid w:val="00854800"/>
    <w:rsid w:val="0085744A"/>
    <w:rsid w:val="00870B0B"/>
    <w:rsid w:val="008720B0"/>
    <w:rsid w:val="008868C2"/>
    <w:rsid w:val="008B3926"/>
    <w:rsid w:val="008B5767"/>
    <w:rsid w:val="008D19CB"/>
    <w:rsid w:val="008E41E1"/>
    <w:rsid w:val="0090105C"/>
    <w:rsid w:val="00901D90"/>
    <w:rsid w:val="00910D50"/>
    <w:rsid w:val="009142BC"/>
    <w:rsid w:val="00924BDB"/>
    <w:rsid w:val="00926801"/>
    <w:rsid w:val="00930DB5"/>
    <w:rsid w:val="0093276A"/>
    <w:rsid w:val="00941CB3"/>
    <w:rsid w:val="00945BCF"/>
    <w:rsid w:val="00954E7B"/>
    <w:rsid w:val="00964804"/>
    <w:rsid w:val="00967466"/>
    <w:rsid w:val="00976C5A"/>
    <w:rsid w:val="00984D0A"/>
    <w:rsid w:val="00987830"/>
    <w:rsid w:val="009A5A5A"/>
    <w:rsid w:val="009B105A"/>
    <w:rsid w:val="009C2A05"/>
    <w:rsid w:val="009D031F"/>
    <w:rsid w:val="009E2231"/>
    <w:rsid w:val="009E3B07"/>
    <w:rsid w:val="009E78C6"/>
    <w:rsid w:val="009F5BA8"/>
    <w:rsid w:val="009F5F02"/>
    <w:rsid w:val="00A02CB2"/>
    <w:rsid w:val="00A211D3"/>
    <w:rsid w:val="00A32236"/>
    <w:rsid w:val="00A34816"/>
    <w:rsid w:val="00A37E89"/>
    <w:rsid w:val="00A60E67"/>
    <w:rsid w:val="00A6485D"/>
    <w:rsid w:val="00A7301A"/>
    <w:rsid w:val="00A73241"/>
    <w:rsid w:val="00A80A75"/>
    <w:rsid w:val="00A83378"/>
    <w:rsid w:val="00A8396E"/>
    <w:rsid w:val="00A94BCB"/>
    <w:rsid w:val="00A972B8"/>
    <w:rsid w:val="00AA071C"/>
    <w:rsid w:val="00AB759C"/>
    <w:rsid w:val="00AC057E"/>
    <w:rsid w:val="00AC3461"/>
    <w:rsid w:val="00AC389B"/>
    <w:rsid w:val="00AE46F3"/>
    <w:rsid w:val="00AF2AE8"/>
    <w:rsid w:val="00B102D1"/>
    <w:rsid w:val="00B21476"/>
    <w:rsid w:val="00B26CC9"/>
    <w:rsid w:val="00B326B7"/>
    <w:rsid w:val="00B37600"/>
    <w:rsid w:val="00B456F8"/>
    <w:rsid w:val="00B61815"/>
    <w:rsid w:val="00B722E9"/>
    <w:rsid w:val="00B94206"/>
    <w:rsid w:val="00BB0567"/>
    <w:rsid w:val="00BB29EF"/>
    <w:rsid w:val="00BC2D99"/>
    <w:rsid w:val="00BC69E5"/>
    <w:rsid w:val="00BE5545"/>
    <w:rsid w:val="00BE5828"/>
    <w:rsid w:val="00BE61D8"/>
    <w:rsid w:val="00BE6A80"/>
    <w:rsid w:val="00BE745A"/>
    <w:rsid w:val="00BF2AC7"/>
    <w:rsid w:val="00C02CB3"/>
    <w:rsid w:val="00C1544D"/>
    <w:rsid w:val="00C20D20"/>
    <w:rsid w:val="00C31FB3"/>
    <w:rsid w:val="00C414BA"/>
    <w:rsid w:val="00C4572B"/>
    <w:rsid w:val="00C940BE"/>
    <w:rsid w:val="00C97D1F"/>
    <w:rsid w:val="00CA4591"/>
    <w:rsid w:val="00CC30A8"/>
    <w:rsid w:val="00CC5EA2"/>
    <w:rsid w:val="00CC6A56"/>
    <w:rsid w:val="00CF7956"/>
    <w:rsid w:val="00D05D3E"/>
    <w:rsid w:val="00D246FE"/>
    <w:rsid w:val="00D363FB"/>
    <w:rsid w:val="00D40873"/>
    <w:rsid w:val="00D4099B"/>
    <w:rsid w:val="00D50B5F"/>
    <w:rsid w:val="00D52C9B"/>
    <w:rsid w:val="00D56057"/>
    <w:rsid w:val="00D575BE"/>
    <w:rsid w:val="00D60AF0"/>
    <w:rsid w:val="00D7392F"/>
    <w:rsid w:val="00D73CAA"/>
    <w:rsid w:val="00D86600"/>
    <w:rsid w:val="00D86E61"/>
    <w:rsid w:val="00D90CC4"/>
    <w:rsid w:val="00D921E6"/>
    <w:rsid w:val="00DA30A8"/>
    <w:rsid w:val="00DA419B"/>
    <w:rsid w:val="00DB00E4"/>
    <w:rsid w:val="00DB044C"/>
    <w:rsid w:val="00DB4A81"/>
    <w:rsid w:val="00DD15F8"/>
    <w:rsid w:val="00DE1786"/>
    <w:rsid w:val="00DE58C5"/>
    <w:rsid w:val="00DF11F2"/>
    <w:rsid w:val="00E07F33"/>
    <w:rsid w:val="00E10F84"/>
    <w:rsid w:val="00E21538"/>
    <w:rsid w:val="00E256B9"/>
    <w:rsid w:val="00E31CBA"/>
    <w:rsid w:val="00E65CE7"/>
    <w:rsid w:val="00EB343A"/>
    <w:rsid w:val="00EB7A6C"/>
    <w:rsid w:val="00ED09A3"/>
    <w:rsid w:val="00F529CA"/>
    <w:rsid w:val="00F643EF"/>
    <w:rsid w:val="00F75F51"/>
    <w:rsid w:val="00F91A37"/>
    <w:rsid w:val="00F91EFD"/>
    <w:rsid w:val="00FA39D7"/>
    <w:rsid w:val="00FA584E"/>
    <w:rsid w:val="00FB2A9F"/>
    <w:rsid w:val="00FE1C93"/>
    <w:rsid w:val="00FF3F89"/>
    <w:rsid w:val="00FF5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9183A"/>
  <w15:docId w15:val="{693A3289-85C7-4095-852C-40B3BA04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06"/>
    <w:pPr>
      <w:spacing w:after="160" w:line="259"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206"/>
    <w:rPr>
      <w:color w:val="0000FF"/>
      <w:u w:val="single"/>
    </w:rPr>
  </w:style>
  <w:style w:type="paragraph" w:styleId="Header">
    <w:name w:val="header"/>
    <w:basedOn w:val="Normal"/>
    <w:link w:val="HeaderChar"/>
    <w:uiPriority w:val="99"/>
    <w:unhideWhenUsed/>
    <w:rsid w:val="00B942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206"/>
    <w:rPr>
      <w:rFonts w:asciiTheme="minorHAnsi" w:hAnsiTheme="minorHAnsi"/>
      <w:sz w:val="22"/>
    </w:rPr>
  </w:style>
  <w:style w:type="paragraph" w:styleId="Footer">
    <w:name w:val="footer"/>
    <w:basedOn w:val="Normal"/>
    <w:link w:val="FooterChar"/>
    <w:uiPriority w:val="99"/>
    <w:unhideWhenUsed/>
    <w:rsid w:val="00B942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206"/>
    <w:rPr>
      <w:rFonts w:asciiTheme="minorHAnsi" w:hAnsiTheme="minorHAnsi"/>
      <w:sz w:val="22"/>
    </w:rPr>
  </w:style>
  <w:style w:type="paragraph" w:styleId="NoSpacing">
    <w:name w:val="No Spacing"/>
    <w:uiPriority w:val="1"/>
    <w:qFormat/>
    <w:rsid w:val="00B94206"/>
    <w:rPr>
      <w:rFonts w:asciiTheme="minorHAnsi" w:hAnsiTheme="minorHAnsi"/>
      <w:sz w:val="22"/>
    </w:rPr>
  </w:style>
  <w:style w:type="paragraph" w:styleId="BalloonText">
    <w:name w:val="Balloon Text"/>
    <w:basedOn w:val="Normal"/>
    <w:link w:val="BalloonTextChar"/>
    <w:uiPriority w:val="99"/>
    <w:semiHidden/>
    <w:unhideWhenUsed/>
    <w:rsid w:val="00FE1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3"/>
    <w:rPr>
      <w:rFonts w:ascii="Segoe UI" w:hAnsi="Segoe UI" w:cs="Segoe UI"/>
      <w:sz w:val="18"/>
      <w:szCs w:val="18"/>
    </w:rPr>
  </w:style>
  <w:style w:type="character" w:styleId="CommentReference">
    <w:name w:val="annotation reference"/>
    <w:basedOn w:val="DefaultParagraphFont"/>
    <w:uiPriority w:val="99"/>
    <w:semiHidden/>
    <w:unhideWhenUsed/>
    <w:rsid w:val="003B79CB"/>
    <w:rPr>
      <w:sz w:val="16"/>
      <w:szCs w:val="16"/>
    </w:rPr>
  </w:style>
  <w:style w:type="paragraph" w:styleId="CommentText">
    <w:name w:val="annotation text"/>
    <w:basedOn w:val="Normal"/>
    <w:link w:val="CommentTextChar"/>
    <w:uiPriority w:val="99"/>
    <w:semiHidden/>
    <w:unhideWhenUsed/>
    <w:rsid w:val="003B79CB"/>
    <w:pPr>
      <w:spacing w:line="240" w:lineRule="auto"/>
    </w:pPr>
    <w:rPr>
      <w:sz w:val="20"/>
      <w:szCs w:val="20"/>
    </w:rPr>
  </w:style>
  <w:style w:type="character" w:customStyle="1" w:styleId="CommentTextChar">
    <w:name w:val="Comment Text Char"/>
    <w:basedOn w:val="DefaultParagraphFont"/>
    <w:link w:val="CommentText"/>
    <w:uiPriority w:val="99"/>
    <w:semiHidden/>
    <w:rsid w:val="003B79C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B79CB"/>
    <w:rPr>
      <w:b/>
      <w:bCs/>
    </w:rPr>
  </w:style>
  <w:style w:type="character" w:customStyle="1" w:styleId="CommentSubjectChar">
    <w:name w:val="Comment Subject Char"/>
    <w:basedOn w:val="CommentTextChar"/>
    <w:link w:val="CommentSubject"/>
    <w:uiPriority w:val="99"/>
    <w:semiHidden/>
    <w:rsid w:val="003B79CB"/>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6294">
      <w:bodyDiv w:val="1"/>
      <w:marLeft w:val="0"/>
      <w:marRight w:val="0"/>
      <w:marTop w:val="0"/>
      <w:marBottom w:val="0"/>
      <w:divBdr>
        <w:top w:val="none" w:sz="0" w:space="0" w:color="auto"/>
        <w:left w:val="none" w:sz="0" w:space="0" w:color="auto"/>
        <w:bottom w:val="none" w:sz="0" w:space="0" w:color="auto"/>
        <w:right w:val="none" w:sz="0" w:space="0" w:color="auto"/>
      </w:divBdr>
    </w:div>
    <w:div w:id="701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0663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doc.php?id=2066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doc.php?id=206634" TargetMode="External"/><Relationship Id="rId4" Type="http://schemas.openxmlformats.org/officeDocument/2006/relationships/webSettings" Target="webSettings.xml"/><Relationship Id="rId9" Type="http://schemas.openxmlformats.org/officeDocument/2006/relationships/hyperlink" Target="http://eur-lex.europa.eu/eli/reg_impl/1934/2018/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388F-F2B5-4D6D-BD38-7EA1F205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8121</Words>
  <Characters>4629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“Kārtība, kādā sniedzama informācija par patērētāju biežāk izmantojamiem ar maksājumu kontu saistītajiem pakalpojumiem" sākotnējās ietekmes novērtējuma ziņojums (anotācija)</vt:lpstr>
    </vt:vector>
  </TitlesOfParts>
  <Company>Finanšu ministrija</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sniedzama informācija par patērētāju biežāk izmantojamiem ar maksājumu kontu saistītajiem pakalpojumiem" sākotnējās ietekmes novērtējuma ziņojums (anotācija)</dc:title>
  <dc:subject>Anotācija</dc:subject>
  <dc:creator>Liene Jenerte</dc:creator>
  <cp:keywords/>
  <dc:description>67095502, liene.jenerte@fm.gov.lv</dc:description>
  <cp:lastModifiedBy>Liene Jenerte</cp:lastModifiedBy>
  <cp:revision>6</cp:revision>
  <cp:lastPrinted>2018-07-12T10:08:00Z</cp:lastPrinted>
  <dcterms:created xsi:type="dcterms:W3CDTF">2018-07-12T07:04:00Z</dcterms:created>
  <dcterms:modified xsi:type="dcterms:W3CDTF">2018-07-12T10:17:00Z</dcterms:modified>
</cp:coreProperties>
</file>