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177D" w14:textId="77777777" w:rsidR="00B503CC" w:rsidRPr="00645BA6" w:rsidRDefault="00B503CC" w:rsidP="00B503CC">
      <w:pPr>
        <w:spacing w:after="0" w:line="240" w:lineRule="auto"/>
        <w:rPr>
          <w:rFonts w:ascii="Times New Roman" w:eastAsia="Times New Roman" w:hAnsi="Times New Roman" w:cs="Times New Roman"/>
          <w:color w:val="000000" w:themeColor="text1"/>
          <w:sz w:val="27"/>
          <w:szCs w:val="27"/>
          <w:lang w:eastAsia="lv-LV"/>
        </w:rPr>
      </w:pPr>
      <w:r w:rsidRPr="00645BA6">
        <w:rPr>
          <w:rFonts w:ascii="Times New Roman" w:eastAsia="Times New Roman" w:hAnsi="Times New Roman" w:cs="Times New Roman"/>
          <w:color w:val="000000" w:themeColor="text1"/>
          <w:sz w:val="24"/>
          <w:szCs w:val="24"/>
          <w:lang w:eastAsia="lv-LV"/>
        </w:rPr>
        <w:br w:type="textWrapping" w:clear="all"/>
      </w:r>
    </w:p>
    <w:p w14:paraId="208A145E" w14:textId="77777777" w:rsidR="00B503CC" w:rsidRPr="00645BA6" w:rsidRDefault="00B503CC" w:rsidP="0078397A">
      <w:pPr>
        <w:spacing w:after="0" w:line="240" w:lineRule="auto"/>
        <w:jc w:val="center"/>
        <w:rPr>
          <w:rFonts w:ascii="Times New Roman" w:eastAsia="Times New Roman" w:hAnsi="Times New Roman" w:cs="Times New Roman"/>
          <w:color w:val="000000" w:themeColor="text1"/>
          <w:sz w:val="24"/>
          <w:szCs w:val="24"/>
          <w:lang w:eastAsia="lv-LV"/>
        </w:rPr>
      </w:pPr>
      <w:bookmarkStart w:id="0" w:name="a"/>
      <w:bookmarkEnd w:id="0"/>
      <w:r w:rsidRPr="00645BA6">
        <w:rPr>
          <w:rFonts w:ascii="Times New Roman" w:eastAsia="Times New Roman" w:hAnsi="Times New Roman" w:cs="Times New Roman"/>
          <w:color w:val="000000" w:themeColor="text1"/>
          <w:sz w:val="28"/>
          <w:szCs w:val="28"/>
          <w:lang w:eastAsia="lv-LV"/>
        </w:rPr>
        <w:t>Likumprojekts</w:t>
      </w:r>
    </w:p>
    <w:p w14:paraId="6C3C1AA9" w14:textId="77777777" w:rsidR="00B503CC" w:rsidRPr="00645BA6" w:rsidRDefault="00B503CC" w:rsidP="00B503CC">
      <w:pPr>
        <w:spacing w:after="0" w:line="240" w:lineRule="auto"/>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58D7AE4B" w14:textId="77777777" w:rsidR="00B503CC" w:rsidRPr="00645BA6" w:rsidRDefault="00B503CC" w:rsidP="00B503CC">
      <w:pPr>
        <w:spacing w:after="0" w:line="240" w:lineRule="auto"/>
        <w:jc w:val="center"/>
        <w:rPr>
          <w:rFonts w:ascii="Calibri" w:eastAsia="Times New Roman" w:hAnsi="Calibri" w:cs="Calibri"/>
          <w:color w:val="000000" w:themeColor="text1"/>
          <w:lang w:eastAsia="lv-LV"/>
        </w:rPr>
      </w:pPr>
      <w:r w:rsidRPr="00645BA6">
        <w:rPr>
          <w:rFonts w:ascii="Times New Roman" w:eastAsia="Times New Roman" w:hAnsi="Times New Roman" w:cs="Times New Roman"/>
          <w:b/>
          <w:bCs/>
          <w:color w:val="000000" w:themeColor="text1"/>
          <w:sz w:val="28"/>
          <w:szCs w:val="28"/>
          <w:lang w:eastAsia="lv-LV"/>
        </w:rPr>
        <w:t>Grozījumi Sauszemes transportlīdzekļu īpašnieku civiltiesiskās atbildības obligātās apdrošināšanas likumā</w:t>
      </w:r>
    </w:p>
    <w:p w14:paraId="65465879" w14:textId="77777777" w:rsidR="00B503CC" w:rsidRPr="00645BA6" w:rsidRDefault="00B503CC" w:rsidP="00B503CC">
      <w:pPr>
        <w:spacing w:after="0" w:line="240" w:lineRule="auto"/>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56BD0301" w14:textId="57C64E14"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xml:space="preserve">Izdarīt Sauszemes transportlīdzekļu īpašnieku civiltiesiskās atbildības obligātās apdrošināšanas likumā (Latvijas Republikas Saeimas un Ministru Kabineta </w:t>
      </w:r>
      <w:proofErr w:type="spellStart"/>
      <w:r w:rsidRPr="00645BA6">
        <w:rPr>
          <w:rFonts w:ascii="Times New Roman" w:eastAsia="Times New Roman" w:hAnsi="Times New Roman" w:cs="Times New Roman"/>
          <w:color w:val="000000" w:themeColor="text1"/>
          <w:sz w:val="28"/>
          <w:szCs w:val="28"/>
          <w:lang w:eastAsia="lv-LV"/>
        </w:rPr>
        <w:t>Ziņotājs</w:t>
      </w:r>
      <w:proofErr w:type="spellEnd"/>
      <w:r w:rsidRPr="00645BA6">
        <w:rPr>
          <w:rFonts w:ascii="Times New Roman" w:eastAsia="Times New Roman" w:hAnsi="Times New Roman" w:cs="Times New Roman"/>
          <w:color w:val="000000" w:themeColor="text1"/>
          <w:sz w:val="28"/>
          <w:szCs w:val="28"/>
          <w:lang w:eastAsia="lv-LV"/>
        </w:rPr>
        <w:t xml:space="preserve">, 2004, 10. nr.; 2007, 22. nr.; 2008, 23. nr.; Latvijas </w:t>
      </w:r>
      <w:proofErr w:type="spellStart"/>
      <w:r w:rsidRPr="00645BA6">
        <w:rPr>
          <w:rFonts w:ascii="Times New Roman" w:eastAsia="Times New Roman" w:hAnsi="Times New Roman" w:cs="Times New Roman"/>
          <w:color w:val="000000" w:themeColor="text1"/>
          <w:sz w:val="28"/>
          <w:szCs w:val="28"/>
          <w:lang w:eastAsia="lv-LV"/>
        </w:rPr>
        <w:t>Vēstnesis</w:t>
      </w:r>
      <w:proofErr w:type="spellEnd"/>
      <w:r w:rsidRPr="00645BA6">
        <w:rPr>
          <w:rFonts w:ascii="Times New Roman" w:eastAsia="Times New Roman" w:hAnsi="Times New Roman" w:cs="Times New Roman"/>
          <w:color w:val="000000" w:themeColor="text1"/>
          <w:sz w:val="28"/>
          <w:szCs w:val="28"/>
          <w:lang w:eastAsia="lv-LV"/>
        </w:rPr>
        <w:t>, 2011, 161. nr.; 2013, 194. nr.; 2016, 241. nr.</w:t>
      </w:r>
      <w:r w:rsidR="008E5692" w:rsidRPr="00645BA6">
        <w:rPr>
          <w:rFonts w:ascii="Times New Roman" w:eastAsia="Times New Roman" w:hAnsi="Times New Roman" w:cs="Times New Roman"/>
          <w:color w:val="000000" w:themeColor="text1"/>
          <w:sz w:val="28"/>
          <w:szCs w:val="28"/>
          <w:lang w:eastAsia="lv-LV"/>
        </w:rPr>
        <w:t>; 2017, 250.nr</w:t>
      </w:r>
      <w:r w:rsidRPr="00645BA6">
        <w:rPr>
          <w:rFonts w:ascii="Times New Roman" w:eastAsia="Times New Roman" w:hAnsi="Times New Roman" w:cs="Times New Roman"/>
          <w:color w:val="000000" w:themeColor="text1"/>
          <w:sz w:val="28"/>
          <w:szCs w:val="28"/>
          <w:lang w:eastAsia="lv-LV"/>
        </w:rPr>
        <w:t>.</w:t>
      </w:r>
      <w:r w:rsidR="00986AEF">
        <w:rPr>
          <w:rFonts w:ascii="Times New Roman" w:eastAsia="Times New Roman" w:hAnsi="Times New Roman" w:cs="Times New Roman"/>
          <w:color w:val="000000" w:themeColor="text1"/>
          <w:sz w:val="28"/>
          <w:szCs w:val="28"/>
          <w:lang w:eastAsia="lv-LV"/>
        </w:rPr>
        <w:t>; 2018, 112.nr.</w:t>
      </w:r>
      <w:r w:rsidRPr="00645BA6">
        <w:rPr>
          <w:rFonts w:ascii="Times New Roman" w:eastAsia="Times New Roman" w:hAnsi="Times New Roman" w:cs="Times New Roman"/>
          <w:color w:val="000000" w:themeColor="text1"/>
          <w:sz w:val="28"/>
          <w:szCs w:val="28"/>
          <w:lang w:eastAsia="lv-LV"/>
        </w:rPr>
        <w:t>) šādus grozījumus:</w:t>
      </w:r>
    </w:p>
    <w:p w14:paraId="2C293088"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43378BDA"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 Aizstāt visā likumā vārdus </w:t>
      </w:r>
      <w:bookmarkStart w:id="1" w:name="_Hlk493508361"/>
      <w:r w:rsidRPr="00645BA6">
        <w:rPr>
          <w:rFonts w:ascii="Times New Roman" w:eastAsia="Times New Roman" w:hAnsi="Times New Roman" w:cs="Times New Roman"/>
          <w:color w:val="000000" w:themeColor="text1"/>
          <w:sz w:val="28"/>
          <w:szCs w:val="28"/>
          <w:lang w:eastAsia="lv-LV"/>
        </w:rPr>
        <w:t>"</w:t>
      </w:r>
      <w:bookmarkEnd w:id="1"/>
      <w:r w:rsidRPr="00645BA6">
        <w:rPr>
          <w:rFonts w:ascii="Times New Roman" w:eastAsia="Times New Roman" w:hAnsi="Times New Roman" w:cs="Times New Roman"/>
          <w:color w:val="000000" w:themeColor="text1"/>
          <w:sz w:val="28"/>
          <w:szCs w:val="28"/>
          <w:lang w:eastAsia="lv-LV"/>
        </w:rPr>
        <w:t>līzinga ņēmējs" (attiecīgā locījumā) ar vārdiem "transportlīdzekļa reģistrācijas apliecībā norādītais transportlīdzekļa turētājs" (attiecīgā locījumā).</w:t>
      </w:r>
    </w:p>
    <w:p w14:paraId="44FCF7BF" w14:textId="77777777" w:rsidR="00B503CC" w:rsidRPr="00645BA6" w:rsidRDefault="00B503CC" w:rsidP="00B503CC">
      <w:pPr>
        <w:spacing w:after="0" w:line="240" w:lineRule="auto"/>
        <w:ind w:firstLine="720"/>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37B93427"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2.  </w:t>
      </w:r>
      <w:r w:rsidRPr="00645BA6">
        <w:rPr>
          <w:rFonts w:ascii="Times New Roman" w:hAnsi="Times New Roman"/>
          <w:color w:val="000000" w:themeColor="text1"/>
          <w:sz w:val="28"/>
        </w:rPr>
        <w:t>3. pantā:</w:t>
      </w:r>
    </w:p>
    <w:p w14:paraId="571286DF" w14:textId="77777777" w:rsidR="00A14CD2" w:rsidRPr="00645BA6" w:rsidRDefault="00A14CD2" w:rsidP="00B503CC">
      <w:pPr>
        <w:spacing w:before="100" w:beforeAutospacing="1"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izteikt panta nosaukumu šādā redakcijā:</w:t>
      </w:r>
    </w:p>
    <w:p w14:paraId="7CCCF685" w14:textId="77777777" w:rsidR="00A14CD2" w:rsidRPr="00645BA6" w:rsidRDefault="00A14CD2" w:rsidP="00B503CC">
      <w:pPr>
        <w:spacing w:before="100" w:beforeAutospacing="1"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w:t>
      </w:r>
      <w:r w:rsidRPr="00645BA6">
        <w:rPr>
          <w:rFonts w:ascii="Times New Roman" w:eastAsia="Times New Roman" w:hAnsi="Times New Roman" w:cs="Times New Roman"/>
          <w:b/>
          <w:color w:val="000000" w:themeColor="text1"/>
          <w:sz w:val="28"/>
          <w:szCs w:val="28"/>
          <w:lang w:eastAsia="lv-LV"/>
        </w:rPr>
        <w:t>3.</w:t>
      </w:r>
      <w:r w:rsidR="00B503CC" w:rsidRPr="00645BA6">
        <w:rPr>
          <w:rFonts w:ascii="Times New Roman" w:hAnsi="Times New Roman"/>
          <w:b/>
          <w:color w:val="000000" w:themeColor="text1"/>
          <w:sz w:val="28"/>
        </w:rPr>
        <w:t>pants.</w:t>
      </w:r>
      <w:r w:rsidR="00B503CC" w:rsidRPr="00645BA6">
        <w:rPr>
          <w:rFonts w:ascii="Times New Roman" w:hAnsi="Times New Roman"/>
          <w:color w:val="000000" w:themeColor="text1"/>
          <w:sz w:val="28"/>
        </w:rPr>
        <w:t xml:space="preserve"> </w:t>
      </w:r>
      <w:r w:rsidRPr="00645BA6">
        <w:rPr>
          <w:rFonts w:ascii="Times New Roman" w:eastAsia="Times New Roman" w:hAnsi="Times New Roman" w:cs="Times New Roman"/>
          <w:b/>
          <w:color w:val="000000" w:themeColor="text1"/>
          <w:sz w:val="28"/>
          <w:szCs w:val="28"/>
          <w:lang w:eastAsia="lv-LV"/>
        </w:rPr>
        <w:t>Obligātās apdrošināšanas objekts un pienākums</w:t>
      </w:r>
      <w:r w:rsidRPr="00645BA6">
        <w:rPr>
          <w:rFonts w:ascii="Times New Roman" w:eastAsia="Times New Roman" w:hAnsi="Times New Roman" w:cs="Times New Roman"/>
          <w:color w:val="000000" w:themeColor="text1"/>
          <w:sz w:val="28"/>
          <w:szCs w:val="28"/>
          <w:lang w:eastAsia="lv-LV"/>
        </w:rPr>
        <w:t xml:space="preserve">”; </w:t>
      </w:r>
    </w:p>
    <w:p w14:paraId="5E1A4087" w14:textId="77777777" w:rsidR="00B503CC" w:rsidRPr="00645BA6" w:rsidRDefault="00B503CC" w:rsidP="00B503CC">
      <w:pPr>
        <w:spacing w:before="100" w:beforeAutospacing="1" w:after="0" w:line="240" w:lineRule="auto"/>
        <w:ind w:firstLine="720"/>
        <w:jc w:val="both"/>
        <w:rPr>
          <w:rFonts w:ascii="Times New Roman" w:eastAsia="Times New Roman" w:hAnsi="Times New Roman" w:cs="Times New Roman"/>
          <w:color w:val="000000" w:themeColor="text1"/>
          <w:sz w:val="27"/>
          <w:szCs w:val="27"/>
          <w:lang w:eastAsia="lv-LV"/>
        </w:rPr>
      </w:pPr>
      <w:r w:rsidRPr="00645BA6">
        <w:rPr>
          <w:rFonts w:ascii="Times New Roman" w:eastAsia="Times New Roman" w:hAnsi="Times New Roman" w:cs="Times New Roman"/>
          <w:color w:val="000000" w:themeColor="text1"/>
          <w:sz w:val="28"/>
          <w:szCs w:val="28"/>
          <w:lang w:eastAsia="lv-LV"/>
        </w:rPr>
        <w:t>izteikt otro daļu šādā redakcijā:</w:t>
      </w:r>
    </w:p>
    <w:p w14:paraId="302A70C2" w14:textId="51A078A9" w:rsidR="00B503CC" w:rsidRPr="00645BA6" w:rsidRDefault="00B503CC" w:rsidP="0026446A">
      <w:pPr>
        <w:spacing w:after="0" w:line="240" w:lineRule="auto"/>
        <w:ind w:firstLine="720"/>
        <w:jc w:val="both"/>
        <w:rPr>
          <w:rFonts w:ascii="Times New Roman" w:eastAsia="Times New Roman" w:hAnsi="Times New Roman" w:cs="Times New Roman"/>
          <w:color w:val="000000" w:themeColor="text1"/>
          <w:sz w:val="27"/>
          <w:szCs w:val="27"/>
          <w:lang w:eastAsia="lv-LV"/>
        </w:rPr>
      </w:pPr>
      <w:r w:rsidRPr="00645BA6">
        <w:rPr>
          <w:rFonts w:ascii="Times New Roman" w:eastAsia="Times New Roman" w:hAnsi="Times New Roman" w:cs="Times New Roman"/>
          <w:color w:val="000000" w:themeColor="text1"/>
          <w:sz w:val="28"/>
          <w:szCs w:val="28"/>
          <w:lang w:eastAsia="lv-LV"/>
        </w:rPr>
        <w:t> </w:t>
      </w:r>
      <w:r w:rsidRPr="00645BA6">
        <w:rPr>
          <w:rFonts w:ascii="Times New Roman" w:eastAsia="Times New Roman" w:hAnsi="Times New Roman" w:cs="Times New Roman"/>
          <w:color w:val="000000" w:themeColor="text1"/>
          <w:spacing w:val="-2"/>
          <w:sz w:val="28"/>
          <w:szCs w:val="28"/>
          <w:lang w:eastAsia="lv-LV"/>
        </w:rPr>
        <w:t>"(2) </w:t>
      </w:r>
      <w:r w:rsidR="009D1A2E" w:rsidRPr="00645BA6" w:rsidDel="009D1A2E">
        <w:rPr>
          <w:rFonts w:ascii="Times New Roman" w:eastAsia="Times New Roman" w:hAnsi="Times New Roman" w:cs="Times New Roman"/>
          <w:color w:val="000000" w:themeColor="text1"/>
          <w:spacing w:val="-2"/>
          <w:sz w:val="28"/>
          <w:szCs w:val="28"/>
          <w:lang w:eastAsia="lv-LV"/>
        </w:rPr>
        <w:t xml:space="preserve"> </w:t>
      </w:r>
      <w:r w:rsidR="009D1A2E" w:rsidRPr="00645BA6">
        <w:rPr>
          <w:rFonts w:ascii="Times New Roman" w:eastAsia="Times New Roman" w:hAnsi="Times New Roman" w:cs="Times New Roman"/>
          <w:color w:val="000000" w:themeColor="text1"/>
          <w:spacing w:val="-2"/>
          <w:sz w:val="28"/>
          <w:szCs w:val="28"/>
          <w:lang w:eastAsia="lv-LV"/>
        </w:rPr>
        <w:t>Ī</w:t>
      </w:r>
      <w:r w:rsidRPr="00645BA6">
        <w:rPr>
          <w:rFonts w:ascii="Times New Roman" w:eastAsia="Times New Roman" w:hAnsi="Times New Roman" w:cs="Times New Roman"/>
          <w:color w:val="000000" w:themeColor="text1"/>
          <w:spacing w:val="-2"/>
          <w:sz w:val="28"/>
          <w:szCs w:val="28"/>
          <w:lang w:eastAsia="lv-LV"/>
        </w:rPr>
        <w:t xml:space="preserve">pašnieka civiltiesisko atbildību par katru </w:t>
      </w:r>
      <w:r w:rsidR="00474C62" w:rsidRPr="00645BA6">
        <w:rPr>
          <w:rFonts w:ascii="Times New Roman" w:eastAsia="Times New Roman" w:hAnsi="Times New Roman" w:cs="Times New Roman"/>
          <w:color w:val="000000" w:themeColor="text1"/>
          <w:spacing w:val="-2"/>
          <w:sz w:val="28"/>
          <w:szCs w:val="28"/>
          <w:lang w:eastAsia="lv-LV"/>
        </w:rPr>
        <w:t xml:space="preserve">ceļu satiksmē </w:t>
      </w:r>
      <w:r w:rsidRPr="00645BA6">
        <w:rPr>
          <w:rFonts w:ascii="Times New Roman" w:eastAsia="Times New Roman" w:hAnsi="Times New Roman" w:cs="Times New Roman"/>
          <w:color w:val="000000" w:themeColor="text1"/>
          <w:spacing w:val="-2"/>
          <w:sz w:val="28"/>
          <w:szCs w:val="28"/>
          <w:lang w:eastAsia="lv-LV"/>
        </w:rPr>
        <w:t xml:space="preserve">lietoto transportlīdzekli apdrošina ikviens transportlīdzekļa īpašnieks, noslēdzot apdrošināšanas līgumu. Ja īpašnieks nodevis lietošanā citai personai transportlīdzekli, par kuru nav noslēgts apdrošināšanas līgums vai transportlīdzekļa lietošanas laikā ir beidzies apdrošināšanas līguma termiņš, apdrošināšanas līgumu īpašnieka vārdā slēdz transportlīdzekļa tiesīgais lietotājs, </w:t>
      </w:r>
      <w:r w:rsidR="009D1A2E" w:rsidRPr="00645BA6">
        <w:rPr>
          <w:rFonts w:ascii="Times New Roman" w:eastAsia="Times New Roman" w:hAnsi="Times New Roman" w:cs="Times New Roman"/>
          <w:color w:val="000000" w:themeColor="text1"/>
          <w:spacing w:val="-2"/>
          <w:sz w:val="28"/>
          <w:szCs w:val="28"/>
          <w:lang w:eastAsia="lv-LV"/>
        </w:rPr>
        <w:t>bet</w:t>
      </w:r>
      <w:r w:rsidRPr="00645BA6">
        <w:rPr>
          <w:rFonts w:ascii="Times New Roman" w:eastAsia="Times New Roman" w:hAnsi="Times New Roman" w:cs="Times New Roman"/>
          <w:color w:val="000000" w:themeColor="text1"/>
          <w:spacing w:val="-2"/>
          <w:sz w:val="28"/>
          <w:szCs w:val="28"/>
          <w:lang w:eastAsia="lv-LV"/>
        </w:rPr>
        <w:t xml:space="preserve"> transportlīdzekļa īpašniek</w:t>
      </w:r>
      <w:r w:rsidR="009D1A2E" w:rsidRPr="00645BA6">
        <w:rPr>
          <w:rFonts w:ascii="Times New Roman" w:eastAsia="Times New Roman" w:hAnsi="Times New Roman" w:cs="Times New Roman"/>
          <w:color w:val="000000" w:themeColor="text1"/>
          <w:spacing w:val="-2"/>
          <w:sz w:val="28"/>
          <w:szCs w:val="28"/>
          <w:lang w:eastAsia="lv-LV"/>
        </w:rPr>
        <w:t>s nav atbrīvots</w:t>
      </w:r>
      <w:r w:rsidRPr="00645BA6">
        <w:rPr>
          <w:rFonts w:ascii="Times New Roman" w:eastAsia="Times New Roman" w:hAnsi="Times New Roman" w:cs="Times New Roman"/>
          <w:color w:val="000000" w:themeColor="text1"/>
          <w:spacing w:val="-2"/>
          <w:sz w:val="28"/>
          <w:szCs w:val="28"/>
          <w:lang w:eastAsia="lv-LV"/>
        </w:rPr>
        <w:t xml:space="preserve"> no pienākuma noslēgt apdrošināšanas līgumu (izņemot </w:t>
      </w:r>
      <w:r w:rsidR="007948F8">
        <w:rPr>
          <w:rFonts w:ascii="Times New Roman" w:eastAsia="Times New Roman" w:hAnsi="Times New Roman" w:cs="Times New Roman"/>
          <w:color w:val="000000" w:themeColor="text1"/>
          <w:spacing w:val="-2"/>
          <w:sz w:val="28"/>
          <w:szCs w:val="28"/>
          <w:lang w:eastAsia="lv-LV"/>
        </w:rPr>
        <w:t>šā panta trešajā daļā minētās personas</w:t>
      </w:r>
      <w:r w:rsidR="009D1A2E" w:rsidRPr="00645BA6">
        <w:rPr>
          <w:rFonts w:ascii="Times New Roman" w:eastAsia="Times New Roman" w:hAnsi="Times New Roman" w:cs="Times New Roman"/>
          <w:color w:val="000000" w:themeColor="text1"/>
          <w:spacing w:val="-2"/>
          <w:sz w:val="28"/>
          <w:szCs w:val="28"/>
          <w:lang w:eastAsia="lv-LV"/>
        </w:rPr>
        <w:t>)</w:t>
      </w:r>
      <w:r w:rsidRPr="00645BA6">
        <w:rPr>
          <w:rFonts w:ascii="Times New Roman" w:eastAsia="Times New Roman" w:hAnsi="Times New Roman" w:cs="Times New Roman"/>
          <w:color w:val="000000" w:themeColor="text1"/>
          <w:spacing w:val="-2"/>
          <w:sz w:val="28"/>
          <w:szCs w:val="28"/>
          <w:lang w:eastAsia="lv-LV"/>
        </w:rPr>
        <w:t>, ja to nav noslēdzis transportlīdzekļa tiesīgais lietotājs.";</w:t>
      </w:r>
    </w:p>
    <w:p w14:paraId="673483AA" w14:textId="77777777" w:rsidR="00B503CC" w:rsidRPr="00645BA6" w:rsidRDefault="00B503CC" w:rsidP="0026446A">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64ABEBA5" w14:textId="77777777" w:rsidR="00B503CC" w:rsidRPr="00645BA6" w:rsidRDefault="00B503CC" w:rsidP="0026446A">
      <w:pPr>
        <w:spacing w:after="0" w:line="240" w:lineRule="auto"/>
        <w:ind w:firstLine="720"/>
        <w:jc w:val="both"/>
        <w:rPr>
          <w:rFonts w:ascii="Times New Roman" w:eastAsia="Times New Roman" w:hAnsi="Times New Roman" w:cs="Times New Roman"/>
          <w:color w:val="000000" w:themeColor="text1"/>
          <w:sz w:val="27"/>
          <w:szCs w:val="27"/>
          <w:lang w:eastAsia="lv-LV"/>
        </w:rPr>
      </w:pPr>
      <w:r w:rsidRPr="00645BA6">
        <w:rPr>
          <w:rFonts w:ascii="Times New Roman" w:eastAsia="Times New Roman" w:hAnsi="Times New Roman" w:cs="Times New Roman"/>
          <w:color w:val="000000" w:themeColor="text1"/>
          <w:sz w:val="28"/>
          <w:szCs w:val="28"/>
          <w:lang w:eastAsia="lv-LV"/>
        </w:rPr>
        <w:t>papildināt pantu ar trešo daļu šādā redakcijā:</w:t>
      </w:r>
    </w:p>
    <w:p w14:paraId="327BFF72"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5A037E79" w14:textId="77777777" w:rsidR="00B503CC" w:rsidRPr="00645BA6" w:rsidRDefault="00B503CC" w:rsidP="00B503CC">
      <w:pPr>
        <w:spacing w:before="100" w:beforeAutospacing="1" w:after="0" w:line="240" w:lineRule="auto"/>
        <w:ind w:firstLine="720"/>
        <w:jc w:val="both"/>
        <w:rPr>
          <w:rFonts w:ascii="Times New Roman" w:eastAsia="Times New Roman" w:hAnsi="Times New Roman" w:cs="Times New Roman"/>
          <w:color w:val="000000" w:themeColor="text1"/>
          <w:sz w:val="27"/>
          <w:szCs w:val="27"/>
          <w:lang w:eastAsia="lv-LV"/>
        </w:rPr>
      </w:pPr>
      <w:r w:rsidRPr="00645BA6">
        <w:rPr>
          <w:rFonts w:ascii="Times New Roman" w:eastAsia="Times New Roman" w:hAnsi="Times New Roman" w:cs="Times New Roman"/>
          <w:color w:val="000000" w:themeColor="text1"/>
          <w:sz w:val="28"/>
          <w:szCs w:val="28"/>
          <w:lang w:eastAsia="lv-LV"/>
        </w:rPr>
        <w:t>"(3) Šā panta otrajā daļā noteiktā apdrošināšanas pienākuma nav:</w:t>
      </w:r>
    </w:p>
    <w:p w14:paraId="5317BB6D" w14:textId="77777777" w:rsidR="00B503CC" w:rsidRPr="00645BA6" w:rsidRDefault="00B503CC" w:rsidP="00B503CC">
      <w:pPr>
        <w:spacing w:before="100" w:beforeAutospacing="1" w:after="0" w:line="240" w:lineRule="auto"/>
        <w:ind w:firstLine="720"/>
        <w:jc w:val="both"/>
        <w:rPr>
          <w:rFonts w:ascii="Times New Roman" w:eastAsia="Times New Roman" w:hAnsi="Times New Roman" w:cs="Times New Roman"/>
          <w:color w:val="000000" w:themeColor="text1"/>
          <w:sz w:val="27"/>
          <w:szCs w:val="27"/>
          <w:lang w:eastAsia="lv-LV"/>
        </w:rPr>
      </w:pPr>
      <w:r w:rsidRPr="00645BA6">
        <w:rPr>
          <w:rFonts w:ascii="Times New Roman" w:eastAsia="Times New Roman" w:hAnsi="Times New Roman" w:cs="Times New Roman"/>
          <w:color w:val="000000" w:themeColor="text1"/>
          <w:sz w:val="28"/>
          <w:szCs w:val="28"/>
          <w:lang w:eastAsia="lv-LV"/>
        </w:rPr>
        <w:t>1) transportlīdzekļa tiesīgajam lietotājam, kas ir darba tiesiskajās vai dienesta attiecībās</w:t>
      </w:r>
      <w:r w:rsidR="00B87234" w:rsidRPr="00645BA6">
        <w:rPr>
          <w:rFonts w:ascii="Times New Roman" w:eastAsia="Times New Roman" w:hAnsi="Times New Roman" w:cs="Times New Roman"/>
          <w:color w:val="000000" w:themeColor="text1"/>
          <w:sz w:val="28"/>
          <w:szCs w:val="28"/>
          <w:lang w:eastAsia="lv-LV"/>
        </w:rPr>
        <w:t xml:space="preserve"> ar transportlīdzekļa īpašnieku </w:t>
      </w:r>
      <w:r w:rsidR="00101F66" w:rsidRPr="00645BA6">
        <w:rPr>
          <w:rFonts w:ascii="Times New Roman" w:eastAsia="Times New Roman" w:hAnsi="Times New Roman" w:cs="Times New Roman"/>
          <w:color w:val="000000" w:themeColor="text1"/>
          <w:sz w:val="28"/>
          <w:szCs w:val="28"/>
          <w:lang w:eastAsia="lv-LV"/>
        </w:rPr>
        <w:t xml:space="preserve">vai  - </w:t>
      </w:r>
      <w:r w:rsidR="00101F66" w:rsidRPr="00645BA6">
        <w:rPr>
          <w:rFonts w:ascii="Times New Roman" w:eastAsia="Times New Roman" w:hAnsi="Times New Roman" w:cs="Times New Roman"/>
          <w:color w:val="000000" w:themeColor="text1"/>
          <w:spacing w:val="-2"/>
          <w:sz w:val="28"/>
          <w:szCs w:val="28"/>
          <w:lang w:eastAsia="lv-LV"/>
        </w:rPr>
        <w:t>transportlīdzekļa līzinga gadījumā – ar transportlīdzekļa reģistrācijas apliecībā norādīto transportlīdzekļa turētāju</w:t>
      </w:r>
      <w:r w:rsidRPr="00645BA6">
        <w:rPr>
          <w:rFonts w:ascii="Times New Roman" w:eastAsia="Times New Roman" w:hAnsi="Times New Roman" w:cs="Times New Roman"/>
          <w:color w:val="000000" w:themeColor="text1"/>
          <w:sz w:val="28"/>
          <w:szCs w:val="28"/>
          <w:lang w:eastAsia="lv-LV"/>
        </w:rPr>
        <w:t>;</w:t>
      </w:r>
    </w:p>
    <w:p w14:paraId="507E2BC6" w14:textId="77777777" w:rsidR="00B503CC" w:rsidRPr="00645BA6" w:rsidRDefault="00B503CC" w:rsidP="00B503CC">
      <w:pPr>
        <w:spacing w:after="0" w:line="240" w:lineRule="auto"/>
        <w:ind w:firstLine="720"/>
        <w:jc w:val="both"/>
        <w:rPr>
          <w:rFonts w:ascii="Calibri" w:hAnsi="Calibri"/>
          <w:color w:val="000000" w:themeColor="text1"/>
          <w:highlight w:val="yellow"/>
        </w:rPr>
      </w:pPr>
      <w:r w:rsidRPr="00645BA6">
        <w:rPr>
          <w:rFonts w:ascii="Times New Roman" w:hAnsi="Times New Roman"/>
          <w:color w:val="000000" w:themeColor="text1"/>
          <w:spacing w:val="-2"/>
          <w:sz w:val="28"/>
        </w:rPr>
        <w:t>2) transportlīdzekļa īpašniekam, kurš normatīvajos aktos noteiktajā kārtībā no uzskaites noņemtu transportlīdzekli nodevis tirdzniecības uzņēmumam (komersantam) tirdzniecībai;</w:t>
      </w:r>
    </w:p>
    <w:p w14:paraId="13622958" w14:textId="77777777" w:rsidR="00FB4DC4" w:rsidRPr="00645BA6" w:rsidRDefault="00FB4DC4" w:rsidP="00FB4DC4">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lastRenderedPageBreak/>
        <w:t xml:space="preserve">3) transportlīdzekļa īpašniekam, kurš </w:t>
      </w:r>
      <w:r w:rsidR="003F6CB6" w:rsidRPr="00645BA6">
        <w:rPr>
          <w:rFonts w:ascii="Times New Roman" w:eastAsia="Times New Roman" w:hAnsi="Times New Roman" w:cs="Times New Roman"/>
          <w:color w:val="000000" w:themeColor="text1"/>
          <w:spacing w:val="-2"/>
          <w:sz w:val="28"/>
          <w:szCs w:val="28"/>
          <w:lang w:eastAsia="lv-LV"/>
        </w:rPr>
        <w:t>nodevis transportlīdzekli līzingā citai personai;</w:t>
      </w:r>
    </w:p>
    <w:p w14:paraId="37D8C35A" w14:textId="77777777" w:rsidR="00B503CC" w:rsidRPr="00645BA6" w:rsidRDefault="00FB4DC4"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4</w:t>
      </w:r>
      <w:r w:rsidR="00B503CC" w:rsidRPr="00645BA6">
        <w:rPr>
          <w:rFonts w:ascii="Times New Roman" w:hAnsi="Times New Roman"/>
          <w:color w:val="000000" w:themeColor="text1"/>
          <w:sz w:val="28"/>
        </w:rPr>
        <w:t xml:space="preserve">) personai, kura ar tirdzniecībai paredzētu transportlīdzekli, kuru tirdzniecības uzņēmums (komersants) </w:t>
      </w:r>
      <w:r w:rsidR="0026446A" w:rsidRPr="00645BA6">
        <w:rPr>
          <w:rFonts w:ascii="Times New Roman" w:hAnsi="Times New Roman"/>
          <w:color w:val="000000" w:themeColor="text1"/>
          <w:sz w:val="28"/>
        </w:rPr>
        <w:t xml:space="preserve">normatīvajos aktos par transportlīdzekļu tirdzniecību noteiktajā kārtībā </w:t>
      </w:r>
      <w:r w:rsidR="00B503CC" w:rsidRPr="00645BA6">
        <w:rPr>
          <w:rFonts w:ascii="Times New Roman" w:hAnsi="Times New Roman"/>
          <w:color w:val="000000" w:themeColor="text1"/>
          <w:sz w:val="28"/>
        </w:rPr>
        <w:t>aprīkojis ar tirdzniecības numura zīmēm, piedalās ceļu satiksmē izmēģinājuma braucienā.</w:t>
      </w:r>
      <w:bookmarkStart w:id="2" w:name="_Hlk493509646"/>
      <w:r w:rsidR="00B503CC" w:rsidRPr="00645BA6">
        <w:rPr>
          <w:rFonts w:ascii="Times New Roman" w:hAnsi="Times New Roman"/>
          <w:color w:val="000000" w:themeColor="text1"/>
          <w:sz w:val="28"/>
        </w:rPr>
        <w:t>"</w:t>
      </w:r>
      <w:bookmarkEnd w:id="2"/>
    </w:p>
    <w:p w14:paraId="11CB17E2"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375FF7D1" w14:textId="77777777" w:rsidR="00B503CC" w:rsidRPr="00645BA6" w:rsidRDefault="001D3F00"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3</w:t>
      </w:r>
      <w:r w:rsidR="00B503CC" w:rsidRPr="00645BA6">
        <w:rPr>
          <w:rFonts w:ascii="Times New Roman" w:eastAsia="Times New Roman" w:hAnsi="Times New Roman" w:cs="Times New Roman"/>
          <w:color w:val="000000" w:themeColor="text1"/>
          <w:sz w:val="28"/>
          <w:szCs w:val="28"/>
          <w:lang w:eastAsia="lv-LV"/>
        </w:rPr>
        <w:t>.  </w:t>
      </w:r>
      <w:r w:rsidR="00B503CC" w:rsidRPr="00645BA6">
        <w:rPr>
          <w:rFonts w:ascii="Times New Roman" w:hAnsi="Times New Roman"/>
          <w:color w:val="000000" w:themeColor="text1"/>
          <w:sz w:val="28"/>
        </w:rPr>
        <w:t>5. pantā:</w:t>
      </w:r>
    </w:p>
    <w:p w14:paraId="77B2E809"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aizstāt pirmās daļas 2. punktā vārdus "citā valstī" ar vārdiem "Eiropas Ekonomikas zonas valstī vai Šveices Konfederācijā";</w:t>
      </w:r>
    </w:p>
    <w:p w14:paraId="257C9CAE" w14:textId="77777777" w:rsidR="004750F1" w:rsidRPr="00645BA6" w:rsidRDefault="004750F1"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389378FB"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pirmās daļas 5. punktu šādā redakcijā:</w:t>
      </w:r>
    </w:p>
    <w:p w14:paraId="0C9510C0"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4DB047E0"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hAnsi="Times New Roman"/>
          <w:color w:val="000000" w:themeColor="text1"/>
          <w:sz w:val="28"/>
        </w:rPr>
        <w:t>"5) tirdzniecībai paredzētu transportlīdzekli, kuru tirdzniecības uzņēmums (komersants) normatīvajos aktos par transportlīdzekļu tirdzniecību noteiktajā kārtībā aprīkojis ar tirdzniecības numura zīmēm."</w:t>
      </w:r>
    </w:p>
    <w:p w14:paraId="7EC24A11"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7EA06B61" w14:textId="77777777" w:rsidR="00B503CC" w:rsidRPr="00645BA6" w:rsidRDefault="001D3F00"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4</w:t>
      </w:r>
      <w:r w:rsidR="00B503CC" w:rsidRPr="00645BA6">
        <w:rPr>
          <w:rFonts w:ascii="Times New Roman" w:eastAsia="Times New Roman" w:hAnsi="Times New Roman" w:cs="Times New Roman"/>
          <w:color w:val="000000" w:themeColor="text1"/>
          <w:sz w:val="28"/>
          <w:szCs w:val="28"/>
          <w:lang w:eastAsia="lv-LV"/>
        </w:rPr>
        <w:t>. 6. pant</w:t>
      </w:r>
      <w:r w:rsidR="00F04D8E" w:rsidRPr="00645BA6">
        <w:rPr>
          <w:rFonts w:ascii="Times New Roman" w:eastAsia="Times New Roman" w:hAnsi="Times New Roman" w:cs="Times New Roman"/>
          <w:color w:val="000000" w:themeColor="text1"/>
          <w:sz w:val="28"/>
          <w:szCs w:val="28"/>
          <w:lang w:eastAsia="lv-LV"/>
        </w:rPr>
        <w:t>ā</w:t>
      </w:r>
      <w:r w:rsidR="00B503CC" w:rsidRPr="00645BA6">
        <w:rPr>
          <w:rFonts w:ascii="Times New Roman" w:eastAsia="Times New Roman" w:hAnsi="Times New Roman" w:cs="Times New Roman"/>
          <w:color w:val="000000" w:themeColor="text1"/>
          <w:sz w:val="28"/>
          <w:szCs w:val="28"/>
          <w:lang w:eastAsia="lv-LV"/>
        </w:rPr>
        <w:t>:</w:t>
      </w:r>
    </w:p>
    <w:p w14:paraId="6B445628"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37AA285B" w14:textId="77777777" w:rsidR="00B503CC" w:rsidRPr="00645BA6" w:rsidRDefault="00F63F7F"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papildināt pirmo daļu pēc vārdiem “</w:t>
      </w:r>
      <w:r w:rsidR="00B503CC" w:rsidRPr="00645BA6">
        <w:rPr>
          <w:rFonts w:ascii="Times New Roman" w:eastAsia="Times New Roman" w:hAnsi="Times New Roman" w:cs="Times New Roman"/>
          <w:color w:val="000000" w:themeColor="text1"/>
          <w:sz w:val="28"/>
          <w:szCs w:val="28"/>
          <w:lang w:eastAsia="lv-LV"/>
        </w:rPr>
        <w:t>Eiropas Ekonomikas zonas valsts</w:t>
      </w:r>
      <w:r w:rsidRPr="00645BA6">
        <w:rPr>
          <w:rFonts w:ascii="Times New Roman" w:eastAsia="Times New Roman" w:hAnsi="Times New Roman" w:cs="Times New Roman"/>
          <w:color w:val="000000" w:themeColor="text1"/>
          <w:sz w:val="28"/>
          <w:szCs w:val="28"/>
          <w:lang w:eastAsia="lv-LV"/>
        </w:rPr>
        <w:t>” ar vārdiem “</w:t>
      </w:r>
      <w:r w:rsidR="00B503CC" w:rsidRPr="00645BA6">
        <w:rPr>
          <w:rFonts w:ascii="Times New Roman" w:eastAsia="Times New Roman" w:hAnsi="Times New Roman" w:cs="Times New Roman"/>
          <w:color w:val="000000" w:themeColor="text1"/>
          <w:sz w:val="28"/>
          <w:szCs w:val="28"/>
          <w:lang w:eastAsia="lv-LV"/>
        </w:rPr>
        <w:t>vai Šveices Konfederācija</w:t>
      </w:r>
      <w:r w:rsidRPr="00645BA6">
        <w:rPr>
          <w:rFonts w:ascii="Times New Roman" w:eastAsia="Times New Roman" w:hAnsi="Times New Roman" w:cs="Times New Roman"/>
          <w:color w:val="000000" w:themeColor="text1"/>
          <w:sz w:val="28"/>
          <w:szCs w:val="28"/>
          <w:lang w:eastAsia="lv-LV"/>
        </w:rPr>
        <w:t xml:space="preserve">”; </w:t>
      </w:r>
    </w:p>
    <w:p w14:paraId="15DAED39" w14:textId="77777777" w:rsidR="00785FFB" w:rsidRPr="00645BA6" w:rsidRDefault="00785FFB" w:rsidP="00B503CC">
      <w:pPr>
        <w:spacing w:after="0" w:line="240" w:lineRule="auto"/>
        <w:ind w:firstLine="720"/>
        <w:jc w:val="both"/>
        <w:rPr>
          <w:rFonts w:ascii="Calibri" w:eastAsia="Times New Roman" w:hAnsi="Calibri" w:cs="Calibri"/>
          <w:color w:val="000000" w:themeColor="text1"/>
          <w:lang w:eastAsia="lv-LV"/>
        </w:rPr>
      </w:pPr>
    </w:p>
    <w:p w14:paraId="0ACB6619" w14:textId="77777777" w:rsidR="00B503CC" w:rsidRPr="00645BA6" w:rsidRDefault="00F63F7F"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papildināt otro daļu ar vārdiem “</w:t>
      </w:r>
      <w:r w:rsidR="00B503CC" w:rsidRPr="00645BA6">
        <w:rPr>
          <w:rFonts w:ascii="Times New Roman" w:eastAsia="Times New Roman" w:hAnsi="Times New Roman" w:cs="Times New Roman"/>
          <w:color w:val="000000" w:themeColor="text1"/>
          <w:sz w:val="28"/>
          <w:szCs w:val="28"/>
          <w:lang w:eastAsia="lv-LV"/>
        </w:rPr>
        <w:t>un Šveices Konfederācijā."</w:t>
      </w:r>
    </w:p>
    <w:p w14:paraId="38187E03"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1EA70405" w14:textId="77777777" w:rsidR="00B503CC" w:rsidRPr="00645BA6" w:rsidRDefault="001D3F00"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5</w:t>
      </w:r>
      <w:r w:rsidR="00B503CC" w:rsidRPr="00645BA6">
        <w:rPr>
          <w:rFonts w:ascii="Times New Roman" w:eastAsia="Times New Roman" w:hAnsi="Times New Roman" w:cs="Times New Roman"/>
          <w:color w:val="000000" w:themeColor="text1"/>
          <w:sz w:val="28"/>
          <w:szCs w:val="28"/>
          <w:lang w:eastAsia="lv-LV"/>
        </w:rPr>
        <w:t>.  </w:t>
      </w:r>
      <w:r w:rsidR="00B503CC" w:rsidRPr="00645BA6">
        <w:rPr>
          <w:rFonts w:ascii="Times New Roman" w:hAnsi="Times New Roman"/>
          <w:color w:val="000000" w:themeColor="text1"/>
          <w:sz w:val="28"/>
        </w:rPr>
        <w:t>9. pantā:</w:t>
      </w:r>
    </w:p>
    <w:p w14:paraId="0851FFDF" w14:textId="77777777" w:rsidR="00B503CC" w:rsidRPr="00645BA6" w:rsidRDefault="00B503CC" w:rsidP="00B503CC">
      <w:pPr>
        <w:spacing w:before="100" w:beforeAutospacing="1" w:after="0" w:line="240" w:lineRule="auto"/>
        <w:ind w:firstLine="720"/>
        <w:jc w:val="both"/>
        <w:rPr>
          <w:rFonts w:ascii="Times New Roman" w:eastAsia="Times New Roman" w:hAnsi="Times New Roman" w:cs="Times New Roman"/>
          <w:color w:val="000000" w:themeColor="text1"/>
          <w:sz w:val="27"/>
          <w:szCs w:val="27"/>
          <w:lang w:eastAsia="lv-LV"/>
        </w:rPr>
      </w:pPr>
      <w:r w:rsidRPr="00645BA6">
        <w:rPr>
          <w:rFonts w:ascii="Times New Roman" w:eastAsia="Times New Roman" w:hAnsi="Times New Roman" w:cs="Times New Roman"/>
          <w:color w:val="000000" w:themeColor="text1"/>
          <w:sz w:val="28"/>
          <w:szCs w:val="28"/>
          <w:lang w:eastAsia="lv-LV"/>
        </w:rPr>
        <w:t>aizstāt pirmās daļas 3. punktā vārdus "citā valstī" ar vārdiem "Eiropas Ekonomikas zonas valstī vai Šveices Konfederācijā</w:t>
      </w:r>
      <w:bookmarkStart w:id="3" w:name="_Hlk493511122"/>
      <w:r w:rsidRPr="00645BA6">
        <w:rPr>
          <w:rFonts w:ascii="Times New Roman" w:eastAsia="Times New Roman" w:hAnsi="Times New Roman" w:cs="Times New Roman"/>
          <w:color w:val="000000" w:themeColor="text1"/>
          <w:sz w:val="28"/>
          <w:szCs w:val="28"/>
          <w:lang w:eastAsia="lv-LV"/>
        </w:rPr>
        <w:t>"</w:t>
      </w:r>
      <w:bookmarkEnd w:id="3"/>
      <w:r w:rsidRPr="00645BA6">
        <w:rPr>
          <w:rFonts w:ascii="Times New Roman" w:eastAsia="Times New Roman" w:hAnsi="Times New Roman" w:cs="Times New Roman"/>
          <w:color w:val="000000" w:themeColor="text1"/>
          <w:sz w:val="28"/>
          <w:szCs w:val="28"/>
          <w:lang w:eastAsia="lv-LV"/>
        </w:rPr>
        <w:t>;</w:t>
      </w:r>
    </w:p>
    <w:p w14:paraId="4CD1CF80" w14:textId="77777777" w:rsidR="00581B8C" w:rsidRPr="00645BA6" w:rsidRDefault="00581B8C"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281231E6" w14:textId="77777777" w:rsidR="00B503CC" w:rsidRPr="00645BA6" w:rsidRDefault="00B503CC"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izteikt pirmās daļas 6. punktu šādā redakcijā:</w:t>
      </w:r>
    </w:p>
    <w:p w14:paraId="5D111A92" w14:textId="77777777" w:rsidR="00645BA6" w:rsidRPr="00645BA6" w:rsidRDefault="00645BA6" w:rsidP="00B503CC">
      <w:pPr>
        <w:spacing w:after="0" w:line="240" w:lineRule="auto"/>
        <w:ind w:firstLine="720"/>
        <w:jc w:val="both"/>
        <w:rPr>
          <w:rFonts w:ascii="Calibri" w:eastAsia="Times New Roman" w:hAnsi="Calibri" w:cs="Calibri"/>
          <w:color w:val="000000" w:themeColor="text1"/>
          <w:lang w:eastAsia="lv-LV"/>
        </w:rPr>
      </w:pPr>
    </w:p>
    <w:p w14:paraId="743540F5" w14:textId="77777777" w:rsidR="00B503CC" w:rsidRPr="00645BA6" w:rsidRDefault="00B503CC" w:rsidP="00581B8C">
      <w:pPr>
        <w:spacing w:after="0" w:line="240" w:lineRule="auto"/>
        <w:ind w:firstLine="720"/>
        <w:jc w:val="both"/>
        <w:rPr>
          <w:rFonts w:ascii="Times New Roman" w:eastAsia="Times New Roman" w:hAnsi="Times New Roman" w:cs="Times New Roman"/>
          <w:color w:val="000000" w:themeColor="text1"/>
          <w:sz w:val="27"/>
          <w:szCs w:val="27"/>
          <w:lang w:eastAsia="lv-LV"/>
        </w:rPr>
      </w:pPr>
      <w:r w:rsidRPr="00645BA6">
        <w:rPr>
          <w:rFonts w:ascii="Times New Roman" w:eastAsia="Times New Roman" w:hAnsi="Times New Roman" w:cs="Times New Roman"/>
          <w:color w:val="000000" w:themeColor="text1"/>
          <w:sz w:val="28"/>
          <w:szCs w:val="28"/>
          <w:lang w:eastAsia="lv-LV"/>
        </w:rPr>
        <w:t> </w:t>
      </w:r>
      <w:r w:rsidRPr="00645BA6">
        <w:rPr>
          <w:rFonts w:ascii="Times New Roman" w:hAnsi="Times New Roman"/>
          <w:color w:val="000000" w:themeColor="text1"/>
          <w:sz w:val="28"/>
        </w:rPr>
        <w:t xml:space="preserve">"6) tirdzniecības uzņēmums (komersants) </w:t>
      </w:r>
      <w:proofErr w:type="spellStart"/>
      <w:r w:rsidRPr="00645BA6">
        <w:rPr>
          <w:rFonts w:ascii="Times New Roman" w:hAnsi="Times New Roman"/>
          <w:color w:val="000000" w:themeColor="text1"/>
          <w:sz w:val="28"/>
        </w:rPr>
        <w:t>standartlīgumu</w:t>
      </w:r>
      <w:proofErr w:type="spellEnd"/>
      <w:r w:rsidRPr="00645BA6">
        <w:rPr>
          <w:rFonts w:ascii="Times New Roman" w:hAnsi="Times New Roman"/>
          <w:color w:val="000000" w:themeColor="text1"/>
          <w:sz w:val="28"/>
        </w:rPr>
        <w:t xml:space="preserve"> slēdz attiecībā uz tirdzniecībai paredzētiem transportlīdzekļiem, ko tas </w:t>
      </w:r>
      <w:r w:rsidR="0026446A" w:rsidRPr="00645BA6">
        <w:rPr>
          <w:rFonts w:ascii="Times New Roman" w:hAnsi="Times New Roman"/>
          <w:color w:val="000000" w:themeColor="text1"/>
          <w:sz w:val="28"/>
        </w:rPr>
        <w:t xml:space="preserve">normatīvajos aktos par transportlīdzekļu tirdzniecību noteiktajā kārtībā </w:t>
      </w:r>
      <w:r w:rsidRPr="00645BA6">
        <w:rPr>
          <w:rFonts w:ascii="Times New Roman" w:hAnsi="Times New Roman"/>
          <w:color w:val="000000" w:themeColor="text1"/>
          <w:sz w:val="28"/>
        </w:rPr>
        <w:t>aprīkojis ar tirdzniecības numura zīmēm</w:t>
      </w:r>
      <w:r w:rsidRPr="00645BA6">
        <w:rPr>
          <w:rFonts w:ascii="Times New Roman" w:eastAsia="Times New Roman" w:hAnsi="Times New Roman" w:cs="Times New Roman"/>
          <w:color w:val="000000" w:themeColor="text1"/>
          <w:sz w:val="28"/>
          <w:szCs w:val="28"/>
          <w:lang w:eastAsia="lv-LV"/>
        </w:rPr>
        <w:t>.</w:t>
      </w:r>
      <w:r w:rsidRPr="00645BA6">
        <w:rPr>
          <w:rFonts w:ascii="Times New Roman" w:hAnsi="Times New Roman"/>
          <w:color w:val="000000" w:themeColor="text1"/>
          <w:sz w:val="28"/>
        </w:rPr>
        <w:t xml:space="preserve"> Šādā gadījumā </w:t>
      </w:r>
      <w:proofErr w:type="spellStart"/>
      <w:r w:rsidRPr="00645BA6">
        <w:rPr>
          <w:rFonts w:ascii="Times New Roman" w:hAnsi="Times New Roman"/>
          <w:color w:val="000000" w:themeColor="text1"/>
          <w:sz w:val="28"/>
        </w:rPr>
        <w:t>standartlīgumu</w:t>
      </w:r>
      <w:proofErr w:type="spellEnd"/>
      <w:r w:rsidRPr="00645BA6">
        <w:rPr>
          <w:rFonts w:ascii="Times New Roman" w:hAnsi="Times New Roman"/>
          <w:color w:val="000000" w:themeColor="text1"/>
          <w:sz w:val="28"/>
        </w:rPr>
        <w:t xml:space="preserve"> slēdz uz </w:t>
      </w:r>
      <w:r w:rsidR="00B240D0" w:rsidRPr="00645BA6">
        <w:rPr>
          <w:rFonts w:ascii="Times New Roman" w:eastAsia="Times New Roman" w:hAnsi="Times New Roman" w:cs="Times New Roman"/>
          <w:color w:val="000000" w:themeColor="text1"/>
          <w:sz w:val="28"/>
          <w:szCs w:val="28"/>
          <w:lang w:eastAsia="lv-LV"/>
        </w:rPr>
        <w:t>laiku, līdz kuram atbilstoši</w:t>
      </w:r>
      <w:r w:rsidRPr="00645BA6">
        <w:rPr>
          <w:rFonts w:ascii="Times New Roman" w:hAnsi="Times New Roman"/>
          <w:color w:val="000000" w:themeColor="text1"/>
          <w:sz w:val="28"/>
        </w:rPr>
        <w:t xml:space="preserve"> Transportlīdzekļu un to vadītāju valsts </w:t>
      </w:r>
      <w:r w:rsidR="001F1765" w:rsidRPr="00645BA6">
        <w:rPr>
          <w:rFonts w:ascii="Times New Roman" w:eastAsia="Times New Roman" w:hAnsi="Times New Roman" w:cs="Times New Roman"/>
          <w:color w:val="000000" w:themeColor="text1"/>
          <w:sz w:val="28"/>
          <w:szCs w:val="28"/>
          <w:lang w:eastAsia="lv-LV"/>
        </w:rPr>
        <w:t xml:space="preserve">reģistra datiem ir </w:t>
      </w:r>
      <w:r w:rsidR="005D071D" w:rsidRPr="00645BA6">
        <w:rPr>
          <w:rFonts w:ascii="Times New Roman" w:eastAsia="Times New Roman" w:hAnsi="Times New Roman" w:cs="Times New Roman"/>
          <w:color w:val="000000" w:themeColor="text1"/>
          <w:sz w:val="28"/>
          <w:szCs w:val="28"/>
          <w:lang w:eastAsia="lv-LV"/>
        </w:rPr>
        <w:t xml:space="preserve">derīga </w:t>
      </w:r>
      <w:r w:rsidRPr="00645BA6">
        <w:rPr>
          <w:rFonts w:ascii="Times New Roman" w:eastAsia="Times New Roman" w:hAnsi="Times New Roman" w:cs="Times New Roman"/>
          <w:color w:val="000000" w:themeColor="text1"/>
          <w:sz w:val="28"/>
          <w:szCs w:val="28"/>
          <w:lang w:eastAsia="lv-LV"/>
        </w:rPr>
        <w:t>tirdzniecības numura zīme</w:t>
      </w:r>
      <w:r w:rsidRPr="00645BA6">
        <w:rPr>
          <w:rFonts w:ascii="Times New Roman" w:hAnsi="Times New Roman"/>
          <w:color w:val="000000" w:themeColor="text1"/>
          <w:sz w:val="28"/>
        </w:rPr>
        <w:t>, vai uz 12 mēnešiem Valsts tehniskās uzraudzības aģentūras izsniegtām tirdzniecības numura zīmēm tirdzniecībai paredzētajiem transportlīdzekļiem.";</w:t>
      </w:r>
    </w:p>
    <w:p w14:paraId="3A09E2C0"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284CC162" w14:textId="77777777" w:rsidR="00B503CC" w:rsidRPr="00645BA6" w:rsidRDefault="00B503CC" w:rsidP="00B503CC">
      <w:pPr>
        <w:spacing w:after="0" w:line="240" w:lineRule="auto"/>
        <w:ind w:firstLine="720"/>
        <w:jc w:val="both"/>
        <w:rPr>
          <w:rFonts w:ascii="Calibri" w:hAnsi="Calibri"/>
          <w:color w:val="000000" w:themeColor="text1"/>
        </w:rPr>
      </w:pPr>
      <w:r w:rsidRPr="00645BA6">
        <w:rPr>
          <w:rFonts w:ascii="Times New Roman" w:hAnsi="Times New Roman"/>
          <w:color w:val="000000" w:themeColor="text1"/>
          <w:sz w:val="28"/>
        </w:rPr>
        <w:t>izteikt ceturto daļu šādā redakcijā:</w:t>
      </w:r>
    </w:p>
    <w:p w14:paraId="23A39A14" w14:textId="77777777" w:rsidR="00B503CC" w:rsidRPr="00645BA6" w:rsidRDefault="00B503CC" w:rsidP="00B503CC">
      <w:pPr>
        <w:spacing w:after="0" w:line="240" w:lineRule="auto"/>
        <w:ind w:firstLine="720"/>
        <w:jc w:val="both"/>
        <w:rPr>
          <w:rFonts w:ascii="Calibri" w:hAnsi="Calibri"/>
          <w:color w:val="000000" w:themeColor="text1"/>
        </w:rPr>
      </w:pPr>
      <w:r w:rsidRPr="00645BA6">
        <w:rPr>
          <w:rFonts w:ascii="Times New Roman" w:hAnsi="Times New Roman"/>
          <w:color w:val="000000" w:themeColor="text1"/>
          <w:sz w:val="28"/>
        </w:rPr>
        <w:t> </w:t>
      </w:r>
    </w:p>
    <w:p w14:paraId="565AC40F" w14:textId="77777777" w:rsidR="00B503CC" w:rsidRPr="00645BA6" w:rsidRDefault="00B503CC" w:rsidP="00645BA6">
      <w:pPr>
        <w:spacing w:after="0" w:line="240" w:lineRule="auto"/>
        <w:ind w:firstLine="720"/>
        <w:jc w:val="both"/>
        <w:rPr>
          <w:rFonts w:ascii="Times New Roman" w:eastAsia="Times New Roman" w:hAnsi="Times New Roman" w:cs="Times New Roman"/>
          <w:color w:val="000000" w:themeColor="text1"/>
          <w:sz w:val="27"/>
          <w:szCs w:val="27"/>
          <w:lang w:eastAsia="lv-LV"/>
        </w:rPr>
      </w:pPr>
      <w:r w:rsidRPr="00645BA6">
        <w:rPr>
          <w:rFonts w:ascii="Times New Roman" w:hAnsi="Times New Roman"/>
          <w:color w:val="000000" w:themeColor="text1"/>
          <w:sz w:val="28"/>
        </w:rPr>
        <w:t>"(4) Apdrošināšanas līgums stājas spēkā</w:t>
      </w:r>
      <w:r w:rsidR="000C762B" w:rsidRPr="00645BA6">
        <w:rPr>
          <w:rFonts w:ascii="Times New Roman" w:eastAsia="Times New Roman" w:hAnsi="Times New Roman" w:cs="Times New Roman"/>
          <w:color w:val="000000" w:themeColor="text1"/>
          <w:sz w:val="28"/>
          <w:szCs w:val="28"/>
          <w:lang w:eastAsia="lv-LV"/>
        </w:rPr>
        <w:t xml:space="preserve"> </w:t>
      </w:r>
      <w:r w:rsidRPr="00645BA6">
        <w:rPr>
          <w:rFonts w:ascii="Times New Roman" w:hAnsi="Times New Roman"/>
          <w:color w:val="000000" w:themeColor="text1"/>
          <w:sz w:val="28"/>
        </w:rPr>
        <w:t>tā noslēgšanas brīdī</w:t>
      </w:r>
      <w:r w:rsidR="000C762B" w:rsidRPr="00645BA6">
        <w:rPr>
          <w:rFonts w:ascii="Times New Roman" w:eastAsia="Times New Roman" w:hAnsi="Times New Roman" w:cs="Times New Roman"/>
          <w:color w:val="000000" w:themeColor="text1"/>
          <w:sz w:val="28"/>
          <w:szCs w:val="28"/>
          <w:lang w:eastAsia="lv-LV"/>
        </w:rPr>
        <w:t xml:space="preserve"> vai </w:t>
      </w:r>
      <w:r w:rsidRPr="00645BA6">
        <w:rPr>
          <w:rFonts w:ascii="Times New Roman" w:hAnsi="Times New Roman"/>
          <w:color w:val="000000" w:themeColor="text1"/>
          <w:sz w:val="28"/>
        </w:rPr>
        <w:t xml:space="preserve">apdrošināšanas līgumā noteiktajā laikā, bet ne vēlāk kā triju mēnešu laikā pēc </w:t>
      </w:r>
      <w:r w:rsidR="000C762B" w:rsidRPr="00645BA6">
        <w:rPr>
          <w:rFonts w:ascii="Times New Roman" w:eastAsia="Times New Roman" w:hAnsi="Times New Roman" w:cs="Times New Roman"/>
          <w:color w:val="000000" w:themeColor="text1"/>
          <w:sz w:val="28"/>
          <w:szCs w:val="28"/>
          <w:lang w:eastAsia="lv-LV"/>
        </w:rPr>
        <w:t>tā</w:t>
      </w:r>
      <w:r w:rsidRPr="00645BA6">
        <w:rPr>
          <w:rFonts w:ascii="Times New Roman" w:eastAsia="Times New Roman" w:hAnsi="Times New Roman" w:cs="Times New Roman"/>
          <w:color w:val="000000" w:themeColor="text1"/>
          <w:sz w:val="28"/>
          <w:szCs w:val="28"/>
          <w:lang w:eastAsia="lv-LV"/>
        </w:rPr>
        <w:t xml:space="preserve"> noslēgšanas</w:t>
      </w:r>
      <w:r w:rsidR="000C762B" w:rsidRPr="00645BA6">
        <w:rPr>
          <w:rFonts w:ascii="Times New Roman" w:eastAsia="Times New Roman" w:hAnsi="Times New Roman" w:cs="Times New Roman"/>
          <w:color w:val="000000" w:themeColor="text1"/>
          <w:sz w:val="28"/>
          <w:szCs w:val="28"/>
          <w:lang w:eastAsia="lv-LV"/>
        </w:rPr>
        <w:t xml:space="preserve">. </w:t>
      </w:r>
      <w:r w:rsidRPr="00645BA6">
        <w:rPr>
          <w:rFonts w:ascii="Times New Roman" w:hAnsi="Times New Roman"/>
          <w:color w:val="000000" w:themeColor="text1"/>
          <w:sz w:val="28"/>
        </w:rPr>
        <w:t xml:space="preserve">Ja apdrošināšanas līgums stājas spēkā līdz pulksten 12.00, tad, </w:t>
      </w:r>
      <w:r w:rsidRPr="00645BA6">
        <w:rPr>
          <w:rFonts w:ascii="Times New Roman" w:hAnsi="Times New Roman"/>
          <w:color w:val="000000" w:themeColor="text1"/>
          <w:sz w:val="28"/>
        </w:rPr>
        <w:lastRenderedPageBreak/>
        <w:t>aprēķinot līguma termiņa beigas, līguma spēkā stāšanās diena ieskaitāma, bet, ja līgums noslēgts pulksten 12.00 vai vēlāk, – nav ieskaitāma."</w:t>
      </w:r>
    </w:p>
    <w:p w14:paraId="732068A2" w14:textId="77777777" w:rsidR="00645BA6" w:rsidRPr="00645BA6" w:rsidRDefault="00645BA6" w:rsidP="00645BA6">
      <w:pPr>
        <w:spacing w:after="0" w:line="240" w:lineRule="auto"/>
        <w:ind w:firstLine="720"/>
        <w:jc w:val="both"/>
        <w:rPr>
          <w:rFonts w:ascii="Times New Roman" w:eastAsia="Times New Roman" w:hAnsi="Times New Roman" w:cs="Times New Roman"/>
          <w:color w:val="000000" w:themeColor="text1"/>
          <w:sz w:val="27"/>
          <w:szCs w:val="27"/>
          <w:lang w:eastAsia="lv-LV"/>
        </w:rPr>
      </w:pPr>
    </w:p>
    <w:p w14:paraId="3D5B125A" w14:textId="77777777" w:rsidR="00B503CC" w:rsidRPr="00645BA6" w:rsidRDefault="001D3F00" w:rsidP="00B503CC">
      <w:pPr>
        <w:spacing w:after="0" w:line="240" w:lineRule="auto"/>
        <w:ind w:firstLine="720"/>
        <w:jc w:val="both"/>
        <w:rPr>
          <w:rFonts w:ascii="Calibri" w:hAnsi="Calibri"/>
          <w:color w:val="000000" w:themeColor="text1"/>
        </w:rPr>
      </w:pPr>
      <w:r w:rsidRPr="00645BA6">
        <w:rPr>
          <w:rFonts w:ascii="Times New Roman" w:eastAsia="Times New Roman" w:hAnsi="Times New Roman" w:cs="Times New Roman"/>
          <w:color w:val="000000" w:themeColor="text1"/>
          <w:sz w:val="28"/>
          <w:szCs w:val="28"/>
          <w:lang w:eastAsia="lv-LV"/>
        </w:rPr>
        <w:t>6</w:t>
      </w:r>
      <w:r w:rsidR="00B503CC" w:rsidRPr="00645BA6">
        <w:rPr>
          <w:rFonts w:ascii="Times New Roman" w:eastAsia="Times New Roman" w:hAnsi="Times New Roman" w:cs="Times New Roman"/>
          <w:color w:val="000000" w:themeColor="text1"/>
          <w:sz w:val="28"/>
          <w:szCs w:val="28"/>
          <w:lang w:eastAsia="lv-LV"/>
        </w:rPr>
        <w:t>.  </w:t>
      </w:r>
      <w:r w:rsidR="00B503CC" w:rsidRPr="00645BA6">
        <w:rPr>
          <w:rFonts w:ascii="Times New Roman" w:hAnsi="Times New Roman"/>
          <w:color w:val="000000" w:themeColor="text1"/>
          <w:sz w:val="28"/>
        </w:rPr>
        <w:t>9.</w:t>
      </w:r>
      <w:r w:rsidR="00B503CC" w:rsidRPr="00645BA6">
        <w:rPr>
          <w:rFonts w:ascii="Times New Roman" w:hAnsi="Times New Roman"/>
          <w:color w:val="000000" w:themeColor="text1"/>
          <w:sz w:val="28"/>
          <w:vertAlign w:val="superscript"/>
        </w:rPr>
        <w:t>1 </w:t>
      </w:r>
      <w:r w:rsidR="00B503CC" w:rsidRPr="00645BA6">
        <w:rPr>
          <w:rFonts w:ascii="Times New Roman" w:hAnsi="Times New Roman"/>
          <w:color w:val="000000" w:themeColor="text1"/>
          <w:sz w:val="28"/>
        </w:rPr>
        <w:t>pantā:</w:t>
      </w:r>
    </w:p>
    <w:p w14:paraId="69DBD824" w14:textId="77777777" w:rsidR="00B503CC" w:rsidRPr="00645BA6" w:rsidRDefault="00B503CC" w:rsidP="00645BA6">
      <w:pPr>
        <w:spacing w:before="100" w:beforeAutospacing="1" w:after="0" w:line="240" w:lineRule="auto"/>
        <w:ind w:firstLine="720"/>
        <w:jc w:val="both"/>
        <w:rPr>
          <w:rFonts w:ascii="Times New Roman" w:hAnsi="Times New Roman"/>
          <w:color w:val="000000" w:themeColor="text1"/>
          <w:sz w:val="27"/>
        </w:rPr>
      </w:pPr>
      <w:r w:rsidRPr="00645BA6">
        <w:rPr>
          <w:rFonts w:ascii="Times New Roman" w:hAnsi="Times New Roman"/>
          <w:color w:val="000000" w:themeColor="text1"/>
          <w:sz w:val="28"/>
        </w:rPr>
        <w:t>izteikt pirmās daļas 2. punkta "b" apakšpunktu šādā redakcijā:</w:t>
      </w:r>
    </w:p>
    <w:p w14:paraId="31FFC7ED" w14:textId="77777777" w:rsidR="00B503CC" w:rsidRPr="00645BA6" w:rsidRDefault="00B503CC" w:rsidP="00645BA6">
      <w:pPr>
        <w:spacing w:after="0" w:line="240" w:lineRule="auto"/>
        <w:ind w:firstLine="720"/>
        <w:jc w:val="both"/>
        <w:rPr>
          <w:rFonts w:ascii="Times New Roman" w:hAnsi="Times New Roman"/>
          <w:color w:val="000000" w:themeColor="text1"/>
          <w:sz w:val="28"/>
        </w:rPr>
      </w:pPr>
      <w:r w:rsidRPr="00645BA6">
        <w:rPr>
          <w:rFonts w:ascii="Times New Roman" w:hAnsi="Times New Roman"/>
          <w:color w:val="000000" w:themeColor="text1"/>
          <w:sz w:val="28"/>
        </w:rPr>
        <w:t>"b) dati, kas norādīti transportlīdzekļu tirdzniecībai reģistrēta tirdzniecības uzņēmuma (komersanta) izsniegtajā īpašumtiesību apliecībā vai citos dokumentos, kuri apliecina transportlīdzekļa īpašnieka īpašumtiesības, ja transportlīdzeklis atsavināts Latvijas Republikā vai ja tas atsavināts vai noņemts no uzskaites Eiropas Ekonomikas zonas valstī vai Šveices Konfederācijā, lai to izvestu no attiecīgās valsts un reģistrētu Latvijas Republikā,";</w:t>
      </w:r>
    </w:p>
    <w:p w14:paraId="3CA5A9B0" w14:textId="77777777" w:rsidR="00645BA6" w:rsidRPr="00645BA6" w:rsidRDefault="00645BA6" w:rsidP="00645BA6">
      <w:pPr>
        <w:spacing w:after="0" w:line="240" w:lineRule="auto"/>
        <w:ind w:firstLine="720"/>
        <w:jc w:val="both"/>
        <w:rPr>
          <w:rFonts w:ascii="Times New Roman" w:eastAsia="Times New Roman" w:hAnsi="Times New Roman" w:cs="Times New Roman"/>
          <w:color w:val="000000" w:themeColor="text1"/>
          <w:sz w:val="27"/>
          <w:szCs w:val="27"/>
          <w:lang w:eastAsia="lv-LV"/>
        </w:rPr>
      </w:pPr>
    </w:p>
    <w:p w14:paraId="3A6B8F91" w14:textId="77777777" w:rsidR="00B503CC" w:rsidRPr="00645BA6" w:rsidRDefault="00B503CC" w:rsidP="00645BA6">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izteikt pirmās daļas 2. punkta "e" apakšpunktu šādā redakcijā:</w:t>
      </w:r>
    </w:p>
    <w:p w14:paraId="4B6F8438" w14:textId="77777777" w:rsidR="00645BA6" w:rsidRPr="00645BA6" w:rsidRDefault="00645BA6" w:rsidP="00645BA6">
      <w:pPr>
        <w:spacing w:after="0" w:line="240" w:lineRule="auto"/>
        <w:ind w:firstLine="720"/>
        <w:jc w:val="both"/>
        <w:rPr>
          <w:rFonts w:ascii="Times New Roman" w:eastAsia="Times New Roman" w:hAnsi="Times New Roman" w:cs="Times New Roman"/>
          <w:color w:val="000000" w:themeColor="text1"/>
          <w:sz w:val="27"/>
          <w:szCs w:val="27"/>
          <w:lang w:eastAsia="lv-LV"/>
        </w:rPr>
      </w:pPr>
    </w:p>
    <w:p w14:paraId="10302A52" w14:textId="0CDBE899" w:rsidR="00B503CC" w:rsidRDefault="00B503CC" w:rsidP="00645BA6">
      <w:pPr>
        <w:spacing w:after="0" w:line="240" w:lineRule="auto"/>
        <w:ind w:firstLine="720"/>
        <w:jc w:val="both"/>
        <w:rPr>
          <w:rFonts w:ascii="Times New Roman" w:hAnsi="Times New Roman"/>
          <w:color w:val="000000" w:themeColor="text1"/>
          <w:sz w:val="28"/>
        </w:rPr>
      </w:pPr>
      <w:r w:rsidRPr="00645BA6">
        <w:rPr>
          <w:rFonts w:ascii="Times New Roman" w:hAnsi="Times New Roman"/>
          <w:color w:val="000000" w:themeColor="text1"/>
          <w:sz w:val="28"/>
        </w:rPr>
        <w:t xml:space="preserve">"e) dati, kas norādīti transportlīdzekļu tirdzniecībai paredzētā reģistrā, ja tirdzniecības uzņēmums (komersants) </w:t>
      </w:r>
      <w:proofErr w:type="spellStart"/>
      <w:r w:rsidRPr="00645BA6">
        <w:rPr>
          <w:rFonts w:ascii="Times New Roman" w:hAnsi="Times New Roman"/>
          <w:color w:val="000000" w:themeColor="text1"/>
          <w:sz w:val="28"/>
        </w:rPr>
        <w:t>standartlīgumu</w:t>
      </w:r>
      <w:proofErr w:type="spellEnd"/>
      <w:r w:rsidRPr="00645BA6">
        <w:rPr>
          <w:rFonts w:ascii="Times New Roman" w:hAnsi="Times New Roman"/>
          <w:color w:val="000000" w:themeColor="text1"/>
          <w:sz w:val="28"/>
        </w:rPr>
        <w:t xml:space="preserve"> slēdz attiecībā uz tirdzniecībai paredzētiem transportlīdzekļiem, ko tas </w:t>
      </w:r>
      <w:r w:rsidR="0026446A" w:rsidRPr="00645BA6">
        <w:rPr>
          <w:rFonts w:ascii="Times New Roman" w:hAnsi="Times New Roman"/>
          <w:color w:val="000000" w:themeColor="text1"/>
          <w:sz w:val="28"/>
        </w:rPr>
        <w:t xml:space="preserve">normatīvajos aktos par transportlīdzekļu tirdzniecību noteiktajā kārtībā </w:t>
      </w:r>
      <w:r w:rsidRPr="00645BA6">
        <w:rPr>
          <w:rFonts w:ascii="Times New Roman" w:hAnsi="Times New Roman"/>
          <w:color w:val="000000" w:themeColor="text1"/>
          <w:sz w:val="28"/>
        </w:rPr>
        <w:t>aprīkojis ar tirdzniecības numura zīmēm."</w:t>
      </w:r>
      <w:r w:rsidR="00CE73D2">
        <w:rPr>
          <w:rFonts w:ascii="Times New Roman" w:hAnsi="Times New Roman"/>
          <w:color w:val="000000" w:themeColor="text1"/>
          <w:sz w:val="28"/>
        </w:rPr>
        <w:t>;</w:t>
      </w:r>
    </w:p>
    <w:p w14:paraId="6B76F412" w14:textId="4D7E431C" w:rsidR="00CE73D2" w:rsidRDefault="00CE73D2" w:rsidP="00645BA6">
      <w:pPr>
        <w:spacing w:after="0" w:line="240" w:lineRule="auto"/>
        <w:ind w:firstLine="720"/>
        <w:jc w:val="both"/>
        <w:rPr>
          <w:rFonts w:ascii="Times New Roman" w:hAnsi="Times New Roman"/>
          <w:color w:val="000000" w:themeColor="text1"/>
          <w:sz w:val="28"/>
        </w:rPr>
      </w:pPr>
    </w:p>
    <w:p w14:paraId="05C56E93" w14:textId="77777777" w:rsidR="00CE73D2" w:rsidRPr="000669AF" w:rsidRDefault="00CE73D2" w:rsidP="00CE73D2">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350FA0">
        <w:rPr>
          <w:rFonts w:ascii="Times New Roman" w:eastAsia="Times New Roman" w:hAnsi="Times New Roman" w:cs="Times New Roman"/>
          <w:color w:val="000000" w:themeColor="text1"/>
          <w:sz w:val="28"/>
          <w:szCs w:val="28"/>
          <w:lang w:eastAsia="lv-LV"/>
        </w:rPr>
        <w:t xml:space="preserve">papildināt pirmās daļas 2. punktu </w:t>
      </w:r>
      <w:r w:rsidRPr="000669AF">
        <w:rPr>
          <w:rFonts w:ascii="Times New Roman" w:eastAsia="Times New Roman" w:hAnsi="Times New Roman" w:cs="Times New Roman"/>
          <w:color w:val="000000" w:themeColor="text1"/>
          <w:sz w:val="28"/>
          <w:szCs w:val="28"/>
          <w:lang w:eastAsia="lv-LV"/>
        </w:rPr>
        <w:t>ar "f" apakšpunktu šādā redakcijā:</w:t>
      </w:r>
    </w:p>
    <w:p w14:paraId="022FB215" w14:textId="77777777" w:rsidR="00CE73D2" w:rsidRPr="000669AF" w:rsidRDefault="00CE73D2" w:rsidP="00CE73D2">
      <w:pPr>
        <w:spacing w:after="0" w:line="240" w:lineRule="auto"/>
        <w:ind w:firstLine="720"/>
        <w:jc w:val="both"/>
        <w:rPr>
          <w:rFonts w:ascii="Times New Roman" w:hAnsi="Times New Roman" w:cs="Times New Roman"/>
          <w:color w:val="000000" w:themeColor="text1"/>
          <w:sz w:val="28"/>
          <w:szCs w:val="28"/>
        </w:rPr>
      </w:pPr>
    </w:p>
    <w:p w14:paraId="7ACF7756" w14:textId="77777777" w:rsidR="00CE73D2" w:rsidRPr="00FD0021" w:rsidRDefault="00CE73D2" w:rsidP="00CE73D2">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FD0021">
        <w:rPr>
          <w:rFonts w:ascii="Times New Roman" w:hAnsi="Times New Roman" w:cs="Times New Roman"/>
          <w:color w:val="000000" w:themeColor="text1"/>
          <w:sz w:val="28"/>
          <w:szCs w:val="28"/>
        </w:rPr>
        <w:t>“f) dati, kas norādīti transportlīdzeklim izsniegtā licences kartītē pasažieru komercpārvadājumiem ar vieglo transportlīdzekli”.</w:t>
      </w:r>
    </w:p>
    <w:p w14:paraId="22D43454" w14:textId="2DEF4787" w:rsidR="00B503CC" w:rsidRPr="00645BA6" w:rsidRDefault="00CE73D2" w:rsidP="00FD0021">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41E83842" w14:textId="77777777" w:rsidR="00B503CC" w:rsidRPr="00645BA6" w:rsidRDefault="001D3F00"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7</w:t>
      </w:r>
      <w:r w:rsidR="00B503CC" w:rsidRPr="00645BA6">
        <w:rPr>
          <w:rFonts w:ascii="Times New Roman" w:eastAsia="Times New Roman" w:hAnsi="Times New Roman" w:cs="Times New Roman"/>
          <w:color w:val="000000" w:themeColor="text1"/>
          <w:sz w:val="28"/>
          <w:szCs w:val="28"/>
          <w:lang w:eastAsia="lv-LV"/>
        </w:rPr>
        <w:t>.  10. pantā:</w:t>
      </w:r>
    </w:p>
    <w:p w14:paraId="04C3093B" w14:textId="77777777" w:rsidR="00645BA6" w:rsidRPr="00645BA6" w:rsidRDefault="00645BA6" w:rsidP="00B503CC">
      <w:pPr>
        <w:spacing w:after="0" w:line="240" w:lineRule="auto"/>
        <w:ind w:firstLine="720"/>
        <w:jc w:val="both"/>
        <w:rPr>
          <w:rFonts w:ascii="Calibri" w:eastAsia="Times New Roman" w:hAnsi="Calibri" w:cs="Calibri"/>
          <w:color w:val="000000" w:themeColor="text1"/>
          <w:lang w:eastAsia="lv-LV"/>
        </w:rPr>
      </w:pPr>
    </w:p>
    <w:p w14:paraId="4945DA53" w14:textId="77777777" w:rsidR="00B503CC" w:rsidRPr="00645BA6" w:rsidRDefault="00B503CC" w:rsidP="00645BA6">
      <w:pPr>
        <w:spacing w:after="0" w:line="240" w:lineRule="auto"/>
        <w:ind w:firstLine="720"/>
        <w:jc w:val="both"/>
        <w:rPr>
          <w:rFonts w:ascii="Times New Roman" w:eastAsia="Times New Roman" w:hAnsi="Times New Roman" w:cs="Times New Roman"/>
          <w:color w:val="000000" w:themeColor="text1"/>
          <w:sz w:val="27"/>
          <w:szCs w:val="27"/>
          <w:lang w:eastAsia="lv-LV"/>
        </w:rPr>
      </w:pPr>
      <w:r w:rsidRPr="00645BA6">
        <w:rPr>
          <w:rFonts w:ascii="Times New Roman" w:eastAsia="Times New Roman" w:hAnsi="Times New Roman" w:cs="Times New Roman"/>
          <w:color w:val="000000" w:themeColor="text1"/>
          <w:sz w:val="28"/>
          <w:szCs w:val="28"/>
          <w:lang w:eastAsia="lv-LV"/>
        </w:rPr>
        <w:t>izteikt pirmās daļas ievaddaļu šādā redakcijā:</w:t>
      </w:r>
    </w:p>
    <w:p w14:paraId="17D57D58" w14:textId="77777777" w:rsidR="00645BA6" w:rsidRPr="00645BA6" w:rsidRDefault="00645BA6" w:rsidP="00645BA6">
      <w:pPr>
        <w:spacing w:after="0" w:line="240" w:lineRule="auto"/>
        <w:ind w:firstLine="720"/>
        <w:jc w:val="both"/>
        <w:rPr>
          <w:rFonts w:ascii="Times New Roman" w:eastAsia="Times New Roman" w:hAnsi="Times New Roman" w:cs="Times New Roman"/>
          <w:color w:val="000000" w:themeColor="text1"/>
          <w:sz w:val="27"/>
          <w:szCs w:val="27"/>
          <w:lang w:eastAsia="lv-LV"/>
        </w:rPr>
      </w:pPr>
    </w:p>
    <w:p w14:paraId="74364E9D" w14:textId="77777777" w:rsidR="00B503CC" w:rsidRPr="00645BA6" w:rsidRDefault="00B503CC" w:rsidP="00645BA6">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"(1) Apdrošināšanas līgums izbeidzas pirms termiņa – ar pieteikumā norādīto laiku, bet ne agrāk kā ar pieteikuma iesniegšanas brīdi, ja transport</w:t>
      </w:r>
      <w:r w:rsidRPr="00645BA6">
        <w:rPr>
          <w:rFonts w:ascii="Times New Roman" w:eastAsia="Times New Roman" w:hAnsi="Times New Roman" w:cs="Times New Roman"/>
          <w:color w:val="000000" w:themeColor="text1"/>
          <w:spacing w:val="-2"/>
          <w:sz w:val="28"/>
          <w:szCs w:val="28"/>
          <w:lang w:eastAsia="lv-LV"/>
        </w:rPr>
        <w:softHyphen/>
        <w:t>līdzekļa īpašnieks vai – transportlīdzekļa līzinga gadījumā – transportlīdzekļa reģistrācijas apliecībā norādītais transportlīdzekļa turētājs (ja tas noslēdzis attiecīgo apdrošināšanas līgumu) iesniedz apdrošinātājam rakstveida pieteikumu par apdrošināšanas līguma izbeigšanu pirms termiņa un pieteikumam pievieno līguma izbeigšanas pamatojumu – pierādījumus, kas apstiprina vienu no šādiem nosacījumiem:";</w:t>
      </w:r>
    </w:p>
    <w:p w14:paraId="6272DF55" w14:textId="77777777" w:rsidR="00B503CC" w:rsidRPr="00645BA6" w:rsidRDefault="00B503CC" w:rsidP="00B503CC">
      <w:pPr>
        <w:spacing w:after="0" w:line="240" w:lineRule="auto"/>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6BEEBB49"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pirmās daļas 4. punktu šādā redakcijā:</w:t>
      </w:r>
    </w:p>
    <w:p w14:paraId="4093BF94"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7F296582" w14:textId="77777777" w:rsidR="00645BA6" w:rsidRPr="00645BA6" w:rsidRDefault="00B503CC" w:rsidP="00645BA6">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"4) tiek likvidēta juridiskā persona – transportlīdzekļa īpašnieks vai – transportlīdzekļa līzinga gadījumā – transportlīdzekļa reģistrācijas apliecībā norādītais transportlīdzekļa turētājs;";</w:t>
      </w:r>
    </w:p>
    <w:p w14:paraId="722816C6" w14:textId="77777777" w:rsidR="00645BA6" w:rsidRPr="00645BA6" w:rsidRDefault="00645BA6" w:rsidP="00645BA6">
      <w:pPr>
        <w:spacing w:after="0" w:line="240" w:lineRule="auto"/>
        <w:jc w:val="both"/>
        <w:rPr>
          <w:rFonts w:ascii="Calibri" w:eastAsia="Times New Roman" w:hAnsi="Calibri" w:cs="Calibri"/>
          <w:color w:val="000000" w:themeColor="text1"/>
          <w:lang w:eastAsia="lv-LV"/>
        </w:rPr>
      </w:pPr>
    </w:p>
    <w:p w14:paraId="06FE8F29" w14:textId="77777777" w:rsidR="00645BA6" w:rsidRPr="00645BA6" w:rsidRDefault="00645BA6" w:rsidP="00645BA6">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lastRenderedPageBreak/>
        <w:t>papildināt</w:t>
      </w:r>
      <w:r w:rsidR="00B503CC" w:rsidRPr="00645BA6">
        <w:rPr>
          <w:rFonts w:ascii="Times New Roman" w:eastAsia="Times New Roman" w:hAnsi="Times New Roman" w:cs="Times New Roman"/>
          <w:color w:val="000000" w:themeColor="text1"/>
          <w:sz w:val="28"/>
          <w:szCs w:val="28"/>
          <w:lang w:eastAsia="lv-LV"/>
        </w:rPr>
        <w:t xml:space="preserve"> pirmo daļu ar 5., 6., 7. un 8. punktu šādā redakcijā:</w:t>
      </w:r>
    </w:p>
    <w:p w14:paraId="6EC6DAA7" w14:textId="77777777" w:rsidR="00645BA6" w:rsidRPr="00645BA6" w:rsidRDefault="00645BA6" w:rsidP="00645BA6">
      <w:pPr>
        <w:spacing w:after="0" w:line="240" w:lineRule="auto"/>
        <w:ind w:firstLine="720"/>
        <w:jc w:val="both"/>
        <w:rPr>
          <w:rFonts w:ascii="Calibri" w:eastAsia="Times New Roman" w:hAnsi="Calibri" w:cs="Calibri"/>
          <w:color w:val="000000" w:themeColor="text1"/>
          <w:lang w:eastAsia="lv-LV"/>
        </w:rPr>
      </w:pPr>
    </w:p>
    <w:p w14:paraId="5DBF32CD" w14:textId="77777777" w:rsidR="00B503CC" w:rsidRPr="00645BA6" w:rsidRDefault="00B503CC" w:rsidP="00645BA6">
      <w:pPr>
        <w:spacing w:after="0" w:line="240" w:lineRule="auto"/>
        <w:ind w:firstLine="720"/>
        <w:jc w:val="both"/>
        <w:rPr>
          <w:rFonts w:ascii="Times New Roman" w:eastAsia="Times New Roman" w:hAnsi="Times New Roman" w:cs="Times New Roman"/>
          <w:color w:val="000000" w:themeColor="text1"/>
          <w:spacing w:val="-2"/>
          <w:sz w:val="28"/>
          <w:szCs w:val="28"/>
          <w:lang w:eastAsia="lv-LV"/>
        </w:rPr>
      </w:pPr>
      <w:r w:rsidRPr="00645BA6">
        <w:rPr>
          <w:rFonts w:ascii="Times New Roman" w:eastAsia="Times New Roman" w:hAnsi="Times New Roman" w:cs="Times New Roman"/>
          <w:color w:val="000000" w:themeColor="text1"/>
          <w:sz w:val="28"/>
          <w:szCs w:val="28"/>
          <w:lang w:eastAsia="lv-LV"/>
        </w:rPr>
        <w:t>"5) tiek mainīts transportlīdzekļa īpašnieka vai – transportlīdzekļa līzinga gadījumā – transportlīdzekļa reģistrācijas apliecībā norādītā transportlīdzekļa </w:t>
      </w:r>
      <w:r w:rsidRPr="00645BA6">
        <w:rPr>
          <w:rFonts w:ascii="Times New Roman" w:eastAsia="Times New Roman" w:hAnsi="Times New Roman" w:cs="Times New Roman"/>
          <w:color w:val="000000" w:themeColor="text1"/>
          <w:spacing w:val="-2"/>
          <w:sz w:val="28"/>
          <w:szCs w:val="28"/>
          <w:lang w:eastAsia="lv-LV"/>
        </w:rPr>
        <w:t>turētāja nosaukums (juridisk</w:t>
      </w:r>
      <w:r w:rsidR="00541225" w:rsidRPr="00645BA6">
        <w:rPr>
          <w:rFonts w:ascii="Times New Roman" w:eastAsia="Times New Roman" w:hAnsi="Times New Roman" w:cs="Times New Roman"/>
          <w:color w:val="000000" w:themeColor="text1"/>
          <w:spacing w:val="-2"/>
          <w:sz w:val="28"/>
          <w:szCs w:val="28"/>
          <w:lang w:eastAsia="lv-LV"/>
        </w:rPr>
        <w:t>aj</w:t>
      </w:r>
      <w:r w:rsidRPr="00645BA6">
        <w:rPr>
          <w:rFonts w:ascii="Times New Roman" w:eastAsia="Times New Roman" w:hAnsi="Times New Roman" w:cs="Times New Roman"/>
          <w:color w:val="000000" w:themeColor="text1"/>
          <w:spacing w:val="-2"/>
          <w:sz w:val="28"/>
          <w:szCs w:val="28"/>
          <w:lang w:eastAsia="lv-LV"/>
        </w:rPr>
        <w:t>ai personai) vai vārds vai uzvārds (fiziska</w:t>
      </w:r>
      <w:r w:rsidR="00541225" w:rsidRPr="00645BA6">
        <w:rPr>
          <w:rFonts w:ascii="Times New Roman" w:eastAsia="Times New Roman" w:hAnsi="Times New Roman" w:cs="Times New Roman"/>
          <w:color w:val="000000" w:themeColor="text1"/>
          <w:spacing w:val="-2"/>
          <w:sz w:val="28"/>
          <w:szCs w:val="28"/>
          <w:lang w:eastAsia="lv-LV"/>
        </w:rPr>
        <w:t>ja</w:t>
      </w:r>
      <w:r w:rsidRPr="00645BA6">
        <w:rPr>
          <w:rFonts w:ascii="Times New Roman" w:eastAsia="Times New Roman" w:hAnsi="Times New Roman" w:cs="Times New Roman"/>
          <w:color w:val="000000" w:themeColor="text1"/>
          <w:spacing w:val="-2"/>
          <w:sz w:val="28"/>
          <w:szCs w:val="28"/>
          <w:lang w:eastAsia="lv-LV"/>
        </w:rPr>
        <w:t>i personai);</w:t>
      </w:r>
    </w:p>
    <w:p w14:paraId="0B0CBF50" w14:textId="77777777" w:rsidR="00645BA6" w:rsidRPr="00645BA6" w:rsidRDefault="00645BA6" w:rsidP="00645BA6">
      <w:pPr>
        <w:spacing w:after="0" w:line="240" w:lineRule="auto"/>
        <w:ind w:firstLine="720"/>
        <w:jc w:val="both"/>
        <w:rPr>
          <w:rFonts w:ascii="Calibri" w:eastAsia="Times New Roman" w:hAnsi="Calibri" w:cs="Calibri"/>
          <w:color w:val="000000" w:themeColor="text1"/>
          <w:lang w:eastAsia="lv-LV"/>
        </w:rPr>
      </w:pPr>
    </w:p>
    <w:p w14:paraId="03141591" w14:textId="77777777" w:rsidR="00B503CC" w:rsidRPr="00645BA6" w:rsidRDefault="00B503CC" w:rsidP="00645BA6">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6) apdrošinātājam anulēta licence sauszemes transportlīdzekļu īpašnieku civiltiesiskās atbildības obligātās apdrošināšanas veikšanai;</w:t>
      </w:r>
    </w:p>
    <w:p w14:paraId="348C0350" w14:textId="77777777" w:rsidR="00645BA6" w:rsidRPr="00645BA6" w:rsidRDefault="00645BA6" w:rsidP="00645BA6">
      <w:pPr>
        <w:spacing w:after="0" w:line="240" w:lineRule="auto"/>
        <w:ind w:firstLine="720"/>
        <w:jc w:val="both"/>
        <w:rPr>
          <w:rFonts w:ascii="Times New Roman" w:eastAsia="Times New Roman" w:hAnsi="Times New Roman" w:cs="Times New Roman"/>
          <w:color w:val="000000" w:themeColor="text1"/>
          <w:sz w:val="27"/>
          <w:szCs w:val="27"/>
          <w:lang w:eastAsia="lv-LV"/>
        </w:rPr>
      </w:pPr>
    </w:p>
    <w:p w14:paraId="7A67F146" w14:textId="77777777" w:rsidR="00B503CC" w:rsidRPr="00645BA6" w:rsidRDefault="00B503CC" w:rsidP="00645BA6">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7) normatīvajos aktos noteiktā kārtībā uzsākta apdrošinātāja likvidācija;</w:t>
      </w:r>
    </w:p>
    <w:p w14:paraId="009FF9C7" w14:textId="77777777" w:rsidR="00645BA6" w:rsidRPr="00645BA6" w:rsidRDefault="00645BA6" w:rsidP="00645BA6">
      <w:pPr>
        <w:spacing w:after="0" w:line="240" w:lineRule="auto"/>
        <w:ind w:firstLine="720"/>
        <w:jc w:val="both"/>
        <w:rPr>
          <w:rFonts w:ascii="Times New Roman" w:eastAsia="Times New Roman" w:hAnsi="Times New Roman" w:cs="Times New Roman"/>
          <w:color w:val="000000" w:themeColor="text1"/>
          <w:sz w:val="27"/>
          <w:szCs w:val="27"/>
          <w:lang w:eastAsia="lv-LV"/>
        </w:rPr>
      </w:pPr>
    </w:p>
    <w:p w14:paraId="143DF7C6" w14:textId="77777777" w:rsidR="00B503CC" w:rsidRPr="00645BA6" w:rsidRDefault="00B503CC" w:rsidP="00645BA6">
      <w:pPr>
        <w:spacing w:after="0" w:line="240" w:lineRule="auto"/>
        <w:ind w:firstLine="720"/>
        <w:jc w:val="both"/>
        <w:rPr>
          <w:rFonts w:ascii="Times New Roman" w:eastAsia="Times New Roman" w:hAnsi="Times New Roman" w:cs="Times New Roman"/>
          <w:color w:val="000000" w:themeColor="text1"/>
          <w:sz w:val="27"/>
          <w:szCs w:val="27"/>
          <w:lang w:eastAsia="lv-LV"/>
        </w:rPr>
      </w:pPr>
      <w:r w:rsidRPr="00645BA6">
        <w:rPr>
          <w:rFonts w:ascii="Times New Roman" w:eastAsia="Times New Roman" w:hAnsi="Times New Roman" w:cs="Times New Roman"/>
          <w:color w:val="000000" w:themeColor="text1"/>
          <w:sz w:val="28"/>
          <w:szCs w:val="28"/>
          <w:lang w:eastAsia="lv-LV"/>
        </w:rPr>
        <w:t>8) transportlīdzeklim mainās transportlīdzekļa identifikācijas numurs, transportlīdzekli pārreģistrējot Ceļu satiksmes drošības direkcijā vai Valsts tehniskās uzraudzības aģentūrā.";</w:t>
      </w:r>
    </w:p>
    <w:p w14:paraId="28572E6A" w14:textId="77777777" w:rsidR="00645BA6" w:rsidRPr="00645BA6" w:rsidRDefault="00645BA6" w:rsidP="00645BA6">
      <w:pPr>
        <w:spacing w:after="0" w:line="240" w:lineRule="auto"/>
        <w:ind w:firstLine="720"/>
        <w:jc w:val="both"/>
        <w:rPr>
          <w:rFonts w:ascii="Times New Roman" w:eastAsia="Times New Roman" w:hAnsi="Times New Roman" w:cs="Times New Roman"/>
          <w:color w:val="000000" w:themeColor="text1"/>
          <w:sz w:val="27"/>
          <w:szCs w:val="27"/>
          <w:lang w:eastAsia="lv-LV"/>
        </w:rPr>
      </w:pPr>
    </w:p>
    <w:p w14:paraId="339C626D"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piektās daļas ievaddaļu šādā redakcijā:</w:t>
      </w:r>
    </w:p>
    <w:p w14:paraId="1178BD7D"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600A23F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"(5) Izbeidzot apdrošināšanas līgumu pirms termiņa, transportlīdzekļa īpašniekam vai – </w:t>
      </w:r>
      <w:r w:rsidRPr="00645BA6">
        <w:rPr>
          <w:rFonts w:ascii="Times New Roman" w:eastAsia="Times New Roman" w:hAnsi="Times New Roman" w:cs="Times New Roman"/>
          <w:color w:val="000000" w:themeColor="text1"/>
          <w:spacing w:val="-2"/>
          <w:sz w:val="28"/>
          <w:szCs w:val="28"/>
          <w:lang w:eastAsia="lv-LV"/>
        </w:rPr>
        <w:t>transportlīdzekļa </w:t>
      </w:r>
      <w:r w:rsidRPr="00645BA6">
        <w:rPr>
          <w:rFonts w:ascii="Times New Roman" w:eastAsia="Times New Roman" w:hAnsi="Times New Roman" w:cs="Times New Roman"/>
          <w:color w:val="000000" w:themeColor="text1"/>
          <w:sz w:val="28"/>
          <w:szCs w:val="28"/>
          <w:lang w:eastAsia="lv-LV"/>
        </w:rPr>
        <w:t>līzinga gadījumā – transportlīdzekļa reģistrācijas apliecībā norādītajam transportlīdzekļa turētājam (ja tas noslēdzis attiecīgo apdrošināšanas līgumu) ir tiesības uz to iemaksātās apdrošināšanas prēmijas daļu, kura atbilst:";</w:t>
      </w:r>
    </w:p>
    <w:p w14:paraId="00136C41"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042CB26A"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piektās daļas 2. punktu šādā redakcijā:</w:t>
      </w:r>
    </w:p>
    <w:p w14:paraId="41C533D9"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4562DAD3"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"2) atlikušajam laikposmam, skaitot no līguma izbeigšanas dienas, ja līgums tiek izbeigts šā panta pirmās daļas 2., 3., 4., 5., 6., 7. vai 8. punktā minēto apstākļu dēļ un ja, pamatojoties uz attiecīgo līgumu, nav pieteikta apdrošināšanas atlīdzības izmaksa.";</w:t>
      </w:r>
    </w:p>
    <w:p w14:paraId="7C71B3DB"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310DC548" w14:textId="77777777" w:rsidR="00B503CC" w:rsidRPr="00645BA6" w:rsidRDefault="00B503CC" w:rsidP="00B503CC">
      <w:pPr>
        <w:spacing w:after="0" w:line="240" w:lineRule="auto"/>
        <w:ind w:firstLine="720"/>
        <w:jc w:val="both"/>
        <w:rPr>
          <w:rFonts w:ascii="Calibri" w:hAnsi="Calibri"/>
          <w:color w:val="000000" w:themeColor="text1"/>
        </w:rPr>
      </w:pPr>
      <w:r w:rsidRPr="00645BA6">
        <w:rPr>
          <w:rFonts w:ascii="Times New Roman" w:hAnsi="Times New Roman"/>
          <w:color w:val="000000" w:themeColor="text1"/>
          <w:sz w:val="28"/>
        </w:rPr>
        <w:t>izteikt sesto un 6.</w:t>
      </w:r>
      <w:r w:rsidRPr="00645BA6">
        <w:rPr>
          <w:rFonts w:ascii="Times New Roman" w:hAnsi="Times New Roman"/>
          <w:color w:val="000000" w:themeColor="text1"/>
          <w:sz w:val="28"/>
          <w:vertAlign w:val="superscript"/>
        </w:rPr>
        <w:t>1 </w:t>
      </w:r>
      <w:r w:rsidRPr="00645BA6">
        <w:rPr>
          <w:rFonts w:ascii="Times New Roman" w:hAnsi="Times New Roman"/>
          <w:color w:val="000000" w:themeColor="text1"/>
          <w:sz w:val="28"/>
        </w:rPr>
        <w:t>daļu šādā redakcijā:</w:t>
      </w:r>
    </w:p>
    <w:p w14:paraId="78562435" w14:textId="77777777" w:rsidR="00B503CC" w:rsidRPr="00645BA6" w:rsidRDefault="00B503CC" w:rsidP="00B503CC">
      <w:pPr>
        <w:spacing w:after="0" w:line="240" w:lineRule="auto"/>
        <w:ind w:firstLine="720"/>
        <w:jc w:val="both"/>
        <w:rPr>
          <w:rFonts w:ascii="Calibri" w:hAnsi="Calibri"/>
          <w:color w:val="000000" w:themeColor="text1"/>
        </w:rPr>
      </w:pPr>
      <w:r w:rsidRPr="00645BA6">
        <w:rPr>
          <w:rFonts w:ascii="Times New Roman" w:hAnsi="Times New Roman"/>
          <w:color w:val="000000" w:themeColor="text1"/>
          <w:sz w:val="28"/>
        </w:rPr>
        <w:t> </w:t>
      </w:r>
    </w:p>
    <w:p w14:paraId="1BB80948"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bookmarkStart w:id="4" w:name="_Hlk493512632"/>
      <w:r w:rsidRPr="00645BA6">
        <w:rPr>
          <w:rFonts w:ascii="Times New Roman" w:hAnsi="Times New Roman"/>
          <w:color w:val="000000" w:themeColor="text1"/>
          <w:sz w:val="28"/>
        </w:rPr>
        <w:t>"</w:t>
      </w:r>
      <w:bookmarkEnd w:id="4"/>
      <w:r w:rsidRPr="00645BA6">
        <w:rPr>
          <w:rFonts w:ascii="Times New Roman" w:hAnsi="Times New Roman"/>
          <w:color w:val="000000" w:themeColor="text1"/>
          <w:sz w:val="28"/>
        </w:rPr>
        <w:t>(6) </w:t>
      </w:r>
      <w:r w:rsidRPr="00645BA6">
        <w:rPr>
          <w:rFonts w:ascii="Times New Roman" w:eastAsia="Times New Roman" w:hAnsi="Times New Roman" w:cs="Times New Roman"/>
          <w:color w:val="000000" w:themeColor="text1"/>
          <w:sz w:val="28"/>
          <w:szCs w:val="28"/>
          <w:lang w:eastAsia="lv-LV"/>
        </w:rPr>
        <w:t>Neatkarīgi no tā, vai apdrošināšanas līgumā norādītais transport</w:t>
      </w:r>
      <w:r w:rsidRPr="00645BA6">
        <w:rPr>
          <w:rFonts w:ascii="Times New Roman" w:eastAsia="Times New Roman" w:hAnsi="Times New Roman" w:cs="Times New Roman"/>
          <w:color w:val="000000" w:themeColor="text1"/>
          <w:sz w:val="28"/>
          <w:szCs w:val="28"/>
          <w:lang w:eastAsia="lv-LV"/>
        </w:rPr>
        <w:softHyphen/>
        <w:t>līdzekļa īpašnieks vai – </w:t>
      </w:r>
      <w:r w:rsidRPr="00645BA6">
        <w:rPr>
          <w:rFonts w:ascii="Times New Roman" w:eastAsia="Times New Roman" w:hAnsi="Times New Roman" w:cs="Times New Roman"/>
          <w:color w:val="000000" w:themeColor="text1"/>
          <w:spacing w:val="-2"/>
          <w:sz w:val="28"/>
          <w:szCs w:val="28"/>
          <w:lang w:eastAsia="lv-LV"/>
        </w:rPr>
        <w:t>transportlīdzekļa </w:t>
      </w:r>
      <w:r w:rsidRPr="00645BA6">
        <w:rPr>
          <w:rFonts w:ascii="Times New Roman" w:eastAsia="Times New Roman" w:hAnsi="Times New Roman" w:cs="Times New Roman"/>
          <w:color w:val="000000" w:themeColor="text1"/>
          <w:sz w:val="28"/>
          <w:szCs w:val="28"/>
          <w:lang w:eastAsia="lv-LV"/>
        </w:rPr>
        <w:t>līzinga gadījumā – transportlīdzekļa reģistrācijas apliecībā norādītais transportlīdzekļa turētājs ir iesniedzis pieteikumu par apdrošināšanas līguma izbeigšanu, apdrošināšanas līgums uzskatāms par izbeigtu ar brīdi, kad:</w:t>
      </w:r>
    </w:p>
    <w:p w14:paraId="7E48C4BA"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 transportlīdzeklim mainās īpašnieks:</w:t>
      </w:r>
    </w:p>
    <w:p w14:paraId="48B00EE7"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a) transportlīdzekli</w:t>
      </w:r>
      <w:r w:rsidR="00810FC7" w:rsidRPr="00645BA6">
        <w:rPr>
          <w:rFonts w:ascii="Times New Roman" w:eastAsia="Times New Roman" w:hAnsi="Times New Roman" w:cs="Times New Roman"/>
          <w:color w:val="000000" w:themeColor="text1"/>
          <w:sz w:val="28"/>
          <w:szCs w:val="28"/>
          <w:lang w:eastAsia="lv-LV"/>
        </w:rPr>
        <w:t>s</w:t>
      </w:r>
      <w:r w:rsidRPr="00645BA6">
        <w:rPr>
          <w:rFonts w:ascii="Times New Roman" w:eastAsia="Times New Roman" w:hAnsi="Times New Roman" w:cs="Times New Roman"/>
          <w:color w:val="000000" w:themeColor="text1"/>
          <w:sz w:val="28"/>
          <w:szCs w:val="28"/>
          <w:lang w:eastAsia="lv-LV"/>
        </w:rPr>
        <w:t xml:space="preserve"> </w:t>
      </w:r>
      <w:r w:rsidR="00810FC7" w:rsidRPr="00645BA6">
        <w:rPr>
          <w:rFonts w:ascii="Times New Roman" w:eastAsia="Times New Roman" w:hAnsi="Times New Roman" w:cs="Times New Roman"/>
          <w:color w:val="000000" w:themeColor="text1"/>
          <w:sz w:val="28"/>
          <w:szCs w:val="28"/>
          <w:lang w:eastAsia="lv-LV"/>
        </w:rPr>
        <w:t>pārreģistrēts</w:t>
      </w:r>
      <w:r w:rsidRPr="00645BA6">
        <w:rPr>
          <w:rFonts w:ascii="Times New Roman" w:eastAsia="Times New Roman" w:hAnsi="Times New Roman" w:cs="Times New Roman"/>
          <w:color w:val="000000" w:themeColor="text1"/>
          <w:sz w:val="28"/>
          <w:szCs w:val="28"/>
          <w:lang w:eastAsia="lv-LV"/>
        </w:rPr>
        <w:t xml:space="preserve"> Ceļu satiksmes drošības direkcijā vai Valsts tehniskās uzraudzības aģentūrā,</w:t>
      </w:r>
    </w:p>
    <w:p w14:paraId="25388D29"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xml:space="preserve"> b) pamatojoties uz transportlīdzekļu tirdzniecībai reģistrēta tirdzniecības uzņēmuma (komersanta) izsniegtu īpašumtiesību apliecību vai uz citiem </w:t>
      </w:r>
      <w:r w:rsidRPr="00645BA6">
        <w:rPr>
          <w:rFonts w:ascii="Times New Roman" w:eastAsia="Times New Roman" w:hAnsi="Times New Roman" w:cs="Times New Roman"/>
          <w:color w:val="000000" w:themeColor="text1"/>
          <w:sz w:val="28"/>
          <w:szCs w:val="28"/>
          <w:lang w:eastAsia="lv-LV"/>
        </w:rPr>
        <w:lastRenderedPageBreak/>
        <w:t>dokumentiem, kuri nepārprotami apliecina transportlīdzekļa īpašnieka īpašum</w:t>
      </w:r>
      <w:r w:rsidRPr="00645BA6">
        <w:rPr>
          <w:rFonts w:ascii="Times New Roman" w:eastAsia="Times New Roman" w:hAnsi="Times New Roman" w:cs="Times New Roman"/>
          <w:color w:val="000000" w:themeColor="text1"/>
          <w:sz w:val="28"/>
          <w:szCs w:val="28"/>
          <w:lang w:eastAsia="lv-LV"/>
        </w:rPr>
        <w:softHyphen/>
        <w:t>tiesības, bet transportlīdzeklis vēl nav pārreģistrēts Ceļu satiksmes drošības direkcijā vai Valsts tehniskās uzraudzības aģentūrā;</w:t>
      </w:r>
    </w:p>
    <w:p w14:paraId="058C1E30"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2) transportlīdzeklis, kam ir ārvalsts numura zīme, tiek reģistrēts Latvijas Republikā;</w:t>
      </w:r>
    </w:p>
    <w:p w14:paraId="6B6EC511"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3) transportlīdzeklim izsniegta tranzīta numura karte;</w:t>
      </w:r>
    </w:p>
    <w:p w14:paraId="138B0EC5" w14:textId="77777777" w:rsidR="00B503CC" w:rsidRDefault="00B503CC" w:rsidP="00B503CC">
      <w:pPr>
        <w:spacing w:after="0" w:line="240" w:lineRule="auto"/>
        <w:ind w:firstLine="720"/>
        <w:jc w:val="both"/>
        <w:rPr>
          <w:rFonts w:ascii="Times New Roman" w:hAnsi="Times New Roman"/>
          <w:color w:val="000000" w:themeColor="text1"/>
          <w:sz w:val="28"/>
        </w:rPr>
      </w:pPr>
      <w:r w:rsidRPr="00645BA6">
        <w:rPr>
          <w:rFonts w:ascii="Times New Roman" w:hAnsi="Times New Roman"/>
          <w:color w:val="000000" w:themeColor="text1"/>
          <w:sz w:val="28"/>
        </w:rPr>
        <w:t>4) transportlīdzeklim izsniegtas taksometra numura zīmes;</w:t>
      </w:r>
    </w:p>
    <w:p w14:paraId="58C25D21" w14:textId="2D524F6F" w:rsidR="00E3629A" w:rsidRPr="00645BA6" w:rsidRDefault="00E3629A" w:rsidP="00B503CC">
      <w:pPr>
        <w:spacing w:after="0" w:line="240" w:lineRule="auto"/>
        <w:ind w:firstLine="720"/>
        <w:jc w:val="both"/>
        <w:rPr>
          <w:rFonts w:ascii="Calibri" w:hAnsi="Calibri"/>
          <w:color w:val="000000" w:themeColor="text1"/>
        </w:rPr>
      </w:pPr>
      <w:r>
        <w:rPr>
          <w:rFonts w:ascii="Times New Roman" w:hAnsi="Times New Roman"/>
          <w:color w:val="000000" w:themeColor="text1"/>
          <w:sz w:val="28"/>
        </w:rPr>
        <w:t>5) transportlīdzeklim izsniegta licence</w:t>
      </w:r>
      <w:r w:rsidR="00F95B2F">
        <w:rPr>
          <w:rFonts w:ascii="Times New Roman" w:hAnsi="Times New Roman"/>
          <w:color w:val="000000" w:themeColor="text1"/>
          <w:sz w:val="28"/>
        </w:rPr>
        <w:t>s</w:t>
      </w:r>
      <w:r>
        <w:rPr>
          <w:rFonts w:ascii="Times New Roman" w:hAnsi="Times New Roman"/>
          <w:color w:val="000000" w:themeColor="text1"/>
          <w:sz w:val="28"/>
        </w:rPr>
        <w:t xml:space="preserve"> kartīte</w:t>
      </w:r>
      <w:r w:rsidR="00F95B2F">
        <w:rPr>
          <w:rFonts w:ascii="Times New Roman" w:hAnsi="Times New Roman"/>
          <w:color w:val="000000" w:themeColor="text1"/>
          <w:sz w:val="28"/>
        </w:rPr>
        <w:t xml:space="preserve"> pasažieru komercpārvadājumiem ar vieglo transportlīdzekli;</w:t>
      </w:r>
    </w:p>
    <w:p w14:paraId="337B925B" w14:textId="49BE1B15" w:rsidR="00B503CC" w:rsidRPr="00645BA6" w:rsidRDefault="00F95B2F" w:rsidP="00B503CC">
      <w:pPr>
        <w:spacing w:after="0" w:line="240" w:lineRule="auto"/>
        <w:ind w:firstLine="720"/>
        <w:jc w:val="both"/>
        <w:rPr>
          <w:rFonts w:ascii="Calibri" w:eastAsia="Times New Roman" w:hAnsi="Calibri" w:cs="Calibri"/>
          <w:color w:val="000000" w:themeColor="text1"/>
          <w:lang w:eastAsia="lv-LV"/>
        </w:rPr>
      </w:pPr>
      <w:r>
        <w:rPr>
          <w:rFonts w:ascii="Times New Roman" w:eastAsia="Times New Roman" w:hAnsi="Times New Roman" w:cs="Times New Roman"/>
          <w:color w:val="000000" w:themeColor="text1"/>
          <w:sz w:val="28"/>
          <w:szCs w:val="28"/>
          <w:lang w:eastAsia="lv-LV"/>
        </w:rPr>
        <w:t>6</w:t>
      </w:r>
      <w:r w:rsidR="00B503CC" w:rsidRPr="00645BA6">
        <w:rPr>
          <w:rFonts w:ascii="Times New Roman" w:eastAsia="Times New Roman" w:hAnsi="Times New Roman" w:cs="Times New Roman"/>
          <w:color w:val="000000" w:themeColor="text1"/>
          <w:sz w:val="28"/>
          <w:szCs w:val="28"/>
          <w:lang w:eastAsia="lv-LV"/>
        </w:rPr>
        <w:t>) transportlīdzeklim izsniegts apliecinājums par transportlīdzekļa norakstīšanu;</w:t>
      </w:r>
    </w:p>
    <w:p w14:paraId="26AA7EF5" w14:textId="1D21D297" w:rsidR="00B503CC" w:rsidRPr="00645BA6" w:rsidRDefault="00F95B2F" w:rsidP="00B503CC">
      <w:pPr>
        <w:spacing w:after="0" w:line="240" w:lineRule="auto"/>
        <w:ind w:firstLine="720"/>
        <w:jc w:val="both"/>
        <w:rPr>
          <w:rFonts w:ascii="Calibri" w:eastAsia="Times New Roman" w:hAnsi="Calibri" w:cs="Calibri"/>
          <w:color w:val="000000" w:themeColor="text1"/>
          <w:lang w:eastAsia="lv-LV"/>
        </w:rPr>
      </w:pPr>
      <w:r>
        <w:rPr>
          <w:rFonts w:ascii="Times New Roman" w:eastAsia="Times New Roman" w:hAnsi="Times New Roman" w:cs="Times New Roman"/>
          <w:color w:val="000000" w:themeColor="text1"/>
          <w:spacing w:val="-3"/>
          <w:sz w:val="28"/>
          <w:szCs w:val="28"/>
          <w:lang w:eastAsia="lv-LV"/>
        </w:rPr>
        <w:t>7</w:t>
      </w:r>
      <w:r w:rsidR="00B503CC" w:rsidRPr="00645BA6">
        <w:rPr>
          <w:rFonts w:ascii="Times New Roman" w:eastAsia="Times New Roman" w:hAnsi="Times New Roman" w:cs="Times New Roman"/>
          <w:color w:val="000000" w:themeColor="text1"/>
          <w:spacing w:val="-3"/>
          <w:sz w:val="28"/>
          <w:szCs w:val="28"/>
          <w:lang w:eastAsia="lv-LV"/>
        </w:rPr>
        <w:t>) transportlīdzekļa līzinga gadījumā – mainās transportlīdzekļa reģistrācijas</w:t>
      </w:r>
      <w:r w:rsidR="00B503CC" w:rsidRPr="00645BA6">
        <w:rPr>
          <w:rFonts w:ascii="Times New Roman" w:eastAsia="Times New Roman" w:hAnsi="Times New Roman" w:cs="Times New Roman"/>
          <w:color w:val="000000" w:themeColor="text1"/>
          <w:sz w:val="28"/>
          <w:szCs w:val="28"/>
          <w:lang w:eastAsia="lv-LV"/>
        </w:rPr>
        <w:t> apliecībā norādītais transportlīdzekļa turētājs;</w:t>
      </w:r>
    </w:p>
    <w:p w14:paraId="75D544EF" w14:textId="3598BC27" w:rsidR="00B503CC" w:rsidRPr="00645BA6" w:rsidRDefault="00F95B2F"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hAnsi="Times New Roman"/>
          <w:color w:val="000000" w:themeColor="text1"/>
          <w:sz w:val="28"/>
        </w:rPr>
        <w:t>8</w:t>
      </w:r>
      <w:r w:rsidR="00B503CC" w:rsidRPr="00645BA6">
        <w:rPr>
          <w:rFonts w:ascii="Times New Roman" w:hAnsi="Times New Roman"/>
          <w:color w:val="000000" w:themeColor="text1"/>
          <w:sz w:val="28"/>
        </w:rPr>
        <w:t>) transportlīdzeklis normatīvajos aktos noteiktajā kārtībā ir nodots tirdzniecībā tirdzniecības uzņēmumam (komersantam) un par to ir izdarīta atzīme transportlīdzekļu reģistrā</w:t>
      </w:r>
      <w:r w:rsidR="00B503CC" w:rsidRPr="00645BA6">
        <w:rPr>
          <w:rFonts w:ascii="Times New Roman" w:eastAsia="Times New Roman" w:hAnsi="Times New Roman" w:cs="Times New Roman"/>
          <w:color w:val="000000" w:themeColor="text1"/>
          <w:sz w:val="28"/>
          <w:szCs w:val="28"/>
          <w:lang w:eastAsia="lv-LV"/>
        </w:rPr>
        <w:t>.</w:t>
      </w:r>
    </w:p>
    <w:p w14:paraId="11C26D0D" w14:textId="77777777" w:rsidR="00645BA6" w:rsidRPr="00645BA6" w:rsidRDefault="00645BA6" w:rsidP="00B503CC">
      <w:pPr>
        <w:spacing w:after="0" w:line="240" w:lineRule="auto"/>
        <w:ind w:firstLine="720"/>
        <w:jc w:val="both"/>
        <w:rPr>
          <w:rFonts w:ascii="Calibri" w:eastAsia="Times New Roman" w:hAnsi="Calibri" w:cs="Calibri"/>
          <w:color w:val="000000" w:themeColor="text1"/>
          <w:lang w:eastAsia="lv-LV"/>
        </w:rPr>
      </w:pPr>
    </w:p>
    <w:p w14:paraId="6ADE58A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(6</w:t>
      </w:r>
      <w:r w:rsidRPr="00645BA6">
        <w:rPr>
          <w:rFonts w:ascii="Times New Roman" w:eastAsia="Times New Roman" w:hAnsi="Times New Roman" w:cs="Times New Roman"/>
          <w:color w:val="000000" w:themeColor="text1"/>
          <w:spacing w:val="-2"/>
          <w:sz w:val="28"/>
          <w:szCs w:val="28"/>
          <w:vertAlign w:val="superscript"/>
          <w:lang w:eastAsia="lv-LV"/>
        </w:rPr>
        <w:t>1</w:t>
      </w:r>
      <w:r w:rsidRPr="00645BA6">
        <w:rPr>
          <w:rFonts w:ascii="Times New Roman" w:eastAsia="Times New Roman" w:hAnsi="Times New Roman" w:cs="Times New Roman"/>
          <w:color w:val="000000" w:themeColor="text1"/>
          <w:spacing w:val="-2"/>
          <w:sz w:val="28"/>
          <w:szCs w:val="28"/>
          <w:lang w:eastAsia="lv-LV"/>
        </w:rPr>
        <w:t xml:space="preserve">) Ja apdrošināšanas līgums ir izbeidzies </w:t>
      </w:r>
      <w:r w:rsidR="00810FC7" w:rsidRPr="00645BA6">
        <w:rPr>
          <w:rFonts w:ascii="Times New Roman" w:eastAsia="Times New Roman" w:hAnsi="Times New Roman" w:cs="Times New Roman"/>
          <w:color w:val="000000" w:themeColor="text1"/>
          <w:spacing w:val="-2"/>
          <w:sz w:val="28"/>
          <w:szCs w:val="28"/>
          <w:lang w:eastAsia="lv-LV"/>
        </w:rPr>
        <w:t xml:space="preserve">kādā no </w:t>
      </w:r>
      <w:r w:rsidRPr="00645BA6">
        <w:rPr>
          <w:rFonts w:ascii="Times New Roman" w:hAnsi="Times New Roman"/>
          <w:color w:val="000000" w:themeColor="text1"/>
          <w:spacing w:val="-2"/>
          <w:sz w:val="28"/>
        </w:rPr>
        <w:t xml:space="preserve">šā panta sestajā daļā </w:t>
      </w:r>
      <w:r w:rsidRPr="00645BA6">
        <w:rPr>
          <w:rFonts w:ascii="Times New Roman" w:eastAsia="Times New Roman" w:hAnsi="Times New Roman" w:cs="Times New Roman"/>
          <w:color w:val="000000" w:themeColor="text1"/>
          <w:spacing w:val="-2"/>
          <w:sz w:val="28"/>
          <w:szCs w:val="28"/>
          <w:lang w:eastAsia="lv-LV"/>
        </w:rPr>
        <w:t>minētaj</w:t>
      </w:r>
      <w:r w:rsidR="00810FC7" w:rsidRPr="00645BA6">
        <w:rPr>
          <w:rFonts w:ascii="Times New Roman" w:eastAsia="Times New Roman" w:hAnsi="Times New Roman" w:cs="Times New Roman"/>
          <w:color w:val="000000" w:themeColor="text1"/>
          <w:spacing w:val="-2"/>
          <w:sz w:val="28"/>
          <w:szCs w:val="28"/>
          <w:lang w:eastAsia="lv-LV"/>
        </w:rPr>
        <w:t>iem</w:t>
      </w:r>
      <w:r w:rsidRPr="00645BA6">
        <w:rPr>
          <w:rFonts w:ascii="Times New Roman" w:eastAsia="Times New Roman" w:hAnsi="Times New Roman" w:cs="Times New Roman"/>
          <w:color w:val="000000" w:themeColor="text1"/>
          <w:spacing w:val="-2"/>
          <w:sz w:val="28"/>
          <w:szCs w:val="28"/>
          <w:lang w:eastAsia="lv-LV"/>
        </w:rPr>
        <w:t xml:space="preserve"> gadījum</w:t>
      </w:r>
      <w:r w:rsidR="00810FC7" w:rsidRPr="00645BA6">
        <w:rPr>
          <w:rFonts w:ascii="Times New Roman" w:eastAsia="Times New Roman" w:hAnsi="Times New Roman" w:cs="Times New Roman"/>
          <w:color w:val="000000" w:themeColor="text1"/>
          <w:spacing w:val="-2"/>
          <w:sz w:val="28"/>
          <w:szCs w:val="28"/>
          <w:lang w:eastAsia="lv-LV"/>
        </w:rPr>
        <w:t>iem</w:t>
      </w:r>
      <w:r w:rsidRPr="00645BA6">
        <w:rPr>
          <w:rFonts w:ascii="Times New Roman" w:hAnsi="Times New Roman"/>
          <w:color w:val="000000" w:themeColor="text1"/>
          <w:spacing w:val="-2"/>
          <w:sz w:val="28"/>
        </w:rPr>
        <w:t xml:space="preserve"> un transportlīdzekļa īpašnieks vai – transportlīdzekļa līzinga gadījumā – transportlīdzekļa reģistrācijas apliecībā norādītais transportlīdzekļa turētājs iesniedz apdrošinātājam rakstveida pieteikumu par iemaksātās apdrošināšanas prēmijas daļas atmaksu, </w:t>
      </w:r>
      <w:r w:rsidR="00A015C6" w:rsidRPr="00645BA6">
        <w:rPr>
          <w:rFonts w:ascii="Times New Roman" w:eastAsia="Times New Roman" w:hAnsi="Times New Roman" w:cs="Times New Roman"/>
          <w:color w:val="000000" w:themeColor="text1"/>
          <w:spacing w:val="-2"/>
          <w:sz w:val="28"/>
          <w:szCs w:val="28"/>
          <w:lang w:eastAsia="lv-LV"/>
        </w:rPr>
        <w:t xml:space="preserve">attiecīgajam </w:t>
      </w:r>
      <w:r w:rsidRPr="00645BA6">
        <w:rPr>
          <w:rFonts w:ascii="Times New Roman" w:hAnsi="Times New Roman"/>
          <w:color w:val="000000" w:themeColor="text1"/>
          <w:spacing w:val="-2"/>
          <w:sz w:val="28"/>
        </w:rPr>
        <w:t>transportlīdzekļa īpašniekam vai transportlīdzekļa turētājam (ja tas noslēdzis attiecīgo apdrošināšanas līgumu) ir tiesības uz to iemaksātās apdrošināšanas prēmijas daļu, kura atbilst atlikušajam laikposmam no pieteikuma iesniegšanas dienas līdz apdrošināšanas līguma termiņa beigām un no kuras atskaitīti ne vairāk kā pieci procenti no apdrošināšanas prēmijas daļas par atlikušo periodu, ja, pamatojoties uz attiecīgo līgumu, nav pieteikta apdrošināšanas atlīdzības izmaksa.";</w:t>
      </w:r>
    </w:p>
    <w:p w14:paraId="6EFCAD3A"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4"/>
          <w:szCs w:val="24"/>
          <w:lang w:eastAsia="lv-LV"/>
        </w:rPr>
        <w:t> </w:t>
      </w:r>
    </w:p>
    <w:p w14:paraId="6E8E75E4"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septītās daļas 1. punktu šādā redakcijā:</w:t>
      </w:r>
    </w:p>
    <w:p w14:paraId="6A4D945A"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4"/>
          <w:szCs w:val="24"/>
          <w:lang w:eastAsia="lv-LV"/>
        </w:rPr>
        <w:t> </w:t>
      </w:r>
    </w:p>
    <w:p w14:paraId="3D412985"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 </w:t>
      </w:r>
      <w:r w:rsidRPr="00645BA6">
        <w:rPr>
          <w:rFonts w:ascii="Times New Roman" w:eastAsia="Times New Roman" w:hAnsi="Times New Roman" w:cs="Times New Roman"/>
          <w:color w:val="000000" w:themeColor="text1"/>
          <w:spacing w:val="-2"/>
          <w:sz w:val="28"/>
          <w:szCs w:val="28"/>
          <w:lang w:eastAsia="lv-LV"/>
        </w:rPr>
        <w:t>transportlīdzekļa </w:t>
      </w:r>
      <w:r w:rsidRPr="00645BA6">
        <w:rPr>
          <w:rFonts w:ascii="Times New Roman" w:eastAsia="Times New Roman" w:hAnsi="Times New Roman" w:cs="Times New Roman"/>
          <w:color w:val="000000" w:themeColor="text1"/>
          <w:sz w:val="28"/>
          <w:szCs w:val="28"/>
          <w:lang w:eastAsia="lv-LV"/>
        </w:rPr>
        <w:t>līzinga gadījumiem, ja transportlīdzeklis tiek pārreģistrēts un tiek izpildīts kāds no šādiem nosacījumiem:</w:t>
      </w:r>
    </w:p>
    <w:p w14:paraId="07E2B194"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a) transportlīdzekļa reģistrācijas apliecībā norādītais transportlīdzekļa turētājs kļūst par transportlīdzekļa īpašnieku,</w:t>
      </w:r>
    </w:p>
    <w:p w14:paraId="1EC34193"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b) transportlīdzekļa reģistrācijas apliecībā norādītais transportlīdzekļa īpašnieks kļūst par transportlīdzekļa turētāju,</w:t>
      </w:r>
    </w:p>
    <w:p w14:paraId="43B770D4"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c) mainās transportlīdzekļa reģistrācijas apliecībā norādītais transport</w:t>
      </w:r>
      <w:r w:rsidRPr="00645BA6">
        <w:rPr>
          <w:rFonts w:ascii="Times New Roman" w:eastAsia="Times New Roman" w:hAnsi="Times New Roman" w:cs="Times New Roman"/>
          <w:color w:val="000000" w:themeColor="text1"/>
          <w:spacing w:val="-2"/>
          <w:sz w:val="28"/>
          <w:szCs w:val="28"/>
          <w:lang w:eastAsia="lv-LV"/>
        </w:rPr>
        <w:softHyphen/>
        <w:t xml:space="preserve">līdzekļa īpašnieks, </w:t>
      </w:r>
      <w:r w:rsidR="00BB72FD" w:rsidRPr="00645BA6">
        <w:rPr>
          <w:rFonts w:ascii="Times New Roman" w:eastAsia="Times New Roman" w:hAnsi="Times New Roman" w:cs="Times New Roman"/>
          <w:color w:val="000000" w:themeColor="text1"/>
          <w:spacing w:val="-2"/>
          <w:sz w:val="28"/>
          <w:szCs w:val="28"/>
          <w:lang w:eastAsia="lv-LV"/>
        </w:rPr>
        <w:t>nemainot</w:t>
      </w:r>
      <w:r w:rsidRPr="00645BA6">
        <w:rPr>
          <w:rFonts w:ascii="Times New Roman" w:eastAsia="Times New Roman" w:hAnsi="Times New Roman" w:cs="Times New Roman"/>
          <w:color w:val="000000" w:themeColor="text1"/>
          <w:spacing w:val="-2"/>
          <w:sz w:val="28"/>
          <w:szCs w:val="28"/>
          <w:lang w:eastAsia="lv-LV"/>
        </w:rPr>
        <w:t xml:space="preserve"> transportlīdzekļa reģistrācijas apliecībā norādīt</w:t>
      </w:r>
      <w:r w:rsidR="00BB72FD" w:rsidRPr="00645BA6">
        <w:rPr>
          <w:rFonts w:ascii="Times New Roman" w:eastAsia="Times New Roman" w:hAnsi="Times New Roman" w:cs="Times New Roman"/>
          <w:color w:val="000000" w:themeColor="text1"/>
          <w:spacing w:val="-2"/>
          <w:sz w:val="28"/>
          <w:szCs w:val="28"/>
          <w:lang w:eastAsia="lv-LV"/>
        </w:rPr>
        <w:t>o</w:t>
      </w:r>
      <w:r w:rsidRPr="00645BA6">
        <w:rPr>
          <w:rFonts w:ascii="Times New Roman" w:eastAsia="Times New Roman" w:hAnsi="Times New Roman" w:cs="Times New Roman"/>
          <w:color w:val="000000" w:themeColor="text1"/>
          <w:spacing w:val="-2"/>
          <w:sz w:val="28"/>
          <w:szCs w:val="28"/>
          <w:lang w:eastAsia="lv-LV"/>
        </w:rPr>
        <w:t xml:space="preserve"> transportlīdzekļa turētāj</w:t>
      </w:r>
      <w:r w:rsidR="00BB72FD" w:rsidRPr="00645BA6">
        <w:rPr>
          <w:rFonts w:ascii="Times New Roman" w:eastAsia="Times New Roman" w:hAnsi="Times New Roman" w:cs="Times New Roman"/>
          <w:color w:val="000000" w:themeColor="text1"/>
          <w:spacing w:val="-2"/>
          <w:sz w:val="28"/>
          <w:szCs w:val="28"/>
          <w:lang w:eastAsia="lv-LV"/>
        </w:rPr>
        <w:t>u</w:t>
      </w:r>
      <w:r w:rsidRPr="00645BA6">
        <w:rPr>
          <w:rFonts w:ascii="Times New Roman" w:eastAsia="Times New Roman" w:hAnsi="Times New Roman" w:cs="Times New Roman"/>
          <w:color w:val="000000" w:themeColor="text1"/>
          <w:spacing w:val="-2"/>
          <w:sz w:val="28"/>
          <w:szCs w:val="28"/>
          <w:lang w:eastAsia="lv-LV"/>
        </w:rPr>
        <w:t>;".</w:t>
      </w:r>
    </w:p>
    <w:p w14:paraId="6F705958"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4"/>
          <w:szCs w:val="24"/>
          <w:lang w:eastAsia="lv-LV"/>
        </w:rPr>
        <w:t> </w:t>
      </w:r>
    </w:p>
    <w:p w14:paraId="44206720" w14:textId="77777777" w:rsidR="00B503CC" w:rsidRPr="00645BA6" w:rsidRDefault="001D3F00" w:rsidP="00645BA6">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8</w:t>
      </w:r>
      <w:r w:rsidR="00B503CC" w:rsidRPr="00645BA6">
        <w:rPr>
          <w:rFonts w:ascii="Times New Roman" w:eastAsia="Times New Roman" w:hAnsi="Times New Roman" w:cs="Times New Roman"/>
          <w:color w:val="000000" w:themeColor="text1"/>
          <w:sz w:val="28"/>
          <w:szCs w:val="28"/>
          <w:lang w:eastAsia="lv-LV"/>
        </w:rPr>
        <w:t>. Izteikt 13. panta otro daļu šādā redakcijā:</w:t>
      </w:r>
    </w:p>
    <w:p w14:paraId="2A210EAB"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lang w:eastAsia="lv-LV"/>
        </w:rPr>
        <w:t> </w:t>
      </w:r>
    </w:p>
    <w:p w14:paraId="513C7A01" w14:textId="77777777" w:rsidR="00B503CC" w:rsidRPr="00645BA6" w:rsidRDefault="00B503CC" w:rsidP="00B503CC">
      <w:pPr>
        <w:spacing w:after="0" w:line="240" w:lineRule="auto"/>
        <w:ind w:firstLine="720"/>
        <w:jc w:val="both"/>
        <w:rPr>
          <w:rFonts w:ascii="Times New Roman" w:hAnsi="Times New Roman"/>
          <w:color w:val="000000" w:themeColor="text1"/>
          <w:sz w:val="28"/>
        </w:rPr>
      </w:pPr>
      <w:r w:rsidRPr="00645BA6">
        <w:rPr>
          <w:rFonts w:ascii="Times New Roman" w:eastAsia="Times New Roman" w:hAnsi="Times New Roman" w:cs="Times New Roman"/>
          <w:color w:val="000000" w:themeColor="text1"/>
          <w:sz w:val="28"/>
          <w:szCs w:val="28"/>
          <w:lang w:eastAsia="lv-LV"/>
        </w:rPr>
        <w:t xml:space="preserve">"(2) Slēdzot apdrošināšanas līgumu, apdrošināšanas prēmijas apmēra noteikšanai </w:t>
      </w:r>
      <w:r w:rsidRPr="00645BA6">
        <w:rPr>
          <w:rFonts w:ascii="Times New Roman" w:hAnsi="Times New Roman"/>
          <w:color w:val="000000" w:themeColor="text1"/>
          <w:sz w:val="28"/>
        </w:rPr>
        <w:t>transportlīdzekļa</w:t>
      </w:r>
      <w:r w:rsidR="00E01A32" w:rsidRPr="00645BA6">
        <w:rPr>
          <w:rFonts w:ascii="Times New Roman" w:eastAsia="Times New Roman" w:hAnsi="Times New Roman" w:cs="Times New Roman"/>
          <w:color w:val="000000" w:themeColor="text1"/>
          <w:spacing w:val="-2"/>
          <w:sz w:val="28"/>
          <w:szCs w:val="28"/>
          <w:lang w:eastAsia="lv-LV"/>
        </w:rPr>
        <w:t> </w:t>
      </w:r>
      <w:r w:rsidR="00E01A32" w:rsidRPr="00645BA6">
        <w:rPr>
          <w:rFonts w:ascii="Times New Roman" w:eastAsia="Times New Roman" w:hAnsi="Times New Roman" w:cs="Times New Roman"/>
          <w:color w:val="000000" w:themeColor="text1"/>
          <w:sz w:val="28"/>
          <w:szCs w:val="28"/>
          <w:lang w:eastAsia="lv-LV"/>
        </w:rPr>
        <w:t>līzinga gadījumā transportlīdzekļa</w:t>
      </w:r>
      <w:r w:rsidRPr="00645BA6">
        <w:rPr>
          <w:rFonts w:ascii="Times New Roman" w:eastAsia="Times New Roman" w:hAnsi="Times New Roman" w:cs="Times New Roman"/>
          <w:color w:val="000000" w:themeColor="text1"/>
          <w:sz w:val="28"/>
          <w:szCs w:val="28"/>
          <w:lang w:eastAsia="lv-LV"/>
        </w:rPr>
        <w:t xml:space="preserve"> reģistrācijas </w:t>
      </w:r>
      <w:r w:rsidRPr="00645BA6">
        <w:rPr>
          <w:rFonts w:ascii="Times New Roman" w:eastAsia="Times New Roman" w:hAnsi="Times New Roman" w:cs="Times New Roman"/>
          <w:color w:val="000000" w:themeColor="text1"/>
          <w:sz w:val="28"/>
          <w:szCs w:val="28"/>
          <w:lang w:eastAsia="lv-LV"/>
        </w:rPr>
        <w:lastRenderedPageBreak/>
        <w:t>apliecībā norādītais transportlīdzekļa turētājs tiek pielīdzināts transportlīdzekļa īpašniekam</w:t>
      </w:r>
      <w:r w:rsidR="00E01A32" w:rsidRPr="00645BA6">
        <w:rPr>
          <w:rFonts w:ascii="Times New Roman" w:eastAsia="Times New Roman" w:hAnsi="Times New Roman" w:cs="Times New Roman"/>
          <w:color w:val="000000" w:themeColor="text1"/>
          <w:sz w:val="28"/>
          <w:szCs w:val="28"/>
          <w:lang w:eastAsia="lv-LV"/>
        </w:rPr>
        <w:t>.”</w:t>
      </w:r>
      <w:r w:rsidRPr="00645BA6">
        <w:rPr>
          <w:rFonts w:ascii="Times New Roman" w:eastAsia="Times New Roman" w:hAnsi="Times New Roman" w:cs="Times New Roman"/>
          <w:color w:val="000000" w:themeColor="text1"/>
          <w:sz w:val="28"/>
          <w:szCs w:val="28"/>
          <w:lang w:eastAsia="lv-LV"/>
        </w:rPr>
        <w:t xml:space="preserve"> </w:t>
      </w:r>
    </w:p>
    <w:p w14:paraId="182167EF" w14:textId="77777777" w:rsidR="00E01A32" w:rsidRPr="00645BA6" w:rsidRDefault="00E01A32" w:rsidP="00B503CC">
      <w:pPr>
        <w:spacing w:after="0" w:line="240" w:lineRule="auto"/>
        <w:ind w:firstLine="720"/>
        <w:jc w:val="both"/>
        <w:rPr>
          <w:rFonts w:ascii="Times New Roman" w:eastAsia="Times New Roman" w:hAnsi="Times New Roman" w:cs="Times New Roman"/>
          <w:color w:val="000000" w:themeColor="text1"/>
          <w:sz w:val="28"/>
          <w:szCs w:val="28"/>
          <w:highlight w:val="yellow"/>
          <w:lang w:eastAsia="lv-LV"/>
        </w:rPr>
      </w:pPr>
    </w:p>
    <w:p w14:paraId="549D010F" w14:textId="77777777" w:rsidR="00A06487" w:rsidRPr="00645BA6" w:rsidRDefault="001D3F00"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9</w:t>
      </w:r>
      <w:r w:rsidR="00A06487" w:rsidRPr="00645BA6">
        <w:rPr>
          <w:rFonts w:ascii="Times New Roman" w:eastAsia="Times New Roman" w:hAnsi="Times New Roman" w:cs="Times New Roman"/>
          <w:color w:val="000000" w:themeColor="text1"/>
          <w:sz w:val="28"/>
          <w:szCs w:val="28"/>
          <w:lang w:eastAsia="lv-LV"/>
        </w:rPr>
        <w:t>. 15.pantā:</w:t>
      </w:r>
    </w:p>
    <w:p w14:paraId="263E6FFF" w14:textId="77777777" w:rsidR="00A059F5" w:rsidRPr="00645BA6" w:rsidRDefault="00A059F5" w:rsidP="00872FB8">
      <w:pPr>
        <w:pStyle w:val="NormalWeb"/>
        <w:shd w:val="clear" w:color="auto" w:fill="FFFFFF"/>
        <w:spacing w:before="0" w:beforeAutospacing="0" w:after="0" w:afterAutospacing="0"/>
        <w:ind w:firstLine="709"/>
        <w:rPr>
          <w:color w:val="000000" w:themeColor="text1"/>
          <w:sz w:val="28"/>
          <w:szCs w:val="28"/>
        </w:rPr>
      </w:pPr>
      <w:r w:rsidRPr="00645BA6">
        <w:rPr>
          <w:color w:val="000000" w:themeColor="text1"/>
          <w:sz w:val="28"/>
          <w:szCs w:val="28"/>
        </w:rPr>
        <w:t>aizstāt pirmās daļas 1.punktā skaitli "5 000 000" ar skaitli "</w:t>
      </w:r>
      <w:r w:rsidRPr="00645BA6">
        <w:rPr>
          <w:iCs/>
          <w:color w:val="000000" w:themeColor="text1"/>
          <w:sz w:val="28"/>
          <w:szCs w:val="28"/>
        </w:rPr>
        <w:t>5 210 000</w:t>
      </w:r>
      <w:r w:rsidRPr="00645BA6">
        <w:rPr>
          <w:color w:val="000000" w:themeColor="text1"/>
          <w:sz w:val="28"/>
          <w:szCs w:val="28"/>
        </w:rPr>
        <w:t>";</w:t>
      </w:r>
    </w:p>
    <w:p w14:paraId="445B516B" w14:textId="77777777" w:rsidR="00A059F5" w:rsidRPr="00645BA6" w:rsidRDefault="00A059F5" w:rsidP="00872FB8">
      <w:pPr>
        <w:pStyle w:val="NormalWeb"/>
        <w:shd w:val="clear" w:color="auto" w:fill="FFFFFF"/>
        <w:spacing w:before="0" w:beforeAutospacing="0" w:after="0" w:afterAutospacing="0"/>
        <w:ind w:firstLine="709"/>
        <w:rPr>
          <w:color w:val="000000" w:themeColor="text1"/>
          <w:sz w:val="28"/>
          <w:szCs w:val="28"/>
        </w:rPr>
      </w:pPr>
      <w:r w:rsidRPr="00645BA6">
        <w:rPr>
          <w:color w:val="000000" w:themeColor="text1"/>
          <w:sz w:val="28"/>
          <w:szCs w:val="28"/>
        </w:rPr>
        <w:t>aizstāt pirmās daļas 2.punktā skaitli "1 000 000" ar skaitli "</w:t>
      </w:r>
      <w:r w:rsidRPr="00645BA6">
        <w:rPr>
          <w:iCs/>
          <w:color w:val="000000" w:themeColor="text1"/>
          <w:sz w:val="28"/>
          <w:szCs w:val="28"/>
        </w:rPr>
        <w:t>1 050 000</w:t>
      </w:r>
      <w:r w:rsidRPr="00645BA6">
        <w:rPr>
          <w:color w:val="000000" w:themeColor="text1"/>
          <w:sz w:val="28"/>
          <w:szCs w:val="28"/>
        </w:rPr>
        <w:t>";</w:t>
      </w:r>
    </w:p>
    <w:p w14:paraId="7E4F5028"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43C30A03"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w:t>
      </w:r>
      <w:r w:rsidR="001D3F00" w:rsidRPr="00645BA6">
        <w:rPr>
          <w:rFonts w:ascii="Times New Roman" w:eastAsia="Times New Roman" w:hAnsi="Times New Roman" w:cs="Times New Roman"/>
          <w:color w:val="000000" w:themeColor="text1"/>
          <w:sz w:val="28"/>
          <w:szCs w:val="28"/>
          <w:lang w:eastAsia="lv-LV"/>
        </w:rPr>
        <w:t>0</w:t>
      </w:r>
      <w:r w:rsidRPr="00645BA6">
        <w:rPr>
          <w:rFonts w:ascii="Times New Roman" w:eastAsia="Times New Roman" w:hAnsi="Times New Roman" w:cs="Times New Roman"/>
          <w:color w:val="000000" w:themeColor="text1"/>
          <w:sz w:val="28"/>
          <w:szCs w:val="28"/>
          <w:lang w:eastAsia="lv-LV"/>
        </w:rPr>
        <w:t>.  17. pantā:</w:t>
      </w:r>
    </w:p>
    <w:p w14:paraId="2C63FC1E" w14:textId="77777777" w:rsidR="00B00E43" w:rsidRPr="00645BA6" w:rsidRDefault="00B00E43" w:rsidP="00B00E43">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12CBDB60" w14:textId="77777777" w:rsidR="00B00E43" w:rsidRPr="00645BA6" w:rsidRDefault="00B00E43" w:rsidP="00B00E43">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aizstāt  trešās daļas pirmajā teikumā vārdus “Eiropas Ekonomikas zonas valstī”  ar vārdiem “Eiropas Ekonomikas zonas valstī un Šveices Konfederācijā”;</w:t>
      </w:r>
    </w:p>
    <w:p w14:paraId="31ABA880" w14:textId="77777777" w:rsidR="00B00E43" w:rsidRPr="00645BA6" w:rsidRDefault="00B00E43" w:rsidP="00B00E43">
      <w:pPr>
        <w:spacing w:after="0" w:line="240" w:lineRule="auto"/>
        <w:ind w:firstLine="720"/>
        <w:jc w:val="both"/>
        <w:rPr>
          <w:rFonts w:ascii="Calibri" w:hAnsi="Calibri"/>
          <w:color w:val="000000" w:themeColor="text1"/>
        </w:rPr>
      </w:pPr>
      <w:r w:rsidRPr="00645BA6">
        <w:rPr>
          <w:rFonts w:ascii="Times New Roman" w:eastAsia="Times New Roman" w:hAnsi="Times New Roman" w:cs="Times New Roman"/>
          <w:color w:val="000000" w:themeColor="text1"/>
          <w:sz w:val="28"/>
          <w:szCs w:val="28"/>
          <w:lang w:eastAsia="lv-LV"/>
        </w:rPr>
        <w:t xml:space="preserve">aizstāt trešās daļas </w:t>
      </w:r>
      <w:r w:rsidR="00EF5A99" w:rsidRPr="00645BA6">
        <w:rPr>
          <w:rFonts w:ascii="Times New Roman" w:eastAsia="Times New Roman" w:hAnsi="Times New Roman" w:cs="Times New Roman"/>
          <w:color w:val="000000" w:themeColor="text1"/>
          <w:sz w:val="28"/>
          <w:szCs w:val="28"/>
          <w:lang w:eastAsia="lv-LV"/>
        </w:rPr>
        <w:t>otrajā</w:t>
      </w:r>
      <w:r w:rsidRPr="00645BA6">
        <w:rPr>
          <w:rFonts w:ascii="Times New Roman" w:eastAsia="Times New Roman" w:hAnsi="Times New Roman" w:cs="Times New Roman"/>
          <w:color w:val="000000" w:themeColor="text1"/>
          <w:sz w:val="28"/>
          <w:szCs w:val="28"/>
          <w:lang w:eastAsia="lv-LV"/>
        </w:rPr>
        <w:t xml:space="preserve"> teikumā vārdus “Eiropas Ekonomikas zonas valst</w:t>
      </w:r>
      <w:r w:rsidR="00EF5A99" w:rsidRPr="00645BA6">
        <w:rPr>
          <w:rFonts w:ascii="Times New Roman" w:eastAsia="Times New Roman" w:hAnsi="Times New Roman" w:cs="Times New Roman"/>
          <w:color w:val="000000" w:themeColor="text1"/>
          <w:sz w:val="28"/>
          <w:szCs w:val="28"/>
          <w:lang w:eastAsia="lv-LV"/>
        </w:rPr>
        <w:t>s</w:t>
      </w:r>
      <w:r w:rsidRPr="00645BA6">
        <w:rPr>
          <w:rFonts w:ascii="Times New Roman" w:eastAsia="Times New Roman" w:hAnsi="Times New Roman" w:cs="Times New Roman"/>
          <w:color w:val="000000" w:themeColor="text1"/>
          <w:sz w:val="28"/>
          <w:szCs w:val="28"/>
          <w:lang w:eastAsia="lv-LV"/>
        </w:rPr>
        <w:t xml:space="preserve">”  ar vārdiem “Eiropas Ekonomikas zonas </w:t>
      </w:r>
      <w:r w:rsidR="00EF5A99" w:rsidRPr="00645BA6">
        <w:rPr>
          <w:rFonts w:ascii="Times New Roman" w:eastAsia="Times New Roman" w:hAnsi="Times New Roman" w:cs="Times New Roman"/>
          <w:color w:val="000000" w:themeColor="text1"/>
          <w:sz w:val="28"/>
          <w:szCs w:val="28"/>
          <w:lang w:eastAsia="lv-LV"/>
        </w:rPr>
        <w:t>valsts</w:t>
      </w:r>
      <w:r w:rsidRPr="00645BA6">
        <w:rPr>
          <w:rFonts w:ascii="Times New Roman" w:eastAsia="Times New Roman" w:hAnsi="Times New Roman" w:cs="Times New Roman"/>
          <w:color w:val="000000" w:themeColor="text1"/>
          <w:sz w:val="28"/>
          <w:szCs w:val="28"/>
          <w:lang w:eastAsia="lv-LV"/>
        </w:rPr>
        <w:t xml:space="preserve"> </w:t>
      </w:r>
      <w:r w:rsidR="00EF5A99" w:rsidRPr="00645BA6">
        <w:rPr>
          <w:rFonts w:ascii="Times New Roman" w:eastAsia="Times New Roman" w:hAnsi="Times New Roman" w:cs="Times New Roman"/>
          <w:color w:val="000000" w:themeColor="text1"/>
          <w:sz w:val="28"/>
          <w:szCs w:val="28"/>
          <w:lang w:eastAsia="lv-LV"/>
        </w:rPr>
        <w:t>vai</w:t>
      </w:r>
      <w:r w:rsidRPr="00645BA6">
        <w:rPr>
          <w:rFonts w:ascii="Times New Roman" w:eastAsia="Times New Roman" w:hAnsi="Times New Roman" w:cs="Times New Roman"/>
          <w:color w:val="000000" w:themeColor="text1"/>
          <w:sz w:val="28"/>
          <w:szCs w:val="28"/>
          <w:lang w:eastAsia="lv-LV"/>
        </w:rPr>
        <w:t xml:space="preserve"> Šveices Konfederācij</w:t>
      </w:r>
      <w:r w:rsidR="00EF5A99" w:rsidRPr="00645BA6">
        <w:rPr>
          <w:rFonts w:ascii="Times New Roman" w:eastAsia="Times New Roman" w:hAnsi="Times New Roman" w:cs="Times New Roman"/>
          <w:color w:val="000000" w:themeColor="text1"/>
          <w:sz w:val="28"/>
          <w:szCs w:val="28"/>
          <w:lang w:eastAsia="lv-LV"/>
        </w:rPr>
        <w:t>as</w:t>
      </w:r>
      <w:r w:rsidRPr="00645BA6">
        <w:rPr>
          <w:rFonts w:ascii="Times New Roman" w:eastAsia="Times New Roman" w:hAnsi="Times New Roman" w:cs="Times New Roman"/>
          <w:color w:val="000000" w:themeColor="text1"/>
          <w:sz w:val="28"/>
          <w:szCs w:val="28"/>
          <w:lang w:eastAsia="lv-LV"/>
        </w:rPr>
        <w:t>”;</w:t>
      </w:r>
    </w:p>
    <w:p w14:paraId="04A51B79" w14:textId="02EDC734" w:rsidR="00D6471D" w:rsidRPr="00645BA6" w:rsidRDefault="00D6471D" w:rsidP="00645BA6">
      <w:pPr>
        <w:spacing w:after="0" w:line="240" w:lineRule="auto"/>
        <w:jc w:val="both"/>
        <w:rPr>
          <w:rFonts w:ascii="Times New Roman" w:eastAsia="Times New Roman" w:hAnsi="Times New Roman" w:cs="Times New Roman"/>
          <w:color w:val="000000" w:themeColor="text1"/>
          <w:sz w:val="28"/>
          <w:szCs w:val="28"/>
          <w:lang w:eastAsia="lv-LV"/>
        </w:rPr>
      </w:pPr>
    </w:p>
    <w:p w14:paraId="4D1BB464" w14:textId="77777777" w:rsidR="00D6471D" w:rsidRPr="00645BA6" w:rsidRDefault="00D6471D"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aizstāt piektās daļas 2.punktā vārdus “novēršanai un profilakses” ar vārdu “novēršanas”;</w:t>
      </w:r>
    </w:p>
    <w:p w14:paraId="3AE44C73"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6355B5B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septīto daļu šādā redakcijā:</w:t>
      </w:r>
    </w:p>
    <w:p w14:paraId="6A29E4F5"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644167EA"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"(7) </w:t>
      </w:r>
      <w:r w:rsidR="00E833A5" w:rsidRPr="00645BA6">
        <w:rPr>
          <w:rFonts w:ascii="Times New Roman" w:eastAsia="Times New Roman" w:hAnsi="Times New Roman" w:cs="Times New Roman"/>
          <w:color w:val="000000" w:themeColor="text1"/>
          <w:sz w:val="28"/>
          <w:szCs w:val="28"/>
          <w:lang w:eastAsia="lv-LV"/>
        </w:rPr>
        <w:t>A</w:t>
      </w:r>
      <w:r w:rsidRPr="00645BA6">
        <w:rPr>
          <w:rFonts w:ascii="Times New Roman" w:eastAsia="Times New Roman" w:hAnsi="Times New Roman" w:cs="Times New Roman"/>
          <w:color w:val="000000" w:themeColor="text1"/>
          <w:sz w:val="28"/>
          <w:szCs w:val="28"/>
          <w:lang w:eastAsia="lv-LV"/>
        </w:rPr>
        <w:t>pdrošinātājs arī pēc tam, kad vairs nav Transportlīdzekļu apdrošinātāju biroja biedrs:</w:t>
      </w:r>
    </w:p>
    <w:p w14:paraId="3C3C5ED7"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 pilda savas saistības un sedz administratīvos izdevumus, kas radušies laikā, kad tas bija Transportlīdzekļu apdrošinātāju biroja biedrs;</w:t>
      </w:r>
    </w:p>
    <w:p w14:paraId="730F27FB" w14:textId="1DE7EC46"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2) ievēro visus normatīvos aktus, tai skaitā Transportlīdzekļu apdrošinātāju biroja izdotos attiec</w:t>
      </w:r>
      <w:r w:rsidR="00D8181F" w:rsidRPr="00645BA6">
        <w:rPr>
          <w:rFonts w:ascii="Times New Roman" w:eastAsia="Times New Roman" w:hAnsi="Times New Roman" w:cs="Times New Roman"/>
          <w:color w:val="000000" w:themeColor="text1"/>
          <w:spacing w:val="-2"/>
          <w:sz w:val="28"/>
          <w:szCs w:val="28"/>
          <w:lang w:eastAsia="lv-LV"/>
        </w:rPr>
        <w:t>ībā</w:t>
      </w:r>
      <w:r w:rsidRPr="00645BA6">
        <w:rPr>
          <w:rFonts w:ascii="Times New Roman" w:eastAsia="Times New Roman" w:hAnsi="Times New Roman" w:cs="Times New Roman"/>
          <w:color w:val="000000" w:themeColor="text1"/>
          <w:spacing w:val="-2"/>
          <w:sz w:val="28"/>
          <w:szCs w:val="28"/>
          <w:lang w:eastAsia="lv-LV"/>
        </w:rPr>
        <w:t xml:space="preserve"> uz apdrošināšanas atlīdzības regulēšanas procesu, līdz brīdim, kamēr tas, pamatojoties uz noslēgtajiem apdrošināšanas līgumiem, administrē piete</w:t>
      </w:r>
      <w:r w:rsidR="006C0BA4">
        <w:rPr>
          <w:rFonts w:ascii="Times New Roman" w:eastAsia="Times New Roman" w:hAnsi="Times New Roman" w:cs="Times New Roman"/>
          <w:color w:val="000000" w:themeColor="text1"/>
          <w:spacing w:val="-2"/>
          <w:sz w:val="28"/>
          <w:szCs w:val="28"/>
          <w:lang w:eastAsia="lv-LV"/>
        </w:rPr>
        <w:t>iktos apdrošināšanas gadījumus.”</w:t>
      </w:r>
    </w:p>
    <w:p w14:paraId="277DCC22"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200D093F"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w:t>
      </w:r>
      <w:r w:rsidR="001D3F00" w:rsidRPr="00645BA6">
        <w:rPr>
          <w:rFonts w:ascii="Times New Roman" w:eastAsia="Times New Roman" w:hAnsi="Times New Roman" w:cs="Times New Roman"/>
          <w:color w:val="000000" w:themeColor="text1"/>
          <w:sz w:val="28"/>
          <w:szCs w:val="28"/>
          <w:lang w:eastAsia="lv-LV"/>
        </w:rPr>
        <w:t>1</w:t>
      </w:r>
      <w:r w:rsidRPr="00645BA6">
        <w:rPr>
          <w:rFonts w:ascii="Times New Roman" w:eastAsia="Times New Roman" w:hAnsi="Times New Roman" w:cs="Times New Roman"/>
          <w:color w:val="000000" w:themeColor="text1"/>
          <w:sz w:val="28"/>
          <w:szCs w:val="28"/>
          <w:lang w:eastAsia="lv-LV"/>
        </w:rPr>
        <w:t>. </w:t>
      </w:r>
      <w:r w:rsidR="00E41B29" w:rsidRPr="00645BA6">
        <w:rPr>
          <w:rFonts w:ascii="Times New Roman" w:eastAsia="Times New Roman" w:hAnsi="Times New Roman" w:cs="Times New Roman"/>
          <w:color w:val="000000" w:themeColor="text1"/>
          <w:sz w:val="28"/>
          <w:szCs w:val="28"/>
          <w:lang w:eastAsia="lv-LV"/>
        </w:rPr>
        <w:t xml:space="preserve">Papildināt </w:t>
      </w:r>
      <w:r w:rsidRPr="00645BA6">
        <w:rPr>
          <w:rFonts w:ascii="Times New Roman" w:eastAsia="Times New Roman" w:hAnsi="Times New Roman" w:cs="Times New Roman"/>
          <w:color w:val="000000" w:themeColor="text1"/>
          <w:sz w:val="28"/>
          <w:szCs w:val="28"/>
          <w:lang w:eastAsia="lv-LV"/>
        </w:rPr>
        <w:t>18. pant</w:t>
      </w:r>
      <w:r w:rsidR="00E41B29" w:rsidRPr="00645BA6">
        <w:rPr>
          <w:rFonts w:ascii="Times New Roman" w:eastAsia="Times New Roman" w:hAnsi="Times New Roman" w:cs="Times New Roman"/>
          <w:color w:val="000000" w:themeColor="text1"/>
          <w:sz w:val="28"/>
          <w:szCs w:val="28"/>
          <w:lang w:eastAsia="lv-LV"/>
        </w:rPr>
        <w:t>u ar otro daļu šādā redakcijā:</w:t>
      </w:r>
    </w:p>
    <w:p w14:paraId="2F288802" w14:textId="77777777" w:rsidR="00A47384" w:rsidRPr="00645BA6" w:rsidRDefault="00A47384"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40F69190" w14:textId="21D1D4AC" w:rsidR="00B503CC" w:rsidRPr="006C0BA4" w:rsidRDefault="00E41B29" w:rsidP="00B503CC">
      <w:pPr>
        <w:spacing w:after="0" w:line="240" w:lineRule="auto"/>
        <w:ind w:firstLine="720"/>
        <w:jc w:val="both"/>
        <w:rPr>
          <w:rFonts w:ascii="Times New Roman" w:eastAsia="Times New Roman" w:hAnsi="Times New Roman" w:cs="Times New Roman"/>
          <w:color w:val="000000" w:themeColor="text1"/>
          <w:lang w:eastAsia="lv-LV"/>
        </w:rPr>
      </w:pPr>
      <w:r w:rsidRPr="00645BA6" w:rsidDel="00E41B29">
        <w:rPr>
          <w:rFonts w:ascii="Times New Roman" w:eastAsia="Times New Roman" w:hAnsi="Times New Roman" w:cs="Times New Roman"/>
          <w:color w:val="000000" w:themeColor="text1"/>
          <w:sz w:val="28"/>
          <w:szCs w:val="28"/>
          <w:lang w:eastAsia="lv-LV"/>
        </w:rPr>
        <w:t xml:space="preserve"> </w:t>
      </w:r>
      <w:r w:rsidR="00CA0811" w:rsidRPr="006C0BA4">
        <w:rPr>
          <w:rFonts w:ascii="Times New Roman" w:eastAsia="Times New Roman" w:hAnsi="Times New Roman" w:cs="Times New Roman"/>
          <w:color w:val="000000" w:themeColor="text1"/>
          <w:sz w:val="28"/>
          <w:szCs w:val="28"/>
          <w:lang w:eastAsia="lv-LV"/>
        </w:rPr>
        <w:t>“</w:t>
      </w:r>
      <w:r w:rsidR="00B503CC" w:rsidRPr="006C0BA4">
        <w:rPr>
          <w:rFonts w:ascii="Times New Roman" w:eastAsia="Times New Roman" w:hAnsi="Times New Roman" w:cs="Times New Roman"/>
          <w:color w:val="000000" w:themeColor="text1"/>
          <w:sz w:val="28"/>
          <w:szCs w:val="28"/>
          <w:lang w:eastAsia="lv-LV"/>
        </w:rPr>
        <w:t>(</w:t>
      </w:r>
      <w:r w:rsidR="00B503CC" w:rsidRPr="006C0BA4">
        <w:rPr>
          <w:rFonts w:ascii="Times New Roman" w:hAnsi="Times New Roman" w:cs="Times New Roman"/>
          <w:color w:val="000000" w:themeColor="text1"/>
          <w:sz w:val="28"/>
        </w:rPr>
        <w:t>2) </w:t>
      </w:r>
      <w:r w:rsidR="006C0BA4" w:rsidRPr="006C0BA4">
        <w:rPr>
          <w:rFonts w:ascii="Times New Roman" w:hAnsi="Times New Roman" w:cs="Times New Roman"/>
          <w:color w:val="000000" w:themeColor="text1"/>
          <w:sz w:val="28"/>
          <w:szCs w:val="28"/>
        </w:rPr>
        <w:t>Tiesība uz apdrošināšanas atlīdzību par personai nodarītajiem nemateriālajiem zaudējumiem (nemantisko kaitējumu) ir personiska</w:t>
      </w:r>
      <w:r w:rsidR="006C0BA4" w:rsidRPr="006C0BA4">
        <w:rPr>
          <w:rFonts w:ascii="Times New Roman" w:hAnsi="Times New Roman" w:cs="Times New Roman"/>
          <w:color w:val="000000" w:themeColor="text1"/>
          <w:sz w:val="28"/>
        </w:rPr>
        <w:t>.”</w:t>
      </w:r>
    </w:p>
    <w:p w14:paraId="4E3B1D2D"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4CDB1559"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w:t>
      </w:r>
      <w:r w:rsidR="001D3F00" w:rsidRPr="00645BA6">
        <w:rPr>
          <w:rFonts w:ascii="Times New Roman" w:eastAsia="Times New Roman" w:hAnsi="Times New Roman" w:cs="Times New Roman"/>
          <w:color w:val="000000" w:themeColor="text1"/>
          <w:sz w:val="28"/>
          <w:szCs w:val="28"/>
          <w:lang w:eastAsia="lv-LV"/>
        </w:rPr>
        <w:t>2</w:t>
      </w:r>
      <w:r w:rsidRPr="00645BA6">
        <w:rPr>
          <w:rFonts w:ascii="Times New Roman" w:eastAsia="Times New Roman" w:hAnsi="Times New Roman" w:cs="Times New Roman"/>
          <w:color w:val="000000" w:themeColor="text1"/>
          <w:sz w:val="28"/>
          <w:szCs w:val="28"/>
          <w:lang w:eastAsia="lv-LV"/>
        </w:rPr>
        <w:t>. Papildināt 19. pantu ar ceturto daļu šādā redakcijā:</w:t>
      </w:r>
    </w:p>
    <w:p w14:paraId="0BCED48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18BCB0D7"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w:t>
      </w:r>
      <w:r w:rsidRPr="00645BA6">
        <w:rPr>
          <w:rFonts w:ascii="Times New Roman" w:hAnsi="Times New Roman"/>
          <w:color w:val="000000" w:themeColor="text1"/>
          <w:sz w:val="28"/>
        </w:rPr>
        <w:t xml:space="preserve">4) Ja trešā persona uzskata, ka tai </w:t>
      </w:r>
      <w:r w:rsidRPr="00645BA6">
        <w:rPr>
          <w:rFonts w:ascii="Times New Roman" w:eastAsia="Times New Roman" w:hAnsi="Times New Roman" w:cs="Times New Roman"/>
          <w:color w:val="000000" w:themeColor="text1"/>
          <w:sz w:val="28"/>
          <w:szCs w:val="28"/>
          <w:lang w:eastAsia="lv-LV"/>
        </w:rPr>
        <w:t>nodarīt</w:t>
      </w:r>
      <w:r w:rsidR="00AE4398" w:rsidRPr="00645BA6">
        <w:rPr>
          <w:rFonts w:ascii="Times New Roman" w:eastAsia="Times New Roman" w:hAnsi="Times New Roman" w:cs="Times New Roman"/>
          <w:color w:val="000000" w:themeColor="text1"/>
          <w:sz w:val="28"/>
          <w:szCs w:val="28"/>
          <w:lang w:eastAsia="lv-LV"/>
        </w:rPr>
        <w:t xml:space="preserve">ie </w:t>
      </w:r>
      <w:r w:rsidRPr="00645BA6">
        <w:rPr>
          <w:rFonts w:ascii="Times New Roman" w:eastAsia="Times New Roman" w:hAnsi="Times New Roman" w:cs="Times New Roman"/>
          <w:color w:val="000000" w:themeColor="text1"/>
          <w:sz w:val="28"/>
          <w:szCs w:val="28"/>
          <w:lang w:eastAsia="lv-LV"/>
        </w:rPr>
        <w:t>zaudējum</w:t>
      </w:r>
      <w:r w:rsidR="00AE4398" w:rsidRPr="00645BA6">
        <w:rPr>
          <w:rFonts w:ascii="Times New Roman" w:eastAsia="Times New Roman" w:hAnsi="Times New Roman" w:cs="Times New Roman"/>
          <w:color w:val="000000" w:themeColor="text1"/>
          <w:sz w:val="28"/>
          <w:szCs w:val="28"/>
          <w:lang w:eastAsia="lv-LV"/>
        </w:rPr>
        <w:t>i</w:t>
      </w:r>
      <w:r w:rsidRPr="00645BA6">
        <w:rPr>
          <w:rFonts w:ascii="Times New Roman" w:hAnsi="Times New Roman"/>
          <w:color w:val="000000" w:themeColor="text1"/>
          <w:sz w:val="28"/>
        </w:rPr>
        <w:t xml:space="preserve"> naudas izteiksmē ir </w:t>
      </w:r>
      <w:r w:rsidRPr="00645BA6">
        <w:rPr>
          <w:rFonts w:ascii="Times New Roman" w:eastAsia="Times New Roman" w:hAnsi="Times New Roman" w:cs="Times New Roman"/>
          <w:color w:val="000000" w:themeColor="text1"/>
          <w:sz w:val="28"/>
          <w:szCs w:val="28"/>
          <w:lang w:eastAsia="lv-LV"/>
        </w:rPr>
        <w:t>lielāk</w:t>
      </w:r>
      <w:r w:rsidR="00CA284A" w:rsidRPr="00645BA6">
        <w:rPr>
          <w:rFonts w:ascii="Times New Roman" w:eastAsia="Times New Roman" w:hAnsi="Times New Roman" w:cs="Times New Roman"/>
          <w:color w:val="000000" w:themeColor="text1"/>
          <w:sz w:val="28"/>
          <w:szCs w:val="28"/>
          <w:lang w:eastAsia="lv-LV"/>
        </w:rPr>
        <w:t>i</w:t>
      </w:r>
      <w:r w:rsidRPr="00645BA6">
        <w:rPr>
          <w:rFonts w:ascii="Times New Roman" w:hAnsi="Times New Roman"/>
          <w:color w:val="000000" w:themeColor="text1"/>
          <w:sz w:val="28"/>
        </w:rPr>
        <w:t xml:space="preserve"> nekā </w:t>
      </w:r>
      <w:r w:rsidR="00CA284A" w:rsidRPr="00645BA6">
        <w:rPr>
          <w:rFonts w:ascii="Times New Roman" w:eastAsia="Times New Roman" w:hAnsi="Times New Roman" w:cs="Times New Roman"/>
          <w:color w:val="000000" w:themeColor="text1"/>
          <w:sz w:val="28"/>
          <w:szCs w:val="28"/>
          <w:lang w:eastAsia="lv-LV"/>
        </w:rPr>
        <w:t>atbilstoši</w:t>
      </w:r>
      <w:r w:rsidRPr="00645BA6">
        <w:rPr>
          <w:rFonts w:ascii="Times New Roman" w:hAnsi="Times New Roman"/>
          <w:color w:val="000000" w:themeColor="text1"/>
          <w:sz w:val="28"/>
        </w:rPr>
        <w:t xml:space="preserve"> šā panta </w:t>
      </w:r>
      <w:r w:rsidRPr="00645BA6">
        <w:rPr>
          <w:rFonts w:ascii="Times New Roman" w:eastAsia="Times New Roman" w:hAnsi="Times New Roman" w:cs="Times New Roman"/>
          <w:color w:val="000000" w:themeColor="text1"/>
          <w:sz w:val="28"/>
          <w:szCs w:val="28"/>
          <w:lang w:eastAsia="lv-LV"/>
        </w:rPr>
        <w:t>trešaj</w:t>
      </w:r>
      <w:r w:rsidR="00CA284A" w:rsidRPr="00645BA6">
        <w:rPr>
          <w:rFonts w:ascii="Times New Roman" w:eastAsia="Times New Roman" w:hAnsi="Times New Roman" w:cs="Times New Roman"/>
          <w:color w:val="000000" w:themeColor="text1"/>
          <w:sz w:val="28"/>
          <w:szCs w:val="28"/>
          <w:lang w:eastAsia="lv-LV"/>
        </w:rPr>
        <w:t>ai</w:t>
      </w:r>
      <w:r w:rsidRPr="00645BA6">
        <w:rPr>
          <w:rFonts w:ascii="Times New Roman" w:eastAsia="Times New Roman" w:hAnsi="Times New Roman" w:cs="Times New Roman"/>
          <w:color w:val="000000" w:themeColor="text1"/>
          <w:sz w:val="28"/>
          <w:szCs w:val="28"/>
          <w:lang w:eastAsia="lv-LV"/>
        </w:rPr>
        <w:t xml:space="preserve"> daļ</w:t>
      </w:r>
      <w:r w:rsidR="00CA284A" w:rsidRPr="00645BA6">
        <w:rPr>
          <w:rFonts w:ascii="Times New Roman" w:eastAsia="Times New Roman" w:hAnsi="Times New Roman" w:cs="Times New Roman"/>
          <w:color w:val="000000" w:themeColor="text1"/>
          <w:sz w:val="28"/>
          <w:szCs w:val="28"/>
          <w:lang w:eastAsia="lv-LV"/>
        </w:rPr>
        <w:t>ai</w:t>
      </w:r>
      <w:r w:rsidRPr="00645BA6">
        <w:rPr>
          <w:rFonts w:ascii="Times New Roman" w:hAnsi="Times New Roman"/>
          <w:color w:val="000000" w:themeColor="text1"/>
          <w:sz w:val="28"/>
        </w:rPr>
        <w:t xml:space="preserve"> aprēķinātā apdrošināšanas atlīdzība, tai ir tiesības vērsties pie apdrošinātāja vai Transportlīdzekļu apdrošinātāju biroja (ja apdrošināšanas atlīdzība izmaksājama no Garantijas fonda) ar lūgumu pārskatīt pieņemto lēmumu par apdrošināšanas atlīdzību, ja nepieciešams, vēršoties tiesā ar prasības pieteikumu pret apdrošinātāju vai Transportlīdzekļu apdrošinātāju biroju."</w:t>
      </w:r>
    </w:p>
    <w:p w14:paraId="19D8E181"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304FCA96"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w:t>
      </w:r>
      <w:r w:rsidR="001D3F00" w:rsidRPr="00645BA6">
        <w:rPr>
          <w:rFonts w:ascii="Times New Roman" w:eastAsia="Times New Roman" w:hAnsi="Times New Roman" w:cs="Times New Roman"/>
          <w:color w:val="000000" w:themeColor="text1"/>
          <w:sz w:val="28"/>
          <w:szCs w:val="28"/>
          <w:lang w:eastAsia="lv-LV"/>
        </w:rPr>
        <w:t>3</w:t>
      </w:r>
      <w:r w:rsidRPr="00645BA6">
        <w:rPr>
          <w:rFonts w:ascii="Times New Roman" w:eastAsia="Times New Roman" w:hAnsi="Times New Roman" w:cs="Times New Roman"/>
          <w:color w:val="000000" w:themeColor="text1"/>
          <w:sz w:val="28"/>
          <w:szCs w:val="28"/>
          <w:lang w:eastAsia="lv-LV"/>
        </w:rPr>
        <w:t>. Izteikt 20. panta pirmo daļu šādā redakcijā:</w:t>
      </w:r>
    </w:p>
    <w:p w14:paraId="001BA33B"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lastRenderedPageBreak/>
        <w:t> </w:t>
      </w:r>
    </w:p>
    <w:p w14:paraId="3F51AD87"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 Zaudējumi sakarā ar cietušās personas ārstēšanu ir:</w:t>
      </w:r>
    </w:p>
    <w:p w14:paraId="3B7AFC7F"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xml:space="preserve">1) izdevumi, kas saistīti ar neatliekamās medicīniskās palīdzības brigādes sniegto palīdzību cietušajai personai, cietušās personas nogādāšanu, ievietošanu, uzturēšanu, diagnostiku, ārstēšanu un rehabilitāciju ārstniecības un medicīniskās rehabilitācijas iestādē (ieskaitot ceļa izdevumus, apmeklējot ārstniecības vai medicīniskās rehabilitācijas iestādi), cietušās personas kopšanu, ārstniecisko līdzekļu iegādi, ārstniecisko uzturu, ārstēšanos mājas apstākļos (ieskaitot ceļa izdevumus, apmeklējot ārstniecības vai medicīniskās rehabilitācijas iestādi), kā arī protezēšanu, </w:t>
      </w:r>
      <w:proofErr w:type="spellStart"/>
      <w:r w:rsidRPr="00645BA6">
        <w:rPr>
          <w:rFonts w:ascii="Times New Roman" w:eastAsia="Times New Roman" w:hAnsi="Times New Roman" w:cs="Times New Roman"/>
          <w:color w:val="000000" w:themeColor="text1"/>
          <w:sz w:val="28"/>
          <w:szCs w:val="28"/>
          <w:lang w:eastAsia="lv-LV"/>
        </w:rPr>
        <w:t>endoprotezēšanu</w:t>
      </w:r>
      <w:proofErr w:type="spellEnd"/>
      <w:r w:rsidRPr="00645BA6">
        <w:rPr>
          <w:rFonts w:ascii="Times New Roman" w:eastAsia="Times New Roman" w:hAnsi="Times New Roman" w:cs="Times New Roman"/>
          <w:color w:val="000000" w:themeColor="text1"/>
          <w:sz w:val="28"/>
          <w:szCs w:val="28"/>
          <w:lang w:eastAsia="lv-LV"/>
        </w:rPr>
        <w:t xml:space="preserve"> un tehnisko palīglīdzekļu iegādi vai nomu;</w:t>
      </w:r>
    </w:p>
    <w:p w14:paraId="78355DF0"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2) personas, kura kopj ceļu satiksmes negadījumā cietušo bērnu, nesaņemtie ienākumi par ārstniecības iestādes apliecināto darbnespējas laiku, kas aprēķināti šā likuma 21. pantā noteiktajā kārtībā."</w:t>
      </w:r>
    </w:p>
    <w:p w14:paraId="3261BD2B"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6AA2F38F" w14:textId="77777777" w:rsidR="00B503CC" w:rsidRPr="00645BA6" w:rsidRDefault="00B503CC" w:rsidP="00645BA6">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w:t>
      </w:r>
      <w:r w:rsidR="001D3F00" w:rsidRPr="00645BA6">
        <w:rPr>
          <w:rFonts w:ascii="Times New Roman" w:eastAsia="Times New Roman" w:hAnsi="Times New Roman" w:cs="Times New Roman"/>
          <w:color w:val="000000" w:themeColor="text1"/>
          <w:sz w:val="28"/>
          <w:szCs w:val="28"/>
          <w:lang w:eastAsia="lv-LV"/>
        </w:rPr>
        <w:t>4</w:t>
      </w:r>
      <w:r w:rsidRPr="00645BA6">
        <w:rPr>
          <w:rFonts w:ascii="Times New Roman" w:eastAsia="Times New Roman" w:hAnsi="Times New Roman" w:cs="Times New Roman"/>
          <w:color w:val="000000" w:themeColor="text1"/>
          <w:sz w:val="28"/>
          <w:szCs w:val="28"/>
          <w:lang w:eastAsia="lv-LV"/>
        </w:rPr>
        <w:t>. Izteikt 21. panta otro un trešo daļu šādā redakcijā:</w:t>
      </w:r>
    </w:p>
    <w:p w14:paraId="0866A618" w14:textId="77777777" w:rsidR="00B503CC" w:rsidRPr="00645BA6" w:rsidRDefault="00B503CC" w:rsidP="00B503CC">
      <w:pPr>
        <w:spacing w:before="100" w:beforeAutospacing="1" w:after="0" w:line="240" w:lineRule="auto"/>
        <w:ind w:firstLine="720"/>
        <w:jc w:val="both"/>
        <w:rPr>
          <w:rFonts w:ascii="Times New Roman" w:eastAsia="Times New Roman" w:hAnsi="Times New Roman" w:cs="Times New Roman"/>
          <w:color w:val="000000" w:themeColor="text1"/>
          <w:sz w:val="27"/>
          <w:szCs w:val="27"/>
          <w:lang w:eastAsia="lv-LV"/>
        </w:rPr>
      </w:pPr>
      <w:r w:rsidRPr="00645BA6">
        <w:rPr>
          <w:rFonts w:ascii="Times New Roman" w:eastAsia="Times New Roman" w:hAnsi="Times New Roman" w:cs="Times New Roman"/>
          <w:color w:val="000000" w:themeColor="text1"/>
          <w:sz w:val="28"/>
          <w:szCs w:val="28"/>
          <w:lang w:eastAsia="lv-LV"/>
        </w:rPr>
        <w:t>"(2) Nesaņemtos ienākumus veido:</w:t>
      </w:r>
    </w:p>
    <w:p w14:paraId="64FEA4D5"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 cietušajai personai, kura ceļu satiksmes negadījuma brīdī uzskatāma par darba ņēmēju, – normatīvajos aktos noteiktajā kārtībā aprēķinātā cietušās personas vidējā izpeļņa, no kuras atskaitīti nodokļi (ja tādi maksājami) un pēc veselības kaitējuma nodarīšanas cietušajai personai piešķirtā slimības nauda un slimības pabalsti;</w:t>
      </w:r>
    </w:p>
    <w:p w14:paraId="18066F79"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2) cietušajai personai, kura ceļu satiksmes negadījuma brīdī nav uzskatāma par darba ņēmēju, bet gūst ienākumus, – summa, kura aprēķināta, iepriekšējo 12 mēnešu ienākumu summu dalot ar mēnešu skaitu, un no kuras atskaitīti nodokļi (ja tādi maksājami) un pēc veselības kaitējuma nodarīšanas cietušajai personai piešķirtie slimības pabalsti.</w:t>
      </w:r>
    </w:p>
    <w:p w14:paraId="49EF449B"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(3) Apdrošinātājs vai Transportlīdzekļu apdrošinātāju birojs cietušās personas darba devējam atlīdzina cietušajai personai izmaksāto slimības naudu par cietušās personas pārejošas darbnespējas laiku, kuru apliecina darba nespējas lapa, un darba devēja samaksāto iedzīvotāju ienākuma nodokli un sociālās apdrošināšanas obligātās iemaksas cietušās personas pārejošas darbnespējas laikā."</w:t>
      </w:r>
    </w:p>
    <w:p w14:paraId="7B27CB5E"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40B1C5EA" w14:textId="77777777" w:rsidR="00B503CC" w:rsidRPr="00645BA6" w:rsidRDefault="00B503CC"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1</w:t>
      </w:r>
      <w:r w:rsidR="001D3F00" w:rsidRPr="00645BA6">
        <w:rPr>
          <w:rFonts w:ascii="Times New Roman" w:eastAsia="Times New Roman" w:hAnsi="Times New Roman" w:cs="Times New Roman"/>
          <w:color w:val="000000" w:themeColor="text1"/>
          <w:sz w:val="28"/>
          <w:szCs w:val="28"/>
          <w:lang w:eastAsia="lv-LV"/>
        </w:rPr>
        <w:t>5</w:t>
      </w:r>
      <w:r w:rsidRPr="00645BA6">
        <w:rPr>
          <w:rFonts w:ascii="Times New Roman" w:eastAsia="Times New Roman" w:hAnsi="Times New Roman" w:cs="Times New Roman"/>
          <w:color w:val="000000" w:themeColor="text1"/>
          <w:sz w:val="28"/>
          <w:szCs w:val="28"/>
          <w:lang w:eastAsia="lv-LV"/>
        </w:rPr>
        <w:t>.  22. pantā:</w:t>
      </w:r>
    </w:p>
    <w:p w14:paraId="7F028A14" w14:textId="77777777" w:rsidR="00645BA6" w:rsidRPr="00645BA6" w:rsidRDefault="00645BA6" w:rsidP="00645BA6">
      <w:pPr>
        <w:spacing w:after="0" w:line="240" w:lineRule="auto"/>
        <w:jc w:val="both"/>
        <w:rPr>
          <w:rFonts w:ascii="Calibri" w:eastAsia="Times New Roman" w:hAnsi="Calibri" w:cs="Calibri"/>
          <w:color w:val="000000" w:themeColor="text1"/>
          <w:lang w:eastAsia="lv-LV"/>
        </w:rPr>
      </w:pPr>
    </w:p>
    <w:p w14:paraId="1F782CEF"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ceturto daļu šādā redakcijā:</w:t>
      </w:r>
    </w:p>
    <w:p w14:paraId="6060967A"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7479B55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"(4) Ja cietušajai personai, kurai ir darbspēju zaudējums, ir iespējams vienreizējā kārtā apgūt profesiju, lai gūtu ienākumus no darba, kas ir savienojams ar tās pašreizējo veselības stāvokli, apdrošinātājs vai Transportlīdzekļu apdrošinātāju birojs pēc vienošanās ar cietušo personu sedz mācību maksu:</w:t>
      </w:r>
    </w:p>
    <w:p w14:paraId="7C2F91F7"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 par profesionālās izglītības apguvi – personai, kura ceļu satiksmes negadījuma brīdī ir nepilngadīga vai mācās vispārējās, profesionālās vai augstākās izglītības iestādē un nav apguvusi profesiju;</w:t>
      </w:r>
    </w:p>
    <w:p w14:paraId="47FFA133"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lastRenderedPageBreak/>
        <w:t>2) par profesionālās izglītības apguvi, ja attiecīgās profesionālās izglītības pakāpe nav augstāka par to izglītības pakāpi, kāda cietušajai personai bija ceļu satiksmes negadījuma brīdī, – personai, kura ir apguvusi profesiju.";</w:t>
      </w:r>
    </w:p>
    <w:p w14:paraId="34D7EDBB"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4"/>
          <w:szCs w:val="24"/>
          <w:lang w:eastAsia="lv-LV"/>
        </w:rPr>
        <w:t> </w:t>
      </w:r>
    </w:p>
    <w:p w14:paraId="5AC7EE5B"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papildināt pantu ar piekto daļu šādā redakcijā:</w:t>
      </w:r>
    </w:p>
    <w:p w14:paraId="43100794"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4"/>
          <w:szCs w:val="24"/>
          <w:lang w:eastAsia="lv-LV"/>
        </w:rPr>
        <w:t> </w:t>
      </w:r>
    </w:p>
    <w:p w14:paraId="58FF8F88"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xml:space="preserve">"(5) Mācību maksu par šā likuma 22. panta ceturtajā daļā minētās profesionālās izglītības apguvi ārpus ceļu satiksmes negadījumā cietušās personas dzīvesvietas valsts apdrošinātājs vai Transportlīdzekļu apdrošinātāju birojs atlīdzina, ja minētās izglītības apguve ir pamatota un iepriekš </w:t>
      </w:r>
      <w:proofErr w:type="spellStart"/>
      <w:r w:rsidRPr="00645BA6">
        <w:rPr>
          <w:rFonts w:ascii="Times New Roman" w:eastAsia="Times New Roman" w:hAnsi="Times New Roman" w:cs="Times New Roman"/>
          <w:color w:val="000000" w:themeColor="text1"/>
          <w:sz w:val="28"/>
          <w:szCs w:val="28"/>
          <w:lang w:eastAsia="lv-LV"/>
        </w:rPr>
        <w:t>rakstveidā</w:t>
      </w:r>
      <w:proofErr w:type="spellEnd"/>
      <w:r w:rsidRPr="00645BA6">
        <w:rPr>
          <w:rFonts w:ascii="Times New Roman" w:eastAsia="Times New Roman" w:hAnsi="Times New Roman" w:cs="Times New Roman"/>
          <w:color w:val="000000" w:themeColor="text1"/>
          <w:sz w:val="28"/>
          <w:szCs w:val="28"/>
          <w:lang w:eastAsia="lv-LV"/>
        </w:rPr>
        <w:t xml:space="preserve"> saskaņota ar apdrošinātāju vai Transportlīdzekļu apdrošinātāju biroju."</w:t>
      </w:r>
    </w:p>
    <w:p w14:paraId="5F323B48"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4"/>
          <w:szCs w:val="24"/>
          <w:lang w:eastAsia="lv-LV"/>
        </w:rPr>
        <w:t> </w:t>
      </w:r>
    </w:p>
    <w:p w14:paraId="2519220F" w14:textId="77777777" w:rsidR="00B503CC" w:rsidRPr="00645BA6" w:rsidRDefault="00B503CC"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1</w:t>
      </w:r>
      <w:r w:rsidR="001D3F00" w:rsidRPr="00645BA6">
        <w:rPr>
          <w:rFonts w:ascii="Times New Roman" w:eastAsia="Times New Roman" w:hAnsi="Times New Roman" w:cs="Times New Roman"/>
          <w:color w:val="000000" w:themeColor="text1"/>
          <w:sz w:val="28"/>
          <w:szCs w:val="28"/>
          <w:lang w:eastAsia="lv-LV"/>
        </w:rPr>
        <w:t>6</w:t>
      </w:r>
      <w:r w:rsidRPr="00645BA6">
        <w:rPr>
          <w:rFonts w:ascii="Times New Roman" w:eastAsia="Times New Roman" w:hAnsi="Times New Roman" w:cs="Times New Roman"/>
          <w:color w:val="000000" w:themeColor="text1"/>
          <w:sz w:val="28"/>
          <w:szCs w:val="28"/>
          <w:lang w:eastAsia="lv-LV"/>
        </w:rPr>
        <w:t>.  23. pantā:</w:t>
      </w:r>
    </w:p>
    <w:p w14:paraId="503C5850" w14:textId="77777777" w:rsidR="00645BA6" w:rsidRPr="00645BA6" w:rsidRDefault="00645BA6" w:rsidP="00B503CC">
      <w:pPr>
        <w:spacing w:after="0" w:line="240" w:lineRule="auto"/>
        <w:ind w:firstLine="720"/>
        <w:jc w:val="both"/>
        <w:rPr>
          <w:rFonts w:ascii="Calibri" w:eastAsia="Times New Roman" w:hAnsi="Calibri" w:cs="Calibri"/>
          <w:color w:val="000000" w:themeColor="text1"/>
          <w:lang w:eastAsia="lv-LV"/>
        </w:rPr>
      </w:pPr>
    </w:p>
    <w:p w14:paraId="3614DE1D"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pirmās daļas 1. punkta "b" apakšpunktu šādā redakcijā:</w:t>
      </w:r>
    </w:p>
    <w:p w14:paraId="5999CB56"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4"/>
          <w:szCs w:val="24"/>
          <w:lang w:eastAsia="lv-LV"/>
        </w:rPr>
        <w:t> </w:t>
      </w:r>
    </w:p>
    <w:p w14:paraId="7C1A830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"b) kamēr viņi mācās vispārējās, profesionālās vai augstākās izglītības iestādēs pilna laika klātienē, bet ne ilgāk kā līdz 24 gadu vecumam vai neatkarīgi no vecuma, ja pirms pilngadības sasniegšanas viņi kļuvuši par personām ar invaliditāti;";</w:t>
      </w:r>
    </w:p>
    <w:p w14:paraId="20225747"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4"/>
          <w:szCs w:val="24"/>
          <w:lang w:eastAsia="lv-LV"/>
        </w:rPr>
        <w:t> </w:t>
      </w:r>
    </w:p>
    <w:p w14:paraId="607AF244"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pirmās daļas 2. punkta "b" apakšpunktu šādā redakcijā:</w:t>
      </w:r>
    </w:p>
    <w:p w14:paraId="67AD12B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4"/>
          <w:szCs w:val="24"/>
          <w:lang w:eastAsia="lv-LV"/>
        </w:rPr>
        <w:t> </w:t>
      </w:r>
    </w:p>
    <w:p w14:paraId="75B4B60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"b) kamēr viņi mācās vispārējās, profesionālās vai augstākās izglītības iestādēs pilna laika klātienē, bet ne ilgāk kā līdz 24 gadu vecumam, ja viņiem nav darbspējīgu vecāku, vai neatkarīgi no vecuma, ja viņiem nav darbspējīgu vecāku un pirms pilngadības sasniegšanas viņi kļuvuši par personām ar invaliditāti;".</w:t>
      </w:r>
    </w:p>
    <w:p w14:paraId="30B8DEF3"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4"/>
          <w:szCs w:val="24"/>
          <w:lang w:eastAsia="lv-LV"/>
        </w:rPr>
        <w:t> </w:t>
      </w:r>
    </w:p>
    <w:p w14:paraId="3F4DDC08"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w:t>
      </w:r>
      <w:r w:rsidR="001D3F00" w:rsidRPr="00645BA6">
        <w:rPr>
          <w:rFonts w:ascii="Times New Roman" w:eastAsia="Times New Roman" w:hAnsi="Times New Roman" w:cs="Times New Roman"/>
          <w:color w:val="000000" w:themeColor="text1"/>
          <w:sz w:val="28"/>
          <w:szCs w:val="28"/>
          <w:lang w:eastAsia="lv-LV"/>
        </w:rPr>
        <w:t>7</w:t>
      </w:r>
      <w:r w:rsidRPr="00645BA6">
        <w:rPr>
          <w:rFonts w:ascii="Times New Roman" w:eastAsia="Times New Roman" w:hAnsi="Times New Roman" w:cs="Times New Roman"/>
          <w:color w:val="000000" w:themeColor="text1"/>
          <w:sz w:val="28"/>
          <w:szCs w:val="28"/>
          <w:lang w:eastAsia="lv-LV"/>
        </w:rPr>
        <w:t>. Izteikt 24. panta otro daļu šādā redakcijā:</w:t>
      </w:r>
    </w:p>
    <w:p w14:paraId="28FEEAE3"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4"/>
          <w:szCs w:val="24"/>
          <w:lang w:eastAsia="lv-LV"/>
        </w:rPr>
        <w:t> </w:t>
      </w:r>
    </w:p>
    <w:p w14:paraId="5685C0F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"(2) Apdrošinātājs vai Transportlīdzekļu apdrošinātāju birojs atlīdzina valsts budžeta un pašvaldību budžetu līdzekļus, kas samaksāti valsts sociālās apdrošināšanas pakalpojumu (ieskaitot samaksāto iedzīvotāju ienākuma nodokli) un valsts sociālo pabalstu veidā saistībā ar ceļu satiksmes negadījumā cietušajām personām."</w:t>
      </w:r>
    </w:p>
    <w:p w14:paraId="64495810"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4"/>
          <w:szCs w:val="24"/>
          <w:lang w:eastAsia="lv-LV"/>
        </w:rPr>
        <w:t> </w:t>
      </w:r>
    </w:p>
    <w:p w14:paraId="6CC459D1"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w:t>
      </w:r>
      <w:r w:rsidR="001D3F00" w:rsidRPr="00645BA6">
        <w:rPr>
          <w:rFonts w:ascii="Times New Roman" w:eastAsia="Times New Roman" w:hAnsi="Times New Roman" w:cs="Times New Roman"/>
          <w:color w:val="000000" w:themeColor="text1"/>
          <w:sz w:val="28"/>
          <w:szCs w:val="28"/>
          <w:lang w:eastAsia="lv-LV"/>
        </w:rPr>
        <w:t>8</w:t>
      </w:r>
      <w:r w:rsidRPr="00645BA6">
        <w:rPr>
          <w:rFonts w:ascii="Times New Roman" w:eastAsia="Times New Roman" w:hAnsi="Times New Roman" w:cs="Times New Roman"/>
          <w:color w:val="000000" w:themeColor="text1"/>
          <w:sz w:val="28"/>
          <w:szCs w:val="28"/>
          <w:lang w:eastAsia="lv-LV"/>
        </w:rPr>
        <w:t>. Izteikt 27. panta otro daļu šādā redakcijā:</w:t>
      </w:r>
    </w:p>
    <w:p w14:paraId="43B6985E"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4"/>
          <w:szCs w:val="24"/>
          <w:lang w:eastAsia="lv-LV"/>
        </w:rPr>
        <w:t> </w:t>
      </w:r>
    </w:p>
    <w:p w14:paraId="4F002849"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xml:space="preserve">"(2) Ja transportlīdzekļa īpašnieks piekrīt transportlīdzekļa atzīšanai par bojā gājušu, zaudējumu atlīdzību izmaksā apmērā, kas atbilst transportlīdzekļa vērtībai pirms ceļu satiksmes negadījuma, kā arī atlīdzina izdevumus par izziņu, kas apliecina numurētā agregāta piederību, izdevumus par transportlīdzekļa noņemšanu no uzskaites Ministru kabineta noteiktajā apmērā un izdevumus par transportlīdzekļa atlieku nogādāšanu transportlīdzekļu apstrādes uzņēmumā. Tiesības uz transportlīdzekļa atliekām iegūst apdrošinātājs vai Transportlīdzekļu apdrošinātāju birojs. Izdevumus par transportlīdzekļa atlieku nogādāšanu </w:t>
      </w:r>
      <w:r w:rsidRPr="00645BA6">
        <w:rPr>
          <w:rFonts w:ascii="Times New Roman" w:eastAsia="Times New Roman" w:hAnsi="Times New Roman" w:cs="Times New Roman"/>
          <w:color w:val="000000" w:themeColor="text1"/>
          <w:sz w:val="28"/>
          <w:szCs w:val="28"/>
          <w:lang w:eastAsia="lv-LV"/>
        </w:rPr>
        <w:lastRenderedPageBreak/>
        <w:t>transportlīdzekļu apstrādes uzņēmum</w:t>
      </w:r>
      <w:r w:rsidR="007432AF" w:rsidRPr="00645BA6">
        <w:rPr>
          <w:rFonts w:ascii="Times New Roman" w:eastAsia="Times New Roman" w:hAnsi="Times New Roman" w:cs="Times New Roman"/>
          <w:color w:val="000000" w:themeColor="text1"/>
          <w:sz w:val="28"/>
          <w:szCs w:val="28"/>
          <w:lang w:eastAsia="lv-LV"/>
        </w:rPr>
        <w:t>am</w:t>
      </w:r>
      <w:r w:rsidRPr="00645BA6">
        <w:rPr>
          <w:rFonts w:ascii="Times New Roman" w:eastAsia="Times New Roman" w:hAnsi="Times New Roman" w:cs="Times New Roman"/>
          <w:color w:val="000000" w:themeColor="text1"/>
          <w:sz w:val="28"/>
          <w:szCs w:val="28"/>
          <w:lang w:eastAsia="lv-LV"/>
        </w:rPr>
        <w:t xml:space="preserve"> atlīdzina personai, kas </w:t>
      </w:r>
      <w:r w:rsidR="007432AF" w:rsidRPr="00645BA6">
        <w:rPr>
          <w:rFonts w:ascii="Times New Roman" w:eastAsia="Times New Roman" w:hAnsi="Times New Roman" w:cs="Times New Roman"/>
          <w:color w:val="000000" w:themeColor="text1"/>
          <w:sz w:val="28"/>
          <w:szCs w:val="28"/>
          <w:lang w:eastAsia="lv-LV"/>
        </w:rPr>
        <w:t>attiecīgās atliekas tur nogādājusi</w:t>
      </w:r>
      <w:r w:rsidRPr="00645BA6">
        <w:rPr>
          <w:rFonts w:ascii="Times New Roman" w:eastAsia="Times New Roman" w:hAnsi="Times New Roman" w:cs="Times New Roman"/>
          <w:color w:val="000000" w:themeColor="text1"/>
          <w:sz w:val="28"/>
          <w:szCs w:val="28"/>
          <w:lang w:eastAsia="lv-LV"/>
        </w:rPr>
        <w:t xml:space="preserve"> un iesniegusi </w:t>
      </w:r>
      <w:r w:rsidR="007432AF" w:rsidRPr="00645BA6">
        <w:rPr>
          <w:rFonts w:ascii="Times New Roman" w:eastAsia="Times New Roman" w:hAnsi="Times New Roman" w:cs="Times New Roman"/>
          <w:color w:val="000000" w:themeColor="text1"/>
          <w:sz w:val="28"/>
          <w:szCs w:val="28"/>
          <w:lang w:eastAsia="lv-LV"/>
        </w:rPr>
        <w:t>attiecīgus</w:t>
      </w:r>
      <w:r w:rsidRPr="00645BA6">
        <w:rPr>
          <w:rFonts w:ascii="Times New Roman" w:eastAsia="Times New Roman" w:hAnsi="Times New Roman" w:cs="Times New Roman"/>
          <w:color w:val="000000" w:themeColor="text1"/>
          <w:sz w:val="28"/>
          <w:szCs w:val="28"/>
          <w:lang w:eastAsia="lv-LV"/>
        </w:rPr>
        <w:t xml:space="preserve"> dokumentus.</w:t>
      </w:r>
      <w:bookmarkStart w:id="5" w:name="_Hlk493514937"/>
      <w:r w:rsidRPr="00645BA6">
        <w:rPr>
          <w:rFonts w:ascii="Times New Roman" w:eastAsia="Times New Roman" w:hAnsi="Times New Roman" w:cs="Times New Roman"/>
          <w:color w:val="000000" w:themeColor="text1"/>
          <w:sz w:val="28"/>
          <w:szCs w:val="28"/>
          <w:lang w:eastAsia="lv-LV"/>
        </w:rPr>
        <w:t>"</w:t>
      </w:r>
      <w:bookmarkEnd w:id="5"/>
    </w:p>
    <w:p w14:paraId="54166610" w14:textId="77777777" w:rsidR="005221B3" w:rsidRPr="00645BA6" w:rsidRDefault="001D3F00" w:rsidP="00FA2A51">
      <w:pPr>
        <w:spacing w:before="100" w:beforeAutospacing="1"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19</w:t>
      </w:r>
      <w:r w:rsidR="00B503CC" w:rsidRPr="00645BA6">
        <w:rPr>
          <w:rFonts w:ascii="Times New Roman" w:eastAsia="Times New Roman" w:hAnsi="Times New Roman" w:cs="Times New Roman"/>
          <w:color w:val="000000" w:themeColor="text1"/>
          <w:sz w:val="28"/>
          <w:szCs w:val="28"/>
          <w:lang w:eastAsia="lv-LV"/>
        </w:rPr>
        <w:t>. </w:t>
      </w:r>
      <w:r w:rsidR="005221B3" w:rsidRPr="00645BA6">
        <w:rPr>
          <w:rFonts w:ascii="Times New Roman" w:eastAsia="Times New Roman" w:hAnsi="Times New Roman" w:cs="Times New Roman"/>
          <w:color w:val="000000" w:themeColor="text1"/>
          <w:sz w:val="28"/>
          <w:szCs w:val="28"/>
          <w:lang w:eastAsia="lv-LV"/>
        </w:rPr>
        <w:t>31.pantā:</w:t>
      </w:r>
    </w:p>
    <w:p w14:paraId="7A566314" w14:textId="77777777" w:rsidR="00E21AEF" w:rsidRPr="00645BA6" w:rsidRDefault="00E21AEF" w:rsidP="00E21AEF">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5F23EC5A" w14:textId="77777777" w:rsidR="00E21AEF" w:rsidRPr="00645BA6" w:rsidRDefault="00E21AEF" w:rsidP="00E21AEF">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trešajā daļā:</w:t>
      </w:r>
    </w:p>
    <w:p w14:paraId="002F1CBB" w14:textId="77777777" w:rsidR="00645BA6" w:rsidRPr="00645BA6" w:rsidRDefault="00645BA6" w:rsidP="00E21AEF">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2A6DD1DB" w14:textId="77777777" w:rsidR="00E21AEF" w:rsidRPr="00645BA6" w:rsidRDefault="00E21AEF" w:rsidP="00E21AEF">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aizstāt vārdus “Eiropas Ekonomikas z</w:t>
      </w:r>
      <w:r w:rsidR="00FF3CA1" w:rsidRPr="00645BA6">
        <w:rPr>
          <w:rFonts w:ascii="Times New Roman" w:eastAsia="Times New Roman" w:hAnsi="Times New Roman" w:cs="Times New Roman"/>
          <w:color w:val="000000" w:themeColor="text1"/>
          <w:sz w:val="28"/>
          <w:szCs w:val="28"/>
          <w:lang w:eastAsia="lv-LV"/>
        </w:rPr>
        <w:t>onas valstī</w:t>
      </w:r>
      <w:r w:rsidRPr="00645BA6">
        <w:rPr>
          <w:rFonts w:ascii="Times New Roman" w:eastAsia="Times New Roman" w:hAnsi="Times New Roman" w:cs="Times New Roman"/>
          <w:color w:val="000000" w:themeColor="text1"/>
          <w:sz w:val="28"/>
          <w:szCs w:val="28"/>
          <w:lang w:eastAsia="lv-LV"/>
        </w:rPr>
        <w:t>”</w:t>
      </w:r>
      <w:r w:rsidR="005D1253" w:rsidRPr="00645BA6">
        <w:rPr>
          <w:rFonts w:ascii="Times New Roman" w:eastAsia="Times New Roman" w:hAnsi="Times New Roman" w:cs="Times New Roman"/>
          <w:color w:val="000000" w:themeColor="text1"/>
          <w:sz w:val="28"/>
          <w:szCs w:val="28"/>
          <w:lang w:eastAsia="lv-LV"/>
        </w:rPr>
        <w:t xml:space="preserve"> </w:t>
      </w:r>
      <w:r w:rsidRPr="00645BA6">
        <w:rPr>
          <w:rFonts w:ascii="Times New Roman" w:eastAsia="Times New Roman" w:hAnsi="Times New Roman" w:cs="Times New Roman"/>
          <w:color w:val="000000" w:themeColor="text1"/>
          <w:sz w:val="28"/>
          <w:szCs w:val="28"/>
          <w:lang w:eastAsia="lv-LV"/>
        </w:rPr>
        <w:t>ar vārdiem “Eiropas Ekonomikas z</w:t>
      </w:r>
      <w:r w:rsidR="00FF3CA1" w:rsidRPr="00645BA6">
        <w:rPr>
          <w:rFonts w:ascii="Times New Roman" w:eastAsia="Times New Roman" w:hAnsi="Times New Roman" w:cs="Times New Roman"/>
          <w:color w:val="000000" w:themeColor="text1"/>
          <w:sz w:val="28"/>
          <w:szCs w:val="28"/>
          <w:lang w:eastAsia="lv-LV"/>
        </w:rPr>
        <w:t xml:space="preserve">onas valstī </w:t>
      </w:r>
      <w:r w:rsidR="00BA11F8" w:rsidRPr="00645BA6">
        <w:rPr>
          <w:rFonts w:ascii="Times New Roman" w:eastAsia="Times New Roman" w:hAnsi="Times New Roman" w:cs="Times New Roman"/>
          <w:color w:val="000000" w:themeColor="text1"/>
          <w:sz w:val="28"/>
          <w:szCs w:val="28"/>
          <w:lang w:eastAsia="lv-LV"/>
        </w:rPr>
        <w:t>vai</w:t>
      </w:r>
      <w:r w:rsidR="00FF3CA1" w:rsidRPr="00645BA6">
        <w:rPr>
          <w:rFonts w:ascii="Times New Roman" w:eastAsia="Times New Roman" w:hAnsi="Times New Roman" w:cs="Times New Roman"/>
          <w:color w:val="000000" w:themeColor="text1"/>
          <w:sz w:val="28"/>
          <w:szCs w:val="28"/>
          <w:lang w:eastAsia="lv-LV"/>
        </w:rPr>
        <w:t xml:space="preserve"> Šveices Konfederācijā</w:t>
      </w:r>
      <w:r w:rsidRPr="00645BA6">
        <w:rPr>
          <w:rFonts w:ascii="Times New Roman" w:eastAsia="Times New Roman" w:hAnsi="Times New Roman" w:cs="Times New Roman"/>
          <w:color w:val="000000" w:themeColor="text1"/>
          <w:sz w:val="28"/>
          <w:szCs w:val="28"/>
          <w:lang w:eastAsia="lv-LV"/>
        </w:rPr>
        <w:t>”;</w:t>
      </w:r>
    </w:p>
    <w:p w14:paraId="52188092" w14:textId="77777777" w:rsidR="00645BA6" w:rsidRPr="00645BA6" w:rsidRDefault="00645BA6" w:rsidP="00E21AEF">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11094A3E" w14:textId="77777777" w:rsidR="00E21AEF" w:rsidRPr="00645BA6" w:rsidRDefault="00E21AEF" w:rsidP="00E21AEF">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aizstāt vārdus “attiecīgās valsts” ar vārdiem “attiecīgās valsts apdrošinātāja”;</w:t>
      </w:r>
    </w:p>
    <w:p w14:paraId="2C71E0E6" w14:textId="77777777" w:rsidR="00E21AEF" w:rsidRPr="00645BA6" w:rsidRDefault="00E21AEF" w:rsidP="00E21AEF">
      <w:pPr>
        <w:spacing w:after="0" w:line="240" w:lineRule="auto"/>
        <w:ind w:firstLine="720"/>
        <w:jc w:val="both"/>
        <w:rPr>
          <w:rFonts w:ascii="Calibri" w:hAnsi="Calibri"/>
          <w:color w:val="000000" w:themeColor="text1"/>
        </w:rPr>
      </w:pPr>
      <w:r w:rsidRPr="00645BA6">
        <w:rPr>
          <w:rFonts w:ascii="Times New Roman" w:eastAsia="Times New Roman" w:hAnsi="Times New Roman" w:cs="Times New Roman"/>
          <w:color w:val="000000" w:themeColor="text1"/>
          <w:sz w:val="28"/>
          <w:szCs w:val="28"/>
          <w:lang w:eastAsia="lv-LV"/>
        </w:rPr>
        <w:t>izslēgt vārdus “vai tā pilnvaroto pārstāvi”</w:t>
      </w:r>
      <w:r w:rsidR="005D1253" w:rsidRPr="00645BA6">
        <w:rPr>
          <w:rFonts w:ascii="Times New Roman" w:eastAsia="Times New Roman" w:hAnsi="Times New Roman" w:cs="Times New Roman"/>
          <w:color w:val="000000" w:themeColor="text1"/>
          <w:sz w:val="28"/>
          <w:szCs w:val="28"/>
          <w:lang w:eastAsia="lv-LV"/>
        </w:rPr>
        <w:t>;</w:t>
      </w:r>
      <w:r w:rsidRPr="00645BA6">
        <w:rPr>
          <w:rFonts w:ascii="Times New Roman" w:eastAsia="Times New Roman" w:hAnsi="Times New Roman" w:cs="Times New Roman"/>
          <w:color w:val="000000" w:themeColor="text1"/>
          <w:sz w:val="28"/>
          <w:szCs w:val="28"/>
          <w:lang w:eastAsia="lv-LV"/>
        </w:rPr>
        <w:t xml:space="preserve"> </w:t>
      </w:r>
    </w:p>
    <w:p w14:paraId="27CDB01F" w14:textId="77777777" w:rsidR="00B503CC" w:rsidRPr="00645BA6" w:rsidRDefault="005221B3" w:rsidP="00645BA6">
      <w:pPr>
        <w:spacing w:before="100" w:beforeAutospacing="1"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p</w:t>
      </w:r>
      <w:r w:rsidR="00B503CC" w:rsidRPr="00645BA6">
        <w:rPr>
          <w:rFonts w:ascii="Times New Roman" w:eastAsia="Times New Roman" w:hAnsi="Times New Roman" w:cs="Times New Roman"/>
          <w:color w:val="000000" w:themeColor="text1"/>
          <w:sz w:val="28"/>
          <w:szCs w:val="28"/>
          <w:lang w:eastAsia="lv-LV"/>
        </w:rPr>
        <w:t>apildināt 31. pantu ar divpadsmito daļu šādā redakcijā:</w:t>
      </w:r>
    </w:p>
    <w:p w14:paraId="18EA6391" w14:textId="77777777" w:rsidR="00645BA6" w:rsidRPr="00645BA6" w:rsidRDefault="00645BA6" w:rsidP="00645BA6">
      <w:pPr>
        <w:spacing w:after="0" w:line="240" w:lineRule="auto"/>
        <w:ind w:firstLine="720"/>
        <w:jc w:val="both"/>
        <w:rPr>
          <w:rFonts w:ascii="Calibri" w:eastAsia="Times New Roman" w:hAnsi="Calibri" w:cs="Calibri"/>
          <w:color w:val="000000" w:themeColor="text1"/>
          <w:lang w:eastAsia="lv-LV"/>
        </w:rPr>
      </w:pPr>
    </w:p>
    <w:p w14:paraId="72FA5E08" w14:textId="77777777" w:rsidR="00B503CC" w:rsidRPr="00645BA6" w:rsidRDefault="00B503CC" w:rsidP="00645BA6">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"(12) Gadījumā, ja ir stājies spēkā gala nolēmums kriminālprocesā vai iestājies kriminālatbildības noilgums un, izvērtējot ceļu satiksmes negadījuma apstākļus, ir noskaidrots zaudējumus nodarījušais transportlīdzeklis, bet nav iespējams noskaidrot zaudējumus nodarījušā transportlīdzekļa vadītāju, un zaudējumus nodarījušā transportlīdzekļa īpašnieks vai transportlīdzekļa reģistrā</w:t>
      </w:r>
      <w:r w:rsidRPr="00645BA6">
        <w:rPr>
          <w:rFonts w:ascii="Times New Roman" w:eastAsia="Times New Roman" w:hAnsi="Times New Roman" w:cs="Times New Roman"/>
          <w:color w:val="000000" w:themeColor="text1"/>
          <w:spacing w:val="-2"/>
          <w:sz w:val="28"/>
          <w:szCs w:val="28"/>
          <w:lang w:eastAsia="lv-LV"/>
        </w:rPr>
        <w:softHyphen/>
        <w:t>cijas apliecībā norādītais transportlīdzekļa turētājs (ja transportlīdzekļa īpašnieks ir juridiska persona) vai – transportlīdzekļa līzinga gadījumā – transportlīdzekļa reģistrācijas apliecībā norādītais transportlīdzekļa turētājs</w:t>
      </w:r>
      <w:r w:rsidR="00374334" w:rsidRPr="00645BA6">
        <w:rPr>
          <w:rFonts w:ascii="Times New Roman" w:eastAsia="Times New Roman" w:hAnsi="Times New Roman" w:cs="Times New Roman"/>
          <w:color w:val="000000" w:themeColor="text1"/>
          <w:spacing w:val="-2"/>
          <w:sz w:val="28"/>
          <w:szCs w:val="28"/>
          <w:lang w:eastAsia="lv-LV"/>
        </w:rPr>
        <w:t xml:space="preserve"> ceļu satiksmes negadījuma brīdī</w:t>
      </w:r>
      <w:r w:rsidRPr="00645BA6">
        <w:rPr>
          <w:rFonts w:ascii="Times New Roman" w:eastAsia="Times New Roman" w:hAnsi="Times New Roman" w:cs="Times New Roman"/>
          <w:color w:val="000000" w:themeColor="text1"/>
          <w:spacing w:val="-2"/>
          <w:sz w:val="28"/>
          <w:szCs w:val="28"/>
          <w:lang w:eastAsia="lv-LV"/>
        </w:rPr>
        <w:t>:</w:t>
      </w:r>
    </w:p>
    <w:p w14:paraId="09F64721"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1) ir atradies zaudējumus nodarījušajā transportlīdzeklī, pieņem, ka tas ir bijis zaudējumus nodarījušā transportlīdzekļa vadītājs, ja tas nav sniedzis informāciju par šā transportlīdzekļa vadītāju un nav pierādīts pretējais;</w:t>
      </w:r>
    </w:p>
    <w:p w14:paraId="481377F5" w14:textId="77777777" w:rsidR="00B503CC" w:rsidRPr="00645BA6" w:rsidRDefault="00B503CC" w:rsidP="00645BA6">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2) nav atradies zaudējumus nodarījušajā transportlīdzeklī, visām zaudējumus nodarījušajā transportlīdzeklī esošajām cietušajām personām izmaksā apdrošināšanas atlīdzību, kas proporcionāli samazināma par to zaudējumu apmēru, kas nav atlīdzināmi zaudējumus nodarījušā transportlīdzekļa vadītājam atbilstoši transportlīdzekļa vadītāja atbildības pakāpei, ja vien nav noskaidrots, ka kāda no cietušajām personām noteikti nav bijusi zaudējumus nodarījušā transportlīdzekļa vadītājs."</w:t>
      </w:r>
    </w:p>
    <w:p w14:paraId="2DEDC9F9" w14:textId="77777777" w:rsidR="00645BA6" w:rsidRPr="00645BA6" w:rsidRDefault="00645BA6" w:rsidP="00645BA6">
      <w:pPr>
        <w:spacing w:after="0" w:line="240" w:lineRule="auto"/>
        <w:ind w:firstLine="720"/>
        <w:jc w:val="both"/>
        <w:rPr>
          <w:rFonts w:ascii="Calibri" w:eastAsia="Times New Roman" w:hAnsi="Calibri" w:cs="Calibri"/>
          <w:color w:val="000000" w:themeColor="text1"/>
          <w:lang w:eastAsia="lv-LV"/>
        </w:rPr>
      </w:pPr>
    </w:p>
    <w:p w14:paraId="166A1260"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2</w:t>
      </w:r>
      <w:r w:rsidR="001D3F00" w:rsidRPr="00645BA6">
        <w:rPr>
          <w:rFonts w:ascii="Times New Roman" w:eastAsia="Times New Roman" w:hAnsi="Times New Roman" w:cs="Times New Roman"/>
          <w:color w:val="000000" w:themeColor="text1"/>
          <w:sz w:val="28"/>
          <w:szCs w:val="28"/>
          <w:lang w:eastAsia="lv-LV"/>
        </w:rPr>
        <w:t>0</w:t>
      </w:r>
      <w:r w:rsidRPr="00645BA6">
        <w:rPr>
          <w:rFonts w:ascii="Times New Roman" w:eastAsia="Times New Roman" w:hAnsi="Times New Roman" w:cs="Times New Roman"/>
          <w:color w:val="000000" w:themeColor="text1"/>
          <w:sz w:val="28"/>
          <w:szCs w:val="28"/>
          <w:lang w:eastAsia="lv-LV"/>
        </w:rPr>
        <w:t>.  35. pantā:</w:t>
      </w:r>
    </w:p>
    <w:p w14:paraId="7E4FBA33" w14:textId="77777777" w:rsidR="00B503CC" w:rsidRPr="00645BA6" w:rsidRDefault="00B503CC" w:rsidP="00645BA6">
      <w:pPr>
        <w:spacing w:before="100" w:beforeAutospacing="1" w:after="0" w:line="240" w:lineRule="auto"/>
        <w:ind w:firstLine="720"/>
        <w:jc w:val="both"/>
        <w:rPr>
          <w:rFonts w:ascii="Times New Roman" w:eastAsia="Times New Roman" w:hAnsi="Times New Roman" w:cs="Times New Roman"/>
          <w:color w:val="000000" w:themeColor="text1"/>
          <w:sz w:val="27"/>
          <w:szCs w:val="27"/>
          <w:lang w:eastAsia="lv-LV"/>
        </w:rPr>
      </w:pPr>
      <w:r w:rsidRPr="00645BA6">
        <w:rPr>
          <w:rFonts w:ascii="Times New Roman" w:eastAsia="Times New Roman" w:hAnsi="Times New Roman" w:cs="Times New Roman"/>
          <w:color w:val="000000" w:themeColor="text1"/>
          <w:sz w:val="28"/>
          <w:szCs w:val="28"/>
          <w:lang w:eastAsia="lv-LV"/>
        </w:rPr>
        <w:t>izteikt 14. punktu šādā redakcijā:</w:t>
      </w:r>
    </w:p>
    <w:p w14:paraId="53A721C0" w14:textId="77777777" w:rsidR="00645BA6" w:rsidRPr="00645BA6" w:rsidRDefault="00645BA6" w:rsidP="00645BA6">
      <w:pPr>
        <w:spacing w:after="0" w:line="240" w:lineRule="auto"/>
        <w:ind w:firstLine="720"/>
        <w:jc w:val="both"/>
        <w:rPr>
          <w:rFonts w:ascii="Times New Roman" w:eastAsia="Times New Roman" w:hAnsi="Times New Roman" w:cs="Times New Roman"/>
          <w:color w:val="000000" w:themeColor="text1"/>
          <w:sz w:val="27"/>
          <w:szCs w:val="27"/>
          <w:lang w:eastAsia="lv-LV"/>
        </w:rPr>
      </w:pPr>
    </w:p>
    <w:p w14:paraId="4DC699E4" w14:textId="77777777" w:rsidR="00B503CC" w:rsidRPr="00645BA6" w:rsidRDefault="00B503CC" w:rsidP="00645BA6">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 xml:space="preserve">"14) transportlīdzekļa līzinga gadījumā – transportlīdzekļa reģistrācijas apliecībā norādītā transportlīdzekļa turētāja mantai un saskaņā ar līzinga līgumu lietotajiem transportlīdzekļiem nodarītos zaudējumus, kas radušies ceļu satiksmes negadījumā, kurā iesaistīti transportlīdzekļi, kas līzingā nodoti vienai un tai pašai personai, kura Ceļu satiksmes drošības direkcijas Transportlīdzekļu un to vadītāju </w:t>
      </w:r>
      <w:r w:rsidRPr="00645BA6">
        <w:rPr>
          <w:rFonts w:ascii="Times New Roman" w:eastAsia="Times New Roman" w:hAnsi="Times New Roman" w:cs="Times New Roman"/>
          <w:color w:val="000000" w:themeColor="text1"/>
          <w:spacing w:val="-2"/>
          <w:sz w:val="28"/>
          <w:szCs w:val="28"/>
          <w:lang w:eastAsia="lv-LV"/>
        </w:rPr>
        <w:lastRenderedPageBreak/>
        <w:t>valsts reģistrā vai Valsts tehniskās uzraudzības aģentūras Traktortehnikas un tās vadītāju informatīvajā sistēmā ir norādīta kā transportlīdzekļu turētājs;";</w:t>
      </w:r>
    </w:p>
    <w:p w14:paraId="570AA32F" w14:textId="77777777" w:rsidR="00645BA6" w:rsidRPr="00645BA6" w:rsidRDefault="00645BA6" w:rsidP="00645BA6">
      <w:pPr>
        <w:spacing w:after="0" w:line="240" w:lineRule="auto"/>
        <w:ind w:firstLine="720"/>
        <w:jc w:val="both"/>
        <w:rPr>
          <w:rFonts w:ascii="Calibri" w:eastAsia="Times New Roman" w:hAnsi="Calibri" w:cs="Calibri"/>
          <w:color w:val="000000" w:themeColor="text1"/>
          <w:lang w:eastAsia="lv-LV"/>
        </w:rPr>
      </w:pPr>
    </w:p>
    <w:p w14:paraId="4E23165E" w14:textId="77777777" w:rsidR="00B503CC" w:rsidRPr="00645BA6" w:rsidRDefault="00B503CC" w:rsidP="00645BA6">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papildināt pantu ar 15. punktu šādā redakcijā:</w:t>
      </w:r>
    </w:p>
    <w:p w14:paraId="331DFB40" w14:textId="77777777" w:rsidR="00645BA6" w:rsidRPr="00645BA6" w:rsidRDefault="00645BA6" w:rsidP="00645BA6">
      <w:pPr>
        <w:spacing w:after="0" w:line="240" w:lineRule="auto"/>
        <w:ind w:firstLine="720"/>
        <w:jc w:val="both"/>
        <w:rPr>
          <w:rFonts w:ascii="Calibri" w:eastAsia="Times New Roman" w:hAnsi="Calibri" w:cs="Calibri"/>
          <w:color w:val="000000" w:themeColor="text1"/>
          <w:lang w:eastAsia="lv-LV"/>
        </w:rPr>
      </w:pPr>
    </w:p>
    <w:p w14:paraId="203C9DB2" w14:textId="77777777" w:rsidR="00B503CC" w:rsidRPr="00645BA6" w:rsidRDefault="00B503CC" w:rsidP="00645BA6">
      <w:pPr>
        <w:spacing w:after="0" w:line="240" w:lineRule="auto"/>
        <w:ind w:firstLine="720"/>
        <w:jc w:val="both"/>
        <w:rPr>
          <w:rFonts w:ascii="Times New Roman" w:eastAsia="Times New Roman" w:hAnsi="Times New Roman" w:cs="Times New Roman"/>
          <w:color w:val="000000" w:themeColor="text1"/>
          <w:sz w:val="27"/>
          <w:szCs w:val="27"/>
          <w:lang w:eastAsia="lv-LV"/>
        </w:rPr>
      </w:pPr>
      <w:r w:rsidRPr="00645BA6">
        <w:rPr>
          <w:rFonts w:ascii="Times New Roman" w:eastAsia="Times New Roman" w:hAnsi="Times New Roman" w:cs="Times New Roman"/>
          <w:color w:val="000000" w:themeColor="text1"/>
          <w:sz w:val="28"/>
          <w:szCs w:val="28"/>
          <w:lang w:eastAsia="lv-LV"/>
        </w:rPr>
        <w:t xml:space="preserve">"15) zaudējumus, kuri nodarīti ar </w:t>
      </w:r>
      <w:r w:rsidR="001E6A76" w:rsidRPr="00645BA6">
        <w:rPr>
          <w:rFonts w:ascii="Times New Roman" w:eastAsia="Times New Roman" w:hAnsi="Times New Roman" w:cs="Times New Roman"/>
          <w:color w:val="000000" w:themeColor="text1"/>
          <w:sz w:val="28"/>
          <w:szCs w:val="28"/>
          <w:lang w:eastAsia="lv-LV"/>
        </w:rPr>
        <w:t xml:space="preserve">transportlīdzekli, kas izmantots </w:t>
      </w:r>
      <w:r w:rsidRPr="00645BA6">
        <w:rPr>
          <w:rFonts w:ascii="Times New Roman" w:eastAsia="Times New Roman" w:hAnsi="Times New Roman" w:cs="Times New Roman"/>
          <w:color w:val="000000" w:themeColor="text1"/>
          <w:sz w:val="28"/>
          <w:szCs w:val="28"/>
          <w:lang w:eastAsia="lv-LV"/>
        </w:rPr>
        <w:t>terora akta veikšanai."</w:t>
      </w:r>
    </w:p>
    <w:p w14:paraId="507A682A" w14:textId="77777777" w:rsidR="00645BA6" w:rsidRPr="00645BA6" w:rsidRDefault="00645BA6" w:rsidP="00645BA6">
      <w:pPr>
        <w:spacing w:after="0" w:line="240" w:lineRule="auto"/>
        <w:ind w:firstLine="720"/>
        <w:jc w:val="both"/>
        <w:rPr>
          <w:rFonts w:ascii="Times New Roman" w:eastAsia="Times New Roman" w:hAnsi="Times New Roman" w:cs="Times New Roman"/>
          <w:color w:val="000000" w:themeColor="text1"/>
          <w:sz w:val="27"/>
          <w:szCs w:val="27"/>
          <w:lang w:eastAsia="lv-LV"/>
        </w:rPr>
      </w:pPr>
    </w:p>
    <w:p w14:paraId="02FAFD6F"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2</w:t>
      </w:r>
      <w:r w:rsidR="001D3F00" w:rsidRPr="00645BA6">
        <w:rPr>
          <w:rFonts w:ascii="Times New Roman" w:eastAsia="Times New Roman" w:hAnsi="Times New Roman" w:cs="Times New Roman"/>
          <w:color w:val="000000" w:themeColor="text1"/>
          <w:sz w:val="28"/>
          <w:szCs w:val="28"/>
          <w:lang w:eastAsia="lv-LV"/>
        </w:rPr>
        <w:t>1</w:t>
      </w:r>
      <w:r w:rsidRPr="00645BA6">
        <w:rPr>
          <w:rFonts w:ascii="Times New Roman" w:eastAsia="Times New Roman" w:hAnsi="Times New Roman" w:cs="Times New Roman"/>
          <w:color w:val="000000" w:themeColor="text1"/>
          <w:sz w:val="28"/>
          <w:szCs w:val="28"/>
          <w:lang w:eastAsia="lv-LV"/>
        </w:rPr>
        <w:t>.  36. pantā:</w:t>
      </w:r>
    </w:p>
    <w:p w14:paraId="71D94D8F"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388156A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papildināt pantu ar 3.</w:t>
      </w:r>
      <w:r w:rsidRPr="00645BA6">
        <w:rPr>
          <w:rFonts w:ascii="Times New Roman" w:eastAsia="Times New Roman" w:hAnsi="Times New Roman" w:cs="Times New Roman"/>
          <w:color w:val="000000" w:themeColor="text1"/>
          <w:sz w:val="28"/>
          <w:szCs w:val="28"/>
          <w:vertAlign w:val="superscript"/>
          <w:lang w:eastAsia="lv-LV"/>
        </w:rPr>
        <w:t>1 </w:t>
      </w:r>
      <w:r w:rsidRPr="00645BA6">
        <w:rPr>
          <w:rFonts w:ascii="Times New Roman" w:eastAsia="Times New Roman" w:hAnsi="Times New Roman" w:cs="Times New Roman"/>
          <w:color w:val="000000" w:themeColor="text1"/>
          <w:sz w:val="28"/>
          <w:szCs w:val="28"/>
          <w:lang w:eastAsia="lv-LV"/>
        </w:rPr>
        <w:t>daļu šādā redakcijā:</w:t>
      </w:r>
    </w:p>
    <w:p w14:paraId="54E6C84B"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349ECDD9"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"(3</w:t>
      </w:r>
      <w:r w:rsidRPr="00645BA6">
        <w:rPr>
          <w:rFonts w:ascii="Times New Roman" w:eastAsia="Times New Roman" w:hAnsi="Times New Roman" w:cs="Times New Roman"/>
          <w:color w:val="000000" w:themeColor="text1"/>
          <w:spacing w:val="-2"/>
          <w:sz w:val="28"/>
          <w:szCs w:val="28"/>
          <w:vertAlign w:val="superscript"/>
          <w:lang w:eastAsia="lv-LV"/>
        </w:rPr>
        <w:t>1</w:t>
      </w:r>
      <w:r w:rsidRPr="00645BA6">
        <w:rPr>
          <w:rFonts w:ascii="Times New Roman" w:eastAsia="Times New Roman" w:hAnsi="Times New Roman" w:cs="Times New Roman"/>
          <w:color w:val="000000" w:themeColor="text1"/>
          <w:spacing w:val="-2"/>
          <w:sz w:val="28"/>
          <w:szCs w:val="28"/>
          <w:lang w:eastAsia="lv-LV"/>
        </w:rPr>
        <w:t>) Transportlīdzekļa īpašniekam vai – transportlīdzekļa līzinga gadījumā – transportlīdzekļa reģistrācijas apliecībā norādītajam transportlīdzekļa turētājam ir pienākums pēc ceļu satiksmes negadījuma sniegt informāciju par ceļu satiksmes negadījuma apstākļiem un transportlīdzekļa vadītāju apdrošinātājam vai Transportlīdzekļu apdrošinātāju birojam piecu dienu laikā pēc tā pieprasījuma saņemšanas."</w:t>
      </w:r>
    </w:p>
    <w:p w14:paraId="4B4BC730"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35254F9C" w14:textId="77777777" w:rsidR="00B503CC" w:rsidRPr="00645BA6" w:rsidRDefault="00B503CC"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2</w:t>
      </w:r>
      <w:r w:rsidR="001D3F00" w:rsidRPr="00645BA6">
        <w:rPr>
          <w:rFonts w:ascii="Times New Roman" w:eastAsia="Times New Roman" w:hAnsi="Times New Roman" w:cs="Times New Roman"/>
          <w:color w:val="000000" w:themeColor="text1"/>
          <w:sz w:val="28"/>
          <w:szCs w:val="28"/>
          <w:lang w:eastAsia="lv-LV"/>
        </w:rPr>
        <w:t>2</w:t>
      </w:r>
      <w:r w:rsidRPr="00645BA6">
        <w:rPr>
          <w:rFonts w:ascii="Times New Roman" w:eastAsia="Times New Roman" w:hAnsi="Times New Roman" w:cs="Times New Roman"/>
          <w:color w:val="000000" w:themeColor="text1"/>
          <w:sz w:val="28"/>
          <w:szCs w:val="28"/>
          <w:lang w:eastAsia="lv-LV"/>
        </w:rPr>
        <w:t>.  37. pantā:</w:t>
      </w:r>
    </w:p>
    <w:p w14:paraId="736BDEF9" w14:textId="77777777" w:rsidR="00645BA6" w:rsidRPr="00645BA6" w:rsidRDefault="00645BA6" w:rsidP="00B503CC">
      <w:pPr>
        <w:spacing w:after="0" w:line="240" w:lineRule="auto"/>
        <w:ind w:firstLine="720"/>
        <w:jc w:val="both"/>
        <w:rPr>
          <w:rFonts w:ascii="Calibri" w:eastAsia="Times New Roman" w:hAnsi="Calibri" w:cs="Calibri"/>
          <w:color w:val="000000" w:themeColor="text1"/>
          <w:lang w:eastAsia="lv-LV"/>
        </w:rPr>
      </w:pPr>
    </w:p>
    <w:p w14:paraId="0C55E55B"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trešās daļas pirmo teikumu šādā redakcijā:</w:t>
      </w:r>
    </w:p>
    <w:p w14:paraId="564C80F1"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4FFB6FD2"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xml:space="preserve">"Veikt transportlīdzekļa tehnisko ekspertīzi sakarā ar transportlīdzeklim nodarīto bojājumu Latvijas Republikā ir tiesīgs Transportlīdzekļu apdrošinātāju biroja sertificēts eksperts, kurš tehniskās ekspertīzes veikšanas procesā var iesaistīt arī citu personu, par kuras </w:t>
      </w:r>
      <w:r w:rsidR="009F04D2" w:rsidRPr="00645BA6">
        <w:rPr>
          <w:rFonts w:ascii="Times New Roman" w:eastAsia="Times New Roman" w:hAnsi="Times New Roman" w:cs="Times New Roman"/>
          <w:color w:val="000000" w:themeColor="text1"/>
          <w:sz w:val="28"/>
          <w:szCs w:val="28"/>
          <w:lang w:eastAsia="lv-LV"/>
        </w:rPr>
        <w:t>rīcību</w:t>
      </w:r>
      <w:r w:rsidR="005169A1" w:rsidRPr="00645BA6">
        <w:rPr>
          <w:rFonts w:ascii="Times New Roman" w:eastAsia="Times New Roman" w:hAnsi="Times New Roman" w:cs="Times New Roman"/>
          <w:color w:val="000000" w:themeColor="text1"/>
          <w:sz w:val="28"/>
          <w:szCs w:val="28"/>
          <w:lang w:eastAsia="lv-LV"/>
        </w:rPr>
        <w:t xml:space="preserve"> </w:t>
      </w:r>
      <w:r w:rsidRPr="00645BA6">
        <w:rPr>
          <w:rFonts w:ascii="Times New Roman" w:eastAsia="Times New Roman" w:hAnsi="Times New Roman" w:cs="Times New Roman"/>
          <w:color w:val="000000" w:themeColor="text1"/>
          <w:sz w:val="28"/>
          <w:szCs w:val="28"/>
          <w:lang w:eastAsia="lv-LV"/>
        </w:rPr>
        <w:t>atbild </w:t>
      </w:r>
      <w:r w:rsidR="00B421CE" w:rsidRPr="00645BA6">
        <w:rPr>
          <w:rFonts w:ascii="Times New Roman" w:eastAsia="Times New Roman" w:hAnsi="Times New Roman" w:cs="Times New Roman"/>
          <w:color w:val="000000" w:themeColor="text1"/>
          <w:sz w:val="28"/>
          <w:szCs w:val="28"/>
          <w:lang w:eastAsia="lv-LV"/>
        </w:rPr>
        <w:t>attiecīgais</w:t>
      </w:r>
      <w:r w:rsidRPr="00645BA6">
        <w:rPr>
          <w:rFonts w:ascii="Times New Roman" w:eastAsia="Times New Roman" w:hAnsi="Times New Roman" w:cs="Times New Roman"/>
          <w:color w:val="000000" w:themeColor="text1"/>
          <w:sz w:val="28"/>
          <w:szCs w:val="28"/>
          <w:lang w:eastAsia="lv-LV"/>
        </w:rPr>
        <w:t> sertificēt</w:t>
      </w:r>
      <w:r w:rsidR="00B421CE" w:rsidRPr="00645BA6">
        <w:rPr>
          <w:rFonts w:ascii="Times New Roman" w:eastAsia="Times New Roman" w:hAnsi="Times New Roman" w:cs="Times New Roman"/>
          <w:color w:val="000000" w:themeColor="text1"/>
          <w:sz w:val="28"/>
          <w:szCs w:val="28"/>
          <w:lang w:eastAsia="lv-LV"/>
        </w:rPr>
        <w:t>ai</w:t>
      </w:r>
      <w:r w:rsidRPr="00645BA6">
        <w:rPr>
          <w:rFonts w:ascii="Times New Roman" w:eastAsia="Times New Roman" w:hAnsi="Times New Roman" w:cs="Times New Roman"/>
          <w:color w:val="000000" w:themeColor="text1"/>
          <w:sz w:val="28"/>
          <w:szCs w:val="28"/>
          <w:lang w:eastAsia="lv-LV"/>
        </w:rPr>
        <w:t>s eksperts.";</w:t>
      </w:r>
    </w:p>
    <w:p w14:paraId="7BFDB60F"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4F3E576F"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ceturto daļu šādā redakcijā:</w:t>
      </w:r>
    </w:p>
    <w:p w14:paraId="25AD0C13"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7AB50B11"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"(4) Ja citā valstī reģistrēts transportlīdzeklis bijis iesaistīts ceļu satiksmes negadījumā Latvijas Republikā, eksperts ir tiesīgs izvērtēt citas valsts kompetentas personas sagatavoto transportlīdzekļa zaudējumu novērtē</w:t>
      </w:r>
      <w:r w:rsidRPr="00645BA6">
        <w:rPr>
          <w:rFonts w:ascii="Times New Roman" w:eastAsia="Times New Roman" w:hAnsi="Times New Roman" w:cs="Times New Roman"/>
          <w:color w:val="000000" w:themeColor="text1"/>
          <w:spacing w:val="-2"/>
          <w:sz w:val="28"/>
          <w:szCs w:val="28"/>
          <w:lang w:eastAsia="lv-LV"/>
        </w:rPr>
        <w:softHyphen/>
        <w:t xml:space="preserve">šanas dokumentāciju un, ja tā ir pamatota, aprēķināt </w:t>
      </w:r>
      <w:r w:rsidR="00991E31" w:rsidRPr="00645BA6">
        <w:rPr>
          <w:rFonts w:ascii="Times New Roman" w:eastAsia="Times New Roman" w:hAnsi="Times New Roman" w:cs="Times New Roman"/>
          <w:color w:val="000000" w:themeColor="text1"/>
          <w:spacing w:val="-2"/>
          <w:sz w:val="28"/>
          <w:szCs w:val="28"/>
          <w:lang w:eastAsia="lv-LV"/>
        </w:rPr>
        <w:t xml:space="preserve">radušos </w:t>
      </w:r>
      <w:r w:rsidRPr="00645BA6">
        <w:rPr>
          <w:rFonts w:ascii="Times New Roman" w:eastAsia="Times New Roman" w:hAnsi="Times New Roman" w:cs="Times New Roman"/>
          <w:color w:val="000000" w:themeColor="text1"/>
          <w:spacing w:val="-2"/>
          <w:sz w:val="28"/>
          <w:szCs w:val="28"/>
          <w:lang w:eastAsia="lv-LV"/>
        </w:rPr>
        <w:t xml:space="preserve">zaudējumus, ņemot vērā transportlīdzekļa remonta izmaksas valstī, kur </w:t>
      </w:r>
      <w:r w:rsidR="00D663DC" w:rsidRPr="00645BA6">
        <w:rPr>
          <w:rFonts w:ascii="Times New Roman" w:eastAsia="Times New Roman" w:hAnsi="Times New Roman" w:cs="Times New Roman"/>
          <w:color w:val="000000" w:themeColor="text1"/>
          <w:spacing w:val="-2"/>
          <w:sz w:val="28"/>
          <w:szCs w:val="28"/>
          <w:lang w:eastAsia="lv-LV"/>
        </w:rPr>
        <w:t xml:space="preserve">tas </w:t>
      </w:r>
      <w:r w:rsidRPr="00645BA6">
        <w:rPr>
          <w:rFonts w:ascii="Times New Roman" w:eastAsia="Times New Roman" w:hAnsi="Times New Roman" w:cs="Times New Roman"/>
          <w:color w:val="000000" w:themeColor="text1"/>
          <w:spacing w:val="-2"/>
          <w:sz w:val="28"/>
          <w:szCs w:val="28"/>
          <w:lang w:eastAsia="lv-LV"/>
        </w:rPr>
        <w:t>remontējams vai remontēts, vai zaudējumus par transportlīdzekļa bojāeju."</w:t>
      </w:r>
    </w:p>
    <w:p w14:paraId="0E768709"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7427217C" w14:textId="77777777" w:rsidR="00B503CC" w:rsidRPr="00645BA6" w:rsidRDefault="00B503CC" w:rsidP="00B503CC">
      <w:pPr>
        <w:spacing w:after="0" w:line="240" w:lineRule="auto"/>
        <w:ind w:firstLine="720"/>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2</w:t>
      </w:r>
      <w:r w:rsidR="001D3F00" w:rsidRPr="00645BA6">
        <w:rPr>
          <w:rFonts w:ascii="Times New Roman" w:eastAsia="Times New Roman" w:hAnsi="Times New Roman" w:cs="Times New Roman"/>
          <w:color w:val="000000" w:themeColor="text1"/>
          <w:sz w:val="28"/>
          <w:szCs w:val="28"/>
          <w:lang w:eastAsia="lv-LV"/>
        </w:rPr>
        <w:t>3</w:t>
      </w:r>
      <w:r w:rsidRPr="00645BA6">
        <w:rPr>
          <w:rFonts w:ascii="Times New Roman" w:eastAsia="Times New Roman" w:hAnsi="Times New Roman" w:cs="Times New Roman"/>
          <w:color w:val="000000" w:themeColor="text1"/>
          <w:sz w:val="28"/>
          <w:szCs w:val="28"/>
          <w:lang w:eastAsia="lv-LV"/>
        </w:rPr>
        <w:t>. Izteikt 38. panta ceturto daļu šādā redakcijā:</w:t>
      </w:r>
    </w:p>
    <w:p w14:paraId="1C3C7B40"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5750FAA0" w14:textId="09AA7CF9"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 xml:space="preserve">"(4) Personai, kura pretendē saņemt apdrošināšanas atlīdzību par </w:t>
      </w:r>
      <w:r w:rsidR="00DA2237">
        <w:rPr>
          <w:rFonts w:ascii="Times New Roman" w:eastAsia="Times New Roman" w:hAnsi="Times New Roman" w:cs="Times New Roman"/>
          <w:color w:val="000000" w:themeColor="text1"/>
          <w:spacing w:val="-2"/>
          <w:sz w:val="28"/>
          <w:szCs w:val="28"/>
          <w:lang w:eastAsia="lv-LV"/>
        </w:rPr>
        <w:t>personai nodarītajiem zaudējumiem</w:t>
      </w:r>
      <w:r w:rsidRPr="00645BA6">
        <w:rPr>
          <w:rFonts w:ascii="Times New Roman" w:eastAsia="Times New Roman" w:hAnsi="Times New Roman" w:cs="Times New Roman"/>
          <w:color w:val="000000" w:themeColor="text1"/>
          <w:spacing w:val="-2"/>
          <w:sz w:val="28"/>
          <w:szCs w:val="28"/>
          <w:lang w:eastAsia="lv-LV"/>
        </w:rPr>
        <w:t xml:space="preserve">, tiesības celt prasību pret apdrošinātāju vai Transportlīdzekļu apdrošinātāju biroju </w:t>
      </w:r>
      <w:r w:rsidRPr="00645BA6">
        <w:rPr>
          <w:rFonts w:ascii="Times New Roman" w:eastAsia="Times New Roman" w:hAnsi="Times New Roman" w:cs="Times New Roman"/>
          <w:color w:val="000000" w:themeColor="text1"/>
          <w:sz w:val="28"/>
          <w:szCs w:val="28"/>
          <w:lang w:eastAsia="lv-LV"/>
        </w:rPr>
        <w:t xml:space="preserve">par personai nodarītajiem materiālajiem </w:t>
      </w:r>
      <w:r w:rsidR="00086F2C" w:rsidRPr="00645BA6">
        <w:rPr>
          <w:rFonts w:ascii="Times New Roman" w:eastAsia="Times New Roman" w:hAnsi="Times New Roman" w:cs="Times New Roman"/>
          <w:color w:val="000000" w:themeColor="text1"/>
          <w:sz w:val="28"/>
          <w:szCs w:val="28"/>
          <w:lang w:eastAsia="lv-LV"/>
        </w:rPr>
        <w:t xml:space="preserve">un nemateriālajiem </w:t>
      </w:r>
      <w:r w:rsidRPr="00645BA6">
        <w:rPr>
          <w:rFonts w:ascii="Times New Roman" w:eastAsia="Times New Roman" w:hAnsi="Times New Roman" w:cs="Times New Roman"/>
          <w:color w:val="000000" w:themeColor="text1"/>
          <w:sz w:val="28"/>
          <w:szCs w:val="28"/>
          <w:lang w:eastAsia="lv-LV"/>
        </w:rPr>
        <w:t>zaudējumiem</w:t>
      </w:r>
      <w:r w:rsidR="00086F2C" w:rsidRPr="00645BA6">
        <w:rPr>
          <w:rFonts w:ascii="Times New Roman" w:eastAsia="Times New Roman" w:hAnsi="Times New Roman" w:cs="Times New Roman"/>
          <w:color w:val="000000" w:themeColor="text1"/>
          <w:sz w:val="28"/>
          <w:szCs w:val="28"/>
          <w:lang w:eastAsia="lv-LV"/>
        </w:rPr>
        <w:t xml:space="preserve"> izbeidzas, </w:t>
      </w:r>
      <w:r w:rsidRPr="00645BA6">
        <w:rPr>
          <w:rFonts w:ascii="Times New Roman" w:eastAsia="Times New Roman" w:hAnsi="Times New Roman" w:cs="Times New Roman"/>
          <w:color w:val="000000" w:themeColor="text1"/>
          <w:sz w:val="28"/>
          <w:szCs w:val="28"/>
          <w:lang w:eastAsia="lv-LV"/>
        </w:rPr>
        <w:t>ja tās nav pieteiktas triju gadu laikā no apdrošināšanas gadījuma iestāšanās</w:t>
      </w:r>
      <w:r w:rsidR="00086F2C" w:rsidRPr="00645BA6">
        <w:rPr>
          <w:rFonts w:ascii="Times New Roman" w:eastAsia="Times New Roman" w:hAnsi="Times New Roman" w:cs="Times New Roman"/>
          <w:color w:val="000000" w:themeColor="text1"/>
          <w:sz w:val="28"/>
          <w:szCs w:val="28"/>
          <w:lang w:eastAsia="lv-LV"/>
        </w:rPr>
        <w:t>.”</w:t>
      </w:r>
      <w:r w:rsidRPr="00645BA6">
        <w:rPr>
          <w:rFonts w:ascii="Times New Roman" w:eastAsia="Times New Roman" w:hAnsi="Times New Roman" w:cs="Times New Roman"/>
          <w:color w:val="000000" w:themeColor="text1"/>
          <w:sz w:val="28"/>
          <w:szCs w:val="28"/>
          <w:lang w:eastAsia="lv-LV"/>
        </w:rPr>
        <w:t>;</w:t>
      </w:r>
    </w:p>
    <w:p w14:paraId="58ABA4B0"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4BD9E89A"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lastRenderedPageBreak/>
        <w:t>2</w:t>
      </w:r>
      <w:r w:rsidR="001D3F00" w:rsidRPr="00645BA6">
        <w:rPr>
          <w:rFonts w:ascii="Times New Roman" w:eastAsia="Times New Roman" w:hAnsi="Times New Roman" w:cs="Times New Roman"/>
          <w:color w:val="000000" w:themeColor="text1"/>
          <w:sz w:val="28"/>
          <w:szCs w:val="28"/>
          <w:lang w:eastAsia="lv-LV"/>
        </w:rPr>
        <w:t>4</w:t>
      </w:r>
      <w:r w:rsidRPr="00645BA6">
        <w:rPr>
          <w:rFonts w:ascii="Times New Roman" w:eastAsia="Times New Roman" w:hAnsi="Times New Roman" w:cs="Times New Roman"/>
          <w:color w:val="000000" w:themeColor="text1"/>
          <w:sz w:val="28"/>
          <w:szCs w:val="28"/>
          <w:lang w:eastAsia="lv-LV"/>
        </w:rPr>
        <w:t>. Papildināt 39. pantu ar 4.</w:t>
      </w:r>
      <w:r w:rsidRPr="00645BA6">
        <w:rPr>
          <w:rFonts w:ascii="Times New Roman" w:eastAsia="Times New Roman" w:hAnsi="Times New Roman" w:cs="Times New Roman"/>
          <w:color w:val="000000" w:themeColor="text1"/>
          <w:sz w:val="28"/>
          <w:szCs w:val="28"/>
          <w:vertAlign w:val="superscript"/>
          <w:lang w:eastAsia="lv-LV"/>
        </w:rPr>
        <w:t>1</w:t>
      </w:r>
      <w:r w:rsidRPr="00645BA6">
        <w:rPr>
          <w:rFonts w:ascii="Times New Roman" w:eastAsia="Times New Roman" w:hAnsi="Times New Roman" w:cs="Times New Roman"/>
          <w:color w:val="000000" w:themeColor="text1"/>
          <w:sz w:val="28"/>
          <w:szCs w:val="28"/>
          <w:lang w:eastAsia="lv-LV"/>
        </w:rPr>
        <w:t> daļu šādā redakcijā:</w:t>
      </w:r>
    </w:p>
    <w:p w14:paraId="01BD2EAC" w14:textId="77777777" w:rsidR="00B503CC" w:rsidRPr="00645BA6" w:rsidRDefault="00B503CC" w:rsidP="00B503CC">
      <w:pPr>
        <w:spacing w:before="100" w:beforeAutospacing="1" w:after="0" w:line="240" w:lineRule="auto"/>
        <w:ind w:firstLine="720"/>
        <w:jc w:val="both"/>
        <w:rPr>
          <w:rFonts w:ascii="Times New Roman" w:eastAsia="Times New Roman" w:hAnsi="Times New Roman" w:cs="Times New Roman"/>
          <w:color w:val="000000" w:themeColor="text1"/>
          <w:sz w:val="27"/>
          <w:szCs w:val="27"/>
          <w:lang w:eastAsia="lv-LV"/>
        </w:rPr>
      </w:pPr>
      <w:r w:rsidRPr="00645BA6">
        <w:rPr>
          <w:rFonts w:ascii="Times New Roman" w:eastAsia="Times New Roman" w:hAnsi="Times New Roman" w:cs="Times New Roman"/>
          <w:color w:val="000000" w:themeColor="text1"/>
          <w:sz w:val="28"/>
          <w:szCs w:val="28"/>
          <w:shd w:val="clear" w:color="auto" w:fill="FFFFFF"/>
          <w:lang w:eastAsia="lv-LV"/>
        </w:rPr>
        <w:t> </w:t>
      </w:r>
    </w:p>
    <w:p w14:paraId="51B41DFA" w14:textId="77777777" w:rsidR="00B503CC" w:rsidRPr="00645BA6" w:rsidRDefault="00B503CC" w:rsidP="00645BA6">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"(4</w:t>
      </w:r>
      <w:r w:rsidRPr="00645BA6">
        <w:rPr>
          <w:rFonts w:ascii="Times New Roman" w:eastAsia="Times New Roman" w:hAnsi="Times New Roman" w:cs="Times New Roman"/>
          <w:color w:val="000000" w:themeColor="text1"/>
          <w:spacing w:val="-2"/>
          <w:sz w:val="28"/>
          <w:szCs w:val="28"/>
          <w:vertAlign w:val="superscript"/>
          <w:lang w:eastAsia="lv-LV"/>
        </w:rPr>
        <w:t>1</w:t>
      </w:r>
      <w:r w:rsidRPr="00645BA6">
        <w:rPr>
          <w:rFonts w:ascii="Times New Roman" w:eastAsia="Times New Roman" w:hAnsi="Times New Roman" w:cs="Times New Roman"/>
          <w:color w:val="000000" w:themeColor="text1"/>
          <w:spacing w:val="-2"/>
          <w:sz w:val="28"/>
          <w:szCs w:val="28"/>
          <w:lang w:eastAsia="lv-LV"/>
        </w:rPr>
        <w:t>) Visas saistību tiesības, kas pieder apdrošinājuma ņēmējam, apdrošinātajam, apdrošinātājam vai jebkurai citai personai, izbeidzas, ja tiesīgā persona tās pienācīgi neizlieto triju gadu laikā un šajā likumā nav noteikts cits noilguma termiņš</w:t>
      </w:r>
      <w:r w:rsidRPr="00645BA6">
        <w:rPr>
          <w:rFonts w:ascii="Times New Roman" w:eastAsia="Times New Roman" w:hAnsi="Times New Roman" w:cs="Times New Roman"/>
          <w:i/>
          <w:iCs/>
          <w:color w:val="000000" w:themeColor="text1"/>
          <w:spacing w:val="-2"/>
          <w:sz w:val="28"/>
          <w:szCs w:val="28"/>
          <w:lang w:eastAsia="lv-LV"/>
        </w:rPr>
        <w:t>. </w:t>
      </w:r>
      <w:r w:rsidRPr="00645BA6">
        <w:rPr>
          <w:rFonts w:ascii="Times New Roman" w:eastAsia="Times New Roman" w:hAnsi="Times New Roman" w:cs="Times New Roman"/>
          <w:color w:val="000000" w:themeColor="text1"/>
          <w:spacing w:val="-2"/>
          <w:sz w:val="28"/>
          <w:szCs w:val="28"/>
          <w:lang w:eastAsia="lv-LV"/>
        </w:rPr>
        <w:t>Prasības noilguma termiņa tecējums tiek regulēts saskaņā ar Civillikumu."</w:t>
      </w:r>
    </w:p>
    <w:p w14:paraId="05EEE115" w14:textId="77777777" w:rsidR="00645BA6" w:rsidRPr="00645BA6" w:rsidRDefault="00645BA6" w:rsidP="00645BA6">
      <w:pPr>
        <w:spacing w:after="0" w:line="240" w:lineRule="auto"/>
        <w:ind w:firstLine="720"/>
        <w:jc w:val="both"/>
        <w:rPr>
          <w:rFonts w:ascii="Calibri" w:eastAsia="Times New Roman" w:hAnsi="Calibri" w:cs="Calibri"/>
          <w:color w:val="000000" w:themeColor="text1"/>
          <w:lang w:eastAsia="lv-LV"/>
        </w:rPr>
      </w:pPr>
    </w:p>
    <w:p w14:paraId="383DA444" w14:textId="77777777" w:rsidR="00B503CC" w:rsidRPr="00645BA6" w:rsidRDefault="00B503CC"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2</w:t>
      </w:r>
      <w:r w:rsidR="001D3F00" w:rsidRPr="00645BA6">
        <w:rPr>
          <w:rFonts w:ascii="Times New Roman" w:eastAsia="Times New Roman" w:hAnsi="Times New Roman" w:cs="Times New Roman"/>
          <w:color w:val="000000" w:themeColor="text1"/>
          <w:sz w:val="28"/>
          <w:szCs w:val="28"/>
          <w:lang w:eastAsia="lv-LV"/>
        </w:rPr>
        <w:t>5</w:t>
      </w:r>
      <w:r w:rsidRPr="00645BA6">
        <w:rPr>
          <w:rFonts w:ascii="Times New Roman" w:eastAsia="Times New Roman" w:hAnsi="Times New Roman" w:cs="Times New Roman"/>
          <w:color w:val="000000" w:themeColor="text1"/>
          <w:sz w:val="28"/>
          <w:szCs w:val="28"/>
          <w:lang w:eastAsia="lv-LV"/>
        </w:rPr>
        <w:t>.  41. pantā:</w:t>
      </w:r>
    </w:p>
    <w:p w14:paraId="2FD3A30A" w14:textId="77777777" w:rsidR="00645BA6" w:rsidRPr="00645BA6" w:rsidRDefault="00645BA6" w:rsidP="00B503CC">
      <w:pPr>
        <w:spacing w:after="0" w:line="240" w:lineRule="auto"/>
        <w:ind w:firstLine="720"/>
        <w:jc w:val="both"/>
        <w:rPr>
          <w:rFonts w:ascii="Calibri" w:eastAsia="Times New Roman" w:hAnsi="Calibri" w:cs="Calibri"/>
          <w:color w:val="000000" w:themeColor="text1"/>
          <w:lang w:eastAsia="lv-LV"/>
        </w:rPr>
      </w:pPr>
    </w:p>
    <w:p w14:paraId="65228468"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pirmās daļas 1. punkta "b" apakšpunktu šādā redakcijā:</w:t>
      </w:r>
    </w:p>
    <w:p w14:paraId="783E7872"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0F9FB87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"b) vadījis transportlīdzekli bez attiecīgā transportlīdzekļa vadīšanas tiesībām,";</w:t>
      </w:r>
    </w:p>
    <w:p w14:paraId="7D752551"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12257E14"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papildināt pirmās daļas 1. punktu ar "f" apakšpunktu šādā redakcijā:</w:t>
      </w:r>
    </w:p>
    <w:p w14:paraId="43627D3D"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346B5AF0"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"f) vadījis transportlīdzekli,</w:t>
      </w:r>
      <w:r w:rsidR="0053439B" w:rsidRPr="00645BA6">
        <w:rPr>
          <w:rFonts w:ascii="Times New Roman" w:eastAsia="Times New Roman" w:hAnsi="Times New Roman" w:cs="Times New Roman"/>
          <w:color w:val="000000" w:themeColor="text1"/>
          <w:spacing w:val="-2"/>
          <w:sz w:val="28"/>
          <w:szCs w:val="28"/>
          <w:lang w:eastAsia="lv-LV"/>
        </w:rPr>
        <w:t xml:space="preserve"> kas iegūts ar prettiesiskām darbībām</w:t>
      </w:r>
      <w:r w:rsidRPr="00645BA6">
        <w:rPr>
          <w:rFonts w:ascii="Times New Roman" w:eastAsia="Times New Roman" w:hAnsi="Times New Roman" w:cs="Times New Roman"/>
          <w:color w:val="000000" w:themeColor="text1"/>
          <w:spacing w:val="-2"/>
          <w:sz w:val="28"/>
          <w:szCs w:val="28"/>
          <w:lang w:eastAsia="lv-LV"/>
        </w:rPr>
        <w:t>;";</w:t>
      </w:r>
    </w:p>
    <w:p w14:paraId="158C717F"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47EAD37A"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papildināt pirmās daļas 2. punktu ar "a</w:t>
      </w:r>
      <w:r w:rsidRPr="00645BA6">
        <w:rPr>
          <w:rFonts w:ascii="Times New Roman" w:eastAsia="Times New Roman" w:hAnsi="Times New Roman" w:cs="Times New Roman"/>
          <w:color w:val="000000" w:themeColor="text1"/>
          <w:sz w:val="28"/>
          <w:szCs w:val="28"/>
          <w:vertAlign w:val="superscript"/>
          <w:lang w:eastAsia="lv-LV"/>
        </w:rPr>
        <w:t>1</w:t>
      </w:r>
      <w:r w:rsidRPr="00645BA6">
        <w:rPr>
          <w:rFonts w:ascii="Times New Roman" w:eastAsia="Times New Roman" w:hAnsi="Times New Roman" w:cs="Times New Roman"/>
          <w:color w:val="000000" w:themeColor="text1"/>
          <w:sz w:val="28"/>
          <w:szCs w:val="28"/>
          <w:lang w:eastAsia="lv-LV"/>
        </w:rPr>
        <w:t>" apakšpunktu šādā redakcijā:</w:t>
      </w:r>
    </w:p>
    <w:p w14:paraId="16BFCDF5"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574CF34A" w14:textId="34E5DCA2" w:rsidR="00B503CC" w:rsidRPr="00645BA6" w:rsidRDefault="00B503CC" w:rsidP="00B503CC">
      <w:pPr>
        <w:spacing w:after="0" w:line="240" w:lineRule="auto"/>
        <w:ind w:firstLine="720"/>
        <w:jc w:val="both"/>
        <w:rPr>
          <w:rFonts w:ascii="Times New Roman" w:eastAsia="Times New Roman" w:hAnsi="Times New Roman" w:cs="Times New Roman"/>
          <w:color w:val="000000" w:themeColor="text1"/>
          <w:spacing w:val="-2"/>
          <w:sz w:val="28"/>
          <w:szCs w:val="28"/>
          <w:lang w:eastAsia="lv-LV"/>
        </w:rPr>
      </w:pPr>
      <w:r w:rsidRPr="00645BA6">
        <w:rPr>
          <w:rFonts w:ascii="Times New Roman" w:eastAsia="Times New Roman" w:hAnsi="Times New Roman" w:cs="Times New Roman"/>
          <w:color w:val="000000" w:themeColor="text1"/>
          <w:spacing w:val="-2"/>
          <w:sz w:val="28"/>
          <w:szCs w:val="28"/>
          <w:lang w:eastAsia="lv-LV"/>
        </w:rPr>
        <w:t>"a</w:t>
      </w:r>
      <w:r w:rsidRPr="00645BA6">
        <w:rPr>
          <w:rFonts w:ascii="Times New Roman" w:eastAsia="Times New Roman" w:hAnsi="Times New Roman" w:cs="Times New Roman"/>
          <w:color w:val="000000" w:themeColor="text1"/>
          <w:spacing w:val="-2"/>
          <w:sz w:val="28"/>
          <w:szCs w:val="28"/>
          <w:vertAlign w:val="superscript"/>
          <w:lang w:eastAsia="lv-LV"/>
        </w:rPr>
        <w:t>1</w:t>
      </w:r>
      <w:r w:rsidRPr="00645BA6">
        <w:rPr>
          <w:rFonts w:ascii="Times New Roman" w:eastAsia="Times New Roman" w:hAnsi="Times New Roman" w:cs="Times New Roman"/>
          <w:color w:val="000000" w:themeColor="text1"/>
          <w:spacing w:val="-2"/>
          <w:sz w:val="28"/>
          <w:szCs w:val="28"/>
          <w:lang w:eastAsia="lv-LV"/>
        </w:rPr>
        <w:t xml:space="preserve">) tas nav </w:t>
      </w:r>
      <w:r w:rsidR="007948F8">
        <w:rPr>
          <w:rFonts w:ascii="Times New Roman" w:eastAsia="Times New Roman" w:hAnsi="Times New Roman" w:cs="Times New Roman"/>
          <w:color w:val="000000" w:themeColor="text1"/>
          <w:spacing w:val="-2"/>
          <w:sz w:val="28"/>
          <w:szCs w:val="28"/>
          <w:lang w:eastAsia="lv-LV"/>
        </w:rPr>
        <w:t xml:space="preserve">iesniedzis aizpildītu saskaņoto paziņojumu vai nav </w:t>
      </w:r>
      <w:r w:rsidRPr="00645BA6">
        <w:rPr>
          <w:rFonts w:ascii="Times New Roman" w:eastAsia="Times New Roman" w:hAnsi="Times New Roman" w:cs="Times New Roman"/>
          <w:color w:val="000000" w:themeColor="text1"/>
          <w:spacing w:val="-2"/>
          <w:sz w:val="28"/>
          <w:szCs w:val="28"/>
          <w:lang w:eastAsia="lv-LV"/>
        </w:rPr>
        <w:t>sniedzis informāciju par ceļu satiksmes negadījuma apstākļiem (tai skaitā par transportlīdzekļa vadītāju)</w:t>
      </w:r>
      <w:r w:rsidR="001C6DE6" w:rsidRPr="00645BA6">
        <w:rPr>
          <w:rFonts w:ascii="Times New Roman" w:eastAsia="Times New Roman" w:hAnsi="Times New Roman" w:cs="Times New Roman"/>
          <w:color w:val="000000" w:themeColor="text1"/>
          <w:spacing w:val="-2"/>
          <w:sz w:val="28"/>
          <w:szCs w:val="28"/>
          <w:lang w:eastAsia="lv-LV"/>
        </w:rPr>
        <w:t xml:space="preserve"> apdrošinātājam pēc tā pieprasījuma</w:t>
      </w:r>
      <w:r w:rsidR="00276A6F" w:rsidRPr="00645BA6">
        <w:rPr>
          <w:rFonts w:ascii="Times New Roman" w:eastAsia="Times New Roman" w:hAnsi="Times New Roman" w:cs="Times New Roman"/>
          <w:color w:val="000000" w:themeColor="text1"/>
          <w:spacing w:val="-2"/>
          <w:sz w:val="28"/>
          <w:szCs w:val="28"/>
          <w:lang w:eastAsia="lv-LV"/>
        </w:rPr>
        <w:t>, lai apdrošinātājs varētu pārliecināties par ceļu satiksmes negadījuma apstākļiem</w:t>
      </w:r>
      <w:r w:rsidRPr="00645BA6">
        <w:rPr>
          <w:rFonts w:ascii="Times New Roman" w:eastAsia="Times New Roman" w:hAnsi="Times New Roman" w:cs="Times New Roman"/>
          <w:color w:val="000000" w:themeColor="text1"/>
          <w:spacing w:val="-2"/>
          <w:sz w:val="28"/>
          <w:szCs w:val="28"/>
          <w:lang w:eastAsia="lv-LV"/>
        </w:rPr>
        <w:t>,";</w:t>
      </w:r>
    </w:p>
    <w:p w14:paraId="3E1E3C11" w14:textId="77777777" w:rsidR="00026CED" w:rsidRPr="00645BA6" w:rsidRDefault="00026CED" w:rsidP="00B503CC">
      <w:pPr>
        <w:spacing w:after="0" w:line="240" w:lineRule="auto"/>
        <w:ind w:firstLine="720"/>
        <w:jc w:val="both"/>
        <w:rPr>
          <w:rFonts w:ascii="Times New Roman" w:eastAsia="Times New Roman" w:hAnsi="Times New Roman" w:cs="Times New Roman"/>
          <w:color w:val="000000" w:themeColor="text1"/>
          <w:spacing w:val="-2"/>
          <w:sz w:val="28"/>
          <w:szCs w:val="28"/>
          <w:lang w:eastAsia="lv-LV"/>
        </w:rPr>
      </w:pPr>
    </w:p>
    <w:p w14:paraId="28F33E61" w14:textId="77777777" w:rsidR="00BE090D" w:rsidRPr="00645BA6" w:rsidRDefault="00BF3EDD"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izslēgt pirmās daļas 2.punkta “b”</w:t>
      </w:r>
      <w:r w:rsidR="00BE090D" w:rsidRPr="00645BA6">
        <w:rPr>
          <w:rFonts w:ascii="Times New Roman" w:eastAsia="Times New Roman" w:hAnsi="Times New Roman" w:cs="Times New Roman"/>
          <w:color w:val="000000" w:themeColor="text1"/>
          <w:spacing w:val="-2"/>
          <w:sz w:val="28"/>
          <w:szCs w:val="28"/>
          <w:lang w:eastAsia="lv-LV"/>
        </w:rPr>
        <w:t xml:space="preserve"> un </w:t>
      </w:r>
      <w:r w:rsidRPr="00645BA6">
        <w:rPr>
          <w:rFonts w:ascii="Times New Roman" w:eastAsia="Times New Roman" w:hAnsi="Times New Roman" w:cs="Times New Roman"/>
          <w:color w:val="000000" w:themeColor="text1"/>
          <w:spacing w:val="-2"/>
          <w:sz w:val="28"/>
          <w:szCs w:val="28"/>
          <w:lang w:eastAsia="lv-LV"/>
        </w:rPr>
        <w:t>“</w:t>
      </w:r>
      <w:r w:rsidR="00BE090D" w:rsidRPr="00645BA6">
        <w:rPr>
          <w:rFonts w:ascii="Times New Roman" w:eastAsia="Times New Roman" w:hAnsi="Times New Roman" w:cs="Times New Roman"/>
          <w:color w:val="000000" w:themeColor="text1"/>
          <w:spacing w:val="-2"/>
          <w:sz w:val="28"/>
          <w:szCs w:val="28"/>
          <w:lang w:eastAsia="lv-LV"/>
        </w:rPr>
        <w:t>b</w:t>
      </w:r>
      <w:r w:rsidR="00BE090D" w:rsidRPr="00645BA6">
        <w:rPr>
          <w:rFonts w:ascii="Times New Roman" w:eastAsia="Times New Roman" w:hAnsi="Times New Roman" w:cs="Times New Roman"/>
          <w:color w:val="000000" w:themeColor="text1"/>
          <w:spacing w:val="-2"/>
          <w:sz w:val="28"/>
          <w:szCs w:val="28"/>
          <w:vertAlign w:val="superscript"/>
          <w:lang w:eastAsia="lv-LV"/>
        </w:rPr>
        <w:t>1</w:t>
      </w:r>
      <w:r w:rsidRPr="00645BA6">
        <w:rPr>
          <w:rFonts w:ascii="Times New Roman" w:eastAsia="Times New Roman" w:hAnsi="Times New Roman" w:cs="Times New Roman"/>
          <w:color w:val="000000" w:themeColor="text1"/>
          <w:spacing w:val="-2"/>
          <w:sz w:val="28"/>
          <w:szCs w:val="28"/>
          <w:lang w:eastAsia="lv-LV"/>
        </w:rPr>
        <w:t>”</w:t>
      </w:r>
      <w:r w:rsidR="00BE090D" w:rsidRPr="00645BA6">
        <w:rPr>
          <w:rFonts w:ascii="Times New Roman" w:eastAsia="Times New Roman" w:hAnsi="Times New Roman" w:cs="Times New Roman"/>
          <w:color w:val="000000" w:themeColor="text1"/>
          <w:spacing w:val="-2"/>
          <w:sz w:val="28"/>
          <w:szCs w:val="28"/>
          <w:lang w:eastAsia="lv-LV"/>
        </w:rPr>
        <w:t xml:space="preserve"> apakšpunktu; </w:t>
      </w:r>
    </w:p>
    <w:p w14:paraId="16ACDFCA"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011205FA"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papildināt pirmās daļas 2. punktu ar "c</w:t>
      </w:r>
      <w:r w:rsidRPr="00645BA6">
        <w:rPr>
          <w:rFonts w:ascii="Times New Roman" w:eastAsia="Times New Roman" w:hAnsi="Times New Roman" w:cs="Times New Roman"/>
          <w:color w:val="000000" w:themeColor="text1"/>
          <w:sz w:val="28"/>
          <w:szCs w:val="28"/>
          <w:vertAlign w:val="superscript"/>
          <w:lang w:eastAsia="lv-LV"/>
        </w:rPr>
        <w:t>1</w:t>
      </w:r>
      <w:r w:rsidRPr="00645BA6">
        <w:rPr>
          <w:rFonts w:ascii="Times New Roman" w:eastAsia="Times New Roman" w:hAnsi="Times New Roman" w:cs="Times New Roman"/>
          <w:color w:val="000000" w:themeColor="text1"/>
          <w:sz w:val="28"/>
          <w:szCs w:val="28"/>
          <w:lang w:eastAsia="lv-LV"/>
        </w:rPr>
        <w:t>" apakšpunktu šādā redakcijā:</w:t>
      </w:r>
    </w:p>
    <w:p w14:paraId="2B7C0723"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502A8FD9"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"c</w:t>
      </w:r>
      <w:r w:rsidRPr="00645BA6">
        <w:rPr>
          <w:rFonts w:ascii="Times New Roman" w:eastAsia="Times New Roman" w:hAnsi="Times New Roman" w:cs="Times New Roman"/>
          <w:color w:val="000000" w:themeColor="text1"/>
          <w:spacing w:val="-2"/>
          <w:sz w:val="28"/>
          <w:szCs w:val="28"/>
          <w:vertAlign w:val="superscript"/>
          <w:lang w:eastAsia="lv-LV"/>
        </w:rPr>
        <w:t>1</w:t>
      </w:r>
      <w:r w:rsidRPr="00645BA6">
        <w:rPr>
          <w:rFonts w:ascii="Times New Roman" w:eastAsia="Times New Roman" w:hAnsi="Times New Roman" w:cs="Times New Roman"/>
          <w:color w:val="000000" w:themeColor="text1"/>
          <w:spacing w:val="-2"/>
          <w:sz w:val="28"/>
          <w:szCs w:val="28"/>
          <w:lang w:eastAsia="lv-LV"/>
        </w:rPr>
        <w:t>) ja konstatēts kāds no šā panta pirmās daļas 1. punkta "a", "b", "c", "d"</w:t>
      </w:r>
      <w:r w:rsidR="00E829CF" w:rsidRPr="00645BA6">
        <w:rPr>
          <w:rFonts w:ascii="Times New Roman" w:eastAsia="Times New Roman" w:hAnsi="Times New Roman" w:cs="Times New Roman"/>
          <w:color w:val="000000" w:themeColor="text1"/>
          <w:spacing w:val="-2"/>
          <w:sz w:val="28"/>
          <w:szCs w:val="28"/>
          <w:lang w:eastAsia="lv-LV"/>
        </w:rPr>
        <w:t>, "d</w:t>
      </w:r>
      <w:r w:rsidR="00E829CF" w:rsidRPr="00645BA6">
        <w:rPr>
          <w:rFonts w:ascii="Times New Roman" w:eastAsia="Times New Roman" w:hAnsi="Times New Roman" w:cs="Times New Roman"/>
          <w:color w:val="000000" w:themeColor="text1"/>
          <w:spacing w:val="-2"/>
          <w:sz w:val="28"/>
          <w:szCs w:val="28"/>
          <w:vertAlign w:val="superscript"/>
          <w:lang w:eastAsia="lv-LV"/>
        </w:rPr>
        <w:t>1</w:t>
      </w:r>
      <w:r w:rsidR="00E829CF" w:rsidRPr="00645BA6">
        <w:rPr>
          <w:rFonts w:ascii="Times New Roman" w:eastAsia="Times New Roman" w:hAnsi="Times New Roman" w:cs="Times New Roman"/>
          <w:color w:val="000000" w:themeColor="text1"/>
          <w:spacing w:val="-2"/>
          <w:sz w:val="28"/>
          <w:szCs w:val="28"/>
          <w:lang w:eastAsia="lv-LV"/>
        </w:rPr>
        <w:t>"  </w:t>
      </w:r>
      <w:r w:rsidRPr="00645BA6">
        <w:rPr>
          <w:rFonts w:ascii="Times New Roman" w:eastAsia="Times New Roman" w:hAnsi="Times New Roman" w:cs="Times New Roman"/>
          <w:color w:val="000000" w:themeColor="text1"/>
          <w:spacing w:val="-2"/>
          <w:sz w:val="28"/>
          <w:szCs w:val="28"/>
          <w:lang w:eastAsia="lv-LV"/>
        </w:rPr>
        <w:t>vai "e" apakšpunktā noteiktajiem priekšnosacījumiem regresa prasību tiesību izmantošanai pret transportlīdzekļa vadītāju, bet transportlīdzekļa vadītājs atrodas prombūtnē (ārpus valsts robežām), nav zināma viņa dzīvesvieta vai pilnīga zaudējumu piedziņa no viņa nav iespējama,";</w:t>
      </w:r>
    </w:p>
    <w:p w14:paraId="0BDD5DC7"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4663404F"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pirmās daļas 5. punktu šādā redakcijā:</w:t>
      </w:r>
    </w:p>
    <w:p w14:paraId="68A6E632"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65DA01A6"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"5) tirdzniecības uzņēmumu (komersantu), ja tas nav ievērojis kārtību, kādā tirdzniecībai paredzētie transportlīdzekļi piedalās ceļu satiksmē;";</w:t>
      </w:r>
    </w:p>
    <w:p w14:paraId="777E3650"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3FF68250"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papildināt pirmo daļu ar 6. punktu šādā redakcijā:</w:t>
      </w:r>
    </w:p>
    <w:p w14:paraId="6EF21C96"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593FAB6A" w14:textId="77777777" w:rsidR="00B503CC" w:rsidRPr="00645BA6" w:rsidRDefault="00B503CC" w:rsidP="00645BA6">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"6) personu, kas transportlīdzekli ieguvusi</w:t>
      </w:r>
      <w:r w:rsidRPr="00645BA6">
        <w:rPr>
          <w:rFonts w:ascii="Times New Roman" w:eastAsia="Times New Roman" w:hAnsi="Times New Roman" w:cs="Times New Roman"/>
          <w:color w:val="000000" w:themeColor="text1"/>
          <w:spacing w:val="-2"/>
          <w:sz w:val="28"/>
          <w:szCs w:val="28"/>
          <w:lang w:eastAsia="lv-LV"/>
        </w:rPr>
        <w:t> ar prettiesiskām darbībām.</w:t>
      </w:r>
      <w:r w:rsidRPr="00645BA6">
        <w:rPr>
          <w:rFonts w:ascii="Times New Roman" w:eastAsia="Times New Roman" w:hAnsi="Times New Roman" w:cs="Times New Roman"/>
          <w:color w:val="000000" w:themeColor="text1"/>
          <w:sz w:val="28"/>
          <w:szCs w:val="28"/>
          <w:lang w:eastAsia="lv-LV"/>
        </w:rPr>
        <w:t>";</w:t>
      </w:r>
    </w:p>
    <w:p w14:paraId="7A9FE456"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p>
    <w:p w14:paraId="6307A77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otrās daļas 2. punktu šādā redakcijā:</w:t>
      </w:r>
    </w:p>
    <w:p w14:paraId="37B11DC8"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20D0646A"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"2) transportlīdzekļa vadītāju, ja transportlīdzeklis iegūts ar prettiesiskām darbībām, vai personu, kas transportlīdzekli ieguvusi ar prettiesiskām darbībām;";</w:t>
      </w:r>
    </w:p>
    <w:p w14:paraId="75A8F96A"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6E755F93"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papildināt otro daļu ar 10. punktu šādā redakcijā:</w:t>
      </w:r>
    </w:p>
    <w:p w14:paraId="27E08536"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6B63375D"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"10) tirdzniecības uzņēmumu (komersantu), kura normatīvajos aktos noteiktajā kārtībā tirdzniecībai pieņemtais transportlīdzeklis nodarījis zaudējumu un kurš nav apdrošinājis īpašnieka civiltiesisko atbildību.";</w:t>
      </w:r>
    </w:p>
    <w:p w14:paraId="584FE751"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0C69E413"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piekto daļu šādā redakcijā:</w:t>
      </w:r>
    </w:p>
    <w:p w14:paraId="555F519E"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44CAF463" w14:textId="77777777" w:rsidR="00B503CC" w:rsidRPr="00645BA6" w:rsidRDefault="00FE4830"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w:t>
      </w:r>
      <w:r w:rsidR="00B503CC" w:rsidRPr="00645BA6">
        <w:rPr>
          <w:rFonts w:ascii="Times New Roman" w:eastAsia="Times New Roman" w:hAnsi="Times New Roman" w:cs="Times New Roman"/>
          <w:color w:val="000000" w:themeColor="text1"/>
          <w:sz w:val="28"/>
          <w:szCs w:val="28"/>
          <w:lang w:eastAsia="lv-LV"/>
        </w:rPr>
        <w:t xml:space="preserve">(5) Ja apdrošinātājs vai Transportlīdzekļu apdrošinātāju birojs ir veicis apdrošināšanas atlīdzības izmaksu, bet pēc tam ir konstatēti fakti, kas nebija zināmi, </w:t>
      </w:r>
      <w:r w:rsidR="00D52E19" w:rsidRPr="00645BA6">
        <w:rPr>
          <w:rFonts w:ascii="Times New Roman" w:eastAsia="Times New Roman" w:hAnsi="Times New Roman" w:cs="Times New Roman"/>
          <w:color w:val="000000" w:themeColor="text1"/>
          <w:sz w:val="28"/>
          <w:szCs w:val="28"/>
          <w:lang w:eastAsia="lv-LV"/>
        </w:rPr>
        <w:t xml:space="preserve">bet kuriem būtu bijusi būtiska nozīme, </w:t>
      </w:r>
      <w:r w:rsidR="00B503CC" w:rsidRPr="00645BA6">
        <w:rPr>
          <w:rFonts w:ascii="Times New Roman" w:eastAsia="Times New Roman" w:hAnsi="Times New Roman" w:cs="Times New Roman"/>
          <w:color w:val="000000" w:themeColor="text1"/>
          <w:sz w:val="28"/>
          <w:szCs w:val="28"/>
          <w:lang w:eastAsia="lv-LV"/>
        </w:rPr>
        <w:t>pieņemot lēmumu par apdrošināšanas atlīdzības izmaksu, tad</w:t>
      </w:r>
      <w:r w:rsidR="00FA2DF6" w:rsidRPr="00645BA6">
        <w:rPr>
          <w:rFonts w:ascii="Times New Roman" w:eastAsia="Times New Roman" w:hAnsi="Times New Roman" w:cs="Times New Roman"/>
          <w:color w:val="000000" w:themeColor="text1"/>
          <w:sz w:val="28"/>
          <w:szCs w:val="28"/>
          <w:lang w:eastAsia="lv-LV"/>
        </w:rPr>
        <w:t xml:space="preserve"> </w:t>
      </w:r>
      <w:r w:rsidR="00B503CC" w:rsidRPr="00645BA6">
        <w:rPr>
          <w:rFonts w:ascii="Times New Roman" w:eastAsia="Times New Roman" w:hAnsi="Times New Roman" w:cs="Times New Roman"/>
          <w:color w:val="000000" w:themeColor="text1"/>
          <w:spacing w:val="-3"/>
          <w:sz w:val="28"/>
          <w:szCs w:val="28"/>
          <w:lang w:eastAsia="lv-LV"/>
        </w:rPr>
        <w:t>apdrošinātājam vai Transportlīdzekļu apdrošinātāju birojam ir tiesības pieprasīt, lai </w:t>
      </w:r>
      <w:r w:rsidR="00B503CC" w:rsidRPr="00645BA6">
        <w:rPr>
          <w:rFonts w:ascii="Times New Roman" w:eastAsia="Times New Roman" w:hAnsi="Times New Roman" w:cs="Times New Roman"/>
          <w:color w:val="000000" w:themeColor="text1"/>
          <w:spacing w:val="-2"/>
          <w:sz w:val="28"/>
          <w:szCs w:val="28"/>
          <w:lang w:eastAsia="lv-LV"/>
        </w:rPr>
        <w:t>apdrošināšanas atlīdzības saņēmējs atmaksā nepamatoti izmaksāto apdrošināšanas</w:t>
      </w:r>
      <w:r w:rsidR="00B503CC" w:rsidRPr="00645BA6">
        <w:rPr>
          <w:rFonts w:ascii="Times New Roman" w:eastAsia="Times New Roman" w:hAnsi="Times New Roman" w:cs="Times New Roman"/>
          <w:color w:val="000000" w:themeColor="text1"/>
          <w:spacing w:val="-3"/>
          <w:sz w:val="28"/>
          <w:szCs w:val="28"/>
          <w:lang w:eastAsia="lv-LV"/>
        </w:rPr>
        <w:t> </w:t>
      </w:r>
      <w:r w:rsidR="00B503CC" w:rsidRPr="00645BA6">
        <w:rPr>
          <w:rFonts w:ascii="Times New Roman" w:eastAsia="Times New Roman" w:hAnsi="Times New Roman" w:cs="Times New Roman"/>
          <w:color w:val="000000" w:themeColor="text1"/>
          <w:sz w:val="28"/>
          <w:szCs w:val="28"/>
          <w:lang w:eastAsia="lv-LV"/>
        </w:rPr>
        <w:t>atlīdzību vai tās daļu, pamatojoties uz Civillikumā noteiktajām atprasījuma tiesībām."</w:t>
      </w:r>
      <w:r w:rsidR="00982F3D" w:rsidRPr="00645BA6">
        <w:rPr>
          <w:rFonts w:ascii="Times New Roman" w:eastAsia="Times New Roman" w:hAnsi="Times New Roman" w:cs="Times New Roman"/>
          <w:color w:val="000000" w:themeColor="text1"/>
          <w:sz w:val="28"/>
          <w:szCs w:val="28"/>
          <w:lang w:eastAsia="lv-LV"/>
        </w:rPr>
        <w:t>;</w:t>
      </w:r>
    </w:p>
    <w:p w14:paraId="390E5993" w14:textId="77777777" w:rsidR="00982F3D" w:rsidRPr="00645BA6" w:rsidRDefault="00982F3D"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768F2D8C" w14:textId="77777777" w:rsidR="00982F3D" w:rsidRPr="00645BA6" w:rsidRDefault="00982F3D"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papildināt pantu ar sesto daļu šādā redakcijā:</w:t>
      </w:r>
    </w:p>
    <w:p w14:paraId="6DD34932" w14:textId="77777777" w:rsidR="00982F3D" w:rsidRPr="00645BA6" w:rsidRDefault="00982F3D"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w:t>
      </w:r>
      <w:r w:rsidR="0071495F" w:rsidRPr="00645BA6">
        <w:rPr>
          <w:rFonts w:ascii="Times New Roman" w:eastAsia="Times New Roman" w:hAnsi="Times New Roman" w:cs="Times New Roman"/>
          <w:color w:val="000000" w:themeColor="text1"/>
          <w:sz w:val="28"/>
          <w:szCs w:val="28"/>
          <w:lang w:eastAsia="lv-LV"/>
        </w:rPr>
        <w:t xml:space="preserve">(6) </w:t>
      </w:r>
      <w:r w:rsidRPr="00645BA6">
        <w:rPr>
          <w:rFonts w:ascii="Times New Roman" w:eastAsia="Times New Roman" w:hAnsi="Times New Roman" w:cs="Times New Roman"/>
          <w:color w:val="000000" w:themeColor="text1"/>
          <w:sz w:val="28"/>
          <w:szCs w:val="28"/>
          <w:lang w:eastAsia="lv-LV"/>
        </w:rPr>
        <w:t>Transportlīdzekļu apdrošinātāju birojs ir tiesīgs iesniegt regresa prasību par izmaksātās apdrošināšanas atlīdzības un šā likuma 51. panta trešās daļas 1. punktā minēto izdevumu atlīdzināšanu šajā pantā minētajos gadījumos”</w:t>
      </w:r>
      <w:r w:rsidR="00987136" w:rsidRPr="00645BA6">
        <w:rPr>
          <w:rFonts w:ascii="Times New Roman" w:eastAsia="Times New Roman" w:hAnsi="Times New Roman" w:cs="Times New Roman"/>
          <w:color w:val="000000" w:themeColor="text1"/>
          <w:sz w:val="28"/>
          <w:szCs w:val="28"/>
          <w:lang w:eastAsia="lv-LV"/>
        </w:rPr>
        <w:t>.</w:t>
      </w:r>
    </w:p>
    <w:p w14:paraId="5DABEE63" w14:textId="77777777" w:rsidR="00B503CC" w:rsidRPr="00645BA6" w:rsidRDefault="00B503CC" w:rsidP="00B503CC">
      <w:pPr>
        <w:spacing w:after="0" w:line="240" w:lineRule="auto"/>
        <w:ind w:firstLine="720"/>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27E5231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2</w:t>
      </w:r>
      <w:r w:rsidR="001D3F00" w:rsidRPr="00645BA6">
        <w:rPr>
          <w:rFonts w:ascii="Times New Roman" w:eastAsia="Times New Roman" w:hAnsi="Times New Roman" w:cs="Times New Roman"/>
          <w:color w:val="000000" w:themeColor="text1"/>
          <w:sz w:val="28"/>
          <w:szCs w:val="28"/>
          <w:lang w:eastAsia="lv-LV"/>
        </w:rPr>
        <w:t>6</w:t>
      </w:r>
      <w:r w:rsidRPr="00645BA6">
        <w:rPr>
          <w:rFonts w:ascii="Times New Roman" w:eastAsia="Times New Roman" w:hAnsi="Times New Roman" w:cs="Times New Roman"/>
          <w:color w:val="000000" w:themeColor="text1"/>
          <w:sz w:val="28"/>
          <w:szCs w:val="28"/>
          <w:lang w:eastAsia="lv-LV"/>
        </w:rPr>
        <w:t>. Izslēgt 44. panta otrās daļas 6. punktā vārdu un skaitli "un 50.</w:t>
      </w:r>
      <w:r w:rsidRPr="00645BA6">
        <w:rPr>
          <w:rFonts w:ascii="Times New Roman" w:eastAsia="Times New Roman" w:hAnsi="Times New Roman" w:cs="Times New Roman"/>
          <w:color w:val="000000" w:themeColor="text1"/>
          <w:sz w:val="28"/>
          <w:szCs w:val="28"/>
          <w:vertAlign w:val="superscript"/>
          <w:lang w:eastAsia="lv-LV"/>
        </w:rPr>
        <w:t>1</w:t>
      </w:r>
      <w:r w:rsidRPr="00645BA6">
        <w:rPr>
          <w:rFonts w:ascii="Times New Roman" w:eastAsia="Times New Roman" w:hAnsi="Times New Roman" w:cs="Times New Roman"/>
          <w:color w:val="000000" w:themeColor="text1"/>
          <w:sz w:val="28"/>
          <w:szCs w:val="28"/>
          <w:lang w:eastAsia="lv-LV"/>
        </w:rPr>
        <w:t>".</w:t>
      </w:r>
    </w:p>
    <w:p w14:paraId="1C80A62A"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0E736D8E" w14:textId="77777777" w:rsidR="00B503CC" w:rsidRPr="00645BA6" w:rsidRDefault="00B503CC" w:rsidP="00645BA6">
      <w:pPr>
        <w:spacing w:after="0" w:line="240" w:lineRule="auto"/>
        <w:ind w:firstLine="720"/>
        <w:jc w:val="both"/>
        <w:rPr>
          <w:rFonts w:ascii="Calibri" w:eastAsia="Times New Roman" w:hAnsi="Calibri" w:cs="Calibri"/>
          <w:color w:val="000000" w:themeColor="text1"/>
          <w:lang w:eastAsia="lv-LV"/>
        </w:rPr>
      </w:pPr>
      <w:bookmarkStart w:id="6" w:name="bkm70"/>
      <w:r w:rsidRPr="00645BA6">
        <w:rPr>
          <w:rFonts w:ascii="Times New Roman" w:eastAsia="Times New Roman" w:hAnsi="Times New Roman" w:cs="Times New Roman"/>
          <w:color w:val="000000" w:themeColor="text1"/>
          <w:sz w:val="28"/>
          <w:szCs w:val="28"/>
          <w:lang w:eastAsia="lv-LV"/>
        </w:rPr>
        <w:t>2</w:t>
      </w:r>
      <w:r w:rsidR="001D3F00" w:rsidRPr="00645BA6">
        <w:rPr>
          <w:rFonts w:ascii="Times New Roman" w:eastAsia="Times New Roman" w:hAnsi="Times New Roman" w:cs="Times New Roman"/>
          <w:color w:val="000000" w:themeColor="text1"/>
          <w:sz w:val="28"/>
          <w:szCs w:val="28"/>
          <w:lang w:eastAsia="lv-LV"/>
        </w:rPr>
        <w:t>7</w:t>
      </w:r>
      <w:r w:rsidRPr="00645BA6">
        <w:rPr>
          <w:rFonts w:ascii="Times New Roman" w:eastAsia="Times New Roman" w:hAnsi="Times New Roman" w:cs="Times New Roman"/>
          <w:color w:val="000000" w:themeColor="text1"/>
          <w:sz w:val="28"/>
          <w:szCs w:val="28"/>
          <w:lang w:eastAsia="lv-LV"/>
        </w:rPr>
        <w:t>. Izteikt 49. panta pirmo daļu šādā redakcijā:</w:t>
      </w:r>
      <w:bookmarkEnd w:id="6"/>
    </w:p>
    <w:p w14:paraId="7D3EA152" w14:textId="77777777" w:rsidR="00645BA6" w:rsidRPr="00645BA6" w:rsidRDefault="00645BA6" w:rsidP="00645BA6">
      <w:pPr>
        <w:spacing w:after="0" w:line="240" w:lineRule="auto"/>
        <w:ind w:firstLine="720"/>
        <w:jc w:val="both"/>
        <w:rPr>
          <w:rFonts w:ascii="Calibri" w:eastAsia="Times New Roman" w:hAnsi="Calibri" w:cs="Calibri"/>
          <w:color w:val="000000" w:themeColor="text1"/>
          <w:lang w:eastAsia="lv-LV"/>
        </w:rPr>
      </w:pPr>
    </w:p>
    <w:p w14:paraId="66BFC497"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 </w:t>
      </w:r>
      <w:r w:rsidRPr="00D10152">
        <w:rPr>
          <w:rFonts w:ascii="Times New Roman" w:eastAsia="Times New Roman" w:hAnsi="Times New Roman" w:cs="Times New Roman"/>
          <w:color w:val="000000" w:themeColor="text1"/>
          <w:sz w:val="28"/>
          <w:szCs w:val="28"/>
          <w:lang w:eastAsia="lv-LV"/>
        </w:rPr>
        <w:t>Finanšu ministrs ieceļ amatā un atbrīvo no amata konsultatīvajā padomē šādu institūciju un organizāciju pārstāvjus</w:t>
      </w:r>
      <w:r w:rsidRPr="00645BA6">
        <w:rPr>
          <w:rFonts w:ascii="Times New Roman" w:eastAsia="Times New Roman" w:hAnsi="Times New Roman" w:cs="Times New Roman"/>
          <w:color w:val="000000" w:themeColor="text1"/>
          <w:sz w:val="28"/>
          <w:szCs w:val="28"/>
          <w:lang w:eastAsia="lv-LV"/>
        </w:rPr>
        <w:t xml:space="preserve">: pa vienam pārstāvim no Finanšu ministrijas, Finanšu un kapitāla tirgus komisijas, Valsts policijas, Ceļu satiksmes drošības direkcijas, Satiksmes ministrijas, Zemkopības ministrijas, Latvijas </w:t>
      </w:r>
      <w:proofErr w:type="spellStart"/>
      <w:r w:rsidRPr="00645BA6">
        <w:rPr>
          <w:rFonts w:ascii="Times New Roman" w:eastAsia="Times New Roman" w:hAnsi="Times New Roman" w:cs="Times New Roman"/>
          <w:color w:val="000000" w:themeColor="text1"/>
          <w:sz w:val="28"/>
          <w:szCs w:val="28"/>
          <w:lang w:eastAsia="lv-LV"/>
        </w:rPr>
        <w:t>automoto</w:t>
      </w:r>
      <w:proofErr w:type="spellEnd"/>
      <w:r w:rsidRPr="00645BA6">
        <w:rPr>
          <w:rFonts w:ascii="Times New Roman" w:eastAsia="Times New Roman" w:hAnsi="Times New Roman" w:cs="Times New Roman"/>
          <w:color w:val="000000" w:themeColor="text1"/>
          <w:sz w:val="28"/>
          <w:szCs w:val="28"/>
          <w:lang w:eastAsia="lv-LV"/>
        </w:rPr>
        <w:t xml:space="preserve"> biedrības, Latvijas starptautisko autopārvadātāju asociācijas "Latvijas auto", Latvijas pasažieru autopārvadātāju asociācijas, biedrības "Auto Asociācija", Valsts tehniskās uzraudzības aģentūras, Latvijas Apdrošināšanas brokeru asociācijas un Latvijas Nacionālās kravas ekspeditoru un loģistikas asociācijas, kā arī – proporcionāli minēto institūciju un organizāciju skaitam – Transportlīdzekļu apdrošinātāju biroja pilnvarotus apdrošinātājus, kas saņēmuši atļauju nodarboties ar sauszemes transportlīdzekļu īpašnieku civiltiesiskās atbildības obligāto apdrošināšanu, un Transportlīdzekļu apdrošinātāju biroja valdes priekšsēdētāju."</w:t>
      </w:r>
    </w:p>
    <w:p w14:paraId="65E5D428"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3D08F3A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lastRenderedPageBreak/>
        <w:t>2</w:t>
      </w:r>
      <w:r w:rsidR="001D3F00" w:rsidRPr="00645BA6">
        <w:rPr>
          <w:rFonts w:ascii="Times New Roman" w:eastAsia="Times New Roman" w:hAnsi="Times New Roman" w:cs="Times New Roman"/>
          <w:color w:val="000000" w:themeColor="text1"/>
          <w:sz w:val="28"/>
          <w:szCs w:val="28"/>
          <w:lang w:eastAsia="lv-LV"/>
        </w:rPr>
        <w:t>8</w:t>
      </w:r>
      <w:r w:rsidRPr="00645BA6">
        <w:rPr>
          <w:rFonts w:ascii="Times New Roman" w:eastAsia="Times New Roman" w:hAnsi="Times New Roman" w:cs="Times New Roman"/>
          <w:color w:val="000000" w:themeColor="text1"/>
          <w:sz w:val="28"/>
          <w:szCs w:val="28"/>
          <w:lang w:eastAsia="lv-LV"/>
        </w:rPr>
        <w:t>. Izteikt 50. pantu šādā redakcijā:</w:t>
      </w:r>
    </w:p>
    <w:p w14:paraId="1B78F1F7"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09E75A77"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w:t>
      </w:r>
      <w:r w:rsidRPr="00645BA6">
        <w:rPr>
          <w:rFonts w:ascii="Times New Roman" w:eastAsia="Times New Roman" w:hAnsi="Times New Roman" w:cs="Times New Roman"/>
          <w:b/>
          <w:bCs/>
          <w:color w:val="000000" w:themeColor="text1"/>
          <w:sz w:val="28"/>
          <w:szCs w:val="28"/>
          <w:lang w:eastAsia="lv-LV"/>
        </w:rPr>
        <w:t>50. pants. Informācijas sniegšana</w:t>
      </w:r>
    </w:p>
    <w:p w14:paraId="0B863085"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 Transportlīdzekļu apdrošinātāju birojs sniedz informāciju par:</w:t>
      </w:r>
    </w:p>
    <w:p w14:paraId="36001504"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1) iepriekšējā civiltiesiskās atbildības obligātās apdrošināšanas laikposmā, kas nav mazāks par pēdējiem pieciem gadiem, noslēgtajiem apdrošināšanas līgumiem un atbilstoši šiem līgumiem sakarā ar apdrošināšanas gadījumu iesniegto pieteikumu skaitu, uz kuru pamata veikta apdrošināšanas atlīdzības izmaksa, – 15 dienu laikā pēc transportlīdzekļa īpašnieka vai – transportlīdzekļa līzinga gadījumā – transportlīdzekļa reģistrācijas apliecībā norādītā transport</w:t>
      </w:r>
      <w:r w:rsidRPr="00645BA6">
        <w:rPr>
          <w:rFonts w:ascii="Times New Roman" w:eastAsia="Times New Roman" w:hAnsi="Times New Roman" w:cs="Times New Roman"/>
          <w:color w:val="000000" w:themeColor="text1"/>
          <w:spacing w:val="-2"/>
          <w:sz w:val="28"/>
          <w:szCs w:val="28"/>
          <w:lang w:eastAsia="lv-LV"/>
        </w:rPr>
        <w:softHyphen/>
        <w:t>līdzekļa turētāja pieprasījuma;</w:t>
      </w:r>
    </w:p>
    <w:p w14:paraId="3C3304D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2) apdrošināšanas līguma spēkā esamību – pēc transportlīdzekļa īpašnieka vai – transportlīdzekļa līzinga gadījumā – transportlīdzekļa reģistrācijas apliecībā norādītā transportlīdzekļa turētāja, vai ceļu satiksmes negadījumā iesaistītās personas pieprasījuma;</w:t>
      </w:r>
    </w:p>
    <w:p w14:paraId="0C4E2D90" w14:textId="77777777" w:rsidR="00B65E73" w:rsidRPr="00645BA6" w:rsidRDefault="00B503CC" w:rsidP="00645BA6">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3) ceļu satiksmes negadījumā zaudējumu nodarījušā transportlīdzekļa īpašnieka civiltiesiskās atbildības apdrošinātāju un tā prasību kārtošanas pārstāv</w:t>
      </w:r>
      <w:r w:rsidRPr="00645BA6">
        <w:rPr>
          <w:rFonts w:ascii="Times New Roman" w:eastAsia="Times New Roman" w:hAnsi="Times New Roman" w:cs="Times New Roman"/>
          <w:color w:val="000000" w:themeColor="text1"/>
          <w:sz w:val="28"/>
          <w:szCs w:val="28"/>
          <w:lang w:eastAsia="lv-LV"/>
        </w:rPr>
        <w:softHyphen/>
        <w:t xml:space="preserve">jiem </w:t>
      </w:r>
      <w:r w:rsidR="00B65E73" w:rsidRPr="00645BA6">
        <w:rPr>
          <w:rFonts w:ascii="Times New Roman" w:eastAsia="Times New Roman" w:hAnsi="Times New Roman" w:cs="Times New Roman"/>
          <w:color w:val="000000" w:themeColor="text1"/>
          <w:sz w:val="28"/>
          <w:szCs w:val="28"/>
          <w:lang w:eastAsia="lv-LV"/>
        </w:rPr>
        <w:t>pēc ceļu satiksmes negadījumā iesaistītās personas pieprasījuma, ja ceļu satiksmes negadījums noticis:</w:t>
      </w:r>
    </w:p>
    <w:p w14:paraId="2E36A549" w14:textId="77777777" w:rsidR="00B65E73" w:rsidRPr="00645BA6" w:rsidRDefault="00B65E73" w:rsidP="00645BA6">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a) Eiropas Ekonomikas zonas val</w:t>
      </w:r>
      <w:r w:rsidR="001E502A" w:rsidRPr="00645BA6">
        <w:rPr>
          <w:rFonts w:ascii="Times New Roman" w:eastAsia="Times New Roman" w:hAnsi="Times New Roman" w:cs="Times New Roman"/>
          <w:color w:val="000000" w:themeColor="text1"/>
          <w:sz w:val="28"/>
          <w:szCs w:val="28"/>
          <w:lang w:eastAsia="lv-LV"/>
        </w:rPr>
        <w:t xml:space="preserve">stīs vai Šveices Konfederācijā </w:t>
      </w:r>
      <w:r w:rsidRPr="00645BA6">
        <w:rPr>
          <w:rFonts w:ascii="Times New Roman" w:eastAsia="Times New Roman" w:hAnsi="Times New Roman" w:cs="Times New Roman"/>
          <w:color w:val="000000" w:themeColor="text1"/>
          <w:sz w:val="28"/>
          <w:szCs w:val="28"/>
          <w:lang w:eastAsia="lv-LV"/>
        </w:rPr>
        <w:t xml:space="preserve">un zaudējumus nodarījis transportlīdzeklis, kas parasti atrodas Latvijas Republikā, </w:t>
      </w:r>
    </w:p>
    <w:p w14:paraId="016FAF4D" w14:textId="77777777" w:rsidR="00B65E73" w:rsidRPr="00645BA6" w:rsidRDefault="00B65E73" w:rsidP="00645BA6">
      <w:pPr>
        <w:spacing w:after="0" w:line="240" w:lineRule="auto"/>
        <w:ind w:firstLine="709"/>
        <w:jc w:val="both"/>
        <w:rPr>
          <w:rFonts w:ascii="Times New Roman" w:hAnsi="Times New Roman" w:cs="Times New Roman"/>
          <w:color w:val="000000" w:themeColor="text1"/>
          <w:sz w:val="28"/>
          <w:szCs w:val="28"/>
        </w:rPr>
      </w:pPr>
      <w:r w:rsidRPr="00645BA6">
        <w:rPr>
          <w:rFonts w:ascii="Times New Roman" w:eastAsia="Times New Roman" w:hAnsi="Times New Roman" w:cs="Times New Roman"/>
          <w:color w:val="000000" w:themeColor="text1"/>
          <w:sz w:val="28"/>
          <w:szCs w:val="28"/>
          <w:lang w:eastAsia="lv-LV"/>
        </w:rPr>
        <w:t>b) Latvijas Republikā vai ārvalstīs un zaudējumus nodarījis transportlīdzeklis, kas parasti atrodas  ārvalstīs.</w:t>
      </w:r>
    </w:p>
    <w:p w14:paraId="34A4BEEB" w14:textId="77777777" w:rsidR="00B65E73" w:rsidRPr="00645BA6" w:rsidRDefault="00B65E73" w:rsidP="00B503CC">
      <w:pPr>
        <w:spacing w:after="0" w:line="240" w:lineRule="auto"/>
        <w:ind w:firstLine="720"/>
        <w:jc w:val="both"/>
        <w:rPr>
          <w:rFonts w:ascii="Calibri" w:eastAsia="Times New Roman" w:hAnsi="Calibri" w:cs="Calibri"/>
          <w:color w:val="000000" w:themeColor="text1"/>
          <w:lang w:eastAsia="lv-LV"/>
        </w:rPr>
      </w:pPr>
    </w:p>
    <w:p w14:paraId="2F3CFBB7"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4) ceļu satiksmes negadījumā zaudējumu nodarījušā transportlīdzekļa īpašnieku vai tiesīgo lietotāju</w:t>
      </w:r>
      <w:r w:rsidRPr="00645BA6">
        <w:rPr>
          <w:rFonts w:ascii="Times New Roman" w:eastAsia="Times New Roman" w:hAnsi="Times New Roman" w:cs="Times New Roman"/>
          <w:color w:val="000000" w:themeColor="text1"/>
          <w:spacing w:val="-2"/>
          <w:sz w:val="24"/>
          <w:szCs w:val="24"/>
          <w:lang w:eastAsia="lv-LV"/>
        </w:rPr>
        <w:t> –</w:t>
      </w:r>
      <w:r w:rsidR="002B530F" w:rsidRPr="00645BA6">
        <w:rPr>
          <w:rFonts w:ascii="Times New Roman" w:eastAsia="Times New Roman" w:hAnsi="Times New Roman" w:cs="Times New Roman"/>
          <w:color w:val="000000" w:themeColor="text1"/>
          <w:spacing w:val="-2"/>
          <w:sz w:val="24"/>
          <w:szCs w:val="24"/>
          <w:lang w:eastAsia="lv-LV"/>
        </w:rPr>
        <w:t xml:space="preserve"> </w:t>
      </w:r>
      <w:r w:rsidR="002B530F" w:rsidRPr="00645BA6">
        <w:rPr>
          <w:rFonts w:ascii="Times New Roman" w:eastAsia="Times New Roman" w:hAnsi="Times New Roman" w:cs="Times New Roman"/>
          <w:color w:val="000000" w:themeColor="text1"/>
          <w:spacing w:val="-2"/>
          <w:sz w:val="28"/>
          <w:szCs w:val="28"/>
          <w:lang w:eastAsia="lv-LV"/>
        </w:rPr>
        <w:t>30 dienu laikā</w:t>
      </w:r>
      <w:r w:rsidRPr="00645BA6">
        <w:rPr>
          <w:rFonts w:ascii="Times New Roman" w:eastAsia="Times New Roman" w:hAnsi="Times New Roman" w:cs="Times New Roman"/>
          <w:color w:val="000000" w:themeColor="text1"/>
          <w:spacing w:val="-2"/>
          <w:sz w:val="24"/>
          <w:szCs w:val="24"/>
          <w:lang w:eastAsia="lv-LV"/>
        </w:rPr>
        <w:t> </w:t>
      </w:r>
      <w:r w:rsidRPr="00645BA6">
        <w:rPr>
          <w:rFonts w:ascii="Times New Roman" w:eastAsia="Times New Roman" w:hAnsi="Times New Roman" w:cs="Times New Roman"/>
          <w:color w:val="000000" w:themeColor="text1"/>
          <w:spacing w:val="-2"/>
          <w:sz w:val="28"/>
          <w:szCs w:val="28"/>
          <w:lang w:eastAsia="lv-LV"/>
        </w:rPr>
        <w:t xml:space="preserve">pēc trešās personas pieprasījuma, </w:t>
      </w:r>
      <w:r w:rsidR="002B530F" w:rsidRPr="00645BA6">
        <w:rPr>
          <w:rFonts w:ascii="Times New Roman" w:eastAsia="Times New Roman" w:hAnsi="Times New Roman" w:cs="Times New Roman"/>
          <w:color w:val="000000" w:themeColor="text1"/>
          <w:spacing w:val="-2"/>
          <w:sz w:val="28"/>
          <w:szCs w:val="28"/>
          <w:lang w:eastAsia="lv-LV"/>
        </w:rPr>
        <w:t xml:space="preserve">ja trešajai </w:t>
      </w:r>
      <w:r w:rsidRPr="00645BA6">
        <w:rPr>
          <w:rFonts w:ascii="Times New Roman" w:eastAsia="Times New Roman" w:hAnsi="Times New Roman" w:cs="Times New Roman"/>
          <w:color w:val="000000" w:themeColor="text1"/>
          <w:spacing w:val="-2"/>
          <w:sz w:val="28"/>
          <w:szCs w:val="28"/>
          <w:lang w:eastAsia="lv-LV"/>
        </w:rPr>
        <w:t>persona</w:t>
      </w:r>
      <w:r w:rsidR="002B530F" w:rsidRPr="00645BA6">
        <w:rPr>
          <w:rFonts w:ascii="Times New Roman" w:eastAsia="Times New Roman" w:hAnsi="Times New Roman" w:cs="Times New Roman"/>
          <w:color w:val="000000" w:themeColor="text1"/>
          <w:spacing w:val="-2"/>
          <w:sz w:val="28"/>
          <w:szCs w:val="28"/>
          <w:lang w:eastAsia="lv-LV"/>
        </w:rPr>
        <w:t>i ir likumīgas intereses iegūt šo informāciju</w:t>
      </w:r>
      <w:r w:rsidRPr="00645BA6">
        <w:rPr>
          <w:rFonts w:ascii="Times New Roman" w:eastAsia="Times New Roman" w:hAnsi="Times New Roman" w:cs="Times New Roman"/>
          <w:color w:val="000000" w:themeColor="text1"/>
          <w:spacing w:val="-2"/>
          <w:sz w:val="28"/>
          <w:szCs w:val="28"/>
          <w:lang w:eastAsia="lv-LV"/>
        </w:rPr>
        <w:t>;</w:t>
      </w:r>
    </w:p>
    <w:p w14:paraId="51915F41"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5) p</w:t>
      </w:r>
      <w:r w:rsidR="00BB2C49" w:rsidRPr="00645BA6">
        <w:rPr>
          <w:rFonts w:ascii="Times New Roman" w:eastAsia="Times New Roman" w:hAnsi="Times New Roman" w:cs="Times New Roman"/>
          <w:color w:val="000000" w:themeColor="text1"/>
          <w:spacing w:val="-2"/>
          <w:sz w:val="28"/>
          <w:szCs w:val="28"/>
          <w:lang w:eastAsia="lv-LV"/>
        </w:rPr>
        <w:t xml:space="preserve">ar </w:t>
      </w:r>
      <w:r w:rsidRPr="00645BA6">
        <w:rPr>
          <w:rFonts w:ascii="Times New Roman" w:eastAsia="Times New Roman" w:hAnsi="Times New Roman" w:cs="Times New Roman"/>
          <w:color w:val="000000" w:themeColor="text1"/>
          <w:spacing w:val="-2"/>
          <w:sz w:val="28"/>
          <w:szCs w:val="28"/>
          <w:lang w:eastAsia="lv-LV"/>
        </w:rPr>
        <w:t>apdrošinātājiem</w:t>
      </w:r>
      <w:r w:rsidR="00F2494B" w:rsidRPr="00645BA6">
        <w:rPr>
          <w:rFonts w:ascii="Times New Roman" w:eastAsia="Times New Roman" w:hAnsi="Times New Roman" w:cs="Times New Roman"/>
          <w:color w:val="000000" w:themeColor="text1"/>
          <w:spacing w:val="-2"/>
          <w:sz w:val="28"/>
          <w:szCs w:val="28"/>
          <w:lang w:eastAsia="lv-LV"/>
        </w:rPr>
        <w:t>, pie kuriem iespējams noslēgt apdrošināšanas  līgumu</w:t>
      </w:r>
      <w:r w:rsidRPr="00645BA6">
        <w:rPr>
          <w:rFonts w:ascii="Times New Roman" w:eastAsia="Times New Roman" w:hAnsi="Times New Roman" w:cs="Times New Roman"/>
          <w:color w:val="000000" w:themeColor="text1"/>
          <w:spacing w:val="-2"/>
          <w:sz w:val="28"/>
          <w:szCs w:val="28"/>
          <w:lang w:eastAsia="lv-LV"/>
        </w:rPr>
        <w:t xml:space="preserve"> tiešsaistē apdrošinātāju datu apstrādes sistēmā</w:t>
      </w:r>
      <w:r w:rsidR="00B0023F" w:rsidRPr="00645BA6">
        <w:rPr>
          <w:rFonts w:ascii="Times New Roman" w:eastAsia="Times New Roman" w:hAnsi="Times New Roman" w:cs="Times New Roman"/>
          <w:color w:val="000000" w:themeColor="text1"/>
          <w:spacing w:val="-2"/>
          <w:sz w:val="28"/>
          <w:szCs w:val="28"/>
          <w:lang w:eastAsia="lv-LV"/>
        </w:rPr>
        <w:t>s</w:t>
      </w:r>
      <w:r w:rsidRPr="00645BA6">
        <w:rPr>
          <w:rFonts w:ascii="Times New Roman" w:eastAsia="Times New Roman" w:hAnsi="Times New Roman" w:cs="Times New Roman"/>
          <w:color w:val="000000" w:themeColor="text1"/>
          <w:spacing w:val="-2"/>
          <w:sz w:val="28"/>
          <w:szCs w:val="28"/>
          <w:lang w:eastAsia="lv-LV"/>
        </w:rPr>
        <w:t xml:space="preserve"> pēc transportlīdzekļa īpašnieka vai – transportlīdzekļa līzinga gadījumā – transportlīdzekļa reģistrācijas apliecībā norādītā transportlīdzekļa turētāja pieprasījuma;</w:t>
      </w:r>
    </w:p>
    <w:p w14:paraId="5100128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6) apdrošināšanas līguma prēmijas piemaksas vai atlaides klasi – pēc transportlīdzekļa īpašnieka vai – transportlīdzekļa līzinga gadījumā – transport</w:t>
      </w:r>
      <w:r w:rsidRPr="00645BA6">
        <w:rPr>
          <w:rFonts w:ascii="Times New Roman" w:eastAsia="Times New Roman" w:hAnsi="Times New Roman" w:cs="Times New Roman"/>
          <w:color w:val="000000" w:themeColor="text1"/>
          <w:sz w:val="28"/>
          <w:szCs w:val="28"/>
          <w:lang w:eastAsia="lv-LV"/>
        </w:rPr>
        <w:softHyphen/>
        <w:t>līdzekļa reģistrācijas apliecībā norādītā transportlīdzekļa turētāja pieprasījuma;</w:t>
      </w:r>
    </w:p>
    <w:p w14:paraId="0AD4636C"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7)</w:t>
      </w:r>
      <w:r w:rsidR="001B5B04" w:rsidRPr="00645BA6">
        <w:rPr>
          <w:rFonts w:ascii="Times New Roman" w:eastAsia="Times New Roman" w:hAnsi="Times New Roman" w:cs="Times New Roman"/>
          <w:color w:val="000000" w:themeColor="text1"/>
          <w:sz w:val="28"/>
          <w:szCs w:val="28"/>
          <w:lang w:eastAsia="lv-LV"/>
        </w:rPr>
        <w:t xml:space="preserve"> zaudējumiem sakarā ar </w:t>
      </w:r>
      <w:r w:rsidRPr="00645BA6">
        <w:rPr>
          <w:rFonts w:ascii="Times New Roman" w:eastAsia="Times New Roman" w:hAnsi="Times New Roman" w:cs="Times New Roman"/>
          <w:color w:val="000000" w:themeColor="text1"/>
          <w:sz w:val="28"/>
          <w:szCs w:val="28"/>
          <w:lang w:eastAsia="lv-LV"/>
        </w:rPr>
        <w:t> transportlīdzek</w:t>
      </w:r>
      <w:r w:rsidR="001B5B04" w:rsidRPr="00645BA6">
        <w:rPr>
          <w:rFonts w:ascii="Times New Roman" w:eastAsia="Times New Roman" w:hAnsi="Times New Roman" w:cs="Times New Roman"/>
          <w:color w:val="000000" w:themeColor="text1"/>
          <w:sz w:val="28"/>
          <w:szCs w:val="28"/>
          <w:lang w:eastAsia="lv-LV"/>
        </w:rPr>
        <w:t>ļa bojājumu par</w:t>
      </w:r>
      <w:r w:rsidRPr="00645BA6">
        <w:rPr>
          <w:rFonts w:ascii="Times New Roman" w:eastAsia="Times New Roman" w:hAnsi="Times New Roman" w:cs="Times New Roman"/>
          <w:color w:val="000000" w:themeColor="text1"/>
          <w:sz w:val="28"/>
          <w:szCs w:val="28"/>
          <w:lang w:eastAsia="lv-LV"/>
        </w:rPr>
        <w:t xml:space="preserve"> laikposm</w:t>
      </w:r>
      <w:r w:rsidR="001B5B04" w:rsidRPr="00645BA6">
        <w:rPr>
          <w:rFonts w:ascii="Times New Roman" w:eastAsia="Times New Roman" w:hAnsi="Times New Roman" w:cs="Times New Roman"/>
          <w:color w:val="000000" w:themeColor="text1"/>
          <w:sz w:val="28"/>
          <w:szCs w:val="28"/>
          <w:lang w:eastAsia="lv-LV"/>
        </w:rPr>
        <w:t>u</w:t>
      </w:r>
      <w:r w:rsidRPr="00645BA6">
        <w:rPr>
          <w:rFonts w:ascii="Times New Roman" w:eastAsia="Times New Roman" w:hAnsi="Times New Roman" w:cs="Times New Roman"/>
          <w:color w:val="000000" w:themeColor="text1"/>
          <w:sz w:val="28"/>
          <w:szCs w:val="28"/>
          <w:lang w:eastAsia="lv-LV"/>
        </w:rPr>
        <w:t>, kamēr transportlīdzeklis ir reģistrēts Latvijas Republikā, – pēc transportlīdzekļa īpašnieka vai – transportlīdzekļa līzinga gadījumā – transportlīdzekļa reģistrācijas apliecībā norādītā transportlīdzekļa turētāja pieprasījuma.</w:t>
      </w:r>
    </w:p>
    <w:p w14:paraId="10F6E28E"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(2) Transportlīdzekļu apdrošinātāju birojs šā panta pirmās daļas 1.</w:t>
      </w:r>
      <w:r w:rsidR="009A01F1" w:rsidRPr="00645BA6">
        <w:rPr>
          <w:rFonts w:ascii="Times New Roman" w:eastAsia="Times New Roman" w:hAnsi="Times New Roman" w:cs="Times New Roman"/>
          <w:color w:val="000000" w:themeColor="text1"/>
          <w:sz w:val="28"/>
          <w:szCs w:val="28"/>
          <w:lang w:eastAsia="lv-LV"/>
        </w:rPr>
        <w:t xml:space="preserve"> un </w:t>
      </w:r>
      <w:r w:rsidRPr="00645BA6">
        <w:rPr>
          <w:rFonts w:ascii="Times New Roman" w:eastAsia="Times New Roman" w:hAnsi="Times New Roman" w:cs="Times New Roman"/>
          <w:color w:val="000000" w:themeColor="text1"/>
          <w:sz w:val="28"/>
          <w:szCs w:val="28"/>
          <w:lang w:eastAsia="lv-LV"/>
        </w:rPr>
        <w:t>4. punktā minēto informāciju sniedz pēc šā panta pirmās daļas 1.</w:t>
      </w:r>
      <w:r w:rsidR="009A01F1" w:rsidRPr="00645BA6">
        <w:rPr>
          <w:rFonts w:ascii="Times New Roman" w:eastAsia="Times New Roman" w:hAnsi="Times New Roman" w:cs="Times New Roman"/>
          <w:color w:val="000000" w:themeColor="text1"/>
          <w:sz w:val="28"/>
          <w:szCs w:val="28"/>
          <w:lang w:eastAsia="lv-LV"/>
        </w:rPr>
        <w:t xml:space="preserve"> un</w:t>
      </w:r>
      <w:r w:rsidRPr="00645BA6">
        <w:rPr>
          <w:rFonts w:ascii="Times New Roman" w:eastAsia="Times New Roman" w:hAnsi="Times New Roman" w:cs="Times New Roman"/>
          <w:color w:val="000000" w:themeColor="text1"/>
          <w:sz w:val="28"/>
          <w:szCs w:val="28"/>
          <w:lang w:eastAsia="lv-LV"/>
        </w:rPr>
        <w:t xml:space="preserve"> 4. punktā minēto personu pieprasījuma saņemšanas. Šā panta pirmās daļas 2., 3., 5.</w:t>
      </w:r>
      <w:r w:rsidR="009A01F1" w:rsidRPr="00645BA6">
        <w:rPr>
          <w:rFonts w:ascii="Times New Roman" w:eastAsia="Times New Roman" w:hAnsi="Times New Roman" w:cs="Times New Roman"/>
          <w:color w:val="000000" w:themeColor="text1"/>
          <w:sz w:val="28"/>
          <w:szCs w:val="28"/>
          <w:lang w:eastAsia="lv-LV"/>
        </w:rPr>
        <w:t xml:space="preserve">, </w:t>
      </w:r>
      <w:r w:rsidRPr="00645BA6">
        <w:rPr>
          <w:rFonts w:ascii="Times New Roman" w:eastAsia="Times New Roman" w:hAnsi="Times New Roman" w:cs="Times New Roman"/>
          <w:color w:val="000000" w:themeColor="text1"/>
          <w:sz w:val="28"/>
          <w:szCs w:val="28"/>
          <w:lang w:eastAsia="lv-LV"/>
        </w:rPr>
        <w:t>6.</w:t>
      </w:r>
      <w:r w:rsidR="009A01F1" w:rsidRPr="00645BA6">
        <w:rPr>
          <w:rFonts w:ascii="Times New Roman" w:eastAsia="Times New Roman" w:hAnsi="Times New Roman" w:cs="Times New Roman"/>
          <w:color w:val="000000" w:themeColor="text1"/>
          <w:sz w:val="28"/>
          <w:szCs w:val="28"/>
          <w:lang w:eastAsia="lv-LV"/>
        </w:rPr>
        <w:t xml:space="preserve"> un 7.</w:t>
      </w:r>
      <w:r w:rsidRPr="00645BA6">
        <w:rPr>
          <w:rFonts w:ascii="Times New Roman" w:eastAsia="Times New Roman" w:hAnsi="Times New Roman" w:cs="Times New Roman"/>
          <w:color w:val="000000" w:themeColor="text1"/>
          <w:sz w:val="28"/>
          <w:szCs w:val="28"/>
          <w:lang w:eastAsia="lv-LV"/>
        </w:rPr>
        <w:t xml:space="preserve"> punktā minētā informācija ir pieejama </w:t>
      </w:r>
      <w:r w:rsidR="00F2492D" w:rsidRPr="00645BA6">
        <w:rPr>
          <w:rFonts w:ascii="Times New Roman" w:eastAsia="Times New Roman" w:hAnsi="Times New Roman" w:cs="Times New Roman"/>
          <w:color w:val="000000" w:themeColor="text1"/>
          <w:sz w:val="28"/>
          <w:szCs w:val="28"/>
          <w:lang w:eastAsia="lv-LV"/>
        </w:rPr>
        <w:t>Transportlīdzekļu apdrošināt</w:t>
      </w:r>
      <w:r w:rsidR="006F450C" w:rsidRPr="00645BA6">
        <w:rPr>
          <w:rFonts w:ascii="Times New Roman" w:eastAsia="Times New Roman" w:hAnsi="Times New Roman" w:cs="Times New Roman"/>
          <w:color w:val="000000" w:themeColor="text1"/>
          <w:sz w:val="28"/>
          <w:szCs w:val="28"/>
          <w:lang w:eastAsia="lv-LV"/>
        </w:rPr>
        <w:t xml:space="preserve">āju biroja </w:t>
      </w:r>
      <w:r w:rsidRPr="00645BA6">
        <w:rPr>
          <w:rFonts w:ascii="Times New Roman" w:eastAsia="Times New Roman" w:hAnsi="Times New Roman" w:cs="Times New Roman"/>
          <w:color w:val="000000" w:themeColor="text1"/>
          <w:sz w:val="28"/>
          <w:szCs w:val="28"/>
          <w:lang w:eastAsia="lv-LV"/>
        </w:rPr>
        <w:t>mājaslapā internetā pēc šā panta pirmās daļas 2., 3., 5.</w:t>
      </w:r>
      <w:r w:rsidR="00F17D21" w:rsidRPr="00645BA6">
        <w:rPr>
          <w:rFonts w:ascii="Times New Roman" w:eastAsia="Times New Roman" w:hAnsi="Times New Roman" w:cs="Times New Roman"/>
          <w:color w:val="000000" w:themeColor="text1"/>
          <w:sz w:val="28"/>
          <w:szCs w:val="28"/>
          <w:lang w:eastAsia="lv-LV"/>
        </w:rPr>
        <w:t xml:space="preserve">, </w:t>
      </w:r>
      <w:r w:rsidRPr="00645BA6">
        <w:rPr>
          <w:rFonts w:ascii="Times New Roman" w:eastAsia="Times New Roman" w:hAnsi="Times New Roman" w:cs="Times New Roman"/>
          <w:color w:val="000000" w:themeColor="text1"/>
          <w:sz w:val="28"/>
          <w:szCs w:val="28"/>
          <w:lang w:eastAsia="lv-LV"/>
        </w:rPr>
        <w:t>6.</w:t>
      </w:r>
      <w:r w:rsidR="00F17D21" w:rsidRPr="00645BA6">
        <w:rPr>
          <w:rFonts w:ascii="Times New Roman" w:eastAsia="Times New Roman" w:hAnsi="Times New Roman" w:cs="Times New Roman"/>
          <w:color w:val="000000" w:themeColor="text1"/>
          <w:sz w:val="28"/>
          <w:szCs w:val="28"/>
          <w:lang w:eastAsia="lv-LV"/>
        </w:rPr>
        <w:t xml:space="preserve"> un 7.</w:t>
      </w:r>
      <w:r w:rsidRPr="00645BA6">
        <w:rPr>
          <w:rFonts w:ascii="Times New Roman" w:eastAsia="Times New Roman" w:hAnsi="Times New Roman" w:cs="Times New Roman"/>
          <w:color w:val="000000" w:themeColor="text1"/>
          <w:sz w:val="28"/>
          <w:szCs w:val="28"/>
          <w:lang w:eastAsia="lv-LV"/>
        </w:rPr>
        <w:t> punktā minēto personu pieprasījuma saņemšanas.</w:t>
      </w:r>
    </w:p>
    <w:p w14:paraId="6A5E1D87"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lastRenderedPageBreak/>
        <w:t>(3) Par šā panta pirmās daļas 1. un 7. punktā minētās informācijas sagatavošanu Transportlīdzekļu apdrošinātāju birojam ir tiesības pieprasīt maksu, kas nepārsniedz informācijas sagatavošanas izdevumus. Šā panta pirmās daļas 2., 3., 4., 5. un 6. punktā minētās informācijas sagatavošana ir bez maksas</w:t>
      </w:r>
      <w:bookmarkStart w:id="7" w:name="_Hlk493519940"/>
      <w:r w:rsidRPr="00645BA6">
        <w:rPr>
          <w:rFonts w:ascii="Times New Roman" w:eastAsia="Times New Roman" w:hAnsi="Times New Roman" w:cs="Times New Roman"/>
          <w:color w:val="000000" w:themeColor="text1"/>
          <w:sz w:val="28"/>
          <w:szCs w:val="28"/>
          <w:lang w:eastAsia="lv-LV"/>
        </w:rPr>
        <w:t>."</w:t>
      </w:r>
      <w:bookmarkEnd w:id="7"/>
    </w:p>
    <w:p w14:paraId="379FA9DF"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0344A416" w14:textId="77777777" w:rsidR="00B503CC" w:rsidRPr="00645BA6" w:rsidRDefault="001D3F00"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29</w:t>
      </w:r>
      <w:r w:rsidR="00B503CC" w:rsidRPr="00645BA6">
        <w:rPr>
          <w:rFonts w:ascii="Times New Roman" w:eastAsia="Times New Roman" w:hAnsi="Times New Roman" w:cs="Times New Roman"/>
          <w:color w:val="000000" w:themeColor="text1"/>
          <w:sz w:val="28"/>
          <w:szCs w:val="28"/>
          <w:lang w:eastAsia="lv-LV"/>
        </w:rPr>
        <w:t>. Izslēgt 50.</w:t>
      </w:r>
      <w:r w:rsidR="00B503CC" w:rsidRPr="00645BA6">
        <w:rPr>
          <w:rFonts w:ascii="Times New Roman" w:eastAsia="Times New Roman" w:hAnsi="Times New Roman" w:cs="Times New Roman"/>
          <w:color w:val="000000" w:themeColor="text1"/>
          <w:sz w:val="28"/>
          <w:szCs w:val="28"/>
          <w:vertAlign w:val="superscript"/>
          <w:lang w:eastAsia="lv-LV"/>
        </w:rPr>
        <w:t>1 </w:t>
      </w:r>
      <w:r w:rsidR="00B503CC" w:rsidRPr="00645BA6">
        <w:rPr>
          <w:rFonts w:ascii="Times New Roman" w:eastAsia="Times New Roman" w:hAnsi="Times New Roman" w:cs="Times New Roman"/>
          <w:color w:val="000000" w:themeColor="text1"/>
          <w:sz w:val="28"/>
          <w:szCs w:val="28"/>
          <w:lang w:eastAsia="lv-LV"/>
        </w:rPr>
        <w:t>pantu.</w:t>
      </w:r>
    </w:p>
    <w:p w14:paraId="7B578BD2"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689C0175" w14:textId="77777777" w:rsidR="00B503CC" w:rsidRDefault="00B503CC"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3</w:t>
      </w:r>
      <w:r w:rsidR="001D3F00" w:rsidRPr="00645BA6">
        <w:rPr>
          <w:rFonts w:ascii="Times New Roman" w:eastAsia="Times New Roman" w:hAnsi="Times New Roman" w:cs="Times New Roman"/>
          <w:color w:val="000000" w:themeColor="text1"/>
          <w:sz w:val="28"/>
          <w:szCs w:val="28"/>
          <w:lang w:eastAsia="lv-LV"/>
        </w:rPr>
        <w:t>0</w:t>
      </w:r>
      <w:r w:rsidRPr="00645BA6">
        <w:rPr>
          <w:rFonts w:ascii="Times New Roman" w:eastAsia="Times New Roman" w:hAnsi="Times New Roman" w:cs="Times New Roman"/>
          <w:color w:val="000000" w:themeColor="text1"/>
          <w:sz w:val="28"/>
          <w:szCs w:val="28"/>
          <w:lang w:eastAsia="lv-LV"/>
        </w:rPr>
        <w:t>.  51. pantā:</w:t>
      </w:r>
    </w:p>
    <w:p w14:paraId="43F0D453" w14:textId="77777777" w:rsidR="004C0AC4" w:rsidRPr="00645BA6" w:rsidRDefault="004C0AC4" w:rsidP="00B503CC">
      <w:pPr>
        <w:spacing w:after="0" w:line="240" w:lineRule="auto"/>
        <w:ind w:firstLine="720"/>
        <w:jc w:val="both"/>
        <w:rPr>
          <w:rFonts w:ascii="Calibri" w:eastAsia="Times New Roman" w:hAnsi="Calibri" w:cs="Calibri"/>
          <w:color w:val="000000" w:themeColor="text1"/>
          <w:lang w:eastAsia="lv-LV"/>
        </w:rPr>
      </w:pPr>
    </w:p>
    <w:p w14:paraId="090E406F" w14:textId="77777777" w:rsidR="00B503CC" w:rsidRDefault="00B503CC"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izslēgt pirmās daļas 4. punktu;</w:t>
      </w:r>
    </w:p>
    <w:p w14:paraId="02CA925B" w14:textId="77777777" w:rsidR="004C0AC4" w:rsidRPr="00645BA6" w:rsidRDefault="004C0AC4" w:rsidP="00B503CC">
      <w:pPr>
        <w:spacing w:after="0" w:line="240" w:lineRule="auto"/>
        <w:ind w:firstLine="720"/>
        <w:jc w:val="both"/>
        <w:rPr>
          <w:rFonts w:ascii="Calibri" w:eastAsia="Times New Roman" w:hAnsi="Calibri" w:cs="Calibri"/>
          <w:color w:val="000000" w:themeColor="text1"/>
          <w:lang w:eastAsia="lv-LV"/>
        </w:rPr>
      </w:pPr>
    </w:p>
    <w:p w14:paraId="305D7118"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izteikt trešās daļas 1. punktu šādā redakcijā:</w:t>
      </w:r>
    </w:p>
    <w:p w14:paraId="0BC87CDE"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256AFE48"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"1) izdevumus par atlīdzības lietas administrēšanu vai citām prasības nokārtošanai nepieciešamajām darbībām, ja saskaņā ar šo likumu Transport</w:t>
      </w:r>
      <w:r w:rsidRPr="00645BA6">
        <w:rPr>
          <w:rFonts w:ascii="Times New Roman" w:eastAsia="Times New Roman" w:hAnsi="Times New Roman" w:cs="Times New Roman"/>
          <w:color w:val="000000" w:themeColor="text1"/>
          <w:spacing w:val="-2"/>
          <w:sz w:val="28"/>
          <w:szCs w:val="28"/>
          <w:lang w:eastAsia="lv-LV"/>
        </w:rPr>
        <w:softHyphen/>
        <w:t>līdzekļu apdrošinātāju birojs pieņem lēmumu par apdrošināšanas atlīdzības izmaksu vai atteikumu, un izdevumus, kas radušies, atgūstot no Garantijas fonda izmaksātās apdrošināšanas atlīdzības regresa kārtībā;";</w:t>
      </w:r>
    </w:p>
    <w:p w14:paraId="14A9DB63" w14:textId="77777777" w:rsidR="00B503CC" w:rsidRPr="00645BA6" w:rsidRDefault="00B503CC" w:rsidP="004C0AC4">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pacing w:val="-2"/>
          <w:sz w:val="28"/>
          <w:szCs w:val="28"/>
          <w:lang w:eastAsia="lv-LV"/>
        </w:rPr>
        <w:t> </w:t>
      </w:r>
    </w:p>
    <w:p w14:paraId="53522687" w14:textId="77777777" w:rsidR="00B503CC" w:rsidRPr="00645BA6" w:rsidRDefault="00B503CC" w:rsidP="00B503CC">
      <w:pPr>
        <w:spacing w:after="0" w:line="240" w:lineRule="auto"/>
        <w:ind w:firstLine="720"/>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3</w:t>
      </w:r>
      <w:r w:rsidR="001D3F00" w:rsidRPr="00645BA6">
        <w:rPr>
          <w:rFonts w:ascii="Times New Roman" w:eastAsia="Times New Roman" w:hAnsi="Times New Roman" w:cs="Times New Roman"/>
          <w:color w:val="000000" w:themeColor="text1"/>
          <w:sz w:val="28"/>
          <w:szCs w:val="28"/>
          <w:lang w:eastAsia="lv-LV"/>
        </w:rPr>
        <w:t>1</w:t>
      </w:r>
      <w:r w:rsidRPr="00645BA6">
        <w:rPr>
          <w:rFonts w:ascii="Times New Roman" w:eastAsia="Times New Roman" w:hAnsi="Times New Roman" w:cs="Times New Roman"/>
          <w:color w:val="000000" w:themeColor="text1"/>
          <w:sz w:val="28"/>
          <w:szCs w:val="28"/>
          <w:lang w:eastAsia="lv-LV"/>
        </w:rPr>
        <w:t>. Izteikt 57. pant</w:t>
      </w:r>
      <w:r w:rsidR="00A158A2" w:rsidRPr="00645BA6">
        <w:rPr>
          <w:rFonts w:ascii="Times New Roman" w:eastAsia="Times New Roman" w:hAnsi="Times New Roman" w:cs="Times New Roman"/>
          <w:color w:val="000000" w:themeColor="text1"/>
          <w:sz w:val="28"/>
          <w:szCs w:val="28"/>
          <w:lang w:eastAsia="lv-LV"/>
        </w:rPr>
        <w:t xml:space="preserve">a nosaukumu un pantu </w:t>
      </w:r>
      <w:r w:rsidRPr="00645BA6">
        <w:rPr>
          <w:rFonts w:ascii="Times New Roman" w:eastAsia="Times New Roman" w:hAnsi="Times New Roman" w:cs="Times New Roman"/>
          <w:color w:val="000000" w:themeColor="text1"/>
          <w:sz w:val="28"/>
          <w:szCs w:val="28"/>
          <w:lang w:eastAsia="lv-LV"/>
        </w:rPr>
        <w:t>šādā redakcijā:</w:t>
      </w:r>
    </w:p>
    <w:p w14:paraId="119CE06A" w14:textId="77777777" w:rsidR="00B503CC" w:rsidRPr="00645BA6" w:rsidRDefault="00B503CC" w:rsidP="00B503CC">
      <w:pPr>
        <w:spacing w:after="0" w:line="240" w:lineRule="auto"/>
        <w:ind w:firstLine="720"/>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4A59EE0A" w14:textId="4F97D9E3" w:rsidR="00A158A2" w:rsidRDefault="00A158A2" w:rsidP="00A158A2">
      <w:pPr>
        <w:pStyle w:val="tv213"/>
        <w:spacing w:before="0" w:beforeAutospacing="0" w:after="0" w:afterAutospacing="0" w:line="293" w:lineRule="atLeast"/>
        <w:ind w:firstLine="300"/>
        <w:jc w:val="both"/>
        <w:rPr>
          <w:b/>
          <w:bCs/>
          <w:color w:val="000000" w:themeColor="text1"/>
          <w:sz w:val="28"/>
          <w:szCs w:val="28"/>
        </w:rPr>
      </w:pPr>
      <w:r w:rsidRPr="00645BA6">
        <w:rPr>
          <w:color w:val="000000" w:themeColor="text1"/>
          <w:sz w:val="28"/>
          <w:szCs w:val="28"/>
        </w:rPr>
        <w:t>“</w:t>
      </w:r>
      <w:r w:rsidRPr="00645BA6">
        <w:rPr>
          <w:b/>
          <w:bCs/>
          <w:color w:val="000000" w:themeColor="text1"/>
          <w:sz w:val="28"/>
          <w:szCs w:val="28"/>
        </w:rPr>
        <w:t xml:space="preserve">57.pants. Ceļu satiksmes negadījumu novēršana </w:t>
      </w:r>
    </w:p>
    <w:p w14:paraId="0F8EBD1F" w14:textId="77777777" w:rsidR="00FD0021" w:rsidRPr="00645BA6" w:rsidRDefault="00FD0021" w:rsidP="00A158A2">
      <w:pPr>
        <w:pStyle w:val="tv213"/>
        <w:spacing w:before="0" w:beforeAutospacing="0" w:after="0" w:afterAutospacing="0" w:line="293" w:lineRule="atLeast"/>
        <w:ind w:firstLine="300"/>
        <w:jc w:val="both"/>
        <w:rPr>
          <w:b/>
          <w:bCs/>
          <w:color w:val="000000" w:themeColor="text1"/>
          <w:sz w:val="28"/>
          <w:szCs w:val="28"/>
        </w:rPr>
      </w:pPr>
    </w:p>
    <w:p w14:paraId="770DE3ED" w14:textId="77777777" w:rsidR="00A158A2" w:rsidRPr="00645BA6" w:rsidRDefault="00A158A2" w:rsidP="004C0AC4">
      <w:pPr>
        <w:pStyle w:val="tv213"/>
        <w:spacing w:before="0" w:beforeAutospacing="0" w:after="0" w:afterAutospacing="0" w:line="293" w:lineRule="atLeast"/>
        <w:ind w:firstLine="720"/>
        <w:jc w:val="both"/>
        <w:rPr>
          <w:b/>
          <w:bCs/>
          <w:color w:val="000000" w:themeColor="text1"/>
          <w:sz w:val="28"/>
          <w:szCs w:val="28"/>
        </w:rPr>
      </w:pPr>
      <w:r w:rsidRPr="00645BA6">
        <w:rPr>
          <w:color w:val="000000" w:themeColor="text1"/>
          <w:sz w:val="28"/>
          <w:szCs w:val="28"/>
        </w:rPr>
        <w:t xml:space="preserve">(1) </w:t>
      </w:r>
      <w:r w:rsidRPr="00645BA6">
        <w:rPr>
          <w:bCs/>
          <w:color w:val="000000" w:themeColor="text1"/>
          <w:sz w:val="28"/>
          <w:szCs w:val="28"/>
        </w:rPr>
        <w:t>Ceļu satiksmes negadījumu novēršana ir pasākumu kopums, kas vērsts uz ceļu satiksmes drošību, lai:</w:t>
      </w:r>
    </w:p>
    <w:p w14:paraId="6AEDE352" w14:textId="77777777" w:rsidR="00A158A2" w:rsidRPr="00645BA6" w:rsidRDefault="00A158A2" w:rsidP="004C0AC4">
      <w:pPr>
        <w:pStyle w:val="tv213"/>
        <w:spacing w:before="0" w:beforeAutospacing="0" w:after="0" w:afterAutospacing="0" w:line="293" w:lineRule="atLeast"/>
        <w:ind w:left="720" w:firstLine="720"/>
        <w:jc w:val="both"/>
        <w:rPr>
          <w:color w:val="000000" w:themeColor="text1"/>
          <w:sz w:val="28"/>
          <w:szCs w:val="28"/>
        </w:rPr>
      </w:pPr>
      <w:r w:rsidRPr="00645BA6">
        <w:rPr>
          <w:color w:val="000000" w:themeColor="text1"/>
          <w:sz w:val="28"/>
          <w:szCs w:val="28"/>
        </w:rPr>
        <w:t>1) nodrošinātu preventīvos pasākumus ceļu satiksmes drošības jomā,</w:t>
      </w:r>
    </w:p>
    <w:p w14:paraId="4336B41B" w14:textId="77777777" w:rsidR="00A158A2" w:rsidRPr="00645BA6" w:rsidRDefault="00A158A2" w:rsidP="004C0AC4">
      <w:pPr>
        <w:pStyle w:val="tv213"/>
        <w:spacing w:before="0" w:beforeAutospacing="0" w:after="0" w:afterAutospacing="0" w:line="293" w:lineRule="atLeast"/>
        <w:ind w:left="720" w:firstLine="720"/>
        <w:jc w:val="both"/>
        <w:rPr>
          <w:color w:val="000000" w:themeColor="text1"/>
          <w:sz w:val="28"/>
          <w:szCs w:val="28"/>
        </w:rPr>
      </w:pPr>
      <w:r w:rsidRPr="00645BA6">
        <w:rPr>
          <w:color w:val="000000" w:themeColor="text1"/>
          <w:sz w:val="28"/>
          <w:szCs w:val="28"/>
        </w:rPr>
        <w:t>2) informētu un izglītotu ceļu satiksmes dalībniekus,</w:t>
      </w:r>
    </w:p>
    <w:p w14:paraId="24A83844" w14:textId="77777777" w:rsidR="00A158A2" w:rsidRPr="00645BA6" w:rsidRDefault="00A158A2" w:rsidP="004C0AC4">
      <w:pPr>
        <w:pStyle w:val="tv213"/>
        <w:spacing w:before="0" w:beforeAutospacing="0" w:after="0" w:afterAutospacing="0" w:line="293" w:lineRule="atLeast"/>
        <w:ind w:left="720" w:firstLine="720"/>
        <w:jc w:val="both"/>
        <w:rPr>
          <w:color w:val="000000" w:themeColor="text1"/>
          <w:sz w:val="28"/>
          <w:szCs w:val="28"/>
        </w:rPr>
      </w:pPr>
      <w:r w:rsidRPr="00645BA6">
        <w:rPr>
          <w:bCs/>
          <w:color w:val="000000" w:themeColor="text1"/>
          <w:sz w:val="28"/>
          <w:szCs w:val="28"/>
        </w:rPr>
        <w:t>3) mazinātu ceļu satiksmes negadījuma iestāšanās biežumu,</w:t>
      </w:r>
    </w:p>
    <w:p w14:paraId="648354FA" w14:textId="77777777" w:rsidR="00A158A2" w:rsidRPr="00645BA6" w:rsidRDefault="00A158A2" w:rsidP="004C0AC4">
      <w:pPr>
        <w:pStyle w:val="tv213"/>
        <w:spacing w:before="0" w:beforeAutospacing="0" w:after="0" w:afterAutospacing="0" w:line="293" w:lineRule="atLeast"/>
        <w:ind w:left="720" w:firstLine="720"/>
        <w:jc w:val="both"/>
        <w:rPr>
          <w:color w:val="000000" w:themeColor="text1"/>
          <w:sz w:val="28"/>
          <w:szCs w:val="28"/>
        </w:rPr>
      </w:pPr>
      <w:r w:rsidRPr="00645BA6">
        <w:rPr>
          <w:color w:val="000000" w:themeColor="text1"/>
          <w:sz w:val="28"/>
          <w:szCs w:val="28"/>
        </w:rPr>
        <w:t>4) novērstu un mazinātu ceļu satiksmes negadījuma sekas,</w:t>
      </w:r>
    </w:p>
    <w:p w14:paraId="1D5FF794" w14:textId="77777777" w:rsidR="00A158A2" w:rsidRPr="00645BA6" w:rsidRDefault="00A158A2" w:rsidP="00A158A2">
      <w:pPr>
        <w:pStyle w:val="tv213"/>
        <w:spacing w:before="0" w:beforeAutospacing="0" w:after="0" w:afterAutospacing="0" w:line="293" w:lineRule="atLeast"/>
        <w:ind w:firstLine="300"/>
        <w:jc w:val="both"/>
        <w:rPr>
          <w:color w:val="000000" w:themeColor="text1"/>
          <w:sz w:val="28"/>
          <w:szCs w:val="28"/>
        </w:rPr>
      </w:pPr>
    </w:p>
    <w:p w14:paraId="05A9ACCE" w14:textId="77777777" w:rsidR="00A158A2" w:rsidRPr="00645BA6" w:rsidRDefault="00A158A2" w:rsidP="00645BA6">
      <w:pPr>
        <w:pStyle w:val="tv213"/>
        <w:spacing w:before="0" w:beforeAutospacing="0" w:after="0" w:afterAutospacing="0" w:line="293" w:lineRule="atLeast"/>
        <w:ind w:firstLine="709"/>
        <w:jc w:val="both"/>
        <w:rPr>
          <w:color w:val="000000" w:themeColor="text1"/>
          <w:sz w:val="28"/>
          <w:szCs w:val="28"/>
        </w:rPr>
      </w:pPr>
      <w:r w:rsidRPr="00645BA6">
        <w:rPr>
          <w:color w:val="000000" w:themeColor="text1"/>
          <w:sz w:val="28"/>
          <w:szCs w:val="28"/>
        </w:rPr>
        <w:t>(2) Ceļu satiksmes negadījumu novēršanas pasākumu veikšanai apdrošinātāji katru ceturksni ieskaita Transportlīdzekļu apdrošinātāju biroja kontā divus procentus no parakstīto apdrošināšanas prēmiju summas, kas norādīta apdrošināšanas līgumā tā noslēgšanas brīdī, atskaitot šā likuma </w:t>
      </w:r>
      <w:hyperlink r:id="rId7" w:anchor="p10" w:tgtFrame="_blank" w:history="1">
        <w:r w:rsidRPr="00645BA6">
          <w:rPr>
            <w:rStyle w:val="Hyperlink"/>
            <w:color w:val="000000" w:themeColor="text1"/>
            <w:sz w:val="28"/>
            <w:szCs w:val="28"/>
          </w:rPr>
          <w:t>10.pantā</w:t>
        </w:r>
      </w:hyperlink>
      <w:r w:rsidRPr="00645BA6">
        <w:rPr>
          <w:color w:val="000000" w:themeColor="text1"/>
          <w:sz w:val="28"/>
          <w:szCs w:val="28"/>
        </w:rPr>
        <w:t xml:space="preserve"> minētajos gadījumos </w:t>
      </w:r>
      <w:r w:rsidRPr="00645BA6">
        <w:rPr>
          <w:color w:val="000000" w:themeColor="text1"/>
          <w:spacing w:val="-2"/>
          <w:sz w:val="28"/>
          <w:szCs w:val="28"/>
        </w:rPr>
        <w:t xml:space="preserve">transportlīdzekļa īpašniekam vai – transportlīdzekļa līzinga gadījumā – transportlīdzekļa reģistrācijas apliecībā norādītajam transportlīdzekļa turētājam </w:t>
      </w:r>
      <w:r w:rsidRPr="00645BA6">
        <w:rPr>
          <w:color w:val="000000" w:themeColor="text1"/>
          <w:sz w:val="28"/>
          <w:szCs w:val="28"/>
        </w:rPr>
        <w:t>atmaksāto prēmijas daļu. Šā likuma </w:t>
      </w:r>
      <w:hyperlink r:id="rId8" w:anchor="p14" w:tgtFrame="_blank" w:history="1">
        <w:r w:rsidRPr="00645BA6">
          <w:rPr>
            <w:rStyle w:val="Hyperlink"/>
            <w:color w:val="000000" w:themeColor="text1"/>
            <w:sz w:val="28"/>
            <w:szCs w:val="28"/>
          </w:rPr>
          <w:t>14.panta</w:t>
        </w:r>
      </w:hyperlink>
      <w:r w:rsidRPr="00645BA6">
        <w:rPr>
          <w:rStyle w:val="Hyperlink"/>
          <w:color w:val="000000" w:themeColor="text1"/>
          <w:sz w:val="28"/>
          <w:szCs w:val="28"/>
        </w:rPr>
        <w:t xml:space="preserve"> </w:t>
      </w:r>
      <w:r w:rsidRPr="00645BA6">
        <w:rPr>
          <w:color w:val="000000" w:themeColor="text1"/>
          <w:sz w:val="28"/>
          <w:szCs w:val="28"/>
        </w:rPr>
        <w:t>otrajā un trešajā daļā minētajos gadījumos parakstītā apdrošināšanas prēmija ir apdrošināšanas līguma noslēgšanas brīdī aprēķinātā prēmija, no kuras atskaitīts apdrošināšanas prēmijas maksājuma samazinājums, ko apdrošinātājam kompensē Transportlīdzekļu apdrošinātāju birojs no Garantijas fonda.</w:t>
      </w:r>
    </w:p>
    <w:p w14:paraId="59570B9D" w14:textId="77777777" w:rsidR="00A158A2" w:rsidRPr="00645BA6" w:rsidRDefault="00A158A2" w:rsidP="00A158A2">
      <w:pPr>
        <w:pStyle w:val="tv213"/>
        <w:spacing w:before="0" w:beforeAutospacing="0" w:after="0" w:afterAutospacing="0" w:line="293" w:lineRule="atLeast"/>
        <w:ind w:firstLine="300"/>
        <w:jc w:val="both"/>
        <w:rPr>
          <w:color w:val="000000" w:themeColor="text1"/>
          <w:sz w:val="28"/>
          <w:szCs w:val="28"/>
        </w:rPr>
      </w:pPr>
    </w:p>
    <w:p w14:paraId="704DEC62" w14:textId="39655C7A" w:rsidR="00E4485C" w:rsidRDefault="00A158A2" w:rsidP="00E4485C">
      <w:pPr>
        <w:pStyle w:val="tv213"/>
        <w:spacing w:before="0" w:beforeAutospacing="0" w:after="0" w:afterAutospacing="0" w:line="293" w:lineRule="atLeast"/>
        <w:ind w:firstLine="709"/>
        <w:jc w:val="both"/>
        <w:rPr>
          <w:color w:val="000000" w:themeColor="text1"/>
          <w:sz w:val="28"/>
          <w:szCs w:val="28"/>
        </w:rPr>
      </w:pPr>
      <w:r w:rsidRPr="00645BA6">
        <w:rPr>
          <w:color w:val="000000" w:themeColor="text1"/>
          <w:sz w:val="28"/>
          <w:szCs w:val="28"/>
        </w:rPr>
        <w:t xml:space="preserve">(3) Par naudas izlietojumu lemj Ministru kabineta izveidota konsultatīva institūcija, kuras darbības mērķis ir sekmēt vienotas valsts politikas izstrādi un </w:t>
      </w:r>
      <w:r w:rsidRPr="00645BA6">
        <w:rPr>
          <w:color w:val="000000" w:themeColor="text1"/>
          <w:sz w:val="28"/>
          <w:szCs w:val="28"/>
        </w:rPr>
        <w:lastRenderedPageBreak/>
        <w:t xml:space="preserve">īstenošanu ceļu satiksmes drošības jomā, lai paaugstinātu vispārējo ceļu satiksmes drošības līmeni valstī, — Ceļu satiksmes drošības padome, ievērojot, ka ne mazāk par pusi no šā panta otrajā daļā minētajiem līdzekļiem izmanto </w:t>
      </w:r>
      <w:proofErr w:type="spellStart"/>
      <w:r w:rsidRPr="00645BA6">
        <w:rPr>
          <w:color w:val="000000" w:themeColor="text1"/>
          <w:sz w:val="28"/>
          <w:szCs w:val="28"/>
        </w:rPr>
        <w:t>Iekšlietu</w:t>
      </w:r>
      <w:proofErr w:type="spellEnd"/>
      <w:r w:rsidRPr="00645BA6">
        <w:rPr>
          <w:color w:val="000000" w:themeColor="text1"/>
          <w:sz w:val="28"/>
          <w:szCs w:val="28"/>
        </w:rPr>
        <w:t xml:space="preserve"> ministrijas padotībā esošās iestādes.”</w:t>
      </w:r>
    </w:p>
    <w:p w14:paraId="00998F83" w14:textId="1E234A3E" w:rsidR="00E4485C" w:rsidRDefault="00E4485C" w:rsidP="00E4485C">
      <w:pPr>
        <w:pStyle w:val="tv213"/>
        <w:spacing w:before="0" w:beforeAutospacing="0" w:after="0" w:afterAutospacing="0" w:line="293" w:lineRule="atLeast"/>
        <w:ind w:firstLine="709"/>
        <w:jc w:val="both"/>
        <w:rPr>
          <w:color w:val="000000" w:themeColor="text1"/>
          <w:sz w:val="28"/>
          <w:szCs w:val="28"/>
        </w:rPr>
      </w:pPr>
    </w:p>
    <w:p w14:paraId="4AE3E219" w14:textId="6F306F8E" w:rsidR="00E4485C" w:rsidRPr="00E4485C" w:rsidRDefault="00E4485C" w:rsidP="00E4485C">
      <w:pPr>
        <w:pStyle w:val="tv213"/>
        <w:spacing w:before="0" w:beforeAutospacing="0" w:after="0" w:afterAutospacing="0" w:line="293" w:lineRule="atLeast"/>
        <w:ind w:firstLine="709"/>
        <w:jc w:val="both"/>
        <w:rPr>
          <w:color w:val="000000" w:themeColor="text1"/>
          <w:sz w:val="32"/>
          <w:szCs w:val="28"/>
        </w:rPr>
      </w:pPr>
      <w:r w:rsidRPr="00E4485C">
        <w:rPr>
          <w:color w:val="000000" w:themeColor="text1"/>
          <w:sz w:val="28"/>
          <w:szCs w:val="28"/>
        </w:rPr>
        <w:t xml:space="preserve">32. Papildināt 58.panta pirmo daļu </w:t>
      </w:r>
      <w:r w:rsidRPr="00E4485C">
        <w:rPr>
          <w:sz w:val="28"/>
          <w:szCs w:val="28"/>
        </w:rPr>
        <w:t>pēc vārdiem “Valsts tehniskās uzraudzības aģentūras” ar vārdiem “Autotransporta direkcijas”.</w:t>
      </w:r>
    </w:p>
    <w:p w14:paraId="7C88F59E" w14:textId="77777777" w:rsidR="00B503CC" w:rsidRPr="00645BA6" w:rsidRDefault="00B503CC"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 </w:t>
      </w:r>
    </w:p>
    <w:p w14:paraId="2D43BBF0" w14:textId="5E5F5EC4" w:rsidR="001D3F00" w:rsidRPr="00645BA6" w:rsidRDefault="00E4485C"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33</w:t>
      </w:r>
      <w:r w:rsidR="001D3F00" w:rsidRPr="00645BA6">
        <w:rPr>
          <w:rFonts w:ascii="Times New Roman" w:eastAsia="Times New Roman" w:hAnsi="Times New Roman" w:cs="Times New Roman"/>
          <w:color w:val="000000" w:themeColor="text1"/>
          <w:sz w:val="28"/>
          <w:szCs w:val="28"/>
          <w:lang w:eastAsia="lv-LV"/>
        </w:rPr>
        <w:t>. Papildināt pārejas noteikumus ar 19.punktu šādā redakcijā:</w:t>
      </w:r>
    </w:p>
    <w:p w14:paraId="1A8DC4AD" w14:textId="77777777" w:rsidR="00645BA6" w:rsidRPr="00645BA6" w:rsidRDefault="00645BA6" w:rsidP="00B503CC">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4BBED632" w14:textId="77777777" w:rsidR="00B503CC" w:rsidRPr="00645BA6" w:rsidRDefault="001D3F00" w:rsidP="00B503CC">
      <w:pPr>
        <w:spacing w:after="0" w:line="240" w:lineRule="auto"/>
        <w:ind w:firstLine="720"/>
        <w:jc w:val="both"/>
        <w:rPr>
          <w:rFonts w:ascii="Calibri" w:eastAsia="Times New Roman" w:hAnsi="Calibri" w:cs="Calibri"/>
          <w:color w:val="000000" w:themeColor="text1"/>
          <w:lang w:eastAsia="lv-LV"/>
        </w:rPr>
      </w:pPr>
      <w:r w:rsidRPr="00645BA6">
        <w:rPr>
          <w:rFonts w:ascii="Times New Roman" w:eastAsia="Times New Roman" w:hAnsi="Times New Roman" w:cs="Times New Roman"/>
          <w:color w:val="000000" w:themeColor="text1"/>
          <w:sz w:val="28"/>
          <w:szCs w:val="28"/>
          <w:lang w:eastAsia="lv-LV"/>
        </w:rPr>
        <w:t>“19. Grozījumi šā likuma 15.panta pirmās daļas 1. un 2. punktā</w:t>
      </w:r>
      <w:r w:rsidR="00D96BED" w:rsidRPr="00645BA6">
        <w:rPr>
          <w:rFonts w:ascii="Times New Roman" w:eastAsia="Times New Roman" w:hAnsi="Times New Roman" w:cs="Times New Roman"/>
          <w:color w:val="000000" w:themeColor="text1"/>
          <w:sz w:val="28"/>
          <w:szCs w:val="28"/>
          <w:lang w:eastAsia="lv-LV"/>
        </w:rPr>
        <w:t xml:space="preserve"> stājas spēkā 2019.gada 1.janvārī</w:t>
      </w:r>
      <w:r w:rsidRPr="00645BA6">
        <w:rPr>
          <w:rFonts w:ascii="Times New Roman" w:eastAsia="Times New Roman" w:hAnsi="Times New Roman" w:cs="Times New Roman"/>
          <w:color w:val="000000" w:themeColor="text1"/>
          <w:sz w:val="28"/>
          <w:szCs w:val="28"/>
          <w:lang w:eastAsia="lv-LV"/>
        </w:rPr>
        <w:t>.”</w:t>
      </w:r>
      <w:r w:rsidR="00B503CC" w:rsidRPr="00645BA6">
        <w:rPr>
          <w:rFonts w:ascii="Times New Roman" w:eastAsia="Times New Roman" w:hAnsi="Times New Roman" w:cs="Times New Roman"/>
          <w:color w:val="000000" w:themeColor="text1"/>
          <w:sz w:val="28"/>
          <w:szCs w:val="28"/>
          <w:lang w:eastAsia="lv-LV"/>
        </w:rPr>
        <w:t> </w:t>
      </w:r>
    </w:p>
    <w:p w14:paraId="732C2297" w14:textId="77777777" w:rsidR="00B503CC" w:rsidRPr="00645BA6" w:rsidRDefault="00B503CC" w:rsidP="00B503CC">
      <w:pPr>
        <w:spacing w:after="0" w:line="240" w:lineRule="auto"/>
        <w:ind w:firstLine="720"/>
        <w:rPr>
          <w:rFonts w:ascii="Times New Roman" w:eastAsia="Times New Roman" w:hAnsi="Times New Roman" w:cs="Times New Roman"/>
          <w:color w:val="000000" w:themeColor="text1"/>
          <w:sz w:val="28"/>
          <w:szCs w:val="28"/>
          <w:lang w:eastAsia="lv-LV"/>
        </w:rPr>
      </w:pPr>
      <w:r w:rsidRPr="00645BA6">
        <w:rPr>
          <w:rFonts w:ascii="Times New Roman" w:eastAsia="Times New Roman" w:hAnsi="Times New Roman" w:cs="Times New Roman"/>
          <w:color w:val="000000" w:themeColor="text1"/>
          <w:sz w:val="28"/>
          <w:szCs w:val="28"/>
          <w:lang w:eastAsia="lv-LV"/>
        </w:rPr>
        <w:t> </w:t>
      </w:r>
    </w:p>
    <w:p w14:paraId="7F37E04E" w14:textId="77777777" w:rsidR="00645BA6" w:rsidRPr="00645BA6" w:rsidRDefault="00645BA6" w:rsidP="00B503CC">
      <w:pPr>
        <w:spacing w:after="0" w:line="240" w:lineRule="auto"/>
        <w:ind w:firstLine="720"/>
        <w:rPr>
          <w:rFonts w:ascii="Calibri" w:eastAsia="Times New Roman" w:hAnsi="Calibri" w:cs="Calibri"/>
          <w:color w:val="000000" w:themeColor="text1"/>
          <w:lang w:eastAsia="lv-LV"/>
        </w:rPr>
      </w:pPr>
    </w:p>
    <w:p w14:paraId="3B52AEC5" w14:textId="77777777" w:rsidR="00BF6055" w:rsidRDefault="00BF6055" w:rsidP="00412DC0">
      <w:pPr>
        <w:pStyle w:val="NormalWeb"/>
        <w:spacing w:before="0" w:beforeAutospacing="0" w:after="0" w:afterAutospacing="0"/>
        <w:rPr>
          <w:sz w:val="28"/>
        </w:rPr>
      </w:pPr>
    </w:p>
    <w:p w14:paraId="3CCDBA21" w14:textId="429A0678" w:rsidR="00412DC0" w:rsidRPr="00412DC0" w:rsidRDefault="00BF6055" w:rsidP="00412DC0">
      <w:pPr>
        <w:pStyle w:val="NormalWeb"/>
        <w:spacing w:before="0" w:beforeAutospacing="0" w:after="0" w:afterAutospacing="0"/>
        <w:rPr>
          <w:sz w:val="28"/>
        </w:rPr>
      </w:pPr>
      <w:r>
        <w:rPr>
          <w:sz w:val="28"/>
        </w:rPr>
        <w:t>Finanšu ministre</w:t>
      </w:r>
      <w:r>
        <w:rPr>
          <w:sz w:val="28"/>
        </w:rPr>
        <w:tab/>
      </w:r>
      <w:r>
        <w:rPr>
          <w:sz w:val="28"/>
        </w:rPr>
        <w:tab/>
      </w:r>
      <w:r>
        <w:rPr>
          <w:sz w:val="28"/>
        </w:rPr>
        <w:tab/>
      </w:r>
      <w:r>
        <w:rPr>
          <w:sz w:val="28"/>
        </w:rPr>
        <w:tab/>
      </w:r>
      <w:r>
        <w:rPr>
          <w:sz w:val="28"/>
        </w:rPr>
        <w:tab/>
      </w:r>
      <w:r>
        <w:rPr>
          <w:sz w:val="28"/>
        </w:rPr>
        <w:tab/>
      </w:r>
      <w:r>
        <w:rPr>
          <w:sz w:val="28"/>
        </w:rPr>
        <w:tab/>
        <w:t xml:space="preserve">    </w:t>
      </w:r>
      <w:bookmarkStart w:id="8" w:name="_GoBack"/>
      <w:bookmarkEnd w:id="8"/>
      <w:proofErr w:type="spellStart"/>
      <w:r>
        <w:rPr>
          <w:sz w:val="28"/>
        </w:rPr>
        <w:t>D.Reizniece</w:t>
      </w:r>
      <w:proofErr w:type="spellEnd"/>
      <w:r>
        <w:rPr>
          <w:sz w:val="28"/>
        </w:rPr>
        <w:t xml:space="preserve"> - Ozola</w:t>
      </w:r>
    </w:p>
    <w:p w14:paraId="1DA50E71" w14:textId="3234A00B" w:rsidR="00B503CC" w:rsidRPr="00645BA6" w:rsidRDefault="00B503CC" w:rsidP="00B503CC">
      <w:pPr>
        <w:spacing w:after="0" w:line="240" w:lineRule="auto"/>
        <w:ind w:firstLine="720"/>
        <w:rPr>
          <w:rFonts w:ascii="Times New Roman" w:eastAsia="Times New Roman" w:hAnsi="Times New Roman" w:cs="Times New Roman"/>
          <w:color w:val="000000" w:themeColor="text1"/>
          <w:sz w:val="28"/>
          <w:szCs w:val="28"/>
          <w:lang w:eastAsia="lv-LV"/>
        </w:rPr>
      </w:pPr>
    </w:p>
    <w:p w14:paraId="6027D380" w14:textId="77777777" w:rsidR="00645BA6" w:rsidRPr="00645BA6" w:rsidRDefault="00645BA6" w:rsidP="00B503CC">
      <w:pPr>
        <w:spacing w:after="0" w:line="240" w:lineRule="auto"/>
        <w:ind w:firstLine="720"/>
        <w:rPr>
          <w:rFonts w:ascii="Times New Roman" w:eastAsia="Times New Roman" w:hAnsi="Times New Roman" w:cs="Times New Roman"/>
          <w:color w:val="000000" w:themeColor="text1"/>
          <w:sz w:val="28"/>
          <w:szCs w:val="28"/>
          <w:lang w:eastAsia="lv-LV"/>
        </w:rPr>
      </w:pPr>
    </w:p>
    <w:p w14:paraId="72E9B628" w14:textId="77777777" w:rsidR="00645BA6" w:rsidRPr="00645BA6" w:rsidRDefault="00645BA6" w:rsidP="00B503CC">
      <w:pPr>
        <w:spacing w:after="0" w:line="240" w:lineRule="auto"/>
        <w:ind w:firstLine="720"/>
        <w:rPr>
          <w:rFonts w:ascii="Times New Roman" w:eastAsia="Times New Roman" w:hAnsi="Times New Roman" w:cs="Times New Roman"/>
          <w:color w:val="000000" w:themeColor="text1"/>
          <w:sz w:val="28"/>
          <w:szCs w:val="28"/>
          <w:lang w:eastAsia="lv-LV"/>
        </w:rPr>
      </w:pPr>
    </w:p>
    <w:p w14:paraId="0AFE0283" w14:textId="77777777" w:rsidR="00645BA6" w:rsidRDefault="00645BA6" w:rsidP="00B503CC">
      <w:pPr>
        <w:spacing w:after="0" w:line="240" w:lineRule="auto"/>
        <w:ind w:firstLine="720"/>
        <w:rPr>
          <w:rFonts w:ascii="Times New Roman" w:eastAsia="Times New Roman" w:hAnsi="Times New Roman" w:cs="Times New Roman"/>
          <w:color w:val="000000" w:themeColor="text1"/>
          <w:sz w:val="28"/>
          <w:szCs w:val="28"/>
          <w:lang w:eastAsia="lv-LV"/>
        </w:rPr>
      </w:pPr>
    </w:p>
    <w:p w14:paraId="4DB3174F" w14:textId="77777777" w:rsidR="00507ED6" w:rsidRDefault="00507ED6" w:rsidP="00B503CC">
      <w:pPr>
        <w:spacing w:after="0" w:line="240" w:lineRule="auto"/>
        <w:ind w:firstLine="720"/>
        <w:rPr>
          <w:rFonts w:ascii="Times New Roman" w:eastAsia="Times New Roman" w:hAnsi="Times New Roman" w:cs="Times New Roman"/>
          <w:color w:val="000000" w:themeColor="text1"/>
          <w:sz w:val="28"/>
          <w:szCs w:val="28"/>
          <w:lang w:eastAsia="lv-LV"/>
        </w:rPr>
      </w:pPr>
    </w:p>
    <w:p w14:paraId="6A92029F" w14:textId="77777777" w:rsidR="00507ED6" w:rsidRDefault="00507ED6" w:rsidP="00B503CC">
      <w:pPr>
        <w:spacing w:after="0" w:line="240" w:lineRule="auto"/>
        <w:ind w:firstLine="720"/>
        <w:rPr>
          <w:rFonts w:ascii="Times New Roman" w:eastAsia="Times New Roman" w:hAnsi="Times New Roman" w:cs="Times New Roman"/>
          <w:color w:val="000000" w:themeColor="text1"/>
          <w:sz w:val="28"/>
          <w:szCs w:val="28"/>
          <w:lang w:eastAsia="lv-LV"/>
        </w:rPr>
      </w:pPr>
    </w:p>
    <w:p w14:paraId="7E7B6E31" w14:textId="77777777" w:rsidR="00507ED6" w:rsidRDefault="00507ED6" w:rsidP="00B503CC">
      <w:pPr>
        <w:spacing w:after="0" w:line="240" w:lineRule="auto"/>
        <w:ind w:firstLine="720"/>
        <w:rPr>
          <w:rFonts w:ascii="Times New Roman" w:eastAsia="Times New Roman" w:hAnsi="Times New Roman" w:cs="Times New Roman"/>
          <w:color w:val="000000" w:themeColor="text1"/>
          <w:sz w:val="28"/>
          <w:szCs w:val="28"/>
          <w:lang w:eastAsia="lv-LV"/>
        </w:rPr>
      </w:pPr>
    </w:p>
    <w:p w14:paraId="603F453C" w14:textId="48444D03" w:rsidR="00507ED6" w:rsidRDefault="00507ED6" w:rsidP="00B503CC">
      <w:pPr>
        <w:spacing w:after="0" w:line="240" w:lineRule="auto"/>
        <w:ind w:firstLine="720"/>
        <w:rPr>
          <w:rFonts w:ascii="Times New Roman" w:eastAsia="Times New Roman" w:hAnsi="Times New Roman" w:cs="Times New Roman"/>
          <w:color w:val="000000" w:themeColor="text1"/>
          <w:sz w:val="28"/>
          <w:szCs w:val="28"/>
          <w:lang w:eastAsia="lv-LV"/>
        </w:rPr>
      </w:pPr>
    </w:p>
    <w:p w14:paraId="7F4B44A7" w14:textId="0595AF56" w:rsidR="00FD0021" w:rsidRDefault="00FD0021" w:rsidP="00B503CC">
      <w:pPr>
        <w:spacing w:after="0" w:line="240" w:lineRule="auto"/>
        <w:ind w:firstLine="720"/>
        <w:rPr>
          <w:rFonts w:ascii="Times New Roman" w:eastAsia="Times New Roman" w:hAnsi="Times New Roman" w:cs="Times New Roman"/>
          <w:color w:val="000000" w:themeColor="text1"/>
          <w:sz w:val="28"/>
          <w:szCs w:val="28"/>
          <w:lang w:eastAsia="lv-LV"/>
        </w:rPr>
      </w:pPr>
    </w:p>
    <w:p w14:paraId="5DD9B5D3" w14:textId="1EA2A182" w:rsidR="00645BA6" w:rsidRPr="00FD0021" w:rsidRDefault="00FD1216" w:rsidP="00645BA6">
      <w:pPr>
        <w:spacing w:after="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Autors: </w:t>
      </w:r>
      <w:r w:rsidR="00645BA6" w:rsidRPr="00FD0021">
        <w:rPr>
          <w:rFonts w:ascii="Times New Roman" w:hAnsi="Times New Roman" w:cs="Times New Roman"/>
          <w:color w:val="000000" w:themeColor="text1"/>
          <w:szCs w:val="24"/>
        </w:rPr>
        <w:t>Kūliņš 67083857</w:t>
      </w:r>
    </w:p>
    <w:p w14:paraId="04215691" w14:textId="77777777" w:rsidR="00B503CC" w:rsidRPr="00FD0021" w:rsidRDefault="00C24A54" w:rsidP="004C0AC4">
      <w:pPr>
        <w:spacing w:after="0"/>
        <w:jc w:val="both"/>
        <w:rPr>
          <w:rFonts w:ascii="Times New Roman" w:hAnsi="Times New Roman" w:cs="Times New Roman"/>
          <w:color w:val="000000" w:themeColor="text1"/>
          <w:szCs w:val="24"/>
        </w:rPr>
      </w:pPr>
      <w:hyperlink r:id="rId9" w:history="1">
        <w:r w:rsidR="00645BA6" w:rsidRPr="00FD0021">
          <w:rPr>
            <w:rStyle w:val="Hyperlink"/>
            <w:rFonts w:ascii="Times New Roman" w:hAnsi="Times New Roman" w:cs="Times New Roman"/>
            <w:color w:val="000000" w:themeColor="text1"/>
            <w:szCs w:val="24"/>
          </w:rPr>
          <w:t>silvestrs.kulins@fm.gov.lv</w:t>
        </w:r>
      </w:hyperlink>
      <w:bookmarkStart w:id="9" w:name="b"/>
      <w:bookmarkStart w:id="10" w:name="pants13punkts1dala3"/>
      <w:bookmarkStart w:id="11" w:name="pants13punkts2dala1"/>
      <w:bookmarkStart w:id="12" w:name="c"/>
      <w:bookmarkEnd w:id="9"/>
      <w:bookmarkEnd w:id="10"/>
      <w:bookmarkEnd w:id="11"/>
      <w:bookmarkEnd w:id="12"/>
    </w:p>
    <w:p w14:paraId="0E02B645" w14:textId="77777777" w:rsidR="00FE1943" w:rsidRPr="00645BA6" w:rsidRDefault="00FE1943" w:rsidP="008C4FE2">
      <w:pPr>
        <w:spacing w:after="200" w:line="253" w:lineRule="atLeast"/>
        <w:jc w:val="center"/>
        <w:rPr>
          <w:color w:val="000000" w:themeColor="text1"/>
        </w:rPr>
      </w:pPr>
    </w:p>
    <w:sectPr w:rsidR="00FE1943" w:rsidRPr="00645BA6" w:rsidSect="00FD0021">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1E23E" w14:textId="77777777" w:rsidR="00C24A54" w:rsidRDefault="00C24A54" w:rsidP="00E15B75">
      <w:pPr>
        <w:spacing w:after="0" w:line="240" w:lineRule="auto"/>
      </w:pPr>
      <w:r>
        <w:separator/>
      </w:r>
    </w:p>
  </w:endnote>
  <w:endnote w:type="continuationSeparator" w:id="0">
    <w:p w14:paraId="2F50A6D0" w14:textId="77777777" w:rsidR="00C24A54" w:rsidRDefault="00C24A54" w:rsidP="00E1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31F71" w14:textId="31C50165" w:rsidR="00E15B75" w:rsidRDefault="00E15B75">
    <w:pPr>
      <w:pStyle w:val="Footer"/>
    </w:pPr>
    <w:r>
      <w:rPr>
        <w:rFonts w:ascii="Times New Roman" w:hAnsi="Times New Roman" w:cs="Times New Roman"/>
      </w:rPr>
      <w:t>FMlik</w:t>
    </w:r>
    <w:r w:rsidRPr="00560703">
      <w:rPr>
        <w:rFonts w:ascii="Times New Roman" w:hAnsi="Times New Roman" w:cs="Times New Roman"/>
      </w:rPr>
      <w:t>_090518_OCTA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973BC" w14:textId="77777777" w:rsidR="00C24A54" w:rsidRDefault="00C24A54" w:rsidP="00E15B75">
      <w:pPr>
        <w:spacing w:after="0" w:line="240" w:lineRule="auto"/>
      </w:pPr>
      <w:r>
        <w:separator/>
      </w:r>
    </w:p>
  </w:footnote>
  <w:footnote w:type="continuationSeparator" w:id="0">
    <w:p w14:paraId="2B546B54" w14:textId="77777777" w:rsidR="00C24A54" w:rsidRDefault="00C24A54" w:rsidP="00E15B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CC"/>
    <w:rsid w:val="00006326"/>
    <w:rsid w:val="00025AA1"/>
    <w:rsid w:val="00026CED"/>
    <w:rsid w:val="00031660"/>
    <w:rsid w:val="00042980"/>
    <w:rsid w:val="00057209"/>
    <w:rsid w:val="000616E2"/>
    <w:rsid w:val="00063C20"/>
    <w:rsid w:val="00081255"/>
    <w:rsid w:val="00086F2C"/>
    <w:rsid w:val="000A2140"/>
    <w:rsid w:val="000C762B"/>
    <w:rsid w:val="000D262B"/>
    <w:rsid w:val="000D2C49"/>
    <w:rsid w:val="000D3E35"/>
    <w:rsid w:val="000F0EE1"/>
    <w:rsid w:val="000F7957"/>
    <w:rsid w:val="00101F66"/>
    <w:rsid w:val="001048A0"/>
    <w:rsid w:val="00107DC2"/>
    <w:rsid w:val="00116318"/>
    <w:rsid w:val="00131139"/>
    <w:rsid w:val="001322D4"/>
    <w:rsid w:val="001778DB"/>
    <w:rsid w:val="001B493E"/>
    <w:rsid w:val="001B5B04"/>
    <w:rsid w:val="001C2A08"/>
    <w:rsid w:val="001C6DE6"/>
    <w:rsid w:val="001D3F00"/>
    <w:rsid w:val="001D6A26"/>
    <w:rsid w:val="001E502A"/>
    <w:rsid w:val="001E54BD"/>
    <w:rsid w:val="001E6A76"/>
    <w:rsid w:val="001F1765"/>
    <w:rsid w:val="001F316B"/>
    <w:rsid w:val="00203FAF"/>
    <w:rsid w:val="0020527F"/>
    <w:rsid w:val="002056EF"/>
    <w:rsid w:val="00212166"/>
    <w:rsid w:val="00226739"/>
    <w:rsid w:val="00233715"/>
    <w:rsid w:val="00245141"/>
    <w:rsid w:val="002528BD"/>
    <w:rsid w:val="00253C8D"/>
    <w:rsid w:val="00260017"/>
    <w:rsid w:val="0026446A"/>
    <w:rsid w:val="00264D78"/>
    <w:rsid w:val="00276A6F"/>
    <w:rsid w:val="002842E1"/>
    <w:rsid w:val="00293B0C"/>
    <w:rsid w:val="002973F7"/>
    <w:rsid w:val="002A32A2"/>
    <w:rsid w:val="002B530F"/>
    <w:rsid w:val="002D1ED4"/>
    <w:rsid w:val="002E7659"/>
    <w:rsid w:val="002F1423"/>
    <w:rsid w:val="002F152F"/>
    <w:rsid w:val="002F1BD6"/>
    <w:rsid w:val="00306EB2"/>
    <w:rsid w:val="003107B1"/>
    <w:rsid w:val="00315436"/>
    <w:rsid w:val="00326E3E"/>
    <w:rsid w:val="003272FD"/>
    <w:rsid w:val="00343D57"/>
    <w:rsid w:val="00343E83"/>
    <w:rsid w:val="00361633"/>
    <w:rsid w:val="00361CE3"/>
    <w:rsid w:val="00362985"/>
    <w:rsid w:val="0037392F"/>
    <w:rsid w:val="00373F5B"/>
    <w:rsid w:val="00374334"/>
    <w:rsid w:val="00390810"/>
    <w:rsid w:val="003C294D"/>
    <w:rsid w:val="003F0092"/>
    <w:rsid w:val="003F6CB6"/>
    <w:rsid w:val="00405B61"/>
    <w:rsid w:val="00412DC0"/>
    <w:rsid w:val="00422E2F"/>
    <w:rsid w:val="00443837"/>
    <w:rsid w:val="0045346A"/>
    <w:rsid w:val="00454714"/>
    <w:rsid w:val="00467835"/>
    <w:rsid w:val="00474C62"/>
    <w:rsid w:val="004750F1"/>
    <w:rsid w:val="004760EF"/>
    <w:rsid w:val="00482ABA"/>
    <w:rsid w:val="00483016"/>
    <w:rsid w:val="004A165F"/>
    <w:rsid w:val="004B7A81"/>
    <w:rsid w:val="004C006D"/>
    <w:rsid w:val="004C0AC4"/>
    <w:rsid w:val="004D5463"/>
    <w:rsid w:val="004E1D17"/>
    <w:rsid w:val="004E592F"/>
    <w:rsid w:val="004F1A83"/>
    <w:rsid w:val="00507ED6"/>
    <w:rsid w:val="00515333"/>
    <w:rsid w:val="005169A1"/>
    <w:rsid w:val="005221B3"/>
    <w:rsid w:val="0053439B"/>
    <w:rsid w:val="00541225"/>
    <w:rsid w:val="00543123"/>
    <w:rsid w:val="00546173"/>
    <w:rsid w:val="00550AA1"/>
    <w:rsid w:val="0055137E"/>
    <w:rsid w:val="00576D71"/>
    <w:rsid w:val="00576F4F"/>
    <w:rsid w:val="00581B8C"/>
    <w:rsid w:val="00593A64"/>
    <w:rsid w:val="005954A2"/>
    <w:rsid w:val="005B3D38"/>
    <w:rsid w:val="005B755C"/>
    <w:rsid w:val="005C5153"/>
    <w:rsid w:val="005D071D"/>
    <w:rsid w:val="005D1253"/>
    <w:rsid w:val="00603B4D"/>
    <w:rsid w:val="00615299"/>
    <w:rsid w:val="00624907"/>
    <w:rsid w:val="00630483"/>
    <w:rsid w:val="00633CFA"/>
    <w:rsid w:val="00645BA6"/>
    <w:rsid w:val="00665344"/>
    <w:rsid w:val="0068108C"/>
    <w:rsid w:val="006B0A8D"/>
    <w:rsid w:val="006B3559"/>
    <w:rsid w:val="006C0BA4"/>
    <w:rsid w:val="006C244A"/>
    <w:rsid w:val="006C364C"/>
    <w:rsid w:val="006F450C"/>
    <w:rsid w:val="006F7F98"/>
    <w:rsid w:val="00705415"/>
    <w:rsid w:val="00707B77"/>
    <w:rsid w:val="00707C16"/>
    <w:rsid w:val="00713814"/>
    <w:rsid w:val="0071495F"/>
    <w:rsid w:val="007375B3"/>
    <w:rsid w:val="007432AF"/>
    <w:rsid w:val="007503AD"/>
    <w:rsid w:val="00775302"/>
    <w:rsid w:val="0078397A"/>
    <w:rsid w:val="00783F90"/>
    <w:rsid w:val="00785FFB"/>
    <w:rsid w:val="007920CD"/>
    <w:rsid w:val="007948F8"/>
    <w:rsid w:val="007A3627"/>
    <w:rsid w:val="007C212A"/>
    <w:rsid w:val="007C2A4A"/>
    <w:rsid w:val="007D3406"/>
    <w:rsid w:val="007D5D8E"/>
    <w:rsid w:val="00810FC7"/>
    <w:rsid w:val="0081560A"/>
    <w:rsid w:val="00843FBA"/>
    <w:rsid w:val="00844950"/>
    <w:rsid w:val="00867DE9"/>
    <w:rsid w:val="00872FB8"/>
    <w:rsid w:val="00873DA3"/>
    <w:rsid w:val="00882E84"/>
    <w:rsid w:val="00884891"/>
    <w:rsid w:val="008C4FE2"/>
    <w:rsid w:val="008E5692"/>
    <w:rsid w:val="008E65F1"/>
    <w:rsid w:val="008F6F88"/>
    <w:rsid w:val="00910EEC"/>
    <w:rsid w:val="009340F1"/>
    <w:rsid w:val="009616F4"/>
    <w:rsid w:val="0097120C"/>
    <w:rsid w:val="00981CBB"/>
    <w:rsid w:val="00982F3D"/>
    <w:rsid w:val="00986AEF"/>
    <w:rsid w:val="00987136"/>
    <w:rsid w:val="00987A65"/>
    <w:rsid w:val="00991E31"/>
    <w:rsid w:val="009A01F1"/>
    <w:rsid w:val="009A0814"/>
    <w:rsid w:val="009A2301"/>
    <w:rsid w:val="009A654C"/>
    <w:rsid w:val="009C378D"/>
    <w:rsid w:val="009C6305"/>
    <w:rsid w:val="009D1A2E"/>
    <w:rsid w:val="009F04D2"/>
    <w:rsid w:val="00A015C6"/>
    <w:rsid w:val="00A059F5"/>
    <w:rsid w:val="00A062E1"/>
    <w:rsid w:val="00A06487"/>
    <w:rsid w:val="00A14CD2"/>
    <w:rsid w:val="00A158A2"/>
    <w:rsid w:val="00A21352"/>
    <w:rsid w:val="00A24028"/>
    <w:rsid w:val="00A26F42"/>
    <w:rsid w:val="00A36066"/>
    <w:rsid w:val="00A4475D"/>
    <w:rsid w:val="00A462D1"/>
    <w:rsid w:val="00A47384"/>
    <w:rsid w:val="00A47E70"/>
    <w:rsid w:val="00A5581E"/>
    <w:rsid w:val="00A912EA"/>
    <w:rsid w:val="00A93430"/>
    <w:rsid w:val="00AA1002"/>
    <w:rsid w:val="00AD5716"/>
    <w:rsid w:val="00AE0892"/>
    <w:rsid w:val="00AE4398"/>
    <w:rsid w:val="00AF2AB8"/>
    <w:rsid w:val="00AF3BC2"/>
    <w:rsid w:val="00B0023F"/>
    <w:rsid w:val="00B00E43"/>
    <w:rsid w:val="00B240D0"/>
    <w:rsid w:val="00B30E0A"/>
    <w:rsid w:val="00B30FD2"/>
    <w:rsid w:val="00B41ADB"/>
    <w:rsid w:val="00B421CE"/>
    <w:rsid w:val="00B503CC"/>
    <w:rsid w:val="00B62F2F"/>
    <w:rsid w:val="00B65E73"/>
    <w:rsid w:val="00B741C7"/>
    <w:rsid w:val="00B77617"/>
    <w:rsid w:val="00B87234"/>
    <w:rsid w:val="00B90850"/>
    <w:rsid w:val="00B9430B"/>
    <w:rsid w:val="00BA11F8"/>
    <w:rsid w:val="00BA7808"/>
    <w:rsid w:val="00BB2C49"/>
    <w:rsid w:val="00BB72FD"/>
    <w:rsid w:val="00BD0E8D"/>
    <w:rsid w:val="00BE090D"/>
    <w:rsid w:val="00BE7DB4"/>
    <w:rsid w:val="00BF343D"/>
    <w:rsid w:val="00BF3EDD"/>
    <w:rsid w:val="00BF6055"/>
    <w:rsid w:val="00C00CDA"/>
    <w:rsid w:val="00C24A54"/>
    <w:rsid w:val="00C31961"/>
    <w:rsid w:val="00C436CA"/>
    <w:rsid w:val="00C609A3"/>
    <w:rsid w:val="00C66152"/>
    <w:rsid w:val="00C71D23"/>
    <w:rsid w:val="00C801C0"/>
    <w:rsid w:val="00C928A6"/>
    <w:rsid w:val="00C95706"/>
    <w:rsid w:val="00C973FE"/>
    <w:rsid w:val="00CA0811"/>
    <w:rsid w:val="00CA284A"/>
    <w:rsid w:val="00CB1469"/>
    <w:rsid w:val="00CB7042"/>
    <w:rsid w:val="00CC56A2"/>
    <w:rsid w:val="00CE1504"/>
    <w:rsid w:val="00CE73D2"/>
    <w:rsid w:val="00CF6E27"/>
    <w:rsid w:val="00D03BB4"/>
    <w:rsid w:val="00D05461"/>
    <w:rsid w:val="00D10152"/>
    <w:rsid w:val="00D43EB5"/>
    <w:rsid w:val="00D44B72"/>
    <w:rsid w:val="00D52E19"/>
    <w:rsid w:val="00D62500"/>
    <w:rsid w:val="00D6471D"/>
    <w:rsid w:val="00D663DC"/>
    <w:rsid w:val="00D8181F"/>
    <w:rsid w:val="00D96BED"/>
    <w:rsid w:val="00DA2237"/>
    <w:rsid w:val="00DB2C6B"/>
    <w:rsid w:val="00DC0E16"/>
    <w:rsid w:val="00DD2005"/>
    <w:rsid w:val="00DD2A4C"/>
    <w:rsid w:val="00DE22CD"/>
    <w:rsid w:val="00E01A32"/>
    <w:rsid w:val="00E15B75"/>
    <w:rsid w:val="00E21AEF"/>
    <w:rsid w:val="00E3629A"/>
    <w:rsid w:val="00E379A4"/>
    <w:rsid w:val="00E41B29"/>
    <w:rsid w:val="00E43E62"/>
    <w:rsid w:val="00E4485C"/>
    <w:rsid w:val="00E47CFA"/>
    <w:rsid w:val="00E61459"/>
    <w:rsid w:val="00E62162"/>
    <w:rsid w:val="00E71BB9"/>
    <w:rsid w:val="00E776AB"/>
    <w:rsid w:val="00E829CF"/>
    <w:rsid w:val="00E833A5"/>
    <w:rsid w:val="00E924E1"/>
    <w:rsid w:val="00EB5883"/>
    <w:rsid w:val="00EC4F41"/>
    <w:rsid w:val="00ED4CD8"/>
    <w:rsid w:val="00ED6CA6"/>
    <w:rsid w:val="00EF5A99"/>
    <w:rsid w:val="00F04D8E"/>
    <w:rsid w:val="00F17D21"/>
    <w:rsid w:val="00F23354"/>
    <w:rsid w:val="00F2492D"/>
    <w:rsid w:val="00F2494B"/>
    <w:rsid w:val="00F45CDA"/>
    <w:rsid w:val="00F63F7F"/>
    <w:rsid w:val="00F7149B"/>
    <w:rsid w:val="00F82D07"/>
    <w:rsid w:val="00F909E0"/>
    <w:rsid w:val="00F95B2F"/>
    <w:rsid w:val="00FA2A51"/>
    <w:rsid w:val="00FA2DF6"/>
    <w:rsid w:val="00FA6728"/>
    <w:rsid w:val="00FB4DC4"/>
    <w:rsid w:val="00FC3D3B"/>
    <w:rsid w:val="00FD0021"/>
    <w:rsid w:val="00FD1216"/>
    <w:rsid w:val="00FE1943"/>
    <w:rsid w:val="00FE4830"/>
    <w:rsid w:val="00FF3CA1"/>
    <w:rsid w:val="00FF3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417A"/>
  <w15:docId w15:val="{961CA8DC-280A-4E78-A31E-D96641F2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B503CC"/>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B503CC"/>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unhideWhenUsed/>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semiHidden/>
    <w:rsid w:val="00B503CC"/>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503CC"/>
    <w:rPr>
      <w:b/>
      <w:bCs/>
    </w:rPr>
  </w:style>
  <w:style w:type="character" w:styleId="Hyperlink">
    <w:name w:val="Hyperlink"/>
    <w:basedOn w:val="DefaultParagraphFont"/>
    <w:uiPriority w:val="99"/>
    <w:semiHidden/>
    <w:unhideWhenUsed/>
    <w:rsid w:val="00B503CC"/>
    <w:rPr>
      <w:color w:val="0000FF"/>
      <w:u w:val="single"/>
    </w:rPr>
  </w:style>
  <w:style w:type="character" w:styleId="FollowedHyperlink">
    <w:name w:val="FollowedHyperlink"/>
    <w:basedOn w:val="DefaultParagraphFont"/>
    <w:uiPriority w:val="99"/>
    <w:semiHidden/>
    <w:unhideWhenUsed/>
    <w:rsid w:val="00B503CC"/>
    <w:rPr>
      <w:color w:val="800080"/>
      <w:u w:val="single"/>
    </w:rPr>
  </w:style>
  <w:style w:type="paragraph" w:customStyle="1" w:styleId="naisvisr">
    <w:name w:val="naisvisr"/>
    <w:basedOn w:val="Normal"/>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1">
    <w:name w:val="listparagraph1"/>
    <w:basedOn w:val="Normal"/>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notetext1">
    <w:name w:val="footnotetext1"/>
    <w:basedOn w:val="Normal"/>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sid w:val="00B503CC"/>
  </w:style>
  <w:style w:type="paragraph" w:styleId="NormalWeb">
    <w:name w:val="Normal (Web)"/>
    <w:basedOn w:val="Normal"/>
    <w:uiPriority w:val="99"/>
    <w:semiHidden/>
    <w:unhideWhenUsed/>
    <w:rsid w:val="00B503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A0814"/>
    <w:rPr>
      <w:sz w:val="16"/>
      <w:szCs w:val="16"/>
    </w:rPr>
  </w:style>
  <w:style w:type="paragraph" w:styleId="CommentText">
    <w:name w:val="annotation text"/>
    <w:basedOn w:val="Normal"/>
    <w:link w:val="CommentTextChar"/>
    <w:uiPriority w:val="99"/>
    <w:unhideWhenUsed/>
    <w:rsid w:val="009A0814"/>
    <w:pPr>
      <w:spacing w:line="240" w:lineRule="auto"/>
    </w:pPr>
    <w:rPr>
      <w:sz w:val="20"/>
      <w:szCs w:val="20"/>
    </w:rPr>
  </w:style>
  <w:style w:type="character" w:customStyle="1" w:styleId="CommentTextChar">
    <w:name w:val="Comment Text Char"/>
    <w:basedOn w:val="DefaultParagraphFont"/>
    <w:link w:val="CommentText"/>
    <w:uiPriority w:val="99"/>
    <w:rsid w:val="009A0814"/>
    <w:rPr>
      <w:sz w:val="20"/>
      <w:szCs w:val="20"/>
    </w:rPr>
  </w:style>
  <w:style w:type="paragraph" w:styleId="CommentSubject">
    <w:name w:val="annotation subject"/>
    <w:basedOn w:val="CommentText"/>
    <w:next w:val="CommentText"/>
    <w:link w:val="CommentSubjectChar"/>
    <w:uiPriority w:val="99"/>
    <w:semiHidden/>
    <w:unhideWhenUsed/>
    <w:rsid w:val="009A0814"/>
    <w:rPr>
      <w:b/>
      <w:bCs/>
    </w:rPr>
  </w:style>
  <w:style w:type="character" w:customStyle="1" w:styleId="CommentSubjectChar">
    <w:name w:val="Comment Subject Char"/>
    <w:basedOn w:val="CommentTextChar"/>
    <w:link w:val="CommentSubject"/>
    <w:uiPriority w:val="99"/>
    <w:semiHidden/>
    <w:rsid w:val="009A0814"/>
    <w:rPr>
      <w:b/>
      <w:bCs/>
      <w:sz w:val="20"/>
      <w:szCs w:val="20"/>
    </w:rPr>
  </w:style>
  <w:style w:type="paragraph" w:styleId="BalloonText">
    <w:name w:val="Balloon Text"/>
    <w:basedOn w:val="Normal"/>
    <w:link w:val="BalloonTextChar"/>
    <w:uiPriority w:val="99"/>
    <w:semiHidden/>
    <w:unhideWhenUsed/>
    <w:rsid w:val="009A0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814"/>
    <w:rPr>
      <w:rFonts w:ascii="Segoe UI" w:hAnsi="Segoe UI" w:cs="Segoe UI"/>
      <w:sz w:val="18"/>
      <w:szCs w:val="18"/>
    </w:rPr>
  </w:style>
  <w:style w:type="paragraph" w:styleId="Revision">
    <w:name w:val="Revision"/>
    <w:hidden/>
    <w:uiPriority w:val="99"/>
    <w:semiHidden/>
    <w:rsid w:val="00A24028"/>
    <w:pPr>
      <w:spacing w:after="0" w:line="240" w:lineRule="auto"/>
    </w:pPr>
  </w:style>
  <w:style w:type="paragraph" w:styleId="ListParagraph">
    <w:name w:val="List Paragraph"/>
    <w:basedOn w:val="Normal"/>
    <w:uiPriority w:val="34"/>
    <w:qFormat/>
    <w:rsid w:val="009A01F1"/>
    <w:pPr>
      <w:ind w:left="720"/>
      <w:contextualSpacing/>
    </w:pPr>
  </w:style>
  <w:style w:type="paragraph" w:customStyle="1" w:styleId="tv213">
    <w:name w:val="tv213"/>
    <w:basedOn w:val="Normal"/>
    <w:rsid w:val="00A158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15B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5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458526">
      <w:bodyDiv w:val="1"/>
      <w:marLeft w:val="0"/>
      <w:marRight w:val="0"/>
      <w:marTop w:val="0"/>
      <w:marBottom w:val="0"/>
      <w:divBdr>
        <w:top w:val="none" w:sz="0" w:space="0" w:color="auto"/>
        <w:left w:val="none" w:sz="0" w:space="0" w:color="auto"/>
        <w:bottom w:val="none" w:sz="0" w:space="0" w:color="auto"/>
        <w:right w:val="none" w:sz="0" w:space="0" w:color="auto"/>
      </w:divBdr>
      <w:divsChild>
        <w:div w:id="1528371808">
          <w:marLeft w:val="0"/>
          <w:marRight w:val="0"/>
          <w:marTop w:val="0"/>
          <w:marBottom w:val="0"/>
          <w:divBdr>
            <w:top w:val="none" w:sz="0" w:space="0" w:color="auto"/>
            <w:left w:val="none" w:sz="0" w:space="0" w:color="auto"/>
            <w:bottom w:val="none" w:sz="0" w:space="0" w:color="auto"/>
            <w:right w:val="none" w:sz="0" w:space="0" w:color="auto"/>
          </w:divBdr>
        </w:div>
        <w:div w:id="261492747">
          <w:marLeft w:val="0"/>
          <w:marRight w:val="0"/>
          <w:marTop w:val="0"/>
          <w:marBottom w:val="75"/>
          <w:divBdr>
            <w:top w:val="single" w:sz="6" w:space="4" w:color="E0E0E0"/>
            <w:left w:val="single" w:sz="6" w:space="4" w:color="E0E0E0"/>
            <w:bottom w:val="single" w:sz="6" w:space="4" w:color="E0E0E0"/>
            <w:right w:val="single" w:sz="6" w:space="4" w:color="E0E0E0"/>
          </w:divBdr>
          <w:divsChild>
            <w:div w:id="358431859">
              <w:marLeft w:val="0"/>
              <w:marRight w:val="0"/>
              <w:marTop w:val="0"/>
              <w:marBottom w:val="0"/>
              <w:divBdr>
                <w:top w:val="none" w:sz="0" w:space="0" w:color="auto"/>
                <w:left w:val="none" w:sz="0" w:space="0" w:color="auto"/>
                <w:bottom w:val="none" w:sz="0" w:space="0" w:color="auto"/>
                <w:right w:val="none" w:sz="0" w:space="0" w:color="auto"/>
              </w:divBdr>
              <w:divsChild>
                <w:div w:id="19166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3560">
          <w:marLeft w:val="0"/>
          <w:marRight w:val="0"/>
          <w:marTop w:val="0"/>
          <w:marBottom w:val="0"/>
          <w:divBdr>
            <w:top w:val="single" w:sz="6" w:space="4" w:color="E0E0E0"/>
            <w:left w:val="single" w:sz="6" w:space="4" w:color="E0E0E0"/>
            <w:bottom w:val="single" w:sz="6" w:space="4" w:color="E0E0E0"/>
            <w:right w:val="single" w:sz="6" w:space="4" w:color="E0E0E0"/>
          </w:divBdr>
          <w:divsChild>
            <w:div w:id="3042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87547" TargetMode="External"/><Relationship Id="rId3" Type="http://schemas.openxmlformats.org/officeDocument/2006/relationships/settings" Target="settings.xml"/><Relationship Id="rId7" Type="http://schemas.openxmlformats.org/officeDocument/2006/relationships/hyperlink" Target="https://likumi.lv/doc.php?id=875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lvestrs.kulins@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13A45-EE1E-496C-ABD3-6DAFCE28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20521</Words>
  <Characters>11697</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Likumprojekts</vt:lpstr>
    </vt:vector>
  </TitlesOfParts>
  <Company>FM</Company>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subject>Likumprojekts</dc:subject>
  <dc:creator>S.Kūliņš</dc:creator>
  <dc:description>silvestrs.kulins@fm.gov.lv_x000d_
67083857</dc:description>
  <cp:lastModifiedBy>Aivis Hammers</cp:lastModifiedBy>
  <cp:revision>4</cp:revision>
  <dcterms:created xsi:type="dcterms:W3CDTF">2018-07-03T06:31:00Z</dcterms:created>
  <dcterms:modified xsi:type="dcterms:W3CDTF">2018-07-03T12:02:00Z</dcterms:modified>
</cp:coreProperties>
</file>