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54767C" w:rsidP="00EF2D6D">
      <w:pPr>
        <w:spacing w:after="0" w:line="240" w:lineRule="auto"/>
        <w:jc w:val="center"/>
        <w:rPr>
          <w:rFonts w:ascii="Times New Roman" w:hAnsi="Times New Roman"/>
          <w:b/>
          <w:sz w:val="24"/>
          <w:szCs w:val="24"/>
        </w:rPr>
      </w:pPr>
      <w:r>
        <w:rPr>
          <w:rFonts w:ascii="Times New Roman" w:hAnsi="Times New Roman"/>
          <w:b/>
          <w:sz w:val="24"/>
          <w:szCs w:val="24"/>
        </w:rPr>
        <w:t>Likum</w:t>
      </w:r>
      <w:r w:rsidR="00AC7447" w:rsidRPr="00EF2D6D">
        <w:rPr>
          <w:rFonts w:ascii="Times New Roman" w:hAnsi="Times New Roman"/>
          <w:b/>
          <w:sz w:val="24"/>
          <w:szCs w:val="24"/>
        </w:rPr>
        <w:t>projekta</w:t>
      </w:r>
      <w:r w:rsidR="00EF2D6D" w:rsidRPr="00EF2D6D">
        <w:rPr>
          <w:rFonts w:ascii="Times New Roman" w:hAnsi="Times New Roman"/>
          <w:b/>
          <w:sz w:val="24"/>
          <w:szCs w:val="24"/>
        </w:rPr>
        <w:t xml:space="preserve"> “</w:t>
      </w:r>
      <w:r w:rsidR="006370A5">
        <w:rPr>
          <w:rFonts w:ascii="Times New Roman" w:hAnsi="Times New Roman"/>
          <w:b/>
          <w:sz w:val="24"/>
          <w:szCs w:val="24"/>
        </w:rPr>
        <w:t>Grozījums</w:t>
      </w:r>
      <w:r>
        <w:rPr>
          <w:rFonts w:ascii="Times New Roman" w:hAnsi="Times New Roman"/>
          <w:b/>
          <w:sz w:val="24"/>
          <w:szCs w:val="24"/>
        </w:rPr>
        <w:t xml:space="preserve"> Publisko iepirkumu likumā</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273"/>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611A46">
        <w:trPr>
          <w:trHeight w:val="405"/>
        </w:trPr>
        <w:tc>
          <w:tcPr>
            <w:tcW w:w="1606"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394" w:type="pct"/>
            <w:tcBorders>
              <w:top w:val="outset" w:sz="6" w:space="0" w:color="414142"/>
              <w:left w:val="outset" w:sz="6" w:space="0" w:color="414142"/>
              <w:bottom w:val="outset" w:sz="6" w:space="0" w:color="414142"/>
              <w:right w:val="outset" w:sz="6" w:space="0" w:color="414142"/>
            </w:tcBorders>
            <w:hideMark/>
          </w:tcPr>
          <w:p w:rsidR="00CF4535" w:rsidRPr="00BF122F" w:rsidRDefault="0054767C" w:rsidP="0054767C">
            <w:pPr>
              <w:tabs>
                <w:tab w:val="left" w:pos="323"/>
              </w:tabs>
              <w:spacing w:after="0" w:line="240" w:lineRule="auto"/>
              <w:jc w:val="both"/>
              <w:rPr>
                <w:rFonts w:ascii="Times New Roman" w:hAnsi="Times New Roman"/>
                <w:sz w:val="24"/>
                <w:szCs w:val="24"/>
              </w:rPr>
            </w:pPr>
            <w:r>
              <w:rPr>
                <w:rFonts w:ascii="Times New Roman" w:hAnsi="Times New Roman"/>
                <w:sz w:val="24"/>
                <w:szCs w:val="24"/>
              </w:rPr>
              <w:t>Likum</w:t>
            </w:r>
            <w:r w:rsidR="008D0F2E">
              <w:rPr>
                <w:rFonts w:ascii="Times New Roman" w:hAnsi="Times New Roman"/>
                <w:sz w:val="24"/>
                <w:szCs w:val="24"/>
              </w:rPr>
              <w:t>projekta</w:t>
            </w:r>
            <w:r w:rsidR="00CF4535" w:rsidRPr="00C9178F">
              <w:rPr>
                <w:rFonts w:ascii="Times New Roman" w:hAnsi="Times New Roman"/>
                <w:sz w:val="24"/>
                <w:szCs w:val="24"/>
              </w:rPr>
              <w:t xml:space="preserve"> “</w:t>
            </w:r>
            <w:r w:rsidR="006370A5">
              <w:rPr>
                <w:rFonts w:ascii="Times New Roman" w:hAnsi="Times New Roman"/>
                <w:sz w:val="24"/>
                <w:szCs w:val="24"/>
              </w:rPr>
              <w:t>Grozījums</w:t>
            </w:r>
            <w:r>
              <w:rPr>
                <w:rFonts w:ascii="Times New Roman" w:hAnsi="Times New Roman"/>
                <w:sz w:val="24"/>
                <w:szCs w:val="24"/>
              </w:rPr>
              <w:t xml:space="preserve"> Publisko iepirkumu likumā</w:t>
            </w:r>
            <w:r w:rsidR="00CF4535" w:rsidRPr="00C9178F">
              <w:rPr>
                <w:rFonts w:ascii="Times New Roman" w:hAnsi="Times New Roman"/>
                <w:sz w:val="24"/>
                <w:szCs w:val="24"/>
              </w:rPr>
              <w:t>”</w:t>
            </w:r>
            <w:r w:rsidR="00CF4535">
              <w:rPr>
                <w:rFonts w:ascii="Times New Roman" w:hAnsi="Times New Roman"/>
                <w:sz w:val="24"/>
                <w:szCs w:val="24"/>
              </w:rPr>
              <w:t xml:space="preserve"> (turpmāk – </w:t>
            </w:r>
            <w:r>
              <w:rPr>
                <w:rFonts w:ascii="Times New Roman" w:hAnsi="Times New Roman"/>
                <w:sz w:val="24"/>
                <w:szCs w:val="24"/>
              </w:rPr>
              <w:t>likum</w:t>
            </w:r>
            <w:r w:rsidR="00CF4535">
              <w:rPr>
                <w:rFonts w:ascii="Times New Roman" w:hAnsi="Times New Roman"/>
                <w:sz w:val="24"/>
                <w:szCs w:val="24"/>
              </w:rPr>
              <w:t xml:space="preserve">projekts) </w:t>
            </w:r>
            <w:r w:rsidR="008D0F2E">
              <w:rPr>
                <w:rFonts w:ascii="Times New Roman" w:hAnsi="Times New Roman"/>
                <w:sz w:val="24"/>
                <w:szCs w:val="24"/>
              </w:rPr>
              <w:t>mērķis ir</w:t>
            </w:r>
            <w:r w:rsidR="004C3D7E">
              <w:rPr>
                <w:rFonts w:ascii="Times New Roman" w:hAnsi="Times New Roman"/>
                <w:sz w:val="24"/>
                <w:szCs w:val="24"/>
              </w:rPr>
              <w:t xml:space="preserve"> paredzēt, ka iepirkumu procedūra nav piemērojama </w:t>
            </w:r>
            <w:r w:rsidR="005E574F">
              <w:rPr>
                <w:rFonts w:ascii="Times New Roman" w:hAnsi="Times New Roman"/>
                <w:sz w:val="24"/>
                <w:szCs w:val="24"/>
              </w:rPr>
              <w:t xml:space="preserve">Akadēmiskās informācijas centra vai </w:t>
            </w:r>
            <w:r w:rsidR="004C3D7E" w:rsidRPr="004C3D7E">
              <w:rPr>
                <w:rFonts w:ascii="Times New Roman" w:hAnsi="Times New Roman"/>
                <w:sz w:val="24"/>
                <w:szCs w:val="24"/>
              </w:rPr>
              <w:t>Eiropas augstākās izglītības kvalitātes nodrošināšanas reģistrā iekļautas kvalitātes nodrošināšanas aģentūras sniegtajiem pakalpojumiem studiju virziena novērtēšanas procesā</w:t>
            </w:r>
            <w:r w:rsidR="004C3D7E">
              <w:rPr>
                <w:rFonts w:ascii="Times New Roman" w:hAnsi="Times New Roman"/>
                <w:sz w:val="24"/>
                <w:szCs w:val="24"/>
              </w:rPr>
              <w:t>.</w:t>
            </w:r>
            <w:r>
              <w:rPr>
                <w:rFonts w:ascii="Times New Roman" w:hAnsi="Times New Roman"/>
                <w:sz w:val="24"/>
                <w:szCs w:val="24"/>
              </w:rPr>
              <w:t xml:space="preserve"> Likump</w:t>
            </w:r>
            <w:r w:rsidR="008D0F2E">
              <w:rPr>
                <w:rFonts w:ascii="Times New Roman" w:hAnsi="Times New Roman"/>
                <w:sz w:val="24"/>
                <w:szCs w:val="24"/>
              </w:rPr>
              <w:t xml:space="preserve">rojektam jāstājas spēkā </w:t>
            </w:r>
            <w:r>
              <w:rPr>
                <w:rFonts w:ascii="Times New Roman" w:hAnsi="Times New Roman"/>
                <w:sz w:val="24"/>
                <w:szCs w:val="24"/>
              </w:rPr>
              <w:t>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510"/>
        <w:gridCol w:w="6271"/>
      </w:tblGrid>
      <w:tr w:rsidR="00AC7447" w:rsidRPr="00BF122F" w:rsidTr="00B9220C">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B9220C">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B9220C">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9220C">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9220C">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394" w:type="pct"/>
            <w:tcBorders>
              <w:top w:val="outset" w:sz="6" w:space="0" w:color="414142"/>
              <w:left w:val="outset" w:sz="6" w:space="0" w:color="414142"/>
              <w:bottom w:val="outset" w:sz="6" w:space="0" w:color="414142"/>
              <w:right w:val="outset" w:sz="6" w:space="0" w:color="414142"/>
            </w:tcBorders>
            <w:hideMark/>
          </w:tcPr>
          <w:p w:rsidR="00CF4535" w:rsidRPr="00CF4535" w:rsidRDefault="0054767C" w:rsidP="00B9220C">
            <w:pPr>
              <w:tabs>
                <w:tab w:val="left" w:pos="323"/>
              </w:tabs>
              <w:spacing w:after="0" w:line="240" w:lineRule="auto"/>
              <w:jc w:val="both"/>
              <w:rPr>
                <w:rFonts w:ascii="Times New Roman" w:hAnsi="Times New Roman"/>
                <w:sz w:val="24"/>
                <w:szCs w:val="24"/>
              </w:rPr>
            </w:pPr>
            <w:r>
              <w:rPr>
                <w:rFonts w:ascii="Times New Roman" w:hAnsi="Times New Roman"/>
                <w:sz w:val="24"/>
                <w:szCs w:val="24"/>
              </w:rPr>
              <w:t>Likump</w:t>
            </w:r>
            <w:r w:rsidR="00CF4535">
              <w:rPr>
                <w:rFonts w:ascii="Times New Roman" w:hAnsi="Times New Roman"/>
                <w:sz w:val="24"/>
                <w:szCs w:val="24"/>
              </w:rPr>
              <w:t xml:space="preserve">rojekts </w:t>
            </w:r>
            <w:r w:rsidR="00340FCC">
              <w:rPr>
                <w:rFonts w:ascii="Times New Roman" w:hAnsi="Times New Roman"/>
                <w:sz w:val="24"/>
                <w:szCs w:val="24"/>
              </w:rPr>
              <w:t xml:space="preserve">izstrādāts </w:t>
            </w:r>
            <w:r>
              <w:rPr>
                <w:rFonts w:ascii="Times New Roman" w:hAnsi="Times New Roman"/>
                <w:sz w:val="24"/>
                <w:szCs w:val="24"/>
              </w:rPr>
              <w:t xml:space="preserve">pēc Izglītības un zinātnes ministrijas iniciatīvas, ņemot vērā </w:t>
            </w:r>
            <w:r w:rsidR="004C3D7E">
              <w:rPr>
                <w:rFonts w:ascii="Times New Roman" w:hAnsi="Times New Roman"/>
                <w:sz w:val="24"/>
                <w:szCs w:val="24"/>
              </w:rPr>
              <w:t xml:space="preserve">2018.gada 21.jūnija </w:t>
            </w:r>
            <w:r>
              <w:rPr>
                <w:rFonts w:ascii="Times New Roman" w:hAnsi="Times New Roman"/>
                <w:sz w:val="24"/>
                <w:szCs w:val="24"/>
              </w:rPr>
              <w:t>likum</w:t>
            </w:r>
            <w:r w:rsidR="004C3D7E">
              <w:rPr>
                <w:rFonts w:ascii="Times New Roman" w:hAnsi="Times New Roman"/>
                <w:sz w:val="24"/>
                <w:szCs w:val="24"/>
              </w:rPr>
              <w:t>ā</w:t>
            </w:r>
            <w:r>
              <w:rPr>
                <w:rFonts w:ascii="Times New Roman" w:hAnsi="Times New Roman"/>
                <w:sz w:val="24"/>
                <w:szCs w:val="24"/>
              </w:rPr>
              <w:t xml:space="preserve"> “Grozījumi Augstskolu likumā”, </w:t>
            </w:r>
            <w:r w:rsidR="004C3D7E">
              <w:rPr>
                <w:rFonts w:ascii="Times New Roman" w:hAnsi="Times New Roman"/>
                <w:sz w:val="24"/>
                <w:szCs w:val="24"/>
              </w:rPr>
              <w:t>paredzēto</w:t>
            </w:r>
            <w:r>
              <w:rPr>
                <w:rFonts w:ascii="Times New Roman" w:hAnsi="Times New Roman"/>
                <w:sz w:val="24"/>
                <w:szCs w:val="24"/>
              </w:rPr>
              <w:t xml:space="preserve">, ka </w:t>
            </w:r>
            <w:r w:rsidR="004C3D7E">
              <w:rPr>
                <w:rFonts w:ascii="Times New Roman" w:hAnsi="Times New Roman"/>
                <w:sz w:val="24"/>
                <w:szCs w:val="24"/>
              </w:rPr>
              <w:t>studiju virziena akreditācijas procesā studiju virziena</w:t>
            </w:r>
            <w:r>
              <w:rPr>
                <w:rFonts w:ascii="Times New Roman" w:hAnsi="Times New Roman"/>
                <w:sz w:val="24"/>
                <w:szCs w:val="24"/>
              </w:rPr>
              <w:t xml:space="preserve"> novērtēšanu pēc augstskolas </w:t>
            </w:r>
            <w:r w:rsidR="004C3D7E">
              <w:rPr>
                <w:rFonts w:ascii="Times New Roman" w:hAnsi="Times New Roman"/>
                <w:sz w:val="24"/>
                <w:szCs w:val="24"/>
              </w:rPr>
              <w:t>un koledžas izvēles veic Akadēmiskās informācijas centrs vai</w:t>
            </w:r>
            <w:r>
              <w:rPr>
                <w:rFonts w:ascii="Times New Roman" w:hAnsi="Times New Roman"/>
                <w:sz w:val="24"/>
                <w:szCs w:val="24"/>
              </w:rPr>
              <w:t xml:space="preserve"> Eiropas augstākās izglītības kvalitātes nodrošināšanas reģistrā iekļauta kvalitātes nodrošināšanas aģentūra.</w:t>
            </w:r>
          </w:p>
        </w:tc>
      </w:tr>
      <w:tr w:rsidR="00AC7447" w:rsidRPr="00BF122F" w:rsidTr="00B9220C">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9220C">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9220C">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394" w:type="pct"/>
            <w:tcBorders>
              <w:top w:val="outset" w:sz="6" w:space="0" w:color="414142"/>
              <w:left w:val="outset" w:sz="6" w:space="0" w:color="414142"/>
              <w:bottom w:val="outset" w:sz="6" w:space="0" w:color="414142"/>
              <w:right w:val="outset" w:sz="6" w:space="0" w:color="414142"/>
            </w:tcBorders>
            <w:hideMark/>
          </w:tcPr>
          <w:p w:rsidR="00FB1489" w:rsidRDefault="00B05640" w:rsidP="00B9220C">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3</w:t>
            </w:r>
            <w:r>
              <w:rPr>
                <w:rFonts w:ascii="Times New Roman" w:hAnsi="Times New Roman"/>
                <w:bCs/>
                <w:sz w:val="24"/>
                <w:szCs w:val="24"/>
              </w:rPr>
              <w:t>panta 1.</w:t>
            </w:r>
            <w:r>
              <w:rPr>
                <w:rFonts w:ascii="Times New Roman" w:hAnsi="Times New Roman"/>
                <w:bCs/>
                <w:sz w:val="24"/>
                <w:szCs w:val="24"/>
                <w:vertAlign w:val="superscript"/>
              </w:rPr>
              <w:t>1</w:t>
            </w:r>
            <w:r>
              <w:rPr>
                <w:rFonts w:ascii="Times New Roman" w:hAnsi="Times New Roman"/>
                <w:bCs/>
                <w:sz w:val="24"/>
                <w:szCs w:val="24"/>
              </w:rPr>
              <w:t>daļa nosaka, ka studiju virzienu akreditāciju organizē Akadēmiskās informācijas centrs, savukārt 2019.gada 1.janvārī stāsies spēkā 2018.gada 21.jūnija likums “Grozījumi Augstskolu likumā”, kas paredz noteikt, ka Augstskolu likuma 55.</w:t>
            </w:r>
            <w:r>
              <w:rPr>
                <w:rFonts w:ascii="Times New Roman" w:hAnsi="Times New Roman"/>
                <w:bCs/>
                <w:sz w:val="24"/>
                <w:szCs w:val="24"/>
                <w:vertAlign w:val="superscript"/>
              </w:rPr>
              <w:t>3</w:t>
            </w:r>
            <w:r w:rsidR="00DD026E">
              <w:rPr>
                <w:rFonts w:ascii="Times New Roman" w:hAnsi="Times New Roman"/>
                <w:bCs/>
                <w:sz w:val="24"/>
                <w:szCs w:val="24"/>
              </w:rPr>
              <w:t>panta trešās daļas pirmajā teikumā</w:t>
            </w:r>
            <w:r>
              <w:rPr>
                <w:rFonts w:ascii="Times New Roman" w:hAnsi="Times New Roman"/>
                <w:bCs/>
                <w:sz w:val="24"/>
                <w:szCs w:val="24"/>
              </w:rPr>
              <w:t xml:space="preserve"> noteikts, ka studiju virziena akreditācijas procesa ietvaros </w:t>
            </w:r>
            <w:r w:rsidRPr="00B05640">
              <w:rPr>
                <w:rFonts w:ascii="Times New Roman" w:hAnsi="Times New Roman"/>
                <w:bCs/>
                <w:sz w:val="24"/>
                <w:szCs w:val="24"/>
              </w:rPr>
              <w:t>st</w:t>
            </w:r>
            <w:r>
              <w:rPr>
                <w:rFonts w:ascii="Times New Roman" w:hAnsi="Times New Roman"/>
                <w:bCs/>
                <w:sz w:val="24"/>
                <w:szCs w:val="24"/>
              </w:rPr>
              <w:t xml:space="preserve">udiju virziena novērtēšanu veic Akadēmiskās informācijas centrs </w:t>
            </w:r>
            <w:r w:rsidRPr="00B05640">
              <w:rPr>
                <w:rFonts w:ascii="Times New Roman" w:hAnsi="Times New Roman"/>
                <w:bCs/>
                <w:sz w:val="24"/>
                <w:szCs w:val="24"/>
              </w:rPr>
              <w:t>v</w:t>
            </w:r>
            <w:r>
              <w:rPr>
                <w:rFonts w:ascii="Times New Roman" w:hAnsi="Times New Roman"/>
                <w:bCs/>
                <w:sz w:val="24"/>
                <w:szCs w:val="24"/>
              </w:rPr>
              <w:t xml:space="preserve">ai Eiropas augstākās izglītības </w:t>
            </w:r>
            <w:r w:rsidRPr="00B05640">
              <w:rPr>
                <w:rFonts w:ascii="Times New Roman" w:hAnsi="Times New Roman"/>
                <w:bCs/>
                <w:sz w:val="24"/>
                <w:szCs w:val="24"/>
              </w:rPr>
              <w:t>kva</w:t>
            </w:r>
            <w:r>
              <w:rPr>
                <w:rFonts w:ascii="Times New Roman" w:hAnsi="Times New Roman"/>
                <w:bCs/>
                <w:sz w:val="24"/>
                <w:szCs w:val="24"/>
              </w:rPr>
              <w:t xml:space="preserve">litātes nodrošināšanas reģistrā </w:t>
            </w:r>
            <w:r w:rsidRPr="00B05640">
              <w:rPr>
                <w:rFonts w:ascii="Times New Roman" w:hAnsi="Times New Roman"/>
                <w:bCs/>
                <w:sz w:val="24"/>
                <w:szCs w:val="24"/>
              </w:rPr>
              <w:t>iekļauta kvalitātes nodrošināšanas</w:t>
            </w:r>
            <w:r w:rsidR="002B5CF1">
              <w:rPr>
                <w:rFonts w:ascii="Times New Roman" w:hAnsi="Times New Roman"/>
                <w:bCs/>
                <w:sz w:val="24"/>
                <w:szCs w:val="24"/>
              </w:rPr>
              <w:t xml:space="preserve"> </w:t>
            </w:r>
            <w:r w:rsidR="002B5CF1" w:rsidRPr="002B5CF1">
              <w:rPr>
                <w:rFonts w:ascii="Times New Roman" w:hAnsi="Times New Roman"/>
                <w:bCs/>
                <w:sz w:val="24"/>
                <w:szCs w:val="24"/>
              </w:rPr>
              <w:t>aģentūra p</w:t>
            </w:r>
            <w:r w:rsidR="002B5CF1">
              <w:rPr>
                <w:rFonts w:ascii="Times New Roman" w:hAnsi="Times New Roman"/>
                <w:bCs/>
                <w:sz w:val="24"/>
                <w:szCs w:val="24"/>
              </w:rPr>
              <w:t xml:space="preserve">ēc augstskolas vai koledžas izvēles atbilstoši </w:t>
            </w:r>
            <w:r w:rsidR="002B5CF1" w:rsidRPr="002B5CF1">
              <w:rPr>
                <w:rFonts w:ascii="Times New Roman" w:hAnsi="Times New Roman"/>
                <w:bCs/>
                <w:sz w:val="24"/>
                <w:szCs w:val="24"/>
              </w:rPr>
              <w:t>n</w:t>
            </w:r>
            <w:r w:rsidR="002B5CF1">
              <w:rPr>
                <w:rFonts w:ascii="Times New Roman" w:hAnsi="Times New Roman"/>
                <w:bCs/>
                <w:sz w:val="24"/>
                <w:szCs w:val="24"/>
              </w:rPr>
              <w:t xml:space="preserve">ormatīvajiem aktiem par studiju </w:t>
            </w:r>
            <w:r w:rsidR="005E574F">
              <w:rPr>
                <w:rFonts w:ascii="Times New Roman" w:hAnsi="Times New Roman"/>
                <w:bCs/>
                <w:sz w:val="24"/>
                <w:szCs w:val="24"/>
              </w:rPr>
              <w:t>virzienu</w:t>
            </w:r>
            <w:r w:rsidR="002B5CF1" w:rsidRPr="002B5CF1">
              <w:rPr>
                <w:rFonts w:ascii="Times New Roman" w:hAnsi="Times New Roman"/>
                <w:bCs/>
                <w:sz w:val="24"/>
                <w:szCs w:val="24"/>
              </w:rPr>
              <w:t xml:space="preserve"> akreditāciju.</w:t>
            </w:r>
            <w:r w:rsidR="002B5CF1">
              <w:rPr>
                <w:rFonts w:ascii="Times New Roman" w:hAnsi="Times New Roman"/>
                <w:bCs/>
                <w:sz w:val="24"/>
                <w:szCs w:val="24"/>
              </w:rPr>
              <w:t xml:space="preserve"> Ņemot vērā to, ka šobrīd Augstskolu likums paredz, ka studiju virzienu akreditāciju organizē tikai Akadēmiskās informācijas centrs, augstskolām un koledžām nav dota izvēles iespēja, līdz ar to nav nepieciešams veikt </w:t>
            </w:r>
            <w:r w:rsidR="005E574F">
              <w:rPr>
                <w:rFonts w:ascii="Times New Roman" w:hAnsi="Times New Roman"/>
                <w:bCs/>
                <w:sz w:val="24"/>
                <w:szCs w:val="24"/>
              </w:rPr>
              <w:t>iepirkuma</w:t>
            </w:r>
            <w:r w:rsidR="002B5CF1">
              <w:rPr>
                <w:rFonts w:ascii="Times New Roman" w:hAnsi="Times New Roman"/>
                <w:bCs/>
                <w:sz w:val="24"/>
                <w:szCs w:val="24"/>
              </w:rPr>
              <w:t xml:space="preserve"> procedūras, lai izvēlētos studiju virziena novērtēšanas veicēju. Kad 2019.gada 1.janvārī stāsies spēkā 2018.gada 21.jūnija likums “Grozījumi Augstskolu likumā”, augstskolām un koledžām tiks dota iespēja izvēlēties studiju virziena novērtēšanas veikšanai Akadēmiskās informācijas centru vai Eiropas </w:t>
            </w:r>
            <w:r w:rsidR="002B5CF1" w:rsidRPr="002B5CF1">
              <w:rPr>
                <w:rFonts w:ascii="Times New Roman" w:hAnsi="Times New Roman"/>
                <w:bCs/>
                <w:sz w:val="24"/>
                <w:szCs w:val="24"/>
              </w:rPr>
              <w:t>augstākās izglītības kvalitātes nodrošināšanas reģistrā</w:t>
            </w:r>
            <w:r w:rsidR="002B5CF1">
              <w:rPr>
                <w:rFonts w:ascii="Times New Roman" w:hAnsi="Times New Roman"/>
                <w:bCs/>
                <w:sz w:val="24"/>
                <w:szCs w:val="24"/>
              </w:rPr>
              <w:t xml:space="preserve"> iekļautu</w:t>
            </w:r>
            <w:r w:rsidR="002B5CF1" w:rsidRPr="002B5CF1">
              <w:rPr>
                <w:rFonts w:ascii="Times New Roman" w:hAnsi="Times New Roman"/>
                <w:bCs/>
                <w:sz w:val="24"/>
                <w:szCs w:val="24"/>
              </w:rPr>
              <w:t xml:space="preserve"> kv</w:t>
            </w:r>
            <w:r w:rsidR="002B5CF1">
              <w:rPr>
                <w:rFonts w:ascii="Times New Roman" w:hAnsi="Times New Roman"/>
                <w:bCs/>
                <w:sz w:val="24"/>
                <w:szCs w:val="24"/>
              </w:rPr>
              <w:t>alitātes nodrošināšanas aģentūru. Līdz ar</w:t>
            </w:r>
            <w:r w:rsidR="005E574F">
              <w:rPr>
                <w:rFonts w:ascii="Times New Roman" w:hAnsi="Times New Roman"/>
                <w:bCs/>
                <w:sz w:val="24"/>
                <w:szCs w:val="24"/>
              </w:rPr>
              <w:t xml:space="preserve"> to ņemot vērā</w:t>
            </w:r>
            <w:r w:rsidR="002B5CF1">
              <w:rPr>
                <w:rFonts w:ascii="Times New Roman" w:hAnsi="Times New Roman"/>
                <w:bCs/>
                <w:sz w:val="24"/>
                <w:szCs w:val="24"/>
              </w:rPr>
              <w:t>, ka augstskolas un koledžas atbilst Publisko iepirkumu likuma 1.panta 19.punktā noteiktajai pasūtītāja definīcijai, augstskolām un koledžām, izvēloties studiju virziena novērtēšanas veicēju, būs jāpiemēro iepirkumu procedūra. Likumprojekta mērķis ir noteikt izņēmumu, lai augstskolām un koledžām, izvēloties studiju virziena novērtēšanas veicēju, nebūtu jāveic iepirkums</w:t>
            </w:r>
            <w:r w:rsidR="0072126B">
              <w:rPr>
                <w:rFonts w:ascii="Times New Roman" w:hAnsi="Times New Roman"/>
                <w:bCs/>
                <w:sz w:val="24"/>
                <w:szCs w:val="24"/>
              </w:rPr>
              <w:t xml:space="preserve">, tādējādi dodot iespēju augstskolām un </w:t>
            </w:r>
            <w:r w:rsidR="0072126B">
              <w:rPr>
                <w:rFonts w:ascii="Times New Roman" w:hAnsi="Times New Roman"/>
                <w:bCs/>
                <w:sz w:val="24"/>
                <w:szCs w:val="24"/>
              </w:rPr>
              <w:lastRenderedPageBreak/>
              <w:t>koledž</w:t>
            </w:r>
            <w:r w:rsidR="005E574F">
              <w:rPr>
                <w:rFonts w:ascii="Times New Roman" w:hAnsi="Times New Roman"/>
                <w:bCs/>
                <w:sz w:val="24"/>
                <w:szCs w:val="24"/>
              </w:rPr>
              <w:t>ām pašām izvēlēties atbilstošāko</w:t>
            </w:r>
            <w:r w:rsidR="0072126B">
              <w:rPr>
                <w:rFonts w:ascii="Times New Roman" w:hAnsi="Times New Roman"/>
                <w:bCs/>
                <w:sz w:val="24"/>
                <w:szCs w:val="24"/>
              </w:rPr>
              <w:t xml:space="preserve"> studiju virziena novērtēšanas veicēju. </w:t>
            </w:r>
            <w:r w:rsidR="0072126B" w:rsidRPr="0072126B">
              <w:rPr>
                <w:rFonts w:ascii="Times New Roman" w:hAnsi="Times New Roman"/>
                <w:bCs/>
                <w:sz w:val="24"/>
                <w:szCs w:val="24"/>
              </w:rPr>
              <w:t xml:space="preserve">Eiropas augstākās izglītības kvalitātes </w:t>
            </w:r>
            <w:r w:rsidR="0072126B">
              <w:rPr>
                <w:rFonts w:ascii="Times New Roman" w:hAnsi="Times New Roman"/>
                <w:bCs/>
                <w:sz w:val="24"/>
                <w:szCs w:val="24"/>
              </w:rPr>
              <w:t>nodrošināšanas reģistrā iekļautas arī specializētas</w:t>
            </w:r>
            <w:r w:rsidR="0072126B" w:rsidRPr="0072126B">
              <w:rPr>
                <w:rFonts w:ascii="Times New Roman" w:hAnsi="Times New Roman"/>
                <w:bCs/>
                <w:sz w:val="24"/>
                <w:szCs w:val="24"/>
              </w:rPr>
              <w:t xml:space="preserve"> kv</w:t>
            </w:r>
            <w:r w:rsidR="0072126B">
              <w:rPr>
                <w:rFonts w:ascii="Times New Roman" w:hAnsi="Times New Roman"/>
                <w:bCs/>
                <w:sz w:val="24"/>
                <w:szCs w:val="24"/>
              </w:rPr>
              <w:t>alitātes nodrošināšanas aģentūras</w:t>
            </w:r>
            <w:r w:rsidR="00611A46">
              <w:rPr>
                <w:rFonts w:ascii="Times New Roman" w:hAnsi="Times New Roman"/>
                <w:bCs/>
                <w:sz w:val="24"/>
                <w:szCs w:val="24"/>
              </w:rPr>
              <w:t xml:space="preserve"> (piemēram, </w:t>
            </w:r>
            <w:r w:rsidR="00611A46" w:rsidRPr="00611A46">
              <w:rPr>
                <w:rFonts w:ascii="Times New Roman" w:hAnsi="Times New Roman"/>
                <w:bCs/>
                <w:sz w:val="24"/>
                <w:szCs w:val="24"/>
              </w:rPr>
              <w:t xml:space="preserve">Accreditation </w:t>
            </w:r>
            <w:proofErr w:type="spellStart"/>
            <w:r w:rsidR="00611A46" w:rsidRPr="00611A46">
              <w:rPr>
                <w:rFonts w:ascii="Times New Roman" w:hAnsi="Times New Roman"/>
                <w:bCs/>
                <w:sz w:val="24"/>
                <w:szCs w:val="24"/>
              </w:rPr>
              <w:t>Agency</w:t>
            </w:r>
            <w:proofErr w:type="spellEnd"/>
            <w:r w:rsidR="00611A46" w:rsidRPr="00611A46">
              <w:rPr>
                <w:rFonts w:ascii="Times New Roman" w:hAnsi="Times New Roman"/>
                <w:bCs/>
                <w:sz w:val="24"/>
                <w:szCs w:val="24"/>
              </w:rPr>
              <w:t xml:space="preserve"> </w:t>
            </w:r>
            <w:proofErr w:type="spellStart"/>
            <w:r w:rsidR="00611A46" w:rsidRPr="00611A46">
              <w:rPr>
                <w:rFonts w:ascii="Times New Roman" w:hAnsi="Times New Roman"/>
                <w:bCs/>
                <w:sz w:val="24"/>
                <w:szCs w:val="24"/>
              </w:rPr>
              <w:t>in</w:t>
            </w:r>
            <w:proofErr w:type="spellEnd"/>
            <w:r w:rsidR="00611A46" w:rsidRPr="00611A46">
              <w:rPr>
                <w:rFonts w:ascii="Times New Roman" w:hAnsi="Times New Roman"/>
                <w:bCs/>
                <w:sz w:val="24"/>
                <w:szCs w:val="24"/>
              </w:rPr>
              <w:t xml:space="preserve"> Health </w:t>
            </w:r>
            <w:proofErr w:type="spellStart"/>
            <w:r w:rsidR="00611A46" w:rsidRPr="00611A46">
              <w:rPr>
                <w:rFonts w:ascii="Times New Roman" w:hAnsi="Times New Roman"/>
                <w:bCs/>
                <w:sz w:val="24"/>
                <w:szCs w:val="24"/>
              </w:rPr>
              <w:t>and</w:t>
            </w:r>
            <w:proofErr w:type="spellEnd"/>
            <w:r w:rsidR="00611A46" w:rsidRPr="00611A46">
              <w:rPr>
                <w:rFonts w:ascii="Times New Roman" w:hAnsi="Times New Roman"/>
                <w:bCs/>
                <w:sz w:val="24"/>
                <w:szCs w:val="24"/>
              </w:rPr>
              <w:t xml:space="preserve"> </w:t>
            </w:r>
            <w:proofErr w:type="spellStart"/>
            <w:r w:rsidR="00611A46" w:rsidRPr="00611A46">
              <w:rPr>
                <w:rFonts w:ascii="Times New Roman" w:hAnsi="Times New Roman"/>
                <w:bCs/>
                <w:sz w:val="24"/>
                <w:szCs w:val="24"/>
              </w:rPr>
              <w:t>Social</w:t>
            </w:r>
            <w:proofErr w:type="spellEnd"/>
            <w:r w:rsidR="00611A46" w:rsidRPr="00611A46">
              <w:rPr>
                <w:rFonts w:ascii="Times New Roman" w:hAnsi="Times New Roman"/>
                <w:bCs/>
                <w:sz w:val="24"/>
                <w:szCs w:val="24"/>
              </w:rPr>
              <w:t xml:space="preserve"> </w:t>
            </w:r>
            <w:proofErr w:type="spellStart"/>
            <w:r w:rsidR="00611A46" w:rsidRPr="00611A46">
              <w:rPr>
                <w:rFonts w:ascii="Times New Roman" w:hAnsi="Times New Roman"/>
                <w:bCs/>
                <w:sz w:val="24"/>
                <w:szCs w:val="24"/>
              </w:rPr>
              <w:t>Sciences</w:t>
            </w:r>
            <w:proofErr w:type="spellEnd"/>
            <w:r w:rsidR="00611A46">
              <w:rPr>
                <w:rFonts w:ascii="Times New Roman" w:hAnsi="Times New Roman"/>
                <w:bCs/>
                <w:sz w:val="24"/>
                <w:szCs w:val="24"/>
              </w:rPr>
              <w:t xml:space="preserve"> (Vācija),</w:t>
            </w:r>
            <w:r w:rsidR="00611A46">
              <w:t xml:space="preserve"> </w:t>
            </w:r>
            <w:r w:rsidR="00611A46" w:rsidRPr="00611A46">
              <w:rPr>
                <w:rFonts w:ascii="Times New Roman" w:hAnsi="Times New Roman"/>
                <w:bCs/>
                <w:sz w:val="24"/>
                <w:szCs w:val="24"/>
              </w:rPr>
              <w:t xml:space="preserve">Engineering </w:t>
            </w:r>
            <w:proofErr w:type="spellStart"/>
            <w:r w:rsidR="00611A46" w:rsidRPr="00611A46">
              <w:rPr>
                <w:rFonts w:ascii="Times New Roman" w:hAnsi="Times New Roman"/>
                <w:bCs/>
                <w:sz w:val="24"/>
                <w:szCs w:val="24"/>
              </w:rPr>
              <w:t>Degree</w:t>
            </w:r>
            <w:proofErr w:type="spellEnd"/>
            <w:r w:rsidR="00611A46" w:rsidRPr="00611A46">
              <w:rPr>
                <w:rFonts w:ascii="Times New Roman" w:hAnsi="Times New Roman"/>
                <w:bCs/>
                <w:sz w:val="24"/>
                <w:szCs w:val="24"/>
              </w:rPr>
              <w:t xml:space="preserve"> </w:t>
            </w:r>
            <w:proofErr w:type="spellStart"/>
            <w:r w:rsidR="00611A46" w:rsidRPr="00611A46">
              <w:rPr>
                <w:rFonts w:ascii="Times New Roman" w:hAnsi="Times New Roman"/>
                <w:bCs/>
                <w:sz w:val="24"/>
                <w:szCs w:val="24"/>
              </w:rPr>
              <w:t>Commission</w:t>
            </w:r>
            <w:proofErr w:type="spellEnd"/>
            <w:r w:rsidR="00611A46">
              <w:rPr>
                <w:rFonts w:ascii="Times New Roman" w:hAnsi="Times New Roman"/>
                <w:bCs/>
                <w:sz w:val="24"/>
                <w:szCs w:val="24"/>
              </w:rPr>
              <w:t xml:space="preserve"> (Francija), </w:t>
            </w:r>
            <w:proofErr w:type="spellStart"/>
            <w:r w:rsidR="00611A46" w:rsidRPr="00611A46">
              <w:rPr>
                <w:rFonts w:ascii="Times New Roman" w:hAnsi="Times New Roman"/>
                <w:bCs/>
                <w:sz w:val="24"/>
                <w:szCs w:val="24"/>
              </w:rPr>
              <w:t>European</w:t>
            </w:r>
            <w:proofErr w:type="spellEnd"/>
            <w:r w:rsidR="00611A46" w:rsidRPr="00611A46">
              <w:rPr>
                <w:rFonts w:ascii="Times New Roman" w:hAnsi="Times New Roman"/>
                <w:bCs/>
                <w:sz w:val="24"/>
                <w:szCs w:val="24"/>
              </w:rPr>
              <w:t xml:space="preserve"> Association </w:t>
            </w:r>
            <w:proofErr w:type="spellStart"/>
            <w:r w:rsidR="00611A46" w:rsidRPr="00611A46">
              <w:rPr>
                <w:rFonts w:ascii="Times New Roman" w:hAnsi="Times New Roman"/>
                <w:bCs/>
                <w:sz w:val="24"/>
                <w:szCs w:val="24"/>
              </w:rPr>
              <w:t>of</w:t>
            </w:r>
            <w:proofErr w:type="spellEnd"/>
            <w:r w:rsidR="00611A46" w:rsidRPr="00611A46">
              <w:rPr>
                <w:rFonts w:ascii="Times New Roman" w:hAnsi="Times New Roman"/>
                <w:bCs/>
                <w:sz w:val="24"/>
                <w:szCs w:val="24"/>
              </w:rPr>
              <w:t xml:space="preserve"> </w:t>
            </w:r>
            <w:proofErr w:type="spellStart"/>
            <w:r w:rsidR="00611A46" w:rsidRPr="00611A46">
              <w:rPr>
                <w:rFonts w:ascii="Times New Roman" w:hAnsi="Times New Roman"/>
                <w:bCs/>
                <w:sz w:val="24"/>
                <w:szCs w:val="24"/>
              </w:rPr>
              <w:t>Establishments</w:t>
            </w:r>
            <w:proofErr w:type="spellEnd"/>
            <w:r w:rsidR="00611A46" w:rsidRPr="00611A46">
              <w:rPr>
                <w:rFonts w:ascii="Times New Roman" w:hAnsi="Times New Roman"/>
                <w:bCs/>
                <w:sz w:val="24"/>
                <w:szCs w:val="24"/>
              </w:rPr>
              <w:t xml:space="preserve"> </w:t>
            </w:r>
            <w:proofErr w:type="spellStart"/>
            <w:r w:rsidR="00611A46" w:rsidRPr="00611A46">
              <w:rPr>
                <w:rFonts w:ascii="Times New Roman" w:hAnsi="Times New Roman"/>
                <w:bCs/>
                <w:sz w:val="24"/>
                <w:szCs w:val="24"/>
              </w:rPr>
              <w:t>for</w:t>
            </w:r>
            <w:proofErr w:type="spellEnd"/>
            <w:r w:rsidR="00611A46" w:rsidRPr="00611A46">
              <w:rPr>
                <w:rFonts w:ascii="Times New Roman" w:hAnsi="Times New Roman"/>
                <w:bCs/>
                <w:sz w:val="24"/>
                <w:szCs w:val="24"/>
              </w:rPr>
              <w:t xml:space="preserve"> </w:t>
            </w:r>
            <w:proofErr w:type="spellStart"/>
            <w:r w:rsidR="00611A46" w:rsidRPr="00611A46">
              <w:rPr>
                <w:rFonts w:ascii="Times New Roman" w:hAnsi="Times New Roman"/>
                <w:bCs/>
                <w:sz w:val="24"/>
                <w:szCs w:val="24"/>
              </w:rPr>
              <w:t>Veterinary</w:t>
            </w:r>
            <w:proofErr w:type="spellEnd"/>
            <w:r w:rsidR="00611A46" w:rsidRPr="00611A46">
              <w:rPr>
                <w:rFonts w:ascii="Times New Roman" w:hAnsi="Times New Roman"/>
                <w:bCs/>
                <w:sz w:val="24"/>
                <w:szCs w:val="24"/>
              </w:rPr>
              <w:t xml:space="preserve"> </w:t>
            </w:r>
            <w:proofErr w:type="spellStart"/>
            <w:r w:rsidR="00611A46" w:rsidRPr="00611A46">
              <w:rPr>
                <w:rFonts w:ascii="Times New Roman" w:hAnsi="Times New Roman"/>
                <w:bCs/>
                <w:sz w:val="24"/>
                <w:szCs w:val="24"/>
              </w:rPr>
              <w:t>Education</w:t>
            </w:r>
            <w:proofErr w:type="spellEnd"/>
            <w:r w:rsidR="00611A46">
              <w:rPr>
                <w:rFonts w:ascii="Times New Roman" w:hAnsi="Times New Roman"/>
                <w:bCs/>
                <w:sz w:val="24"/>
                <w:szCs w:val="24"/>
              </w:rPr>
              <w:t xml:space="preserve"> (Austrija))</w:t>
            </w:r>
            <w:r w:rsidR="0072126B">
              <w:rPr>
                <w:rFonts w:ascii="Times New Roman" w:hAnsi="Times New Roman"/>
                <w:bCs/>
                <w:sz w:val="24"/>
                <w:szCs w:val="24"/>
              </w:rPr>
              <w:t>, ko augstskolas un koledžas var izvēlēties konkrētu studiju virzienu novērtēšanas veikšanai. Ja netiks noteikts izņēmums un augstskolām un koledžām būs jārīko iepirkums, augstskolām un koledžām var netikt dota iespēja izvēlēties atbilstošāko studiju virziena novērtēšanas veicēju.</w:t>
            </w:r>
          </w:p>
          <w:p w:rsidR="001F4730" w:rsidRDefault="001F4730" w:rsidP="00B9220C">
            <w:pPr>
              <w:spacing w:after="0" w:line="240" w:lineRule="auto"/>
              <w:jc w:val="both"/>
              <w:rPr>
                <w:rFonts w:ascii="Times New Roman" w:hAnsi="Times New Roman"/>
                <w:bCs/>
                <w:sz w:val="24"/>
                <w:szCs w:val="24"/>
              </w:rPr>
            </w:pPr>
            <w:r>
              <w:rPr>
                <w:rFonts w:ascii="Times New Roman" w:hAnsi="Times New Roman"/>
                <w:bCs/>
                <w:sz w:val="24"/>
                <w:szCs w:val="24"/>
              </w:rPr>
              <w:t>Publisko iepirkumu likuma 5.panta 15.punkts paredz, ka iepirkumu procedūras nepiemēro ekspertu sniegtajiem pakalpojumiem augstskolas vai koledžas, vai studiju virziena novērtēšanas komisijā, vai studiju programmas licencēšanas komisijā. Līdz ar to jau šobrīd ir paredzēts izņēmums, ko piemēro Akadēmiskās informācijas centrs, izvēloties augstskolu, koledžu, studiju virzienu un studiju programmu novērtēšanas ekspertus. Proti, augstākās izglītības kvalitātes novērtēšanas process jau vienreiz ir noteikts kā izņēmums tam, lai netiktu piemērotas iepirkuma procedūras. Ņemot vērā minēto, arī uz studiju virziena novērtēšanas veicēju, proti, institūciju, kas organizēs studiju virziena no</w:t>
            </w:r>
            <w:r w:rsidR="00272B6F">
              <w:rPr>
                <w:rFonts w:ascii="Times New Roman" w:hAnsi="Times New Roman"/>
                <w:bCs/>
                <w:sz w:val="24"/>
                <w:szCs w:val="24"/>
              </w:rPr>
              <w:t>vērtēšanu, ir nosakāms izņēmums. Ļ</w:t>
            </w:r>
            <w:r w:rsidR="00797A8B">
              <w:rPr>
                <w:rFonts w:ascii="Times New Roman" w:hAnsi="Times New Roman"/>
                <w:bCs/>
                <w:sz w:val="24"/>
                <w:szCs w:val="24"/>
              </w:rPr>
              <w:t>oti būtiski ir, lai studiju virziena novērtēšanas veicēja izvēle nebūtu atkarīga no zemākās cenas piedāvājuma, jo studiju virziena novērtēšanas veicēja izvēlē būtisks ir attiecīgās institūcijas piedāvājums, kā arī iespējamā specializācija.</w:t>
            </w:r>
          </w:p>
          <w:p w:rsidR="00797A8B" w:rsidRDefault="00797A8B" w:rsidP="00B9220C">
            <w:pPr>
              <w:spacing w:after="0" w:line="240" w:lineRule="auto"/>
              <w:jc w:val="both"/>
              <w:rPr>
                <w:rFonts w:ascii="Times New Roman" w:hAnsi="Times New Roman"/>
                <w:bCs/>
                <w:sz w:val="24"/>
                <w:szCs w:val="24"/>
              </w:rPr>
            </w:pPr>
            <w:r>
              <w:rPr>
                <w:rFonts w:ascii="Times New Roman" w:hAnsi="Times New Roman"/>
                <w:bCs/>
                <w:sz w:val="24"/>
                <w:szCs w:val="24"/>
              </w:rPr>
              <w:t>Līdz ar to likumprojekts paredz Publisko iepirkumu likuma 5.pantā noteikt izņēmumu, kuram netiks piemērotas Publisko iepirkumu likumā noteiktās iepirkuma procedūras.</w:t>
            </w:r>
          </w:p>
          <w:p w:rsidR="00797A8B" w:rsidRPr="00B05640" w:rsidRDefault="00797A8B" w:rsidP="00B9220C">
            <w:pPr>
              <w:spacing w:after="0" w:line="240" w:lineRule="auto"/>
              <w:jc w:val="both"/>
              <w:rPr>
                <w:rFonts w:ascii="Times New Roman" w:hAnsi="Times New Roman"/>
                <w:bCs/>
                <w:sz w:val="24"/>
                <w:szCs w:val="24"/>
              </w:rPr>
            </w:pPr>
            <w:r>
              <w:rPr>
                <w:rFonts w:ascii="Times New Roman" w:hAnsi="Times New Roman"/>
                <w:bCs/>
                <w:sz w:val="24"/>
                <w:szCs w:val="24"/>
              </w:rPr>
              <w:t>Vienlaikus tiek paredzēts, ka likumprojekts stājas spēkā 2019.gada 1.janvārī, proti, vienlaicīgi ar 2018.gada 21.jūnija likumu “Grozījumi Augstskolu likumā”, kas paredz augstskolām un koledžām iespēju izvēlēties studiju virziena novērtēšanas veicēju.</w:t>
            </w:r>
          </w:p>
        </w:tc>
      </w:tr>
      <w:tr w:rsidR="00AC7447" w:rsidRPr="00BF122F" w:rsidTr="00B9220C">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9220C">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9220C">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394" w:type="pct"/>
            <w:tcBorders>
              <w:top w:val="outset" w:sz="6" w:space="0" w:color="414142"/>
              <w:left w:val="outset" w:sz="6" w:space="0" w:color="414142"/>
              <w:bottom w:val="outset" w:sz="6" w:space="0" w:color="414142"/>
              <w:right w:val="outset" w:sz="6" w:space="0" w:color="414142"/>
            </w:tcBorders>
          </w:tcPr>
          <w:p w:rsidR="00AC7447" w:rsidRPr="00BF122F" w:rsidRDefault="00A84332" w:rsidP="00B9220C">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B9220C">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9220C">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9220C">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9220C">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B9220C" w:rsidP="00464FA5">
      <w:pPr>
        <w:spacing w:after="0"/>
        <w:rPr>
          <w:rFonts w:ascii="Times New Roman" w:hAnsi="Times New Roman"/>
          <w:sz w:val="24"/>
          <w:szCs w:val="24"/>
        </w:rPr>
      </w:pPr>
      <w:r>
        <w:rPr>
          <w:rFonts w:ascii="Times New Roman" w:hAnsi="Times New Roman"/>
          <w:sz w:val="24"/>
          <w:szCs w:val="24"/>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 xml:space="preserve">II. Tiesību akta projekta ietekme uz sabiedrību, tautsaimniecības attīstību un </w:t>
            </w:r>
            <w:bookmarkStart w:id="0" w:name="_GoBack"/>
            <w:bookmarkEnd w:id="0"/>
            <w:r w:rsidRPr="00BF122F">
              <w:rPr>
                <w:rFonts w:ascii="Times New Roman" w:hAnsi="Times New Roman"/>
                <w:b/>
                <w:bCs/>
                <w:sz w:val="24"/>
                <w:szCs w:val="24"/>
              </w:rPr>
              <w:t>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54767C" w:rsidP="007B7D8C">
            <w:pPr>
              <w:spacing w:after="0" w:line="240" w:lineRule="auto"/>
              <w:jc w:val="both"/>
              <w:rPr>
                <w:rFonts w:ascii="Times New Roman" w:hAnsi="Times New Roman"/>
                <w:sz w:val="24"/>
                <w:szCs w:val="24"/>
              </w:rPr>
            </w:pPr>
            <w:r>
              <w:rPr>
                <w:rFonts w:ascii="Times New Roman" w:hAnsi="Times New Roman"/>
                <w:sz w:val="24"/>
                <w:szCs w:val="24"/>
              </w:rPr>
              <w:t xml:space="preserve">Akadēmiskās informācijas centrs, </w:t>
            </w:r>
            <w:r w:rsidR="007B7D8C" w:rsidRPr="007B7D8C">
              <w:rPr>
                <w:rFonts w:ascii="Times New Roman" w:hAnsi="Times New Roman"/>
                <w:sz w:val="24"/>
                <w:szCs w:val="24"/>
              </w:rPr>
              <w:t>Eiropas augstākās izglītības kvalitātes nodrošināšanas reģistrā iekļautas kvalitātes nodrošināšanas aģentūras</w:t>
            </w:r>
            <w:r w:rsidR="007B7D8C">
              <w:rPr>
                <w:rFonts w:ascii="Times New Roman" w:hAnsi="Times New Roman"/>
                <w:sz w:val="24"/>
                <w:szCs w:val="24"/>
              </w:rPr>
              <w:t>,</w:t>
            </w:r>
            <w:r w:rsidR="007B7D8C" w:rsidRPr="007B7D8C">
              <w:rPr>
                <w:rFonts w:ascii="Times New Roman" w:hAnsi="Times New Roman"/>
                <w:sz w:val="24"/>
                <w:szCs w:val="24"/>
              </w:rPr>
              <w:t xml:space="preserve"> </w:t>
            </w:r>
            <w:r>
              <w:rPr>
                <w:rFonts w:ascii="Times New Roman" w:hAnsi="Times New Roman"/>
                <w:sz w:val="24"/>
                <w:szCs w:val="24"/>
              </w:rPr>
              <w:t>augstskolas un koledžas.</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7B7D8C" w:rsidP="00D57023">
            <w:pPr>
              <w:spacing w:after="0" w:line="240" w:lineRule="auto"/>
              <w:jc w:val="both"/>
              <w:rPr>
                <w:rFonts w:ascii="Times New Roman" w:hAnsi="Times New Roman"/>
                <w:sz w:val="24"/>
                <w:szCs w:val="24"/>
              </w:rPr>
            </w:pPr>
            <w:r>
              <w:rPr>
                <w:rFonts w:ascii="Times New Roman" w:hAnsi="Times New Roman"/>
                <w:sz w:val="24"/>
                <w:szCs w:val="24"/>
              </w:rPr>
              <w:t>Ar likumprojektu tiks nodrošināts, ka augstskolām un koledžām nepalielinās administratīvais slogs, jo nebūs jāveic iepirkuma procedūras, lai izvēlētos atbilstošāko studiju virziena novērtēšanas veicēju.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7B7D8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54767C" w:rsidP="00D57023">
            <w:pPr>
              <w:spacing w:after="0" w:line="240" w:lineRule="auto"/>
              <w:jc w:val="center"/>
              <w:rPr>
                <w:rFonts w:ascii="Times New Roman" w:hAnsi="Times New Roman"/>
                <w:sz w:val="24"/>
                <w:szCs w:val="24"/>
              </w:rPr>
            </w:pPr>
            <w:r>
              <w:rPr>
                <w:rFonts w:ascii="Times New Roman" w:hAnsi="Times New Roman"/>
                <w:sz w:val="24"/>
                <w:szCs w:val="24"/>
              </w:rPr>
              <w:t>Likump</w:t>
            </w:r>
            <w:r w:rsidR="00D57023">
              <w:rPr>
                <w:rFonts w:ascii="Times New Roman" w:hAnsi="Times New Roman"/>
                <w:sz w:val="24"/>
                <w:szCs w:val="24"/>
              </w:rPr>
              <w:t>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AC7447" w:rsidRPr="00BF122F" w:rsidTr="00226CCE">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7B7D8C" w:rsidRPr="00BF122F" w:rsidTr="007B7D8C">
        <w:trPr>
          <w:trHeight w:val="365"/>
          <w:jc w:val="center"/>
        </w:trPr>
        <w:tc>
          <w:tcPr>
            <w:tcW w:w="5000" w:type="pct"/>
            <w:tcBorders>
              <w:top w:val="single" w:sz="4" w:space="0" w:color="auto"/>
              <w:left w:val="single" w:sz="4" w:space="0" w:color="auto"/>
              <w:right w:val="outset" w:sz="6" w:space="0" w:color="414142"/>
            </w:tcBorders>
            <w:hideMark/>
          </w:tcPr>
          <w:p w:rsidR="007B7D8C" w:rsidRPr="00BF122F" w:rsidRDefault="007B7D8C" w:rsidP="007B7D8C">
            <w:pPr>
              <w:spacing w:after="0" w:line="240" w:lineRule="auto"/>
              <w:jc w:val="center"/>
              <w:rPr>
                <w:rFonts w:ascii="Times New Roman" w:hAnsi="Times New Roman"/>
                <w:sz w:val="24"/>
                <w:szCs w:val="24"/>
              </w:rPr>
            </w:pPr>
            <w:r w:rsidRPr="007B7D8C">
              <w:rPr>
                <w:rFonts w:ascii="Times New Roman" w:hAnsi="Times New Roman"/>
                <w:sz w:val="24"/>
                <w:szCs w:val="24"/>
              </w:rPr>
              <w:t>Likumprojekts šo jomu neskar.</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54767C" w:rsidP="00226CCE">
            <w:pPr>
              <w:spacing w:after="0" w:line="240" w:lineRule="auto"/>
              <w:jc w:val="center"/>
              <w:rPr>
                <w:rFonts w:ascii="Times New Roman" w:hAnsi="Times New Roman"/>
                <w:sz w:val="24"/>
                <w:szCs w:val="24"/>
              </w:rPr>
            </w:pPr>
            <w:r>
              <w:rPr>
                <w:rFonts w:ascii="Times New Roman" w:hAnsi="Times New Roman"/>
                <w:sz w:val="24"/>
                <w:szCs w:val="24"/>
              </w:rPr>
              <w:t>Likump</w:t>
            </w:r>
            <w:r w:rsidR="00340FCC">
              <w:rPr>
                <w:rFonts w:ascii="Times New Roman" w:hAnsi="Times New Roman"/>
                <w:sz w:val="24"/>
                <w:szCs w:val="24"/>
              </w:rPr>
              <w:t>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9247"/>
      </w:tblGrid>
      <w:tr w:rsidR="004D52B7" w:rsidRPr="004D52B7" w:rsidTr="00226CCE">
        <w:trPr>
          <w:trHeight w:val="420"/>
        </w:trPr>
        <w:tc>
          <w:tcPr>
            <w:tcW w:w="0" w:type="auto"/>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54767C" w:rsidRPr="004D52B7" w:rsidTr="0054767C">
        <w:trPr>
          <w:trHeight w:val="432"/>
        </w:trPr>
        <w:tc>
          <w:tcPr>
            <w:tcW w:w="5000" w:type="pct"/>
            <w:hideMark/>
          </w:tcPr>
          <w:p w:rsidR="0054767C" w:rsidRPr="004D52B7" w:rsidRDefault="0054767C" w:rsidP="0054767C">
            <w:pPr>
              <w:spacing w:after="0" w:line="240" w:lineRule="auto"/>
              <w:jc w:val="center"/>
              <w:rPr>
                <w:rFonts w:ascii="Times New Roman" w:hAnsi="Times New Roman"/>
                <w:sz w:val="24"/>
                <w:szCs w:val="24"/>
              </w:rPr>
            </w:pPr>
            <w:r>
              <w:rPr>
                <w:rFonts w:ascii="Times New Roman" w:hAnsi="Times New Roman"/>
                <w:sz w:val="24"/>
                <w:szCs w:val="24"/>
              </w:rPr>
              <w:t>Likumprojekts šo jomu neskar.</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4397"/>
        <w:gridCol w:w="428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611A46">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2379"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2320" w:type="pct"/>
            <w:tcBorders>
              <w:top w:val="outset" w:sz="6" w:space="0" w:color="414142"/>
              <w:left w:val="single" w:sz="4" w:space="0" w:color="auto"/>
              <w:bottom w:val="outset" w:sz="6" w:space="0" w:color="414142"/>
              <w:right w:val="outset" w:sz="6" w:space="0" w:color="414142"/>
            </w:tcBorders>
            <w:hideMark/>
          </w:tcPr>
          <w:p w:rsidR="00AC7447" w:rsidRPr="00BF122F" w:rsidRDefault="007B7D8C" w:rsidP="00340FCC">
            <w:pPr>
              <w:spacing w:after="0" w:line="240" w:lineRule="auto"/>
              <w:jc w:val="both"/>
              <w:rPr>
                <w:rFonts w:ascii="Times New Roman" w:hAnsi="Times New Roman"/>
                <w:sz w:val="24"/>
                <w:szCs w:val="24"/>
              </w:rPr>
            </w:pPr>
            <w:r>
              <w:rPr>
                <w:rFonts w:ascii="Times New Roman" w:hAnsi="Times New Roman"/>
                <w:sz w:val="24"/>
                <w:szCs w:val="24"/>
              </w:rPr>
              <w:t>Augstskolas un koledžas.</w:t>
            </w:r>
          </w:p>
        </w:tc>
      </w:tr>
      <w:tr w:rsidR="00AC7447" w:rsidRPr="00BF122F" w:rsidTr="00611A46">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2379"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320" w:type="pct"/>
            <w:tcBorders>
              <w:top w:val="outset" w:sz="6" w:space="0" w:color="414142"/>
              <w:left w:val="single" w:sz="4" w:space="0" w:color="auto"/>
              <w:bottom w:val="outset" w:sz="6" w:space="0" w:color="414142"/>
              <w:right w:val="outset" w:sz="6" w:space="0" w:color="414142"/>
            </w:tcBorders>
            <w:hideMark/>
          </w:tcPr>
          <w:p w:rsidR="00AC7447" w:rsidRPr="00BF122F" w:rsidRDefault="006370A5"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611A46">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2379"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32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AC7447" w:rsidRPr="00BF122F" w:rsidRDefault="00AC7447" w:rsidP="00340FC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73F3D" w:rsidRDefault="00173F3D" w:rsidP="00173F3D">
      <w:pPr>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AC7447" w:rsidRDefault="00AC7447" w:rsidP="006370A5">
      <w:pPr>
        <w:spacing w:after="0" w:line="240" w:lineRule="auto"/>
        <w:jc w:val="both"/>
        <w:rPr>
          <w:rFonts w:ascii="Times New Roman" w:hAnsi="Times New Roman"/>
          <w:sz w:val="24"/>
          <w:szCs w:val="24"/>
        </w:rPr>
      </w:pPr>
    </w:p>
    <w:p w:rsidR="00AC7447" w:rsidRPr="00BF122F" w:rsidRDefault="00AC7447"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602686" w:rsidRPr="00BF122F" w:rsidRDefault="00602686" w:rsidP="00AC7447">
      <w:pPr>
        <w:spacing w:after="0" w:line="240" w:lineRule="auto"/>
        <w:rPr>
          <w:rFonts w:ascii="Times New Roman" w:hAnsi="Times New Roman"/>
          <w:sz w:val="26"/>
          <w:szCs w:val="26"/>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EC" w:rsidRDefault="00AE3CEC" w:rsidP="00AC7447">
      <w:pPr>
        <w:spacing w:after="0" w:line="240" w:lineRule="auto"/>
      </w:pPr>
      <w:r>
        <w:separator/>
      </w:r>
    </w:p>
  </w:endnote>
  <w:endnote w:type="continuationSeparator" w:id="0">
    <w:p w:rsidR="00AE3CEC" w:rsidRDefault="00AE3CEC"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54767C" w:rsidRDefault="00321F20" w:rsidP="0054767C">
    <w:pPr>
      <w:pStyle w:val="Footer"/>
    </w:pPr>
    <w:r>
      <w:rPr>
        <w:rFonts w:ascii="Times New Roman" w:hAnsi="Times New Roman"/>
        <w:sz w:val="20"/>
        <w:szCs w:val="20"/>
      </w:rPr>
      <w:t>IZManot_0708</w:t>
    </w:r>
    <w:r w:rsidR="0054767C" w:rsidRPr="0054767C">
      <w:rPr>
        <w:rFonts w:ascii="Times New Roman" w:hAnsi="Times New Roman"/>
        <w:sz w:val="20"/>
        <w:szCs w:val="20"/>
      </w:rPr>
      <w:t>18_PIL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752704" w:rsidRDefault="00321F20" w:rsidP="00AC7447">
    <w:pPr>
      <w:spacing w:after="0" w:line="240" w:lineRule="auto"/>
      <w:jc w:val="both"/>
      <w:rPr>
        <w:rFonts w:ascii="Times New Roman" w:hAnsi="Times New Roman"/>
        <w:sz w:val="20"/>
        <w:szCs w:val="20"/>
      </w:rPr>
    </w:pPr>
    <w:r>
      <w:rPr>
        <w:rFonts w:ascii="Times New Roman" w:hAnsi="Times New Roman"/>
        <w:sz w:val="20"/>
        <w:szCs w:val="20"/>
      </w:rPr>
      <w:t>IZManot_0708</w:t>
    </w:r>
    <w:r w:rsidR="0054767C">
      <w:rPr>
        <w:rFonts w:ascii="Times New Roman" w:hAnsi="Times New Roman"/>
        <w:sz w:val="20"/>
        <w:szCs w:val="20"/>
      </w:rPr>
      <w:t>18_PIL</w:t>
    </w:r>
  </w:p>
  <w:p w:rsidR="00226CCE" w:rsidRPr="00752704" w:rsidRDefault="00226CCE"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EC" w:rsidRDefault="00AE3CEC" w:rsidP="00AC7447">
      <w:pPr>
        <w:spacing w:after="0" w:line="240" w:lineRule="auto"/>
      </w:pPr>
      <w:r>
        <w:separator/>
      </w:r>
    </w:p>
  </w:footnote>
  <w:footnote w:type="continuationSeparator" w:id="0">
    <w:p w:rsidR="00AE3CEC" w:rsidRDefault="00AE3CEC"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Default="00226CCE">
    <w:pPr>
      <w:pStyle w:val="Header"/>
      <w:jc w:val="center"/>
    </w:pPr>
    <w:r>
      <w:fldChar w:fldCharType="begin"/>
    </w:r>
    <w:r>
      <w:instrText xml:space="preserve"> PAGE   \* MERGEFORMAT </w:instrText>
    </w:r>
    <w:r>
      <w:fldChar w:fldCharType="separate"/>
    </w:r>
    <w:r w:rsidR="00321F20">
      <w:rPr>
        <w:noProof/>
      </w:rPr>
      <w:t>2</w:t>
    </w:r>
    <w:r>
      <w:rPr>
        <w:noProof/>
      </w:rPr>
      <w:fldChar w:fldCharType="end"/>
    </w:r>
  </w:p>
  <w:p w:rsidR="00226CCE" w:rsidRDefault="00226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33841"/>
    <w:rsid w:val="0004354B"/>
    <w:rsid w:val="00057BC9"/>
    <w:rsid w:val="000C0745"/>
    <w:rsid w:val="000E484F"/>
    <w:rsid w:val="00144F3E"/>
    <w:rsid w:val="00167E30"/>
    <w:rsid w:val="00173F3D"/>
    <w:rsid w:val="001F4730"/>
    <w:rsid w:val="00226CCE"/>
    <w:rsid w:val="00235112"/>
    <w:rsid w:val="00237627"/>
    <w:rsid w:val="002408F1"/>
    <w:rsid w:val="00246E70"/>
    <w:rsid w:val="00251A05"/>
    <w:rsid w:val="00272B6F"/>
    <w:rsid w:val="002A20B5"/>
    <w:rsid w:val="002B29C8"/>
    <w:rsid w:val="002B5CF1"/>
    <w:rsid w:val="002D2015"/>
    <w:rsid w:val="002F6908"/>
    <w:rsid w:val="00300C3D"/>
    <w:rsid w:val="00321F20"/>
    <w:rsid w:val="00340FCC"/>
    <w:rsid w:val="00343BFE"/>
    <w:rsid w:val="003662B7"/>
    <w:rsid w:val="00372BDC"/>
    <w:rsid w:val="003D401B"/>
    <w:rsid w:val="003E57B8"/>
    <w:rsid w:val="003F2F09"/>
    <w:rsid w:val="00403145"/>
    <w:rsid w:val="00450F5C"/>
    <w:rsid w:val="00464FA5"/>
    <w:rsid w:val="004C33B0"/>
    <w:rsid w:val="004C3D7E"/>
    <w:rsid w:val="004D52B7"/>
    <w:rsid w:val="005064A2"/>
    <w:rsid w:val="005163E8"/>
    <w:rsid w:val="005359EA"/>
    <w:rsid w:val="0054767C"/>
    <w:rsid w:val="00572E54"/>
    <w:rsid w:val="005B1B86"/>
    <w:rsid w:val="005E28CD"/>
    <w:rsid w:val="005E574F"/>
    <w:rsid w:val="00602686"/>
    <w:rsid w:val="00611A46"/>
    <w:rsid w:val="00622039"/>
    <w:rsid w:val="006319DD"/>
    <w:rsid w:val="006370A5"/>
    <w:rsid w:val="00660FDF"/>
    <w:rsid w:val="00661EAE"/>
    <w:rsid w:val="006D2347"/>
    <w:rsid w:val="006F778E"/>
    <w:rsid w:val="0070084D"/>
    <w:rsid w:val="0072126B"/>
    <w:rsid w:val="00722433"/>
    <w:rsid w:val="00780E66"/>
    <w:rsid w:val="00797A8B"/>
    <w:rsid w:val="007B2DBE"/>
    <w:rsid w:val="007B7D8C"/>
    <w:rsid w:val="0081044F"/>
    <w:rsid w:val="00813618"/>
    <w:rsid w:val="008217FF"/>
    <w:rsid w:val="0085317A"/>
    <w:rsid w:val="008733C0"/>
    <w:rsid w:val="008737C4"/>
    <w:rsid w:val="008762C8"/>
    <w:rsid w:val="008936D5"/>
    <w:rsid w:val="008D0F2E"/>
    <w:rsid w:val="008E12E5"/>
    <w:rsid w:val="009431EA"/>
    <w:rsid w:val="00A07D37"/>
    <w:rsid w:val="00A34D52"/>
    <w:rsid w:val="00A7477B"/>
    <w:rsid w:val="00A84332"/>
    <w:rsid w:val="00A86664"/>
    <w:rsid w:val="00AC296F"/>
    <w:rsid w:val="00AC7447"/>
    <w:rsid w:val="00AE24A7"/>
    <w:rsid w:val="00AE3CEC"/>
    <w:rsid w:val="00AF4927"/>
    <w:rsid w:val="00B05640"/>
    <w:rsid w:val="00B074B6"/>
    <w:rsid w:val="00B14F1C"/>
    <w:rsid w:val="00B648F5"/>
    <w:rsid w:val="00B66088"/>
    <w:rsid w:val="00B9220C"/>
    <w:rsid w:val="00BA5E48"/>
    <w:rsid w:val="00BD7CB9"/>
    <w:rsid w:val="00BE0E04"/>
    <w:rsid w:val="00BF2BE6"/>
    <w:rsid w:val="00C058B9"/>
    <w:rsid w:val="00C40760"/>
    <w:rsid w:val="00C40ED2"/>
    <w:rsid w:val="00C7544D"/>
    <w:rsid w:val="00C75B9A"/>
    <w:rsid w:val="00C76C15"/>
    <w:rsid w:val="00C928F4"/>
    <w:rsid w:val="00CA5457"/>
    <w:rsid w:val="00CB3D80"/>
    <w:rsid w:val="00CF4535"/>
    <w:rsid w:val="00CF5549"/>
    <w:rsid w:val="00D12779"/>
    <w:rsid w:val="00D4501C"/>
    <w:rsid w:val="00D45E27"/>
    <w:rsid w:val="00D528A9"/>
    <w:rsid w:val="00D57023"/>
    <w:rsid w:val="00D6569F"/>
    <w:rsid w:val="00D928E3"/>
    <w:rsid w:val="00D9761E"/>
    <w:rsid w:val="00DA7418"/>
    <w:rsid w:val="00DD026E"/>
    <w:rsid w:val="00DF7300"/>
    <w:rsid w:val="00E0174A"/>
    <w:rsid w:val="00E3436C"/>
    <w:rsid w:val="00E47C03"/>
    <w:rsid w:val="00E554BF"/>
    <w:rsid w:val="00E616C2"/>
    <w:rsid w:val="00EC55BB"/>
    <w:rsid w:val="00ED73F4"/>
    <w:rsid w:val="00EF2BF0"/>
    <w:rsid w:val="00EF2D6D"/>
    <w:rsid w:val="00F038E9"/>
    <w:rsid w:val="00F20402"/>
    <w:rsid w:val="00F32DAF"/>
    <w:rsid w:val="00F4020C"/>
    <w:rsid w:val="00F616C0"/>
    <w:rsid w:val="00F82037"/>
    <w:rsid w:val="00FB1489"/>
    <w:rsid w:val="00FB554E"/>
    <w:rsid w:val="00FC25A4"/>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4</Pages>
  <Words>4406</Words>
  <Characters>2512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52</cp:revision>
  <dcterms:created xsi:type="dcterms:W3CDTF">2017-07-31T06:13:00Z</dcterms:created>
  <dcterms:modified xsi:type="dcterms:W3CDTF">2018-08-07T05:24:00Z</dcterms:modified>
</cp:coreProperties>
</file>