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B4E2E" w14:textId="77777777" w:rsidR="00EF68F6" w:rsidRPr="0006228A" w:rsidRDefault="00EF68F6" w:rsidP="00EF68F6">
      <w:pPr>
        <w:widowControl w:val="0"/>
        <w:tabs>
          <w:tab w:val="left" w:pos="7797"/>
        </w:tabs>
        <w:spacing w:after="0" w:line="240" w:lineRule="auto"/>
        <w:jc w:val="right"/>
        <w:rPr>
          <w:rFonts w:ascii="Times New Roman" w:hAnsi="Times New Roman"/>
          <w:color w:val="000000" w:themeColor="text1"/>
          <w:sz w:val="26"/>
          <w:szCs w:val="26"/>
          <w:lang w:eastAsia="lv-LV"/>
        </w:rPr>
      </w:pPr>
      <w:r w:rsidRPr="0006228A">
        <w:rPr>
          <w:rFonts w:ascii="Times New Roman" w:hAnsi="Times New Roman"/>
          <w:color w:val="000000" w:themeColor="text1"/>
          <w:sz w:val="26"/>
          <w:szCs w:val="26"/>
          <w:lang w:eastAsia="lv-LV"/>
        </w:rPr>
        <w:t>Projekts</w:t>
      </w:r>
    </w:p>
    <w:p w14:paraId="7222F30E" w14:textId="77777777" w:rsidR="00EF68F6" w:rsidRPr="0006228A" w:rsidRDefault="00EF68F6" w:rsidP="00EF68F6">
      <w:pPr>
        <w:widowControl w:val="0"/>
        <w:tabs>
          <w:tab w:val="left" w:pos="7797"/>
        </w:tabs>
        <w:spacing w:after="0" w:line="240" w:lineRule="auto"/>
        <w:jc w:val="right"/>
        <w:rPr>
          <w:rFonts w:ascii="Times New Roman" w:hAnsi="Times New Roman"/>
          <w:color w:val="000000" w:themeColor="text1"/>
          <w:sz w:val="26"/>
          <w:szCs w:val="26"/>
          <w:lang w:eastAsia="lv-LV"/>
        </w:rPr>
      </w:pPr>
    </w:p>
    <w:p w14:paraId="41D350B4" w14:textId="77777777" w:rsidR="00EF68F6" w:rsidRPr="0006228A" w:rsidRDefault="00EF68F6" w:rsidP="00EF68F6">
      <w:pPr>
        <w:widowControl w:val="0"/>
        <w:spacing w:after="0" w:line="240" w:lineRule="auto"/>
        <w:rPr>
          <w:rFonts w:ascii="Times New Roman" w:hAnsi="Times New Roman"/>
          <w:color w:val="000000" w:themeColor="text1"/>
          <w:sz w:val="26"/>
          <w:szCs w:val="26"/>
        </w:rPr>
      </w:pPr>
      <w:proofErr w:type="gramStart"/>
      <w:r w:rsidRPr="0006228A">
        <w:rPr>
          <w:rFonts w:ascii="Times New Roman" w:hAnsi="Times New Roman"/>
          <w:color w:val="000000" w:themeColor="text1"/>
          <w:sz w:val="26"/>
          <w:szCs w:val="26"/>
        </w:rPr>
        <w:t>201</w:t>
      </w:r>
      <w:r>
        <w:rPr>
          <w:rFonts w:ascii="Times New Roman" w:hAnsi="Times New Roman"/>
          <w:color w:val="000000" w:themeColor="text1"/>
          <w:sz w:val="26"/>
          <w:szCs w:val="26"/>
        </w:rPr>
        <w:t>8</w:t>
      </w:r>
      <w:r w:rsidRPr="0006228A">
        <w:rPr>
          <w:rFonts w:ascii="Times New Roman" w:hAnsi="Times New Roman"/>
          <w:color w:val="000000" w:themeColor="text1"/>
          <w:sz w:val="26"/>
          <w:szCs w:val="26"/>
        </w:rPr>
        <w:t>.gada</w:t>
      </w:r>
      <w:proofErr w:type="gramEnd"/>
      <w:r w:rsidRPr="0006228A">
        <w:rPr>
          <w:rFonts w:ascii="Times New Roman" w:hAnsi="Times New Roman"/>
          <w:color w:val="000000" w:themeColor="text1"/>
          <w:sz w:val="26"/>
          <w:szCs w:val="26"/>
        </w:rPr>
        <w:t xml:space="preserve"> “__”.________</w:t>
      </w:r>
      <w:r w:rsidRPr="0006228A">
        <w:rPr>
          <w:rFonts w:ascii="Times New Roman" w:hAnsi="Times New Roman"/>
          <w:color w:val="000000" w:themeColor="text1"/>
          <w:sz w:val="26"/>
          <w:szCs w:val="26"/>
        </w:rPr>
        <w:tab/>
      </w:r>
      <w:r w:rsidRPr="0006228A">
        <w:rPr>
          <w:rFonts w:ascii="Times New Roman" w:hAnsi="Times New Roman"/>
          <w:color w:val="000000" w:themeColor="text1"/>
          <w:sz w:val="26"/>
          <w:szCs w:val="26"/>
        </w:rPr>
        <w:tab/>
      </w:r>
      <w:r w:rsidRPr="0006228A">
        <w:rPr>
          <w:rFonts w:ascii="Times New Roman" w:hAnsi="Times New Roman"/>
          <w:color w:val="000000" w:themeColor="text1"/>
          <w:sz w:val="26"/>
          <w:szCs w:val="26"/>
        </w:rPr>
        <w:tab/>
      </w:r>
      <w:r w:rsidRPr="0006228A">
        <w:rPr>
          <w:rFonts w:ascii="Times New Roman" w:hAnsi="Times New Roman"/>
          <w:color w:val="000000" w:themeColor="text1"/>
          <w:sz w:val="26"/>
          <w:szCs w:val="26"/>
        </w:rPr>
        <w:tab/>
        <w:t xml:space="preserve">        Noteikumi Nr.__</w:t>
      </w:r>
    </w:p>
    <w:p w14:paraId="62CBE387" w14:textId="77777777" w:rsidR="00EF68F6" w:rsidRPr="0006228A" w:rsidRDefault="00EF68F6" w:rsidP="00EF68F6">
      <w:pPr>
        <w:widowControl w:val="0"/>
        <w:spacing w:after="0" w:line="240" w:lineRule="auto"/>
        <w:jc w:val="both"/>
        <w:rPr>
          <w:rFonts w:ascii="Times New Roman" w:hAnsi="Times New Roman"/>
          <w:color w:val="000000" w:themeColor="text1"/>
          <w:sz w:val="26"/>
          <w:szCs w:val="26"/>
          <w:lang w:eastAsia="lv-LV"/>
        </w:rPr>
      </w:pPr>
      <w:r w:rsidRPr="0006228A">
        <w:rPr>
          <w:rFonts w:ascii="Times New Roman" w:hAnsi="Times New Roman"/>
          <w:color w:val="000000" w:themeColor="text1"/>
          <w:sz w:val="26"/>
          <w:szCs w:val="26"/>
          <w:lang w:eastAsia="lv-LV"/>
        </w:rPr>
        <w:t xml:space="preserve">Rīgā </w:t>
      </w:r>
      <w:r w:rsidRPr="0006228A">
        <w:rPr>
          <w:rFonts w:ascii="Times New Roman" w:hAnsi="Times New Roman"/>
          <w:color w:val="000000" w:themeColor="text1"/>
          <w:sz w:val="26"/>
          <w:szCs w:val="26"/>
          <w:lang w:eastAsia="lv-LV"/>
        </w:rPr>
        <w:tab/>
      </w:r>
      <w:r w:rsidRPr="0006228A">
        <w:rPr>
          <w:rFonts w:ascii="Times New Roman" w:hAnsi="Times New Roman"/>
          <w:color w:val="000000" w:themeColor="text1"/>
          <w:sz w:val="26"/>
          <w:szCs w:val="26"/>
          <w:lang w:eastAsia="lv-LV"/>
        </w:rPr>
        <w:tab/>
      </w:r>
      <w:r w:rsidRPr="0006228A">
        <w:rPr>
          <w:rFonts w:ascii="Times New Roman" w:hAnsi="Times New Roman"/>
          <w:color w:val="000000" w:themeColor="text1"/>
          <w:sz w:val="26"/>
          <w:szCs w:val="26"/>
          <w:lang w:eastAsia="lv-LV"/>
        </w:rPr>
        <w:tab/>
      </w:r>
      <w:r w:rsidRPr="0006228A">
        <w:rPr>
          <w:rFonts w:ascii="Times New Roman" w:hAnsi="Times New Roman"/>
          <w:color w:val="000000" w:themeColor="text1"/>
          <w:sz w:val="26"/>
          <w:szCs w:val="26"/>
          <w:lang w:eastAsia="lv-LV"/>
        </w:rPr>
        <w:tab/>
      </w:r>
      <w:r w:rsidRPr="0006228A">
        <w:rPr>
          <w:rFonts w:ascii="Times New Roman" w:hAnsi="Times New Roman"/>
          <w:color w:val="000000" w:themeColor="text1"/>
          <w:sz w:val="26"/>
          <w:szCs w:val="26"/>
          <w:lang w:eastAsia="lv-LV"/>
        </w:rPr>
        <w:tab/>
      </w:r>
      <w:r w:rsidRPr="0006228A">
        <w:rPr>
          <w:rFonts w:ascii="Times New Roman" w:hAnsi="Times New Roman"/>
          <w:color w:val="000000" w:themeColor="text1"/>
          <w:sz w:val="26"/>
          <w:szCs w:val="26"/>
          <w:lang w:eastAsia="lv-LV"/>
        </w:rPr>
        <w:tab/>
      </w:r>
      <w:r w:rsidRPr="0006228A">
        <w:rPr>
          <w:rFonts w:ascii="Times New Roman" w:hAnsi="Times New Roman"/>
          <w:color w:val="000000" w:themeColor="text1"/>
          <w:sz w:val="26"/>
          <w:szCs w:val="26"/>
          <w:lang w:eastAsia="lv-LV"/>
        </w:rPr>
        <w:tab/>
      </w:r>
      <w:r w:rsidRPr="0006228A">
        <w:rPr>
          <w:rFonts w:ascii="Times New Roman" w:hAnsi="Times New Roman"/>
          <w:color w:val="000000" w:themeColor="text1"/>
          <w:sz w:val="26"/>
          <w:szCs w:val="26"/>
          <w:lang w:eastAsia="lv-LV"/>
        </w:rPr>
        <w:tab/>
      </w:r>
      <w:proofErr w:type="gramStart"/>
      <w:r w:rsidRPr="0006228A">
        <w:rPr>
          <w:rFonts w:ascii="Times New Roman" w:hAnsi="Times New Roman"/>
          <w:color w:val="000000" w:themeColor="text1"/>
          <w:sz w:val="26"/>
          <w:szCs w:val="26"/>
          <w:lang w:eastAsia="lv-LV"/>
        </w:rPr>
        <w:t xml:space="preserve">      </w:t>
      </w:r>
      <w:proofErr w:type="gramEnd"/>
      <w:r w:rsidRPr="0006228A">
        <w:rPr>
          <w:rFonts w:ascii="Times New Roman" w:hAnsi="Times New Roman"/>
          <w:color w:val="000000" w:themeColor="text1"/>
          <w:sz w:val="26"/>
          <w:szCs w:val="26"/>
          <w:lang w:eastAsia="lv-LV"/>
        </w:rPr>
        <w:t>(</w:t>
      </w:r>
      <w:proofErr w:type="spellStart"/>
      <w:r w:rsidRPr="0006228A">
        <w:rPr>
          <w:rFonts w:ascii="Times New Roman" w:hAnsi="Times New Roman"/>
          <w:color w:val="000000" w:themeColor="text1"/>
          <w:sz w:val="26"/>
          <w:szCs w:val="26"/>
          <w:lang w:eastAsia="lv-LV"/>
        </w:rPr>
        <w:t>prot.Nr</w:t>
      </w:r>
      <w:proofErr w:type="spellEnd"/>
      <w:r w:rsidRPr="0006228A">
        <w:rPr>
          <w:rFonts w:ascii="Times New Roman" w:hAnsi="Times New Roman"/>
          <w:color w:val="000000" w:themeColor="text1"/>
          <w:sz w:val="26"/>
          <w:szCs w:val="26"/>
          <w:lang w:eastAsia="lv-LV"/>
        </w:rPr>
        <w:t>.__    §    )</w:t>
      </w:r>
    </w:p>
    <w:p w14:paraId="42E49F97" w14:textId="77777777" w:rsidR="00EF68F6" w:rsidRPr="0006228A" w:rsidRDefault="00EF68F6" w:rsidP="00EF68F6">
      <w:pPr>
        <w:widowControl w:val="0"/>
        <w:spacing w:after="0" w:line="240" w:lineRule="auto"/>
        <w:rPr>
          <w:rFonts w:ascii="Times New Roman" w:hAnsi="Times New Roman"/>
          <w:b/>
          <w:color w:val="000000" w:themeColor="text1"/>
          <w:sz w:val="26"/>
          <w:szCs w:val="26"/>
          <w:lang w:eastAsia="lv-LV"/>
        </w:rPr>
      </w:pPr>
    </w:p>
    <w:p w14:paraId="57CB2CC2" w14:textId="77777777" w:rsidR="00EF68F6" w:rsidRPr="0006228A" w:rsidRDefault="00EF68F6" w:rsidP="00EF68F6">
      <w:pPr>
        <w:widowControl w:val="0"/>
        <w:spacing w:after="0" w:line="240" w:lineRule="auto"/>
        <w:rPr>
          <w:rFonts w:ascii="Times New Roman" w:hAnsi="Times New Roman"/>
          <w:b/>
          <w:color w:val="000000" w:themeColor="text1"/>
          <w:sz w:val="26"/>
          <w:szCs w:val="26"/>
          <w:lang w:eastAsia="lv-LV"/>
        </w:rPr>
      </w:pPr>
    </w:p>
    <w:p w14:paraId="28810491" w14:textId="77777777" w:rsidR="00EF68F6" w:rsidRPr="0006228A" w:rsidRDefault="00EF68F6" w:rsidP="00EF68F6">
      <w:pPr>
        <w:spacing w:after="0" w:line="240" w:lineRule="auto"/>
        <w:jc w:val="center"/>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t>Valsts atbalsta pašvaldībām</w:t>
      </w:r>
      <w:r w:rsidRPr="001166C0">
        <w:rPr>
          <w:rFonts w:ascii="Times New Roman" w:eastAsia="Times New Roman" w:hAnsi="Times New Roman"/>
          <w:b/>
          <w:color w:val="000000" w:themeColor="text1"/>
          <w:sz w:val="26"/>
          <w:szCs w:val="26"/>
        </w:rPr>
        <w:t xml:space="preserve"> </w:t>
      </w:r>
      <w:r>
        <w:rPr>
          <w:rFonts w:ascii="Times New Roman" w:eastAsia="Times New Roman" w:hAnsi="Times New Roman"/>
          <w:b/>
          <w:color w:val="000000" w:themeColor="text1"/>
          <w:sz w:val="26"/>
          <w:szCs w:val="26"/>
        </w:rPr>
        <w:t>piešķiršanas noteikumi par s</w:t>
      </w:r>
      <w:r w:rsidRPr="0006228A">
        <w:rPr>
          <w:rFonts w:ascii="Times New Roman" w:eastAsia="Times New Roman" w:hAnsi="Times New Roman"/>
          <w:b/>
          <w:color w:val="000000" w:themeColor="text1"/>
          <w:sz w:val="26"/>
          <w:szCs w:val="26"/>
        </w:rPr>
        <w:t>ociāl</w:t>
      </w:r>
      <w:r>
        <w:rPr>
          <w:rFonts w:ascii="Times New Roman" w:eastAsia="Times New Roman" w:hAnsi="Times New Roman"/>
          <w:b/>
          <w:color w:val="000000" w:themeColor="text1"/>
          <w:sz w:val="26"/>
          <w:szCs w:val="26"/>
        </w:rPr>
        <w:t>o</w:t>
      </w:r>
      <w:r w:rsidRPr="0006228A">
        <w:rPr>
          <w:rFonts w:ascii="Times New Roman" w:eastAsia="Times New Roman" w:hAnsi="Times New Roman"/>
          <w:b/>
          <w:color w:val="000000" w:themeColor="text1"/>
          <w:sz w:val="26"/>
          <w:szCs w:val="26"/>
        </w:rPr>
        <w:t xml:space="preserve"> pakalpojumu</w:t>
      </w:r>
      <w:r>
        <w:rPr>
          <w:rFonts w:ascii="Times New Roman" w:eastAsia="Times New Roman" w:hAnsi="Times New Roman"/>
          <w:b/>
          <w:color w:val="000000" w:themeColor="text1"/>
          <w:sz w:val="26"/>
          <w:szCs w:val="26"/>
        </w:rPr>
        <w:t xml:space="preserve"> nodrošināšanu</w:t>
      </w:r>
      <w:r w:rsidRPr="0006228A">
        <w:rPr>
          <w:rFonts w:ascii="Times New Roman" w:eastAsia="Times New Roman" w:hAnsi="Times New Roman"/>
          <w:b/>
          <w:color w:val="000000" w:themeColor="text1"/>
          <w:sz w:val="26"/>
          <w:szCs w:val="26"/>
        </w:rPr>
        <w:t xml:space="preserve"> personas dzīvesvietā</w:t>
      </w:r>
      <w:r>
        <w:rPr>
          <w:rFonts w:ascii="Times New Roman" w:eastAsia="Times New Roman" w:hAnsi="Times New Roman"/>
          <w:b/>
          <w:color w:val="000000" w:themeColor="text1"/>
          <w:sz w:val="26"/>
          <w:szCs w:val="26"/>
        </w:rPr>
        <w:t xml:space="preserve"> </w:t>
      </w:r>
    </w:p>
    <w:p w14:paraId="7898EC57" w14:textId="77777777" w:rsidR="00EF68F6" w:rsidRPr="0006228A" w:rsidRDefault="00EF68F6" w:rsidP="00EF68F6">
      <w:pPr>
        <w:spacing w:after="0" w:line="240" w:lineRule="auto"/>
        <w:jc w:val="right"/>
        <w:rPr>
          <w:rFonts w:ascii="Times New Roman" w:eastAsia="Times New Roman" w:hAnsi="Times New Roman"/>
          <w:color w:val="000000" w:themeColor="text1"/>
          <w:sz w:val="26"/>
          <w:szCs w:val="26"/>
        </w:rPr>
      </w:pPr>
    </w:p>
    <w:p w14:paraId="1DAFB241" w14:textId="77777777" w:rsidR="00EF68F6" w:rsidRPr="0006228A" w:rsidRDefault="00EF68F6" w:rsidP="00EF68F6">
      <w:pPr>
        <w:spacing w:after="0" w:line="240" w:lineRule="auto"/>
        <w:jc w:val="right"/>
        <w:rPr>
          <w:rFonts w:ascii="Times New Roman" w:eastAsia="Times New Roman" w:hAnsi="Times New Roman"/>
          <w:color w:val="000000" w:themeColor="text1"/>
          <w:sz w:val="26"/>
          <w:szCs w:val="26"/>
        </w:rPr>
      </w:pPr>
      <w:r w:rsidRPr="0006228A">
        <w:rPr>
          <w:rFonts w:ascii="Times New Roman" w:eastAsia="Times New Roman" w:hAnsi="Times New Roman"/>
          <w:color w:val="000000" w:themeColor="text1"/>
          <w:sz w:val="26"/>
          <w:szCs w:val="26"/>
        </w:rPr>
        <w:t xml:space="preserve">Izdoti saskaņā ar Sociālo pakalpojumu un sociālās palīdzības likuma </w:t>
      </w:r>
    </w:p>
    <w:p w14:paraId="785629C6" w14:textId="77777777" w:rsidR="00EF68F6" w:rsidRPr="0006228A" w:rsidRDefault="00EF68F6" w:rsidP="00EF68F6">
      <w:pPr>
        <w:spacing w:after="0" w:line="240" w:lineRule="auto"/>
        <w:jc w:val="right"/>
        <w:rPr>
          <w:rFonts w:ascii="Times New Roman" w:eastAsia="Times New Roman" w:hAnsi="Times New Roman"/>
          <w:color w:val="000000" w:themeColor="text1"/>
          <w:sz w:val="26"/>
          <w:szCs w:val="26"/>
        </w:rPr>
      </w:pPr>
      <w:proofErr w:type="gramStart"/>
      <w:r w:rsidRPr="0006228A">
        <w:rPr>
          <w:rFonts w:ascii="Times New Roman" w:eastAsia="Times New Roman" w:hAnsi="Times New Roman"/>
          <w:color w:val="000000" w:themeColor="text1"/>
          <w:sz w:val="26"/>
          <w:szCs w:val="26"/>
        </w:rPr>
        <w:t>13.panta</w:t>
      </w:r>
      <w:proofErr w:type="gramEnd"/>
      <w:r w:rsidRPr="0006228A">
        <w:rPr>
          <w:rFonts w:ascii="Times New Roman" w:eastAsia="Times New Roman" w:hAnsi="Times New Roman"/>
          <w:color w:val="000000" w:themeColor="text1"/>
          <w:sz w:val="26"/>
          <w:szCs w:val="26"/>
        </w:rPr>
        <w:t xml:space="preserve"> pirmās daļas 13.punktu</w:t>
      </w:r>
    </w:p>
    <w:p w14:paraId="1C8D79AF" w14:textId="77777777" w:rsidR="00EF68F6" w:rsidRPr="0006228A" w:rsidRDefault="00EF68F6" w:rsidP="00EF68F6">
      <w:pPr>
        <w:spacing w:after="0" w:line="240" w:lineRule="auto"/>
        <w:jc w:val="center"/>
        <w:rPr>
          <w:rFonts w:ascii="Times New Roman" w:eastAsia="Times New Roman" w:hAnsi="Times New Roman"/>
          <w:b/>
          <w:color w:val="000000" w:themeColor="text1"/>
          <w:sz w:val="26"/>
          <w:szCs w:val="26"/>
        </w:rPr>
      </w:pPr>
    </w:p>
    <w:p w14:paraId="7A81DFA6" w14:textId="77777777" w:rsidR="00EF68F6" w:rsidRPr="0006228A" w:rsidRDefault="00EF68F6" w:rsidP="00EF68F6">
      <w:pPr>
        <w:spacing w:after="0" w:line="240" w:lineRule="auto"/>
        <w:jc w:val="center"/>
        <w:rPr>
          <w:rFonts w:ascii="Times New Roman" w:eastAsia="Times New Roman" w:hAnsi="Times New Roman"/>
          <w:b/>
          <w:color w:val="000000" w:themeColor="text1"/>
          <w:sz w:val="26"/>
          <w:szCs w:val="26"/>
        </w:rPr>
      </w:pPr>
      <w:r w:rsidRPr="0006228A">
        <w:rPr>
          <w:rFonts w:ascii="Times New Roman" w:eastAsia="Times New Roman" w:hAnsi="Times New Roman"/>
          <w:b/>
          <w:color w:val="000000" w:themeColor="text1"/>
          <w:sz w:val="26"/>
          <w:szCs w:val="26"/>
        </w:rPr>
        <w:t>I</w:t>
      </w:r>
      <w:r>
        <w:rPr>
          <w:rFonts w:ascii="Times New Roman" w:eastAsia="Times New Roman" w:hAnsi="Times New Roman"/>
          <w:b/>
          <w:color w:val="000000" w:themeColor="text1"/>
          <w:sz w:val="26"/>
          <w:szCs w:val="26"/>
        </w:rPr>
        <w:t>.</w:t>
      </w:r>
      <w:r w:rsidRPr="0006228A">
        <w:rPr>
          <w:rFonts w:ascii="Times New Roman" w:eastAsia="Times New Roman" w:hAnsi="Times New Roman"/>
          <w:b/>
          <w:color w:val="000000" w:themeColor="text1"/>
          <w:sz w:val="26"/>
          <w:szCs w:val="26"/>
        </w:rPr>
        <w:t xml:space="preserve"> Vispārīgie jautājumi</w:t>
      </w:r>
    </w:p>
    <w:p w14:paraId="636DE288" w14:textId="77777777" w:rsidR="00EF68F6" w:rsidRPr="0006228A" w:rsidRDefault="00EF68F6" w:rsidP="00EF68F6">
      <w:pPr>
        <w:spacing w:after="0" w:line="240" w:lineRule="auto"/>
        <w:jc w:val="center"/>
        <w:rPr>
          <w:rFonts w:ascii="Times New Roman" w:eastAsia="Times New Roman" w:hAnsi="Times New Roman"/>
          <w:b/>
          <w:color w:val="000000" w:themeColor="text1"/>
          <w:sz w:val="26"/>
          <w:szCs w:val="26"/>
        </w:rPr>
      </w:pPr>
    </w:p>
    <w:p w14:paraId="099865BC" w14:textId="77777777" w:rsidR="00EF68F6" w:rsidRPr="0006228A" w:rsidRDefault="00EF68F6" w:rsidP="00EF68F6">
      <w:pPr>
        <w:numPr>
          <w:ilvl w:val="0"/>
          <w:numId w:val="1"/>
        </w:numPr>
        <w:spacing w:after="0" w:line="240" w:lineRule="auto"/>
        <w:ind w:left="360"/>
        <w:jc w:val="both"/>
        <w:rPr>
          <w:rFonts w:ascii="Times New Roman" w:eastAsia="Times New Roman" w:hAnsi="Times New Roman"/>
          <w:color w:val="000000" w:themeColor="text1"/>
          <w:sz w:val="26"/>
          <w:szCs w:val="26"/>
        </w:rPr>
      </w:pPr>
      <w:r w:rsidRPr="0006228A">
        <w:rPr>
          <w:rFonts w:ascii="Times New Roman" w:eastAsia="Times New Roman" w:hAnsi="Times New Roman"/>
          <w:color w:val="000000" w:themeColor="text1"/>
          <w:sz w:val="26"/>
          <w:szCs w:val="26"/>
        </w:rPr>
        <w:t>Noteikumi nosaka:</w:t>
      </w:r>
    </w:p>
    <w:p w14:paraId="3683871C" w14:textId="7ACDBBA1"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1.1. </w:t>
      </w:r>
      <w:r w:rsidRPr="00580464">
        <w:rPr>
          <w:rFonts w:ascii="Times New Roman" w:eastAsia="Times New Roman" w:hAnsi="Times New Roman"/>
          <w:color w:val="000000" w:themeColor="text1"/>
          <w:sz w:val="26"/>
          <w:szCs w:val="26"/>
        </w:rPr>
        <w:t>valsts atbalsta pašvaldībām, kuras nodrošina sociālos pakalpojumus personas dzīvesvietā Sociālo pakalpojumu un sociālās palīdzības likuma 9.</w:t>
      </w:r>
      <w:r w:rsidRPr="00580464">
        <w:rPr>
          <w:rFonts w:ascii="Times New Roman" w:eastAsia="Times New Roman" w:hAnsi="Times New Roman"/>
          <w:color w:val="000000" w:themeColor="text1"/>
          <w:sz w:val="26"/>
          <w:szCs w:val="26"/>
          <w:vertAlign w:val="superscript"/>
        </w:rPr>
        <w:t>1</w:t>
      </w:r>
      <w:r w:rsidRPr="00580464">
        <w:rPr>
          <w:rFonts w:ascii="Times New Roman" w:eastAsia="Times New Roman" w:hAnsi="Times New Roman"/>
          <w:color w:val="000000" w:themeColor="text1"/>
          <w:sz w:val="26"/>
          <w:szCs w:val="26"/>
        </w:rPr>
        <w:t xml:space="preserve"> panta pirmās daļas 1., 2., 3. un 4.punktā minētajām personām, kuras nesaņem valsts vai pašvaldības finansētus ilgstošas sociālās aprūpes un sociālās rehabilitācijas institūciju pakalpojumus </w:t>
      </w:r>
      <w:proofErr w:type="gramStart"/>
      <w:r w:rsidRPr="00580464">
        <w:rPr>
          <w:rFonts w:ascii="Times New Roman" w:eastAsia="Times New Roman" w:hAnsi="Times New Roman"/>
          <w:color w:val="000000" w:themeColor="text1"/>
          <w:sz w:val="26"/>
          <w:szCs w:val="26"/>
        </w:rPr>
        <w:t>(</w:t>
      </w:r>
      <w:proofErr w:type="gramEnd"/>
      <w:r w:rsidRPr="00580464">
        <w:rPr>
          <w:rFonts w:ascii="Times New Roman" w:eastAsia="Times New Roman" w:hAnsi="Times New Roman"/>
          <w:color w:val="000000" w:themeColor="text1"/>
          <w:sz w:val="26"/>
          <w:szCs w:val="26"/>
        </w:rPr>
        <w:t>turpmāk – valsts atbalsts pašvaldībām)</w:t>
      </w:r>
      <w:r w:rsidR="003973C5">
        <w:rPr>
          <w:rFonts w:ascii="Times New Roman" w:eastAsia="Times New Roman" w:hAnsi="Times New Roman"/>
          <w:color w:val="000000" w:themeColor="text1"/>
          <w:sz w:val="26"/>
          <w:szCs w:val="26"/>
        </w:rPr>
        <w:t>,</w:t>
      </w:r>
      <w:r w:rsidRPr="00580464">
        <w:rPr>
          <w:rFonts w:ascii="Times New Roman" w:eastAsia="Times New Roman" w:hAnsi="Times New Roman"/>
          <w:color w:val="000000" w:themeColor="text1"/>
          <w:sz w:val="26"/>
          <w:szCs w:val="26"/>
        </w:rPr>
        <w:t xml:space="preserve"> apmēru;</w:t>
      </w:r>
    </w:p>
    <w:p w14:paraId="6EE2FE48" w14:textId="3F286E4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1.2. </w:t>
      </w:r>
      <w:r w:rsidRPr="00580464">
        <w:rPr>
          <w:rFonts w:ascii="Times New Roman" w:eastAsia="Times New Roman" w:hAnsi="Times New Roman"/>
          <w:color w:val="000000" w:themeColor="text1"/>
          <w:sz w:val="26"/>
          <w:szCs w:val="26"/>
        </w:rPr>
        <w:t xml:space="preserve">kritērijus valsts atbalsta </w:t>
      </w:r>
      <w:r w:rsidR="004335AB" w:rsidRPr="00580464">
        <w:rPr>
          <w:rFonts w:ascii="Times New Roman" w:eastAsia="Times New Roman" w:hAnsi="Times New Roman"/>
          <w:color w:val="000000" w:themeColor="text1"/>
          <w:sz w:val="26"/>
          <w:szCs w:val="26"/>
        </w:rPr>
        <w:t xml:space="preserve">pašvaldībām </w:t>
      </w:r>
      <w:r w:rsidRPr="00580464">
        <w:rPr>
          <w:rFonts w:ascii="Times New Roman" w:eastAsia="Times New Roman" w:hAnsi="Times New Roman"/>
          <w:color w:val="000000" w:themeColor="text1"/>
          <w:sz w:val="26"/>
          <w:szCs w:val="26"/>
        </w:rPr>
        <w:t>apmēra noteikšanai;</w:t>
      </w:r>
    </w:p>
    <w:p w14:paraId="15420A71" w14:textId="72D38CA4" w:rsidR="00EF68F6" w:rsidRPr="00580464"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1.3. </w:t>
      </w:r>
      <w:r w:rsidRPr="00580464">
        <w:rPr>
          <w:rFonts w:ascii="Times New Roman" w:eastAsia="Times New Roman" w:hAnsi="Times New Roman"/>
          <w:color w:val="000000" w:themeColor="text1"/>
          <w:sz w:val="26"/>
          <w:szCs w:val="26"/>
        </w:rPr>
        <w:t xml:space="preserve">valsts atbalsta </w:t>
      </w:r>
      <w:r w:rsidR="004335AB" w:rsidRPr="00580464">
        <w:rPr>
          <w:rFonts w:ascii="Times New Roman" w:eastAsia="Times New Roman" w:hAnsi="Times New Roman"/>
          <w:color w:val="000000" w:themeColor="text1"/>
          <w:sz w:val="26"/>
          <w:szCs w:val="26"/>
        </w:rPr>
        <w:t xml:space="preserve">pašvaldībām </w:t>
      </w:r>
      <w:r w:rsidRPr="00580464">
        <w:rPr>
          <w:rFonts w:ascii="Times New Roman" w:eastAsia="Times New Roman" w:hAnsi="Times New Roman"/>
          <w:color w:val="000000" w:themeColor="text1"/>
          <w:sz w:val="26"/>
          <w:szCs w:val="26"/>
        </w:rPr>
        <w:t>piešķiršanas kārtību.</w:t>
      </w:r>
    </w:p>
    <w:p w14:paraId="21975550" w14:textId="77777777" w:rsidR="00EF68F6" w:rsidRPr="0006228A" w:rsidRDefault="00EF68F6" w:rsidP="00EF68F6">
      <w:pPr>
        <w:spacing w:after="0" w:line="240" w:lineRule="auto"/>
        <w:jc w:val="both"/>
        <w:rPr>
          <w:rFonts w:ascii="Times New Roman" w:eastAsia="Times New Roman" w:hAnsi="Times New Roman"/>
          <w:color w:val="000000" w:themeColor="text1"/>
          <w:sz w:val="26"/>
          <w:szCs w:val="26"/>
        </w:rPr>
      </w:pPr>
    </w:p>
    <w:p w14:paraId="45B0A3BF"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2. Valsts atbalstu pašvaldībām nodrošina par šādu sociālo pakalpojumu dzīvesvietā un konsultāciju sniegšanas izmaksu daļēju segšanu (turpmāk – sociālie pakalpojumi dzīvesvietā),</w:t>
      </w:r>
      <w:r w:rsidRPr="00EA66D5">
        <w:rPr>
          <w:rFonts w:ascii="Times New Roman" w:eastAsia="Times New Roman" w:hAnsi="Times New Roman"/>
          <w:sz w:val="26"/>
          <w:szCs w:val="26"/>
        </w:rPr>
        <w:t xml:space="preserve"> kur</w:t>
      </w:r>
      <w:r>
        <w:rPr>
          <w:rFonts w:ascii="Times New Roman" w:eastAsia="Times New Roman" w:hAnsi="Times New Roman"/>
          <w:sz w:val="26"/>
          <w:szCs w:val="26"/>
        </w:rPr>
        <w:t>as</w:t>
      </w:r>
      <w:r w:rsidRPr="00EA66D5">
        <w:rPr>
          <w:rFonts w:ascii="Times New Roman" w:eastAsia="Times New Roman" w:hAnsi="Times New Roman"/>
          <w:sz w:val="26"/>
          <w:szCs w:val="26"/>
        </w:rPr>
        <w:t xml:space="preserve"> tiek </w:t>
      </w:r>
      <w:r>
        <w:rPr>
          <w:rFonts w:ascii="Times New Roman" w:eastAsia="Times New Roman" w:hAnsi="Times New Roman"/>
          <w:sz w:val="26"/>
          <w:szCs w:val="26"/>
        </w:rPr>
        <w:t>finansētas</w:t>
      </w:r>
      <w:r w:rsidRPr="00EA66D5">
        <w:rPr>
          <w:rFonts w:ascii="Times New Roman" w:eastAsia="Times New Roman" w:hAnsi="Times New Roman"/>
          <w:sz w:val="26"/>
          <w:szCs w:val="26"/>
        </w:rPr>
        <w:t xml:space="preserve"> no pašvaldības līdzekļiem</w:t>
      </w:r>
      <w:r>
        <w:rPr>
          <w:rFonts w:ascii="Times New Roman" w:eastAsia="Times New Roman" w:hAnsi="Times New Roman"/>
          <w:sz w:val="26"/>
          <w:szCs w:val="26"/>
        </w:rPr>
        <w:t>:</w:t>
      </w:r>
    </w:p>
    <w:p w14:paraId="2486AD61"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sz w:val="26"/>
          <w:szCs w:val="26"/>
        </w:rPr>
        <w:t xml:space="preserve">2.1. </w:t>
      </w:r>
      <w:r>
        <w:rPr>
          <w:rFonts w:ascii="Times New Roman" w:eastAsia="Times New Roman" w:hAnsi="Times New Roman"/>
          <w:color w:val="000000" w:themeColor="text1"/>
          <w:sz w:val="26"/>
          <w:szCs w:val="26"/>
        </w:rPr>
        <w:t>aprūpe mājās;</w:t>
      </w:r>
    </w:p>
    <w:p w14:paraId="5DB637A8"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2.2. ģimenes asistenta, dienas centra, dienas aprūpes centra, grupu mājas</w:t>
      </w:r>
      <w:r w:rsidRPr="0006228A">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 xml:space="preserve">(dzīvokļa), specializētās darbnīcas, </w:t>
      </w:r>
      <w:r w:rsidRPr="00580464">
        <w:rPr>
          <w:rFonts w:ascii="Times New Roman" w:eastAsia="Times New Roman" w:hAnsi="Times New Roman"/>
          <w:color w:val="000000" w:themeColor="text1"/>
          <w:sz w:val="26"/>
          <w:szCs w:val="26"/>
        </w:rPr>
        <w:t>atelpas brīža</w:t>
      </w:r>
      <w:r>
        <w:rPr>
          <w:rFonts w:ascii="Times New Roman" w:eastAsia="Times New Roman" w:hAnsi="Times New Roman"/>
          <w:color w:val="000000" w:themeColor="text1"/>
          <w:sz w:val="26"/>
          <w:szCs w:val="26"/>
        </w:rPr>
        <w:t xml:space="preserve">, sociālās un psihosociālās rehabilitācijas pakalpojumi, izņemot valsts finansētu </w:t>
      </w:r>
      <w:r w:rsidRPr="00D84550">
        <w:rPr>
          <w:rFonts w:ascii="Times New Roman" w:eastAsia="Times New Roman" w:hAnsi="Times New Roman"/>
          <w:color w:val="000000" w:themeColor="text1"/>
          <w:sz w:val="26"/>
          <w:szCs w:val="26"/>
        </w:rPr>
        <w:t>asis</w:t>
      </w:r>
      <w:r>
        <w:rPr>
          <w:rFonts w:ascii="Times New Roman" w:eastAsia="Times New Roman" w:hAnsi="Times New Roman"/>
          <w:color w:val="000000" w:themeColor="text1"/>
          <w:sz w:val="26"/>
          <w:szCs w:val="26"/>
        </w:rPr>
        <w:t xml:space="preserve">tenta pakalpojumu pašvaldībā vai sociālās rehabilitācijas pakalpojumu redzes invalīdiem, kas tiek nodrošināts saskaņā ar Sociālo pakalpojumu un sociālās palīdzības likuma </w:t>
      </w:r>
      <w:proofErr w:type="gramStart"/>
      <w:r>
        <w:rPr>
          <w:rFonts w:ascii="Times New Roman" w:eastAsia="Times New Roman" w:hAnsi="Times New Roman"/>
          <w:color w:val="000000" w:themeColor="text1"/>
          <w:sz w:val="26"/>
          <w:szCs w:val="26"/>
        </w:rPr>
        <w:t>13.panta</w:t>
      </w:r>
      <w:proofErr w:type="gramEnd"/>
      <w:r>
        <w:rPr>
          <w:rFonts w:ascii="Times New Roman" w:eastAsia="Times New Roman" w:hAnsi="Times New Roman"/>
          <w:color w:val="000000" w:themeColor="text1"/>
          <w:sz w:val="26"/>
          <w:szCs w:val="26"/>
        </w:rPr>
        <w:t xml:space="preserve"> pirmās daļas 2.punktu;</w:t>
      </w:r>
    </w:p>
    <w:p w14:paraId="32820492"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2.3. speciālistu konsultāciju, individuālā</w:t>
      </w:r>
      <w:r w:rsidRPr="00F95474">
        <w:rPr>
          <w:rFonts w:ascii="Times New Roman" w:eastAsia="Times New Roman" w:hAnsi="Times New Roman"/>
          <w:color w:val="000000" w:themeColor="text1"/>
          <w:sz w:val="26"/>
          <w:szCs w:val="26"/>
        </w:rPr>
        <w:t xml:space="preserve"> atbalsta, atbalsta grupas un grupu nodarbību pakalpojum</w:t>
      </w:r>
      <w:r>
        <w:rPr>
          <w:rFonts w:ascii="Times New Roman" w:eastAsia="Times New Roman" w:hAnsi="Times New Roman"/>
          <w:color w:val="000000" w:themeColor="text1"/>
          <w:sz w:val="26"/>
          <w:szCs w:val="26"/>
        </w:rPr>
        <w:t>i;</w:t>
      </w:r>
    </w:p>
    <w:p w14:paraId="40F61507"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2.4.</w:t>
      </w:r>
      <w:r w:rsidRPr="00F95474">
        <w:rPr>
          <w:rFonts w:ascii="Times New Roman" w:eastAsia="Times New Roman" w:hAnsi="Times New Roman"/>
          <w:color w:val="000000" w:themeColor="text1"/>
          <w:sz w:val="26"/>
          <w:szCs w:val="26"/>
        </w:rPr>
        <w:t xml:space="preserve"> cit</w:t>
      </w:r>
      <w:r>
        <w:rPr>
          <w:rFonts w:ascii="Times New Roman" w:eastAsia="Times New Roman" w:hAnsi="Times New Roman"/>
          <w:color w:val="000000" w:themeColor="text1"/>
          <w:sz w:val="26"/>
          <w:szCs w:val="26"/>
        </w:rPr>
        <w:t>i</w:t>
      </w:r>
      <w:r w:rsidRPr="00F95474">
        <w:rPr>
          <w:rFonts w:ascii="Times New Roman" w:eastAsia="Times New Roman" w:hAnsi="Times New Roman"/>
          <w:color w:val="000000" w:themeColor="text1"/>
          <w:sz w:val="26"/>
          <w:szCs w:val="26"/>
        </w:rPr>
        <w:t xml:space="preserve"> sociāl</w:t>
      </w:r>
      <w:r>
        <w:rPr>
          <w:rFonts w:ascii="Times New Roman" w:eastAsia="Times New Roman" w:hAnsi="Times New Roman"/>
          <w:color w:val="000000" w:themeColor="text1"/>
          <w:sz w:val="26"/>
          <w:szCs w:val="26"/>
        </w:rPr>
        <w:t>i pakalpojumi</w:t>
      </w:r>
      <w:r w:rsidRPr="00F95474">
        <w:rPr>
          <w:rFonts w:ascii="Times New Roman" w:eastAsia="Times New Roman" w:hAnsi="Times New Roman"/>
          <w:color w:val="000000" w:themeColor="text1"/>
          <w:sz w:val="26"/>
          <w:szCs w:val="26"/>
        </w:rPr>
        <w:t xml:space="preserve"> dzīvesvietā, kur</w:t>
      </w:r>
      <w:r>
        <w:rPr>
          <w:rFonts w:ascii="Times New Roman" w:eastAsia="Times New Roman" w:hAnsi="Times New Roman"/>
          <w:color w:val="000000" w:themeColor="text1"/>
          <w:sz w:val="26"/>
          <w:szCs w:val="26"/>
        </w:rPr>
        <w:t>i</w:t>
      </w:r>
      <w:r w:rsidRPr="00F95474">
        <w:rPr>
          <w:rFonts w:ascii="Times New Roman" w:eastAsia="Times New Roman" w:hAnsi="Times New Roman"/>
          <w:color w:val="000000" w:themeColor="text1"/>
          <w:sz w:val="26"/>
          <w:szCs w:val="26"/>
        </w:rPr>
        <w:t xml:space="preserve"> nepieciešam</w:t>
      </w:r>
      <w:r>
        <w:rPr>
          <w:rFonts w:ascii="Times New Roman" w:eastAsia="Times New Roman" w:hAnsi="Times New Roman"/>
          <w:color w:val="000000" w:themeColor="text1"/>
          <w:sz w:val="26"/>
          <w:szCs w:val="26"/>
        </w:rPr>
        <w:t>i</w:t>
      </w:r>
      <w:r w:rsidRPr="00F95474">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 xml:space="preserve">šo noteikumu 3.punktā minētajai </w:t>
      </w:r>
      <w:r w:rsidRPr="00F95474">
        <w:rPr>
          <w:rFonts w:ascii="Times New Roman" w:eastAsia="Times New Roman" w:hAnsi="Times New Roman"/>
          <w:color w:val="000000" w:themeColor="text1"/>
          <w:sz w:val="26"/>
          <w:szCs w:val="26"/>
        </w:rPr>
        <w:t>personai</w:t>
      </w:r>
      <w:r>
        <w:rPr>
          <w:rFonts w:ascii="Times New Roman" w:eastAsia="Times New Roman" w:hAnsi="Times New Roman"/>
          <w:color w:val="000000" w:themeColor="text1"/>
          <w:sz w:val="26"/>
          <w:szCs w:val="26"/>
        </w:rPr>
        <w:t>.</w:t>
      </w:r>
    </w:p>
    <w:p w14:paraId="3B918C07"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p>
    <w:p w14:paraId="59B5C441"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3.Valsts atbalstu pašvaldībām piešķir par šādām personām sniegtajiem</w:t>
      </w:r>
      <w:r w:rsidRPr="00F95474">
        <w:rPr>
          <w:rFonts w:ascii="Times New Roman" w:eastAsia="Times New Roman" w:hAnsi="Times New Roman"/>
          <w:color w:val="000000" w:themeColor="text1"/>
          <w:sz w:val="26"/>
          <w:szCs w:val="26"/>
        </w:rPr>
        <w:t xml:space="preserve"> sociāl</w:t>
      </w:r>
      <w:r>
        <w:rPr>
          <w:rFonts w:ascii="Times New Roman" w:eastAsia="Times New Roman" w:hAnsi="Times New Roman"/>
          <w:color w:val="000000" w:themeColor="text1"/>
          <w:sz w:val="26"/>
          <w:szCs w:val="26"/>
        </w:rPr>
        <w:t>ajiem</w:t>
      </w:r>
      <w:r w:rsidRPr="00F95474">
        <w:rPr>
          <w:rFonts w:ascii="Times New Roman" w:eastAsia="Times New Roman" w:hAnsi="Times New Roman"/>
          <w:color w:val="000000" w:themeColor="text1"/>
          <w:sz w:val="26"/>
          <w:szCs w:val="26"/>
        </w:rPr>
        <w:t xml:space="preserve"> pakalpojum</w:t>
      </w:r>
      <w:r>
        <w:rPr>
          <w:rFonts w:ascii="Times New Roman" w:eastAsia="Times New Roman" w:hAnsi="Times New Roman"/>
          <w:color w:val="000000" w:themeColor="text1"/>
          <w:sz w:val="26"/>
          <w:szCs w:val="26"/>
        </w:rPr>
        <w:t>iem</w:t>
      </w:r>
      <w:r w:rsidRPr="00F95474">
        <w:rPr>
          <w:rFonts w:ascii="Times New Roman" w:eastAsia="Times New Roman" w:hAnsi="Times New Roman"/>
          <w:color w:val="000000" w:themeColor="text1"/>
          <w:sz w:val="26"/>
          <w:szCs w:val="26"/>
        </w:rPr>
        <w:t xml:space="preserve"> dzīvesvietā</w:t>
      </w:r>
      <w:r>
        <w:rPr>
          <w:rFonts w:ascii="Times New Roman" w:eastAsia="Times New Roman" w:hAnsi="Times New Roman"/>
          <w:color w:val="000000" w:themeColor="text1"/>
          <w:sz w:val="26"/>
          <w:szCs w:val="26"/>
        </w:rPr>
        <w:t>:</w:t>
      </w:r>
    </w:p>
    <w:p w14:paraId="2D36D80B"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3.1. pilngadīgām</w:t>
      </w:r>
      <w:r w:rsidRPr="00C81DB1">
        <w:rPr>
          <w:rFonts w:ascii="Times New Roman" w:eastAsia="Times New Roman" w:hAnsi="Times New Roman"/>
          <w:color w:val="000000" w:themeColor="text1"/>
          <w:sz w:val="26"/>
          <w:szCs w:val="26"/>
        </w:rPr>
        <w:t xml:space="preserve"> neredzīgām personām un personām </w:t>
      </w:r>
      <w:r w:rsidRPr="002B4D65">
        <w:rPr>
          <w:rFonts w:ascii="Times New Roman" w:eastAsia="Times New Roman" w:hAnsi="Times New Roman"/>
          <w:color w:val="000000" w:themeColor="text1"/>
          <w:sz w:val="26"/>
          <w:szCs w:val="26"/>
        </w:rPr>
        <w:t>ar</w:t>
      </w:r>
      <w:r w:rsidRPr="00913B75">
        <w:rPr>
          <w:rFonts w:ascii="Times New Roman" w:eastAsia="Times New Roman" w:hAnsi="Times New Roman"/>
          <w:color w:val="000000" w:themeColor="text1"/>
          <w:sz w:val="26"/>
          <w:szCs w:val="26"/>
        </w:rPr>
        <w:t xml:space="preserve"> smagiem un ļoti smagiem</w:t>
      </w:r>
      <w:r w:rsidRPr="002B4D65">
        <w:rPr>
          <w:rFonts w:ascii="Times New Roman" w:eastAsia="Times New Roman" w:hAnsi="Times New Roman"/>
          <w:color w:val="000000" w:themeColor="text1"/>
          <w:sz w:val="26"/>
          <w:szCs w:val="26"/>
        </w:rPr>
        <w:t xml:space="preserve"> gar</w:t>
      </w:r>
      <w:r>
        <w:rPr>
          <w:rFonts w:ascii="Times New Roman" w:eastAsia="Times New Roman" w:hAnsi="Times New Roman"/>
          <w:color w:val="000000" w:themeColor="text1"/>
          <w:sz w:val="26"/>
          <w:szCs w:val="26"/>
        </w:rPr>
        <w:t>īga rakstura traucējumiem, kurām izbeigts</w:t>
      </w:r>
      <w:r w:rsidRPr="002B4D65">
        <w:rPr>
          <w:rFonts w:ascii="Times New Roman" w:eastAsia="Times New Roman" w:hAnsi="Times New Roman"/>
          <w:color w:val="000000" w:themeColor="text1"/>
          <w:sz w:val="26"/>
          <w:szCs w:val="26"/>
        </w:rPr>
        <w:t xml:space="preserve"> v</w:t>
      </w:r>
      <w:r>
        <w:rPr>
          <w:rFonts w:ascii="Times New Roman" w:eastAsia="Times New Roman" w:hAnsi="Times New Roman"/>
          <w:color w:val="000000" w:themeColor="text1"/>
          <w:sz w:val="26"/>
          <w:szCs w:val="26"/>
        </w:rPr>
        <w:t>alsts finansētais</w:t>
      </w:r>
      <w:r w:rsidRPr="002B4D65">
        <w:rPr>
          <w:rFonts w:ascii="Times New Roman" w:eastAsia="Times New Roman" w:hAnsi="Times New Roman"/>
          <w:color w:val="000000" w:themeColor="text1"/>
          <w:sz w:val="26"/>
          <w:szCs w:val="26"/>
        </w:rPr>
        <w:t xml:space="preserve"> ilgstošas sociālās aprūpes un sociālās rehabili</w:t>
      </w:r>
      <w:r>
        <w:rPr>
          <w:rFonts w:ascii="Times New Roman" w:eastAsia="Times New Roman" w:hAnsi="Times New Roman"/>
          <w:color w:val="000000" w:themeColor="text1"/>
          <w:sz w:val="26"/>
          <w:szCs w:val="26"/>
        </w:rPr>
        <w:t>tācijas institūcijas pakalpojums</w:t>
      </w:r>
      <w:r w:rsidRPr="00A569F0">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 xml:space="preserve">un nodrošināti </w:t>
      </w:r>
      <w:r w:rsidRPr="0015005B">
        <w:rPr>
          <w:rFonts w:ascii="Times New Roman" w:eastAsia="Times New Roman" w:hAnsi="Times New Roman"/>
          <w:color w:val="000000" w:themeColor="text1"/>
          <w:sz w:val="26"/>
          <w:szCs w:val="26"/>
        </w:rPr>
        <w:t>sociālie pakalpojumi dzīvesvietā</w:t>
      </w:r>
      <w:r>
        <w:rPr>
          <w:rFonts w:ascii="Times New Roman" w:eastAsia="Times New Roman" w:hAnsi="Times New Roman"/>
          <w:color w:val="000000" w:themeColor="text1"/>
          <w:sz w:val="26"/>
          <w:szCs w:val="26"/>
        </w:rPr>
        <w:t>;</w:t>
      </w:r>
    </w:p>
    <w:p w14:paraId="2C0ADD16"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3.2. </w:t>
      </w:r>
      <w:r w:rsidRPr="00626206">
        <w:rPr>
          <w:rFonts w:ascii="Times New Roman" w:eastAsia="Times New Roman" w:hAnsi="Times New Roman"/>
          <w:color w:val="000000" w:themeColor="text1"/>
          <w:sz w:val="26"/>
          <w:szCs w:val="26"/>
        </w:rPr>
        <w:t>pilngadīgām neredzīgām personām un personām ar smagiem un ļoti smagiem garīga rakstura traucējumiem, kur</w:t>
      </w:r>
      <w:r>
        <w:rPr>
          <w:rFonts w:ascii="Times New Roman" w:eastAsia="Times New Roman" w:hAnsi="Times New Roman"/>
          <w:color w:val="000000" w:themeColor="text1"/>
          <w:sz w:val="26"/>
          <w:szCs w:val="26"/>
        </w:rPr>
        <w:t>ām</w:t>
      </w:r>
      <w:r w:rsidRPr="00626206">
        <w:rPr>
          <w:rFonts w:ascii="Times New Roman" w:eastAsia="Times New Roman" w:hAnsi="Times New Roman"/>
          <w:color w:val="000000" w:themeColor="text1"/>
          <w:sz w:val="26"/>
          <w:szCs w:val="26"/>
        </w:rPr>
        <w:t xml:space="preserve"> izbeigt</w:t>
      </w:r>
      <w:r>
        <w:rPr>
          <w:rFonts w:ascii="Times New Roman" w:eastAsia="Times New Roman" w:hAnsi="Times New Roman"/>
          <w:color w:val="000000" w:themeColor="text1"/>
          <w:sz w:val="26"/>
          <w:szCs w:val="26"/>
        </w:rPr>
        <w:t>s</w:t>
      </w:r>
      <w:r w:rsidRPr="00626206">
        <w:rPr>
          <w:rFonts w:ascii="Times New Roman" w:eastAsia="Times New Roman" w:hAnsi="Times New Roman"/>
          <w:color w:val="000000" w:themeColor="text1"/>
          <w:sz w:val="26"/>
          <w:szCs w:val="26"/>
        </w:rPr>
        <w:t xml:space="preserve"> valsts finansēt</w:t>
      </w:r>
      <w:r>
        <w:rPr>
          <w:rFonts w:ascii="Times New Roman" w:eastAsia="Times New Roman" w:hAnsi="Times New Roman"/>
          <w:color w:val="000000" w:themeColor="text1"/>
          <w:sz w:val="26"/>
          <w:szCs w:val="26"/>
        </w:rPr>
        <w:t>s</w:t>
      </w:r>
      <w:r w:rsidRPr="00626206">
        <w:rPr>
          <w:rFonts w:ascii="Times New Roman" w:eastAsia="Times New Roman" w:hAnsi="Times New Roman"/>
          <w:color w:val="000000" w:themeColor="text1"/>
          <w:sz w:val="26"/>
          <w:szCs w:val="26"/>
        </w:rPr>
        <w:t xml:space="preserve"> grupu māj</w:t>
      </w:r>
      <w:r>
        <w:rPr>
          <w:rFonts w:ascii="Times New Roman" w:eastAsia="Times New Roman" w:hAnsi="Times New Roman"/>
          <w:color w:val="000000" w:themeColor="text1"/>
          <w:sz w:val="26"/>
          <w:szCs w:val="26"/>
        </w:rPr>
        <w:t>as</w:t>
      </w:r>
      <w:r w:rsidRPr="00626206">
        <w:rPr>
          <w:rFonts w:ascii="Times New Roman" w:eastAsia="Times New Roman" w:hAnsi="Times New Roman"/>
          <w:color w:val="000000" w:themeColor="text1"/>
          <w:sz w:val="26"/>
          <w:szCs w:val="26"/>
        </w:rPr>
        <w:t xml:space="preserve"> (dzīvok</w:t>
      </w:r>
      <w:r>
        <w:rPr>
          <w:rFonts w:ascii="Times New Roman" w:eastAsia="Times New Roman" w:hAnsi="Times New Roman"/>
          <w:color w:val="000000" w:themeColor="text1"/>
          <w:sz w:val="26"/>
          <w:szCs w:val="26"/>
        </w:rPr>
        <w:t>ļa</w:t>
      </w:r>
      <w:r w:rsidRPr="00626206">
        <w:rPr>
          <w:rFonts w:ascii="Times New Roman" w:eastAsia="Times New Roman" w:hAnsi="Times New Roman"/>
          <w:color w:val="000000" w:themeColor="text1"/>
          <w:sz w:val="26"/>
          <w:szCs w:val="26"/>
        </w:rPr>
        <w:t>)</w:t>
      </w:r>
      <w:r>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lastRenderedPageBreak/>
        <w:t>pakalpojums</w:t>
      </w:r>
      <w:r w:rsidRPr="00626206">
        <w:rPr>
          <w:rFonts w:ascii="Times New Roman" w:eastAsia="Times New Roman" w:hAnsi="Times New Roman"/>
          <w:color w:val="000000" w:themeColor="text1"/>
          <w:sz w:val="26"/>
          <w:szCs w:val="26"/>
        </w:rPr>
        <w:t xml:space="preserve"> ilgstošas sociālās aprūpes un sociālās rehabilitācijas institūcijas struktūrvienīb</w:t>
      </w:r>
      <w:r>
        <w:rPr>
          <w:rFonts w:ascii="Times New Roman" w:eastAsia="Times New Roman" w:hAnsi="Times New Roman"/>
          <w:color w:val="000000" w:themeColor="text1"/>
          <w:sz w:val="26"/>
          <w:szCs w:val="26"/>
        </w:rPr>
        <w:t>ā</w:t>
      </w:r>
      <w:r w:rsidRPr="00626206">
        <w:rPr>
          <w:rFonts w:ascii="Times New Roman" w:eastAsia="Times New Roman" w:hAnsi="Times New Roman"/>
          <w:color w:val="000000" w:themeColor="text1"/>
          <w:sz w:val="26"/>
          <w:szCs w:val="26"/>
        </w:rPr>
        <w:t xml:space="preserve"> un nodrošināti s</w:t>
      </w:r>
      <w:r>
        <w:rPr>
          <w:rFonts w:ascii="Times New Roman" w:eastAsia="Times New Roman" w:hAnsi="Times New Roman"/>
          <w:color w:val="000000" w:themeColor="text1"/>
          <w:sz w:val="26"/>
          <w:szCs w:val="26"/>
        </w:rPr>
        <w:t>ociālie pakalpojumi dzīvesvietā;</w:t>
      </w:r>
    </w:p>
    <w:p w14:paraId="37D06C96"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3.3. bērniem</w:t>
      </w:r>
      <w:r w:rsidRPr="0015005B">
        <w:rPr>
          <w:rFonts w:ascii="Times New Roman" w:eastAsia="Times New Roman" w:hAnsi="Times New Roman"/>
          <w:color w:val="000000" w:themeColor="text1"/>
          <w:sz w:val="26"/>
          <w:szCs w:val="26"/>
        </w:rPr>
        <w:t xml:space="preserve"> ar smagiem un ļoti smagiem garīgās un fiziskās attīstības traucējumiem vai garī</w:t>
      </w:r>
      <w:r>
        <w:rPr>
          <w:rFonts w:ascii="Times New Roman" w:eastAsia="Times New Roman" w:hAnsi="Times New Roman"/>
          <w:color w:val="000000" w:themeColor="text1"/>
          <w:sz w:val="26"/>
          <w:szCs w:val="26"/>
        </w:rPr>
        <w:t>ga rakstura traucējumiem, kuriem</w:t>
      </w:r>
      <w:r w:rsidRPr="0015005B">
        <w:rPr>
          <w:rFonts w:ascii="Times New Roman" w:eastAsia="Times New Roman" w:hAnsi="Times New Roman"/>
          <w:color w:val="000000" w:themeColor="text1"/>
          <w:sz w:val="26"/>
          <w:szCs w:val="26"/>
        </w:rPr>
        <w:t xml:space="preserve"> pēc valsts</w:t>
      </w:r>
      <w:r>
        <w:rPr>
          <w:rFonts w:ascii="Times New Roman" w:eastAsia="Times New Roman" w:hAnsi="Times New Roman"/>
          <w:color w:val="000000" w:themeColor="text1"/>
          <w:sz w:val="26"/>
          <w:szCs w:val="26"/>
        </w:rPr>
        <w:t xml:space="preserve"> </w:t>
      </w:r>
      <w:r w:rsidRPr="0015005B">
        <w:rPr>
          <w:rFonts w:ascii="Times New Roman" w:eastAsia="Times New Roman" w:hAnsi="Times New Roman"/>
          <w:color w:val="000000" w:themeColor="text1"/>
          <w:sz w:val="26"/>
          <w:szCs w:val="26"/>
        </w:rPr>
        <w:t>finansētā ilgstošas sociālās aprūpes un sociālās rehabilitācijas institūcij</w:t>
      </w:r>
      <w:r>
        <w:rPr>
          <w:rFonts w:ascii="Times New Roman" w:eastAsia="Times New Roman" w:hAnsi="Times New Roman"/>
          <w:color w:val="000000" w:themeColor="text1"/>
          <w:sz w:val="26"/>
          <w:szCs w:val="26"/>
        </w:rPr>
        <w:t>as</w:t>
      </w:r>
      <w:r w:rsidRPr="0015005B">
        <w:rPr>
          <w:rFonts w:ascii="Times New Roman" w:eastAsia="Times New Roman" w:hAnsi="Times New Roman"/>
          <w:color w:val="000000" w:themeColor="text1"/>
          <w:sz w:val="26"/>
          <w:szCs w:val="26"/>
        </w:rPr>
        <w:t xml:space="preserve"> pakalpojuma </w:t>
      </w:r>
      <w:r>
        <w:rPr>
          <w:rFonts w:ascii="Times New Roman" w:eastAsia="Times New Roman" w:hAnsi="Times New Roman"/>
          <w:color w:val="000000" w:themeColor="text1"/>
          <w:sz w:val="26"/>
          <w:szCs w:val="26"/>
        </w:rPr>
        <w:t>izbeigšanas</w:t>
      </w:r>
      <w:r w:rsidRPr="0015005B">
        <w:rPr>
          <w:rFonts w:ascii="Times New Roman" w:eastAsia="Times New Roman" w:hAnsi="Times New Roman"/>
          <w:color w:val="000000" w:themeColor="text1"/>
          <w:sz w:val="26"/>
          <w:szCs w:val="26"/>
        </w:rPr>
        <w:t xml:space="preserve"> nodrošināta aprūpe ģimenē, pie aizbildņa vai audžuģimenē un s</w:t>
      </w:r>
      <w:r>
        <w:rPr>
          <w:rFonts w:ascii="Times New Roman" w:eastAsia="Times New Roman" w:hAnsi="Times New Roman"/>
          <w:color w:val="000000" w:themeColor="text1"/>
          <w:sz w:val="26"/>
          <w:szCs w:val="26"/>
        </w:rPr>
        <w:t>ociālie pakalpojumi dzīvesvietā.</w:t>
      </w:r>
    </w:p>
    <w:p w14:paraId="51E276EE" w14:textId="77777777" w:rsidR="00EF68F6" w:rsidRPr="002B4D65" w:rsidRDefault="00EF68F6" w:rsidP="00EF68F6">
      <w:pPr>
        <w:spacing w:after="0" w:line="240" w:lineRule="auto"/>
        <w:jc w:val="both"/>
        <w:rPr>
          <w:rFonts w:ascii="Times New Roman" w:eastAsia="Times New Roman" w:hAnsi="Times New Roman"/>
          <w:color w:val="000000" w:themeColor="text1"/>
          <w:sz w:val="26"/>
          <w:szCs w:val="26"/>
        </w:rPr>
      </w:pPr>
    </w:p>
    <w:p w14:paraId="77F96A64"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4. Valsts atbalstu pašvaldībām par sociālajiem pakalpojumiem dzīvesvietā</w:t>
      </w:r>
      <w:r w:rsidRPr="00D146A4">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nepiešķir, ja:</w:t>
      </w:r>
    </w:p>
    <w:p w14:paraId="367367AE"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4.1. valsts līdzfinansējums</w:t>
      </w:r>
      <w:r w:rsidRPr="0054132B">
        <w:rPr>
          <w:rFonts w:ascii="Times New Roman" w:eastAsia="Times New Roman" w:hAnsi="Times New Roman"/>
          <w:color w:val="000000" w:themeColor="text1"/>
          <w:sz w:val="26"/>
          <w:szCs w:val="26"/>
        </w:rPr>
        <w:t xml:space="preserve"> dienas</w:t>
      </w:r>
      <w:r>
        <w:rPr>
          <w:rFonts w:ascii="Times New Roman" w:eastAsia="Times New Roman" w:hAnsi="Times New Roman"/>
          <w:color w:val="000000" w:themeColor="text1"/>
          <w:sz w:val="26"/>
          <w:szCs w:val="26"/>
        </w:rPr>
        <w:t xml:space="preserve"> aprūpes centru vai</w:t>
      </w:r>
      <w:r w:rsidRPr="0054132B">
        <w:rPr>
          <w:rFonts w:ascii="Times New Roman" w:eastAsia="Times New Roman" w:hAnsi="Times New Roman"/>
          <w:color w:val="000000" w:themeColor="text1"/>
          <w:sz w:val="26"/>
          <w:szCs w:val="26"/>
        </w:rPr>
        <w:t xml:space="preserve"> grupu māju (dzīvokļu)</w:t>
      </w:r>
      <w:r>
        <w:rPr>
          <w:rFonts w:ascii="Times New Roman" w:eastAsia="Times New Roman" w:hAnsi="Times New Roman"/>
          <w:color w:val="000000" w:themeColor="text1"/>
          <w:sz w:val="26"/>
          <w:szCs w:val="26"/>
        </w:rPr>
        <w:t xml:space="preserve"> pakalpojumu izmaksu segšanai personai </w:t>
      </w:r>
      <w:r w:rsidRPr="0054132B">
        <w:rPr>
          <w:rFonts w:ascii="Times New Roman" w:eastAsia="Times New Roman" w:hAnsi="Times New Roman"/>
          <w:color w:val="000000" w:themeColor="text1"/>
          <w:sz w:val="26"/>
          <w:szCs w:val="26"/>
        </w:rPr>
        <w:t xml:space="preserve">tiek nodrošināts saskaņā </w:t>
      </w:r>
      <w:r w:rsidRPr="001E0B26">
        <w:rPr>
          <w:rFonts w:ascii="Times New Roman" w:eastAsia="Times New Roman" w:hAnsi="Times New Roman"/>
          <w:color w:val="000000" w:themeColor="text1"/>
          <w:sz w:val="26"/>
          <w:szCs w:val="26"/>
        </w:rPr>
        <w:t>ar Sociālo pakalpojumu un sociālās palīdzības likuma 13.</w:t>
      </w:r>
      <w:r>
        <w:rPr>
          <w:rFonts w:ascii="Times New Roman" w:eastAsia="Times New Roman" w:hAnsi="Times New Roman"/>
          <w:color w:val="000000" w:themeColor="text1"/>
          <w:sz w:val="26"/>
          <w:szCs w:val="26"/>
        </w:rPr>
        <w:t xml:space="preserve"> </w:t>
      </w:r>
      <w:r w:rsidRPr="001E0B26">
        <w:rPr>
          <w:rFonts w:ascii="Times New Roman" w:eastAsia="Times New Roman" w:hAnsi="Times New Roman"/>
          <w:color w:val="000000" w:themeColor="text1"/>
          <w:sz w:val="26"/>
          <w:szCs w:val="26"/>
        </w:rPr>
        <w:t>panta</w:t>
      </w:r>
      <w:r>
        <w:rPr>
          <w:rFonts w:ascii="Times New Roman" w:eastAsia="Times New Roman" w:hAnsi="Times New Roman"/>
          <w:color w:val="000000" w:themeColor="text1"/>
          <w:sz w:val="26"/>
          <w:szCs w:val="26"/>
        </w:rPr>
        <w:t xml:space="preserve"> ceturto,</w:t>
      </w:r>
      <w:r w:rsidRPr="001E0B26">
        <w:rPr>
          <w:rFonts w:ascii="Times New Roman" w:eastAsia="Times New Roman" w:hAnsi="Times New Roman"/>
          <w:color w:val="000000" w:themeColor="text1"/>
          <w:sz w:val="26"/>
          <w:szCs w:val="26"/>
        </w:rPr>
        <w:t xml:space="preserve"> piekto</w:t>
      </w:r>
      <w:r>
        <w:rPr>
          <w:rFonts w:ascii="Times New Roman" w:eastAsia="Times New Roman" w:hAnsi="Times New Roman"/>
          <w:color w:val="000000" w:themeColor="text1"/>
          <w:sz w:val="26"/>
          <w:szCs w:val="26"/>
        </w:rPr>
        <w:t xml:space="preserve"> un sesto</w:t>
      </w:r>
      <w:r w:rsidRPr="001E0B26">
        <w:rPr>
          <w:rFonts w:ascii="Times New Roman" w:eastAsia="Times New Roman" w:hAnsi="Times New Roman"/>
          <w:color w:val="000000" w:themeColor="text1"/>
          <w:sz w:val="26"/>
          <w:szCs w:val="26"/>
        </w:rPr>
        <w:t xml:space="preserve"> daļu</w:t>
      </w:r>
      <w:r>
        <w:rPr>
          <w:rFonts w:ascii="Times New Roman" w:eastAsia="Times New Roman" w:hAnsi="Times New Roman"/>
          <w:color w:val="000000" w:themeColor="text1"/>
          <w:sz w:val="26"/>
          <w:szCs w:val="26"/>
        </w:rPr>
        <w:t>;</w:t>
      </w:r>
    </w:p>
    <w:p w14:paraId="045D40AD" w14:textId="77777777" w:rsidR="00EF68F6" w:rsidRPr="00EA66D5" w:rsidRDefault="00EF68F6" w:rsidP="00EF68F6">
      <w:pPr>
        <w:shd w:val="clear" w:color="auto" w:fill="FFFFFF" w:themeFill="background1"/>
        <w:spacing w:after="0" w:line="240" w:lineRule="auto"/>
        <w:jc w:val="both"/>
        <w:rPr>
          <w:rFonts w:ascii="Times New Roman" w:eastAsiaTheme="minorHAnsi" w:hAnsi="Times New Roman"/>
          <w:sz w:val="26"/>
          <w:szCs w:val="26"/>
        </w:rPr>
      </w:pPr>
      <w:r w:rsidRPr="00CE5603">
        <w:rPr>
          <w:rFonts w:ascii="Times New Roman" w:eastAsia="Times New Roman" w:hAnsi="Times New Roman"/>
          <w:color w:val="000000" w:themeColor="text1"/>
          <w:sz w:val="26"/>
          <w:szCs w:val="26"/>
        </w:rPr>
        <w:t xml:space="preserve">4.2. </w:t>
      </w:r>
      <w:r w:rsidRPr="00CE5603">
        <w:rPr>
          <w:rFonts w:ascii="Times New Roman" w:eastAsiaTheme="minorHAnsi" w:hAnsi="Times New Roman"/>
          <w:color w:val="000000"/>
          <w:sz w:val="26"/>
          <w:szCs w:val="26"/>
        </w:rPr>
        <w:t xml:space="preserve">finansējums tiek nodrošināts sabiedrībā balstītu pakalpojumu finansēšanas mehānismu </w:t>
      </w:r>
      <w:proofErr w:type="spellStart"/>
      <w:r w:rsidRPr="00CE5603">
        <w:rPr>
          <w:rFonts w:ascii="Times New Roman" w:eastAsiaTheme="minorHAnsi" w:hAnsi="Times New Roman"/>
          <w:color w:val="000000"/>
          <w:sz w:val="26"/>
          <w:szCs w:val="26"/>
        </w:rPr>
        <w:t>izmēģinājumprojektos</w:t>
      </w:r>
      <w:proofErr w:type="spellEnd"/>
      <w:r w:rsidRPr="00CE5603">
        <w:rPr>
          <w:rFonts w:ascii="Times New Roman" w:eastAsiaTheme="minorHAnsi" w:hAnsi="Times New Roman"/>
          <w:color w:val="000000"/>
          <w:sz w:val="26"/>
          <w:szCs w:val="26"/>
        </w:rPr>
        <w:t xml:space="preserve"> saskaņā ar Ministru kabineta 2016. gada 9. februāra noteikumiem Nr. 91 </w:t>
      </w:r>
      <w:r w:rsidRPr="0054132B">
        <w:rPr>
          <w:rFonts w:ascii="Times New Roman" w:eastAsia="Times New Roman" w:hAnsi="Times New Roman"/>
          <w:color w:val="000000" w:themeColor="text1"/>
          <w:sz w:val="26"/>
          <w:szCs w:val="26"/>
        </w:rPr>
        <w:t>"</w:t>
      </w:r>
      <w:r w:rsidRPr="00CE5603">
        <w:rPr>
          <w:rFonts w:ascii="Times New Roman" w:eastAsiaTheme="minorHAnsi" w:hAnsi="Times New Roman"/>
          <w:color w:val="000000"/>
          <w:sz w:val="26"/>
          <w:szCs w:val="26"/>
        </w:rPr>
        <w:t xml:space="preserve">Darbības programmas "Izaugsme un nodarbinātība" 9.2.2. specifiskā atbalsta mērķa "Palielināt kvalitatīvu institucionālai aprūpei alternatīvu sociālo pakalpojumu dzīvesvietā un ģimeniskai videi pietuvinātu pakalpojumu </w:t>
      </w:r>
      <w:r w:rsidRPr="00EA66D5">
        <w:rPr>
          <w:rFonts w:ascii="Times New Roman" w:eastAsiaTheme="minorHAnsi" w:hAnsi="Times New Roman"/>
          <w:sz w:val="26"/>
          <w:szCs w:val="26"/>
        </w:rPr>
        <w:t xml:space="preserve">pieejamību personām ar invaliditāti un bērniem" 9.2.2.2. pasākuma </w:t>
      </w:r>
      <w:r w:rsidRPr="00EA66D5">
        <w:rPr>
          <w:rFonts w:ascii="Times New Roman" w:eastAsia="Times New Roman" w:hAnsi="Times New Roman"/>
          <w:sz w:val="26"/>
          <w:szCs w:val="26"/>
        </w:rPr>
        <w:t>"</w:t>
      </w:r>
      <w:r w:rsidRPr="00EA66D5">
        <w:rPr>
          <w:rFonts w:ascii="Times New Roman" w:eastAsiaTheme="minorHAnsi" w:hAnsi="Times New Roman"/>
          <w:sz w:val="26"/>
          <w:szCs w:val="26"/>
        </w:rPr>
        <w:t>Sociālo pakalpojumu atbalsta sistēmas pilnveide</w:t>
      </w:r>
      <w:r w:rsidRPr="00EA66D5">
        <w:rPr>
          <w:rFonts w:ascii="Times New Roman" w:eastAsia="Times New Roman" w:hAnsi="Times New Roman"/>
          <w:sz w:val="26"/>
          <w:szCs w:val="26"/>
        </w:rPr>
        <w:t>"</w:t>
      </w:r>
      <w:r w:rsidRPr="00EA66D5">
        <w:rPr>
          <w:rFonts w:ascii="Times New Roman" w:eastAsiaTheme="minorHAnsi" w:hAnsi="Times New Roman"/>
          <w:sz w:val="26"/>
          <w:szCs w:val="26"/>
        </w:rPr>
        <w:t xml:space="preserve"> īstenošanas noteikumi”;</w:t>
      </w:r>
    </w:p>
    <w:p w14:paraId="0886E4BF" w14:textId="77777777" w:rsidR="00EF68F6" w:rsidRPr="00EA66D5" w:rsidRDefault="00EF68F6" w:rsidP="00EF68F6">
      <w:pPr>
        <w:shd w:val="clear" w:color="auto" w:fill="FFFFFF" w:themeFill="background1"/>
        <w:spacing w:after="0" w:line="240" w:lineRule="auto"/>
        <w:jc w:val="both"/>
        <w:rPr>
          <w:rFonts w:ascii="Times New Roman" w:eastAsia="Times New Roman" w:hAnsi="Times New Roman"/>
          <w:sz w:val="26"/>
          <w:szCs w:val="26"/>
        </w:rPr>
      </w:pPr>
      <w:r w:rsidRPr="00EA66D5">
        <w:rPr>
          <w:rFonts w:ascii="Times New Roman" w:eastAsia="Times New Roman" w:hAnsi="Times New Roman"/>
          <w:sz w:val="26"/>
          <w:szCs w:val="26"/>
        </w:rPr>
        <w:t>4.3. atbalsts ar sociālo pakalpojumu dzīvesvietā sniegšanu saistīto izmaksu segšanai tiek nodrošināts saskaņā ar normatīvajiem aktiem par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EA66D5">
        <w:rPr>
          <w:rFonts w:ascii="Times New Roman" w:eastAsia="Times New Roman" w:hAnsi="Times New Roman"/>
          <w:sz w:val="26"/>
          <w:szCs w:val="26"/>
        </w:rPr>
        <w:t>Deinstitucionalizācija</w:t>
      </w:r>
      <w:proofErr w:type="spellEnd"/>
      <w:r w:rsidRPr="00EA66D5">
        <w:rPr>
          <w:rFonts w:ascii="Times New Roman" w:eastAsia="Times New Roman" w:hAnsi="Times New Roman"/>
          <w:sz w:val="26"/>
          <w:szCs w:val="26"/>
        </w:rPr>
        <w:t>" īstenošanas noteikumiem vai citiem normatīvajiem aktiem darbības programmas "Izaugsme un nodarbinātība" jomā.</w:t>
      </w:r>
    </w:p>
    <w:p w14:paraId="3A023A32"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p>
    <w:p w14:paraId="027F5C98"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5</w:t>
      </w:r>
      <w:r w:rsidRPr="007639FB">
        <w:rPr>
          <w:rFonts w:ascii="Times New Roman" w:eastAsia="Times New Roman" w:hAnsi="Times New Roman"/>
          <w:color w:val="000000" w:themeColor="text1"/>
          <w:sz w:val="26"/>
          <w:szCs w:val="26"/>
        </w:rPr>
        <w:t xml:space="preserve">. </w:t>
      </w:r>
      <w:r w:rsidRPr="00C540FE">
        <w:rPr>
          <w:rFonts w:ascii="Times New Roman" w:eastAsia="Times New Roman" w:hAnsi="Times New Roman"/>
          <w:color w:val="000000" w:themeColor="text1"/>
          <w:sz w:val="26"/>
          <w:szCs w:val="26"/>
        </w:rPr>
        <w:t xml:space="preserve">Valsts atbalstu </w:t>
      </w:r>
      <w:r>
        <w:rPr>
          <w:rFonts w:ascii="Times New Roman" w:eastAsia="Times New Roman" w:hAnsi="Times New Roman"/>
          <w:color w:val="000000" w:themeColor="text1"/>
          <w:sz w:val="26"/>
          <w:szCs w:val="26"/>
        </w:rPr>
        <w:t xml:space="preserve">pašvaldībām </w:t>
      </w:r>
      <w:r w:rsidRPr="00C540FE">
        <w:rPr>
          <w:rFonts w:ascii="Times New Roman" w:eastAsia="Times New Roman" w:hAnsi="Times New Roman"/>
          <w:color w:val="000000" w:themeColor="text1"/>
          <w:sz w:val="26"/>
          <w:szCs w:val="26"/>
        </w:rPr>
        <w:t>piešķir pašvaldība</w:t>
      </w:r>
      <w:r>
        <w:rPr>
          <w:rFonts w:ascii="Times New Roman" w:eastAsia="Times New Roman" w:hAnsi="Times New Roman"/>
          <w:color w:val="000000" w:themeColor="text1"/>
          <w:sz w:val="26"/>
          <w:szCs w:val="26"/>
        </w:rPr>
        <w:t>i vai pašvaldības sociālajam dienestam</w:t>
      </w:r>
      <w:r w:rsidRPr="00C540FE">
        <w:rPr>
          <w:rFonts w:ascii="Times New Roman" w:eastAsia="Times New Roman" w:hAnsi="Times New Roman"/>
          <w:color w:val="000000" w:themeColor="text1"/>
          <w:sz w:val="26"/>
          <w:szCs w:val="26"/>
        </w:rPr>
        <w:t>, kur</w:t>
      </w:r>
      <w:r>
        <w:rPr>
          <w:rFonts w:ascii="Times New Roman" w:eastAsia="Times New Roman" w:hAnsi="Times New Roman"/>
          <w:color w:val="000000" w:themeColor="text1"/>
          <w:sz w:val="26"/>
          <w:szCs w:val="26"/>
        </w:rPr>
        <w:t>š</w:t>
      </w:r>
      <w:r w:rsidRPr="00C540FE">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personai apmaksā sociālos pakalpojumus dzīvesvietā.</w:t>
      </w:r>
    </w:p>
    <w:p w14:paraId="6B0FF12F"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p>
    <w:p w14:paraId="5DA47A3B"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6. Pašvaldība nodrošina, ka valsts atbalsts pašvaldībām tiek pieprasīts tikai par tādiem sociālajiem pakalpojumiem dzīvesvietā, kurus ir snieguši sociālo pakalpojumu sniedzēju reģistrā reģistrēti sociālo pakalpojumu sniedzēji saskaņā ar prasībām sociālo pakalpojumu sniedzējiem, kā arī par tādu speciālistu - psihologu, kuru darbība atbilst Psihologu likumā un uz tā pamata izdotajos normatīvajos aktos noteiktajam, konsultācijām.</w:t>
      </w:r>
    </w:p>
    <w:p w14:paraId="09F21868"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p>
    <w:p w14:paraId="279F01A2" w14:textId="6D4202A2"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7. </w:t>
      </w:r>
      <w:r w:rsidRPr="007639FB">
        <w:rPr>
          <w:rFonts w:ascii="Times New Roman" w:eastAsia="Times New Roman" w:hAnsi="Times New Roman"/>
          <w:color w:val="000000" w:themeColor="text1"/>
          <w:sz w:val="26"/>
          <w:szCs w:val="26"/>
        </w:rPr>
        <w:t xml:space="preserve">Valsts </w:t>
      </w:r>
      <w:r>
        <w:rPr>
          <w:rFonts w:ascii="Times New Roman" w:eastAsia="Times New Roman" w:hAnsi="Times New Roman"/>
          <w:color w:val="000000" w:themeColor="text1"/>
          <w:sz w:val="26"/>
          <w:szCs w:val="26"/>
        </w:rPr>
        <w:t>atbalst</w:t>
      </w:r>
      <w:r w:rsidR="004335AB">
        <w:rPr>
          <w:rFonts w:ascii="Times New Roman" w:eastAsia="Times New Roman" w:hAnsi="Times New Roman"/>
          <w:color w:val="000000" w:themeColor="text1"/>
          <w:sz w:val="26"/>
          <w:szCs w:val="26"/>
        </w:rPr>
        <w:t>u</w:t>
      </w:r>
      <w:r w:rsidRPr="007639FB">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pašvaldībām</w:t>
      </w:r>
      <w:r w:rsidRPr="007639FB">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piešķir</w:t>
      </w:r>
      <w:r w:rsidRPr="007639FB">
        <w:rPr>
          <w:rFonts w:ascii="Times New Roman" w:eastAsia="Times New Roman" w:hAnsi="Times New Roman"/>
          <w:color w:val="000000" w:themeColor="text1"/>
          <w:sz w:val="26"/>
          <w:szCs w:val="26"/>
        </w:rPr>
        <w:t xml:space="preserve"> Labklājības ministrija (turpmāk – ministrija).</w:t>
      </w:r>
    </w:p>
    <w:p w14:paraId="1A0E7201"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p>
    <w:p w14:paraId="37385526" w14:textId="77777777" w:rsidR="00EF68F6" w:rsidRDefault="00EF68F6" w:rsidP="00EF68F6">
      <w:pPr>
        <w:spacing w:after="0" w:line="240" w:lineRule="auto"/>
        <w:jc w:val="center"/>
        <w:rPr>
          <w:rFonts w:ascii="Times New Roman" w:eastAsia="Times New Roman" w:hAnsi="Times New Roman"/>
          <w:b/>
          <w:sz w:val="26"/>
          <w:szCs w:val="26"/>
        </w:rPr>
      </w:pPr>
      <w:r w:rsidRPr="00EE48B6">
        <w:rPr>
          <w:rFonts w:ascii="Times New Roman" w:eastAsia="Times New Roman" w:hAnsi="Times New Roman"/>
          <w:b/>
          <w:sz w:val="26"/>
          <w:szCs w:val="26"/>
        </w:rPr>
        <w:t>II</w:t>
      </w:r>
      <w:r>
        <w:rPr>
          <w:rFonts w:ascii="Times New Roman" w:eastAsia="Times New Roman" w:hAnsi="Times New Roman"/>
          <w:b/>
          <w:sz w:val="26"/>
          <w:szCs w:val="26"/>
        </w:rPr>
        <w:t>.</w:t>
      </w:r>
      <w:r w:rsidRPr="00EE48B6">
        <w:rPr>
          <w:rFonts w:ascii="Times New Roman" w:eastAsia="Times New Roman" w:hAnsi="Times New Roman"/>
          <w:b/>
          <w:sz w:val="26"/>
          <w:szCs w:val="26"/>
        </w:rPr>
        <w:t xml:space="preserve"> Valsts </w:t>
      </w:r>
      <w:r>
        <w:rPr>
          <w:rFonts w:ascii="Times New Roman" w:eastAsia="Times New Roman" w:hAnsi="Times New Roman"/>
          <w:b/>
          <w:sz w:val="26"/>
          <w:szCs w:val="26"/>
        </w:rPr>
        <w:t>atbalsta pašvaldībām</w:t>
      </w:r>
      <w:proofErr w:type="gramStart"/>
      <w:r>
        <w:rPr>
          <w:rFonts w:ascii="Times New Roman" w:eastAsia="Times New Roman" w:hAnsi="Times New Roman"/>
          <w:b/>
          <w:sz w:val="26"/>
          <w:szCs w:val="26"/>
        </w:rPr>
        <w:t xml:space="preserve">  </w:t>
      </w:r>
      <w:proofErr w:type="gramEnd"/>
      <w:r w:rsidRPr="00EE48B6">
        <w:rPr>
          <w:rFonts w:ascii="Times New Roman" w:eastAsia="Times New Roman" w:hAnsi="Times New Roman"/>
          <w:b/>
          <w:sz w:val="26"/>
          <w:szCs w:val="26"/>
        </w:rPr>
        <w:t>apmērs</w:t>
      </w:r>
      <w:r>
        <w:rPr>
          <w:rFonts w:ascii="Times New Roman" w:eastAsia="Times New Roman" w:hAnsi="Times New Roman"/>
          <w:b/>
          <w:sz w:val="26"/>
          <w:szCs w:val="26"/>
        </w:rPr>
        <w:t xml:space="preserve"> un kritēriji tā noteikšanai</w:t>
      </w:r>
      <w:r w:rsidRPr="00EE48B6">
        <w:rPr>
          <w:rFonts w:ascii="Times New Roman" w:eastAsia="Times New Roman" w:hAnsi="Times New Roman"/>
          <w:b/>
          <w:sz w:val="26"/>
          <w:szCs w:val="26"/>
        </w:rPr>
        <w:t xml:space="preserve"> </w:t>
      </w:r>
    </w:p>
    <w:p w14:paraId="072762E8" w14:textId="77777777" w:rsidR="00EF68F6" w:rsidRDefault="00EF68F6" w:rsidP="00EF68F6">
      <w:pPr>
        <w:spacing w:after="0" w:line="240" w:lineRule="auto"/>
        <w:jc w:val="center"/>
        <w:rPr>
          <w:rFonts w:ascii="Times New Roman" w:eastAsia="Times New Roman" w:hAnsi="Times New Roman"/>
          <w:b/>
          <w:color w:val="000000" w:themeColor="text1"/>
          <w:sz w:val="26"/>
          <w:szCs w:val="26"/>
        </w:rPr>
      </w:pPr>
    </w:p>
    <w:p w14:paraId="0D0A186E" w14:textId="54927EB2" w:rsidR="00EF68F6" w:rsidRPr="002C6AE2"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8. </w:t>
      </w:r>
      <w:r w:rsidRPr="00072020">
        <w:rPr>
          <w:rFonts w:ascii="Times New Roman" w:eastAsia="Times New Roman" w:hAnsi="Times New Roman"/>
          <w:color w:val="000000" w:themeColor="text1"/>
          <w:sz w:val="26"/>
          <w:szCs w:val="26"/>
        </w:rPr>
        <w:t xml:space="preserve">Valsts </w:t>
      </w:r>
      <w:r>
        <w:rPr>
          <w:rFonts w:ascii="Times New Roman" w:eastAsia="Times New Roman" w:hAnsi="Times New Roman"/>
          <w:color w:val="000000" w:themeColor="text1"/>
          <w:sz w:val="26"/>
          <w:szCs w:val="26"/>
        </w:rPr>
        <w:t xml:space="preserve">atbalsta pašvaldībām apmērs par sociālo pakalpojumu dzīvesvietā nodrošināšanu </w:t>
      </w:r>
      <w:r w:rsidR="004335AB">
        <w:rPr>
          <w:rFonts w:ascii="Times New Roman" w:eastAsia="Times New Roman" w:hAnsi="Times New Roman"/>
          <w:color w:val="000000" w:themeColor="text1"/>
          <w:sz w:val="26"/>
          <w:szCs w:val="26"/>
        </w:rPr>
        <w:t xml:space="preserve">vienai </w:t>
      </w:r>
      <w:r>
        <w:rPr>
          <w:rFonts w:ascii="Times New Roman" w:eastAsia="Times New Roman" w:hAnsi="Times New Roman"/>
          <w:color w:val="000000" w:themeColor="text1"/>
          <w:sz w:val="26"/>
          <w:szCs w:val="26"/>
        </w:rPr>
        <w:t xml:space="preserve">šo noteikumu 3.punktā minētajai personai kalendārajā gadā nepārsniedz </w:t>
      </w:r>
      <w:r w:rsidRPr="002C6AE2">
        <w:rPr>
          <w:rFonts w:ascii="Times New Roman" w:eastAsia="Times New Roman" w:hAnsi="Times New Roman"/>
          <w:color w:val="000000" w:themeColor="text1"/>
          <w:sz w:val="26"/>
          <w:szCs w:val="26"/>
        </w:rPr>
        <w:t>65% no kalendārajā gadā plānotajiem dotācijas no vispārējiem ieņēmumiem izdevumiem vidēji uz vienu klienta vietu valsts ilgstošas sociālās aprūpes un sociālās rehabilitācijas institūcijā</w:t>
      </w:r>
      <w:r>
        <w:rPr>
          <w:rFonts w:ascii="Times New Roman" w:eastAsia="Times New Roman" w:hAnsi="Times New Roman"/>
          <w:color w:val="000000" w:themeColor="text1"/>
          <w:sz w:val="26"/>
          <w:szCs w:val="26"/>
        </w:rPr>
        <w:t xml:space="preserve"> uz kārtējā gada </w:t>
      </w:r>
      <w:proofErr w:type="gramStart"/>
      <w:r>
        <w:rPr>
          <w:rFonts w:ascii="Times New Roman" w:eastAsia="Times New Roman" w:hAnsi="Times New Roman"/>
          <w:color w:val="000000" w:themeColor="text1"/>
          <w:sz w:val="26"/>
          <w:szCs w:val="26"/>
        </w:rPr>
        <w:t>1.janvāri</w:t>
      </w:r>
      <w:proofErr w:type="gramEnd"/>
      <w:r w:rsidRPr="002C6AE2">
        <w:rPr>
          <w:rFonts w:ascii="Times New Roman" w:eastAsia="Times New Roman" w:hAnsi="Times New Roman"/>
          <w:color w:val="000000" w:themeColor="text1"/>
          <w:sz w:val="26"/>
          <w:szCs w:val="26"/>
        </w:rPr>
        <w:t xml:space="preserve">. </w:t>
      </w:r>
    </w:p>
    <w:p w14:paraId="5757E5A3"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p>
    <w:p w14:paraId="62118876"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9. Ministrija informāciju par maksimālo valsts atbalsta pašvaldībām apmēru kārtējā gadā par sociālo pakalpojumu dzīvesvietā nodrošināšanu vienai personai paziņo ministrijas tīmekļa vietnē līdz kārtējā gada </w:t>
      </w:r>
      <w:proofErr w:type="gramStart"/>
      <w:r>
        <w:rPr>
          <w:rFonts w:ascii="Times New Roman" w:eastAsia="Times New Roman" w:hAnsi="Times New Roman"/>
          <w:color w:val="000000" w:themeColor="text1"/>
          <w:sz w:val="26"/>
          <w:szCs w:val="26"/>
        </w:rPr>
        <w:t>20.janvārim</w:t>
      </w:r>
      <w:proofErr w:type="gramEnd"/>
      <w:r>
        <w:rPr>
          <w:rFonts w:ascii="Times New Roman" w:eastAsia="Times New Roman" w:hAnsi="Times New Roman"/>
          <w:color w:val="000000" w:themeColor="text1"/>
          <w:sz w:val="26"/>
          <w:szCs w:val="26"/>
        </w:rPr>
        <w:t>.</w:t>
      </w:r>
    </w:p>
    <w:p w14:paraId="55AD066F" w14:textId="77777777" w:rsidR="00EF68F6" w:rsidRPr="002C6AE2" w:rsidRDefault="00EF68F6" w:rsidP="00EF68F6">
      <w:pPr>
        <w:spacing w:after="0" w:line="240" w:lineRule="auto"/>
        <w:jc w:val="both"/>
        <w:rPr>
          <w:rFonts w:ascii="Times New Roman" w:eastAsia="Times New Roman" w:hAnsi="Times New Roman"/>
          <w:color w:val="000000" w:themeColor="text1"/>
          <w:sz w:val="26"/>
          <w:szCs w:val="26"/>
        </w:rPr>
      </w:pPr>
    </w:p>
    <w:p w14:paraId="69DCBBEB" w14:textId="04D73649" w:rsidR="00EF68F6" w:rsidRPr="002C6AE2" w:rsidRDefault="00EF68F6" w:rsidP="00EF68F6">
      <w:pPr>
        <w:spacing w:after="0" w:line="24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10</w:t>
      </w:r>
      <w:r w:rsidRPr="002C6AE2">
        <w:rPr>
          <w:rFonts w:ascii="Times New Roman" w:eastAsia="Times New Roman" w:hAnsi="Times New Roman"/>
          <w:color w:val="000000" w:themeColor="text1"/>
          <w:sz w:val="26"/>
          <w:szCs w:val="26"/>
        </w:rPr>
        <w:t xml:space="preserve">. Valsts </w:t>
      </w:r>
      <w:r>
        <w:rPr>
          <w:rFonts w:ascii="Times New Roman" w:eastAsia="Times New Roman" w:hAnsi="Times New Roman"/>
          <w:color w:val="000000" w:themeColor="text1"/>
          <w:sz w:val="26"/>
          <w:szCs w:val="26"/>
        </w:rPr>
        <w:t>atbalsta</w:t>
      </w:r>
      <w:r w:rsidRPr="002C6AE2">
        <w:rPr>
          <w:rFonts w:ascii="Times New Roman" w:eastAsia="Times New Roman" w:hAnsi="Times New Roman"/>
          <w:color w:val="000000" w:themeColor="text1"/>
          <w:sz w:val="26"/>
          <w:szCs w:val="26"/>
        </w:rPr>
        <w:t xml:space="preserve"> pašvaldīb</w:t>
      </w:r>
      <w:r>
        <w:rPr>
          <w:rFonts w:ascii="Times New Roman" w:eastAsia="Times New Roman" w:hAnsi="Times New Roman"/>
          <w:color w:val="000000" w:themeColor="text1"/>
          <w:sz w:val="26"/>
          <w:szCs w:val="26"/>
        </w:rPr>
        <w:t>ām</w:t>
      </w:r>
      <w:r w:rsidRPr="002C6AE2">
        <w:rPr>
          <w:rFonts w:ascii="Times New Roman" w:eastAsia="Times New Roman" w:hAnsi="Times New Roman"/>
          <w:color w:val="000000" w:themeColor="text1"/>
          <w:sz w:val="26"/>
          <w:szCs w:val="26"/>
        </w:rPr>
        <w:t xml:space="preserve"> apmērs par sociālo pakalpojumu dzīvesvietā nodrošināšanu </w:t>
      </w:r>
      <w:r w:rsidR="003973C5">
        <w:rPr>
          <w:rFonts w:ascii="Times New Roman" w:eastAsia="Times New Roman" w:hAnsi="Times New Roman"/>
          <w:color w:val="000000" w:themeColor="text1"/>
          <w:sz w:val="26"/>
          <w:szCs w:val="26"/>
        </w:rPr>
        <w:t xml:space="preserve">vienai </w:t>
      </w:r>
      <w:r w:rsidRPr="002C6AE2">
        <w:rPr>
          <w:rFonts w:ascii="Times New Roman" w:eastAsia="Times New Roman" w:hAnsi="Times New Roman"/>
          <w:color w:val="000000" w:themeColor="text1"/>
          <w:sz w:val="26"/>
          <w:szCs w:val="26"/>
        </w:rPr>
        <w:t xml:space="preserve">šo noteikumu 3.punktā minētajai personai sešu mēnešu periodā nepārsniedz 50% no šo noteikumu </w:t>
      </w:r>
      <w:r>
        <w:rPr>
          <w:rFonts w:ascii="Times New Roman" w:eastAsia="Times New Roman" w:hAnsi="Times New Roman"/>
          <w:color w:val="000000" w:themeColor="text1"/>
          <w:sz w:val="26"/>
          <w:szCs w:val="26"/>
        </w:rPr>
        <w:t>9</w:t>
      </w:r>
      <w:r w:rsidRPr="002C6AE2">
        <w:rPr>
          <w:rFonts w:ascii="Times New Roman" w:eastAsia="Times New Roman" w:hAnsi="Times New Roman"/>
          <w:color w:val="000000" w:themeColor="text1"/>
          <w:sz w:val="26"/>
          <w:szCs w:val="26"/>
        </w:rPr>
        <w:t>.punktā minētā finansējuma apjoma.</w:t>
      </w:r>
    </w:p>
    <w:p w14:paraId="54222047" w14:textId="77777777" w:rsidR="00EF68F6" w:rsidRPr="002C6AE2" w:rsidRDefault="00EF68F6" w:rsidP="00EF68F6">
      <w:pPr>
        <w:spacing w:after="0" w:line="240" w:lineRule="auto"/>
        <w:jc w:val="both"/>
        <w:rPr>
          <w:rFonts w:ascii="Times New Roman" w:eastAsia="Times New Roman" w:hAnsi="Times New Roman"/>
          <w:color w:val="000000" w:themeColor="text1"/>
          <w:sz w:val="26"/>
          <w:szCs w:val="26"/>
        </w:rPr>
      </w:pPr>
    </w:p>
    <w:p w14:paraId="3C3D31F0" w14:textId="77777777" w:rsidR="00EF68F6" w:rsidRPr="00EE48B6" w:rsidRDefault="00EF68F6" w:rsidP="00EF68F6">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11</w:t>
      </w:r>
      <w:r w:rsidRPr="002C6AE2">
        <w:rPr>
          <w:rFonts w:ascii="Times New Roman" w:eastAsia="Times New Roman" w:hAnsi="Times New Roman"/>
          <w:sz w:val="26"/>
          <w:szCs w:val="26"/>
        </w:rPr>
        <w:t>. Maksimāl</w:t>
      </w:r>
      <w:r>
        <w:rPr>
          <w:rFonts w:ascii="Times New Roman" w:eastAsia="Times New Roman" w:hAnsi="Times New Roman"/>
          <w:sz w:val="26"/>
          <w:szCs w:val="26"/>
        </w:rPr>
        <w:t>o valsts atbalsta</w:t>
      </w:r>
      <w:r w:rsidRPr="002C6AE2">
        <w:rPr>
          <w:rFonts w:ascii="Times New Roman" w:eastAsia="Times New Roman" w:hAnsi="Times New Roman"/>
          <w:sz w:val="26"/>
          <w:szCs w:val="26"/>
        </w:rPr>
        <w:t xml:space="preserve"> </w:t>
      </w:r>
      <w:r>
        <w:rPr>
          <w:rFonts w:ascii="Times New Roman" w:eastAsia="Times New Roman" w:hAnsi="Times New Roman"/>
          <w:sz w:val="26"/>
          <w:szCs w:val="26"/>
        </w:rPr>
        <w:t xml:space="preserve">pašvaldībām </w:t>
      </w:r>
      <w:r w:rsidRPr="002C6AE2">
        <w:rPr>
          <w:rFonts w:ascii="Times New Roman" w:eastAsia="Times New Roman" w:hAnsi="Times New Roman"/>
          <w:sz w:val="26"/>
          <w:szCs w:val="26"/>
        </w:rPr>
        <w:t>apmēru par vienai personai</w:t>
      </w:r>
      <w:r>
        <w:rPr>
          <w:rFonts w:ascii="Times New Roman" w:eastAsia="Times New Roman" w:hAnsi="Times New Roman"/>
          <w:sz w:val="26"/>
          <w:szCs w:val="26"/>
        </w:rPr>
        <w:t xml:space="preserve"> sniegtajiem sociālajiem pakalpojumiem dzīvesvietā aprēķina ministrija.</w:t>
      </w:r>
    </w:p>
    <w:p w14:paraId="12B19E7B" w14:textId="77777777" w:rsidR="00EF68F6" w:rsidRPr="00C81DB1" w:rsidRDefault="00EF68F6" w:rsidP="00EF68F6">
      <w:pPr>
        <w:spacing w:after="0" w:line="240" w:lineRule="auto"/>
        <w:jc w:val="both"/>
        <w:rPr>
          <w:rFonts w:ascii="Times New Roman" w:eastAsia="Times New Roman" w:hAnsi="Times New Roman"/>
          <w:color w:val="000000" w:themeColor="text1"/>
          <w:sz w:val="26"/>
          <w:szCs w:val="26"/>
        </w:rPr>
      </w:pPr>
    </w:p>
    <w:p w14:paraId="43198370" w14:textId="77777777" w:rsidR="00EF68F6" w:rsidRDefault="00EF68F6" w:rsidP="00EF68F6">
      <w:pPr>
        <w:spacing w:after="0" w:line="240" w:lineRule="auto"/>
        <w:jc w:val="center"/>
        <w:rPr>
          <w:rFonts w:ascii="Times New Roman" w:eastAsia="Times New Roman" w:hAnsi="Times New Roman"/>
          <w:b/>
          <w:color w:val="000000" w:themeColor="text1"/>
          <w:sz w:val="26"/>
          <w:szCs w:val="26"/>
        </w:rPr>
      </w:pPr>
      <w:r w:rsidRPr="0006228A">
        <w:rPr>
          <w:rFonts w:ascii="Times New Roman" w:eastAsia="Times New Roman" w:hAnsi="Times New Roman"/>
          <w:b/>
          <w:color w:val="000000" w:themeColor="text1"/>
          <w:sz w:val="26"/>
          <w:szCs w:val="26"/>
        </w:rPr>
        <w:t>II</w:t>
      </w:r>
      <w:r>
        <w:rPr>
          <w:rFonts w:ascii="Times New Roman" w:eastAsia="Times New Roman" w:hAnsi="Times New Roman"/>
          <w:b/>
          <w:color w:val="000000" w:themeColor="text1"/>
          <w:sz w:val="26"/>
          <w:szCs w:val="26"/>
        </w:rPr>
        <w:t>I.</w:t>
      </w:r>
      <w:r w:rsidRPr="0006228A">
        <w:rPr>
          <w:rFonts w:ascii="Times New Roman" w:eastAsia="Times New Roman" w:hAnsi="Times New Roman"/>
          <w:b/>
          <w:color w:val="000000" w:themeColor="text1"/>
          <w:sz w:val="26"/>
          <w:szCs w:val="26"/>
        </w:rPr>
        <w:t xml:space="preserve"> </w:t>
      </w:r>
      <w:r>
        <w:rPr>
          <w:rFonts w:ascii="Times New Roman" w:eastAsia="Times New Roman" w:hAnsi="Times New Roman"/>
          <w:b/>
          <w:color w:val="000000" w:themeColor="text1"/>
          <w:sz w:val="26"/>
          <w:szCs w:val="26"/>
        </w:rPr>
        <w:t>V</w:t>
      </w:r>
      <w:r w:rsidRPr="0090770B">
        <w:rPr>
          <w:rFonts w:ascii="Times New Roman" w:eastAsia="Times New Roman" w:hAnsi="Times New Roman"/>
          <w:b/>
          <w:color w:val="000000" w:themeColor="text1"/>
          <w:sz w:val="26"/>
          <w:szCs w:val="26"/>
        </w:rPr>
        <w:t xml:space="preserve">alsts </w:t>
      </w:r>
      <w:r>
        <w:rPr>
          <w:rFonts w:ascii="Times New Roman" w:eastAsia="Times New Roman" w:hAnsi="Times New Roman"/>
          <w:b/>
          <w:color w:val="000000" w:themeColor="text1"/>
          <w:sz w:val="26"/>
          <w:szCs w:val="26"/>
        </w:rPr>
        <w:t xml:space="preserve">atbalsta pašvaldībām piešķiršanas kārtība </w:t>
      </w:r>
    </w:p>
    <w:p w14:paraId="44D446B7" w14:textId="77777777" w:rsidR="00EF68F6" w:rsidRDefault="00EF68F6" w:rsidP="00EF68F6">
      <w:pPr>
        <w:spacing w:after="0" w:line="240" w:lineRule="auto"/>
        <w:jc w:val="both"/>
        <w:rPr>
          <w:rFonts w:ascii="Times New Roman" w:eastAsia="Times New Roman" w:hAnsi="Times New Roman"/>
          <w:color w:val="000000" w:themeColor="text1"/>
          <w:sz w:val="26"/>
          <w:szCs w:val="26"/>
        </w:rPr>
      </w:pPr>
    </w:p>
    <w:p w14:paraId="1EA9AAF5" w14:textId="77777777" w:rsidR="00EF68F6" w:rsidRPr="00261FFA" w:rsidRDefault="00EF68F6" w:rsidP="00EF68F6">
      <w:pPr>
        <w:spacing w:after="0" w:line="240" w:lineRule="auto"/>
        <w:jc w:val="both"/>
        <w:rPr>
          <w:rFonts w:ascii="Times New Roman" w:eastAsia="Times New Roman" w:hAnsi="Times New Roman"/>
          <w:sz w:val="26"/>
          <w:szCs w:val="26"/>
        </w:rPr>
      </w:pPr>
      <w:r w:rsidRPr="00261FFA">
        <w:rPr>
          <w:rFonts w:ascii="Times New Roman" w:eastAsia="Times New Roman" w:hAnsi="Times New Roman"/>
          <w:sz w:val="26"/>
          <w:szCs w:val="26"/>
        </w:rPr>
        <w:t>1</w:t>
      </w:r>
      <w:r>
        <w:rPr>
          <w:rFonts w:ascii="Times New Roman" w:eastAsia="Times New Roman" w:hAnsi="Times New Roman"/>
          <w:sz w:val="26"/>
          <w:szCs w:val="26"/>
        </w:rPr>
        <w:t>2</w:t>
      </w:r>
      <w:r w:rsidRPr="00261FFA">
        <w:rPr>
          <w:rFonts w:ascii="Times New Roman" w:eastAsia="Times New Roman" w:hAnsi="Times New Roman"/>
          <w:sz w:val="26"/>
          <w:szCs w:val="26"/>
        </w:rPr>
        <w:t>. Pašvaldība</w:t>
      </w:r>
      <w:r>
        <w:rPr>
          <w:rFonts w:ascii="Times New Roman" w:eastAsia="Times New Roman" w:hAnsi="Times New Roman"/>
          <w:sz w:val="26"/>
          <w:szCs w:val="26"/>
        </w:rPr>
        <w:t xml:space="preserve"> vai sociālais dienests</w:t>
      </w:r>
      <w:r w:rsidRPr="00261FFA">
        <w:rPr>
          <w:rFonts w:ascii="Times New Roman" w:eastAsia="Times New Roman" w:hAnsi="Times New Roman"/>
          <w:sz w:val="26"/>
          <w:szCs w:val="26"/>
        </w:rPr>
        <w:t xml:space="preserve"> līdz kārtējā ceturkšņa pirmā mēneša piecpadsmitajam datumam</w:t>
      </w:r>
      <w:r w:rsidRPr="00D376B4">
        <w:t xml:space="preserve">, </w:t>
      </w:r>
      <w:r w:rsidRPr="00261FFA">
        <w:rPr>
          <w:rFonts w:ascii="Times New Roman" w:eastAsia="Times New Roman" w:hAnsi="Times New Roman"/>
          <w:sz w:val="26"/>
          <w:szCs w:val="26"/>
        </w:rPr>
        <w:t>izmantojot Valsts sociālās politikas monitoringa informācijas sistēmu, iesniedz pārskatu par</w:t>
      </w:r>
      <w:r>
        <w:rPr>
          <w:rFonts w:ascii="Times New Roman" w:eastAsia="Times New Roman" w:hAnsi="Times New Roman"/>
          <w:sz w:val="26"/>
          <w:szCs w:val="26"/>
        </w:rPr>
        <w:t xml:space="preserve"> </w:t>
      </w:r>
      <w:r w:rsidRPr="00261FFA">
        <w:rPr>
          <w:rFonts w:ascii="Times New Roman" w:eastAsia="Times New Roman" w:hAnsi="Times New Roman"/>
          <w:sz w:val="26"/>
          <w:szCs w:val="26"/>
        </w:rPr>
        <w:t>pašvaldības finansējuma izlietojumu</w:t>
      </w:r>
      <w:r w:rsidRPr="00D376B4">
        <w:t xml:space="preserve"> </w:t>
      </w:r>
      <w:r w:rsidRPr="00D376B4">
        <w:rPr>
          <w:rFonts w:ascii="Times New Roman" w:eastAsia="Times New Roman" w:hAnsi="Times New Roman"/>
          <w:sz w:val="26"/>
          <w:szCs w:val="26"/>
        </w:rPr>
        <w:t xml:space="preserve">iepriekšējā ceturksnī </w:t>
      </w:r>
      <w:r w:rsidRPr="00261FFA">
        <w:rPr>
          <w:rFonts w:ascii="Times New Roman" w:eastAsia="Times New Roman" w:hAnsi="Times New Roman"/>
          <w:sz w:val="26"/>
          <w:szCs w:val="26"/>
        </w:rPr>
        <w:t xml:space="preserve">sociālajiem pakalpojumiem dzīvesvietā saskaņā ar šo noteikumu pielikumu (turpmāk – pašvaldības pārskats). </w:t>
      </w:r>
    </w:p>
    <w:p w14:paraId="6E102FA0" w14:textId="77777777" w:rsidR="00EF68F6" w:rsidRPr="00F92113" w:rsidRDefault="00EF68F6" w:rsidP="00EF68F6">
      <w:pPr>
        <w:spacing w:after="0" w:line="240" w:lineRule="auto"/>
        <w:jc w:val="both"/>
        <w:rPr>
          <w:rFonts w:ascii="Times New Roman" w:eastAsia="Times New Roman" w:hAnsi="Times New Roman"/>
          <w:sz w:val="26"/>
          <w:szCs w:val="26"/>
        </w:rPr>
      </w:pPr>
    </w:p>
    <w:p w14:paraId="7DFFF6EC" w14:textId="77777777" w:rsidR="00EF68F6" w:rsidRDefault="00EF68F6" w:rsidP="00EF68F6">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13</w:t>
      </w:r>
      <w:r w:rsidRPr="00F92113">
        <w:rPr>
          <w:rFonts w:ascii="Times New Roman" w:eastAsia="Times New Roman" w:hAnsi="Times New Roman"/>
          <w:sz w:val="26"/>
          <w:szCs w:val="26"/>
        </w:rPr>
        <w:t>. Ministrija, pamato</w:t>
      </w:r>
      <w:r>
        <w:rPr>
          <w:rFonts w:ascii="Times New Roman" w:eastAsia="Times New Roman" w:hAnsi="Times New Roman"/>
          <w:sz w:val="26"/>
          <w:szCs w:val="26"/>
        </w:rPr>
        <w:t>joties uz pašvaldības pārskatu</w:t>
      </w:r>
      <w:r w:rsidRPr="00F92113">
        <w:rPr>
          <w:rFonts w:ascii="Times New Roman" w:eastAsia="Times New Roman" w:hAnsi="Times New Roman"/>
          <w:sz w:val="26"/>
          <w:szCs w:val="26"/>
        </w:rPr>
        <w:t xml:space="preserve">, </w:t>
      </w:r>
      <w:r>
        <w:rPr>
          <w:rFonts w:ascii="Times New Roman" w:eastAsia="Times New Roman" w:hAnsi="Times New Roman"/>
          <w:sz w:val="26"/>
          <w:szCs w:val="26"/>
        </w:rPr>
        <w:t xml:space="preserve">20 darba dienu </w:t>
      </w:r>
      <w:r w:rsidRPr="00F92113">
        <w:rPr>
          <w:rFonts w:ascii="Times New Roman" w:eastAsia="Times New Roman" w:hAnsi="Times New Roman"/>
          <w:sz w:val="26"/>
          <w:szCs w:val="26"/>
        </w:rPr>
        <w:t xml:space="preserve">laikā </w:t>
      </w:r>
      <w:r>
        <w:rPr>
          <w:rFonts w:ascii="Times New Roman" w:eastAsia="Times New Roman" w:hAnsi="Times New Roman"/>
          <w:sz w:val="26"/>
          <w:szCs w:val="26"/>
        </w:rPr>
        <w:t xml:space="preserve">aprēķina un izmaksā valsts atbalstu pašvaldībai. </w:t>
      </w:r>
    </w:p>
    <w:p w14:paraId="5FB0A7DB" w14:textId="77777777" w:rsidR="00EF68F6" w:rsidRDefault="00EF68F6" w:rsidP="00EF68F6">
      <w:pPr>
        <w:spacing w:after="0" w:line="240" w:lineRule="auto"/>
        <w:jc w:val="both"/>
        <w:rPr>
          <w:rFonts w:ascii="Times New Roman" w:eastAsia="Times New Roman" w:hAnsi="Times New Roman"/>
          <w:sz w:val="26"/>
          <w:szCs w:val="26"/>
        </w:rPr>
      </w:pPr>
    </w:p>
    <w:p w14:paraId="17245A99" w14:textId="77777777" w:rsidR="00EF68F6" w:rsidRDefault="00EF68F6" w:rsidP="00EF68F6">
      <w:pPr>
        <w:spacing w:after="0" w:line="240" w:lineRule="auto"/>
        <w:jc w:val="both"/>
        <w:rPr>
          <w:rFonts w:ascii="Times New Roman" w:eastAsia="Times New Roman" w:hAnsi="Times New Roman"/>
          <w:sz w:val="26"/>
          <w:szCs w:val="26"/>
        </w:rPr>
      </w:pPr>
      <w:r w:rsidRPr="00580464">
        <w:rPr>
          <w:rFonts w:ascii="Times New Roman" w:eastAsia="Times New Roman" w:hAnsi="Times New Roman"/>
          <w:sz w:val="26"/>
          <w:szCs w:val="26"/>
        </w:rPr>
        <w:t>14. Ja ministrija konstatē kļūdas pašvaldības pārskatā vai ir konstatēti pārkāpumi sociālo pakalpojumu sniegšanā, ministrija pārtrauc valsts atbalsta piešķiršanu līdz kļūdu izlabošanai vai pārkāpumu novēršanai. Pēc kļūdu izlabošanas vai pārkāpumu novēršanas un pašvaldības precizētā pārskata iesniegšanas ministrija izdara pārrēķinu un veic maksājumus par iepriekšējo periodu. Nepamatoti izmaksātos līdzekļus ietur no nākamajā pārskata periodā pašvaldībai izmaksājamiem valsts atbalsta līdzekļiem.</w:t>
      </w:r>
    </w:p>
    <w:p w14:paraId="68B4517B" w14:textId="77777777" w:rsidR="00EF68F6" w:rsidRDefault="00EF68F6" w:rsidP="00EF68F6">
      <w:pPr>
        <w:shd w:val="clear" w:color="auto" w:fill="FFFFFF" w:themeFill="background1"/>
        <w:spacing w:after="0" w:line="240" w:lineRule="auto"/>
        <w:jc w:val="both"/>
        <w:rPr>
          <w:rFonts w:ascii="Times New Roman" w:eastAsia="Times New Roman" w:hAnsi="Times New Roman"/>
          <w:sz w:val="26"/>
          <w:szCs w:val="26"/>
        </w:rPr>
      </w:pPr>
    </w:p>
    <w:p w14:paraId="68A6DAD6" w14:textId="77777777" w:rsidR="00EF68F6" w:rsidRPr="00EA66D5" w:rsidRDefault="00EF68F6" w:rsidP="00EF68F6">
      <w:pPr>
        <w:shd w:val="clear" w:color="auto" w:fill="FFFFFF" w:themeFill="background1"/>
        <w:spacing w:after="0" w:line="240" w:lineRule="auto"/>
        <w:jc w:val="both"/>
        <w:rPr>
          <w:rFonts w:ascii="Times New Roman" w:eastAsia="Times New Roman" w:hAnsi="Times New Roman"/>
          <w:sz w:val="26"/>
          <w:szCs w:val="26"/>
        </w:rPr>
      </w:pPr>
      <w:r w:rsidRPr="00EA66D5">
        <w:rPr>
          <w:rFonts w:ascii="Times New Roman" w:eastAsia="Times New Roman" w:hAnsi="Times New Roman"/>
          <w:sz w:val="26"/>
          <w:szCs w:val="26"/>
        </w:rPr>
        <w:t>1</w:t>
      </w:r>
      <w:r>
        <w:rPr>
          <w:rFonts w:ascii="Times New Roman" w:eastAsia="Times New Roman" w:hAnsi="Times New Roman"/>
          <w:sz w:val="26"/>
          <w:szCs w:val="26"/>
        </w:rPr>
        <w:t>5</w:t>
      </w:r>
      <w:r w:rsidRPr="00EA66D5">
        <w:rPr>
          <w:rFonts w:ascii="Times New Roman" w:eastAsia="Times New Roman" w:hAnsi="Times New Roman"/>
          <w:sz w:val="26"/>
          <w:szCs w:val="26"/>
        </w:rPr>
        <w:t xml:space="preserve">. Valsts atbalsta </w:t>
      </w:r>
      <w:r>
        <w:rPr>
          <w:rFonts w:ascii="Times New Roman" w:eastAsia="Times New Roman" w:hAnsi="Times New Roman"/>
          <w:sz w:val="26"/>
          <w:szCs w:val="26"/>
        </w:rPr>
        <w:t xml:space="preserve">pašvaldībām </w:t>
      </w:r>
      <w:r w:rsidRPr="00EA66D5">
        <w:rPr>
          <w:rFonts w:ascii="Times New Roman" w:eastAsia="Times New Roman" w:hAnsi="Times New Roman"/>
          <w:sz w:val="26"/>
          <w:szCs w:val="26"/>
        </w:rPr>
        <w:t xml:space="preserve">apmērs nepārsniedz pašvaldības faktiskās ar sociālo pakalpojumu dzīvesvietā nodrošināšanu saistītās izmaksas vienai personai, ievērojot </w:t>
      </w:r>
      <w:r>
        <w:rPr>
          <w:rFonts w:ascii="Times New Roman" w:eastAsia="Times New Roman" w:hAnsi="Times New Roman"/>
          <w:sz w:val="26"/>
          <w:szCs w:val="26"/>
        </w:rPr>
        <w:t>šo noteikumu 8</w:t>
      </w:r>
      <w:r w:rsidRPr="00EA66D5">
        <w:rPr>
          <w:rFonts w:ascii="Times New Roman" w:eastAsia="Times New Roman" w:hAnsi="Times New Roman"/>
          <w:sz w:val="26"/>
          <w:szCs w:val="26"/>
        </w:rPr>
        <w:t>. punktā noteikto valsts atbalsta maksimālo apmēru.</w:t>
      </w:r>
    </w:p>
    <w:p w14:paraId="642626F2" w14:textId="77777777" w:rsidR="00EF68F6" w:rsidRPr="00EA66D5" w:rsidRDefault="00EF68F6" w:rsidP="00EF68F6">
      <w:pPr>
        <w:shd w:val="clear" w:color="auto" w:fill="FFFFFF" w:themeFill="background1"/>
        <w:spacing w:after="0" w:line="240" w:lineRule="auto"/>
        <w:jc w:val="both"/>
        <w:rPr>
          <w:rFonts w:ascii="Times New Roman" w:eastAsia="Times New Roman" w:hAnsi="Times New Roman"/>
          <w:sz w:val="26"/>
          <w:szCs w:val="26"/>
        </w:rPr>
      </w:pPr>
    </w:p>
    <w:p w14:paraId="26B0FEA3" w14:textId="77777777" w:rsidR="00EF68F6" w:rsidRPr="00FC7E42" w:rsidRDefault="00EF68F6" w:rsidP="00EF68F6">
      <w:pPr>
        <w:shd w:val="clear" w:color="auto" w:fill="FFFFFF" w:themeFill="background1"/>
        <w:spacing w:after="0" w:line="240" w:lineRule="auto"/>
        <w:jc w:val="both"/>
        <w:rPr>
          <w:rFonts w:ascii="Times New Roman" w:eastAsia="Times New Roman" w:hAnsi="Times New Roman"/>
          <w:sz w:val="26"/>
          <w:szCs w:val="26"/>
        </w:rPr>
      </w:pPr>
      <w:r w:rsidRPr="00FC7E42">
        <w:rPr>
          <w:rFonts w:ascii="Times New Roman" w:eastAsia="Times New Roman" w:hAnsi="Times New Roman"/>
          <w:sz w:val="26"/>
          <w:szCs w:val="26"/>
        </w:rPr>
        <w:t>1</w:t>
      </w:r>
      <w:r>
        <w:rPr>
          <w:rFonts w:ascii="Times New Roman" w:eastAsia="Times New Roman" w:hAnsi="Times New Roman"/>
          <w:sz w:val="26"/>
          <w:szCs w:val="26"/>
        </w:rPr>
        <w:t>6</w:t>
      </w:r>
      <w:r w:rsidRPr="00FC7E42">
        <w:rPr>
          <w:rFonts w:ascii="Times New Roman" w:eastAsia="Times New Roman" w:hAnsi="Times New Roman"/>
          <w:sz w:val="26"/>
          <w:szCs w:val="26"/>
        </w:rPr>
        <w:t xml:space="preserve">. Ministrijai ir tiesības papildus </w:t>
      </w:r>
      <w:r>
        <w:rPr>
          <w:rFonts w:ascii="Times New Roman" w:eastAsia="Times New Roman" w:hAnsi="Times New Roman"/>
          <w:sz w:val="26"/>
          <w:szCs w:val="26"/>
        </w:rPr>
        <w:t xml:space="preserve">pašvaldības </w:t>
      </w:r>
      <w:r w:rsidRPr="00FC7E42">
        <w:rPr>
          <w:rFonts w:ascii="Times New Roman" w:eastAsia="Times New Roman" w:hAnsi="Times New Roman"/>
          <w:sz w:val="26"/>
          <w:szCs w:val="26"/>
        </w:rPr>
        <w:t>pārskatam pieprasīt pašvaldība</w:t>
      </w:r>
      <w:r>
        <w:rPr>
          <w:rFonts w:ascii="Times New Roman" w:eastAsia="Times New Roman" w:hAnsi="Times New Roman"/>
          <w:sz w:val="26"/>
          <w:szCs w:val="26"/>
        </w:rPr>
        <w:t>i</w:t>
      </w:r>
      <w:r w:rsidRPr="00FC7E42">
        <w:rPr>
          <w:rFonts w:ascii="Times New Roman" w:eastAsia="Times New Roman" w:hAnsi="Times New Roman"/>
          <w:sz w:val="26"/>
          <w:szCs w:val="26"/>
        </w:rPr>
        <w:t xml:space="preserve"> citu nepieciešamo informāciju valsts atbalsta piešķiršanai, kā arī veikt kontroli par pašvaldībām piešķirtā valsts atbalsta </w:t>
      </w:r>
      <w:r>
        <w:rPr>
          <w:rFonts w:ascii="Times New Roman" w:eastAsia="Times New Roman" w:hAnsi="Times New Roman"/>
          <w:sz w:val="26"/>
          <w:szCs w:val="26"/>
        </w:rPr>
        <w:t xml:space="preserve">pašvaldībām finansējuma </w:t>
      </w:r>
      <w:r w:rsidRPr="00FC7E42">
        <w:rPr>
          <w:rFonts w:ascii="Times New Roman" w:eastAsia="Times New Roman" w:hAnsi="Times New Roman"/>
          <w:sz w:val="26"/>
          <w:szCs w:val="26"/>
        </w:rPr>
        <w:t xml:space="preserve">izlietojumu, tajā skaitā veicot pārbaudes sociālo pakalpojumu sniegšanas vietās.  </w:t>
      </w:r>
    </w:p>
    <w:p w14:paraId="6F257C31" w14:textId="77777777" w:rsidR="00EF68F6" w:rsidRPr="00FC7E42" w:rsidRDefault="00EF68F6" w:rsidP="00EF68F6">
      <w:pPr>
        <w:shd w:val="clear" w:color="auto" w:fill="FFFFFF" w:themeFill="background1"/>
        <w:spacing w:after="0" w:line="240" w:lineRule="auto"/>
        <w:jc w:val="both"/>
        <w:rPr>
          <w:rFonts w:ascii="Times New Roman" w:eastAsia="Times New Roman" w:hAnsi="Times New Roman"/>
          <w:sz w:val="26"/>
          <w:szCs w:val="26"/>
        </w:rPr>
      </w:pPr>
    </w:p>
    <w:p w14:paraId="0C1A60DC" w14:textId="77777777" w:rsidR="00EF68F6" w:rsidRPr="00504590" w:rsidRDefault="00EF68F6" w:rsidP="00EF68F6">
      <w:pPr>
        <w:shd w:val="clear" w:color="auto" w:fill="FFFFFF" w:themeFill="background1"/>
        <w:spacing w:after="0" w:line="240" w:lineRule="auto"/>
        <w:jc w:val="both"/>
        <w:rPr>
          <w:rFonts w:ascii="Times New Roman" w:eastAsia="Times New Roman" w:hAnsi="Times New Roman"/>
          <w:sz w:val="26"/>
          <w:szCs w:val="26"/>
        </w:rPr>
      </w:pPr>
      <w:r w:rsidRPr="00FC7E42">
        <w:rPr>
          <w:rFonts w:ascii="Times New Roman" w:eastAsia="Times New Roman" w:hAnsi="Times New Roman"/>
          <w:sz w:val="26"/>
          <w:szCs w:val="26"/>
        </w:rPr>
        <w:t>1</w:t>
      </w:r>
      <w:r>
        <w:rPr>
          <w:rFonts w:ascii="Times New Roman" w:eastAsia="Times New Roman" w:hAnsi="Times New Roman"/>
          <w:sz w:val="26"/>
          <w:szCs w:val="26"/>
        </w:rPr>
        <w:t>7</w:t>
      </w:r>
      <w:r w:rsidRPr="00FC7E42">
        <w:rPr>
          <w:rFonts w:ascii="Times New Roman" w:eastAsia="Times New Roman" w:hAnsi="Times New Roman"/>
          <w:sz w:val="26"/>
          <w:szCs w:val="26"/>
        </w:rPr>
        <w:t>. Pašvaldība</w:t>
      </w:r>
      <w:r>
        <w:rPr>
          <w:rFonts w:ascii="Times New Roman" w:eastAsia="Times New Roman" w:hAnsi="Times New Roman"/>
          <w:sz w:val="26"/>
          <w:szCs w:val="26"/>
        </w:rPr>
        <w:t>i ir</w:t>
      </w:r>
      <w:r w:rsidRPr="00FC7E42">
        <w:rPr>
          <w:rFonts w:ascii="Times New Roman" w:eastAsia="Times New Roman" w:hAnsi="Times New Roman"/>
          <w:sz w:val="26"/>
          <w:szCs w:val="26"/>
        </w:rPr>
        <w:t xml:space="preserve"> pienākums nekavējoties ziņot ministrijai par būtiskām pārmaiņām, kas saistītas ar valsts </w:t>
      </w:r>
      <w:r>
        <w:rPr>
          <w:rFonts w:ascii="Times New Roman" w:eastAsia="Times New Roman" w:hAnsi="Times New Roman"/>
          <w:sz w:val="26"/>
          <w:szCs w:val="26"/>
        </w:rPr>
        <w:t>atbalsta pašvaldībām vai cita valsts finansējuma piešķiršanu</w:t>
      </w:r>
      <w:r w:rsidRPr="00FC7E42">
        <w:rPr>
          <w:rFonts w:ascii="Times New Roman" w:eastAsia="Times New Roman" w:hAnsi="Times New Roman"/>
          <w:sz w:val="26"/>
          <w:szCs w:val="26"/>
        </w:rPr>
        <w:t xml:space="preserve"> sociālo pakalpojumu dzīvesvietā </w:t>
      </w:r>
      <w:r>
        <w:rPr>
          <w:rFonts w:ascii="Times New Roman" w:eastAsia="Times New Roman" w:hAnsi="Times New Roman"/>
          <w:sz w:val="26"/>
          <w:szCs w:val="26"/>
        </w:rPr>
        <w:t>nodrošināšanai</w:t>
      </w:r>
      <w:r w:rsidRPr="00FC7E42">
        <w:rPr>
          <w:rFonts w:ascii="Times New Roman" w:eastAsia="Times New Roman" w:hAnsi="Times New Roman"/>
          <w:sz w:val="26"/>
          <w:szCs w:val="26"/>
        </w:rPr>
        <w:t xml:space="preserve">, </w:t>
      </w:r>
      <w:r>
        <w:rPr>
          <w:rFonts w:ascii="Times New Roman" w:eastAsia="Times New Roman" w:hAnsi="Times New Roman"/>
          <w:sz w:val="26"/>
          <w:szCs w:val="26"/>
        </w:rPr>
        <w:t xml:space="preserve">ja tas varētu ietekmēt valsts atbalsta piešķiršanu, </w:t>
      </w:r>
      <w:r w:rsidRPr="00FC7E42">
        <w:rPr>
          <w:rFonts w:ascii="Times New Roman" w:eastAsia="Times New Roman" w:hAnsi="Times New Roman"/>
          <w:sz w:val="26"/>
          <w:szCs w:val="26"/>
        </w:rPr>
        <w:t>tai skaitā šo pakalpojumu pārtraukšanu vai izbeigšanu.</w:t>
      </w:r>
    </w:p>
    <w:p w14:paraId="0112979D" w14:textId="77777777" w:rsidR="004335AB" w:rsidRDefault="004335AB" w:rsidP="00EF68F6">
      <w:pPr>
        <w:spacing w:after="0" w:line="240" w:lineRule="auto"/>
        <w:jc w:val="center"/>
        <w:rPr>
          <w:rFonts w:ascii="Times New Roman" w:eastAsia="Times New Roman" w:hAnsi="Times New Roman"/>
          <w:b/>
          <w:sz w:val="26"/>
          <w:szCs w:val="26"/>
        </w:rPr>
      </w:pPr>
      <w:bookmarkStart w:id="0" w:name="p12"/>
      <w:bookmarkStart w:id="1" w:name="p-155715"/>
      <w:bookmarkStart w:id="2" w:name="p25"/>
      <w:bookmarkStart w:id="3" w:name="p-456043"/>
      <w:bookmarkEnd w:id="0"/>
      <w:bookmarkEnd w:id="1"/>
      <w:bookmarkEnd w:id="2"/>
      <w:bookmarkEnd w:id="3"/>
    </w:p>
    <w:p w14:paraId="0D6638FF" w14:textId="186BF7EA" w:rsidR="00EF68F6" w:rsidRPr="00504590" w:rsidRDefault="00EF68F6" w:rsidP="00EF68F6">
      <w:pPr>
        <w:spacing w:after="0" w:line="240" w:lineRule="auto"/>
        <w:jc w:val="center"/>
        <w:rPr>
          <w:rFonts w:ascii="Times New Roman" w:eastAsia="Times New Roman" w:hAnsi="Times New Roman"/>
          <w:b/>
          <w:sz w:val="26"/>
          <w:szCs w:val="26"/>
        </w:rPr>
      </w:pPr>
      <w:r w:rsidRPr="00504590">
        <w:rPr>
          <w:rFonts w:ascii="Times New Roman" w:eastAsia="Times New Roman" w:hAnsi="Times New Roman"/>
          <w:b/>
          <w:sz w:val="26"/>
          <w:szCs w:val="26"/>
        </w:rPr>
        <w:t>V</w:t>
      </w:r>
      <w:r>
        <w:rPr>
          <w:rFonts w:ascii="Times New Roman" w:eastAsia="Times New Roman" w:hAnsi="Times New Roman"/>
          <w:b/>
          <w:sz w:val="26"/>
          <w:szCs w:val="26"/>
        </w:rPr>
        <w:t>.</w:t>
      </w:r>
      <w:r w:rsidRPr="00504590">
        <w:rPr>
          <w:rFonts w:ascii="Times New Roman" w:eastAsia="Times New Roman" w:hAnsi="Times New Roman"/>
          <w:b/>
          <w:sz w:val="26"/>
          <w:szCs w:val="26"/>
        </w:rPr>
        <w:t xml:space="preserve"> Noslēguma jautājumi</w:t>
      </w:r>
    </w:p>
    <w:p w14:paraId="25A55539" w14:textId="77777777" w:rsidR="00EF68F6" w:rsidRPr="00504590" w:rsidRDefault="00EF68F6" w:rsidP="00EF68F6">
      <w:pPr>
        <w:pStyle w:val="labojumupamats"/>
        <w:shd w:val="clear" w:color="auto" w:fill="FFFFFF"/>
        <w:spacing w:before="45" w:beforeAutospacing="0" w:after="0" w:afterAutospacing="0" w:line="248" w:lineRule="atLeast"/>
        <w:jc w:val="both"/>
        <w:rPr>
          <w:rFonts w:ascii="Arial" w:hAnsi="Arial" w:cs="Arial"/>
          <w:i/>
          <w:iCs/>
          <w:sz w:val="20"/>
          <w:szCs w:val="20"/>
        </w:rPr>
      </w:pPr>
    </w:p>
    <w:p w14:paraId="52C3233A" w14:textId="77777777" w:rsidR="00EF68F6" w:rsidRPr="00504590" w:rsidRDefault="00EF68F6" w:rsidP="00EF68F6">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18</w:t>
      </w:r>
      <w:r w:rsidRPr="00504590">
        <w:rPr>
          <w:rFonts w:ascii="Times New Roman" w:eastAsia="Times New Roman" w:hAnsi="Times New Roman"/>
          <w:sz w:val="26"/>
          <w:szCs w:val="26"/>
        </w:rPr>
        <w:t xml:space="preserve">. Noteikumi stājas spēkā </w:t>
      </w:r>
      <w:proofErr w:type="gramStart"/>
      <w:r w:rsidRPr="00504590">
        <w:rPr>
          <w:rFonts w:ascii="Times New Roman" w:eastAsia="Times New Roman" w:hAnsi="Times New Roman"/>
          <w:sz w:val="26"/>
          <w:szCs w:val="26"/>
        </w:rPr>
        <w:t>2019.gada</w:t>
      </w:r>
      <w:proofErr w:type="gramEnd"/>
      <w:r w:rsidRPr="00504590">
        <w:rPr>
          <w:rFonts w:ascii="Times New Roman" w:eastAsia="Times New Roman" w:hAnsi="Times New Roman"/>
          <w:sz w:val="26"/>
          <w:szCs w:val="26"/>
        </w:rPr>
        <w:t xml:space="preserve"> 1.janvārī. </w:t>
      </w:r>
    </w:p>
    <w:p w14:paraId="232B58C4" w14:textId="77777777" w:rsidR="00EF68F6" w:rsidRPr="00F92113" w:rsidRDefault="00EF68F6" w:rsidP="00EF68F6">
      <w:pPr>
        <w:spacing w:after="0" w:line="240" w:lineRule="auto"/>
        <w:ind w:left="142"/>
        <w:jc w:val="both"/>
        <w:rPr>
          <w:rFonts w:ascii="Times New Roman" w:eastAsia="Times New Roman" w:hAnsi="Times New Roman"/>
          <w:color w:val="FF0000"/>
          <w:sz w:val="26"/>
          <w:szCs w:val="26"/>
        </w:rPr>
      </w:pPr>
    </w:p>
    <w:p w14:paraId="50F911DF" w14:textId="77777777" w:rsidR="00EF68F6" w:rsidRDefault="00EF68F6" w:rsidP="00EF68F6">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19</w:t>
      </w:r>
      <w:r w:rsidRPr="00504590">
        <w:rPr>
          <w:rFonts w:ascii="Times New Roman" w:eastAsia="Times New Roman" w:hAnsi="Times New Roman"/>
          <w:sz w:val="26"/>
          <w:szCs w:val="26"/>
        </w:rPr>
        <w:t xml:space="preserve">. </w:t>
      </w:r>
      <w:r>
        <w:rPr>
          <w:rFonts w:ascii="Times New Roman" w:eastAsia="Times New Roman" w:hAnsi="Times New Roman"/>
          <w:sz w:val="26"/>
          <w:szCs w:val="26"/>
        </w:rPr>
        <w:t>V</w:t>
      </w:r>
      <w:r w:rsidRPr="00504590">
        <w:rPr>
          <w:rFonts w:ascii="Times New Roman" w:eastAsia="Times New Roman" w:hAnsi="Times New Roman"/>
          <w:sz w:val="26"/>
          <w:szCs w:val="26"/>
        </w:rPr>
        <w:t xml:space="preserve">alsts </w:t>
      </w:r>
      <w:r>
        <w:rPr>
          <w:rFonts w:ascii="Times New Roman" w:eastAsia="Times New Roman" w:hAnsi="Times New Roman"/>
          <w:sz w:val="26"/>
          <w:szCs w:val="26"/>
        </w:rPr>
        <w:t>atbalsts</w:t>
      </w:r>
      <w:r w:rsidRPr="00504590">
        <w:rPr>
          <w:rFonts w:ascii="Times New Roman" w:eastAsia="Times New Roman" w:hAnsi="Times New Roman"/>
          <w:sz w:val="26"/>
          <w:szCs w:val="26"/>
        </w:rPr>
        <w:t xml:space="preserve"> </w:t>
      </w:r>
      <w:r>
        <w:rPr>
          <w:rFonts w:ascii="Times New Roman" w:eastAsia="Times New Roman" w:hAnsi="Times New Roman"/>
          <w:sz w:val="26"/>
          <w:szCs w:val="26"/>
        </w:rPr>
        <w:t>pašvaldībām s</w:t>
      </w:r>
      <w:r w:rsidRPr="00504590">
        <w:rPr>
          <w:rFonts w:ascii="Times New Roman" w:eastAsia="Times New Roman" w:hAnsi="Times New Roman"/>
          <w:sz w:val="26"/>
          <w:szCs w:val="26"/>
        </w:rPr>
        <w:t>ociālo pakalpojumu dzīvesvietā nodrošināšanai šo noteikumu 3.punktā minētajām personām, kurām valsts finansētais ilgstošas sociālās aprūpes un sociālās rehabilitācijas institūcij</w:t>
      </w:r>
      <w:r>
        <w:rPr>
          <w:rFonts w:ascii="Times New Roman" w:eastAsia="Times New Roman" w:hAnsi="Times New Roman"/>
          <w:sz w:val="26"/>
          <w:szCs w:val="26"/>
        </w:rPr>
        <w:t>as</w:t>
      </w:r>
      <w:r w:rsidRPr="00504590">
        <w:rPr>
          <w:rFonts w:ascii="Times New Roman" w:eastAsia="Times New Roman" w:hAnsi="Times New Roman"/>
          <w:sz w:val="26"/>
          <w:szCs w:val="26"/>
        </w:rPr>
        <w:t xml:space="preserve"> pakalpojums tika pārtraukts un pakalpojuma izmaksas tika kompensētas atbilstoši </w:t>
      </w:r>
      <w:r>
        <w:rPr>
          <w:rFonts w:ascii="Times New Roman" w:eastAsia="Times New Roman" w:hAnsi="Times New Roman"/>
          <w:sz w:val="26"/>
          <w:szCs w:val="26"/>
        </w:rPr>
        <w:t>normatīvajiem aktiem par d</w:t>
      </w:r>
      <w:r w:rsidRPr="00504590">
        <w:rPr>
          <w:rFonts w:ascii="Times New Roman" w:eastAsia="Times New Roman" w:hAnsi="Times New Roman"/>
          <w:sz w:val="26"/>
          <w:szCs w:val="26"/>
        </w:rPr>
        <w:t>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504590">
        <w:rPr>
          <w:rFonts w:ascii="Times New Roman" w:eastAsia="Times New Roman" w:hAnsi="Times New Roman"/>
          <w:sz w:val="26"/>
          <w:szCs w:val="26"/>
        </w:rPr>
        <w:t>Deinstitucionalizācija</w:t>
      </w:r>
      <w:proofErr w:type="spellEnd"/>
      <w:r w:rsidRPr="00504590">
        <w:rPr>
          <w:rFonts w:ascii="Times New Roman" w:eastAsia="Times New Roman" w:hAnsi="Times New Roman"/>
          <w:sz w:val="26"/>
          <w:szCs w:val="26"/>
        </w:rPr>
        <w:t>" īstenošanas noteikumi</w:t>
      </w:r>
      <w:r>
        <w:rPr>
          <w:rFonts w:ascii="Times New Roman" w:eastAsia="Times New Roman" w:hAnsi="Times New Roman"/>
          <w:sz w:val="26"/>
          <w:szCs w:val="26"/>
        </w:rPr>
        <w:t>em</w:t>
      </w:r>
      <w:r w:rsidRPr="00504590">
        <w:rPr>
          <w:rFonts w:ascii="Times New Roman" w:eastAsia="Times New Roman" w:hAnsi="Times New Roman"/>
          <w:sz w:val="26"/>
          <w:szCs w:val="26"/>
        </w:rPr>
        <w:t xml:space="preserve"> pirms 2019.gada 1.janvāra, tiek piešķirts</w:t>
      </w:r>
      <w:r>
        <w:rPr>
          <w:rFonts w:ascii="Times New Roman" w:eastAsia="Times New Roman" w:hAnsi="Times New Roman"/>
          <w:sz w:val="26"/>
          <w:szCs w:val="26"/>
        </w:rPr>
        <w:t xml:space="preserve"> ar dienu, kad</w:t>
      </w:r>
      <w:r w:rsidRPr="00504590">
        <w:rPr>
          <w:rFonts w:ascii="Times New Roman" w:eastAsia="Times New Roman" w:hAnsi="Times New Roman"/>
          <w:sz w:val="26"/>
          <w:szCs w:val="26"/>
        </w:rPr>
        <w:t xml:space="preserve"> ir izbeigta pakalpojumu izmaksas kompensēšana minētā pasākuma ietvaros.</w:t>
      </w:r>
    </w:p>
    <w:p w14:paraId="7E2F7A77" w14:textId="77777777" w:rsidR="00EF68F6" w:rsidRDefault="00EF68F6" w:rsidP="00EF68F6">
      <w:pPr>
        <w:spacing w:after="0" w:line="240" w:lineRule="auto"/>
        <w:jc w:val="both"/>
        <w:rPr>
          <w:rFonts w:ascii="Times New Roman" w:eastAsia="Times New Roman" w:hAnsi="Times New Roman"/>
          <w:sz w:val="26"/>
          <w:szCs w:val="26"/>
        </w:rPr>
      </w:pPr>
    </w:p>
    <w:p w14:paraId="7E7A1AFE" w14:textId="06EC20A7" w:rsidR="00EF68F6" w:rsidRPr="00504590" w:rsidRDefault="00EF68F6" w:rsidP="00EF68F6">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20. V</w:t>
      </w:r>
      <w:r w:rsidRPr="00504590">
        <w:rPr>
          <w:rFonts w:ascii="Times New Roman" w:eastAsia="Times New Roman" w:hAnsi="Times New Roman"/>
          <w:sz w:val="26"/>
          <w:szCs w:val="26"/>
        </w:rPr>
        <w:t xml:space="preserve">alsts </w:t>
      </w:r>
      <w:r>
        <w:rPr>
          <w:rFonts w:ascii="Times New Roman" w:eastAsia="Times New Roman" w:hAnsi="Times New Roman"/>
          <w:sz w:val="26"/>
          <w:szCs w:val="26"/>
        </w:rPr>
        <w:t>atbalsts</w:t>
      </w:r>
      <w:r w:rsidRPr="00504590">
        <w:rPr>
          <w:rFonts w:ascii="Times New Roman" w:eastAsia="Times New Roman" w:hAnsi="Times New Roman"/>
          <w:sz w:val="26"/>
          <w:szCs w:val="26"/>
        </w:rPr>
        <w:t xml:space="preserve"> </w:t>
      </w:r>
      <w:r>
        <w:rPr>
          <w:rFonts w:ascii="Times New Roman" w:eastAsia="Times New Roman" w:hAnsi="Times New Roman"/>
          <w:sz w:val="26"/>
          <w:szCs w:val="26"/>
        </w:rPr>
        <w:t>pašvaldībām s</w:t>
      </w:r>
      <w:r w:rsidRPr="00504590">
        <w:rPr>
          <w:rFonts w:ascii="Times New Roman" w:eastAsia="Times New Roman" w:hAnsi="Times New Roman"/>
          <w:sz w:val="26"/>
          <w:szCs w:val="26"/>
        </w:rPr>
        <w:t>ociālo pakalpojumu dzīvesvietā nodrošināšanai šo noteikumu 3.</w:t>
      </w:r>
      <w:r>
        <w:rPr>
          <w:rFonts w:ascii="Times New Roman" w:eastAsia="Times New Roman" w:hAnsi="Times New Roman"/>
          <w:sz w:val="26"/>
          <w:szCs w:val="26"/>
        </w:rPr>
        <w:t>3.apakš</w:t>
      </w:r>
      <w:r w:rsidRPr="00504590">
        <w:rPr>
          <w:rFonts w:ascii="Times New Roman" w:eastAsia="Times New Roman" w:hAnsi="Times New Roman"/>
          <w:sz w:val="26"/>
          <w:szCs w:val="26"/>
        </w:rPr>
        <w:t>punktā minētajām personām</w:t>
      </w:r>
      <w:r>
        <w:rPr>
          <w:rFonts w:ascii="Times New Roman" w:eastAsia="Times New Roman" w:hAnsi="Times New Roman"/>
          <w:sz w:val="26"/>
          <w:szCs w:val="26"/>
        </w:rPr>
        <w:t xml:space="preserve"> tiek piešķirts</w:t>
      </w:r>
      <w:r w:rsidRPr="00504590">
        <w:rPr>
          <w:rFonts w:ascii="Times New Roman" w:eastAsia="Times New Roman" w:hAnsi="Times New Roman"/>
          <w:sz w:val="26"/>
          <w:szCs w:val="26"/>
        </w:rPr>
        <w:t xml:space="preserve">, </w:t>
      </w:r>
      <w:r>
        <w:rPr>
          <w:rFonts w:ascii="Times New Roman" w:eastAsia="Times New Roman" w:hAnsi="Times New Roman"/>
          <w:sz w:val="26"/>
          <w:szCs w:val="26"/>
        </w:rPr>
        <w:t>ja</w:t>
      </w:r>
      <w:r w:rsidRPr="00504590">
        <w:rPr>
          <w:rFonts w:ascii="Times New Roman" w:eastAsia="Times New Roman" w:hAnsi="Times New Roman"/>
          <w:sz w:val="26"/>
          <w:szCs w:val="26"/>
        </w:rPr>
        <w:t xml:space="preserve"> valsts finansētais ilgstošas sociālās aprūpes un sociālās rehabilitācijas institūcij</w:t>
      </w:r>
      <w:r>
        <w:rPr>
          <w:rFonts w:ascii="Times New Roman" w:eastAsia="Times New Roman" w:hAnsi="Times New Roman"/>
          <w:sz w:val="26"/>
          <w:szCs w:val="26"/>
        </w:rPr>
        <w:t>as</w:t>
      </w:r>
      <w:r w:rsidRPr="00504590">
        <w:rPr>
          <w:rFonts w:ascii="Times New Roman" w:eastAsia="Times New Roman" w:hAnsi="Times New Roman"/>
          <w:sz w:val="26"/>
          <w:szCs w:val="26"/>
        </w:rPr>
        <w:t xml:space="preserve"> pakalpojums tika pārtraukts</w:t>
      </w:r>
      <w:r>
        <w:rPr>
          <w:rFonts w:ascii="Times New Roman" w:eastAsia="Times New Roman" w:hAnsi="Times New Roman"/>
          <w:sz w:val="26"/>
          <w:szCs w:val="26"/>
        </w:rPr>
        <w:t xml:space="preserve"> </w:t>
      </w:r>
      <w:r w:rsidR="004335AB">
        <w:rPr>
          <w:rFonts w:ascii="Times New Roman" w:eastAsia="Times New Roman" w:hAnsi="Times New Roman"/>
          <w:sz w:val="26"/>
          <w:szCs w:val="26"/>
        </w:rPr>
        <w:t xml:space="preserve">ne agrāk kā </w:t>
      </w:r>
      <w:r>
        <w:rPr>
          <w:rFonts w:ascii="Times New Roman" w:eastAsia="Times New Roman" w:hAnsi="Times New Roman"/>
          <w:sz w:val="26"/>
          <w:szCs w:val="26"/>
        </w:rPr>
        <w:t xml:space="preserve">no </w:t>
      </w:r>
      <w:proofErr w:type="gramStart"/>
      <w:r>
        <w:rPr>
          <w:rFonts w:ascii="Times New Roman" w:eastAsia="Times New Roman" w:hAnsi="Times New Roman"/>
          <w:sz w:val="26"/>
          <w:szCs w:val="26"/>
        </w:rPr>
        <w:t>2018.gada</w:t>
      </w:r>
      <w:proofErr w:type="gramEnd"/>
      <w:r>
        <w:rPr>
          <w:rFonts w:ascii="Times New Roman" w:eastAsia="Times New Roman" w:hAnsi="Times New Roman"/>
          <w:sz w:val="26"/>
          <w:szCs w:val="26"/>
        </w:rPr>
        <w:t xml:space="preserve"> 1.janvāra. </w:t>
      </w:r>
    </w:p>
    <w:p w14:paraId="2D6A748A" w14:textId="77777777" w:rsidR="00EF68F6" w:rsidRPr="00F92113" w:rsidRDefault="00EF68F6" w:rsidP="00EF68F6">
      <w:pPr>
        <w:spacing w:after="0" w:line="240" w:lineRule="auto"/>
        <w:ind w:left="142"/>
        <w:jc w:val="both"/>
        <w:rPr>
          <w:rFonts w:ascii="Times New Roman" w:eastAsia="Times New Roman" w:hAnsi="Times New Roman"/>
          <w:color w:val="FF0000"/>
          <w:sz w:val="26"/>
          <w:szCs w:val="26"/>
        </w:rPr>
      </w:pPr>
    </w:p>
    <w:p w14:paraId="6805AC1F" w14:textId="77777777" w:rsidR="00EF68F6" w:rsidRPr="00504590" w:rsidRDefault="00EF68F6" w:rsidP="00EF68F6">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21. Līdz brīdim, kad pašvaldībām ir nodrošināta iespēja iesniegt pārskatus, </w:t>
      </w:r>
      <w:r w:rsidRPr="00F265C4">
        <w:rPr>
          <w:rFonts w:ascii="Times New Roman" w:eastAsia="Times New Roman" w:hAnsi="Times New Roman"/>
          <w:color w:val="000000" w:themeColor="text1"/>
          <w:sz w:val="26"/>
          <w:szCs w:val="26"/>
        </w:rPr>
        <w:t>izmantojot Valsts sociālās politikas mo</w:t>
      </w:r>
      <w:r>
        <w:rPr>
          <w:rFonts w:ascii="Times New Roman" w:eastAsia="Times New Roman" w:hAnsi="Times New Roman"/>
          <w:color w:val="000000" w:themeColor="text1"/>
          <w:sz w:val="26"/>
          <w:szCs w:val="26"/>
        </w:rPr>
        <w:t>nitoringa informācijas sistēmu, pārskatus iesniedz elektroniski ar drošu elektronisko parakstu.</w:t>
      </w:r>
    </w:p>
    <w:p w14:paraId="3CA900DF" w14:textId="77777777" w:rsidR="00EF68F6" w:rsidRPr="00504590" w:rsidRDefault="00EF68F6" w:rsidP="00EF68F6">
      <w:pPr>
        <w:spacing w:after="0" w:line="240" w:lineRule="auto"/>
        <w:jc w:val="both"/>
        <w:rPr>
          <w:rFonts w:ascii="Times New Roman" w:eastAsia="Times New Roman" w:hAnsi="Times New Roman"/>
          <w:sz w:val="26"/>
          <w:szCs w:val="26"/>
        </w:rPr>
      </w:pPr>
    </w:p>
    <w:p w14:paraId="3A933C29" w14:textId="77777777" w:rsidR="00EF68F6" w:rsidRPr="00504590" w:rsidRDefault="00EF68F6" w:rsidP="00EF68F6">
      <w:pPr>
        <w:spacing w:after="0" w:line="240" w:lineRule="auto"/>
        <w:jc w:val="both"/>
        <w:rPr>
          <w:rFonts w:ascii="Times New Roman" w:eastAsia="Times New Roman" w:hAnsi="Times New Roman"/>
          <w:sz w:val="26"/>
          <w:szCs w:val="26"/>
        </w:rPr>
      </w:pPr>
    </w:p>
    <w:p w14:paraId="3D77BFDF" w14:textId="6B2F1D3A" w:rsidR="00EF68F6" w:rsidRPr="00504590" w:rsidRDefault="00EF68F6" w:rsidP="00EF68F6">
      <w:pPr>
        <w:widowControl w:val="0"/>
        <w:spacing w:after="0" w:line="240" w:lineRule="auto"/>
        <w:rPr>
          <w:rFonts w:ascii="Times New Roman" w:hAnsi="Times New Roman"/>
          <w:sz w:val="26"/>
          <w:szCs w:val="26"/>
          <w:lang w:eastAsia="lv-LV"/>
        </w:rPr>
      </w:pPr>
      <w:r w:rsidRPr="00504590">
        <w:rPr>
          <w:rFonts w:ascii="Times New Roman" w:hAnsi="Times New Roman"/>
          <w:sz w:val="26"/>
          <w:szCs w:val="26"/>
          <w:lang w:eastAsia="lv-LV"/>
        </w:rPr>
        <w:t xml:space="preserve">Ministru prezidents                                                             </w:t>
      </w:r>
      <w:r w:rsidRPr="00504590">
        <w:rPr>
          <w:rFonts w:ascii="Times New Roman" w:hAnsi="Times New Roman"/>
          <w:sz w:val="26"/>
          <w:szCs w:val="26"/>
          <w:lang w:eastAsia="lv-LV"/>
        </w:rPr>
        <w:tab/>
      </w:r>
      <w:r w:rsidR="00A06FC9">
        <w:rPr>
          <w:rFonts w:ascii="Times New Roman" w:hAnsi="Times New Roman"/>
          <w:sz w:val="26"/>
          <w:szCs w:val="26"/>
          <w:lang w:eastAsia="lv-LV"/>
        </w:rPr>
        <w:t>M.Kučinskis</w:t>
      </w:r>
    </w:p>
    <w:p w14:paraId="360892B9" w14:textId="77777777" w:rsidR="00EF68F6" w:rsidRPr="00504590" w:rsidRDefault="00EF68F6" w:rsidP="00EF68F6">
      <w:pPr>
        <w:widowControl w:val="0"/>
        <w:spacing w:after="0" w:line="240" w:lineRule="auto"/>
        <w:rPr>
          <w:rFonts w:ascii="Times New Roman" w:hAnsi="Times New Roman"/>
          <w:sz w:val="26"/>
          <w:szCs w:val="26"/>
          <w:lang w:eastAsia="lv-LV"/>
        </w:rPr>
      </w:pPr>
    </w:p>
    <w:p w14:paraId="01F18C57" w14:textId="77777777" w:rsidR="00EF68F6" w:rsidRPr="00504590" w:rsidRDefault="00EF68F6" w:rsidP="00EF68F6">
      <w:pPr>
        <w:widowControl w:val="0"/>
        <w:spacing w:after="0" w:line="240" w:lineRule="auto"/>
        <w:rPr>
          <w:rFonts w:ascii="Times New Roman" w:hAnsi="Times New Roman"/>
          <w:sz w:val="26"/>
          <w:szCs w:val="26"/>
          <w:lang w:eastAsia="lv-LV"/>
        </w:rPr>
      </w:pPr>
    </w:p>
    <w:p w14:paraId="2AA1A3DF" w14:textId="3C043EB0" w:rsidR="00EF68F6" w:rsidRPr="00504590" w:rsidRDefault="00EF68F6" w:rsidP="00EF68F6">
      <w:pPr>
        <w:widowControl w:val="0"/>
        <w:spacing w:after="0" w:line="240" w:lineRule="auto"/>
        <w:rPr>
          <w:rFonts w:ascii="Times New Roman" w:hAnsi="Times New Roman"/>
          <w:sz w:val="26"/>
          <w:szCs w:val="26"/>
          <w:lang w:eastAsia="lv-LV"/>
        </w:rPr>
      </w:pPr>
      <w:r w:rsidRPr="00504590">
        <w:rPr>
          <w:rFonts w:ascii="Times New Roman" w:hAnsi="Times New Roman"/>
          <w:sz w:val="26"/>
          <w:szCs w:val="26"/>
          <w:lang w:eastAsia="lv-LV"/>
        </w:rPr>
        <w:t xml:space="preserve">Labklājības ministrs                                                                </w:t>
      </w:r>
      <w:r w:rsidR="00A06FC9">
        <w:rPr>
          <w:rFonts w:ascii="Times New Roman" w:hAnsi="Times New Roman"/>
          <w:sz w:val="26"/>
          <w:szCs w:val="26"/>
          <w:lang w:eastAsia="lv-LV"/>
        </w:rPr>
        <w:t>J.Reirs</w:t>
      </w:r>
    </w:p>
    <w:p w14:paraId="161879AF" w14:textId="77777777" w:rsidR="00EF68F6" w:rsidRPr="00504590" w:rsidRDefault="00EF68F6" w:rsidP="00EF68F6">
      <w:pPr>
        <w:widowControl w:val="0"/>
        <w:spacing w:after="0" w:line="240" w:lineRule="auto"/>
        <w:rPr>
          <w:rFonts w:ascii="Times New Roman" w:hAnsi="Times New Roman"/>
          <w:sz w:val="26"/>
          <w:szCs w:val="26"/>
          <w:lang w:eastAsia="lv-LV"/>
        </w:rPr>
      </w:pPr>
    </w:p>
    <w:p w14:paraId="4400E69F" w14:textId="10D0A958" w:rsidR="00EF68F6" w:rsidRPr="00504590" w:rsidRDefault="001020A2" w:rsidP="00EF68F6">
      <w:pPr>
        <w:widowControl w:val="0"/>
        <w:spacing w:after="0" w:line="240" w:lineRule="auto"/>
        <w:rPr>
          <w:rFonts w:ascii="Times New Roman" w:hAnsi="Times New Roman"/>
          <w:sz w:val="20"/>
          <w:szCs w:val="20"/>
          <w:lang w:eastAsia="lv-LV"/>
        </w:rPr>
      </w:pPr>
      <w:r>
        <w:rPr>
          <w:rFonts w:ascii="Times New Roman" w:hAnsi="Times New Roman"/>
          <w:sz w:val="20"/>
          <w:szCs w:val="20"/>
          <w:lang w:eastAsia="lv-LV"/>
        </w:rPr>
        <w:t>0</w:t>
      </w:r>
      <w:r w:rsidR="00022E3E">
        <w:rPr>
          <w:rFonts w:ascii="Times New Roman" w:hAnsi="Times New Roman"/>
          <w:sz w:val="20"/>
          <w:szCs w:val="20"/>
          <w:lang w:eastAsia="lv-LV"/>
        </w:rPr>
        <w:t>8</w:t>
      </w:r>
      <w:r w:rsidR="00EF68F6">
        <w:rPr>
          <w:rFonts w:ascii="Times New Roman" w:hAnsi="Times New Roman"/>
          <w:sz w:val="20"/>
          <w:szCs w:val="20"/>
          <w:lang w:eastAsia="lv-LV"/>
        </w:rPr>
        <w:t>.0</w:t>
      </w:r>
      <w:r>
        <w:rPr>
          <w:rFonts w:ascii="Times New Roman" w:hAnsi="Times New Roman"/>
          <w:sz w:val="20"/>
          <w:szCs w:val="20"/>
          <w:lang w:eastAsia="lv-LV"/>
        </w:rPr>
        <w:t>8</w:t>
      </w:r>
      <w:r w:rsidR="00EF68F6">
        <w:rPr>
          <w:rFonts w:ascii="Times New Roman" w:hAnsi="Times New Roman"/>
          <w:sz w:val="20"/>
          <w:szCs w:val="20"/>
          <w:lang w:eastAsia="lv-LV"/>
        </w:rPr>
        <w:t>.2018</w:t>
      </w:r>
      <w:r w:rsidR="00EF68F6" w:rsidRPr="00504590">
        <w:rPr>
          <w:rFonts w:ascii="Times New Roman" w:hAnsi="Times New Roman"/>
          <w:sz w:val="20"/>
          <w:szCs w:val="20"/>
          <w:lang w:eastAsia="lv-LV"/>
        </w:rPr>
        <w:t xml:space="preserve">. </w:t>
      </w:r>
      <w:r w:rsidR="00022E3E">
        <w:rPr>
          <w:rFonts w:ascii="Times New Roman" w:hAnsi="Times New Roman"/>
          <w:sz w:val="20"/>
          <w:szCs w:val="20"/>
          <w:lang w:eastAsia="lv-LV"/>
        </w:rPr>
        <w:t>10</w:t>
      </w:r>
      <w:r w:rsidR="00EF68F6" w:rsidRPr="00504590">
        <w:rPr>
          <w:rFonts w:ascii="Times New Roman" w:hAnsi="Times New Roman"/>
          <w:sz w:val="20"/>
          <w:szCs w:val="20"/>
          <w:lang w:eastAsia="lv-LV"/>
        </w:rPr>
        <w:t>.</w:t>
      </w:r>
      <w:r w:rsidR="00022E3E">
        <w:rPr>
          <w:rFonts w:ascii="Times New Roman" w:hAnsi="Times New Roman"/>
          <w:sz w:val="20"/>
          <w:szCs w:val="20"/>
          <w:lang w:eastAsia="lv-LV"/>
        </w:rPr>
        <w:t>41</w:t>
      </w:r>
    </w:p>
    <w:p w14:paraId="719C3681" w14:textId="3734604A" w:rsidR="00EF68F6" w:rsidRPr="00504590" w:rsidRDefault="00EF68F6" w:rsidP="00EF68F6">
      <w:pPr>
        <w:widowControl w:val="0"/>
        <w:spacing w:after="0" w:line="240" w:lineRule="auto"/>
        <w:rPr>
          <w:rFonts w:ascii="Times New Roman" w:hAnsi="Times New Roman"/>
          <w:sz w:val="20"/>
          <w:szCs w:val="20"/>
          <w:lang w:eastAsia="lv-LV"/>
        </w:rPr>
      </w:pPr>
      <w:r>
        <w:rPr>
          <w:rFonts w:ascii="Times New Roman" w:hAnsi="Times New Roman"/>
          <w:sz w:val="20"/>
          <w:szCs w:val="20"/>
          <w:lang w:eastAsia="lv-LV"/>
        </w:rPr>
        <w:t>1</w:t>
      </w:r>
      <w:r w:rsidR="00416534">
        <w:rPr>
          <w:rFonts w:ascii="Times New Roman" w:hAnsi="Times New Roman"/>
          <w:sz w:val="20"/>
          <w:szCs w:val="20"/>
          <w:lang w:eastAsia="lv-LV"/>
        </w:rPr>
        <w:t>057</w:t>
      </w:r>
    </w:p>
    <w:p w14:paraId="10E3DD6A" w14:textId="77777777" w:rsidR="00EF68F6" w:rsidRPr="00504590" w:rsidRDefault="00EF68F6" w:rsidP="00EF68F6">
      <w:pPr>
        <w:widowControl w:val="0"/>
        <w:spacing w:after="0" w:line="240" w:lineRule="auto"/>
        <w:rPr>
          <w:rFonts w:ascii="Times New Roman" w:hAnsi="Times New Roman"/>
          <w:sz w:val="20"/>
          <w:szCs w:val="20"/>
          <w:lang w:eastAsia="lv-LV"/>
        </w:rPr>
      </w:pPr>
      <w:r w:rsidRPr="00504590">
        <w:rPr>
          <w:rFonts w:ascii="Times New Roman" w:hAnsi="Times New Roman"/>
          <w:sz w:val="20"/>
          <w:szCs w:val="20"/>
          <w:lang w:eastAsia="lv-LV"/>
        </w:rPr>
        <w:t xml:space="preserve">Ivanovs, 67021639 </w:t>
      </w:r>
    </w:p>
    <w:p w14:paraId="10B1EA60" w14:textId="77777777" w:rsidR="00EF68F6" w:rsidRDefault="003973C5" w:rsidP="00EF68F6">
      <w:pPr>
        <w:widowControl w:val="0"/>
        <w:spacing w:after="0" w:line="240" w:lineRule="auto"/>
        <w:rPr>
          <w:rFonts w:ascii="Times New Roman" w:hAnsi="Times New Roman"/>
          <w:sz w:val="20"/>
          <w:szCs w:val="20"/>
          <w:lang w:eastAsia="lv-LV"/>
        </w:rPr>
      </w:pPr>
      <w:hyperlink r:id="rId8" w:history="1">
        <w:r w:rsidR="00EF68F6" w:rsidRPr="00504590">
          <w:rPr>
            <w:rStyle w:val="Hyperlink"/>
            <w:rFonts w:ascii="Times New Roman" w:hAnsi="Times New Roman"/>
            <w:color w:val="auto"/>
            <w:sz w:val="20"/>
            <w:szCs w:val="20"/>
            <w:lang w:eastAsia="lv-LV"/>
          </w:rPr>
          <w:t>Maksims.Ivanovs@lm.gov.lv</w:t>
        </w:r>
      </w:hyperlink>
      <w:r w:rsidR="00EF68F6" w:rsidRPr="00504590">
        <w:rPr>
          <w:rFonts w:ascii="Times New Roman" w:hAnsi="Times New Roman"/>
          <w:sz w:val="20"/>
          <w:szCs w:val="20"/>
          <w:lang w:eastAsia="lv-LV"/>
        </w:rPr>
        <w:t xml:space="preserve"> </w:t>
      </w:r>
    </w:p>
    <w:p w14:paraId="287B4E2A" w14:textId="77777777" w:rsidR="00F80589" w:rsidRDefault="00F80589" w:rsidP="00027503">
      <w:pPr>
        <w:widowControl w:val="0"/>
        <w:spacing w:after="0" w:line="240" w:lineRule="auto"/>
        <w:rPr>
          <w:rFonts w:ascii="Times New Roman" w:hAnsi="Times New Roman"/>
          <w:sz w:val="20"/>
          <w:szCs w:val="20"/>
        </w:rPr>
        <w:sectPr w:rsidR="00F80589" w:rsidSect="00CA7C3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pPr>
    </w:p>
    <w:p w14:paraId="712029ED" w14:textId="32CC7F69" w:rsidR="00B87B76" w:rsidRPr="00B87B76" w:rsidRDefault="006C5595" w:rsidP="00B87B76">
      <w:pPr>
        <w:widowControl w:val="0"/>
        <w:spacing w:after="0" w:line="240" w:lineRule="auto"/>
        <w:jc w:val="right"/>
        <w:rPr>
          <w:rFonts w:ascii="Times New Roman" w:hAnsi="Times New Roman"/>
          <w:sz w:val="20"/>
          <w:szCs w:val="20"/>
        </w:rPr>
      </w:pPr>
      <w:r w:rsidRPr="006C5595">
        <w:rPr>
          <w:rFonts w:ascii="Times New Roman" w:hAnsi="Times New Roman"/>
          <w:sz w:val="20"/>
          <w:szCs w:val="20"/>
        </w:rPr>
        <w:lastRenderedPageBreak/>
        <w:tab/>
      </w:r>
      <w:r w:rsidR="004335AB">
        <w:rPr>
          <w:rFonts w:ascii="Times New Roman" w:hAnsi="Times New Roman"/>
          <w:sz w:val="20"/>
          <w:szCs w:val="20"/>
        </w:rPr>
        <w:t>P</w:t>
      </w:r>
      <w:r w:rsidR="00B87B76" w:rsidRPr="00B87B76">
        <w:rPr>
          <w:rFonts w:ascii="Times New Roman" w:hAnsi="Times New Roman"/>
          <w:sz w:val="20"/>
          <w:szCs w:val="20"/>
        </w:rPr>
        <w:t>ielikums</w:t>
      </w:r>
    </w:p>
    <w:p w14:paraId="111E608B" w14:textId="77777777" w:rsidR="00B87B76" w:rsidRDefault="00B87B76" w:rsidP="00B87B76">
      <w:pPr>
        <w:widowControl w:val="0"/>
        <w:spacing w:after="0" w:line="240" w:lineRule="auto"/>
        <w:jc w:val="right"/>
        <w:rPr>
          <w:rFonts w:ascii="Times New Roman" w:hAnsi="Times New Roman"/>
          <w:sz w:val="20"/>
          <w:szCs w:val="20"/>
        </w:rPr>
      </w:pPr>
      <w:r w:rsidRPr="00B87B76">
        <w:rPr>
          <w:rFonts w:ascii="Times New Roman" w:hAnsi="Times New Roman"/>
          <w:sz w:val="20"/>
          <w:szCs w:val="20"/>
        </w:rPr>
        <w:t xml:space="preserve">Ministru kabineta noteikumu projektam “Kārtība par valsts atbalsta piešķiršanu pašvaldībām, </w:t>
      </w:r>
    </w:p>
    <w:p w14:paraId="79F5530B" w14:textId="0ABB2654" w:rsidR="00B87B76" w:rsidRDefault="00B87B76" w:rsidP="00B87B76">
      <w:pPr>
        <w:widowControl w:val="0"/>
        <w:spacing w:after="0" w:line="240" w:lineRule="auto"/>
        <w:jc w:val="right"/>
        <w:rPr>
          <w:rFonts w:ascii="Times New Roman" w:hAnsi="Times New Roman"/>
          <w:sz w:val="20"/>
          <w:szCs w:val="20"/>
        </w:rPr>
      </w:pPr>
      <w:r w:rsidRPr="00B87B76">
        <w:rPr>
          <w:rFonts w:ascii="Times New Roman" w:hAnsi="Times New Roman"/>
          <w:sz w:val="20"/>
          <w:szCs w:val="20"/>
        </w:rPr>
        <w:t>kuras nodrošina sociālās aprūpes un sociālās rehabilitācijas pak</w:t>
      </w:r>
      <w:r>
        <w:rPr>
          <w:rFonts w:ascii="Times New Roman" w:hAnsi="Times New Roman"/>
          <w:sz w:val="20"/>
          <w:szCs w:val="20"/>
        </w:rPr>
        <w:t>alpojumus personas dzīvesvietā”</w:t>
      </w:r>
    </w:p>
    <w:p w14:paraId="30ABB139" w14:textId="77777777" w:rsidR="00B87B76" w:rsidRPr="00B87B76" w:rsidRDefault="00B87B76" w:rsidP="00B87B76">
      <w:pPr>
        <w:widowControl w:val="0"/>
        <w:spacing w:after="0" w:line="240" w:lineRule="auto"/>
        <w:jc w:val="right"/>
        <w:rPr>
          <w:rFonts w:ascii="Times New Roman" w:hAnsi="Times New Roman"/>
          <w:sz w:val="20"/>
          <w:szCs w:val="20"/>
        </w:rPr>
      </w:pPr>
    </w:p>
    <w:p w14:paraId="537FC734" w14:textId="48BA10CC" w:rsidR="00B87B76" w:rsidRPr="00B87B76" w:rsidRDefault="00B87B76" w:rsidP="00B87B76">
      <w:pPr>
        <w:widowControl w:val="0"/>
        <w:spacing w:after="0" w:line="240" w:lineRule="auto"/>
        <w:jc w:val="center"/>
        <w:rPr>
          <w:rFonts w:ascii="Times New Roman" w:hAnsi="Times New Roman"/>
          <w:b/>
          <w:sz w:val="24"/>
          <w:szCs w:val="24"/>
        </w:rPr>
      </w:pPr>
      <w:r w:rsidRPr="00B87B76">
        <w:rPr>
          <w:rFonts w:ascii="Times New Roman" w:hAnsi="Times New Roman"/>
          <w:b/>
          <w:sz w:val="24"/>
          <w:szCs w:val="24"/>
        </w:rPr>
        <w:t>"_________________novada/pilsētas pašvaldības sociālā dienesta</w:t>
      </w:r>
    </w:p>
    <w:p w14:paraId="1809995E" w14:textId="2523495D" w:rsidR="006C5595" w:rsidRDefault="00B87B76" w:rsidP="00B87B76">
      <w:pPr>
        <w:widowControl w:val="0"/>
        <w:spacing w:after="0" w:line="240" w:lineRule="auto"/>
        <w:jc w:val="center"/>
        <w:rPr>
          <w:rFonts w:ascii="Times New Roman" w:hAnsi="Times New Roman"/>
          <w:b/>
          <w:sz w:val="24"/>
          <w:szCs w:val="24"/>
        </w:rPr>
      </w:pPr>
      <w:r w:rsidRPr="00B87B76">
        <w:rPr>
          <w:rFonts w:ascii="Times New Roman" w:hAnsi="Times New Roman"/>
          <w:b/>
          <w:sz w:val="24"/>
          <w:szCs w:val="24"/>
        </w:rPr>
        <w:t xml:space="preserve">pārskats par finansējuma izlietojumu par </w:t>
      </w:r>
      <w:proofErr w:type="gramStart"/>
      <w:r w:rsidRPr="00B87B76">
        <w:rPr>
          <w:rFonts w:ascii="Times New Roman" w:hAnsi="Times New Roman"/>
          <w:b/>
          <w:sz w:val="24"/>
          <w:szCs w:val="24"/>
        </w:rPr>
        <w:t>nodrošinātajiem sociāliem pakalpojumiem</w:t>
      </w:r>
      <w:proofErr w:type="gramEnd"/>
      <w:r w:rsidRPr="00B87B76">
        <w:rPr>
          <w:rFonts w:ascii="Times New Roman" w:hAnsi="Times New Roman"/>
          <w:b/>
          <w:sz w:val="24"/>
          <w:szCs w:val="24"/>
        </w:rPr>
        <w:t xml:space="preserve"> 20___.gada ____.ceturksnī"</w:t>
      </w:r>
    </w:p>
    <w:p w14:paraId="45BAAEA0" w14:textId="77777777" w:rsidR="00B87B76" w:rsidRDefault="00B87B76" w:rsidP="00B87B76">
      <w:pPr>
        <w:widowControl w:val="0"/>
        <w:spacing w:after="0" w:line="240" w:lineRule="auto"/>
        <w:jc w:val="center"/>
        <w:rPr>
          <w:rFonts w:ascii="Times New Roman" w:hAnsi="Times New Roman"/>
          <w:b/>
          <w:sz w:val="24"/>
          <w:szCs w:val="24"/>
        </w:rPr>
      </w:pPr>
    </w:p>
    <w:tbl>
      <w:tblPr>
        <w:tblW w:w="5602" w:type="pct"/>
        <w:tblInd w:w="-861" w:type="dxa"/>
        <w:tblLayout w:type="fixed"/>
        <w:tblLook w:val="04A0" w:firstRow="1" w:lastRow="0" w:firstColumn="1" w:lastColumn="0" w:noHBand="0" w:noVBand="1"/>
      </w:tblPr>
      <w:tblGrid>
        <w:gridCol w:w="421"/>
        <w:gridCol w:w="1141"/>
        <w:gridCol w:w="2409"/>
        <w:gridCol w:w="857"/>
        <w:gridCol w:w="988"/>
        <w:gridCol w:w="1135"/>
        <w:gridCol w:w="1135"/>
        <w:gridCol w:w="994"/>
        <w:gridCol w:w="991"/>
        <w:gridCol w:w="1138"/>
        <w:gridCol w:w="1125"/>
        <w:gridCol w:w="991"/>
        <w:gridCol w:w="851"/>
        <w:gridCol w:w="708"/>
        <w:gridCol w:w="851"/>
        <w:gridCol w:w="567"/>
      </w:tblGrid>
      <w:tr w:rsidR="004D1B8F" w:rsidRPr="00B87B76" w14:paraId="719D7EC3" w14:textId="77777777" w:rsidTr="004D1B8F">
        <w:trPr>
          <w:trHeight w:val="222"/>
        </w:trPr>
        <w:tc>
          <w:tcPr>
            <w:tcW w:w="129" w:type="pct"/>
            <w:vMerge w:val="restart"/>
            <w:tcBorders>
              <w:top w:val="single" w:sz="8" w:space="0" w:color="auto"/>
              <w:left w:val="single" w:sz="8" w:space="0" w:color="auto"/>
              <w:bottom w:val="single" w:sz="8" w:space="0" w:color="000000"/>
              <w:right w:val="single" w:sz="4" w:space="0" w:color="auto"/>
            </w:tcBorders>
            <w:shd w:val="clear" w:color="000000" w:fill="D9D9D9"/>
            <w:vAlign w:val="bottom"/>
            <w:hideMark/>
          </w:tcPr>
          <w:p w14:paraId="40D0E869" w14:textId="77777777" w:rsidR="00B87B76" w:rsidRPr="00B87B76" w:rsidRDefault="00B87B76" w:rsidP="00B87B76">
            <w:pPr>
              <w:spacing w:after="0" w:line="240" w:lineRule="auto"/>
              <w:jc w:val="center"/>
              <w:rPr>
                <w:rFonts w:ascii="Times New Roman" w:eastAsia="Times New Roman" w:hAnsi="Times New Roman"/>
                <w:color w:val="000000"/>
                <w:sz w:val="18"/>
                <w:szCs w:val="18"/>
                <w:lang w:eastAsia="lv-LV"/>
              </w:rPr>
            </w:pPr>
            <w:proofErr w:type="spellStart"/>
            <w:r w:rsidRPr="00B87B76">
              <w:rPr>
                <w:rFonts w:ascii="Times New Roman" w:eastAsia="Times New Roman" w:hAnsi="Times New Roman"/>
                <w:color w:val="000000"/>
                <w:sz w:val="18"/>
                <w:szCs w:val="18"/>
                <w:lang w:eastAsia="lv-LV"/>
              </w:rPr>
              <w:t>Nr.p.k</w:t>
            </w:r>
            <w:proofErr w:type="spellEnd"/>
            <w:r w:rsidRPr="00B87B76">
              <w:rPr>
                <w:rFonts w:ascii="Times New Roman" w:eastAsia="Times New Roman" w:hAnsi="Times New Roman"/>
                <w:color w:val="000000"/>
                <w:sz w:val="18"/>
                <w:szCs w:val="18"/>
                <w:lang w:eastAsia="lv-LV"/>
              </w:rPr>
              <w:t>.</w:t>
            </w:r>
          </w:p>
        </w:tc>
        <w:tc>
          <w:tcPr>
            <w:tcW w:w="350" w:type="pct"/>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2970CBC7" w14:textId="77777777" w:rsidR="00B87B76" w:rsidRPr="00B87B76" w:rsidRDefault="00B87B76" w:rsidP="00B87B76">
            <w:pPr>
              <w:spacing w:after="0" w:line="240" w:lineRule="auto"/>
              <w:jc w:val="center"/>
              <w:rPr>
                <w:rFonts w:ascii="Times New Roman" w:eastAsia="Times New Roman" w:hAnsi="Times New Roman"/>
                <w:color w:val="000000"/>
                <w:sz w:val="18"/>
                <w:szCs w:val="18"/>
                <w:lang w:eastAsia="lv-LV"/>
              </w:rPr>
            </w:pPr>
            <w:r w:rsidRPr="00B87B76">
              <w:rPr>
                <w:rFonts w:ascii="Times New Roman" w:eastAsia="Times New Roman" w:hAnsi="Times New Roman"/>
                <w:color w:val="000000"/>
                <w:sz w:val="18"/>
                <w:szCs w:val="18"/>
                <w:lang w:eastAsia="lv-LV"/>
              </w:rPr>
              <w:t>Klienta personas kods vai identifikators</w:t>
            </w:r>
          </w:p>
        </w:tc>
        <w:tc>
          <w:tcPr>
            <w:tcW w:w="739" w:type="pct"/>
            <w:vMerge w:val="restart"/>
            <w:tcBorders>
              <w:top w:val="single" w:sz="8" w:space="0" w:color="auto"/>
              <w:left w:val="single" w:sz="4" w:space="0" w:color="auto"/>
              <w:bottom w:val="dotted" w:sz="4" w:space="0" w:color="000000"/>
              <w:right w:val="single" w:sz="4" w:space="0" w:color="auto"/>
            </w:tcBorders>
            <w:shd w:val="clear" w:color="000000" w:fill="D9D9D9"/>
            <w:vAlign w:val="center"/>
            <w:hideMark/>
          </w:tcPr>
          <w:p w14:paraId="67465DA5" w14:textId="77777777" w:rsidR="00B87B76" w:rsidRPr="00B87B76" w:rsidRDefault="00B87B76" w:rsidP="00B87B76">
            <w:pPr>
              <w:spacing w:after="0" w:line="240" w:lineRule="auto"/>
              <w:jc w:val="center"/>
              <w:rPr>
                <w:rFonts w:ascii="Times New Roman" w:eastAsia="Times New Roman" w:hAnsi="Times New Roman"/>
                <w:b/>
                <w:bCs/>
                <w:color w:val="000000"/>
                <w:sz w:val="18"/>
                <w:szCs w:val="18"/>
                <w:lang w:eastAsia="lv-LV"/>
              </w:rPr>
            </w:pPr>
            <w:r w:rsidRPr="00B87B76">
              <w:rPr>
                <w:rFonts w:ascii="Times New Roman" w:eastAsia="Times New Roman" w:hAnsi="Times New Roman"/>
                <w:b/>
                <w:bCs/>
                <w:color w:val="000000"/>
                <w:sz w:val="18"/>
                <w:szCs w:val="18"/>
                <w:lang w:eastAsia="lv-LV"/>
              </w:rPr>
              <w:t>x</w:t>
            </w:r>
          </w:p>
        </w:tc>
        <w:tc>
          <w:tcPr>
            <w:tcW w:w="3608" w:type="pct"/>
            <w:gridSpan w:val="12"/>
            <w:tcBorders>
              <w:top w:val="single" w:sz="8" w:space="0" w:color="auto"/>
              <w:left w:val="nil"/>
              <w:bottom w:val="nil"/>
              <w:right w:val="single" w:sz="8" w:space="0" w:color="000000"/>
            </w:tcBorders>
            <w:shd w:val="clear" w:color="000000" w:fill="D9D9D9"/>
            <w:noWrap/>
            <w:vAlign w:val="bottom"/>
            <w:hideMark/>
          </w:tcPr>
          <w:p w14:paraId="1183604E" w14:textId="77777777" w:rsidR="00B87B76" w:rsidRPr="00B87B76" w:rsidRDefault="00B87B76" w:rsidP="00B87B76">
            <w:pPr>
              <w:spacing w:after="0" w:line="240" w:lineRule="auto"/>
              <w:jc w:val="center"/>
              <w:rPr>
                <w:rFonts w:ascii="Times New Roman" w:eastAsia="Times New Roman" w:hAnsi="Times New Roman"/>
                <w:b/>
                <w:bCs/>
                <w:color w:val="000000"/>
                <w:sz w:val="18"/>
                <w:szCs w:val="18"/>
                <w:lang w:eastAsia="lv-LV"/>
              </w:rPr>
            </w:pPr>
            <w:r w:rsidRPr="00B87B76">
              <w:rPr>
                <w:rFonts w:ascii="Times New Roman" w:eastAsia="Times New Roman" w:hAnsi="Times New Roman"/>
                <w:b/>
                <w:bCs/>
                <w:color w:val="000000"/>
                <w:sz w:val="18"/>
                <w:szCs w:val="18"/>
                <w:lang w:eastAsia="lv-LV"/>
              </w:rPr>
              <w:t>Sociālais pakalpojums dzīvesvietā</w:t>
            </w:r>
          </w:p>
        </w:tc>
        <w:tc>
          <w:tcPr>
            <w:tcW w:w="174"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812503F" w14:textId="77777777" w:rsidR="00B87B76" w:rsidRPr="00B87B76" w:rsidRDefault="00B87B76" w:rsidP="00B87B76">
            <w:pPr>
              <w:spacing w:after="0" w:line="240" w:lineRule="auto"/>
              <w:jc w:val="center"/>
              <w:rPr>
                <w:rFonts w:ascii="Times New Roman" w:eastAsia="Times New Roman" w:hAnsi="Times New Roman"/>
                <w:color w:val="000000"/>
                <w:sz w:val="18"/>
                <w:szCs w:val="18"/>
                <w:lang w:eastAsia="lv-LV"/>
              </w:rPr>
            </w:pPr>
            <w:r w:rsidRPr="00B87B76">
              <w:rPr>
                <w:rFonts w:ascii="Times New Roman" w:eastAsia="Times New Roman" w:hAnsi="Times New Roman"/>
                <w:color w:val="000000"/>
                <w:sz w:val="18"/>
                <w:szCs w:val="18"/>
                <w:lang w:eastAsia="lv-LV"/>
              </w:rPr>
              <w:t>kopā</w:t>
            </w:r>
          </w:p>
        </w:tc>
      </w:tr>
      <w:tr w:rsidR="004D1B8F" w:rsidRPr="00B87B76" w14:paraId="0D159470" w14:textId="77777777" w:rsidTr="004D1B8F">
        <w:trPr>
          <w:trHeight w:val="450"/>
        </w:trPr>
        <w:tc>
          <w:tcPr>
            <w:tcW w:w="129" w:type="pct"/>
            <w:vMerge/>
            <w:tcBorders>
              <w:top w:val="single" w:sz="8" w:space="0" w:color="auto"/>
              <w:left w:val="single" w:sz="8" w:space="0" w:color="auto"/>
              <w:bottom w:val="single" w:sz="8" w:space="0" w:color="000000"/>
              <w:right w:val="single" w:sz="4" w:space="0" w:color="auto"/>
            </w:tcBorders>
            <w:vAlign w:val="center"/>
            <w:hideMark/>
          </w:tcPr>
          <w:p w14:paraId="42150509"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50" w:type="pct"/>
            <w:vMerge/>
            <w:tcBorders>
              <w:top w:val="single" w:sz="8" w:space="0" w:color="auto"/>
              <w:left w:val="single" w:sz="4" w:space="0" w:color="auto"/>
              <w:bottom w:val="single" w:sz="8" w:space="0" w:color="000000"/>
              <w:right w:val="single" w:sz="4" w:space="0" w:color="auto"/>
            </w:tcBorders>
            <w:vAlign w:val="center"/>
            <w:hideMark/>
          </w:tcPr>
          <w:p w14:paraId="3B6F1066"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739" w:type="pct"/>
            <w:vMerge/>
            <w:tcBorders>
              <w:top w:val="single" w:sz="8" w:space="0" w:color="auto"/>
              <w:left w:val="single" w:sz="4" w:space="0" w:color="auto"/>
              <w:bottom w:val="dotted" w:sz="4" w:space="0" w:color="000000"/>
              <w:right w:val="single" w:sz="4" w:space="0" w:color="auto"/>
            </w:tcBorders>
            <w:vAlign w:val="center"/>
            <w:hideMark/>
          </w:tcPr>
          <w:p w14:paraId="2ED4E2A3" w14:textId="77777777" w:rsidR="00B87B76" w:rsidRPr="00B87B76" w:rsidRDefault="00B87B76" w:rsidP="00B87B76">
            <w:pPr>
              <w:spacing w:after="0" w:line="240" w:lineRule="auto"/>
              <w:rPr>
                <w:rFonts w:ascii="Times New Roman" w:eastAsia="Times New Roman" w:hAnsi="Times New Roman"/>
                <w:b/>
                <w:bCs/>
                <w:color w:val="000000"/>
                <w:sz w:val="18"/>
                <w:szCs w:val="18"/>
                <w:lang w:eastAsia="lv-LV"/>
              </w:rPr>
            </w:pPr>
          </w:p>
        </w:tc>
        <w:tc>
          <w:tcPr>
            <w:tcW w:w="263" w:type="pct"/>
            <w:vMerge w:val="restart"/>
            <w:tcBorders>
              <w:top w:val="dotted" w:sz="4" w:space="0" w:color="auto"/>
              <w:left w:val="single" w:sz="4" w:space="0" w:color="auto"/>
              <w:bottom w:val="dotted" w:sz="4" w:space="0" w:color="000000"/>
              <w:right w:val="single" w:sz="4" w:space="0" w:color="auto"/>
            </w:tcBorders>
            <w:shd w:val="clear" w:color="000000" w:fill="D9D9D9"/>
            <w:vAlign w:val="center"/>
            <w:hideMark/>
          </w:tcPr>
          <w:p w14:paraId="380748EE" w14:textId="77777777" w:rsidR="00B87B76" w:rsidRPr="004D1B8F" w:rsidRDefault="00B87B76" w:rsidP="00B87B76">
            <w:pPr>
              <w:spacing w:after="0" w:line="240" w:lineRule="auto"/>
              <w:jc w:val="center"/>
              <w:rPr>
                <w:rFonts w:ascii="Times New Roman" w:eastAsia="Times New Roman" w:hAnsi="Times New Roman"/>
                <w:color w:val="000000"/>
                <w:sz w:val="16"/>
                <w:szCs w:val="16"/>
                <w:lang w:eastAsia="lv-LV"/>
              </w:rPr>
            </w:pPr>
            <w:r w:rsidRPr="004D1B8F">
              <w:rPr>
                <w:rFonts w:ascii="Times New Roman" w:eastAsia="Times New Roman" w:hAnsi="Times New Roman"/>
                <w:color w:val="000000"/>
                <w:sz w:val="16"/>
                <w:szCs w:val="16"/>
                <w:lang w:eastAsia="lv-LV"/>
              </w:rPr>
              <w:t>Dienas aprūpes centra pakalpojumi</w:t>
            </w:r>
          </w:p>
        </w:tc>
        <w:tc>
          <w:tcPr>
            <w:tcW w:w="303" w:type="pct"/>
            <w:vMerge w:val="restart"/>
            <w:tcBorders>
              <w:top w:val="dotted" w:sz="4" w:space="0" w:color="auto"/>
              <w:left w:val="single" w:sz="4" w:space="0" w:color="auto"/>
              <w:bottom w:val="dotted" w:sz="4" w:space="0" w:color="000000"/>
              <w:right w:val="single" w:sz="4" w:space="0" w:color="auto"/>
            </w:tcBorders>
            <w:shd w:val="clear" w:color="000000" w:fill="D9D9D9"/>
            <w:vAlign w:val="center"/>
            <w:hideMark/>
          </w:tcPr>
          <w:p w14:paraId="0A859167" w14:textId="00974377" w:rsidR="00B87B76" w:rsidRPr="004D1B8F" w:rsidRDefault="004D1B8F" w:rsidP="00B87B76">
            <w:pPr>
              <w:spacing w:after="0" w:line="240" w:lineRule="auto"/>
              <w:jc w:val="center"/>
              <w:rPr>
                <w:rFonts w:ascii="Times New Roman" w:eastAsia="Times New Roman" w:hAnsi="Times New Roman"/>
                <w:color w:val="000000"/>
                <w:sz w:val="16"/>
                <w:szCs w:val="16"/>
                <w:lang w:eastAsia="lv-LV"/>
              </w:rPr>
            </w:pPr>
            <w:r w:rsidRPr="004D1B8F">
              <w:rPr>
                <w:rFonts w:ascii="Times New Roman" w:eastAsia="Times New Roman" w:hAnsi="Times New Roman"/>
                <w:color w:val="000000"/>
                <w:sz w:val="16"/>
                <w:szCs w:val="16"/>
                <w:lang w:eastAsia="lv-LV"/>
              </w:rPr>
              <w:t>Grupu mājas (dzī</w:t>
            </w:r>
            <w:r w:rsidR="00B87B76" w:rsidRPr="004D1B8F">
              <w:rPr>
                <w:rFonts w:ascii="Times New Roman" w:eastAsia="Times New Roman" w:hAnsi="Times New Roman"/>
                <w:color w:val="000000"/>
                <w:sz w:val="16"/>
                <w:szCs w:val="16"/>
                <w:lang w:eastAsia="lv-LV"/>
              </w:rPr>
              <w:t>vokļa) pakalpojumi</w:t>
            </w:r>
          </w:p>
        </w:tc>
        <w:tc>
          <w:tcPr>
            <w:tcW w:w="348" w:type="pct"/>
            <w:vMerge w:val="restart"/>
            <w:tcBorders>
              <w:top w:val="dotted" w:sz="4" w:space="0" w:color="auto"/>
              <w:left w:val="single" w:sz="4" w:space="0" w:color="auto"/>
              <w:bottom w:val="dotted" w:sz="4" w:space="0" w:color="000000"/>
              <w:right w:val="single" w:sz="4" w:space="0" w:color="auto"/>
            </w:tcBorders>
            <w:shd w:val="clear" w:color="000000" w:fill="D9D9D9"/>
            <w:vAlign w:val="center"/>
            <w:hideMark/>
          </w:tcPr>
          <w:p w14:paraId="4127E613" w14:textId="77777777" w:rsidR="00B87B76" w:rsidRPr="004D1B8F" w:rsidRDefault="00B87B76" w:rsidP="00B87B76">
            <w:pPr>
              <w:spacing w:after="0" w:line="240" w:lineRule="auto"/>
              <w:jc w:val="center"/>
              <w:rPr>
                <w:rFonts w:ascii="Times New Roman" w:eastAsia="Times New Roman" w:hAnsi="Times New Roman"/>
                <w:color w:val="000000"/>
                <w:sz w:val="16"/>
                <w:szCs w:val="16"/>
                <w:lang w:eastAsia="lv-LV"/>
              </w:rPr>
            </w:pPr>
            <w:r w:rsidRPr="004D1B8F">
              <w:rPr>
                <w:rFonts w:ascii="Times New Roman" w:eastAsia="Times New Roman" w:hAnsi="Times New Roman"/>
                <w:color w:val="000000"/>
                <w:sz w:val="16"/>
                <w:szCs w:val="16"/>
                <w:lang w:eastAsia="lv-LV"/>
              </w:rPr>
              <w:t>Specializēto darbnīcu pakalpojumi</w:t>
            </w:r>
          </w:p>
        </w:tc>
        <w:tc>
          <w:tcPr>
            <w:tcW w:w="348" w:type="pct"/>
            <w:vMerge w:val="restart"/>
            <w:tcBorders>
              <w:top w:val="dotted" w:sz="4" w:space="0" w:color="auto"/>
              <w:left w:val="single" w:sz="4" w:space="0" w:color="auto"/>
              <w:bottom w:val="dotted" w:sz="4" w:space="0" w:color="000000"/>
              <w:right w:val="single" w:sz="4" w:space="0" w:color="auto"/>
            </w:tcBorders>
            <w:shd w:val="clear" w:color="000000" w:fill="D9D9D9"/>
            <w:vAlign w:val="center"/>
            <w:hideMark/>
          </w:tcPr>
          <w:p w14:paraId="32B22F95" w14:textId="77777777" w:rsidR="00B87B76" w:rsidRPr="004D1B8F" w:rsidRDefault="00B87B76" w:rsidP="00B87B76">
            <w:pPr>
              <w:spacing w:after="0" w:line="240" w:lineRule="auto"/>
              <w:jc w:val="center"/>
              <w:rPr>
                <w:rFonts w:ascii="Times New Roman" w:eastAsia="Times New Roman" w:hAnsi="Times New Roman"/>
                <w:color w:val="000000"/>
                <w:sz w:val="16"/>
                <w:szCs w:val="16"/>
                <w:lang w:eastAsia="lv-LV"/>
              </w:rPr>
            </w:pPr>
            <w:r w:rsidRPr="004D1B8F">
              <w:rPr>
                <w:rFonts w:ascii="Times New Roman" w:eastAsia="Times New Roman" w:hAnsi="Times New Roman"/>
                <w:color w:val="000000"/>
                <w:sz w:val="16"/>
                <w:szCs w:val="16"/>
                <w:lang w:eastAsia="lv-LV"/>
              </w:rPr>
              <w:t>Aprūpes mājās pakalpojumi</w:t>
            </w:r>
          </w:p>
        </w:tc>
        <w:tc>
          <w:tcPr>
            <w:tcW w:w="305" w:type="pct"/>
            <w:vMerge w:val="restart"/>
            <w:tcBorders>
              <w:top w:val="dotted" w:sz="4" w:space="0" w:color="auto"/>
              <w:left w:val="single" w:sz="4" w:space="0" w:color="auto"/>
              <w:bottom w:val="dotted" w:sz="4" w:space="0" w:color="000000"/>
              <w:right w:val="single" w:sz="4" w:space="0" w:color="auto"/>
            </w:tcBorders>
            <w:shd w:val="clear" w:color="000000" w:fill="D9D9D9"/>
            <w:vAlign w:val="center"/>
            <w:hideMark/>
          </w:tcPr>
          <w:p w14:paraId="78D8484F" w14:textId="6AEF8D74" w:rsidR="00B87B76" w:rsidRPr="004D1B8F" w:rsidRDefault="00B87B76" w:rsidP="004D1B8F">
            <w:pPr>
              <w:spacing w:after="0" w:line="240" w:lineRule="auto"/>
              <w:jc w:val="center"/>
              <w:rPr>
                <w:rFonts w:ascii="Times New Roman" w:eastAsia="Times New Roman" w:hAnsi="Times New Roman"/>
                <w:color w:val="000000"/>
                <w:sz w:val="16"/>
                <w:szCs w:val="16"/>
                <w:lang w:eastAsia="lv-LV"/>
              </w:rPr>
            </w:pPr>
            <w:r w:rsidRPr="004D1B8F">
              <w:rPr>
                <w:rFonts w:ascii="Times New Roman" w:eastAsia="Times New Roman" w:hAnsi="Times New Roman"/>
                <w:color w:val="000000"/>
                <w:sz w:val="16"/>
                <w:szCs w:val="16"/>
                <w:lang w:eastAsia="lv-LV"/>
              </w:rPr>
              <w:t>Droš</w:t>
            </w:r>
            <w:r w:rsidR="004D1B8F" w:rsidRPr="004D1B8F">
              <w:rPr>
                <w:rFonts w:ascii="Times New Roman" w:eastAsia="Times New Roman" w:hAnsi="Times New Roman"/>
                <w:color w:val="000000"/>
                <w:sz w:val="16"/>
                <w:szCs w:val="16"/>
                <w:lang w:eastAsia="lv-LV"/>
              </w:rPr>
              <w:t>ī</w:t>
            </w:r>
            <w:r w:rsidRPr="004D1B8F">
              <w:rPr>
                <w:rFonts w:ascii="Times New Roman" w:eastAsia="Times New Roman" w:hAnsi="Times New Roman"/>
                <w:color w:val="000000"/>
                <w:sz w:val="16"/>
                <w:szCs w:val="16"/>
                <w:lang w:eastAsia="lv-LV"/>
              </w:rPr>
              <w:t>bas pogas paka</w:t>
            </w:r>
            <w:r w:rsidR="004D1B8F" w:rsidRPr="004D1B8F">
              <w:rPr>
                <w:rFonts w:ascii="Times New Roman" w:eastAsia="Times New Roman" w:hAnsi="Times New Roman"/>
                <w:color w:val="000000"/>
                <w:sz w:val="16"/>
                <w:szCs w:val="16"/>
                <w:lang w:eastAsia="lv-LV"/>
              </w:rPr>
              <w:t>l</w:t>
            </w:r>
            <w:r w:rsidRPr="004D1B8F">
              <w:rPr>
                <w:rFonts w:ascii="Times New Roman" w:eastAsia="Times New Roman" w:hAnsi="Times New Roman"/>
                <w:color w:val="000000"/>
                <w:sz w:val="16"/>
                <w:szCs w:val="16"/>
                <w:lang w:eastAsia="lv-LV"/>
              </w:rPr>
              <w:t>pojums</w:t>
            </w:r>
          </w:p>
        </w:tc>
        <w:tc>
          <w:tcPr>
            <w:tcW w:w="304" w:type="pct"/>
            <w:vMerge w:val="restart"/>
            <w:tcBorders>
              <w:top w:val="dotted" w:sz="4" w:space="0" w:color="auto"/>
              <w:left w:val="single" w:sz="4" w:space="0" w:color="auto"/>
              <w:bottom w:val="dotted" w:sz="4" w:space="0" w:color="000000"/>
              <w:right w:val="single" w:sz="4" w:space="0" w:color="auto"/>
            </w:tcBorders>
            <w:shd w:val="clear" w:color="000000" w:fill="D9D9D9"/>
            <w:vAlign w:val="center"/>
            <w:hideMark/>
          </w:tcPr>
          <w:p w14:paraId="1C5AEF18" w14:textId="77777777" w:rsidR="00B87B76" w:rsidRPr="004D1B8F" w:rsidRDefault="00B87B76" w:rsidP="00B87B76">
            <w:pPr>
              <w:spacing w:after="0" w:line="240" w:lineRule="auto"/>
              <w:jc w:val="center"/>
              <w:rPr>
                <w:rFonts w:ascii="Times New Roman" w:eastAsia="Times New Roman" w:hAnsi="Times New Roman"/>
                <w:color w:val="000000"/>
                <w:sz w:val="16"/>
                <w:szCs w:val="16"/>
                <w:lang w:eastAsia="lv-LV"/>
              </w:rPr>
            </w:pPr>
            <w:r w:rsidRPr="004D1B8F">
              <w:rPr>
                <w:rFonts w:ascii="Times New Roman" w:eastAsia="Times New Roman" w:hAnsi="Times New Roman"/>
                <w:color w:val="000000"/>
                <w:sz w:val="16"/>
                <w:szCs w:val="16"/>
                <w:lang w:eastAsia="lv-LV"/>
              </w:rPr>
              <w:t>Atelpas brīža pakalpojums</w:t>
            </w:r>
          </w:p>
        </w:tc>
        <w:tc>
          <w:tcPr>
            <w:tcW w:w="349" w:type="pct"/>
            <w:vMerge w:val="restart"/>
            <w:tcBorders>
              <w:top w:val="dotted" w:sz="4" w:space="0" w:color="auto"/>
              <w:left w:val="single" w:sz="4" w:space="0" w:color="auto"/>
              <w:bottom w:val="dotted" w:sz="4" w:space="0" w:color="000000"/>
              <w:right w:val="single" w:sz="4" w:space="0" w:color="auto"/>
            </w:tcBorders>
            <w:shd w:val="clear" w:color="000000" w:fill="D9D9D9"/>
            <w:vAlign w:val="center"/>
            <w:hideMark/>
          </w:tcPr>
          <w:p w14:paraId="679330E0" w14:textId="77777777" w:rsidR="00B87B76" w:rsidRPr="004D1B8F" w:rsidRDefault="00B87B76" w:rsidP="00B87B76">
            <w:pPr>
              <w:spacing w:after="0" w:line="240" w:lineRule="auto"/>
              <w:jc w:val="center"/>
              <w:rPr>
                <w:rFonts w:ascii="Times New Roman" w:eastAsia="Times New Roman" w:hAnsi="Times New Roman"/>
                <w:color w:val="000000"/>
                <w:sz w:val="16"/>
                <w:szCs w:val="16"/>
                <w:lang w:eastAsia="lv-LV"/>
              </w:rPr>
            </w:pPr>
            <w:r w:rsidRPr="004D1B8F">
              <w:rPr>
                <w:rFonts w:ascii="Times New Roman" w:eastAsia="Times New Roman" w:hAnsi="Times New Roman"/>
                <w:color w:val="000000"/>
                <w:sz w:val="16"/>
                <w:szCs w:val="16"/>
                <w:lang w:eastAsia="lv-LV"/>
              </w:rPr>
              <w:t>Speciālista individuālā konsultācija</w:t>
            </w:r>
          </w:p>
        </w:tc>
        <w:tc>
          <w:tcPr>
            <w:tcW w:w="345" w:type="pct"/>
            <w:vMerge w:val="restart"/>
            <w:tcBorders>
              <w:top w:val="dotted" w:sz="4" w:space="0" w:color="auto"/>
              <w:left w:val="single" w:sz="4" w:space="0" w:color="auto"/>
              <w:bottom w:val="dotted" w:sz="4" w:space="0" w:color="000000"/>
              <w:right w:val="single" w:sz="4" w:space="0" w:color="auto"/>
            </w:tcBorders>
            <w:shd w:val="clear" w:color="000000" w:fill="D9D9D9"/>
            <w:vAlign w:val="center"/>
            <w:hideMark/>
          </w:tcPr>
          <w:p w14:paraId="14C6F451" w14:textId="77777777" w:rsidR="00B87B76" w:rsidRPr="004D1B8F" w:rsidRDefault="00B87B76" w:rsidP="00B87B76">
            <w:pPr>
              <w:spacing w:after="0" w:line="240" w:lineRule="auto"/>
              <w:jc w:val="center"/>
              <w:rPr>
                <w:rFonts w:ascii="Times New Roman" w:eastAsia="Times New Roman" w:hAnsi="Times New Roman"/>
                <w:color w:val="000000"/>
                <w:sz w:val="16"/>
                <w:szCs w:val="16"/>
                <w:lang w:eastAsia="lv-LV"/>
              </w:rPr>
            </w:pPr>
            <w:r w:rsidRPr="004D1B8F">
              <w:rPr>
                <w:rFonts w:ascii="Times New Roman" w:eastAsia="Times New Roman" w:hAnsi="Times New Roman"/>
                <w:color w:val="000000"/>
                <w:sz w:val="16"/>
                <w:szCs w:val="16"/>
                <w:lang w:eastAsia="lv-LV"/>
              </w:rPr>
              <w:t>Grupu nodarbības/ atbalsta grupas</w:t>
            </w:r>
          </w:p>
        </w:tc>
        <w:tc>
          <w:tcPr>
            <w:tcW w:w="304" w:type="pct"/>
            <w:vMerge w:val="restart"/>
            <w:tcBorders>
              <w:top w:val="dotted" w:sz="4" w:space="0" w:color="auto"/>
              <w:left w:val="single" w:sz="4" w:space="0" w:color="auto"/>
              <w:bottom w:val="dotted" w:sz="4" w:space="0" w:color="000000"/>
              <w:right w:val="single" w:sz="4" w:space="0" w:color="auto"/>
            </w:tcBorders>
            <w:shd w:val="clear" w:color="000000" w:fill="D9D9D9"/>
            <w:vAlign w:val="center"/>
            <w:hideMark/>
          </w:tcPr>
          <w:p w14:paraId="2F979354" w14:textId="737CF15B" w:rsidR="00B87B76" w:rsidRPr="004D1B8F" w:rsidRDefault="00B87B76" w:rsidP="00B87B76">
            <w:pPr>
              <w:spacing w:after="0" w:line="240" w:lineRule="auto"/>
              <w:jc w:val="center"/>
              <w:rPr>
                <w:rFonts w:ascii="Times New Roman" w:eastAsia="Times New Roman" w:hAnsi="Times New Roman"/>
                <w:color w:val="000000"/>
                <w:sz w:val="16"/>
                <w:szCs w:val="16"/>
                <w:lang w:eastAsia="lv-LV"/>
              </w:rPr>
            </w:pPr>
            <w:r w:rsidRPr="004D1B8F">
              <w:rPr>
                <w:rFonts w:ascii="Times New Roman" w:eastAsia="Times New Roman" w:hAnsi="Times New Roman"/>
                <w:color w:val="000000"/>
                <w:sz w:val="16"/>
                <w:szCs w:val="16"/>
                <w:lang w:eastAsia="lv-LV"/>
              </w:rPr>
              <w:t>Dienas centra pak</w:t>
            </w:r>
            <w:r w:rsidR="004D1B8F" w:rsidRPr="004D1B8F">
              <w:rPr>
                <w:rFonts w:ascii="Times New Roman" w:eastAsia="Times New Roman" w:hAnsi="Times New Roman"/>
                <w:color w:val="000000"/>
                <w:sz w:val="16"/>
                <w:szCs w:val="16"/>
                <w:lang w:eastAsia="lv-LV"/>
              </w:rPr>
              <w:t>a</w:t>
            </w:r>
            <w:r w:rsidRPr="004D1B8F">
              <w:rPr>
                <w:rFonts w:ascii="Times New Roman" w:eastAsia="Times New Roman" w:hAnsi="Times New Roman"/>
                <w:color w:val="000000"/>
                <w:sz w:val="16"/>
                <w:szCs w:val="16"/>
                <w:lang w:eastAsia="lv-LV"/>
              </w:rPr>
              <w:t>lpojums</w:t>
            </w:r>
          </w:p>
        </w:tc>
        <w:tc>
          <w:tcPr>
            <w:tcW w:w="261" w:type="pct"/>
            <w:vMerge w:val="restart"/>
            <w:tcBorders>
              <w:top w:val="dotted" w:sz="4" w:space="0" w:color="auto"/>
              <w:left w:val="single" w:sz="4" w:space="0" w:color="auto"/>
              <w:bottom w:val="dotted" w:sz="4" w:space="0" w:color="000000"/>
              <w:right w:val="single" w:sz="4" w:space="0" w:color="auto"/>
            </w:tcBorders>
            <w:shd w:val="clear" w:color="000000" w:fill="D9D9D9"/>
            <w:vAlign w:val="center"/>
            <w:hideMark/>
          </w:tcPr>
          <w:p w14:paraId="64FBD76D" w14:textId="77777777" w:rsidR="00B87B76" w:rsidRPr="004D1B8F" w:rsidRDefault="00B87B76" w:rsidP="00B87B76">
            <w:pPr>
              <w:spacing w:after="0" w:line="240" w:lineRule="auto"/>
              <w:jc w:val="center"/>
              <w:rPr>
                <w:rFonts w:ascii="Times New Roman" w:eastAsia="Times New Roman" w:hAnsi="Times New Roman"/>
                <w:color w:val="000000"/>
                <w:sz w:val="16"/>
                <w:szCs w:val="16"/>
                <w:lang w:eastAsia="lv-LV"/>
              </w:rPr>
            </w:pPr>
            <w:r w:rsidRPr="004D1B8F">
              <w:rPr>
                <w:rFonts w:ascii="Times New Roman" w:eastAsia="Times New Roman" w:hAnsi="Times New Roman"/>
                <w:color w:val="000000"/>
                <w:sz w:val="16"/>
                <w:szCs w:val="16"/>
                <w:lang w:eastAsia="lv-LV"/>
              </w:rPr>
              <w:t>Ģimenes asistents</w:t>
            </w:r>
          </w:p>
        </w:tc>
        <w:tc>
          <w:tcPr>
            <w:tcW w:w="217" w:type="pct"/>
            <w:vMerge w:val="restart"/>
            <w:tcBorders>
              <w:top w:val="dotted" w:sz="4" w:space="0" w:color="auto"/>
              <w:left w:val="single" w:sz="4" w:space="0" w:color="auto"/>
              <w:bottom w:val="dashed" w:sz="4" w:space="0" w:color="000000"/>
              <w:right w:val="nil"/>
            </w:tcBorders>
            <w:shd w:val="clear" w:color="000000" w:fill="D9D9D9"/>
            <w:vAlign w:val="center"/>
            <w:hideMark/>
          </w:tcPr>
          <w:p w14:paraId="2C846F9A" w14:textId="77777777" w:rsidR="00B87B76" w:rsidRPr="004D1B8F" w:rsidRDefault="00B87B76" w:rsidP="00B87B76">
            <w:pPr>
              <w:spacing w:after="0" w:line="240" w:lineRule="auto"/>
              <w:jc w:val="center"/>
              <w:rPr>
                <w:rFonts w:ascii="Times New Roman" w:eastAsia="Times New Roman" w:hAnsi="Times New Roman"/>
                <w:color w:val="000000"/>
                <w:sz w:val="16"/>
                <w:szCs w:val="16"/>
                <w:lang w:eastAsia="lv-LV"/>
              </w:rPr>
            </w:pPr>
            <w:r w:rsidRPr="004D1B8F">
              <w:rPr>
                <w:rFonts w:ascii="Times New Roman" w:eastAsia="Times New Roman" w:hAnsi="Times New Roman"/>
                <w:color w:val="000000"/>
                <w:sz w:val="16"/>
                <w:szCs w:val="16"/>
                <w:lang w:eastAsia="lv-LV"/>
              </w:rPr>
              <w:t>Cits*</w:t>
            </w:r>
          </w:p>
        </w:tc>
        <w:tc>
          <w:tcPr>
            <w:tcW w:w="261" w:type="pct"/>
            <w:vMerge w:val="restart"/>
            <w:tcBorders>
              <w:top w:val="dotted" w:sz="4" w:space="0" w:color="auto"/>
              <w:left w:val="single" w:sz="4" w:space="0" w:color="auto"/>
              <w:bottom w:val="dashed" w:sz="4" w:space="0" w:color="000000"/>
              <w:right w:val="single" w:sz="8" w:space="0" w:color="auto"/>
            </w:tcBorders>
            <w:shd w:val="clear" w:color="000000" w:fill="D9D9D9"/>
            <w:vAlign w:val="center"/>
            <w:hideMark/>
          </w:tcPr>
          <w:p w14:paraId="6FBA3C36" w14:textId="77777777" w:rsidR="00B87B76" w:rsidRPr="004D1B8F" w:rsidRDefault="00B87B76" w:rsidP="00B87B76">
            <w:pPr>
              <w:spacing w:after="0" w:line="240" w:lineRule="auto"/>
              <w:jc w:val="center"/>
              <w:rPr>
                <w:rFonts w:ascii="Times New Roman" w:eastAsia="Times New Roman" w:hAnsi="Times New Roman"/>
                <w:color w:val="000000"/>
                <w:sz w:val="16"/>
                <w:szCs w:val="16"/>
                <w:lang w:eastAsia="lv-LV"/>
              </w:rPr>
            </w:pPr>
            <w:r w:rsidRPr="004D1B8F">
              <w:rPr>
                <w:rFonts w:ascii="Times New Roman" w:eastAsia="Times New Roman" w:hAnsi="Times New Roman"/>
                <w:color w:val="000000"/>
                <w:sz w:val="16"/>
                <w:szCs w:val="16"/>
                <w:lang w:eastAsia="lv-LV"/>
              </w:rPr>
              <w:t>u.c.*</w:t>
            </w:r>
          </w:p>
        </w:tc>
        <w:tc>
          <w:tcPr>
            <w:tcW w:w="174" w:type="pct"/>
            <w:vMerge/>
            <w:tcBorders>
              <w:top w:val="single" w:sz="8" w:space="0" w:color="auto"/>
              <w:left w:val="single" w:sz="8" w:space="0" w:color="auto"/>
              <w:bottom w:val="single" w:sz="8" w:space="0" w:color="000000"/>
              <w:right w:val="single" w:sz="8" w:space="0" w:color="auto"/>
            </w:tcBorders>
            <w:vAlign w:val="center"/>
            <w:hideMark/>
          </w:tcPr>
          <w:p w14:paraId="56A4D894"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r>
      <w:tr w:rsidR="004D1B8F" w:rsidRPr="00B87B76" w14:paraId="48738184" w14:textId="77777777" w:rsidTr="004D1B8F">
        <w:trPr>
          <w:trHeight w:val="450"/>
        </w:trPr>
        <w:tc>
          <w:tcPr>
            <w:tcW w:w="129" w:type="pct"/>
            <w:vMerge/>
            <w:tcBorders>
              <w:top w:val="single" w:sz="8" w:space="0" w:color="auto"/>
              <w:left w:val="single" w:sz="8" w:space="0" w:color="auto"/>
              <w:bottom w:val="single" w:sz="8" w:space="0" w:color="000000"/>
              <w:right w:val="single" w:sz="4" w:space="0" w:color="auto"/>
            </w:tcBorders>
            <w:vAlign w:val="center"/>
            <w:hideMark/>
          </w:tcPr>
          <w:p w14:paraId="0FEC4B08"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50" w:type="pct"/>
            <w:vMerge/>
            <w:tcBorders>
              <w:top w:val="single" w:sz="8" w:space="0" w:color="auto"/>
              <w:left w:val="single" w:sz="4" w:space="0" w:color="auto"/>
              <w:bottom w:val="single" w:sz="8" w:space="0" w:color="000000"/>
              <w:right w:val="single" w:sz="4" w:space="0" w:color="auto"/>
            </w:tcBorders>
            <w:vAlign w:val="center"/>
            <w:hideMark/>
          </w:tcPr>
          <w:p w14:paraId="77072A2D"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739" w:type="pct"/>
            <w:vMerge/>
            <w:tcBorders>
              <w:top w:val="single" w:sz="8" w:space="0" w:color="auto"/>
              <w:left w:val="single" w:sz="4" w:space="0" w:color="auto"/>
              <w:bottom w:val="dotted" w:sz="4" w:space="0" w:color="000000"/>
              <w:right w:val="single" w:sz="4" w:space="0" w:color="auto"/>
            </w:tcBorders>
            <w:vAlign w:val="center"/>
            <w:hideMark/>
          </w:tcPr>
          <w:p w14:paraId="68E9E9FF" w14:textId="77777777" w:rsidR="00B87B76" w:rsidRPr="00B87B76" w:rsidRDefault="00B87B76" w:rsidP="00B87B76">
            <w:pPr>
              <w:spacing w:after="0" w:line="240" w:lineRule="auto"/>
              <w:rPr>
                <w:rFonts w:ascii="Times New Roman" w:eastAsia="Times New Roman" w:hAnsi="Times New Roman"/>
                <w:b/>
                <w:bCs/>
                <w:color w:val="000000"/>
                <w:sz w:val="18"/>
                <w:szCs w:val="18"/>
                <w:lang w:eastAsia="lv-LV"/>
              </w:rPr>
            </w:pPr>
          </w:p>
        </w:tc>
        <w:tc>
          <w:tcPr>
            <w:tcW w:w="263" w:type="pct"/>
            <w:vMerge/>
            <w:tcBorders>
              <w:top w:val="dotted" w:sz="4" w:space="0" w:color="auto"/>
              <w:left w:val="single" w:sz="4" w:space="0" w:color="auto"/>
              <w:bottom w:val="dotted" w:sz="4" w:space="0" w:color="000000"/>
              <w:right w:val="single" w:sz="4" w:space="0" w:color="auto"/>
            </w:tcBorders>
            <w:vAlign w:val="center"/>
            <w:hideMark/>
          </w:tcPr>
          <w:p w14:paraId="70C2B9F8"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03" w:type="pct"/>
            <w:vMerge/>
            <w:tcBorders>
              <w:top w:val="dotted" w:sz="4" w:space="0" w:color="auto"/>
              <w:left w:val="single" w:sz="4" w:space="0" w:color="auto"/>
              <w:bottom w:val="dotted" w:sz="4" w:space="0" w:color="000000"/>
              <w:right w:val="single" w:sz="4" w:space="0" w:color="auto"/>
            </w:tcBorders>
            <w:vAlign w:val="center"/>
            <w:hideMark/>
          </w:tcPr>
          <w:p w14:paraId="7965533B"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48" w:type="pct"/>
            <w:vMerge/>
            <w:tcBorders>
              <w:top w:val="dotted" w:sz="4" w:space="0" w:color="auto"/>
              <w:left w:val="single" w:sz="4" w:space="0" w:color="auto"/>
              <w:bottom w:val="dotted" w:sz="4" w:space="0" w:color="000000"/>
              <w:right w:val="single" w:sz="4" w:space="0" w:color="auto"/>
            </w:tcBorders>
            <w:vAlign w:val="center"/>
            <w:hideMark/>
          </w:tcPr>
          <w:p w14:paraId="3F36ED41"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48" w:type="pct"/>
            <w:vMerge/>
            <w:tcBorders>
              <w:top w:val="dotted" w:sz="4" w:space="0" w:color="auto"/>
              <w:left w:val="single" w:sz="4" w:space="0" w:color="auto"/>
              <w:bottom w:val="dotted" w:sz="4" w:space="0" w:color="000000"/>
              <w:right w:val="single" w:sz="4" w:space="0" w:color="auto"/>
            </w:tcBorders>
            <w:vAlign w:val="center"/>
            <w:hideMark/>
          </w:tcPr>
          <w:p w14:paraId="3938A2F7"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05" w:type="pct"/>
            <w:vMerge/>
            <w:tcBorders>
              <w:top w:val="dotted" w:sz="4" w:space="0" w:color="auto"/>
              <w:left w:val="single" w:sz="4" w:space="0" w:color="auto"/>
              <w:bottom w:val="dotted" w:sz="4" w:space="0" w:color="000000"/>
              <w:right w:val="single" w:sz="4" w:space="0" w:color="auto"/>
            </w:tcBorders>
            <w:vAlign w:val="center"/>
            <w:hideMark/>
          </w:tcPr>
          <w:p w14:paraId="4CD0BB17"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04" w:type="pct"/>
            <w:vMerge/>
            <w:tcBorders>
              <w:top w:val="dotted" w:sz="4" w:space="0" w:color="auto"/>
              <w:left w:val="single" w:sz="4" w:space="0" w:color="auto"/>
              <w:bottom w:val="dotted" w:sz="4" w:space="0" w:color="000000"/>
              <w:right w:val="single" w:sz="4" w:space="0" w:color="auto"/>
            </w:tcBorders>
            <w:vAlign w:val="center"/>
            <w:hideMark/>
          </w:tcPr>
          <w:p w14:paraId="7EA647A1"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49" w:type="pct"/>
            <w:vMerge/>
            <w:tcBorders>
              <w:top w:val="dotted" w:sz="4" w:space="0" w:color="auto"/>
              <w:left w:val="single" w:sz="4" w:space="0" w:color="auto"/>
              <w:bottom w:val="dotted" w:sz="4" w:space="0" w:color="000000"/>
              <w:right w:val="single" w:sz="4" w:space="0" w:color="auto"/>
            </w:tcBorders>
            <w:vAlign w:val="center"/>
            <w:hideMark/>
          </w:tcPr>
          <w:p w14:paraId="4C16E95E"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45" w:type="pct"/>
            <w:vMerge/>
            <w:tcBorders>
              <w:top w:val="dotted" w:sz="4" w:space="0" w:color="auto"/>
              <w:left w:val="single" w:sz="4" w:space="0" w:color="auto"/>
              <w:bottom w:val="dotted" w:sz="4" w:space="0" w:color="000000"/>
              <w:right w:val="single" w:sz="4" w:space="0" w:color="auto"/>
            </w:tcBorders>
            <w:vAlign w:val="center"/>
            <w:hideMark/>
          </w:tcPr>
          <w:p w14:paraId="26039AFC"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04" w:type="pct"/>
            <w:vMerge/>
            <w:tcBorders>
              <w:top w:val="dotted" w:sz="4" w:space="0" w:color="auto"/>
              <w:left w:val="single" w:sz="4" w:space="0" w:color="auto"/>
              <w:bottom w:val="dotted" w:sz="4" w:space="0" w:color="000000"/>
              <w:right w:val="single" w:sz="4" w:space="0" w:color="auto"/>
            </w:tcBorders>
            <w:vAlign w:val="center"/>
            <w:hideMark/>
          </w:tcPr>
          <w:p w14:paraId="735D753C"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261" w:type="pct"/>
            <w:vMerge/>
            <w:tcBorders>
              <w:top w:val="dotted" w:sz="4" w:space="0" w:color="auto"/>
              <w:left w:val="single" w:sz="4" w:space="0" w:color="auto"/>
              <w:bottom w:val="dotted" w:sz="4" w:space="0" w:color="000000"/>
              <w:right w:val="single" w:sz="4" w:space="0" w:color="auto"/>
            </w:tcBorders>
            <w:vAlign w:val="center"/>
            <w:hideMark/>
          </w:tcPr>
          <w:p w14:paraId="636767C5"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217" w:type="pct"/>
            <w:vMerge/>
            <w:tcBorders>
              <w:top w:val="dotted" w:sz="4" w:space="0" w:color="auto"/>
              <w:left w:val="single" w:sz="4" w:space="0" w:color="auto"/>
              <w:bottom w:val="dashed" w:sz="4" w:space="0" w:color="000000"/>
              <w:right w:val="nil"/>
            </w:tcBorders>
            <w:vAlign w:val="center"/>
            <w:hideMark/>
          </w:tcPr>
          <w:p w14:paraId="1104DCD7"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261" w:type="pct"/>
            <w:vMerge/>
            <w:tcBorders>
              <w:top w:val="dotted" w:sz="4" w:space="0" w:color="auto"/>
              <w:left w:val="single" w:sz="4" w:space="0" w:color="auto"/>
              <w:bottom w:val="dashed" w:sz="4" w:space="0" w:color="000000"/>
              <w:right w:val="single" w:sz="8" w:space="0" w:color="auto"/>
            </w:tcBorders>
            <w:vAlign w:val="center"/>
            <w:hideMark/>
          </w:tcPr>
          <w:p w14:paraId="0298E9A5"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174" w:type="pct"/>
            <w:vMerge/>
            <w:tcBorders>
              <w:top w:val="single" w:sz="8" w:space="0" w:color="auto"/>
              <w:left w:val="single" w:sz="8" w:space="0" w:color="auto"/>
              <w:bottom w:val="single" w:sz="8" w:space="0" w:color="000000"/>
              <w:right w:val="single" w:sz="8" w:space="0" w:color="auto"/>
            </w:tcBorders>
            <w:vAlign w:val="center"/>
            <w:hideMark/>
          </w:tcPr>
          <w:p w14:paraId="3F4801A2"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r>
      <w:tr w:rsidR="004D1B8F" w:rsidRPr="00B87B76" w14:paraId="2F03FBCB" w14:textId="77777777" w:rsidTr="004D1B8F">
        <w:trPr>
          <w:trHeight w:val="450"/>
        </w:trPr>
        <w:tc>
          <w:tcPr>
            <w:tcW w:w="129" w:type="pct"/>
            <w:vMerge/>
            <w:tcBorders>
              <w:top w:val="single" w:sz="8" w:space="0" w:color="auto"/>
              <w:left w:val="single" w:sz="8" w:space="0" w:color="auto"/>
              <w:bottom w:val="single" w:sz="8" w:space="0" w:color="000000"/>
              <w:right w:val="single" w:sz="4" w:space="0" w:color="auto"/>
            </w:tcBorders>
            <w:vAlign w:val="center"/>
            <w:hideMark/>
          </w:tcPr>
          <w:p w14:paraId="123C7162"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50" w:type="pct"/>
            <w:vMerge/>
            <w:tcBorders>
              <w:top w:val="single" w:sz="8" w:space="0" w:color="auto"/>
              <w:left w:val="single" w:sz="4" w:space="0" w:color="auto"/>
              <w:bottom w:val="single" w:sz="8" w:space="0" w:color="000000"/>
              <w:right w:val="single" w:sz="4" w:space="0" w:color="auto"/>
            </w:tcBorders>
            <w:vAlign w:val="center"/>
            <w:hideMark/>
          </w:tcPr>
          <w:p w14:paraId="33D67A91"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739" w:type="pct"/>
            <w:vMerge/>
            <w:tcBorders>
              <w:top w:val="single" w:sz="8" w:space="0" w:color="auto"/>
              <w:left w:val="single" w:sz="4" w:space="0" w:color="auto"/>
              <w:bottom w:val="dotted" w:sz="4" w:space="0" w:color="000000"/>
              <w:right w:val="single" w:sz="4" w:space="0" w:color="auto"/>
            </w:tcBorders>
            <w:vAlign w:val="center"/>
            <w:hideMark/>
          </w:tcPr>
          <w:p w14:paraId="4628EED5" w14:textId="77777777" w:rsidR="00B87B76" w:rsidRPr="00B87B76" w:rsidRDefault="00B87B76" w:rsidP="00B87B76">
            <w:pPr>
              <w:spacing w:after="0" w:line="240" w:lineRule="auto"/>
              <w:rPr>
                <w:rFonts w:ascii="Times New Roman" w:eastAsia="Times New Roman" w:hAnsi="Times New Roman"/>
                <w:b/>
                <w:bCs/>
                <w:color w:val="000000"/>
                <w:sz w:val="18"/>
                <w:szCs w:val="18"/>
                <w:lang w:eastAsia="lv-LV"/>
              </w:rPr>
            </w:pPr>
          </w:p>
        </w:tc>
        <w:tc>
          <w:tcPr>
            <w:tcW w:w="263" w:type="pct"/>
            <w:vMerge/>
            <w:tcBorders>
              <w:top w:val="dotted" w:sz="4" w:space="0" w:color="auto"/>
              <w:left w:val="single" w:sz="4" w:space="0" w:color="auto"/>
              <w:bottom w:val="dotted" w:sz="4" w:space="0" w:color="000000"/>
              <w:right w:val="single" w:sz="4" w:space="0" w:color="auto"/>
            </w:tcBorders>
            <w:vAlign w:val="center"/>
            <w:hideMark/>
          </w:tcPr>
          <w:p w14:paraId="2B5F3945"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03" w:type="pct"/>
            <w:vMerge/>
            <w:tcBorders>
              <w:top w:val="dotted" w:sz="4" w:space="0" w:color="auto"/>
              <w:left w:val="single" w:sz="4" w:space="0" w:color="auto"/>
              <w:bottom w:val="dotted" w:sz="4" w:space="0" w:color="000000"/>
              <w:right w:val="single" w:sz="4" w:space="0" w:color="auto"/>
            </w:tcBorders>
            <w:vAlign w:val="center"/>
            <w:hideMark/>
          </w:tcPr>
          <w:p w14:paraId="7F24E860"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48" w:type="pct"/>
            <w:vMerge/>
            <w:tcBorders>
              <w:top w:val="dotted" w:sz="4" w:space="0" w:color="auto"/>
              <w:left w:val="single" w:sz="4" w:space="0" w:color="auto"/>
              <w:bottom w:val="dotted" w:sz="4" w:space="0" w:color="000000"/>
              <w:right w:val="single" w:sz="4" w:space="0" w:color="auto"/>
            </w:tcBorders>
            <w:vAlign w:val="center"/>
            <w:hideMark/>
          </w:tcPr>
          <w:p w14:paraId="45F3A2AF"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48" w:type="pct"/>
            <w:vMerge/>
            <w:tcBorders>
              <w:top w:val="dotted" w:sz="4" w:space="0" w:color="auto"/>
              <w:left w:val="single" w:sz="4" w:space="0" w:color="auto"/>
              <w:bottom w:val="dotted" w:sz="4" w:space="0" w:color="000000"/>
              <w:right w:val="single" w:sz="4" w:space="0" w:color="auto"/>
            </w:tcBorders>
            <w:vAlign w:val="center"/>
            <w:hideMark/>
          </w:tcPr>
          <w:p w14:paraId="2EB4FE80"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05" w:type="pct"/>
            <w:vMerge/>
            <w:tcBorders>
              <w:top w:val="dotted" w:sz="4" w:space="0" w:color="auto"/>
              <w:left w:val="single" w:sz="4" w:space="0" w:color="auto"/>
              <w:bottom w:val="dotted" w:sz="4" w:space="0" w:color="000000"/>
              <w:right w:val="single" w:sz="4" w:space="0" w:color="auto"/>
            </w:tcBorders>
            <w:vAlign w:val="center"/>
            <w:hideMark/>
          </w:tcPr>
          <w:p w14:paraId="70942FB1"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04" w:type="pct"/>
            <w:vMerge/>
            <w:tcBorders>
              <w:top w:val="dotted" w:sz="4" w:space="0" w:color="auto"/>
              <w:left w:val="single" w:sz="4" w:space="0" w:color="auto"/>
              <w:bottom w:val="dotted" w:sz="4" w:space="0" w:color="000000"/>
              <w:right w:val="single" w:sz="4" w:space="0" w:color="auto"/>
            </w:tcBorders>
            <w:vAlign w:val="center"/>
            <w:hideMark/>
          </w:tcPr>
          <w:p w14:paraId="7FF6862B"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49" w:type="pct"/>
            <w:vMerge/>
            <w:tcBorders>
              <w:top w:val="dotted" w:sz="4" w:space="0" w:color="auto"/>
              <w:left w:val="single" w:sz="4" w:space="0" w:color="auto"/>
              <w:bottom w:val="dotted" w:sz="4" w:space="0" w:color="000000"/>
              <w:right w:val="single" w:sz="4" w:space="0" w:color="auto"/>
            </w:tcBorders>
            <w:vAlign w:val="center"/>
            <w:hideMark/>
          </w:tcPr>
          <w:p w14:paraId="2F861CFA"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45" w:type="pct"/>
            <w:vMerge/>
            <w:tcBorders>
              <w:top w:val="dotted" w:sz="4" w:space="0" w:color="auto"/>
              <w:left w:val="single" w:sz="4" w:space="0" w:color="auto"/>
              <w:bottom w:val="dotted" w:sz="4" w:space="0" w:color="000000"/>
              <w:right w:val="single" w:sz="4" w:space="0" w:color="auto"/>
            </w:tcBorders>
            <w:vAlign w:val="center"/>
            <w:hideMark/>
          </w:tcPr>
          <w:p w14:paraId="47127850"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04" w:type="pct"/>
            <w:vMerge/>
            <w:tcBorders>
              <w:top w:val="dotted" w:sz="4" w:space="0" w:color="auto"/>
              <w:left w:val="single" w:sz="4" w:space="0" w:color="auto"/>
              <w:bottom w:val="dotted" w:sz="4" w:space="0" w:color="000000"/>
              <w:right w:val="single" w:sz="4" w:space="0" w:color="auto"/>
            </w:tcBorders>
            <w:vAlign w:val="center"/>
            <w:hideMark/>
          </w:tcPr>
          <w:p w14:paraId="2A9E7892"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261" w:type="pct"/>
            <w:vMerge/>
            <w:tcBorders>
              <w:top w:val="dotted" w:sz="4" w:space="0" w:color="auto"/>
              <w:left w:val="single" w:sz="4" w:space="0" w:color="auto"/>
              <w:bottom w:val="dotted" w:sz="4" w:space="0" w:color="000000"/>
              <w:right w:val="single" w:sz="4" w:space="0" w:color="auto"/>
            </w:tcBorders>
            <w:vAlign w:val="center"/>
            <w:hideMark/>
          </w:tcPr>
          <w:p w14:paraId="1C8434E9"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217" w:type="pct"/>
            <w:vMerge/>
            <w:tcBorders>
              <w:top w:val="dotted" w:sz="4" w:space="0" w:color="auto"/>
              <w:left w:val="single" w:sz="4" w:space="0" w:color="auto"/>
              <w:bottom w:val="dashed" w:sz="4" w:space="0" w:color="000000"/>
              <w:right w:val="nil"/>
            </w:tcBorders>
            <w:vAlign w:val="center"/>
            <w:hideMark/>
          </w:tcPr>
          <w:p w14:paraId="16EE8725"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261" w:type="pct"/>
            <w:vMerge/>
            <w:tcBorders>
              <w:top w:val="dotted" w:sz="4" w:space="0" w:color="auto"/>
              <w:left w:val="single" w:sz="4" w:space="0" w:color="auto"/>
              <w:bottom w:val="dashed" w:sz="4" w:space="0" w:color="000000"/>
              <w:right w:val="single" w:sz="8" w:space="0" w:color="auto"/>
            </w:tcBorders>
            <w:vAlign w:val="center"/>
            <w:hideMark/>
          </w:tcPr>
          <w:p w14:paraId="57C34845"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174" w:type="pct"/>
            <w:vMerge/>
            <w:tcBorders>
              <w:top w:val="single" w:sz="8" w:space="0" w:color="auto"/>
              <w:left w:val="single" w:sz="8" w:space="0" w:color="auto"/>
              <w:bottom w:val="single" w:sz="8" w:space="0" w:color="000000"/>
              <w:right w:val="single" w:sz="8" w:space="0" w:color="auto"/>
            </w:tcBorders>
            <w:vAlign w:val="center"/>
            <w:hideMark/>
          </w:tcPr>
          <w:p w14:paraId="79B850E3"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r>
      <w:tr w:rsidR="004D1B8F" w:rsidRPr="00B87B76" w14:paraId="7D2A4753" w14:textId="77777777" w:rsidTr="004D1B8F">
        <w:trPr>
          <w:trHeight w:val="343"/>
        </w:trPr>
        <w:tc>
          <w:tcPr>
            <w:tcW w:w="129" w:type="pct"/>
            <w:vMerge/>
            <w:tcBorders>
              <w:top w:val="single" w:sz="8" w:space="0" w:color="auto"/>
              <w:left w:val="single" w:sz="8" w:space="0" w:color="auto"/>
              <w:bottom w:val="single" w:sz="8" w:space="0" w:color="000000"/>
              <w:right w:val="single" w:sz="4" w:space="0" w:color="auto"/>
            </w:tcBorders>
            <w:vAlign w:val="center"/>
            <w:hideMark/>
          </w:tcPr>
          <w:p w14:paraId="46DF60CE"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50" w:type="pct"/>
            <w:vMerge/>
            <w:tcBorders>
              <w:top w:val="single" w:sz="8" w:space="0" w:color="auto"/>
              <w:left w:val="single" w:sz="4" w:space="0" w:color="auto"/>
              <w:bottom w:val="single" w:sz="8" w:space="0" w:color="000000"/>
              <w:right w:val="single" w:sz="4" w:space="0" w:color="auto"/>
            </w:tcBorders>
            <w:vAlign w:val="center"/>
            <w:hideMark/>
          </w:tcPr>
          <w:p w14:paraId="0291924F"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739" w:type="pct"/>
            <w:tcBorders>
              <w:top w:val="nil"/>
              <w:left w:val="nil"/>
              <w:bottom w:val="dotted" w:sz="4" w:space="0" w:color="auto"/>
              <w:right w:val="single" w:sz="4" w:space="0" w:color="auto"/>
            </w:tcBorders>
            <w:shd w:val="clear" w:color="000000" w:fill="D9D9D9"/>
            <w:vAlign w:val="center"/>
            <w:hideMark/>
          </w:tcPr>
          <w:p w14:paraId="25A6A184" w14:textId="77777777" w:rsidR="00B87B76" w:rsidRPr="00B87B76" w:rsidRDefault="00B87B76" w:rsidP="00B87B76">
            <w:pPr>
              <w:spacing w:after="0" w:line="240" w:lineRule="auto"/>
              <w:rPr>
                <w:rFonts w:ascii="Times New Roman" w:eastAsia="Times New Roman" w:hAnsi="Times New Roman"/>
                <w:b/>
                <w:bCs/>
                <w:sz w:val="18"/>
                <w:szCs w:val="18"/>
                <w:lang w:eastAsia="lv-LV"/>
              </w:rPr>
            </w:pPr>
            <w:r w:rsidRPr="00B87B76">
              <w:rPr>
                <w:rFonts w:ascii="Times New Roman" w:eastAsia="Times New Roman" w:hAnsi="Times New Roman"/>
                <w:b/>
                <w:bCs/>
                <w:sz w:val="18"/>
                <w:szCs w:val="18"/>
                <w:lang w:eastAsia="lv-LV"/>
              </w:rPr>
              <w:t>Pakalpojuma vienība: stunda/ diena/ mēnesis</w:t>
            </w:r>
            <w:r w:rsidRPr="00B87B76">
              <w:rPr>
                <w:rFonts w:ascii="Times New Roman" w:eastAsia="Times New Roman" w:hAnsi="Times New Roman"/>
                <w:b/>
                <w:bCs/>
                <w:sz w:val="18"/>
                <w:szCs w:val="18"/>
                <w:vertAlign w:val="superscript"/>
                <w:lang w:eastAsia="lv-LV"/>
              </w:rPr>
              <w:t>1</w:t>
            </w:r>
            <w:r w:rsidRPr="00B87B76">
              <w:rPr>
                <w:rFonts w:ascii="Times New Roman" w:eastAsia="Times New Roman" w:hAnsi="Times New Roman"/>
                <w:b/>
                <w:bCs/>
                <w:sz w:val="18"/>
                <w:szCs w:val="18"/>
                <w:lang w:eastAsia="lv-LV"/>
              </w:rPr>
              <w:t xml:space="preserve"> </w:t>
            </w:r>
          </w:p>
        </w:tc>
        <w:tc>
          <w:tcPr>
            <w:tcW w:w="263" w:type="pct"/>
            <w:tcBorders>
              <w:top w:val="nil"/>
              <w:left w:val="nil"/>
              <w:bottom w:val="dotted" w:sz="4" w:space="0" w:color="auto"/>
              <w:right w:val="single" w:sz="4" w:space="0" w:color="auto"/>
            </w:tcBorders>
            <w:shd w:val="clear" w:color="000000" w:fill="D9D9D9"/>
            <w:vAlign w:val="center"/>
            <w:hideMark/>
          </w:tcPr>
          <w:p w14:paraId="048EFD01" w14:textId="77777777" w:rsidR="00B87B76" w:rsidRPr="00B87B76" w:rsidRDefault="00B87B76" w:rsidP="00B87B76">
            <w:pPr>
              <w:spacing w:after="0" w:line="240" w:lineRule="auto"/>
              <w:jc w:val="center"/>
              <w:rPr>
                <w:rFonts w:ascii="Times New Roman" w:eastAsia="Times New Roman" w:hAnsi="Times New Roman"/>
                <w:color w:val="000000"/>
                <w:sz w:val="18"/>
                <w:szCs w:val="18"/>
                <w:lang w:eastAsia="lv-LV"/>
              </w:rPr>
            </w:pPr>
            <w:r w:rsidRPr="00B87B76">
              <w:rPr>
                <w:rFonts w:ascii="Times New Roman" w:eastAsia="Times New Roman" w:hAnsi="Times New Roman"/>
                <w:color w:val="000000"/>
                <w:sz w:val="18"/>
                <w:szCs w:val="18"/>
                <w:lang w:eastAsia="lv-LV"/>
              </w:rPr>
              <w:t> </w:t>
            </w:r>
          </w:p>
        </w:tc>
        <w:tc>
          <w:tcPr>
            <w:tcW w:w="303" w:type="pct"/>
            <w:tcBorders>
              <w:top w:val="nil"/>
              <w:left w:val="nil"/>
              <w:bottom w:val="dotted" w:sz="4" w:space="0" w:color="auto"/>
              <w:right w:val="single" w:sz="4" w:space="0" w:color="auto"/>
            </w:tcBorders>
            <w:shd w:val="clear" w:color="000000" w:fill="D9D9D9"/>
            <w:vAlign w:val="center"/>
            <w:hideMark/>
          </w:tcPr>
          <w:p w14:paraId="7C8CD4BE" w14:textId="77777777" w:rsidR="00B87B76" w:rsidRPr="00B87B76" w:rsidRDefault="00B87B76" w:rsidP="00B87B76">
            <w:pPr>
              <w:spacing w:after="0" w:line="240" w:lineRule="auto"/>
              <w:jc w:val="center"/>
              <w:rPr>
                <w:rFonts w:ascii="Times New Roman" w:eastAsia="Times New Roman" w:hAnsi="Times New Roman"/>
                <w:color w:val="000000"/>
                <w:sz w:val="18"/>
                <w:szCs w:val="18"/>
                <w:lang w:eastAsia="lv-LV"/>
              </w:rPr>
            </w:pPr>
            <w:r w:rsidRPr="00B87B76">
              <w:rPr>
                <w:rFonts w:ascii="Times New Roman" w:eastAsia="Times New Roman" w:hAnsi="Times New Roman"/>
                <w:color w:val="000000"/>
                <w:sz w:val="18"/>
                <w:szCs w:val="18"/>
                <w:lang w:eastAsia="lv-LV"/>
              </w:rPr>
              <w:t> </w:t>
            </w:r>
          </w:p>
        </w:tc>
        <w:tc>
          <w:tcPr>
            <w:tcW w:w="348" w:type="pct"/>
            <w:tcBorders>
              <w:top w:val="nil"/>
              <w:left w:val="nil"/>
              <w:bottom w:val="dotted" w:sz="4" w:space="0" w:color="auto"/>
              <w:right w:val="single" w:sz="4" w:space="0" w:color="auto"/>
            </w:tcBorders>
            <w:shd w:val="clear" w:color="000000" w:fill="D9D9D9"/>
            <w:vAlign w:val="center"/>
            <w:hideMark/>
          </w:tcPr>
          <w:p w14:paraId="41CA84DE" w14:textId="77777777" w:rsidR="00B87B76" w:rsidRPr="00B87B76" w:rsidRDefault="00B87B76" w:rsidP="00B87B76">
            <w:pPr>
              <w:spacing w:after="0" w:line="240" w:lineRule="auto"/>
              <w:jc w:val="center"/>
              <w:rPr>
                <w:rFonts w:ascii="Times New Roman" w:eastAsia="Times New Roman" w:hAnsi="Times New Roman"/>
                <w:color w:val="000000"/>
                <w:sz w:val="18"/>
                <w:szCs w:val="18"/>
                <w:lang w:eastAsia="lv-LV"/>
              </w:rPr>
            </w:pPr>
            <w:r w:rsidRPr="00B87B76">
              <w:rPr>
                <w:rFonts w:ascii="Times New Roman" w:eastAsia="Times New Roman" w:hAnsi="Times New Roman"/>
                <w:color w:val="000000"/>
                <w:sz w:val="18"/>
                <w:szCs w:val="18"/>
                <w:lang w:eastAsia="lv-LV"/>
              </w:rPr>
              <w:t> </w:t>
            </w:r>
          </w:p>
        </w:tc>
        <w:tc>
          <w:tcPr>
            <w:tcW w:w="348" w:type="pct"/>
            <w:tcBorders>
              <w:top w:val="nil"/>
              <w:left w:val="nil"/>
              <w:bottom w:val="dotted" w:sz="4" w:space="0" w:color="auto"/>
              <w:right w:val="single" w:sz="4" w:space="0" w:color="auto"/>
            </w:tcBorders>
            <w:shd w:val="clear" w:color="000000" w:fill="D9D9D9"/>
            <w:vAlign w:val="center"/>
            <w:hideMark/>
          </w:tcPr>
          <w:p w14:paraId="11581EA1" w14:textId="77777777" w:rsidR="00B87B76" w:rsidRPr="00B87B76" w:rsidRDefault="00B87B76" w:rsidP="00B87B76">
            <w:pPr>
              <w:spacing w:after="0" w:line="240" w:lineRule="auto"/>
              <w:jc w:val="center"/>
              <w:rPr>
                <w:rFonts w:ascii="Times New Roman" w:eastAsia="Times New Roman" w:hAnsi="Times New Roman"/>
                <w:color w:val="000000"/>
                <w:sz w:val="18"/>
                <w:szCs w:val="18"/>
                <w:lang w:eastAsia="lv-LV"/>
              </w:rPr>
            </w:pPr>
            <w:r w:rsidRPr="00B87B76">
              <w:rPr>
                <w:rFonts w:ascii="Times New Roman" w:eastAsia="Times New Roman" w:hAnsi="Times New Roman"/>
                <w:color w:val="000000"/>
                <w:sz w:val="18"/>
                <w:szCs w:val="18"/>
                <w:lang w:eastAsia="lv-LV"/>
              </w:rPr>
              <w:t> </w:t>
            </w:r>
          </w:p>
        </w:tc>
        <w:tc>
          <w:tcPr>
            <w:tcW w:w="305" w:type="pct"/>
            <w:tcBorders>
              <w:top w:val="nil"/>
              <w:left w:val="nil"/>
              <w:bottom w:val="dotted" w:sz="4" w:space="0" w:color="auto"/>
              <w:right w:val="single" w:sz="4" w:space="0" w:color="auto"/>
            </w:tcBorders>
            <w:shd w:val="clear" w:color="000000" w:fill="D9D9D9"/>
            <w:vAlign w:val="center"/>
            <w:hideMark/>
          </w:tcPr>
          <w:p w14:paraId="7C9BC221" w14:textId="77777777" w:rsidR="00B87B76" w:rsidRPr="00B87B76" w:rsidRDefault="00B87B76" w:rsidP="00B87B76">
            <w:pPr>
              <w:spacing w:after="0" w:line="240" w:lineRule="auto"/>
              <w:jc w:val="center"/>
              <w:rPr>
                <w:rFonts w:ascii="Times New Roman" w:eastAsia="Times New Roman" w:hAnsi="Times New Roman"/>
                <w:color w:val="000000"/>
                <w:sz w:val="18"/>
                <w:szCs w:val="18"/>
                <w:lang w:eastAsia="lv-LV"/>
              </w:rPr>
            </w:pPr>
            <w:r w:rsidRPr="00B87B76">
              <w:rPr>
                <w:rFonts w:ascii="Times New Roman" w:eastAsia="Times New Roman" w:hAnsi="Times New Roman"/>
                <w:color w:val="000000"/>
                <w:sz w:val="18"/>
                <w:szCs w:val="18"/>
                <w:lang w:eastAsia="lv-LV"/>
              </w:rPr>
              <w:t> </w:t>
            </w:r>
          </w:p>
        </w:tc>
        <w:tc>
          <w:tcPr>
            <w:tcW w:w="304" w:type="pct"/>
            <w:tcBorders>
              <w:top w:val="nil"/>
              <w:left w:val="nil"/>
              <w:bottom w:val="dotted" w:sz="4" w:space="0" w:color="auto"/>
              <w:right w:val="single" w:sz="4" w:space="0" w:color="auto"/>
            </w:tcBorders>
            <w:shd w:val="clear" w:color="000000" w:fill="D9D9D9"/>
            <w:vAlign w:val="center"/>
            <w:hideMark/>
          </w:tcPr>
          <w:p w14:paraId="7E735C4D" w14:textId="77777777" w:rsidR="00B87B76" w:rsidRPr="00B87B76" w:rsidRDefault="00B87B76" w:rsidP="00B87B76">
            <w:pPr>
              <w:spacing w:after="0" w:line="240" w:lineRule="auto"/>
              <w:jc w:val="center"/>
              <w:rPr>
                <w:rFonts w:ascii="Times New Roman" w:eastAsia="Times New Roman" w:hAnsi="Times New Roman"/>
                <w:color w:val="000000"/>
                <w:sz w:val="18"/>
                <w:szCs w:val="18"/>
                <w:lang w:eastAsia="lv-LV"/>
              </w:rPr>
            </w:pPr>
            <w:r w:rsidRPr="00B87B76">
              <w:rPr>
                <w:rFonts w:ascii="Times New Roman" w:eastAsia="Times New Roman" w:hAnsi="Times New Roman"/>
                <w:color w:val="000000"/>
                <w:sz w:val="18"/>
                <w:szCs w:val="18"/>
                <w:lang w:eastAsia="lv-LV"/>
              </w:rPr>
              <w:t> </w:t>
            </w:r>
          </w:p>
        </w:tc>
        <w:tc>
          <w:tcPr>
            <w:tcW w:w="349" w:type="pct"/>
            <w:tcBorders>
              <w:top w:val="nil"/>
              <w:left w:val="nil"/>
              <w:bottom w:val="dotted" w:sz="4" w:space="0" w:color="auto"/>
              <w:right w:val="single" w:sz="4" w:space="0" w:color="auto"/>
            </w:tcBorders>
            <w:shd w:val="clear" w:color="000000" w:fill="D9D9D9"/>
            <w:vAlign w:val="center"/>
            <w:hideMark/>
          </w:tcPr>
          <w:p w14:paraId="2AA900F7" w14:textId="77777777" w:rsidR="00B87B76" w:rsidRPr="00B87B76" w:rsidRDefault="00B87B76" w:rsidP="00B87B76">
            <w:pPr>
              <w:spacing w:after="0" w:line="240" w:lineRule="auto"/>
              <w:jc w:val="center"/>
              <w:rPr>
                <w:rFonts w:ascii="Times New Roman" w:eastAsia="Times New Roman" w:hAnsi="Times New Roman"/>
                <w:color w:val="000000"/>
                <w:sz w:val="18"/>
                <w:szCs w:val="18"/>
                <w:lang w:eastAsia="lv-LV"/>
              </w:rPr>
            </w:pPr>
            <w:r w:rsidRPr="00B87B76">
              <w:rPr>
                <w:rFonts w:ascii="Times New Roman" w:eastAsia="Times New Roman" w:hAnsi="Times New Roman"/>
                <w:color w:val="000000"/>
                <w:sz w:val="18"/>
                <w:szCs w:val="18"/>
                <w:lang w:eastAsia="lv-LV"/>
              </w:rPr>
              <w:t> </w:t>
            </w:r>
          </w:p>
        </w:tc>
        <w:tc>
          <w:tcPr>
            <w:tcW w:w="345" w:type="pct"/>
            <w:tcBorders>
              <w:top w:val="nil"/>
              <w:left w:val="nil"/>
              <w:bottom w:val="dotted" w:sz="4" w:space="0" w:color="auto"/>
              <w:right w:val="single" w:sz="4" w:space="0" w:color="auto"/>
            </w:tcBorders>
            <w:shd w:val="clear" w:color="000000" w:fill="D9D9D9"/>
            <w:vAlign w:val="center"/>
            <w:hideMark/>
          </w:tcPr>
          <w:p w14:paraId="3096DB79" w14:textId="77777777" w:rsidR="00B87B76" w:rsidRPr="00B87B76" w:rsidRDefault="00B87B76" w:rsidP="00B87B76">
            <w:pPr>
              <w:spacing w:after="0" w:line="240" w:lineRule="auto"/>
              <w:jc w:val="center"/>
              <w:rPr>
                <w:rFonts w:ascii="Times New Roman" w:eastAsia="Times New Roman" w:hAnsi="Times New Roman"/>
                <w:color w:val="000000"/>
                <w:sz w:val="18"/>
                <w:szCs w:val="18"/>
                <w:lang w:eastAsia="lv-LV"/>
              </w:rPr>
            </w:pPr>
            <w:r w:rsidRPr="00B87B76">
              <w:rPr>
                <w:rFonts w:ascii="Times New Roman" w:eastAsia="Times New Roman" w:hAnsi="Times New Roman"/>
                <w:color w:val="000000"/>
                <w:sz w:val="18"/>
                <w:szCs w:val="18"/>
                <w:lang w:eastAsia="lv-LV"/>
              </w:rPr>
              <w:t> </w:t>
            </w:r>
          </w:p>
        </w:tc>
        <w:tc>
          <w:tcPr>
            <w:tcW w:w="304" w:type="pct"/>
            <w:tcBorders>
              <w:top w:val="nil"/>
              <w:left w:val="nil"/>
              <w:bottom w:val="dotted" w:sz="4" w:space="0" w:color="auto"/>
              <w:right w:val="single" w:sz="4" w:space="0" w:color="auto"/>
            </w:tcBorders>
            <w:shd w:val="clear" w:color="000000" w:fill="D9D9D9"/>
            <w:vAlign w:val="center"/>
            <w:hideMark/>
          </w:tcPr>
          <w:p w14:paraId="266E7F55" w14:textId="77777777" w:rsidR="00B87B76" w:rsidRPr="00B87B76" w:rsidRDefault="00B87B76" w:rsidP="00B87B76">
            <w:pPr>
              <w:spacing w:after="0" w:line="240" w:lineRule="auto"/>
              <w:jc w:val="center"/>
              <w:rPr>
                <w:rFonts w:ascii="Times New Roman" w:eastAsia="Times New Roman" w:hAnsi="Times New Roman"/>
                <w:color w:val="000000"/>
                <w:sz w:val="18"/>
                <w:szCs w:val="18"/>
                <w:lang w:eastAsia="lv-LV"/>
              </w:rPr>
            </w:pPr>
            <w:r w:rsidRPr="00B87B76">
              <w:rPr>
                <w:rFonts w:ascii="Times New Roman" w:eastAsia="Times New Roman" w:hAnsi="Times New Roman"/>
                <w:color w:val="000000"/>
                <w:sz w:val="18"/>
                <w:szCs w:val="18"/>
                <w:lang w:eastAsia="lv-LV"/>
              </w:rPr>
              <w:t> </w:t>
            </w:r>
          </w:p>
        </w:tc>
        <w:tc>
          <w:tcPr>
            <w:tcW w:w="261" w:type="pct"/>
            <w:tcBorders>
              <w:top w:val="nil"/>
              <w:left w:val="nil"/>
              <w:bottom w:val="dotted" w:sz="4" w:space="0" w:color="auto"/>
              <w:right w:val="single" w:sz="4" w:space="0" w:color="auto"/>
            </w:tcBorders>
            <w:shd w:val="clear" w:color="000000" w:fill="D9D9D9"/>
            <w:vAlign w:val="center"/>
            <w:hideMark/>
          </w:tcPr>
          <w:p w14:paraId="7817B991" w14:textId="77777777" w:rsidR="00B87B76" w:rsidRPr="00B87B76" w:rsidRDefault="00B87B76" w:rsidP="00B87B76">
            <w:pPr>
              <w:spacing w:after="0" w:line="240" w:lineRule="auto"/>
              <w:jc w:val="center"/>
              <w:rPr>
                <w:rFonts w:ascii="Times New Roman" w:eastAsia="Times New Roman" w:hAnsi="Times New Roman"/>
                <w:color w:val="000000"/>
                <w:sz w:val="18"/>
                <w:szCs w:val="18"/>
                <w:lang w:eastAsia="lv-LV"/>
              </w:rPr>
            </w:pPr>
            <w:r w:rsidRPr="00B87B76">
              <w:rPr>
                <w:rFonts w:ascii="Times New Roman" w:eastAsia="Times New Roman" w:hAnsi="Times New Roman"/>
                <w:color w:val="000000"/>
                <w:sz w:val="18"/>
                <w:szCs w:val="18"/>
                <w:lang w:eastAsia="lv-LV"/>
              </w:rPr>
              <w:t> </w:t>
            </w:r>
          </w:p>
        </w:tc>
        <w:tc>
          <w:tcPr>
            <w:tcW w:w="217" w:type="pct"/>
            <w:tcBorders>
              <w:top w:val="nil"/>
              <w:left w:val="nil"/>
              <w:bottom w:val="dotted" w:sz="4" w:space="0" w:color="auto"/>
              <w:right w:val="nil"/>
            </w:tcBorders>
            <w:shd w:val="clear" w:color="000000" w:fill="D9D9D9"/>
            <w:vAlign w:val="center"/>
            <w:hideMark/>
          </w:tcPr>
          <w:p w14:paraId="4136D9C6"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r w:rsidRPr="00B87B76">
              <w:rPr>
                <w:rFonts w:ascii="Times New Roman" w:eastAsia="Times New Roman" w:hAnsi="Times New Roman"/>
                <w:color w:val="000000"/>
                <w:sz w:val="18"/>
                <w:szCs w:val="18"/>
                <w:lang w:eastAsia="lv-LV"/>
              </w:rPr>
              <w:t> </w:t>
            </w:r>
          </w:p>
        </w:tc>
        <w:tc>
          <w:tcPr>
            <w:tcW w:w="261" w:type="pct"/>
            <w:tcBorders>
              <w:top w:val="nil"/>
              <w:left w:val="single" w:sz="4" w:space="0" w:color="auto"/>
              <w:bottom w:val="dotted" w:sz="4" w:space="0" w:color="auto"/>
              <w:right w:val="single" w:sz="8" w:space="0" w:color="auto"/>
            </w:tcBorders>
            <w:shd w:val="clear" w:color="000000" w:fill="D9D9D9"/>
            <w:vAlign w:val="center"/>
            <w:hideMark/>
          </w:tcPr>
          <w:p w14:paraId="704D628F"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r w:rsidRPr="00B87B76">
              <w:rPr>
                <w:rFonts w:ascii="Times New Roman" w:eastAsia="Times New Roman" w:hAnsi="Times New Roman"/>
                <w:color w:val="000000"/>
                <w:sz w:val="18"/>
                <w:szCs w:val="18"/>
                <w:lang w:eastAsia="lv-LV"/>
              </w:rPr>
              <w:t> </w:t>
            </w:r>
          </w:p>
        </w:tc>
        <w:tc>
          <w:tcPr>
            <w:tcW w:w="174" w:type="pct"/>
            <w:vMerge/>
            <w:tcBorders>
              <w:top w:val="single" w:sz="8" w:space="0" w:color="auto"/>
              <w:left w:val="single" w:sz="8" w:space="0" w:color="auto"/>
              <w:bottom w:val="single" w:sz="8" w:space="0" w:color="000000"/>
              <w:right w:val="single" w:sz="8" w:space="0" w:color="auto"/>
            </w:tcBorders>
            <w:vAlign w:val="center"/>
            <w:hideMark/>
          </w:tcPr>
          <w:p w14:paraId="63CAFBC9"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r>
      <w:tr w:rsidR="004D1B8F" w:rsidRPr="00B87B76" w14:paraId="0DD3EE44" w14:textId="77777777" w:rsidTr="004D1B8F">
        <w:trPr>
          <w:trHeight w:val="540"/>
        </w:trPr>
        <w:tc>
          <w:tcPr>
            <w:tcW w:w="129" w:type="pct"/>
            <w:vMerge/>
            <w:tcBorders>
              <w:top w:val="single" w:sz="8" w:space="0" w:color="auto"/>
              <w:left w:val="single" w:sz="8" w:space="0" w:color="auto"/>
              <w:bottom w:val="single" w:sz="8" w:space="0" w:color="000000"/>
              <w:right w:val="single" w:sz="4" w:space="0" w:color="auto"/>
            </w:tcBorders>
            <w:vAlign w:val="center"/>
            <w:hideMark/>
          </w:tcPr>
          <w:p w14:paraId="59FF3E47"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350" w:type="pct"/>
            <w:vMerge/>
            <w:tcBorders>
              <w:top w:val="single" w:sz="8" w:space="0" w:color="auto"/>
              <w:left w:val="single" w:sz="4" w:space="0" w:color="auto"/>
              <w:bottom w:val="single" w:sz="8" w:space="0" w:color="000000"/>
              <w:right w:val="single" w:sz="4" w:space="0" w:color="auto"/>
            </w:tcBorders>
            <w:vAlign w:val="center"/>
            <w:hideMark/>
          </w:tcPr>
          <w:p w14:paraId="3004FED6"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c>
          <w:tcPr>
            <w:tcW w:w="739" w:type="pct"/>
            <w:tcBorders>
              <w:top w:val="nil"/>
              <w:left w:val="nil"/>
              <w:bottom w:val="single" w:sz="8" w:space="0" w:color="auto"/>
              <w:right w:val="single" w:sz="4" w:space="0" w:color="auto"/>
            </w:tcBorders>
            <w:shd w:val="clear" w:color="000000" w:fill="D9D9D9"/>
            <w:vAlign w:val="center"/>
            <w:hideMark/>
          </w:tcPr>
          <w:p w14:paraId="4AB137CD" w14:textId="77777777" w:rsidR="00B87B76" w:rsidRPr="00B87B76" w:rsidRDefault="00B87B76" w:rsidP="00B87B76">
            <w:pPr>
              <w:spacing w:after="0" w:line="240" w:lineRule="auto"/>
              <w:rPr>
                <w:rFonts w:ascii="Times New Roman" w:eastAsia="Times New Roman" w:hAnsi="Times New Roman"/>
                <w:b/>
                <w:bCs/>
                <w:sz w:val="18"/>
                <w:szCs w:val="18"/>
                <w:lang w:eastAsia="lv-LV"/>
              </w:rPr>
            </w:pPr>
            <w:r w:rsidRPr="00B87B76">
              <w:rPr>
                <w:rFonts w:ascii="Times New Roman" w:eastAsia="Times New Roman" w:hAnsi="Times New Roman"/>
                <w:b/>
                <w:bCs/>
                <w:sz w:val="18"/>
                <w:szCs w:val="18"/>
                <w:lang w:eastAsia="lv-LV"/>
              </w:rPr>
              <w:t>Sociālā pakalpojuma pilna cena par vienu vienību (EUR)</w:t>
            </w:r>
            <w:r w:rsidRPr="00B87B76">
              <w:rPr>
                <w:rFonts w:ascii="Times New Roman" w:eastAsia="Times New Roman" w:hAnsi="Times New Roman"/>
                <w:b/>
                <w:bCs/>
                <w:sz w:val="18"/>
                <w:szCs w:val="18"/>
                <w:vertAlign w:val="superscript"/>
                <w:lang w:eastAsia="lv-LV"/>
              </w:rPr>
              <w:t>2</w:t>
            </w:r>
          </w:p>
        </w:tc>
        <w:tc>
          <w:tcPr>
            <w:tcW w:w="263" w:type="pct"/>
            <w:tcBorders>
              <w:top w:val="nil"/>
              <w:left w:val="nil"/>
              <w:bottom w:val="single" w:sz="8" w:space="0" w:color="auto"/>
              <w:right w:val="single" w:sz="4" w:space="0" w:color="auto"/>
            </w:tcBorders>
            <w:shd w:val="clear" w:color="000000" w:fill="D9D9D9"/>
            <w:vAlign w:val="center"/>
            <w:hideMark/>
          </w:tcPr>
          <w:p w14:paraId="0BB68812" w14:textId="77777777" w:rsidR="00B87B76" w:rsidRPr="00B87B76" w:rsidRDefault="00B87B76" w:rsidP="00B87B76">
            <w:pPr>
              <w:spacing w:after="0" w:line="240" w:lineRule="auto"/>
              <w:jc w:val="right"/>
              <w:rPr>
                <w:rFonts w:ascii="Times New Roman" w:eastAsia="Times New Roman" w:hAnsi="Times New Roman"/>
                <w:b/>
                <w:bCs/>
                <w:color w:val="000000"/>
                <w:sz w:val="24"/>
                <w:szCs w:val="24"/>
                <w:lang w:eastAsia="lv-LV"/>
              </w:rPr>
            </w:pPr>
            <w:r w:rsidRPr="00B87B76">
              <w:rPr>
                <w:rFonts w:ascii="Times New Roman" w:eastAsia="Times New Roman" w:hAnsi="Times New Roman"/>
                <w:b/>
                <w:bCs/>
                <w:color w:val="000000"/>
                <w:sz w:val="24"/>
                <w:szCs w:val="24"/>
                <w:lang w:eastAsia="lv-LV"/>
              </w:rPr>
              <w:t> </w:t>
            </w:r>
          </w:p>
        </w:tc>
        <w:tc>
          <w:tcPr>
            <w:tcW w:w="303" w:type="pct"/>
            <w:tcBorders>
              <w:top w:val="nil"/>
              <w:left w:val="nil"/>
              <w:bottom w:val="single" w:sz="8" w:space="0" w:color="auto"/>
              <w:right w:val="single" w:sz="4" w:space="0" w:color="auto"/>
            </w:tcBorders>
            <w:shd w:val="clear" w:color="000000" w:fill="D9D9D9"/>
            <w:vAlign w:val="center"/>
            <w:hideMark/>
          </w:tcPr>
          <w:p w14:paraId="748ED0C9" w14:textId="77777777" w:rsidR="00B87B76" w:rsidRPr="00B87B76" w:rsidRDefault="00B87B76" w:rsidP="00B87B76">
            <w:pPr>
              <w:spacing w:after="0" w:line="240" w:lineRule="auto"/>
              <w:jc w:val="right"/>
              <w:rPr>
                <w:rFonts w:ascii="Times New Roman" w:eastAsia="Times New Roman" w:hAnsi="Times New Roman"/>
                <w:b/>
                <w:bCs/>
                <w:color w:val="000000"/>
                <w:sz w:val="24"/>
                <w:szCs w:val="24"/>
                <w:lang w:eastAsia="lv-LV"/>
              </w:rPr>
            </w:pPr>
            <w:r w:rsidRPr="00B87B76">
              <w:rPr>
                <w:rFonts w:ascii="Times New Roman" w:eastAsia="Times New Roman" w:hAnsi="Times New Roman"/>
                <w:b/>
                <w:bCs/>
                <w:color w:val="000000"/>
                <w:sz w:val="24"/>
                <w:szCs w:val="24"/>
                <w:lang w:eastAsia="lv-LV"/>
              </w:rPr>
              <w:t> </w:t>
            </w:r>
          </w:p>
        </w:tc>
        <w:tc>
          <w:tcPr>
            <w:tcW w:w="348" w:type="pct"/>
            <w:tcBorders>
              <w:top w:val="nil"/>
              <w:left w:val="nil"/>
              <w:bottom w:val="single" w:sz="8" w:space="0" w:color="auto"/>
              <w:right w:val="single" w:sz="4" w:space="0" w:color="auto"/>
            </w:tcBorders>
            <w:shd w:val="clear" w:color="000000" w:fill="D9D9D9"/>
            <w:vAlign w:val="center"/>
            <w:hideMark/>
          </w:tcPr>
          <w:p w14:paraId="25EC9C58" w14:textId="77777777" w:rsidR="00B87B76" w:rsidRPr="00B87B76" w:rsidRDefault="00B87B76" w:rsidP="00B87B76">
            <w:pPr>
              <w:spacing w:after="0" w:line="240" w:lineRule="auto"/>
              <w:jc w:val="right"/>
              <w:rPr>
                <w:rFonts w:ascii="Times New Roman" w:eastAsia="Times New Roman" w:hAnsi="Times New Roman"/>
                <w:b/>
                <w:bCs/>
                <w:color w:val="000000"/>
                <w:sz w:val="24"/>
                <w:szCs w:val="24"/>
                <w:lang w:eastAsia="lv-LV"/>
              </w:rPr>
            </w:pPr>
            <w:r w:rsidRPr="00B87B76">
              <w:rPr>
                <w:rFonts w:ascii="Times New Roman" w:eastAsia="Times New Roman" w:hAnsi="Times New Roman"/>
                <w:b/>
                <w:bCs/>
                <w:color w:val="000000"/>
                <w:sz w:val="24"/>
                <w:szCs w:val="24"/>
                <w:lang w:eastAsia="lv-LV"/>
              </w:rPr>
              <w:t> </w:t>
            </w:r>
          </w:p>
        </w:tc>
        <w:tc>
          <w:tcPr>
            <w:tcW w:w="348" w:type="pct"/>
            <w:tcBorders>
              <w:top w:val="nil"/>
              <w:left w:val="nil"/>
              <w:bottom w:val="single" w:sz="8" w:space="0" w:color="auto"/>
              <w:right w:val="single" w:sz="4" w:space="0" w:color="auto"/>
            </w:tcBorders>
            <w:shd w:val="clear" w:color="000000" w:fill="D9D9D9"/>
            <w:vAlign w:val="center"/>
            <w:hideMark/>
          </w:tcPr>
          <w:p w14:paraId="0136900C" w14:textId="77777777" w:rsidR="00B87B76" w:rsidRPr="00B87B76" w:rsidRDefault="00B87B76" w:rsidP="00B87B76">
            <w:pPr>
              <w:spacing w:after="0" w:line="240" w:lineRule="auto"/>
              <w:jc w:val="right"/>
              <w:rPr>
                <w:rFonts w:ascii="Times New Roman" w:eastAsia="Times New Roman" w:hAnsi="Times New Roman"/>
                <w:b/>
                <w:bCs/>
                <w:color w:val="000000"/>
                <w:sz w:val="24"/>
                <w:szCs w:val="24"/>
                <w:lang w:eastAsia="lv-LV"/>
              </w:rPr>
            </w:pPr>
            <w:r w:rsidRPr="00B87B76">
              <w:rPr>
                <w:rFonts w:ascii="Times New Roman" w:eastAsia="Times New Roman" w:hAnsi="Times New Roman"/>
                <w:b/>
                <w:bCs/>
                <w:color w:val="000000"/>
                <w:sz w:val="24"/>
                <w:szCs w:val="24"/>
                <w:lang w:eastAsia="lv-LV"/>
              </w:rPr>
              <w:t> </w:t>
            </w:r>
          </w:p>
        </w:tc>
        <w:tc>
          <w:tcPr>
            <w:tcW w:w="305" w:type="pct"/>
            <w:tcBorders>
              <w:top w:val="nil"/>
              <w:left w:val="nil"/>
              <w:bottom w:val="single" w:sz="8" w:space="0" w:color="auto"/>
              <w:right w:val="single" w:sz="4" w:space="0" w:color="auto"/>
            </w:tcBorders>
            <w:shd w:val="clear" w:color="000000" w:fill="D9D9D9"/>
            <w:vAlign w:val="center"/>
            <w:hideMark/>
          </w:tcPr>
          <w:p w14:paraId="2540D90E" w14:textId="77777777" w:rsidR="00B87B76" w:rsidRPr="00B87B76" w:rsidRDefault="00B87B76" w:rsidP="00B87B76">
            <w:pPr>
              <w:spacing w:after="0" w:line="240" w:lineRule="auto"/>
              <w:jc w:val="right"/>
              <w:rPr>
                <w:rFonts w:ascii="Times New Roman" w:eastAsia="Times New Roman" w:hAnsi="Times New Roman"/>
                <w:b/>
                <w:bCs/>
                <w:color w:val="000000"/>
                <w:sz w:val="24"/>
                <w:szCs w:val="24"/>
                <w:lang w:eastAsia="lv-LV"/>
              </w:rPr>
            </w:pPr>
            <w:r w:rsidRPr="00B87B76">
              <w:rPr>
                <w:rFonts w:ascii="Times New Roman" w:eastAsia="Times New Roman" w:hAnsi="Times New Roman"/>
                <w:b/>
                <w:bCs/>
                <w:color w:val="000000"/>
                <w:sz w:val="24"/>
                <w:szCs w:val="24"/>
                <w:lang w:eastAsia="lv-LV"/>
              </w:rPr>
              <w:t> </w:t>
            </w:r>
          </w:p>
        </w:tc>
        <w:tc>
          <w:tcPr>
            <w:tcW w:w="304" w:type="pct"/>
            <w:tcBorders>
              <w:top w:val="nil"/>
              <w:left w:val="nil"/>
              <w:bottom w:val="single" w:sz="8" w:space="0" w:color="auto"/>
              <w:right w:val="single" w:sz="4" w:space="0" w:color="auto"/>
            </w:tcBorders>
            <w:shd w:val="clear" w:color="000000" w:fill="D9D9D9"/>
            <w:vAlign w:val="center"/>
            <w:hideMark/>
          </w:tcPr>
          <w:p w14:paraId="43D3A682" w14:textId="77777777" w:rsidR="00B87B76" w:rsidRPr="00B87B76" w:rsidRDefault="00B87B76" w:rsidP="00B87B76">
            <w:pPr>
              <w:spacing w:after="0" w:line="240" w:lineRule="auto"/>
              <w:jc w:val="right"/>
              <w:rPr>
                <w:rFonts w:ascii="Times New Roman" w:eastAsia="Times New Roman" w:hAnsi="Times New Roman"/>
                <w:b/>
                <w:bCs/>
                <w:color w:val="000000"/>
                <w:sz w:val="24"/>
                <w:szCs w:val="24"/>
                <w:lang w:eastAsia="lv-LV"/>
              </w:rPr>
            </w:pPr>
            <w:r w:rsidRPr="00B87B76">
              <w:rPr>
                <w:rFonts w:ascii="Times New Roman" w:eastAsia="Times New Roman" w:hAnsi="Times New Roman"/>
                <w:b/>
                <w:bCs/>
                <w:color w:val="000000"/>
                <w:sz w:val="24"/>
                <w:szCs w:val="24"/>
                <w:lang w:eastAsia="lv-LV"/>
              </w:rPr>
              <w:t> </w:t>
            </w:r>
          </w:p>
        </w:tc>
        <w:tc>
          <w:tcPr>
            <w:tcW w:w="349" w:type="pct"/>
            <w:tcBorders>
              <w:top w:val="nil"/>
              <w:left w:val="nil"/>
              <w:bottom w:val="single" w:sz="8" w:space="0" w:color="auto"/>
              <w:right w:val="single" w:sz="4" w:space="0" w:color="auto"/>
            </w:tcBorders>
            <w:shd w:val="clear" w:color="000000" w:fill="D9D9D9"/>
            <w:vAlign w:val="center"/>
            <w:hideMark/>
          </w:tcPr>
          <w:p w14:paraId="29A7A5F4" w14:textId="77777777" w:rsidR="00B87B76" w:rsidRPr="00B87B76" w:rsidRDefault="00B87B76" w:rsidP="00B87B76">
            <w:pPr>
              <w:spacing w:after="0" w:line="240" w:lineRule="auto"/>
              <w:jc w:val="right"/>
              <w:rPr>
                <w:rFonts w:ascii="Times New Roman" w:eastAsia="Times New Roman" w:hAnsi="Times New Roman"/>
                <w:b/>
                <w:bCs/>
                <w:color w:val="000000"/>
                <w:sz w:val="24"/>
                <w:szCs w:val="24"/>
                <w:lang w:eastAsia="lv-LV"/>
              </w:rPr>
            </w:pPr>
            <w:r w:rsidRPr="00B87B76">
              <w:rPr>
                <w:rFonts w:ascii="Times New Roman" w:eastAsia="Times New Roman" w:hAnsi="Times New Roman"/>
                <w:b/>
                <w:bCs/>
                <w:color w:val="000000"/>
                <w:sz w:val="24"/>
                <w:szCs w:val="24"/>
                <w:lang w:eastAsia="lv-LV"/>
              </w:rPr>
              <w:t> </w:t>
            </w:r>
          </w:p>
        </w:tc>
        <w:tc>
          <w:tcPr>
            <w:tcW w:w="345" w:type="pct"/>
            <w:tcBorders>
              <w:top w:val="nil"/>
              <w:left w:val="nil"/>
              <w:bottom w:val="single" w:sz="8" w:space="0" w:color="auto"/>
              <w:right w:val="single" w:sz="4" w:space="0" w:color="auto"/>
            </w:tcBorders>
            <w:shd w:val="clear" w:color="000000" w:fill="D9D9D9"/>
            <w:vAlign w:val="center"/>
            <w:hideMark/>
          </w:tcPr>
          <w:p w14:paraId="1F963FD5" w14:textId="77777777" w:rsidR="00B87B76" w:rsidRPr="00B87B76" w:rsidRDefault="00B87B76" w:rsidP="00B87B76">
            <w:pPr>
              <w:spacing w:after="0" w:line="240" w:lineRule="auto"/>
              <w:jc w:val="right"/>
              <w:rPr>
                <w:rFonts w:ascii="Times New Roman" w:eastAsia="Times New Roman" w:hAnsi="Times New Roman"/>
                <w:b/>
                <w:bCs/>
                <w:color w:val="000000"/>
                <w:sz w:val="24"/>
                <w:szCs w:val="24"/>
                <w:lang w:eastAsia="lv-LV"/>
              </w:rPr>
            </w:pPr>
            <w:r w:rsidRPr="00B87B76">
              <w:rPr>
                <w:rFonts w:ascii="Times New Roman" w:eastAsia="Times New Roman" w:hAnsi="Times New Roman"/>
                <w:b/>
                <w:bCs/>
                <w:color w:val="000000"/>
                <w:sz w:val="24"/>
                <w:szCs w:val="24"/>
                <w:lang w:eastAsia="lv-LV"/>
              </w:rPr>
              <w:t> </w:t>
            </w:r>
          </w:p>
        </w:tc>
        <w:tc>
          <w:tcPr>
            <w:tcW w:w="304" w:type="pct"/>
            <w:tcBorders>
              <w:top w:val="nil"/>
              <w:left w:val="nil"/>
              <w:bottom w:val="single" w:sz="8" w:space="0" w:color="auto"/>
              <w:right w:val="single" w:sz="4" w:space="0" w:color="auto"/>
            </w:tcBorders>
            <w:shd w:val="clear" w:color="000000" w:fill="D9D9D9"/>
            <w:vAlign w:val="center"/>
            <w:hideMark/>
          </w:tcPr>
          <w:p w14:paraId="621B9F13" w14:textId="77777777" w:rsidR="00B87B76" w:rsidRPr="00B87B76" w:rsidRDefault="00B87B76" w:rsidP="00B87B76">
            <w:pPr>
              <w:spacing w:after="0" w:line="240" w:lineRule="auto"/>
              <w:jc w:val="right"/>
              <w:rPr>
                <w:rFonts w:ascii="Times New Roman" w:eastAsia="Times New Roman" w:hAnsi="Times New Roman"/>
                <w:b/>
                <w:bCs/>
                <w:color w:val="000000"/>
                <w:sz w:val="24"/>
                <w:szCs w:val="24"/>
                <w:lang w:eastAsia="lv-LV"/>
              </w:rPr>
            </w:pPr>
            <w:r w:rsidRPr="00B87B76">
              <w:rPr>
                <w:rFonts w:ascii="Times New Roman" w:eastAsia="Times New Roman" w:hAnsi="Times New Roman"/>
                <w:b/>
                <w:bCs/>
                <w:color w:val="000000"/>
                <w:sz w:val="24"/>
                <w:szCs w:val="24"/>
                <w:lang w:eastAsia="lv-LV"/>
              </w:rPr>
              <w:t> </w:t>
            </w:r>
          </w:p>
        </w:tc>
        <w:tc>
          <w:tcPr>
            <w:tcW w:w="261" w:type="pct"/>
            <w:tcBorders>
              <w:top w:val="nil"/>
              <w:left w:val="nil"/>
              <w:bottom w:val="single" w:sz="8" w:space="0" w:color="auto"/>
              <w:right w:val="single" w:sz="4" w:space="0" w:color="auto"/>
            </w:tcBorders>
            <w:shd w:val="clear" w:color="000000" w:fill="D9D9D9"/>
            <w:vAlign w:val="center"/>
            <w:hideMark/>
          </w:tcPr>
          <w:p w14:paraId="58B28DCB" w14:textId="77777777" w:rsidR="00B87B76" w:rsidRPr="00B87B76" w:rsidRDefault="00B87B76" w:rsidP="00B87B76">
            <w:pPr>
              <w:spacing w:after="0" w:line="240" w:lineRule="auto"/>
              <w:jc w:val="right"/>
              <w:rPr>
                <w:rFonts w:ascii="Times New Roman" w:eastAsia="Times New Roman" w:hAnsi="Times New Roman"/>
                <w:b/>
                <w:bCs/>
                <w:color w:val="000000"/>
                <w:sz w:val="24"/>
                <w:szCs w:val="24"/>
                <w:lang w:eastAsia="lv-LV"/>
              </w:rPr>
            </w:pPr>
            <w:r w:rsidRPr="00B87B76">
              <w:rPr>
                <w:rFonts w:ascii="Times New Roman" w:eastAsia="Times New Roman" w:hAnsi="Times New Roman"/>
                <w:b/>
                <w:bCs/>
                <w:color w:val="000000"/>
                <w:sz w:val="24"/>
                <w:szCs w:val="24"/>
                <w:lang w:eastAsia="lv-LV"/>
              </w:rPr>
              <w:t> </w:t>
            </w:r>
          </w:p>
        </w:tc>
        <w:tc>
          <w:tcPr>
            <w:tcW w:w="217" w:type="pct"/>
            <w:tcBorders>
              <w:top w:val="nil"/>
              <w:left w:val="nil"/>
              <w:bottom w:val="single" w:sz="8" w:space="0" w:color="auto"/>
              <w:right w:val="nil"/>
            </w:tcBorders>
            <w:shd w:val="clear" w:color="000000" w:fill="D9D9D9"/>
            <w:vAlign w:val="center"/>
            <w:hideMark/>
          </w:tcPr>
          <w:p w14:paraId="54F6822E" w14:textId="77777777" w:rsidR="00B87B76" w:rsidRPr="00B87B76" w:rsidRDefault="00B87B76" w:rsidP="00B87B76">
            <w:pPr>
              <w:spacing w:after="0" w:line="240" w:lineRule="auto"/>
              <w:jc w:val="right"/>
              <w:rPr>
                <w:rFonts w:ascii="Times New Roman" w:eastAsia="Times New Roman" w:hAnsi="Times New Roman"/>
                <w:b/>
                <w:bCs/>
                <w:color w:val="000000"/>
                <w:sz w:val="24"/>
                <w:szCs w:val="24"/>
                <w:lang w:eastAsia="lv-LV"/>
              </w:rPr>
            </w:pPr>
            <w:r w:rsidRPr="00B87B76">
              <w:rPr>
                <w:rFonts w:ascii="Times New Roman" w:eastAsia="Times New Roman" w:hAnsi="Times New Roman"/>
                <w:b/>
                <w:bCs/>
                <w:color w:val="000000"/>
                <w:sz w:val="24"/>
                <w:szCs w:val="24"/>
                <w:lang w:eastAsia="lv-LV"/>
              </w:rPr>
              <w:t> </w:t>
            </w:r>
          </w:p>
        </w:tc>
        <w:tc>
          <w:tcPr>
            <w:tcW w:w="261" w:type="pct"/>
            <w:tcBorders>
              <w:top w:val="nil"/>
              <w:left w:val="single" w:sz="4" w:space="0" w:color="auto"/>
              <w:bottom w:val="single" w:sz="8" w:space="0" w:color="auto"/>
              <w:right w:val="single" w:sz="8" w:space="0" w:color="auto"/>
            </w:tcBorders>
            <w:shd w:val="clear" w:color="000000" w:fill="D9D9D9"/>
            <w:vAlign w:val="center"/>
            <w:hideMark/>
          </w:tcPr>
          <w:p w14:paraId="0FED0BF6" w14:textId="77777777" w:rsidR="00B87B76" w:rsidRPr="00B87B76" w:rsidRDefault="00B87B76" w:rsidP="00B87B76">
            <w:pPr>
              <w:spacing w:after="0" w:line="240" w:lineRule="auto"/>
              <w:jc w:val="right"/>
              <w:rPr>
                <w:rFonts w:ascii="Times New Roman" w:eastAsia="Times New Roman" w:hAnsi="Times New Roman"/>
                <w:b/>
                <w:bCs/>
                <w:color w:val="000000"/>
                <w:sz w:val="24"/>
                <w:szCs w:val="24"/>
                <w:lang w:eastAsia="lv-LV"/>
              </w:rPr>
            </w:pPr>
            <w:r w:rsidRPr="00B87B76">
              <w:rPr>
                <w:rFonts w:ascii="Times New Roman" w:eastAsia="Times New Roman" w:hAnsi="Times New Roman"/>
                <w:b/>
                <w:bCs/>
                <w:color w:val="000000"/>
                <w:sz w:val="24"/>
                <w:szCs w:val="24"/>
                <w:lang w:eastAsia="lv-LV"/>
              </w:rPr>
              <w:t> </w:t>
            </w:r>
          </w:p>
        </w:tc>
        <w:tc>
          <w:tcPr>
            <w:tcW w:w="174" w:type="pct"/>
            <w:vMerge/>
            <w:tcBorders>
              <w:top w:val="single" w:sz="8" w:space="0" w:color="auto"/>
              <w:left w:val="single" w:sz="8" w:space="0" w:color="auto"/>
              <w:bottom w:val="single" w:sz="8" w:space="0" w:color="000000"/>
              <w:right w:val="single" w:sz="8" w:space="0" w:color="auto"/>
            </w:tcBorders>
            <w:vAlign w:val="center"/>
            <w:hideMark/>
          </w:tcPr>
          <w:p w14:paraId="13F08967" w14:textId="77777777" w:rsidR="00B87B76" w:rsidRPr="00B87B76" w:rsidRDefault="00B87B76" w:rsidP="00B87B76">
            <w:pPr>
              <w:spacing w:after="0" w:line="240" w:lineRule="auto"/>
              <w:rPr>
                <w:rFonts w:ascii="Times New Roman" w:eastAsia="Times New Roman" w:hAnsi="Times New Roman"/>
                <w:color w:val="000000"/>
                <w:sz w:val="18"/>
                <w:szCs w:val="18"/>
                <w:lang w:eastAsia="lv-LV"/>
              </w:rPr>
            </w:pPr>
          </w:p>
        </w:tc>
      </w:tr>
      <w:tr w:rsidR="004D1B8F" w:rsidRPr="00B87B76" w14:paraId="3D27DEDC" w14:textId="77777777" w:rsidTr="004D1B8F">
        <w:trPr>
          <w:trHeight w:val="405"/>
        </w:trPr>
        <w:tc>
          <w:tcPr>
            <w:tcW w:w="129"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166862E0" w14:textId="77777777" w:rsidR="00B87B76" w:rsidRPr="00B87B76" w:rsidRDefault="00B87B76" w:rsidP="00B87B76">
            <w:pPr>
              <w:spacing w:after="0" w:line="240" w:lineRule="auto"/>
              <w:jc w:val="center"/>
              <w:rPr>
                <w:rFonts w:ascii="Times New Roman" w:eastAsia="Times New Roman" w:hAnsi="Times New Roman"/>
                <w:color w:val="000000"/>
                <w:lang w:eastAsia="lv-LV"/>
              </w:rPr>
            </w:pPr>
            <w:r w:rsidRPr="00B87B76">
              <w:rPr>
                <w:rFonts w:ascii="Times New Roman" w:eastAsia="Times New Roman" w:hAnsi="Times New Roman"/>
                <w:color w:val="000000"/>
                <w:lang w:eastAsia="lv-LV"/>
              </w:rPr>
              <w:t>1</w:t>
            </w:r>
          </w:p>
        </w:tc>
        <w:tc>
          <w:tcPr>
            <w:tcW w:w="350" w:type="pct"/>
            <w:vMerge w:val="restart"/>
            <w:tcBorders>
              <w:top w:val="nil"/>
              <w:left w:val="single" w:sz="4" w:space="0" w:color="auto"/>
              <w:bottom w:val="single" w:sz="8" w:space="0" w:color="000000"/>
              <w:right w:val="single" w:sz="4" w:space="0" w:color="auto"/>
            </w:tcBorders>
            <w:shd w:val="clear" w:color="auto" w:fill="auto"/>
            <w:vAlign w:val="center"/>
            <w:hideMark/>
          </w:tcPr>
          <w:p w14:paraId="3DA5D962" w14:textId="77777777" w:rsidR="00B87B76" w:rsidRPr="00B87B76" w:rsidRDefault="00B87B76" w:rsidP="00B87B76">
            <w:pPr>
              <w:spacing w:after="0" w:line="240" w:lineRule="auto"/>
              <w:jc w:val="center"/>
              <w:rPr>
                <w:rFonts w:ascii="Times New Roman" w:eastAsia="Times New Roman" w:hAnsi="Times New Roman"/>
                <w:color w:val="000000"/>
                <w:sz w:val="24"/>
                <w:szCs w:val="24"/>
                <w:lang w:eastAsia="lv-LV"/>
              </w:rPr>
            </w:pPr>
            <w:r w:rsidRPr="00B87B76">
              <w:rPr>
                <w:rFonts w:ascii="Times New Roman" w:eastAsia="Times New Roman" w:hAnsi="Times New Roman"/>
                <w:color w:val="000000"/>
                <w:sz w:val="24"/>
                <w:szCs w:val="24"/>
                <w:lang w:eastAsia="lv-LV"/>
              </w:rPr>
              <w:t> </w:t>
            </w:r>
          </w:p>
        </w:tc>
        <w:tc>
          <w:tcPr>
            <w:tcW w:w="739" w:type="pct"/>
            <w:tcBorders>
              <w:top w:val="nil"/>
              <w:left w:val="nil"/>
              <w:bottom w:val="dotted" w:sz="4" w:space="0" w:color="auto"/>
              <w:right w:val="single" w:sz="4" w:space="0" w:color="auto"/>
            </w:tcBorders>
            <w:shd w:val="clear" w:color="auto" w:fill="auto"/>
            <w:vAlign w:val="center"/>
            <w:hideMark/>
          </w:tcPr>
          <w:p w14:paraId="1E914C4F"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Sniegtā</w:t>
            </w:r>
            <w:proofErr w:type="gramStart"/>
            <w:r w:rsidRPr="004D1B8F">
              <w:rPr>
                <w:rFonts w:ascii="Times New Roman" w:eastAsia="Times New Roman" w:hAnsi="Times New Roman"/>
                <w:sz w:val="20"/>
                <w:szCs w:val="20"/>
                <w:lang w:eastAsia="lv-LV"/>
              </w:rPr>
              <w:t xml:space="preserve">  </w:t>
            </w:r>
            <w:proofErr w:type="gramEnd"/>
            <w:r w:rsidRPr="004D1B8F">
              <w:rPr>
                <w:rFonts w:ascii="Times New Roman" w:eastAsia="Times New Roman" w:hAnsi="Times New Roman"/>
                <w:sz w:val="20"/>
                <w:szCs w:val="20"/>
                <w:lang w:eastAsia="lv-LV"/>
              </w:rPr>
              <w:t>pakalpojuma vienību skaits</w:t>
            </w:r>
            <w:r w:rsidRPr="004D1B8F">
              <w:rPr>
                <w:rFonts w:ascii="Times New Roman" w:eastAsia="Times New Roman" w:hAnsi="Times New Roman"/>
                <w:sz w:val="20"/>
                <w:szCs w:val="20"/>
                <w:vertAlign w:val="superscript"/>
                <w:lang w:eastAsia="lv-LV"/>
              </w:rPr>
              <w:t xml:space="preserve">3 </w:t>
            </w:r>
          </w:p>
        </w:tc>
        <w:tc>
          <w:tcPr>
            <w:tcW w:w="263" w:type="pct"/>
            <w:tcBorders>
              <w:top w:val="nil"/>
              <w:left w:val="nil"/>
              <w:bottom w:val="dotted" w:sz="4" w:space="0" w:color="auto"/>
              <w:right w:val="single" w:sz="4" w:space="0" w:color="auto"/>
            </w:tcBorders>
            <w:shd w:val="clear" w:color="auto" w:fill="auto"/>
            <w:vAlign w:val="center"/>
            <w:hideMark/>
          </w:tcPr>
          <w:p w14:paraId="47294605"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3" w:type="pct"/>
            <w:tcBorders>
              <w:top w:val="nil"/>
              <w:left w:val="nil"/>
              <w:bottom w:val="dotted" w:sz="4" w:space="0" w:color="auto"/>
              <w:right w:val="single" w:sz="4" w:space="0" w:color="auto"/>
            </w:tcBorders>
            <w:shd w:val="clear" w:color="auto" w:fill="auto"/>
            <w:vAlign w:val="center"/>
            <w:hideMark/>
          </w:tcPr>
          <w:p w14:paraId="1570070F"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nil"/>
              <w:left w:val="nil"/>
              <w:bottom w:val="dotted" w:sz="4" w:space="0" w:color="auto"/>
              <w:right w:val="single" w:sz="4" w:space="0" w:color="auto"/>
            </w:tcBorders>
            <w:shd w:val="clear" w:color="auto" w:fill="auto"/>
            <w:vAlign w:val="center"/>
            <w:hideMark/>
          </w:tcPr>
          <w:p w14:paraId="05CB8ABE"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nil"/>
              <w:left w:val="nil"/>
              <w:bottom w:val="dotted" w:sz="4" w:space="0" w:color="auto"/>
              <w:right w:val="single" w:sz="4" w:space="0" w:color="auto"/>
            </w:tcBorders>
            <w:shd w:val="clear" w:color="auto" w:fill="auto"/>
            <w:vAlign w:val="center"/>
            <w:hideMark/>
          </w:tcPr>
          <w:p w14:paraId="6C9648A7"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5" w:type="pct"/>
            <w:tcBorders>
              <w:top w:val="nil"/>
              <w:left w:val="nil"/>
              <w:bottom w:val="dotted" w:sz="4" w:space="0" w:color="auto"/>
              <w:right w:val="single" w:sz="4" w:space="0" w:color="auto"/>
            </w:tcBorders>
            <w:shd w:val="clear" w:color="auto" w:fill="auto"/>
            <w:vAlign w:val="center"/>
            <w:hideMark/>
          </w:tcPr>
          <w:p w14:paraId="5C6E2042"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nil"/>
              <w:left w:val="nil"/>
              <w:bottom w:val="dotted" w:sz="4" w:space="0" w:color="auto"/>
              <w:right w:val="single" w:sz="4" w:space="0" w:color="auto"/>
            </w:tcBorders>
            <w:shd w:val="clear" w:color="auto" w:fill="auto"/>
            <w:vAlign w:val="center"/>
            <w:hideMark/>
          </w:tcPr>
          <w:p w14:paraId="07D86BE8"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9" w:type="pct"/>
            <w:tcBorders>
              <w:top w:val="nil"/>
              <w:left w:val="nil"/>
              <w:bottom w:val="dotted" w:sz="4" w:space="0" w:color="auto"/>
              <w:right w:val="single" w:sz="4" w:space="0" w:color="auto"/>
            </w:tcBorders>
            <w:shd w:val="clear" w:color="auto" w:fill="auto"/>
            <w:vAlign w:val="center"/>
            <w:hideMark/>
          </w:tcPr>
          <w:p w14:paraId="14B0544A"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5" w:type="pct"/>
            <w:tcBorders>
              <w:top w:val="nil"/>
              <w:left w:val="nil"/>
              <w:bottom w:val="dotted" w:sz="4" w:space="0" w:color="auto"/>
              <w:right w:val="single" w:sz="4" w:space="0" w:color="auto"/>
            </w:tcBorders>
            <w:shd w:val="clear" w:color="auto" w:fill="auto"/>
            <w:vAlign w:val="center"/>
            <w:hideMark/>
          </w:tcPr>
          <w:p w14:paraId="4B9E466A"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nil"/>
              <w:left w:val="nil"/>
              <w:bottom w:val="dotted" w:sz="4" w:space="0" w:color="auto"/>
              <w:right w:val="single" w:sz="4" w:space="0" w:color="auto"/>
            </w:tcBorders>
            <w:shd w:val="clear" w:color="auto" w:fill="auto"/>
            <w:vAlign w:val="center"/>
            <w:hideMark/>
          </w:tcPr>
          <w:p w14:paraId="12003ECE"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nil"/>
              <w:left w:val="nil"/>
              <w:bottom w:val="dotted" w:sz="4" w:space="0" w:color="auto"/>
              <w:right w:val="single" w:sz="4" w:space="0" w:color="auto"/>
            </w:tcBorders>
            <w:shd w:val="clear" w:color="auto" w:fill="auto"/>
            <w:vAlign w:val="center"/>
            <w:hideMark/>
          </w:tcPr>
          <w:p w14:paraId="2E7626B3"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17" w:type="pct"/>
            <w:tcBorders>
              <w:top w:val="nil"/>
              <w:left w:val="nil"/>
              <w:bottom w:val="dotted" w:sz="4" w:space="0" w:color="auto"/>
              <w:right w:val="nil"/>
            </w:tcBorders>
            <w:shd w:val="clear" w:color="auto" w:fill="auto"/>
            <w:vAlign w:val="center"/>
            <w:hideMark/>
          </w:tcPr>
          <w:p w14:paraId="05B76DE8"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nil"/>
              <w:left w:val="single" w:sz="4" w:space="0" w:color="auto"/>
              <w:bottom w:val="dotted" w:sz="4" w:space="0" w:color="auto"/>
              <w:right w:val="single" w:sz="8" w:space="0" w:color="auto"/>
            </w:tcBorders>
            <w:shd w:val="clear" w:color="auto" w:fill="auto"/>
            <w:vAlign w:val="center"/>
            <w:hideMark/>
          </w:tcPr>
          <w:p w14:paraId="69001EB1"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174" w:type="pct"/>
            <w:tcBorders>
              <w:top w:val="nil"/>
              <w:left w:val="nil"/>
              <w:bottom w:val="dotted" w:sz="4" w:space="0" w:color="auto"/>
              <w:right w:val="single" w:sz="8" w:space="0" w:color="auto"/>
            </w:tcBorders>
            <w:shd w:val="clear" w:color="auto" w:fill="auto"/>
            <w:vAlign w:val="center"/>
            <w:hideMark/>
          </w:tcPr>
          <w:p w14:paraId="44A65C18"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r>
      <w:tr w:rsidR="004D1B8F" w:rsidRPr="00B87B76" w14:paraId="38BF8CDF" w14:textId="77777777" w:rsidTr="004D1B8F">
        <w:trPr>
          <w:trHeight w:val="405"/>
        </w:trPr>
        <w:tc>
          <w:tcPr>
            <w:tcW w:w="129" w:type="pct"/>
            <w:vMerge/>
            <w:tcBorders>
              <w:top w:val="nil"/>
              <w:left w:val="single" w:sz="8" w:space="0" w:color="auto"/>
              <w:bottom w:val="single" w:sz="8" w:space="0" w:color="000000"/>
              <w:right w:val="single" w:sz="4" w:space="0" w:color="auto"/>
            </w:tcBorders>
            <w:vAlign w:val="center"/>
            <w:hideMark/>
          </w:tcPr>
          <w:p w14:paraId="3D9D651B"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5A3C85B6"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5EE28D34"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Izlietotais</w:t>
            </w:r>
            <w:proofErr w:type="gramStart"/>
            <w:r w:rsidRPr="004D1B8F">
              <w:rPr>
                <w:rFonts w:ascii="Times New Roman" w:eastAsia="Times New Roman" w:hAnsi="Times New Roman"/>
                <w:sz w:val="20"/>
                <w:szCs w:val="20"/>
                <w:lang w:eastAsia="lv-LV"/>
              </w:rPr>
              <w:t xml:space="preserve">  </w:t>
            </w:r>
            <w:proofErr w:type="gramEnd"/>
            <w:r w:rsidRPr="004D1B8F">
              <w:rPr>
                <w:rFonts w:ascii="Times New Roman" w:eastAsia="Times New Roman" w:hAnsi="Times New Roman"/>
                <w:sz w:val="20"/>
                <w:szCs w:val="20"/>
                <w:lang w:eastAsia="lv-LV"/>
              </w:rPr>
              <w:t>finansējums KOPĀ (EUR)</w:t>
            </w:r>
            <w:r w:rsidRPr="004D1B8F">
              <w:rPr>
                <w:rFonts w:ascii="Times New Roman" w:eastAsia="Times New Roman" w:hAnsi="Times New Roman"/>
                <w:sz w:val="20"/>
                <w:szCs w:val="20"/>
                <w:vertAlign w:val="superscript"/>
                <w:lang w:eastAsia="lv-LV"/>
              </w:rPr>
              <w:t>4</w:t>
            </w:r>
          </w:p>
        </w:tc>
        <w:tc>
          <w:tcPr>
            <w:tcW w:w="263" w:type="pct"/>
            <w:tcBorders>
              <w:top w:val="nil"/>
              <w:left w:val="nil"/>
              <w:bottom w:val="dotted" w:sz="4" w:space="0" w:color="auto"/>
              <w:right w:val="single" w:sz="4" w:space="0" w:color="auto"/>
            </w:tcBorders>
            <w:shd w:val="clear" w:color="auto" w:fill="auto"/>
            <w:vAlign w:val="center"/>
            <w:hideMark/>
          </w:tcPr>
          <w:p w14:paraId="344FE7EC"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3" w:type="pct"/>
            <w:tcBorders>
              <w:top w:val="nil"/>
              <w:left w:val="nil"/>
              <w:bottom w:val="dotted" w:sz="4" w:space="0" w:color="auto"/>
              <w:right w:val="single" w:sz="4" w:space="0" w:color="auto"/>
            </w:tcBorders>
            <w:shd w:val="clear" w:color="auto" w:fill="auto"/>
            <w:vAlign w:val="center"/>
            <w:hideMark/>
          </w:tcPr>
          <w:p w14:paraId="78810F04"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0A29F4D5"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06A243E8"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5" w:type="pct"/>
            <w:tcBorders>
              <w:top w:val="nil"/>
              <w:left w:val="nil"/>
              <w:bottom w:val="dotted" w:sz="4" w:space="0" w:color="auto"/>
              <w:right w:val="single" w:sz="4" w:space="0" w:color="auto"/>
            </w:tcBorders>
            <w:shd w:val="clear" w:color="auto" w:fill="auto"/>
            <w:vAlign w:val="center"/>
            <w:hideMark/>
          </w:tcPr>
          <w:p w14:paraId="1A13DB6C"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06D5844C"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9" w:type="pct"/>
            <w:tcBorders>
              <w:top w:val="nil"/>
              <w:left w:val="nil"/>
              <w:bottom w:val="dotted" w:sz="4" w:space="0" w:color="auto"/>
              <w:right w:val="single" w:sz="4" w:space="0" w:color="auto"/>
            </w:tcBorders>
            <w:shd w:val="clear" w:color="auto" w:fill="auto"/>
            <w:vAlign w:val="center"/>
            <w:hideMark/>
          </w:tcPr>
          <w:p w14:paraId="484104B7"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5" w:type="pct"/>
            <w:tcBorders>
              <w:top w:val="nil"/>
              <w:left w:val="nil"/>
              <w:bottom w:val="dotted" w:sz="4" w:space="0" w:color="auto"/>
              <w:right w:val="single" w:sz="4" w:space="0" w:color="auto"/>
            </w:tcBorders>
            <w:shd w:val="clear" w:color="auto" w:fill="auto"/>
            <w:vAlign w:val="center"/>
            <w:hideMark/>
          </w:tcPr>
          <w:p w14:paraId="015EC7A9"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2C1E5671"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22E701CC"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17" w:type="pct"/>
            <w:tcBorders>
              <w:top w:val="nil"/>
              <w:left w:val="nil"/>
              <w:bottom w:val="dotted" w:sz="4" w:space="0" w:color="auto"/>
              <w:right w:val="nil"/>
            </w:tcBorders>
            <w:shd w:val="clear" w:color="auto" w:fill="auto"/>
            <w:vAlign w:val="center"/>
            <w:hideMark/>
          </w:tcPr>
          <w:p w14:paraId="133CBECC"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61" w:type="pct"/>
            <w:tcBorders>
              <w:top w:val="nil"/>
              <w:left w:val="single" w:sz="4" w:space="0" w:color="auto"/>
              <w:bottom w:val="dotted" w:sz="4" w:space="0" w:color="auto"/>
              <w:right w:val="single" w:sz="8" w:space="0" w:color="auto"/>
            </w:tcBorders>
            <w:shd w:val="clear" w:color="auto" w:fill="auto"/>
            <w:vAlign w:val="center"/>
            <w:hideMark/>
          </w:tcPr>
          <w:p w14:paraId="1C70657A"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174" w:type="pct"/>
            <w:tcBorders>
              <w:top w:val="nil"/>
              <w:left w:val="nil"/>
              <w:bottom w:val="dotted" w:sz="4" w:space="0" w:color="auto"/>
              <w:right w:val="single" w:sz="8" w:space="0" w:color="auto"/>
            </w:tcBorders>
            <w:shd w:val="clear" w:color="auto" w:fill="auto"/>
            <w:vAlign w:val="center"/>
            <w:hideMark/>
          </w:tcPr>
          <w:p w14:paraId="1EF1AE7C"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r>
      <w:tr w:rsidR="004D1B8F" w:rsidRPr="00B87B76" w14:paraId="0583FFD9" w14:textId="77777777" w:rsidTr="004D1B8F">
        <w:trPr>
          <w:trHeight w:val="405"/>
        </w:trPr>
        <w:tc>
          <w:tcPr>
            <w:tcW w:w="129" w:type="pct"/>
            <w:vMerge/>
            <w:tcBorders>
              <w:top w:val="nil"/>
              <w:left w:val="single" w:sz="8" w:space="0" w:color="auto"/>
              <w:bottom w:val="single" w:sz="8" w:space="0" w:color="000000"/>
              <w:right w:val="single" w:sz="4" w:space="0" w:color="auto"/>
            </w:tcBorders>
            <w:vAlign w:val="center"/>
            <w:hideMark/>
          </w:tcPr>
          <w:p w14:paraId="278C2396"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463E081C"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54C9F31C"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Finansējums pakalpojuma apmaksai no citiem avotiem (EUR)</w:t>
            </w:r>
            <w:r w:rsidRPr="004D1B8F">
              <w:rPr>
                <w:rFonts w:ascii="Times New Roman" w:eastAsia="Times New Roman" w:hAnsi="Times New Roman"/>
                <w:sz w:val="20"/>
                <w:szCs w:val="20"/>
                <w:vertAlign w:val="superscript"/>
                <w:lang w:eastAsia="lv-LV"/>
              </w:rPr>
              <w:t>5</w:t>
            </w:r>
          </w:p>
        </w:tc>
        <w:tc>
          <w:tcPr>
            <w:tcW w:w="263" w:type="pct"/>
            <w:tcBorders>
              <w:top w:val="nil"/>
              <w:left w:val="nil"/>
              <w:bottom w:val="dotted" w:sz="4" w:space="0" w:color="auto"/>
              <w:right w:val="single" w:sz="4" w:space="0" w:color="auto"/>
            </w:tcBorders>
            <w:shd w:val="clear" w:color="auto" w:fill="auto"/>
            <w:vAlign w:val="center"/>
            <w:hideMark/>
          </w:tcPr>
          <w:p w14:paraId="62806A50"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3" w:type="pct"/>
            <w:tcBorders>
              <w:top w:val="nil"/>
              <w:left w:val="nil"/>
              <w:bottom w:val="dotted" w:sz="4" w:space="0" w:color="auto"/>
              <w:right w:val="single" w:sz="4" w:space="0" w:color="auto"/>
            </w:tcBorders>
            <w:shd w:val="clear" w:color="auto" w:fill="auto"/>
            <w:vAlign w:val="center"/>
            <w:hideMark/>
          </w:tcPr>
          <w:p w14:paraId="737B638A"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nil"/>
              <w:left w:val="nil"/>
              <w:bottom w:val="dotted" w:sz="4" w:space="0" w:color="auto"/>
              <w:right w:val="single" w:sz="4" w:space="0" w:color="auto"/>
            </w:tcBorders>
            <w:shd w:val="clear" w:color="auto" w:fill="auto"/>
            <w:vAlign w:val="center"/>
            <w:hideMark/>
          </w:tcPr>
          <w:p w14:paraId="5FA69539"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nil"/>
              <w:left w:val="nil"/>
              <w:bottom w:val="dotted" w:sz="4" w:space="0" w:color="auto"/>
              <w:right w:val="single" w:sz="4" w:space="0" w:color="auto"/>
            </w:tcBorders>
            <w:shd w:val="clear" w:color="auto" w:fill="auto"/>
            <w:vAlign w:val="center"/>
            <w:hideMark/>
          </w:tcPr>
          <w:p w14:paraId="14B7A1B9"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5" w:type="pct"/>
            <w:tcBorders>
              <w:top w:val="nil"/>
              <w:left w:val="nil"/>
              <w:bottom w:val="dotted" w:sz="4" w:space="0" w:color="auto"/>
              <w:right w:val="single" w:sz="4" w:space="0" w:color="auto"/>
            </w:tcBorders>
            <w:shd w:val="clear" w:color="auto" w:fill="auto"/>
            <w:vAlign w:val="center"/>
            <w:hideMark/>
          </w:tcPr>
          <w:p w14:paraId="63C3ECE7"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nil"/>
              <w:left w:val="nil"/>
              <w:bottom w:val="dotted" w:sz="4" w:space="0" w:color="auto"/>
              <w:right w:val="single" w:sz="4" w:space="0" w:color="auto"/>
            </w:tcBorders>
            <w:shd w:val="clear" w:color="auto" w:fill="auto"/>
            <w:vAlign w:val="center"/>
            <w:hideMark/>
          </w:tcPr>
          <w:p w14:paraId="6E644AAF"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9" w:type="pct"/>
            <w:tcBorders>
              <w:top w:val="nil"/>
              <w:left w:val="nil"/>
              <w:bottom w:val="dotted" w:sz="4" w:space="0" w:color="auto"/>
              <w:right w:val="single" w:sz="4" w:space="0" w:color="auto"/>
            </w:tcBorders>
            <w:shd w:val="clear" w:color="auto" w:fill="auto"/>
            <w:vAlign w:val="center"/>
            <w:hideMark/>
          </w:tcPr>
          <w:p w14:paraId="18920394"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5" w:type="pct"/>
            <w:tcBorders>
              <w:top w:val="nil"/>
              <w:left w:val="nil"/>
              <w:bottom w:val="dotted" w:sz="4" w:space="0" w:color="auto"/>
              <w:right w:val="single" w:sz="4" w:space="0" w:color="auto"/>
            </w:tcBorders>
            <w:shd w:val="clear" w:color="auto" w:fill="auto"/>
            <w:vAlign w:val="center"/>
            <w:hideMark/>
          </w:tcPr>
          <w:p w14:paraId="349FFCBD"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nil"/>
              <w:left w:val="nil"/>
              <w:bottom w:val="dotted" w:sz="4" w:space="0" w:color="auto"/>
              <w:right w:val="single" w:sz="4" w:space="0" w:color="auto"/>
            </w:tcBorders>
            <w:shd w:val="clear" w:color="auto" w:fill="auto"/>
            <w:vAlign w:val="center"/>
            <w:hideMark/>
          </w:tcPr>
          <w:p w14:paraId="78AFAC6F"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nil"/>
              <w:left w:val="nil"/>
              <w:bottom w:val="dotted" w:sz="4" w:space="0" w:color="auto"/>
              <w:right w:val="single" w:sz="4" w:space="0" w:color="auto"/>
            </w:tcBorders>
            <w:shd w:val="clear" w:color="auto" w:fill="auto"/>
            <w:vAlign w:val="center"/>
            <w:hideMark/>
          </w:tcPr>
          <w:p w14:paraId="06770CFF"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17" w:type="pct"/>
            <w:tcBorders>
              <w:top w:val="nil"/>
              <w:left w:val="nil"/>
              <w:bottom w:val="dotted" w:sz="4" w:space="0" w:color="auto"/>
              <w:right w:val="nil"/>
            </w:tcBorders>
            <w:shd w:val="clear" w:color="auto" w:fill="auto"/>
            <w:vAlign w:val="center"/>
            <w:hideMark/>
          </w:tcPr>
          <w:p w14:paraId="203A510E"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nil"/>
              <w:left w:val="single" w:sz="4" w:space="0" w:color="auto"/>
              <w:bottom w:val="dotted" w:sz="4" w:space="0" w:color="auto"/>
              <w:right w:val="single" w:sz="8" w:space="0" w:color="auto"/>
            </w:tcBorders>
            <w:shd w:val="clear" w:color="auto" w:fill="auto"/>
            <w:vAlign w:val="center"/>
            <w:hideMark/>
          </w:tcPr>
          <w:p w14:paraId="78444553"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174" w:type="pct"/>
            <w:tcBorders>
              <w:top w:val="nil"/>
              <w:left w:val="nil"/>
              <w:bottom w:val="dotted" w:sz="4" w:space="0" w:color="auto"/>
              <w:right w:val="single" w:sz="8" w:space="0" w:color="auto"/>
            </w:tcBorders>
            <w:shd w:val="clear" w:color="auto" w:fill="auto"/>
            <w:vAlign w:val="center"/>
            <w:hideMark/>
          </w:tcPr>
          <w:p w14:paraId="6E2466AD"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r>
      <w:tr w:rsidR="004D1B8F" w:rsidRPr="00B87B76" w14:paraId="2BAEA4D8" w14:textId="77777777" w:rsidTr="004D1B8F">
        <w:trPr>
          <w:trHeight w:val="405"/>
        </w:trPr>
        <w:tc>
          <w:tcPr>
            <w:tcW w:w="129" w:type="pct"/>
            <w:vMerge/>
            <w:tcBorders>
              <w:top w:val="nil"/>
              <w:left w:val="single" w:sz="8" w:space="0" w:color="auto"/>
              <w:bottom w:val="single" w:sz="8" w:space="0" w:color="000000"/>
              <w:right w:val="single" w:sz="4" w:space="0" w:color="auto"/>
            </w:tcBorders>
            <w:vAlign w:val="center"/>
            <w:hideMark/>
          </w:tcPr>
          <w:p w14:paraId="33FAEB32"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3C1D9BF4"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56F4C1B8" w14:textId="77777777" w:rsidR="00B87B76" w:rsidRPr="004D1B8F" w:rsidRDefault="00B87B76" w:rsidP="00B87B76">
            <w:pPr>
              <w:spacing w:after="0" w:line="240" w:lineRule="auto"/>
              <w:rPr>
                <w:rFonts w:ascii="Times New Roman" w:eastAsia="Times New Roman" w:hAnsi="Times New Roman"/>
                <w:b/>
                <w:bCs/>
                <w:sz w:val="20"/>
                <w:szCs w:val="20"/>
                <w:lang w:eastAsia="lv-LV"/>
              </w:rPr>
            </w:pPr>
            <w:r w:rsidRPr="004D1B8F">
              <w:rPr>
                <w:rFonts w:ascii="Times New Roman" w:eastAsia="Times New Roman" w:hAnsi="Times New Roman"/>
                <w:b/>
                <w:bCs/>
                <w:sz w:val="20"/>
                <w:szCs w:val="20"/>
                <w:lang w:eastAsia="lv-LV"/>
              </w:rPr>
              <w:t>Pašvaldības izlietotais finansējums pakalpojuma apmaksai (EUR)</w:t>
            </w:r>
            <w:r w:rsidRPr="004D1B8F">
              <w:rPr>
                <w:rFonts w:ascii="Times New Roman" w:eastAsia="Times New Roman" w:hAnsi="Times New Roman"/>
                <w:sz w:val="20"/>
                <w:szCs w:val="20"/>
                <w:vertAlign w:val="superscript"/>
                <w:lang w:eastAsia="lv-LV"/>
              </w:rPr>
              <w:t>6</w:t>
            </w:r>
          </w:p>
        </w:tc>
        <w:tc>
          <w:tcPr>
            <w:tcW w:w="263" w:type="pct"/>
            <w:tcBorders>
              <w:top w:val="nil"/>
              <w:left w:val="nil"/>
              <w:bottom w:val="dotted" w:sz="4" w:space="0" w:color="auto"/>
              <w:right w:val="single" w:sz="4" w:space="0" w:color="auto"/>
            </w:tcBorders>
            <w:shd w:val="clear" w:color="auto" w:fill="auto"/>
            <w:vAlign w:val="center"/>
            <w:hideMark/>
          </w:tcPr>
          <w:p w14:paraId="06B8A722"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3" w:type="pct"/>
            <w:tcBorders>
              <w:top w:val="nil"/>
              <w:left w:val="nil"/>
              <w:bottom w:val="dotted" w:sz="4" w:space="0" w:color="auto"/>
              <w:right w:val="single" w:sz="4" w:space="0" w:color="auto"/>
            </w:tcBorders>
            <w:shd w:val="clear" w:color="auto" w:fill="auto"/>
            <w:vAlign w:val="center"/>
            <w:hideMark/>
          </w:tcPr>
          <w:p w14:paraId="74F07D6B"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4908694E"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62BCC3DA"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5" w:type="pct"/>
            <w:tcBorders>
              <w:top w:val="nil"/>
              <w:left w:val="nil"/>
              <w:bottom w:val="dotted" w:sz="4" w:space="0" w:color="auto"/>
              <w:right w:val="single" w:sz="4" w:space="0" w:color="auto"/>
            </w:tcBorders>
            <w:shd w:val="clear" w:color="auto" w:fill="auto"/>
            <w:vAlign w:val="center"/>
            <w:hideMark/>
          </w:tcPr>
          <w:p w14:paraId="7EB27F52"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20CB7A08"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9" w:type="pct"/>
            <w:tcBorders>
              <w:top w:val="nil"/>
              <w:left w:val="nil"/>
              <w:bottom w:val="dotted" w:sz="4" w:space="0" w:color="auto"/>
              <w:right w:val="single" w:sz="4" w:space="0" w:color="auto"/>
            </w:tcBorders>
            <w:shd w:val="clear" w:color="auto" w:fill="auto"/>
            <w:vAlign w:val="center"/>
            <w:hideMark/>
          </w:tcPr>
          <w:p w14:paraId="39154785"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5" w:type="pct"/>
            <w:tcBorders>
              <w:top w:val="nil"/>
              <w:left w:val="nil"/>
              <w:bottom w:val="dotted" w:sz="4" w:space="0" w:color="auto"/>
              <w:right w:val="single" w:sz="4" w:space="0" w:color="auto"/>
            </w:tcBorders>
            <w:shd w:val="clear" w:color="auto" w:fill="auto"/>
            <w:vAlign w:val="center"/>
            <w:hideMark/>
          </w:tcPr>
          <w:p w14:paraId="00657F27"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50CBB9BB"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32A12E7A"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17" w:type="pct"/>
            <w:tcBorders>
              <w:top w:val="nil"/>
              <w:left w:val="nil"/>
              <w:bottom w:val="dotted" w:sz="4" w:space="0" w:color="auto"/>
              <w:right w:val="single" w:sz="4" w:space="0" w:color="auto"/>
            </w:tcBorders>
            <w:shd w:val="clear" w:color="auto" w:fill="auto"/>
            <w:vAlign w:val="center"/>
            <w:hideMark/>
          </w:tcPr>
          <w:p w14:paraId="6C80C3A0"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22DDD201"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174" w:type="pct"/>
            <w:tcBorders>
              <w:top w:val="nil"/>
              <w:left w:val="single" w:sz="8" w:space="0" w:color="auto"/>
              <w:bottom w:val="dotted" w:sz="4" w:space="0" w:color="auto"/>
              <w:right w:val="single" w:sz="8" w:space="0" w:color="auto"/>
            </w:tcBorders>
            <w:shd w:val="clear" w:color="auto" w:fill="auto"/>
            <w:vAlign w:val="center"/>
            <w:hideMark/>
          </w:tcPr>
          <w:p w14:paraId="32CE3406"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r>
      <w:tr w:rsidR="004D1B8F" w:rsidRPr="00B87B76" w14:paraId="59FBB88D" w14:textId="77777777" w:rsidTr="004D1B8F">
        <w:trPr>
          <w:trHeight w:val="198"/>
        </w:trPr>
        <w:tc>
          <w:tcPr>
            <w:tcW w:w="129" w:type="pct"/>
            <w:vMerge/>
            <w:tcBorders>
              <w:top w:val="nil"/>
              <w:left w:val="single" w:sz="8" w:space="0" w:color="auto"/>
              <w:bottom w:val="single" w:sz="8" w:space="0" w:color="000000"/>
              <w:right w:val="single" w:sz="4" w:space="0" w:color="auto"/>
            </w:tcBorders>
            <w:vAlign w:val="center"/>
            <w:hideMark/>
          </w:tcPr>
          <w:p w14:paraId="65F6C410"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46CC9299"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nil"/>
              <w:right w:val="single" w:sz="4" w:space="0" w:color="auto"/>
            </w:tcBorders>
            <w:shd w:val="clear" w:color="auto" w:fill="auto"/>
            <w:vAlign w:val="center"/>
            <w:hideMark/>
          </w:tcPr>
          <w:p w14:paraId="3120C9EE"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Valsts atbalsta daļa</w:t>
            </w:r>
            <w:r w:rsidRPr="004D1B8F">
              <w:rPr>
                <w:rFonts w:ascii="Times New Roman" w:eastAsia="Times New Roman" w:hAnsi="Times New Roman"/>
                <w:sz w:val="20"/>
                <w:szCs w:val="20"/>
                <w:vertAlign w:val="superscript"/>
                <w:lang w:eastAsia="lv-LV"/>
              </w:rPr>
              <w:t>7</w:t>
            </w:r>
          </w:p>
        </w:tc>
        <w:tc>
          <w:tcPr>
            <w:tcW w:w="263" w:type="pct"/>
            <w:tcBorders>
              <w:top w:val="nil"/>
              <w:left w:val="nil"/>
              <w:bottom w:val="nil"/>
              <w:right w:val="single" w:sz="4" w:space="0" w:color="auto"/>
            </w:tcBorders>
            <w:shd w:val="clear" w:color="auto" w:fill="auto"/>
            <w:vAlign w:val="center"/>
            <w:hideMark/>
          </w:tcPr>
          <w:p w14:paraId="51EF7AD7"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3" w:type="pct"/>
            <w:tcBorders>
              <w:top w:val="nil"/>
              <w:left w:val="nil"/>
              <w:bottom w:val="nil"/>
              <w:right w:val="single" w:sz="4" w:space="0" w:color="auto"/>
            </w:tcBorders>
            <w:shd w:val="clear" w:color="auto" w:fill="auto"/>
            <w:vAlign w:val="center"/>
            <w:hideMark/>
          </w:tcPr>
          <w:p w14:paraId="6B48599A"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8" w:type="pct"/>
            <w:tcBorders>
              <w:top w:val="nil"/>
              <w:left w:val="nil"/>
              <w:bottom w:val="nil"/>
              <w:right w:val="single" w:sz="4" w:space="0" w:color="auto"/>
            </w:tcBorders>
            <w:shd w:val="clear" w:color="auto" w:fill="auto"/>
            <w:vAlign w:val="center"/>
            <w:hideMark/>
          </w:tcPr>
          <w:p w14:paraId="51A25E6F"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8" w:type="pct"/>
            <w:tcBorders>
              <w:top w:val="nil"/>
              <w:left w:val="nil"/>
              <w:bottom w:val="nil"/>
              <w:right w:val="single" w:sz="4" w:space="0" w:color="auto"/>
            </w:tcBorders>
            <w:shd w:val="clear" w:color="auto" w:fill="auto"/>
            <w:vAlign w:val="center"/>
            <w:hideMark/>
          </w:tcPr>
          <w:p w14:paraId="5D0D9AF8"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5" w:type="pct"/>
            <w:tcBorders>
              <w:top w:val="nil"/>
              <w:left w:val="nil"/>
              <w:bottom w:val="nil"/>
              <w:right w:val="single" w:sz="4" w:space="0" w:color="auto"/>
            </w:tcBorders>
            <w:shd w:val="clear" w:color="auto" w:fill="auto"/>
            <w:vAlign w:val="center"/>
            <w:hideMark/>
          </w:tcPr>
          <w:p w14:paraId="6DFF0358"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4" w:type="pct"/>
            <w:tcBorders>
              <w:top w:val="nil"/>
              <w:left w:val="nil"/>
              <w:bottom w:val="nil"/>
              <w:right w:val="single" w:sz="4" w:space="0" w:color="auto"/>
            </w:tcBorders>
            <w:shd w:val="clear" w:color="auto" w:fill="auto"/>
            <w:vAlign w:val="center"/>
            <w:hideMark/>
          </w:tcPr>
          <w:p w14:paraId="6B302C58"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9" w:type="pct"/>
            <w:tcBorders>
              <w:top w:val="nil"/>
              <w:left w:val="nil"/>
              <w:bottom w:val="nil"/>
              <w:right w:val="single" w:sz="4" w:space="0" w:color="auto"/>
            </w:tcBorders>
            <w:shd w:val="clear" w:color="auto" w:fill="auto"/>
            <w:vAlign w:val="center"/>
            <w:hideMark/>
          </w:tcPr>
          <w:p w14:paraId="32222308"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5" w:type="pct"/>
            <w:tcBorders>
              <w:top w:val="nil"/>
              <w:left w:val="nil"/>
              <w:bottom w:val="nil"/>
              <w:right w:val="single" w:sz="4" w:space="0" w:color="auto"/>
            </w:tcBorders>
            <w:shd w:val="clear" w:color="auto" w:fill="auto"/>
            <w:vAlign w:val="center"/>
            <w:hideMark/>
          </w:tcPr>
          <w:p w14:paraId="62A6B582"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4" w:type="pct"/>
            <w:tcBorders>
              <w:top w:val="nil"/>
              <w:left w:val="nil"/>
              <w:bottom w:val="nil"/>
              <w:right w:val="single" w:sz="4" w:space="0" w:color="auto"/>
            </w:tcBorders>
            <w:shd w:val="clear" w:color="auto" w:fill="auto"/>
            <w:vAlign w:val="center"/>
            <w:hideMark/>
          </w:tcPr>
          <w:p w14:paraId="308E20A2"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61" w:type="pct"/>
            <w:tcBorders>
              <w:top w:val="nil"/>
              <w:left w:val="nil"/>
              <w:bottom w:val="nil"/>
              <w:right w:val="single" w:sz="4" w:space="0" w:color="auto"/>
            </w:tcBorders>
            <w:shd w:val="clear" w:color="auto" w:fill="auto"/>
            <w:vAlign w:val="center"/>
            <w:hideMark/>
          </w:tcPr>
          <w:p w14:paraId="5786A99D"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17" w:type="pct"/>
            <w:tcBorders>
              <w:top w:val="nil"/>
              <w:left w:val="nil"/>
              <w:bottom w:val="nil"/>
              <w:right w:val="nil"/>
            </w:tcBorders>
            <w:shd w:val="clear" w:color="auto" w:fill="auto"/>
            <w:vAlign w:val="center"/>
            <w:hideMark/>
          </w:tcPr>
          <w:p w14:paraId="6425BFCE"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61" w:type="pct"/>
            <w:tcBorders>
              <w:top w:val="nil"/>
              <w:left w:val="single" w:sz="4" w:space="0" w:color="auto"/>
              <w:bottom w:val="nil"/>
              <w:right w:val="single" w:sz="8" w:space="0" w:color="auto"/>
            </w:tcBorders>
            <w:shd w:val="clear" w:color="auto" w:fill="auto"/>
            <w:vAlign w:val="center"/>
            <w:hideMark/>
          </w:tcPr>
          <w:p w14:paraId="173C1E86"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174" w:type="pct"/>
            <w:tcBorders>
              <w:top w:val="nil"/>
              <w:left w:val="nil"/>
              <w:bottom w:val="nil"/>
              <w:right w:val="single" w:sz="8" w:space="0" w:color="auto"/>
            </w:tcBorders>
            <w:shd w:val="clear" w:color="auto" w:fill="auto"/>
            <w:vAlign w:val="center"/>
            <w:hideMark/>
          </w:tcPr>
          <w:p w14:paraId="786BC89A"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r>
      <w:tr w:rsidR="004D1B8F" w:rsidRPr="00B87B76" w14:paraId="5C69A375" w14:textId="77777777" w:rsidTr="004D1B8F">
        <w:trPr>
          <w:trHeight w:val="420"/>
        </w:trPr>
        <w:tc>
          <w:tcPr>
            <w:tcW w:w="129"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28E3D5C3" w14:textId="77777777" w:rsidR="00B87B76" w:rsidRPr="00B87B76" w:rsidRDefault="00B87B76" w:rsidP="00B87B76">
            <w:pPr>
              <w:spacing w:after="0" w:line="240" w:lineRule="auto"/>
              <w:jc w:val="center"/>
              <w:rPr>
                <w:rFonts w:ascii="Times New Roman" w:eastAsia="Times New Roman" w:hAnsi="Times New Roman"/>
                <w:color w:val="000000"/>
                <w:lang w:eastAsia="lv-LV"/>
              </w:rPr>
            </w:pPr>
            <w:r w:rsidRPr="00B87B76">
              <w:rPr>
                <w:rFonts w:ascii="Times New Roman" w:eastAsia="Times New Roman" w:hAnsi="Times New Roman"/>
                <w:color w:val="000000"/>
                <w:lang w:eastAsia="lv-LV"/>
              </w:rPr>
              <w:t>2</w:t>
            </w:r>
          </w:p>
        </w:tc>
        <w:tc>
          <w:tcPr>
            <w:tcW w:w="350" w:type="pct"/>
            <w:vMerge w:val="restart"/>
            <w:tcBorders>
              <w:top w:val="nil"/>
              <w:left w:val="single" w:sz="4" w:space="0" w:color="auto"/>
              <w:bottom w:val="single" w:sz="8" w:space="0" w:color="000000"/>
              <w:right w:val="single" w:sz="4" w:space="0" w:color="auto"/>
            </w:tcBorders>
            <w:shd w:val="clear" w:color="auto" w:fill="auto"/>
            <w:vAlign w:val="center"/>
            <w:hideMark/>
          </w:tcPr>
          <w:p w14:paraId="478C59D4" w14:textId="77777777" w:rsidR="00B87B76" w:rsidRPr="00B87B76" w:rsidRDefault="00B87B76" w:rsidP="00B87B76">
            <w:pPr>
              <w:spacing w:after="0" w:line="240" w:lineRule="auto"/>
              <w:jc w:val="center"/>
              <w:rPr>
                <w:rFonts w:ascii="Times New Roman" w:eastAsia="Times New Roman" w:hAnsi="Times New Roman"/>
                <w:color w:val="000000"/>
                <w:sz w:val="24"/>
                <w:szCs w:val="24"/>
                <w:lang w:eastAsia="lv-LV"/>
              </w:rPr>
            </w:pPr>
            <w:r w:rsidRPr="00B87B76">
              <w:rPr>
                <w:rFonts w:ascii="Times New Roman" w:eastAsia="Times New Roman" w:hAnsi="Times New Roman"/>
                <w:color w:val="000000"/>
                <w:sz w:val="24"/>
                <w:szCs w:val="24"/>
                <w:lang w:eastAsia="lv-LV"/>
              </w:rPr>
              <w:t> </w:t>
            </w:r>
          </w:p>
        </w:tc>
        <w:tc>
          <w:tcPr>
            <w:tcW w:w="739" w:type="pct"/>
            <w:tcBorders>
              <w:top w:val="single" w:sz="8" w:space="0" w:color="auto"/>
              <w:left w:val="nil"/>
              <w:bottom w:val="dotted" w:sz="4" w:space="0" w:color="auto"/>
              <w:right w:val="single" w:sz="4" w:space="0" w:color="auto"/>
            </w:tcBorders>
            <w:shd w:val="clear" w:color="auto" w:fill="auto"/>
            <w:vAlign w:val="center"/>
            <w:hideMark/>
          </w:tcPr>
          <w:p w14:paraId="6E5EF87F"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Sniegtā</w:t>
            </w:r>
            <w:proofErr w:type="gramStart"/>
            <w:r w:rsidRPr="004D1B8F">
              <w:rPr>
                <w:rFonts w:ascii="Times New Roman" w:eastAsia="Times New Roman" w:hAnsi="Times New Roman"/>
                <w:sz w:val="20"/>
                <w:szCs w:val="20"/>
                <w:lang w:eastAsia="lv-LV"/>
              </w:rPr>
              <w:t xml:space="preserve">  </w:t>
            </w:r>
            <w:proofErr w:type="gramEnd"/>
            <w:r w:rsidRPr="004D1B8F">
              <w:rPr>
                <w:rFonts w:ascii="Times New Roman" w:eastAsia="Times New Roman" w:hAnsi="Times New Roman"/>
                <w:sz w:val="20"/>
                <w:szCs w:val="20"/>
                <w:lang w:eastAsia="lv-LV"/>
              </w:rPr>
              <w:t>pakalpojuma vienību skaits</w:t>
            </w:r>
            <w:r w:rsidRPr="004D1B8F">
              <w:rPr>
                <w:rFonts w:ascii="Times New Roman" w:eastAsia="Times New Roman" w:hAnsi="Times New Roman"/>
                <w:sz w:val="20"/>
                <w:szCs w:val="20"/>
                <w:vertAlign w:val="superscript"/>
                <w:lang w:eastAsia="lv-LV"/>
              </w:rPr>
              <w:t xml:space="preserve">3 </w:t>
            </w:r>
          </w:p>
        </w:tc>
        <w:tc>
          <w:tcPr>
            <w:tcW w:w="263" w:type="pct"/>
            <w:tcBorders>
              <w:top w:val="single" w:sz="8" w:space="0" w:color="auto"/>
              <w:left w:val="nil"/>
              <w:bottom w:val="dotted" w:sz="4" w:space="0" w:color="auto"/>
              <w:right w:val="single" w:sz="4" w:space="0" w:color="auto"/>
            </w:tcBorders>
            <w:shd w:val="clear" w:color="auto" w:fill="auto"/>
            <w:vAlign w:val="center"/>
            <w:hideMark/>
          </w:tcPr>
          <w:p w14:paraId="4C702236"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3" w:type="pct"/>
            <w:tcBorders>
              <w:top w:val="single" w:sz="8" w:space="0" w:color="auto"/>
              <w:left w:val="nil"/>
              <w:bottom w:val="dotted" w:sz="4" w:space="0" w:color="auto"/>
              <w:right w:val="single" w:sz="4" w:space="0" w:color="auto"/>
            </w:tcBorders>
            <w:shd w:val="clear" w:color="auto" w:fill="auto"/>
            <w:vAlign w:val="center"/>
            <w:hideMark/>
          </w:tcPr>
          <w:p w14:paraId="04DD580C"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single" w:sz="8" w:space="0" w:color="auto"/>
              <w:left w:val="nil"/>
              <w:bottom w:val="dotted" w:sz="4" w:space="0" w:color="auto"/>
              <w:right w:val="single" w:sz="4" w:space="0" w:color="auto"/>
            </w:tcBorders>
            <w:shd w:val="clear" w:color="auto" w:fill="auto"/>
            <w:vAlign w:val="center"/>
            <w:hideMark/>
          </w:tcPr>
          <w:p w14:paraId="3A878373"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single" w:sz="8" w:space="0" w:color="auto"/>
              <w:left w:val="nil"/>
              <w:bottom w:val="dotted" w:sz="4" w:space="0" w:color="auto"/>
              <w:right w:val="single" w:sz="4" w:space="0" w:color="auto"/>
            </w:tcBorders>
            <w:shd w:val="clear" w:color="auto" w:fill="auto"/>
            <w:vAlign w:val="center"/>
            <w:hideMark/>
          </w:tcPr>
          <w:p w14:paraId="7BCAAA5D"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5" w:type="pct"/>
            <w:tcBorders>
              <w:top w:val="single" w:sz="8" w:space="0" w:color="auto"/>
              <w:left w:val="nil"/>
              <w:bottom w:val="dotted" w:sz="4" w:space="0" w:color="auto"/>
              <w:right w:val="single" w:sz="4" w:space="0" w:color="auto"/>
            </w:tcBorders>
            <w:shd w:val="clear" w:color="auto" w:fill="auto"/>
            <w:vAlign w:val="center"/>
            <w:hideMark/>
          </w:tcPr>
          <w:p w14:paraId="28F6BEF4"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single" w:sz="8" w:space="0" w:color="auto"/>
              <w:left w:val="nil"/>
              <w:bottom w:val="dotted" w:sz="4" w:space="0" w:color="auto"/>
              <w:right w:val="single" w:sz="4" w:space="0" w:color="auto"/>
            </w:tcBorders>
            <w:shd w:val="clear" w:color="auto" w:fill="auto"/>
            <w:vAlign w:val="center"/>
            <w:hideMark/>
          </w:tcPr>
          <w:p w14:paraId="1D085236"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9" w:type="pct"/>
            <w:tcBorders>
              <w:top w:val="single" w:sz="8" w:space="0" w:color="auto"/>
              <w:left w:val="nil"/>
              <w:bottom w:val="dotted" w:sz="4" w:space="0" w:color="auto"/>
              <w:right w:val="single" w:sz="4" w:space="0" w:color="auto"/>
            </w:tcBorders>
            <w:shd w:val="clear" w:color="auto" w:fill="auto"/>
            <w:vAlign w:val="center"/>
            <w:hideMark/>
          </w:tcPr>
          <w:p w14:paraId="6346A49A"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5" w:type="pct"/>
            <w:tcBorders>
              <w:top w:val="single" w:sz="8" w:space="0" w:color="auto"/>
              <w:left w:val="nil"/>
              <w:bottom w:val="dotted" w:sz="4" w:space="0" w:color="auto"/>
              <w:right w:val="single" w:sz="4" w:space="0" w:color="auto"/>
            </w:tcBorders>
            <w:shd w:val="clear" w:color="auto" w:fill="auto"/>
            <w:vAlign w:val="center"/>
            <w:hideMark/>
          </w:tcPr>
          <w:p w14:paraId="2825909F"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single" w:sz="8" w:space="0" w:color="auto"/>
              <w:left w:val="nil"/>
              <w:bottom w:val="dotted" w:sz="4" w:space="0" w:color="auto"/>
              <w:right w:val="single" w:sz="4" w:space="0" w:color="auto"/>
            </w:tcBorders>
            <w:shd w:val="clear" w:color="auto" w:fill="auto"/>
            <w:vAlign w:val="center"/>
            <w:hideMark/>
          </w:tcPr>
          <w:p w14:paraId="4429F416"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single" w:sz="8" w:space="0" w:color="auto"/>
              <w:left w:val="nil"/>
              <w:bottom w:val="dotted" w:sz="4" w:space="0" w:color="auto"/>
              <w:right w:val="single" w:sz="4" w:space="0" w:color="auto"/>
            </w:tcBorders>
            <w:shd w:val="clear" w:color="auto" w:fill="auto"/>
            <w:vAlign w:val="center"/>
            <w:hideMark/>
          </w:tcPr>
          <w:p w14:paraId="1885BF0B"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17" w:type="pct"/>
            <w:tcBorders>
              <w:top w:val="single" w:sz="8" w:space="0" w:color="auto"/>
              <w:left w:val="nil"/>
              <w:bottom w:val="dotted" w:sz="4" w:space="0" w:color="auto"/>
              <w:right w:val="nil"/>
            </w:tcBorders>
            <w:shd w:val="clear" w:color="auto" w:fill="auto"/>
            <w:vAlign w:val="center"/>
            <w:hideMark/>
          </w:tcPr>
          <w:p w14:paraId="5DFED4AC"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single" w:sz="8" w:space="0" w:color="auto"/>
              <w:left w:val="single" w:sz="4" w:space="0" w:color="auto"/>
              <w:bottom w:val="dotted" w:sz="4" w:space="0" w:color="auto"/>
              <w:right w:val="single" w:sz="8" w:space="0" w:color="auto"/>
            </w:tcBorders>
            <w:shd w:val="clear" w:color="auto" w:fill="auto"/>
            <w:vAlign w:val="center"/>
            <w:hideMark/>
          </w:tcPr>
          <w:p w14:paraId="1431B5DC"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174" w:type="pct"/>
            <w:tcBorders>
              <w:top w:val="single" w:sz="8" w:space="0" w:color="auto"/>
              <w:left w:val="nil"/>
              <w:bottom w:val="dotted" w:sz="4" w:space="0" w:color="auto"/>
              <w:right w:val="single" w:sz="8" w:space="0" w:color="auto"/>
            </w:tcBorders>
            <w:shd w:val="clear" w:color="auto" w:fill="auto"/>
            <w:vAlign w:val="center"/>
            <w:hideMark/>
          </w:tcPr>
          <w:p w14:paraId="521A7790"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r>
      <w:tr w:rsidR="004D1B8F" w:rsidRPr="00B87B76" w14:paraId="7D4627C4" w14:textId="77777777" w:rsidTr="004D1B8F">
        <w:trPr>
          <w:trHeight w:val="420"/>
        </w:trPr>
        <w:tc>
          <w:tcPr>
            <w:tcW w:w="129" w:type="pct"/>
            <w:vMerge/>
            <w:tcBorders>
              <w:top w:val="nil"/>
              <w:left w:val="single" w:sz="8" w:space="0" w:color="auto"/>
              <w:bottom w:val="single" w:sz="8" w:space="0" w:color="000000"/>
              <w:right w:val="single" w:sz="4" w:space="0" w:color="auto"/>
            </w:tcBorders>
            <w:vAlign w:val="center"/>
            <w:hideMark/>
          </w:tcPr>
          <w:p w14:paraId="5BB098AB"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20DDB7CF"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74E131F3"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Izlietotais</w:t>
            </w:r>
            <w:proofErr w:type="gramStart"/>
            <w:r w:rsidRPr="004D1B8F">
              <w:rPr>
                <w:rFonts w:ascii="Times New Roman" w:eastAsia="Times New Roman" w:hAnsi="Times New Roman"/>
                <w:sz w:val="20"/>
                <w:szCs w:val="20"/>
                <w:lang w:eastAsia="lv-LV"/>
              </w:rPr>
              <w:t xml:space="preserve">  </w:t>
            </w:r>
            <w:proofErr w:type="gramEnd"/>
            <w:r w:rsidRPr="004D1B8F">
              <w:rPr>
                <w:rFonts w:ascii="Times New Roman" w:eastAsia="Times New Roman" w:hAnsi="Times New Roman"/>
                <w:sz w:val="20"/>
                <w:szCs w:val="20"/>
                <w:lang w:eastAsia="lv-LV"/>
              </w:rPr>
              <w:t>finansējums KOPĀ (EUR)</w:t>
            </w:r>
            <w:r w:rsidRPr="004D1B8F">
              <w:rPr>
                <w:rFonts w:ascii="Times New Roman" w:eastAsia="Times New Roman" w:hAnsi="Times New Roman"/>
                <w:sz w:val="20"/>
                <w:szCs w:val="20"/>
                <w:vertAlign w:val="superscript"/>
                <w:lang w:eastAsia="lv-LV"/>
              </w:rPr>
              <w:t>4</w:t>
            </w:r>
          </w:p>
        </w:tc>
        <w:tc>
          <w:tcPr>
            <w:tcW w:w="263" w:type="pct"/>
            <w:tcBorders>
              <w:top w:val="nil"/>
              <w:left w:val="nil"/>
              <w:bottom w:val="dotted" w:sz="4" w:space="0" w:color="auto"/>
              <w:right w:val="single" w:sz="4" w:space="0" w:color="auto"/>
            </w:tcBorders>
            <w:shd w:val="clear" w:color="auto" w:fill="auto"/>
            <w:vAlign w:val="center"/>
            <w:hideMark/>
          </w:tcPr>
          <w:p w14:paraId="7E46287E"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3" w:type="pct"/>
            <w:tcBorders>
              <w:top w:val="nil"/>
              <w:left w:val="nil"/>
              <w:bottom w:val="dotted" w:sz="4" w:space="0" w:color="auto"/>
              <w:right w:val="single" w:sz="4" w:space="0" w:color="auto"/>
            </w:tcBorders>
            <w:shd w:val="clear" w:color="auto" w:fill="auto"/>
            <w:vAlign w:val="center"/>
            <w:hideMark/>
          </w:tcPr>
          <w:p w14:paraId="648C554B"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76B11142"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01F00A37"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5" w:type="pct"/>
            <w:tcBorders>
              <w:top w:val="nil"/>
              <w:left w:val="nil"/>
              <w:bottom w:val="dotted" w:sz="4" w:space="0" w:color="auto"/>
              <w:right w:val="single" w:sz="4" w:space="0" w:color="auto"/>
            </w:tcBorders>
            <w:shd w:val="clear" w:color="auto" w:fill="auto"/>
            <w:vAlign w:val="center"/>
            <w:hideMark/>
          </w:tcPr>
          <w:p w14:paraId="70C48F8F"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3FC447E7"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9" w:type="pct"/>
            <w:tcBorders>
              <w:top w:val="nil"/>
              <w:left w:val="nil"/>
              <w:bottom w:val="dotted" w:sz="4" w:space="0" w:color="auto"/>
              <w:right w:val="single" w:sz="4" w:space="0" w:color="auto"/>
            </w:tcBorders>
            <w:shd w:val="clear" w:color="auto" w:fill="auto"/>
            <w:vAlign w:val="center"/>
            <w:hideMark/>
          </w:tcPr>
          <w:p w14:paraId="68074980"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5" w:type="pct"/>
            <w:tcBorders>
              <w:top w:val="nil"/>
              <w:left w:val="nil"/>
              <w:bottom w:val="dotted" w:sz="4" w:space="0" w:color="auto"/>
              <w:right w:val="single" w:sz="4" w:space="0" w:color="auto"/>
            </w:tcBorders>
            <w:shd w:val="clear" w:color="auto" w:fill="auto"/>
            <w:vAlign w:val="center"/>
            <w:hideMark/>
          </w:tcPr>
          <w:p w14:paraId="7A9B9281"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3D506B5B"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51334BB6"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17" w:type="pct"/>
            <w:tcBorders>
              <w:top w:val="nil"/>
              <w:left w:val="nil"/>
              <w:bottom w:val="dotted" w:sz="4" w:space="0" w:color="auto"/>
              <w:right w:val="single" w:sz="4" w:space="0" w:color="auto"/>
            </w:tcBorders>
            <w:shd w:val="clear" w:color="auto" w:fill="auto"/>
            <w:vAlign w:val="center"/>
            <w:hideMark/>
          </w:tcPr>
          <w:p w14:paraId="37EC7429"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05312A15"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174" w:type="pct"/>
            <w:tcBorders>
              <w:top w:val="nil"/>
              <w:left w:val="single" w:sz="8" w:space="0" w:color="auto"/>
              <w:bottom w:val="dotted" w:sz="4" w:space="0" w:color="auto"/>
              <w:right w:val="single" w:sz="8" w:space="0" w:color="auto"/>
            </w:tcBorders>
            <w:shd w:val="clear" w:color="auto" w:fill="auto"/>
            <w:vAlign w:val="center"/>
            <w:hideMark/>
          </w:tcPr>
          <w:p w14:paraId="4A280B4B"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r>
      <w:tr w:rsidR="004D1B8F" w:rsidRPr="00B87B76" w14:paraId="0E4B0D08" w14:textId="77777777" w:rsidTr="004D1B8F">
        <w:trPr>
          <w:trHeight w:val="420"/>
        </w:trPr>
        <w:tc>
          <w:tcPr>
            <w:tcW w:w="129" w:type="pct"/>
            <w:vMerge/>
            <w:tcBorders>
              <w:top w:val="nil"/>
              <w:left w:val="single" w:sz="8" w:space="0" w:color="auto"/>
              <w:bottom w:val="single" w:sz="8" w:space="0" w:color="000000"/>
              <w:right w:val="single" w:sz="4" w:space="0" w:color="auto"/>
            </w:tcBorders>
            <w:vAlign w:val="center"/>
            <w:hideMark/>
          </w:tcPr>
          <w:p w14:paraId="07707D26"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017DC07F"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504E89A0"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Finansējums pakalpojuma apmaksai no citiem avotiem (EUR)</w:t>
            </w:r>
            <w:r w:rsidRPr="004D1B8F">
              <w:rPr>
                <w:rFonts w:ascii="Times New Roman" w:eastAsia="Times New Roman" w:hAnsi="Times New Roman"/>
                <w:sz w:val="20"/>
                <w:szCs w:val="20"/>
                <w:vertAlign w:val="superscript"/>
                <w:lang w:eastAsia="lv-LV"/>
              </w:rPr>
              <w:t>5</w:t>
            </w:r>
          </w:p>
        </w:tc>
        <w:tc>
          <w:tcPr>
            <w:tcW w:w="263" w:type="pct"/>
            <w:tcBorders>
              <w:top w:val="nil"/>
              <w:left w:val="nil"/>
              <w:bottom w:val="dotted" w:sz="4" w:space="0" w:color="auto"/>
              <w:right w:val="single" w:sz="4" w:space="0" w:color="auto"/>
            </w:tcBorders>
            <w:shd w:val="clear" w:color="auto" w:fill="auto"/>
            <w:vAlign w:val="center"/>
            <w:hideMark/>
          </w:tcPr>
          <w:p w14:paraId="70028F86"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3" w:type="pct"/>
            <w:tcBorders>
              <w:top w:val="nil"/>
              <w:left w:val="nil"/>
              <w:bottom w:val="dotted" w:sz="4" w:space="0" w:color="auto"/>
              <w:right w:val="single" w:sz="4" w:space="0" w:color="auto"/>
            </w:tcBorders>
            <w:shd w:val="clear" w:color="auto" w:fill="auto"/>
            <w:vAlign w:val="center"/>
            <w:hideMark/>
          </w:tcPr>
          <w:p w14:paraId="2D48E92A"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nil"/>
              <w:left w:val="nil"/>
              <w:bottom w:val="dotted" w:sz="4" w:space="0" w:color="auto"/>
              <w:right w:val="single" w:sz="4" w:space="0" w:color="auto"/>
            </w:tcBorders>
            <w:shd w:val="clear" w:color="auto" w:fill="auto"/>
            <w:vAlign w:val="center"/>
            <w:hideMark/>
          </w:tcPr>
          <w:p w14:paraId="6125AFDF"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nil"/>
              <w:left w:val="nil"/>
              <w:bottom w:val="dotted" w:sz="4" w:space="0" w:color="auto"/>
              <w:right w:val="single" w:sz="4" w:space="0" w:color="auto"/>
            </w:tcBorders>
            <w:shd w:val="clear" w:color="auto" w:fill="auto"/>
            <w:vAlign w:val="center"/>
            <w:hideMark/>
          </w:tcPr>
          <w:p w14:paraId="7DD8E004"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5" w:type="pct"/>
            <w:tcBorders>
              <w:top w:val="nil"/>
              <w:left w:val="nil"/>
              <w:bottom w:val="dotted" w:sz="4" w:space="0" w:color="auto"/>
              <w:right w:val="single" w:sz="4" w:space="0" w:color="auto"/>
            </w:tcBorders>
            <w:shd w:val="clear" w:color="auto" w:fill="auto"/>
            <w:vAlign w:val="center"/>
            <w:hideMark/>
          </w:tcPr>
          <w:p w14:paraId="0416E9C6"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nil"/>
              <w:left w:val="nil"/>
              <w:bottom w:val="dotted" w:sz="4" w:space="0" w:color="auto"/>
              <w:right w:val="single" w:sz="4" w:space="0" w:color="auto"/>
            </w:tcBorders>
            <w:shd w:val="clear" w:color="auto" w:fill="auto"/>
            <w:vAlign w:val="center"/>
            <w:hideMark/>
          </w:tcPr>
          <w:p w14:paraId="7E130F31"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9" w:type="pct"/>
            <w:tcBorders>
              <w:top w:val="nil"/>
              <w:left w:val="nil"/>
              <w:bottom w:val="dotted" w:sz="4" w:space="0" w:color="auto"/>
              <w:right w:val="single" w:sz="4" w:space="0" w:color="auto"/>
            </w:tcBorders>
            <w:shd w:val="clear" w:color="auto" w:fill="auto"/>
            <w:vAlign w:val="center"/>
            <w:hideMark/>
          </w:tcPr>
          <w:p w14:paraId="3C3AC8D5"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5" w:type="pct"/>
            <w:tcBorders>
              <w:top w:val="nil"/>
              <w:left w:val="nil"/>
              <w:bottom w:val="dotted" w:sz="4" w:space="0" w:color="auto"/>
              <w:right w:val="single" w:sz="4" w:space="0" w:color="auto"/>
            </w:tcBorders>
            <w:shd w:val="clear" w:color="auto" w:fill="auto"/>
            <w:vAlign w:val="center"/>
            <w:hideMark/>
          </w:tcPr>
          <w:p w14:paraId="36375AF0"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nil"/>
              <w:left w:val="nil"/>
              <w:bottom w:val="dotted" w:sz="4" w:space="0" w:color="auto"/>
              <w:right w:val="single" w:sz="4" w:space="0" w:color="auto"/>
            </w:tcBorders>
            <w:shd w:val="clear" w:color="auto" w:fill="auto"/>
            <w:vAlign w:val="center"/>
            <w:hideMark/>
          </w:tcPr>
          <w:p w14:paraId="04A86E93"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nil"/>
              <w:left w:val="nil"/>
              <w:bottom w:val="dotted" w:sz="4" w:space="0" w:color="auto"/>
              <w:right w:val="single" w:sz="4" w:space="0" w:color="auto"/>
            </w:tcBorders>
            <w:shd w:val="clear" w:color="auto" w:fill="auto"/>
            <w:vAlign w:val="center"/>
            <w:hideMark/>
          </w:tcPr>
          <w:p w14:paraId="4CA6B885"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17" w:type="pct"/>
            <w:tcBorders>
              <w:top w:val="nil"/>
              <w:left w:val="nil"/>
              <w:bottom w:val="dotted" w:sz="4" w:space="0" w:color="auto"/>
              <w:right w:val="nil"/>
            </w:tcBorders>
            <w:shd w:val="clear" w:color="auto" w:fill="auto"/>
            <w:vAlign w:val="center"/>
            <w:hideMark/>
          </w:tcPr>
          <w:p w14:paraId="3301AC38"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nil"/>
              <w:left w:val="single" w:sz="4" w:space="0" w:color="auto"/>
              <w:bottom w:val="dotted" w:sz="4" w:space="0" w:color="auto"/>
              <w:right w:val="single" w:sz="8" w:space="0" w:color="auto"/>
            </w:tcBorders>
            <w:shd w:val="clear" w:color="auto" w:fill="auto"/>
            <w:vAlign w:val="center"/>
            <w:hideMark/>
          </w:tcPr>
          <w:p w14:paraId="6238BB61"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174" w:type="pct"/>
            <w:tcBorders>
              <w:top w:val="nil"/>
              <w:left w:val="nil"/>
              <w:bottom w:val="dotted" w:sz="4" w:space="0" w:color="auto"/>
              <w:right w:val="single" w:sz="8" w:space="0" w:color="auto"/>
            </w:tcBorders>
            <w:shd w:val="clear" w:color="auto" w:fill="auto"/>
            <w:vAlign w:val="center"/>
            <w:hideMark/>
          </w:tcPr>
          <w:p w14:paraId="35796CAE"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r>
      <w:tr w:rsidR="004D1B8F" w:rsidRPr="00B87B76" w14:paraId="018FB43A" w14:textId="77777777" w:rsidTr="004D1B8F">
        <w:trPr>
          <w:trHeight w:val="420"/>
        </w:trPr>
        <w:tc>
          <w:tcPr>
            <w:tcW w:w="129" w:type="pct"/>
            <w:vMerge/>
            <w:tcBorders>
              <w:top w:val="nil"/>
              <w:left w:val="single" w:sz="8" w:space="0" w:color="auto"/>
              <w:bottom w:val="single" w:sz="8" w:space="0" w:color="000000"/>
              <w:right w:val="single" w:sz="4" w:space="0" w:color="auto"/>
            </w:tcBorders>
            <w:vAlign w:val="center"/>
            <w:hideMark/>
          </w:tcPr>
          <w:p w14:paraId="703F99C2"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52FAADF9"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75F10517" w14:textId="77777777" w:rsidR="00B87B76" w:rsidRPr="004D1B8F" w:rsidRDefault="00B87B76" w:rsidP="00B87B76">
            <w:pPr>
              <w:spacing w:after="0" w:line="240" w:lineRule="auto"/>
              <w:rPr>
                <w:rFonts w:ascii="Times New Roman" w:eastAsia="Times New Roman" w:hAnsi="Times New Roman"/>
                <w:b/>
                <w:bCs/>
                <w:sz w:val="20"/>
                <w:szCs w:val="20"/>
                <w:lang w:eastAsia="lv-LV"/>
              </w:rPr>
            </w:pPr>
            <w:r w:rsidRPr="004D1B8F">
              <w:rPr>
                <w:rFonts w:ascii="Times New Roman" w:eastAsia="Times New Roman" w:hAnsi="Times New Roman"/>
                <w:b/>
                <w:bCs/>
                <w:sz w:val="20"/>
                <w:szCs w:val="20"/>
                <w:lang w:eastAsia="lv-LV"/>
              </w:rPr>
              <w:t>Pašvaldības izlietotais finansējums pakalpojuma apmaksai (EUR)</w:t>
            </w:r>
            <w:r w:rsidRPr="004D1B8F">
              <w:rPr>
                <w:rFonts w:ascii="Times New Roman" w:eastAsia="Times New Roman" w:hAnsi="Times New Roman"/>
                <w:sz w:val="20"/>
                <w:szCs w:val="20"/>
                <w:vertAlign w:val="superscript"/>
                <w:lang w:eastAsia="lv-LV"/>
              </w:rPr>
              <w:t>6</w:t>
            </w:r>
          </w:p>
        </w:tc>
        <w:tc>
          <w:tcPr>
            <w:tcW w:w="263" w:type="pct"/>
            <w:tcBorders>
              <w:top w:val="nil"/>
              <w:left w:val="nil"/>
              <w:bottom w:val="dotted" w:sz="4" w:space="0" w:color="auto"/>
              <w:right w:val="single" w:sz="4" w:space="0" w:color="auto"/>
            </w:tcBorders>
            <w:shd w:val="clear" w:color="auto" w:fill="auto"/>
            <w:vAlign w:val="center"/>
            <w:hideMark/>
          </w:tcPr>
          <w:p w14:paraId="3A5D492E"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3" w:type="pct"/>
            <w:tcBorders>
              <w:top w:val="nil"/>
              <w:left w:val="nil"/>
              <w:bottom w:val="dotted" w:sz="4" w:space="0" w:color="auto"/>
              <w:right w:val="single" w:sz="4" w:space="0" w:color="auto"/>
            </w:tcBorders>
            <w:shd w:val="clear" w:color="auto" w:fill="auto"/>
            <w:vAlign w:val="center"/>
            <w:hideMark/>
          </w:tcPr>
          <w:p w14:paraId="27CD2D13"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0546F0B2"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0D8C9863"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5" w:type="pct"/>
            <w:tcBorders>
              <w:top w:val="nil"/>
              <w:left w:val="nil"/>
              <w:bottom w:val="dotted" w:sz="4" w:space="0" w:color="auto"/>
              <w:right w:val="single" w:sz="4" w:space="0" w:color="auto"/>
            </w:tcBorders>
            <w:shd w:val="clear" w:color="auto" w:fill="auto"/>
            <w:vAlign w:val="center"/>
            <w:hideMark/>
          </w:tcPr>
          <w:p w14:paraId="65BEB886"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60B9CD1C"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9" w:type="pct"/>
            <w:tcBorders>
              <w:top w:val="nil"/>
              <w:left w:val="nil"/>
              <w:bottom w:val="dotted" w:sz="4" w:space="0" w:color="auto"/>
              <w:right w:val="single" w:sz="4" w:space="0" w:color="auto"/>
            </w:tcBorders>
            <w:shd w:val="clear" w:color="auto" w:fill="auto"/>
            <w:vAlign w:val="center"/>
            <w:hideMark/>
          </w:tcPr>
          <w:p w14:paraId="52FEA29B"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5" w:type="pct"/>
            <w:tcBorders>
              <w:top w:val="nil"/>
              <w:left w:val="nil"/>
              <w:bottom w:val="dotted" w:sz="4" w:space="0" w:color="auto"/>
              <w:right w:val="single" w:sz="4" w:space="0" w:color="auto"/>
            </w:tcBorders>
            <w:shd w:val="clear" w:color="auto" w:fill="auto"/>
            <w:vAlign w:val="center"/>
            <w:hideMark/>
          </w:tcPr>
          <w:p w14:paraId="0DB102AE"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5AC0960A"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2948ECC1"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17" w:type="pct"/>
            <w:tcBorders>
              <w:top w:val="nil"/>
              <w:left w:val="nil"/>
              <w:bottom w:val="dotted" w:sz="4" w:space="0" w:color="auto"/>
              <w:right w:val="single" w:sz="4" w:space="0" w:color="auto"/>
            </w:tcBorders>
            <w:shd w:val="clear" w:color="auto" w:fill="auto"/>
            <w:vAlign w:val="center"/>
            <w:hideMark/>
          </w:tcPr>
          <w:p w14:paraId="6DAF69E6"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7D7E88D3"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174" w:type="pct"/>
            <w:tcBorders>
              <w:top w:val="nil"/>
              <w:left w:val="single" w:sz="8" w:space="0" w:color="auto"/>
              <w:bottom w:val="dotted" w:sz="4" w:space="0" w:color="auto"/>
              <w:right w:val="single" w:sz="8" w:space="0" w:color="auto"/>
            </w:tcBorders>
            <w:shd w:val="clear" w:color="auto" w:fill="auto"/>
            <w:vAlign w:val="center"/>
            <w:hideMark/>
          </w:tcPr>
          <w:p w14:paraId="7A53F29F"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r>
      <w:tr w:rsidR="004D1B8F" w:rsidRPr="00B87B76" w14:paraId="1CABFC5A" w14:textId="77777777" w:rsidTr="004D1B8F">
        <w:trPr>
          <w:trHeight w:val="255"/>
        </w:trPr>
        <w:tc>
          <w:tcPr>
            <w:tcW w:w="129" w:type="pct"/>
            <w:vMerge/>
            <w:tcBorders>
              <w:top w:val="nil"/>
              <w:left w:val="single" w:sz="8" w:space="0" w:color="auto"/>
              <w:bottom w:val="single" w:sz="8" w:space="0" w:color="000000"/>
              <w:right w:val="single" w:sz="4" w:space="0" w:color="auto"/>
            </w:tcBorders>
            <w:vAlign w:val="center"/>
            <w:hideMark/>
          </w:tcPr>
          <w:p w14:paraId="0101CF4B"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3D7A28E5"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nil"/>
              <w:right w:val="single" w:sz="4" w:space="0" w:color="auto"/>
            </w:tcBorders>
            <w:shd w:val="clear" w:color="auto" w:fill="auto"/>
            <w:vAlign w:val="center"/>
            <w:hideMark/>
          </w:tcPr>
          <w:p w14:paraId="127FA475"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Valsts atbalsta daļa</w:t>
            </w:r>
            <w:r w:rsidRPr="004D1B8F">
              <w:rPr>
                <w:rFonts w:ascii="Times New Roman" w:eastAsia="Times New Roman" w:hAnsi="Times New Roman"/>
                <w:sz w:val="20"/>
                <w:szCs w:val="20"/>
                <w:vertAlign w:val="superscript"/>
                <w:lang w:eastAsia="lv-LV"/>
              </w:rPr>
              <w:t>7</w:t>
            </w:r>
          </w:p>
        </w:tc>
        <w:tc>
          <w:tcPr>
            <w:tcW w:w="263" w:type="pct"/>
            <w:tcBorders>
              <w:top w:val="nil"/>
              <w:left w:val="nil"/>
              <w:bottom w:val="nil"/>
              <w:right w:val="single" w:sz="4" w:space="0" w:color="auto"/>
            </w:tcBorders>
            <w:shd w:val="clear" w:color="auto" w:fill="auto"/>
            <w:vAlign w:val="center"/>
            <w:hideMark/>
          </w:tcPr>
          <w:p w14:paraId="45D4DDC4"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3" w:type="pct"/>
            <w:tcBorders>
              <w:top w:val="nil"/>
              <w:left w:val="nil"/>
              <w:bottom w:val="nil"/>
              <w:right w:val="single" w:sz="4" w:space="0" w:color="auto"/>
            </w:tcBorders>
            <w:shd w:val="clear" w:color="auto" w:fill="auto"/>
            <w:vAlign w:val="center"/>
            <w:hideMark/>
          </w:tcPr>
          <w:p w14:paraId="124C8A10"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8" w:type="pct"/>
            <w:tcBorders>
              <w:top w:val="nil"/>
              <w:left w:val="nil"/>
              <w:bottom w:val="nil"/>
              <w:right w:val="single" w:sz="4" w:space="0" w:color="auto"/>
            </w:tcBorders>
            <w:shd w:val="clear" w:color="auto" w:fill="auto"/>
            <w:vAlign w:val="center"/>
            <w:hideMark/>
          </w:tcPr>
          <w:p w14:paraId="1D5943D5"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8" w:type="pct"/>
            <w:tcBorders>
              <w:top w:val="nil"/>
              <w:left w:val="nil"/>
              <w:bottom w:val="nil"/>
              <w:right w:val="single" w:sz="4" w:space="0" w:color="auto"/>
            </w:tcBorders>
            <w:shd w:val="clear" w:color="auto" w:fill="auto"/>
            <w:vAlign w:val="center"/>
            <w:hideMark/>
          </w:tcPr>
          <w:p w14:paraId="048C08D1"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5" w:type="pct"/>
            <w:tcBorders>
              <w:top w:val="nil"/>
              <w:left w:val="nil"/>
              <w:bottom w:val="nil"/>
              <w:right w:val="single" w:sz="4" w:space="0" w:color="auto"/>
            </w:tcBorders>
            <w:shd w:val="clear" w:color="auto" w:fill="auto"/>
            <w:vAlign w:val="center"/>
            <w:hideMark/>
          </w:tcPr>
          <w:p w14:paraId="0B3AE384"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4" w:type="pct"/>
            <w:tcBorders>
              <w:top w:val="nil"/>
              <w:left w:val="nil"/>
              <w:bottom w:val="nil"/>
              <w:right w:val="single" w:sz="4" w:space="0" w:color="auto"/>
            </w:tcBorders>
            <w:shd w:val="clear" w:color="auto" w:fill="auto"/>
            <w:vAlign w:val="center"/>
            <w:hideMark/>
          </w:tcPr>
          <w:p w14:paraId="6D36EB29"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9" w:type="pct"/>
            <w:tcBorders>
              <w:top w:val="nil"/>
              <w:left w:val="nil"/>
              <w:bottom w:val="nil"/>
              <w:right w:val="single" w:sz="4" w:space="0" w:color="auto"/>
            </w:tcBorders>
            <w:shd w:val="clear" w:color="auto" w:fill="auto"/>
            <w:vAlign w:val="center"/>
            <w:hideMark/>
          </w:tcPr>
          <w:p w14:paraId="6EE8642D"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5" w:type="pct"/>
            <w:tcBorders>
              <w:top w:val="nil"/>
              <w:left w:val="nil"/>
              <w:bottom w:val="nil"/>
              <w:right w:val="single" w:sz="4" w:space="0" w:color="auto"/>
            </w:tcBorders>
            <w:shd w:val="clear" w:color="auto" w:fill="auto"/>
            <w:vAlign w:val="center"/>
            <w:hideMark/>
          </w:tcPr>
          <w:p w14:paraId="6457FBEB"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4" w:type="pct"/>
            <w:tcBorders>
              <w:top w:val="nil"/>
              <w:left w:val="nil"/>
              <w:bottom w:val="nil"/>
              <w:right w:val="single" w:sz="4" w:space="0" w:color="auto"/>
            </w:tcBorders>
            <w:shd w:val="clear" w:color="auto" w:fill="auto"/>
            <w:vAlign w:val="center"/>
            <w:hideMark/>
          </w:tcPr>
          <w:p w14:paraId="1E686407"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61" w:type="pct"/>
            <w:tcBorders>
              <w:top w:val="nil"/>
              <w:left w:val="nil"/>
              <w:bottom w:val="nil"/>
              <w:right w:val="single" w:sz="4" w:space="0" w:color="auto"/>
            </w:tcBorders>
            <w:shd w:val="clear" w:color="auto" w:fill="auto"/>
            <w:vAlign w:val="center"/>
            <w:hideMark/>
          </w:tcPr>
          <w:p w14:paraId="25D22B79"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17" w:type="pct"/>
            <w:tcBorders>
              <w:top w:val="nil"/>
              <w:left w:val="nil"/>
              <w:bottom w:val="nil"/>
              <w:right w:val="nil"/>
            </w:tcBorders>
            <w:shd w:val="clear" w:color="auto" w:fill="auto"/>
            <w:vAlign w:val="center"/>
            <w:hideMark/>
          </w:tcPr>
          <w:p w14:paraId="0ADA8D03"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61" w:type="pct"/>
            <w:tcBorders>
              <w:top w:val="nil"/>
              <w:left w:val="single" w:sz="4" w:space="0" w:color="auto"/>
              <w:bottom w:val="nil"/>
              <w:right w:val="single" w:sz="8" w:space="0" w:color="auto"/>
            </w:tcBorders>
            <w:shd w:val="clear" w:color="auto" w:fill="auto"/>
            <w:vAlign w:val="center"/>
            <w:hideMark/>
          </w:tcPr>
          <w:p w14:paraId="7D606D93"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174" w:type="pct"/>
            <w:tcBorders>
              <w:top w:val="nil"/>
              <w:left w:val="nil"/>
              <w:bottom w:val="nil"/>
              <w:right w:val="single" w:sz="8" w:space="0" w:color="auto"/>
            </w:tcBorders>
            <w:shd w:val="clear" w:color="auto" w:fill="auto"/>
            <w:vAlign w:val="center"/>
            <w:hideMark/>
          </w:tcPr>
          <w:p w14:paraId="77589729"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r>
      <w:tr w:rsidR="004D1B8F" w:rsidRPr="00B87B76" w14:paraId="29624349" w14:textId="77777777" w:rsidTr="004D1B8F">
        <w:trPr>
          <w:trHeight w:val="420"/>
        </w:trPr>
        <w:tc>
          <w:tcPr>
            <w:tcW w:w="129"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0CFCD74C" w14:textId="77777777" w:rsidR="00B87B76" w:rsidRPr="00B87B76" w:rsidRDefault="00B87B76" w:rsidP="00B87B76">
            <w:pPr>
              <w:spacing w:after="0" w:line="240" w:lineRule="auto"/>
              <w:jc w:val="center"/>
              <w:rPr>
                <w:rFonts w:ascii="Times New Roman" w:eastAsia="Times New Roman" w:hAnsi="Times New Roman"/>
                <w:color w:val="000000"/>
                <w:lang w:eastAsia="lv-LV"/>
              </w:rPr>
            </w:pPr>
            <w:r w:rsidRPr="00B87B76">
              <w:rPr>
                <w:rFonts w:ascii="Times New Roman" w:eastAsia="Times New Roman" w:hAnsi="Times New Roman"/>
                <w:color w:val="000000"/>
                <w:lang w:eastAsia="lv-LV"/>
              </w:rPr>
              <w:t>3</w:t>
            </w:r>
          </w:p>
        </w:tc>
        <w:tc>
          <w:tcPr>
            <w:tcW w:w="350" w:type="pct"/>
            <w:vMerge w:val="restart"/>
            <w:tcBorders>
              <w:top w:val="nil"/>
              <w:left w:val="single" w:sz="4" w:space="0" w:color="auto"/>
              <w:bottom w:val="single" w:sz="8" w:space="0" w:color="000000"/>
              <w:right w:val="single" w:sz="4" w:space="0" w:color="auto"/>
            </w:tcBorders>
            <w:shd w:val="clear" w:color="auto" w:fill="auto"/>
            <w:vAlign w:val="center"/>
            <w:hideMark/>
          </w:tcPr>
          <w:p w14:paraId="5ADC46D7" w14:textId="77777777" w:rsidR="00B87B76" w:rsidRPr="00B87B76" w:rsidRDefault="00B87B76" w:rsidP="00B87B76">
            <w:pPr>
              <w:spacing w:after="0" w:line="240" w:lineRule="auto"/>
              <w:jc w:val="center"/>
              <w:rPr>
                <w:rFonts w:ascii="Times New Roman" w:eastAsia="Times New Roman" w:hAnsi="Times New Roman"/>
                <w:color w:val="000000"/>
                <w:sz w:val="24"/>
                <w:szCs w:val="24"/>
                <w:lang w:eastAsia="lv-LV"/>
              </w:rPr>
            </w:pPr>
            <w:r w:rsidRPr="00B87B76">
              <w:rPr>
                <w:rFonts w:ascii="Times New Roman" w:eastAsia="Times New Roman" w:hAnsi="Times New Roman"/>
                <w:color w:val="000000"/>
                <w:sz w:val="24"/>
                <w:szCs w:val="24"/>
                <w:lang w:eastAsia="lv-LV"/>
              </w:rPr>
              <w:t> </w:t>
            </w:r>
          </w:p>
        </w:tc>
        <w:tc>
          <w:tcPr>
            <w:tcW w:w="739" w:type="pct"/>
            <w:tcBorders>
              <w:top w:val="single" w:sz="8" w:space="0" w:color="auto"/>
              <w:left w:val="nil"/>
              <w:bottom w:val="dotted" w:sz="4" w:space="0" w:color="auto"/>
              <w:right w:val="single" w:sz="4" w:space="0" w:color="auto"/>
            </w:tcBorders>
            <w:shd w:val="clear" w:color="auto" w:fill="auto"/>
            <w:vAlign w:val="center"/>
            <w:hideMark/>
          </w:tcPr>
          <w:p w14:paraId="4F9683D7"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Sniegtā</w:t>
            </w:r>
            <w:proofErr w:type="gramStart"/>
            <w:r w:rsidRPr="004D1B8F">
              <w:rPr>
                <w:rFonts w:ascii="Times New Roman" w:eastAsia="Times New Roman" w:hAnsi="Times New Roman"/>
                <w:sz w:val="20"/>
                <w:szCs w:val="20"/>
                <w:lang w:eastAsia="lv-LV"/>
              </w:rPr>
              <w:t xml:space="preserve">  </w:t>
            </w:r>
            <w:proofErr w:type="gramEnd"/>
            <w:r w:rsidRPr="004D1B8F">
              <w:rPr>
                <w:rFonts w:ascii="Times New Roman" w:eastAsia="Times New Roman" w:hAnsi="Times New Roman"/>
                <w:sz w:val="20"/>
                <w:szCs w:val="20"/>
                <w:lang w:eastAsia="lv-LV"/>
              </w:rPr>
              <w:t>pakalpojuma vienību skaits</w:t>
            </w:r>
            <w:r w:rsidRPr="004D1B8F">
              <w:rPr>
                <w:rFonts w:ascii="Times New Roman" w:eastAsia="Times New Roman" w:hAnsi="Times New Roman"/>
                <w:sz w:val="20"/>
                <w:szCs w:val="20"/>
                <w:vertAlign w:val="superscript"/>
                <w:lang w:eastAsia="lv-LV"/>
              </w:rPr>
              <w:t xml:space="preserve">3 </w:t>
            </w:r>
          </w:p>
        </w:tc>
        <w:tc>
          <w:tcPr>
            <w:tcW w:w="263" w:type="pct"/>
            <w:tcBorders>
              <w:top w:val="single" w:sz="8" w:space="0" w:color="auto"/>
              <w:left w:val="nil"/>
              <w:bottom w:val="dotted" w:sz="4" w:space="0" w:color="auto"/>
              <w:right w:val="single" w:sz="4" w:space="0" w:color="auto"/>
            </w:tcBorders>
            <w:shd w:val="clear" w:color="auto" w:fill="auto"/>
            <w:vAlign w:val="center"/>
            <w:hideMark/>
          </w:tcPr>
          <w:p w14:paraId="5C4CB1DC"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3" w:type="pct"/>
            <w:tcBorders>
              <w:top w:val="single" w:sz="8" w:space="0" w:color="auto"/>
              <w:left w:val="nil"/>
              <w:bottom w:val="dotted" w:sz="4" w:space="0" w:color="auto"/>
              <w:right w:val="single" w:sz="4" w:space="0" w:color="auto"/>
            </w:tcBorders>
            <w:shd w:val="clear" w:color="auto" w:fill="auto"/>
            <w:vAlign w:val="center"/>
            <w:hideMark/>
          </w:tcPr>
          <w:p w14:paraId="05502E33"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single" w:sz="8" w:space="0" w:color="auto"/>
              <w:left w:val="nil"/>
              <w:bottom w:val="dotted" w:sz="4" w:space="0" w:color="auto"/>
              <w:right w:val="single" w:sz="4" w:space="0" w:color="auto"/>
            </w:tcBorders>
            <w:shd w:val="clear" w:color="auto" w:fill="auto"/>
            <w:vAlign w:val="center"/>
            <w:hideMark/>
          </w:tcPr>
          <w:p w14:paraId="700915DE"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single" w:sz="8" w:space="0" w:color="auto"/>
              <w:left w:val="nil"/>
              <w:bottom w:val="dotted" w:sz="4" w:space="0" w:color="auto"/>
              <w:right w:val="single" w:sz="4" w:space="0" w:color="auto"/>
            </w:tcBorders>
            <w:shd w:val="clear" w:color="auto" w:fill="auto"/>
            <w:vAlign w:val="center"/>
            <w:hideMark/>
          </w:tcPr>
          <w:p w14:paraId="2798E075"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5" w:type="pct"/>
            <w:tcBorders>
              <w:top w:val="single" w:sz="8" w:space="0" w:color="auto"/>
              <w:left w:val="nil"/>
              <w:bottom w:val="dotted" w:sz="4" w:space="0" w:color="auto"/>
              <w:right w:val="single" w:sz="4" w:space="0" w:color="auto"/>
            </w:tcBorders>
            <w:shd w:val="clear" w:color="auto" w:fill="auto"/>
            <w:vAlign w:val="center"/>
            <w:hideMark/>
          </w:tcPr>
          <w:p w14:paraId="2EE7B741"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single" w:sz="8" w:space="0" w:color="auto"/>
              <w:left w:val="nil"/>
              <w:bottom w:val="dotted" w:sz="4" w:space="0" w:color="auto"/>
              <w:right w:val="single" w:sz="4" w:space="0" w:color="auto"/>
            </w:tcBorders>
            <w:shd w:val="clear" w:color="auto" w:fill="auto"/>
            <w:vAlign w:val="center"/>
            <w:hideMark/>
          </w:tcPr>
          <w:p w14:paraId="0A6E0EC9"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9" w:type="pct"/>
            <w:tcBorders>
              <w:top w:val="single" w:sz="8" w:space="0" w:color="auto"/>
              <w:left w:val="nil"/>
              <w:bottom w:val="dotted" w:sz="4" w:space="0" w:color="auto"/>
              <w:right w:val="single" w:sz="4" w:space="0" w:color="auto"/>
            </w:tcBorders>
            <w:shd w:val="clear" w:color="auto" w:fill="auto"/>
            <w:vAlign w:val="center"/>
            <w:hideMark/>
          </w:tcPr>
          <w:p w14:paraId="3B39E426"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5" w:type="pct"/>
            <w:tcBorders>
              <w:top w:val="single" w:sz="8" w:space="0" w:color="auto"/>
              <w:left w:val="nil"/>
              <w:bottom w:val="dotted" w:sz="4" w:space="0" w:color="auto"/>
              <w:right w:val="single" w:sz="4" w:space="0" w:color="auto"/>
            </w:tcBorders>
            <w:shd w:val="clear" w:color="auto" w:fill="auto"/>
            <w:vAlign w:val="center"/>
            <w:hideMark/>
          </w:tcPr>
          <w:p w14:paraId="36F2694F"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single" w:sz="8" w:space="0" w:color="auto"/>
              <w:left w:val="nil"/>
              <w:bottom w:val="dotted" w:sz="4" w:space="0" w:color="auto"/>
              <w:right w:val="single" w:sz="4" w:space="0" w:color="auto"/>
            </w:tcBorders>
            <w:shd w:val="clear" w:color="auto" w:fill="auto"/>
            <w:vAlign w:val="center"/>
            <w:hideMark/>
          </w:tcPr>
          <w:p w14:paraId="0CBEDDEF"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single" w:sz="8" w:space="0" w:color="auto"/>
              <w:left w:val="nil"/>
              <w:bottom w:val="dotted" w:sz="4" w:space="0" w:color="auto"/>
              <w:right w:val="single" w:sz="4" w:space="0" w:color="auto"/>
            </w:tcBorders>
            <w:shd w:val="clear" w:color="auto" w:fill="auto"/>
            <w:vAlign w:val="center"/>
            <w:hideMark/>
          </w:tcPr>
          <w:p w14:paraId="1154D253"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17" w:type="pct"/>
            <w:tcBorders>
              <w:top w:val="single" w:sz="8" w:space="0" w:color="auto"/>
              <w:left w:val="nil"/>
              <w:bottom w:val="dotted" w:sz="4" w:space="0" w:color="auto"/>
              <w:right w:val="nil"/>
            </w:tcBorders>
            <w:shd w:val="clear" w:color="auto" w:fill="auto"/>
            <w:vAlign w:val="center"/>
            <w:hideMark/>
          </w:tcPr>
          <w:p w14:paraId="7E156BFA"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single" w:sz="8" w:space="0" w:color="auto"/>
              <w:left w:val="single" w:sz="4" w:space="0" w:color="auto"/>
              <w:bottom w:val="dotted" w:sz="4" w:space="0" w:color="auto"/>
              <w:right w:val="single" w:sz="8" w:space="0" w:color="auto"/>
            </w:tcBorders>
            <w:shd w:val="clear" w:color="auto" w:fill="auto"/>
            <w:vAlign w:val="center"/>
            <w:hideMark/>
          </w:tcPr>
          <w:p w14:paraId="16DC4E02"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174" w:type="pct"/>
            <w:tcBorders>
              <w:top w:val="single" w:sz="8" w:space="0" w:color="auto"/>
              <w:left w:val="nil"/>
              <w:bottom w:val="dotted" w:sz="4" w:space="0" w:color="auto"/>
              <w:right w:val="single" w:sz="8" w:space="0" w:color="auto"/>
            </w:tcBorders>
            <w:shd w:val="clear" w:color="auto" w:fill="auto"/>
            <w:vAlign w:val="center"/>
            <w:hideMark/>
          </w:tcPr>
          <w:p w14:paraId="1CA963B1"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r>
      <w:tr w:rsidR="004D1B8F" w:rsidRPr="00B87B76" w14:paraId="7C5F4FE6" w14:textId="77777777" w:rsidTr="004D1B8F">
        <w:trPr>
          <w:trHeight w:val="420"/>
        </w:trPr>
        <w:tc>
          <w:tcPr>
            <w:tcW w:w="129" w:type="pct"/>
            <w:vMerge/>
            <w:tcBorders>
              <w:top w:val="nil"/>
              <w:left w:val="single" w:sz="8" w:space="0" w:color="auto"/>
              <w:bottom w:val="single" w:sz="8" w:space="0" w:color="000000"/>
              <w:right w:val="single" w:sz="4" w:space="0" w:color="auto"/>
            </w:tcBorders>
            <w:vAlign w:val="center"/>
            <w:hideMark/>
          </w:tcPr>
          <w:p w14:paraId="39BC1406"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7F58EF1C"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11DA0993"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Izlietotais</w:t>
            </w:r>
            <w:proofErr w:type="gramStart"/>
            <w:r w:rsidRPr="004D1B8F">
              <w:rPr>
                <w:rFonts w:ascii="Times New Roman" w:eastAsia="Times New Roman" w:hAnsi="Times New Roman"/>
                <w:sz w:val="20"/>
                <w:szCs w:val="20"/>
                <w:lang w:eastAsia="lv-LV"/>
              </w:rPr>
              <w:t xml:space="preserve">  </w:t>
            </w:r>
            <w:proofErr w:type="gramEnd"/>
            <w:r w:rsidRPr="004D1B8F">
              <w:rPr>
                <w:rFonts w:ascii="Times New Roman" w:eastAsia="Times New Roman" w:hAnsi="Times New Roman"/>
                <w:sz w:val="20"/>
                <w:szCs w:val="20"/>
                <w:lang w:eastAsia="lv-LV"/>
              </w:rPr>
              <w:t>finansējums KOPĀ (EUR)</w:t>
            </w:r>
            <w:r w:rsidRPr="004D1B8F">
              <w:rPr>
                <w:rFonts w:ascii="Times New Roman" w:eastAsia="Times New Roman" w:hAnsi="Times New Roman"/>
                <w:sz w:val="20"/>
                <w:szCs w:val="20"/>
                <w:vertAlign w:val="superscript"/>
                <w:lang w:eastAsia="lv-LV"/>
              </w:rPr>
              <w:t>4</w:t>
            </w:r>
          </w:p>
        </w:tc>
        <w:tc>
          <w:tcPr>
            <w:tcW w:w="263" w:type="pct"/>
            <w:tcBorders>
              <w:top w:val="nil"/>
              <w:left w:val="nil"/>
              <w:bottom w:val="dotted" w:sz="4" w:space="0" w:color="auto"/>
              <w:right w:val="single" w:sz="4" w:space="0" w:color="auto"/>
            </w:tcBorders>
            <w:shd w:val="clear" w:color="auto" w:fill="auto"/>
            <w:vAlign w:val="center"/>
            <w:hideMark/>
          </w:tcPr>
          <w:p w14:paraId="74ADFE60"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3" w:type="pct"/>
            <w:tcBorders>
              <w:top w:val="nil"/>
              <w:left w:val="nil"/>
              <w:bottom w:val="dotted" w:sz="4" w:space="0" w:color="auto"/>
              <w:right w:val="single" w:sz="4" w:space="0" w:color="auto"/>
            </w:tcBorders>
            <w:shd w:val="clear" w:color="auto" w:fill="auto"/>
            <w:vAlign w:val="center"/>
            <w:hideMark/>
          </w:tcPr>
          <w:p w14:paraId="5204AEFF"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18BA4BE0"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3DFD7EAE"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5" w:type="pct"/>
            <w:tcBorders>
              <w:top w:val="nil"/>
              <w:left w:val="nil"/>
              <w:bottom w:val="dotted" w:sz="4" w:space="0" w:color="auto"/>
              <w:right w:val="single" w:sz="4" w:space="0" w:color="auto"/>
            </w:tcBorders>
            <w:shd w:val="clear" w:color="auto" w:fill="auto"/>
            <w:vAlign w:val="center"/>
            <w:hideMark/>
          </w:tcPr>
          <w:p w14:paraId="40F1BCCA"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14E47A96"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9" w:type="pct"/>
            <w:tcBorders>
              <w:top w:val="nil"/>
              <w:left w:val="nil"/>
              <w:bottom w:val="dotted" w:sz="4" w:space="0" w:color="auto"/>
              <w:right w:val="single" w:sz="4" w:space="0" w:color="auto"/>
            </w:tcBorders>
            <w:shd w:val="clear" w:color="auto" w:fill="auto"/>
            <w:vAlign w:val="center"/>
            <w:hideMark/>
          </w:tcPr>
          <w:p w14:paraId="1C3F80DF"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5" w:type="pct"/>
            <w:tcBorders>
              <w:top w:val="nil"/>
              <w:left w:val="nil"/>
              <w:bottom w:val="dotted" w:sz="4" w:space="0" w:color="auto"/>
              <w:right w:val="single" w:sz="4" w:space="0" w:color="auto"/>
            </w:tcBorders>
            <w:shd w:val="clear" w:color="auto" w:fill="auto"/>
            <w:vAlign w:val="center"/>
            <w:hideMark/>
          </w:tcPr>
          <w:p w14:paraId="4B3F9D37"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627F1547"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40603DE1"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17" w:type="pct"/>
            <w:tcBorders>
              <w:top w:val="nil"/>
              <w:left w:val="nil"/>
              <w:bottom w:val="dotted" w:sz="4" w:space="0" w:color="auto"/>
              <w:right w:val="single" w:sz="4" w:space="0" w:color="auto"/>
            </w:tcBorders>
            <w:shd w:val="clear" w:color="auto" w:fill="auto"/>
            <w:vAlign w:val="center"/>
            <w:hideMark/>
          </w:tcPr>
          <w:p w14:paraId="4732A898"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7D7AB079"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174" w:type="pct"/>
            <w:tcBorders>
              <w:top w:val="nil"/>
              <w:left w:val="single" w:sz="8" w:space="0" w:color="auto"/>
              <w:bottom w:val="dotted" w:sz="4" w:space="0" w:color="auto"/>
              <w:right w:val="single" w:sz="8" w:space="0" w:color="auto"/>
            </w:tcBorders>
            <w:shd w:val="clear" w:color="auto" w:fill="auto"/>
            <w:vAlign w:val="center"/>
            <w:hideMark/>
          </w:tcPr>
          <w:p w14:paraId="66D10951"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r>
      <w:tr w:rsidR="004D1B8F" w:rsidRPr="00B87B76" w14:paraId="0A2859B4" w14:textId="77777777" w:rsidTr="004D1B8F">
        <w:trPr>
          <w:trHeight w:val="420"/>
        </w:trPr>
        <w:tc>
          <w:tcPr>
            <w:tcW w:w="129" w:type="pct"/>
            <w:vMerge/>
            <w:tcBorders>
              <w:top w:val="nil"/>
              <w:left w:val="single" w:sz="8" w:space="0" w:color="auto"/>
              <w:bottom w:val="single" w:sz="8" w:space="0" w:color="000000"/>
              <w:right w:val="single" w:sz="4" w:space="0" w:color="auto"/>
            </w:tcBorders>
            <w:vAlign w:val="center"/>
            <w:hideMark/>
          </w:tcPr>
          <w:p w14:paraId="6F8924D6"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7B57105D"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561BABE8"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Finansējums pakalpojuma apmaksai no citiem avotiem (EUR)</w:t>
            </w:r>
            <w:r w:rsidRPr="004D1B8F">
              <w:rPr>
                <w:rFonts w:ascii="Times New Roman" w:eastAsia="Times New Roman" w:hAnsi="Times New Roman"/>
                <w:sz w:val="20"/>
                <w:szCs w:val="20"/>
                <w:vertAlign w:val="superscript"/>
                <w:lang w:eastAsia="lv-LV"/>
              </w:rPr>
              <w:t>5</w:t>
            </w:r>
          </w:p>
        </w:tc>
        <w:tc>
          <w:tcPr>
            <w:tcW w:w="263" w:type="pct"/>
            <w:tcBorders>
              <w:top w:val="nil"/>
              <w:left w:val="nil"/>
              <w:bottom w:val="dotted" w:sz="4" w:space="0" w:color="auto"/>
              <w:right w:val="single" w:sz="4" w:space="0" w:color="auto"/>
            </w:tcBorders>
            <w:shd w:val="clear" w:color="auto" w:fill="auto"/>
            <w:vAlign w:val="center"/>
            <w:hideMark/>
          </w:tcPr>
          <w:p w14:paraId="7E9EC150"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3" w:type="pct"/>
            <w:tcBorders>
              <w:top w:val="nil"/>
              <w:left w:val="nil"/>
              <w:bottom w:val="dotted" w:sz="4" w:space="0" w:color="auto"/>
              <w:right w:val="single" w:sz="4" w:space="0" w:color="auto"/>
            </w:tcBorders>
            <w:shd w:val="clear" w:color="auto" w:fill="auto"/>
            <w:vAlign w:val="center"/>
            <w:hideMark/>
          </w:tcPr>
          <w:p w14:paraId="2B6B18B1"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nil"/>
              <w:left w:val="nil"/>
              <w:bottom w:val="dotted" w:sz="4" w:space="0" w:color="auto"/>
              <w:right w:val="single" w:sz="4" w:space="0" w:color="auto"/>
            </w:tcBorders>
            <w:shd w:val="clear" w:color="auto" w:fill="auto"/>
            <w:vAlign w:val="center"/>
            <w:hideMark/>
          </w:tcPr>
          <w:p w14:paraId="469F173E"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nil"/>
              <w:left w:val="nil"/>
              <w:bottom w:val="dotted" w:sz="4" w:space="0" w:color="auto"/>
              <w:right w:val="single" w:sz="4" w:space="0" w:color="auto"/>
            </w:tcBorders>
            <w:shd w:val="clear" w:color="auto" w:fill="auto"/>
            <w:vAlign w:val="center"/>
            <w:hideMark/>
          </w:tcPr>
          <w:p w14:paraId="604B704D"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5" w:type="pct"/>
            <w:tcBorders>
              <w:top w:val="nil"/>
              <w:left w:val="nil"/>
              <w:bottom w:val="dotted" w:sz="4" w:space="0" w:color="auto"/>
              <w:right w:val="single" w:sz="4" w:space="0" w:color="auto"/>
            </w:tcBorders>
            <w:shd w:val="clear" w:color="auto" w:fill="auto"/>
            <w:vAlign w:val="center"/>
            <w:hideMark/>
          </w:tcPr>
          <w:p w14:paraId="49201E74"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nil"/>
              <w:left w:val="nil"/>
              <w:bottom w:val="dotted" w:sz="4" w:space="0" w:color="auto"/>
              <w:right w:val="single" w:sz="4" w:space="0" w:color="auto"/>
            </w:tcBorders>
            <w:shd w:val="clear" w:color="auto" w:fill="auto"/>
            <w:vAlign w:val="center"/>
            <w:hideMark/>
          </w:tcPr>
          <w:p w14:paraId="703D11DE"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9" w:type="pct"/>
            <w:tcBorders>
              <w:top w:val="nil"/>
              <w:left w:val="nil"/>
              <w:bottom w:val="dotted" w:sz="4" w:space="0" w:color="auto"/>
              <w:right w:val="single" w:sz="4" w:space="0" w:color="auto"/>
            </w:tcBorders>
            <w:shd w:val="clear" w:color="auto" w:fill="auto"/>
            <w:vAlign w:val="center"/>
            <w:hideMark/>
          </w:tcPr>
          <w:p w14:paraId="71E367A8"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5" w:type="pct"/>
            <w:tcBorders>
              <w:top w:val="nil"/>
              <w:left w:val="nil"/>
              <w:bottom w:val="dotted" w:sz="4" w:space="0" w:color="auto"/>
              <w:right w:val="single" w:sz="4" w:space="0" w:color="auto"/>
            </w:tcBorders>
            <w:shd w:val="clear" w:color="auto" w:fill="auto"/>
            <w:vAlign w:val="center"/>
            <w:hideMark/>
          </w:tcPr>
          <w:p w14:paraId="3C0C9B88"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nil"/>
              <w:left w:val="nil"/>
              <w:bottom w:val="dotted" w:sz="4" w:space="0" w:color="auto"/>
              <w:right w:val="single" w:sz="4" w:space="0" w:color="auto"/>
            </w:tcBorders>
            <w:shd w:val="clear" w:color="auto" w:fill="auto"/>
            <w:vAlign w:val="center"/>
            <w:hideMark/>
          </w:tcPr>
          <w:p w14:paraId="4AB781DA"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nil"/>
              <w:left w:val="nil"/>
              <w:bottom w:val="dotted" w:sz="4" w:space="0" w:color="auto"/>
              <w:right w:val="single" w:sz="4" w:space="0" w:color="auto"/>
            </w:tcBorders>
            <w:shd w:val="clear" w:color="auto" w:fill="auto"/>
            <w:vAlign w:val="center"/>
            <w:hideMark/>
          </w:tcPr>
          <w:p w14:paraId="7CFD730A"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17" w:type="pct"/>
            <w:tcBorders>
              <w:top w:val="nil"/>
              <w:left w:val="nil"/>
              <w:bottom w:val="dotted" w:sz="4" w:space="0" w:color="auto"/>
              <w:right w:val="nil"/>
            </w:tcBorders>
            <w:shd w:val="clear" w:color="auto" w:fill="auto"/>
            <w:vAlign w:val="center"/>
            <w:hideMark/>
          </w:tcPr>
          <w:p w14:paraId="22334796"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nil"/>
              <w:left w:val="single" w:sz="4" w:space="0" w:color="auto"/>
              <w:bottom w:val="dotted" w:sz="4" w:space="0" w:color="auto"/>
              <w:right w:val="single" w:sz="8" w:space="0" w:color="auto"/>
            </w:tcBorders>
            <w:shd w:val="clear" w:color="auto" w:fill="auto"/>
            <w:vAlign w:val="center"/>
            <w:hideMark/>
          </w:tcPr>
          <w:p w14:paraId="244E1033"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174" w:type="pct"/>
            <w:tcBorders>
              <w:top w:val="nil"/>
              <w:left w:val="nil"/>
              <w:bottom w:val="dotted" w:sz="4" w:space="0" w:color="auto"/>
              <w:right w:val="single" w:sz="8" w:space="0" w:color="auto"/>
            </w:tcBorders>
            <w:shd w:val="clear" w:color="auto" w:fill="auto"/>
            <w:vAlign w:val="center"/>
            <w:hideMark/>
          </w:tcPr>
          <w:p w14:paraId="61D02BAC"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r>
      <w:tr w:rsidR="004D1B8F" w:rsidRPr="00B87B76" w14:paraId="362BB40B" w14:textId="77777777" w:rsidTr="004D1B8F">
        <w:trPr>
          <w:trHeight w:val="420"/>
        </w:trPr>
        <w:tc>
          <w:tcPr>
            <w:tcW w:w="129" w:type="pct"/>
            <w:vMerge/>
            <w:tcBorders>
              <w:top w:val="nil"/>
              <w:left w:val="single" w:sz="8" w:space="0" w:color="auto"/>
              <w:bottom w:val="single" w:sz="8" w:space="0" w:color="000000"/>
              <w:right w:val="single" w:sz="4" w:space="0" w:color="auto"/>
            </w:tcBorders>
            <w:vAlign w:val="center"/>
            <w:hideMark/>
          </w:tcPr>
          <w:p w14:paraId="4905F74D"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04ED258F"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18C69799" w14:textId="77777777" w:rsidR="00B87B76" w:rsidRPr="004D1B8F" w:rsidRDefault="00B87B76" w:rsidP="00B87B76">
            <w:pPr>
              <w:spacing w:after="0" w:line="240" w:lineRule="auto"/>
              <w:rPr>
                <w:rFonts w:ascii="Times New Roman" w:eastAsia="Times New Roman" w:hAnsi="Times New Roman"/>
                <w:b/>
                <w:bCs/>
                <w:sz w:val="20"/>
                <w:szCs w:val="20"/>
                <w:lang w:eastAsia="lv-LV"/>
              </w:rPr>
            </w:pPr>
            <w:r w:rsidRPr="004D1B8F">
              <w:rPr>
                <w:rFonts w:ascii="Times New Roman" w:eastAsia="Times New Roman" w:hAnsi="Times New Roman"/>
                <w:b/>
                <w:bCs/>
                <w:sz w:val="20"/>
                <w:szCs w:val="20"/>
                <w:lang w:eastAsia="lv-LV"/>
              </w:rPr>
              <w:t>Pašvaldības izlietotais finansējums pakalpojuma apmaksai (EUR)</w:t>
            </w:r>
            <w:r w:rsidRPr="004D1B8F">
              <w:rPr>
                <w:rFonts w:ascii="Times New Roman" w:eastAsia="Times New Roman" w:hAnsi="Times New Roman"/>
                <w:sz w:val="20"/>
                <w:szCs w:val="20"/>
                <w:vertAlign w:val="superscript"/>
                <w:lang w:eastAsia="lv-LV"/>
              </w:rPr>
              <w:t>6</w:t>
            </w:r>
          </w:p>
        </w:tc>
        <w:tc>
          <w:tcPr>
            <w:tcW w:w="263" w:type="pct"/>
            <w:tcBorders>
              <w:top w:val="nil"/>
              <w:left w:val="nil"/>
              <w:bottom w:val="dotted" w:sz="4" w:space="0" w:color="auto"/>
              <w:right w:val="single" w:sz="4" w:space="0" w:color="auto"/>
            </w:tcBorders>
            <w:shd w:val="clear" w:color="auto" w:fill="auto"/>
            <w:vAlign w:val="center"/>
            <w:hideMark/>
          </w:tcPr>
          <w:p w14:paraId="15B28859"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3" w:type="pct"/>
            <w:tcBorders>
              <w:top w:val="nil"/>
              <w:left w:val="nil"/>
              <w:bottom w:val="dotted" w:sz="4" w:space="0" w:color="auto"/>
              <w:right w:val="single" w:sz="4" w:space="0" w:color="auto"/>
            </w:tcBorders>
            <w:shd w:val="clear" w:color="auto" w:fill="auto"/>
            <w:vAlign w:val="center"/>
            <w:hideMark/>
          </w:tcPr>
          <w:p w14:paraId="7D2587E9"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23DBDDB9"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44D5C139"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5" w:type="pct"/>
            <w:tcBorders>
              <w:top w:val="nil"/>
              <w:left w:val="nil"/>
              <w:bottom w:val="dotted" w:sz="4" w:space="0" w:color="auto"/>
              <w:right w:val="single" w:sz="4" w:space="0" w:color="auto"/>
            </w:tcBorders>
            <w:shd w:val="clear" w:color="auto" w:fill="auto"/>
            <w:vAlign w:val="center"/>
            <w:hideMark/>
          </w:tcPr>
          <w:p w14:paraId="57627854"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77AF196F"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9" w:type="pct"/>
            <w:tcBorders>
              <w:top w:val="nil"/>
              <w:left w:val="nil"/>
              <w:bottom w:val="dotted" w:sz="4" w:space="0" w:color="auto"/>
              <w:right w:val="single" w:sz="4" w:space="0" w:color="auto"/>
            </w:tcBorders>
            <w:shd w:val="clear" w:color="auto" w:fill="auto"/>
            <w:vAlign w:val="center"/>
            <w:hideMark/>
          </w:tcPr>
          <w:p w14:paraId="136FBF3F"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5" w:type="pct"/>
            <w:tcBorders>
              <w:top w:val="nil"/>
              <w:left w:val="nil"/>
              <w:bottom w:val="dotted" w:sz="4" w:space="0" w:color="auto"/>
              <w:right w:val="single" w:sz="4" w:space="0" w:color="auto"/>
            </w:tcBorders>
            <w:shd w:val="clear" w:color="auto" w:fill="auto"/>
            <w:vAlign w:val="center"/>
            <w:hideMark/>
          </w:tcPr>
          <w:p w14:paraId="41089A8B"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021DAB5B"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474361E7"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17" w:type="pct"/>
            <w:tcBorders>
              <w:top w:val="nil"/>
              <w:left w:val="nil"/>
              <w:bottom w:val="dotted" w:sz="4" w:space="0" w:color="auto"/>
              <w:right w:val="single" w:sz="4" w:space="0" w:color="auto"/>
            </w:tcBorders>
            <w:shd w:val="clear" w:color="auto" w:fill="auto"/>
            <w:vAlign w:val="center"/>
            <w:hideMark/>
          </w:tcPr>
          <w:p w14:paraId="7F0FBC53"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19B8B218"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174" w:type="pct"/>
            <w:tcBorders>
              <w:top w:val="nil"/>
              <w:left w:val="single" w:sz="8" w:space="0" w:color="auto"/>
              <w:bottom w:val="dotted" w:sz="4" w:space="0" w:color="auto"/>
              <w:right w:val="single" w:sz="8" w:space="0" w:color="auto"/>
            </w:tcBorders>
            <w:shd w:val="clear" w:color="auto" w:fill="auto"/>
            <w:vAlign w:val="center"/>
            <w:hideMark/>
          </w:tcPr>
          <w:p w14:paraId="5D94F299"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r>
      <w:tr w:rsidR="004D1B8F" w:rsidRPr="00B87B76" w14:paraId="1E350A40" w14:textId="77777777" w:rsidTr="004D1B8F">
        <w:trPr>
          <w:trHeight w:val="211"/>
        </w:trPr>
        <w:tc>
          <w:tcPr>
            <w:tcW w:w="129" w:type="pct"/>
            <w:vMerge/>
            <w:tcBorders>
              <w:top w:val="nil"/>
              <w:left w:val="single" w:sz="8" w:space="0" w:color="auto"/>
              <w:bottom w:val="single" w:sz="8" w:space="0" w:color="000000"/>
              <w:right w:val="single" w:sz="4" w:space="0" w:color="auto"/>
            </w:tcBorders>
            <w:vAlign w:val="center"/>
            <w:hideMark/>
          </w:tcPr>
          <w:p w14:paraId="45A6E961"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2F5410D8"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nil"/>
              <w:right w:val="single" w:sz="4" w:space="0" w:color="auto"/>
            </w:tcBorders>
            <w:shd w:val="clear" w:color="auto" w:fill="auto"/>
            <w:vAlign w:val="center"/>
            <w:hideMark/>
          </w:tcPr>
          <w:p w14:paraId="471709CE"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Valsts atbalsta daļa</w:t>
            </w:r>
            <w:r w:rsidRPr="004D1B8F">
              <w:rPr>
                <w:rFonts w:ascii="Times New Roman" w:eastAsia="Times New Roman" w:hAnsi="Times New Roman"/>
                <w:sz w:val="20"/>
                <w:szCs w:val="20"/>
                <w:vertAlign w:val="superscript"/>
                <w:lang w:eastAsia="lv-LV"/>
              </w:rPr>
              <w:t>7</w:t>
            </w:r>
          </w:p>
        </w:tc>
        <w:tc>
          <w:tcPr>
            <w:tcW w:w="263" w:type="pct"/>
            <w:tcBorders>
              <w:top w:val="nil"/>
              <w:left w:val="nil"/>
              <w:bottom w:val="nil"/>
              <w:right w:val="single" w:sz="4" w:space="0" w:color="auto"/>
            </w:tcBorders>
            <w:shd w:val="clear" w:color="auto" w:fill="auto"/>
            <w:vAlign w:val="center"/>
            <w:hideMark/>
          </w:tcPr>
          <w:p w14:paraId="59E00DC9"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3" w:type="pct"/>
            <w:tcBorders>
              <w:top w:val="nil"/>
              <w:left w:val="nil"/>
              <w:bottom w:val="nil"/>
              <w:right w:val="single" w:sz="4" w:space="0" w:color="auto"/>
            </w:tcBorders>
            <w:shd w:val="clear" w:color="auto" w:fill="auto"/>
            <w:vAlign w:val="center"/>
            <w:hideMark/>
          </w:tcPr>
          <w:p w14:paraId="037DABB8"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8" w:type="pct"/>
            <w:tcBorders>
              <w:top w:val="nil"/>
              <w:left w:val="nil"/>
              <w:bottom w:val="nil"/>
              <w:right w:val="single" w:sz="4" w:space="0" w:color="auto"/>
            </w:tcBorders>
            <w:shd w:val="clear" w:color="auto" w:fill="auto"/>
            <w:vAlign w:val="center"/>
            <w:hideMark/>
          </w:tcPr>
          <w:p w14:paraId="07316134"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8" w:type="pct"/>
            <w:tcBorders>
              <w:top w:val="nil"/>
              <w:left w:val="nil"/>
              <w:bottom w:val="nil"/>
              <w:right w:val="single" w:sz="4" w:space="0" w:color="auto"/>
            </w:tcBorders>
            <w:shd w:val="clear" w:color="auto" w:fill="auto"/>
            <w:vAlign w:val="center"/>
            <w:hideMark/>
          </w:tcPr>
          <w:p w14:paraId="0C6AB394"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5" w:type="pct"/>
            <w:tcBorders>
              <w:top w:val="nil"/>
              <w:left w:val="nil"/>
              <w:bottom w:val="nil"/>
              <w:right w:val="single" w:sz="4" w:space="0" w:color="auto"/>
            </w:tcBorders>
            <w:shd w:val="clear" w:color="auto" w:fill="auto"/>
            <w:vAlign w:val="center"/>
            <w:hideMark/>
          </w:tcPr>
          <w:p w14:paraId="7477E444"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4" w:type="pct"/>
            <w:tcBorders>
              <w:top w:val="nil"/>
              <w:left w:val="nil"/>
              <w:bottom w:val="nil"/>
              <w:right w:val="single" w:sz="4" w:space="0" w:color="auto"/>
            </w:tcBorders>
            <w:shd w:val="clear" w:color="auto" w:fill="auto"/>
            <w:vAlign w:val="center"/>
            <w:hideMark/>
          </w:tcPr>
          <w:p w14:paraId="367D0B0D"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9" w:type="pct"/>
            <w:tcBorders>
              <w:top w:val="nil"/>
              <w:left w:val="nil"/>
              <w:bottom w:val="nil"/>
              <w:right w:val="single" w:sz="4" w:space="0" w:color="auto"/>
            </w:tcBorders>
            <w:shd w:val="clear" w:color="auto" w:fill="auto"/>
            <w:vAlign w:val="center"/>
            <w:hideMark/>
          </w:tcPr>
          <w:p w14:paraId="761DBF6C"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5" w:type="pct"/>
            <w:tcBorders>
              <w:top w:val="nil"/>
              <w:left w:val="nil"/>
              <w:bottom w:val="nil"/>
              <w:right w:val="single" w:sz="4" w:space="0" w:color="auto"/>
            </w:tcBorders>
            <w:shd w:val="clear" w:color="auto" w:fill="auto"/>
            <w:vAlign w:val="center"/>
            <w:hideMark/>
          </w:tcPr>
          <w:p w14:paraId="6E4579EF"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4" w:type="pct"/>
            <w:tcBorders>
              <w:top w:val="nil"/>
              <w:left w:val="nil"/>
              <w:bottom w:val="nil"/>
              <w:right w:val="single" w:sz="4" w:space="0" w:color="auto"/>
            </w:tcBorders>
            <w:shd w:val="clear" w:color="auto" w:fill="auto"/>
            <w:vAlign w:val="center"/>
            <w:hideMark/>
          </w:tcPr>
          <w:p w14:paraId="7A63AEA5"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61" w:type="pct"/>
            <w:tcBorders>
              <w:top w:val="nil"/>
              <w:left w:val="nil"/>
              <w:bottom w:val="nil"/>
              <w:right w:val="single" w:sz="4" w:space="0" w:color="auto"/>
            </w:tcBorders>
            <w:shd w:val="clear" w:color="auto" w:fill="auto"/>
            <w:vAlign w:val="center"/>
            <w:hideMark/>
          </w:tcPr>
          <w:p w14:paraId="5D2FF4A3"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17" w:type="pct"/>
            <w:tcBorders>
              <w:top w:val="nil"/>
              <w:left w:val="nil"/>
              <w:bottom w:val="nil"/>
              <w:right w:val="nil"/>
            </w:tcBorders>
            <w:shd w:val="clear" w:color="auto" w:fill="auto"/>
            <w:vAlign w:val="center"/>
            <w:hideMark/>
          </w:tcPr>
          <w:p w14:paraId="13C9056F"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61" w:type="pct"/>
            <w:tcBorders>
              <w:top w:val="nil"/>
              <w:left w:val="single" w:sz="4" w:space="0" w:color="auto"/>
              <w:bottom w:val="nil"/>
              <w:right w:val="single" w:sz="8" w:space="0" w:color="auto"/>
            </w:tcBorders>
            <w:shd w:val="clear" w:color="auto" w:fill="auto"/>
            <w:vAlign w:val="center"/>
            <w:hideMark/>
          </w:tcPr>
          <w:p w14:paraId="21E21C3D"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174" w:type="pct"/>
            <w:tcBorders>
              <w:top w:val="nil"/>
              <w:left w:val="nil"/>
              <w:bottom w:val="nil"/>
              <w:right w:val="single" w:sz="8" w:space="0" w:color="auto"/>
            </w:tcBorders>
            <w:shd w:val="clear" w:color="auto" w:fill="auto"/>
            <w:vAlign w:val="center"/>
            <w:hideMark/>
          </w:tcPr>
          <w:p w14:paraId="7A620A60"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r>
      <w:tr w:rsidR="004D1B8F" w:rsidRPr="00B87B76" w14:paraId="0C00926B" w14:textId="77777777" w:rsidTr="004D1B8F">
        <w:trPr>
          <w:trHeight w:val="420"/>
        </w:trPr>
        <w:tc>
          <w:tcPr>
            <w:tcW w:w="129"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73D6F903" w14:textId="77777777" w:rsidR="00B87B76" w:rsidRPr="00B87B76" w:rsidRDefault="00B87B76" w:rsidP="00B87B76">
            <w:pPr>
              <w:spacing w:after="0" w:line="240" w:lineRule="auto"/>
              <w:jc w:val="center"/>
              <w:rPr>
                <w:rFonts w:ascii="Times New Roman" w:eastAsia="Times New Roman" w:hAnsi="Times New Roman"/>
                <w:color w:val="000000"/>
                <w:lang w:eastAsia="lv-LV"/>
              </w:rPr>
            </w:pPr>
            <w:r w:rsidRPr="00B87B76">
              <w:rPr>
                <w:rFonts w:ascii="Times New Roman" w:eastAsia="Times New Roman" w:hAnsi="Times New Roman"/>
                <w:color w:val="000000"/>
                <w:lang w:eastAsia="lv-LV"/>
              </w:rPr>
              <w:t>4</w:t>
            </w:r>
          </w:p>
        </w:tc>
        <w:tc>
          <w:tcPr>
            <w:tcW w:w="350" w:type="pct"/>
            <w:vMerge w:val="restart"/>
            <w:tcBorders>
              <w:top w:val="nil"/>
              <w:left w:val="single" w:sz="4" w:space="0" w:color="auto"/>
              <w:bottom w:val="single" w:sz="8" w:space="0" w:color="000000"/>
              <w:right w:val="single" w:sz="4" w:space="0" w:color="auto"/>
            </w:tcBorders>
            <w:shd w:val="clear" w:color="auto" w:fill="auto"/>
            <w:vAlign w:val="center"/>
            <w:hideMark/>
          </w:tcPr>
          <w:p w14:paraId="191BD809" w14:textId="77777777" w:rsidR="00B87B76" w:rsidRPr="00B87B76" w:rsidRDefault="00B87B76" w:rsidP="00B87B76">
            <w:pPr>
              <w:spacing w:after="0" w:line="240" w:lineRule="auto"/>
              <w:jc w:val="center"/>
              <w:rPr>
                <w:rFonts w:ascii="Times New Roman" w:eastAsia="Times New Roman" w:hAnsi="Times New Roman"/>
                <w:color w:val="000000"/>
                <w:sz w:val="24"/>
                <w:szCs w:val="24"/>
                <w:lang w:eastAsia="lv-LV"/>
              </w:rPr>
            </w:pPr>
            <w:r w:rsidRPr="00B87B76">
              <w:rPr>
                <w:rFonts w:ascii="Times New Roman" w:eastAsia="Times New Roman" w:hAnsi="Times New Roman"/>
                <w:color w:val="000000"/>
                <w:sz w:val="24"/>
                <w:szCs w:val="24"/>
                <w:lang w:eastAsia="lv-LV"/>
              </w:rPr>
              <w:t> </w:t>
            </w:r>
          </w:p>
        </w:tc>
        <w:tc>
          <w:tcPr>
            <w:tcW w:w="739" w:type="pct"/>
            <w:tcBorders>
              <w:top w:val="single" w:sz="8" w:space="0" w:color="auto"/>
              <w:left w:val="nil"/>
              <w:bottom w:val="dotted" w:sz="4" w:space="0" w:color="auto"/>
              <w:right w:val="single" w:sz="4" w:space="0" w:color="auto"/>
            </w:tcBorders>
            <w:shd w:val="clear" w:color="auto" w:fill="auto"/>
            <w:vAlign w:val="center"/>
            <w:hideMark/>
          </w:tcPr>
          <w:p w14:paraId="5C3B9321"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Sniegtā</w:t>
            </w:r>
            <w:proofErr w:type="gramStart"/>
            <w:r w:rsidRPr="004D1B8F">
              <w:rPr>
                <w:rFonts w:ascii="Times New Roman" w:eastAsia="Times New Roman" w:hAnsi="Times New Roman"/>
                <w:sz w:val="20"/>
                <w:szCs w:val="20"/>
                <w:lang w:eastAsia="lv-LV"/>
              </w:rPr>
              <w:t xml:space="preserve">  </w:t>
            </w:r>
            <w:proofErr w:type="gramEnd"/>
            <w:r w:rsidRPr="004D1B8F">
              <w:rPr>
                <w:rFonts w:ascii="Times New Roman" w:eastAsia="Times New Roman" w:hAnsi="Times New Roman"/>
                <w:sz w:val="20"/>
                <w:szCs w:val="20"/>
                <w:lang w:eastAsia="lv-LV"/>
              </w:rPr>
              <w:t>pakalpojuma vienību skaits</w:t>
            </w:r>
            <w:r w:rsidRPr="004D1B8F">
              <w:rPr>
                <w:rFonts w:ascii="Times New Roman" w:eastAsia="Times New Roman" w:hAnsi="Times New Roman"/>
                <w:sz w:val="20"/>
                <w:szCs w:val="20"/>
                <w:vertAlign w:val="superscript"/>
                <w:lang w:eastAsia="lv-LV"/>
              </w:rPr>
              <w:t xml:space="preserve">3 </w:t>
            </w:r>
          </w:p>
        </w:tc>
        <w:tc>
          <w:tcPr>
            <w:tcW w:w="263" w:type="pct"/>
            <w:tcBorders>
              <w:top w:val="single" w:sz="8" w:space="0" w:color="auto"/>
              <w:left w:val="nil"/>
              <w:bottom w:val="dotted" w:sz="4" w:space="0" w:color="auto"/>
              <w:right w:val="single" w:sz="4" w:space="0" w:color="auto"/>
            </w:tcBorders>
            <w:shd w:val="clear" w:color="auto" w:fill="auto"/>
            <w:vAlign w:val="center"/>
            <w:hideMark/>
          </w:tcPr>
          <w:p w14:paraId="74884C3A"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3" w:type="pct"/>
            <w:tcBorders>
              <w:top w:val="single" w:sz="8" w:space="0" w:color="auto"/>
              <w:left w:val="nil"/>
              <w:bottom w:val="dotted" w:sz="4" w:space="0" w:color="auto"/>
              <w:right w:val="single" w:sz="4" w:space="0" w:color="auto"/>
            </w:tcBorders>
            <w:shd w:val="clear" w:color="auto" w:fill="auto"/>
            <w:vAlign w:val="center"/>
            <w:hideMark/>
          </w:tcPr>
          <w:p w14:paraId="2BE134D9"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single" w:sz="8" w:space="0" w:color="auto"/>
              <w:left w:val="nil"/>
              <w:bottom w:val="dotted" w:sz="4" w:space="0" w:color="auto"/>
              <w:right w:val="single" w:sz="4" w:space="0" w:color="auto"/>
            </w:tcBorders>
            <w:shd w:val="clear" w:color="auto" w:fill="auto"/>
            <w:vAlign w:val="center"/>
            <w:hideMark/>
          </w:tcPr>
          <w:p w14:paraId="79B53255"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single" w:sz="8" w:space="0" w:color="auto"/>
              <w:left w:val="nil"/>
              <w:bottom w:val="dotted" w:sz="4" w:space="0" w:color="auto"/>
              <w:right w:val="single" w:sz="4" w:space="0" w:color="auto"/>
            </w:tcBorders>
            <w:shd w:val="clear" w:color="auto" w:fill="auto"/>
            <w:vAlign w:val="center"/>
            <w:hideMark/>
          </w:tcPr>
          <w:p w14:paraId="3758EE5A"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5" w:type="pct"/>
            <w:tcBorders>
              <w:top w:val="single" w:sz="8" w:space="0" w:color="auto"/>
              <w:left w:val="nil"/>
              <w:bottom w:val="dotted" w:sz="4" w:space="0" w:color="auto"/>
              <w:right w:val="single" w:sz="4" w:space="0" w:color="auto"/>
            </w:tcBorders>
            <w:shd w:val="clear" w:color="auto" w:fill="auto"/>
            <w:vAlign w:val="center"/>
            <w:hideMark/>
          </w:tcPr>
          <w:p w14:paraId="69BCB5C1"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single" w:sz="8" w:space="0" w:color="auto"/>
              <w:left w:val="nil"/>
              <w:bottom w:val="dotted" w:sz="4" w:space="0" w:color="auto"/>
              <w:right w:val="single" w:sz="4" w:space="0" w:color="auto"/>
            </w:tcBorders>
            <w:shd w:val="clear" w:color="auto" w:fill="auto"/>
            <w:vAlign w:val="center"/>
            <w:hideMark/>
          </w:tcPr>
          <w:p w14:paraId="07959CC3"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9" w:type="pct"/>
            <w:tcBorders>
              <w:top w:val="single" w:sz="8" w:space="0" w:color="auto"/>
              <w:left w:val="nil"/>
              <w:bottom w:val="dotted" w:sz="4" w:space="0" w:color="auto"/>
              <w:right w:val="single" w:sz="4" w:space="0" w:color="auto"/>
            </w:tcBorders>
            <w:shd w:val="clear" w:color="auto" w:fill="auto"/>
            <w:vAlign w:val="center"/>
            <w:hideMark/>
          </w:tcPr>
          <w:p w14:paraId="11AB8AAF"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5" w:type="pct"/>
            <w:tcBorders>
              <w:top w:val="single" w:sz="8" w:space="0" w:color="auto"/>
              <w:left w:val="nil"/>
              <w:bottom w:val="dotted" w:sz="4" w:space="0" w:color="auto"/>
              <w:right w:val="single" w:sz="4" w:space="0" w:color="auto"/>
            </w:tcBorders>
            <w:shd w:val="clear" w:color="auto" w:fill="auto"/>
            <w:vAlign w:val="center"/>
            <w:hideMark/>
          </w:tcPr>
          <w:p w14:paraId="7CF404A2"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single" w:sz="8" w:space="0" w:color="auto"/>
              <w:left w:val="nil"/>
              <w:bottom w:val="dotted" w:sz="4" w:space="0" w:color="auto"/>
              <w:right w:val="single" w:sz="4" w:space="0" w:color="auto"/>
            </w:tcBorders>
            <w:shd w:val="clear" w:color="auto" w:fill="auto"/>
            <w:vAlign w:val="center"/>
            <w:hideMark/>
          </w:tcPr>
          <w:p w14:paraId="3862A95F"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single" w:sz="8" w:space="0" w:color="auto"/>
              <w:left w:val="nil"/>
              <w:bottom w:val="dotted" w:sz="4" w:space="0" w:color="auto"/>
              <w:right w:val="single" w:sz="4" w:space="0" w:color="auto"/>
            </w:tcBorders>
            <w:shd w:val="clear" w:color="auto" w:fill="auto"/>
            <w:vAlign w:val="center"/>
            <w:hideMark/>
          </w:tcPr>
          <w:p w14:paraId="3C08785B"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17" w:type="pct"/>
            <w:tcBorders>
              <w:top w:val="single" w:sz="8" w:space="0" w:color="auto"/>
              <w:left w:val="nil"/>
              <w:bottom w:val="dotted" w:sz="4" w:space="0" w:color="auto"/>
              <w:right w:val="nil"/>
            </w:tcBorders>
            <w:shd w:val="clear" w:color="auto" w:fill="auto"/>
            <w:vAlign w:val="center"/>
            <w:hideMark/>
          </w:tcPr>
          <w:p w14:paraId="2BFE028B"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single" w:sz="8" w:space="0" w:color="auto"/>
              <w:left w:val="single" w:sz="4" w:space="0" w:color="auto"/>
              <w:bottom w:val="dotted" w:sz="4" w:space="0" w:color="auto"/>
              <w:right w:val="single" w:sz="8" w:space="0" w:color="auto"/>
            </w:tcBorders>
            <w:shd w:val="clear" w:color="auto" w:fill="auto"/>
            <w:vAlign w:val="center"/>
            <w:hideMark/>
          </w:tcPr>
          <w:p w14:paraId="4AB44CE9"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174" w:type="pct"/>
            <w:tcBorders>
              <w:top w:val="single" w:sz="8" w:space="0" w:color="auto"/>
              <w:left w:val="nil"/>
              <w:bottom w:val="dotted" w:sz="4" w:space="0" w:color="auto"/>
              <w:right w:val="single" w:sz="8" w:space="0" w:color="auto"/>
            </w:tcBorders>
            <w:shd w:val="clear" w:color="auto" w:fill="auto"/>
            <w:vAlign w:val="center"/>
            <w:hideMark/>
          </w:tcPr>
          <w:p w14:paraId="01F76C40"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r>
      <w:tr w:rsidR="004D1B8F" w:rsidRPr="00B87B76" w14:paraId="17B7D6C3" w14:textId="77777777" w:rsidTr="004D1B8F">
        <w:trPr>
          <w:trHeight w:val="420"/>
        </w:trPr>
        <w:tc>
          <w:tcPr>
            <w:tcW w:w="129" w:type="pct"/>
            <w:vMerge/>
            <w:tcBorders>
              <w:top w:val="nil"/>
              <w:left w:val="single" w:sz="8" w:space="0" w:color="auto"/>
              <w:bottom w:val="single" w:sz="8" w:space="0" w:color="000000"/>
              <w:right w:val="single" w:sz="4" w:space="0" w:color="auto"/>
            </w:tcBorders>
            <w:vAlign w:val="center"/>
            <w:hideMark/>
          </w:tcPr>
          <w:p w14:paraId="0CFDCB13"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7F6444D9"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44B2292D"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Izlietotais</w:t>
            </w:r>
            <w:proofErr w:type="gramStart"/>
            <w:r w:rsidRPr="004D1B8F">
              <w:rPr>
                <w:rFonts w:ascii="Times New Roman" w:eastAsia="Times New Roman" w:hAnsi="Times New Roman"/>
                <w:sz w:val="20"/>
                <w:szCs w:val="20"/>
                <w:lang w:eastAsia="lv-LV"/>
              </w:rPr>
              <w:t xml:space="preserve">  </w:t>
            </w:r>
            <w:proofErr w:type="gramEnd"/>
            <w:r w:rsidRPr="004D1B8F">
              <w:rPr>
                <w:rFonts w:ascii="Times New Roman" w:eastAsia="Times New Roman" w:hAnsi="Times New Roman"/>
                <w:sz w:val="20"/>
                <w:szCs w:val="20"/>
                <w:lang w:eastAsia="lv-LV"/>
              </w:rPr>
              <w:t>finansējums KOPĀ (EUR)</w:t>
            </w:r>
            <w:r w:rsidRPr="004D1B8F">
              <w:rPr>
                <w:rFonts w:ascii="Times New Roman" w:eastAsia="Times New Roman" w:hAnsi="Times New Roman"/>
                <w:sz w:val="20"/>
                <w:szCs w:val="20"/>
                <w:vertAlign w:val="superscript"/>
                <w:lang w:eastAsia="lv-LV"/>
              </w:rPr>
              <w:t>4</w:t>
            </w:r>
          </w:p>
        </w:tc>
        <w:tc>
          <w:tcPr>
            <w:tcW w:w="263" w:type="pct"/>
            <w:tcBorders>
              <w:top w:val="nil"/>
              <w:left w:val="nil"/>
              <w:bottom w:val="dotted" w:sz="4" w:space="0" w:color="auto"/>
              <w:right w:val="single" w:sz="4" w:space="0" w:color="auto"/>
            </w:tcBorders>
            <w:shd w:val="clear" w:color="auto" w:fill="auto"/>
            <w:vAlign w:val="center"/>
            <w:hideMark/>
          </w:tcPr>
          <w:p w14:paraId="01E28F53"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3" w:type="pct"/>
            <w:tcBorders>
              <w:top w:val="nil"/>
              <w:left w:val="nil"/>
              <w:bottom w:val="dotted" w:sz="4" w:space="0" w:color="auto"/>
              <w:right w:val="single" w:sz="4" w:space="0" w:color="auto"/>
            </w:tcBorders>
            <w:shd w:val="clear" w:color="auto" w:fill="auto"/>
            <w:vAlign w:val="center"/>
            <w:hideMark/>
          </w:tcPr>
          <w:p w14:paraId="6BA10CCF"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1C75611B"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5E1B159C"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5" w:type="pct"/>
            <w:tcBorders>
              <w:top w:val="nil"/>
              <w:left w:val="nil"/>
              <w:bottom w:val="dotted" w:sz="4" w:space="0" w:color="auto"/>
              <w:right w:val="single" w:sz="4" w:space="0" w:color="auto"/>
            </w:tcBorders>
            <w:shd w:val="clear" w:color="auto" w:fill="auto"/>
            <w:vAlign w:val="center"/>
            <w:hideMark/>
          </w:tcPr>
          <w:p w14:paraId="5018E27B"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65B5563B"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9" w:type="pct"/>
            <w:tcBorders>
              <w:top w:val="nil"/>
              <w:left w:val="nil"/>
              <w:bottom w:val="dotted" w:sz="4" w:space="0" w:color="auto"/>
              <w:right w:val="single" w:sz="4" w:space="0" w:color="auto"/>
            </w:tcBorders>
            <w:shd w:val="clear" w:color="auto" w:fill="auto"/>
            <w:vAlign w:val="center"/>
            <w:hideMark/>
          </w:tcPr>
          <w:p w14:paraId="78BA158F"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5" w:type="pct"/>
            <w:tcBorders>
              <w:top w:val="nil"/>
              <w:left w:val="nil"/>
              <w:bottom w:val="dotted" w:sz="4" w:space="0" w:color="auto"/>
              <w:right w:val="single" w:sz="4" w:space="0" w:color="auto"/>
            </w:tcBorders>
            <w:shd w:val="clear" w:color="auto" w:fill="auto"/>
            <w:vAlign w:val="center"/>
            <w:hideMark/>
          </w:tcPr>
          <w:p w14:paraId="15DA0005"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673F7709"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08C68F75"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17" w:type="pct"/>
            <w:tcBorders>
              <w:top w:val="nil"/>
              <w:left w:val="nil"/>
              <w:bottom w:val="dotted" w:sz="4" w:space="0" w:color="auto"/>
              <w:right w:val="single" w:sz="4" w:space="0" w:color="auto"/>
            </w:tcBorders>
            <w:shd w:val="clear" w:color="auto" w:fill="auto"/>
            <w:vAlign w:val="center"/>
            <w:hideMark/>
          </w:tcPr>
          <w:p w14:paraId="447A204B"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1C35BE35"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174" w:type="pct"/>
            <w:tcBorders>
              <w:top w:val="nil"/>
              <w:left w:val="single" w:sz="8" w:space="0" w:color="auto"/>
              <w:bottom w:val="dotted" w:sz="4" w:space="0" w:color="auto"/>
              <w:right w:val="single" w:sz="8" w:space="0" w:color="auto"/>
            </w:tcBorders>
            <w:shd w:val="clear" w:color="auto" w:fill="auto"/>
            <w:vAlign w:val="center"/>
            <w:hideMark/>
          </w:tcPr>
          <w:p w14:paraId="54CEAC61"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r>
      <w:tr w:rsidR="004D1B8F" w:rsidRPr="00B87B76" w14:paraId="70A8027A" w14:textId="77777777" w:rsidTr="004D1B8F">
        <w:trPr>
          <w:trHeight w:val="420"/>
        </w:trPr>
        <w:tc>
          <w:tcPr>
            <w:tcW w:w="129" w:type="pct"/>
            <w:vMerge/>
            <w:tcBorders>
              <w:top w:val="nil"/>
              <w:left w:val="single" w:sz="8" w:space="0" w:color="auto"/>
              <w:bottom w:val="single" w:sz="8" w:space="0" w:color="000000"/>
              <w:right w:val="single" w:sz="4" w:space="0" w:color="auto"/>
            </w:tcBorders>
            <w:vAlign w:val="center"/>
            <w:hideMark/>
          </w:tcPr>
          <w:p w14:paraId="02B6C24C"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38488DB7"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5271707C"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Finansējums pakalpojuma apmaksai no citiem avotiem (EUR)</w:t>
            </w:r>
            <w:r w:rsidRPr="004D1B8F">
              <w:rPr>
                <w:rFonts w:ascii="Times New Roman" w:eastAsia="Times New Roman" w:hAnsi="Times New Roman"/>
                <w:sz w:val="20"/>
                <w:szCs w:val="20"/>
                <w:vertAlign w:val="superscript"/>
                <w:lang w:eastAsia="lv-LV"/>
              </w:rPr>
              <w:t>5</w:t>
            </w:r>
          </w:p>
        </w:tc>
        <w:tc>
          <w:tcPr>
            <w:tcW w:w="263" w:type="pct"/>
            <w:tcBorders>
              <w:top w:val="nil"/>
              <w:left w:val="nil"/>
              <w:bottom w:val="dotted" w:sz="4" w:space="0" w:color="auto"/>
              <w:right w:val="single" w:sz="4" w:space="0" w:color="auto"/>
            </w:tcBorders>
            <w:shd w:val="clear" w:color="auto" w:fill="auto"/>
            <w:vAlign w:val="center"/>
            <w:hideMark/>
          </w:tcPr>
          <w:p w14:paraId="64F52F12"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3" w:type="pct"/>
            <w:tcBorders>
              <w:top w:val="nil"/>
              <w:left w:val="nil"/>
              <w:bottom w:val="dotted" w:sz="4" w:space="0" w:color="auto"/>
              <w:right w:val="single" w:sz="4" w:space="0" w:color="auto"/>
            </w:tcBorders>
            <w:shd w:val="clear" w:color="auto" w:fill="auto"/>
            <w:vAlign w:val="center"/>
            <w:hideMark/>
          </w:tcPr>
          <w:p w14:paraId="2D1BA034"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nil"/>
              <w:left w:val="nil"/>
              <w:bottom w:val="dotted" w:sz="4" w:space="0" w:color="auto"/>
              <w:right w:val="single" w:sz="4" w:space="0" w:color="auto"/>
            </w:tcBorders>
            <w:shd w:val="clear" w:color="auto" w:fill="auto"/>
            <w:vAlign w:val="center"/>
            <w:hideMark/>
          </w:tcPr>
          <w:p w14:paraId="17DDBC7E"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nil"/>
              <w:left w:val="nil"/>
              <w:bottom w:val="dotted" w:sz="4" w:space="0" w:color="auto"/>
              <w:right w:val="single" w:sz="4" w:space="0" w:color="auto"/>
            </w:tcBorders>
            <w:shd w:val="clear" w:color="auto" w:fill="auto"/>
            <w:vAlign w:val="center"/>
            <w:hideMark/>
          </w:tcPr>
          <w:p w14:paraId="3094D9D5"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5" w:type="pct"/>
            <w:tcBorders>
              <w:top w:val="nil"/>
              <w:left w:val="nil"/>
              <w:bottom w:val="dotted" w:sz="4" w:space="0" w:color="auto"/>
              <w:right w:val="single" w:sz="4" w:space="0" w:color="auto"/>
            </w:tcBorders>
            <w:shd w:val="clear" w:color="auto" w:fill="auto"/>
            <w:vAlign w:val="center"/>
            <w:hideMark/>
          </w:tcPr>
          <w:p w14:paraId="597592B9"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nil"/>
              <w:left w:val="nil"/>
              <w:bottom w:val="dotted" w:sz="4" w:space="0" w:color="auto"/>
              <w:right w:val="single" w:sz="4" w:space="0" w:color="auto"/>
            </w:tcBorders>
            <w:shd w:val="clear" w:color="auto" w:fill="auto"/>
            <w:vAlign w:val="center"/>
            <w:hideMark/>
          </w:tcPr>
          <w:p w14:paraId="0E8AB4F4"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9" w:type="pct"/>
            <w:tcBorders>
              <w:top w:val="nil"/>
              <w:left w:val="nil"/>
              <w:bottom w:val="dotted" w:sz="4" w:space="0" w:color="auto"/>
              <w:right w:val="single" w:sz="4" w:space="0" w:color="auto"/>
            </w:tcBorders>
            <w:shd w:val="clear" w:color="auto" w:fill="auto"/>
            <w:vAlign w:val="center"/>
            <w:hideMark/>
          </w:tcPr>
          <w:p w14:paraId="7A4C9DC6"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5" w:type="pct"/>
            <w:tcBorders>
              <w:top w:val="nil"/>
              <w:left w:val="nil"/>
              <w:bottom w:val="dotted" w:sz="4" w:space="0" w:color="auto"/>
              <w:right w:val="single" w:sz="4" w:space="0" w:color="auto"/>
            </w:tcBorders>
            <w:shd w:val="clear" w:color="auto" w:fill="auto"/>
            <w:vAlign w:val="center"/>
            <w:hideMark/>
          </w:tcPr>
          <w:p w14:paraId="684DAA6A"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nil"/>
              <w:left w:val="nil"/>
              <w:bottom w:val="dotted" w:sz="4" w:space="0" w:color="auto"/>
              <w:right w:val="single" w:sz="4" w:space="0" w:color="auto"/>
            </w:tcBorders>
            <w:shd w:val="clear" w:color="auto" w:fill="auto"/>
            <w:vAlign w:val="center"/>
            <w:hideMark/>
          </w:tcPr>
          <w:p w14:paraId="068F9D85"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nil"/>
              <w:left w:val="nil"/>
              <w:bottom w:val="dotted" w:sz="4" w:space="0" w:color="auto"/>
              <w:right w:val="single" w:sz="4" w:space="0" w:color="auto"/>
            </w:tcBorders>
            <w:shd w:val="clear" w:color="auto" w:fill="auto"/>
            <w:vAlign w:val="center"/>
            <w:hideMark/>
          </w:tcPr>
          <w:p w14:paraId="4E9AB834"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17" w:type="pct"/>
            <w:tcBorders>
              <w:top w:val="nil"/>
              <w:left w:val="nil"/>
              <w:bottom w:val="dotted" w:sz="4" w:space="0" w:color="auto"/>
              <w:right w:val="nil"/>
            </w:tcBorders>
            <w:shd w:val="clear" w:color="auto" w:fill="auto"/>
            <w:vAlign w:val="center"/>
            <w:hideMark/>
          </w:tcPr>
          <w:p w14:paraId="20998845"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nil"/>
              <w:left w:val="single" w:sz="4" w:space="0" w:color="auto"/>
              <w:bottom w:val="dotted" w:sz="4" w:space="0" w:color="auto"/>
              <w:right w:val="single" w:sz="8" w:space="0" w:color="auto"/>
            </w:tcBorders>
            <w:shd w:val="clear" w:color="auto" w:fill="auto"/>
            <w:vAlign w:val="center"/>
            <w:hideMark/>
          </w:tcPr>
          <w:p w14:paraId="3D0D8FB1"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174" w:type="pct"/>
            <w:tcBorders>
              <w:top w:val="nil"/>
              <w:left w:val="nil"/>
              <w:bottom w:val="dotted" w:sz="4" w:space="0" w:color="auto"/>
              <w:right w:val="single" w:sz="8" w:space="0" w:color="auto"/>
            </w:tcBorders>
            <w:shd w:val="clear" w:color="auto" w:fill="auto"/>
            <w:vAlign w:val="center"/>
            <w:hideMark/>
          </w:tcPr>
          <w:p w14:paraId="4C4E3DDC"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r>
      <w:tr w:rsidR="004D1B8F" w:rsidRPr="00B87B76" w14:paraId="232A5D44" w14:textId="77777777" w:rsidTr="004D1B8F">
        <w:trPr>
          <w:trHeight w:val="420"/>
        </w:trPr>
        <w:tc>
          <w:tcPr>
            <w:tcW w:w="129" w:type="pct"/>
            <w:vMerge/>
            <w:tcBorders>
              <w:top w:val="nil"/>
              <w:left w:val="single" w:sz="8" w:space="0" w:color="auto"/>
              <w:bottom w:val="single" w:sz="8" w:space="0" w:color="000000"/>
              <w:right w:val="single" w:sz="4" w:space="0" w:color="auto"/>
            </w:tcBorders>
            <w:vAlign w:val="center"/>
            <w:hideMark/>
          </w:tcPr>
          <w:p w14:paraId="7873EF30"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12AC01CC"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6BCD9E3D" w14:textId="77777777" w:rsidR="00B87B76" w:rsidRPr="004D1B8F" w:rsidRDefault="00B87B76" w:rsidP="00B87B76">
            <w:pPr>
              <w:spacing w:after="0" w:line="240" w:lineRule="auto"/>
              <w:rPr>
                <w:rFonts w:ascii="Times New Roman" w:eastAsia="Times New Roman" w:hAnsi="Times New Roman"/>
                <w:b/>
                <w:bCs/>
                <w:sz w:val="20"/>
                <w:szCs w:val="20"/>
                <w:lang w:eastAsia="lv-LV"/>
              </w:rPr>
            </w:pPr>
            <w:r w:rsidRPr="004D1B8F">
              <w:rPr>
                <w:rFonts w:ascii="Times New Roman" w:eastAsia="Times New Roman" w:hAnsi="Times New Roman"/>
                <w:b/>
                <w:bCs/>
                <w:sz w:val="20"/>
                <w:szCs w:val="20"/>
                <w:lang w:eastAsia="lv-LV"/>
              </w:rPr>
              <w:t>Pašvaldības izlietotais finansējums pakalpojuma apmaksai (EUR)</w:t>
            </w:r>
            <w:r w:rsidRPr="004D1B8F">
              <w:rPr>
                <w:rFonts w:ascii="Times New Roman" w:eastAsia="Times New Roman" w:hAnsi="Times New Roman"/>
                <w:sz w:val="20"/>
                <w:szCs w:val="20"/>
                <w:vertAlign w:val="superscript"/>
                <w:lang w:eastAsia="lv-LV"/>
              </w:rPr>
              <w:t>6</w:t>
            </w:r>
          </w:p>
        </w:tc>
        <w:tc>
          <w:tcPr>
            <w:tcW w:w="263" w:type="pct"/>
            <w:tcBorders>
              <w:top w:val="nil"/>
              <w:left w:val="nil"/>
              <w:bottom w:val="dotted" w:sz="4" w:space="0" w:color="auto"/>
              <w:right w:val="single" w:sz="4" w:space="0" w:color="auto"/>
            </w:tcBorders>
            <w:shd w:val="clear" w:color="auto" w:fill="auto"/>
            <w:vAlign w:val="center"/>
            <w:hideMark/>
          </w:tcPr>
          <w:p w14:paraId="4A3C6DAA"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3" w:type="pct"/>
            <w:tcBorders>
              <w:top w:val="nil"/>
              <w:left w:val="nil"/>
              <w:bottom w:val="dotted" w:sz="4" w:space="0" w:color="auto"/>
              <w:right w:val="single" w:sz="4" w:space="0" w:color="auto"/>
            </w:tcBorders>
            <w:shd w:val="clear" w:color="auto" w:fill="auto"/>
            <w:vAlign w:val="center"/>
            <w:hideMark/>
          </w:tcPr>
          <w:p w14:paraId="0B47F4FE"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628E6CC5"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0CEF99C3"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5" w:type="pct"/>
            <w:tcBorders>
              <w:top w:val="nil"/>
              <w:left w:val="nil"/>
              <w:bottom w:val="dotted" w:sz="4" w:space="0" w:color="auto"/>
              <w:right w:val="single" w:sz="4" w:space="0" w:color="auto"/>
            </w:tcBorders>
            <w:shd w:val="clear" w:color="auto" w:fill="auto"/>
            <w:vAlign w:val="center"/>
            <w:hideMark/>
          </w:tcPr>
          <w:p w14:paraId="5EEA794C"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643C3FEF"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9" w:type="pct"/>
            <w:tcBorders>
              <w:top w:val="nil"/>
              <w:left w:val="nil"/>
              <w:bottom w:val="dotted" w:sz="4" w:space="0" w:color="auto"/>
              <w:right w:val="single" w:sz="4" w:space="0" w:color="auto"/>
            </w:tcBorders>
            <w:shd w:val="clear" w:color="auto" w:fill="auto"/>
            <w:vAlign w:val="center"/>
            <w:hideMark/>
          </w:tcPr>
          <w:p w14:paraId="766DA02B"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5" w:type="pct"/>
            <w:tcBorders>
              <w:top w:val="nil"/>
              <w:left w:val="nil"/>
              <w:bottom w:val="dotted" w:sz="4" w:space="0" w:color="auto"/>
              <w:right w:val="single" w:sz="4" w:space="0" w:color="auto"/>
            </w:tcBorders>
            <w:shd w:val="clear" w:color="auto" w:fill="auto"/>
            <w:vAlign w:val="center"/>
            <w:hideMark/>
          </w:tcPr>
          <w:p w14:paraId="66A6847C"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1D35746C"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26C011E0"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17" w:type="pct"/>
            <w:tcBorders>
              <w:top w:val="nil"/>
              <w:left w:val="nil"/>
              <w:bottom w:val="dotted" w:sz="4" w:space="0" w:color="auto"/>
              <w:right w:val="single" w:sz="4" w:space="0" w:color="auto"/>
            </w:tcBorders>
            <w:shd w:val="clear" w:color="auto" w:fill="auto"/>
            <w:vAlign w:val="center"/>
            <w:hideMark/>
          </w:tcPr>
          <w:p w14:paraId="317A9285"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4653D17B"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174" w:type="pct"/>
            <w:tcBorders>
              <w:top w:val="nil"/>
              <w:left w:val="single" w:sz="8" w:space="0" w:color="auto"/>
              <w:bottom w:val="dotted" w:sz="4" w:space="0" w:color="auto"/>
              <w:right w:val="single" w:sz="8" w:space="0" w:color="auto"/>
            </w:tcBorders>
            <w:shd w:val="clear" w:color="auto" w:fill="auto"/>
            <w:vAlign w:val="center"/>
            <w:hideMark/>
          </w:tcPr>
          <w:p w14:paraId="18983B5F"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r>
      <w:tr w:rsidR="004D1B8F" w:rsidRPr="00B87B76" w14:paraId="6C7C54B4" w14:textId="77777777" w:rsidTr="004D1B8F">
        <w:trPr>
          <w:trHeight w:val="420"/>
        </w:trPr>
        <w:tc>
          <w:tcPr>
            <w:tcW w:w="129" w:type="pct"/>
            <w:vMerge/>
            <w:tcBorders>
              <w:top w:val="nil"/>
              <w:left w:val="single" w:sz="8" w:space="0" w:color="auto"/>
              <w:bottom w:val="single" w:sz="8" w:space="0" w:color="000000"/>
              <w:right w:val="single" w:sz="4" w:space="0" w:color="auto"/>
            </w:tcBorders>
            <w:vAlign w:val="center"/>
            <w:hideMark/>
          </w:tcPr>
          <w:p w14:paraId="2B48C48F"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single" w:sz="8" w:space="0" w:color="000000"/>
              <w:right w:val="single" w:sz="4" w:space="0" w:color="auto"/>
            </w:tcBorders>
            <w:vAlign w:val="center"/>
            <w:hideMark/>
          </w:tcPr>
          <w:p w14:paraId="21A96709"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nil"/>
              <w:right w:val="single" w:sz="4" w:space="0" w:color="auto"/>
            </w:tcBorders>
            <w:shd w:val="clear" w:color="auto" w:fill="auto"/>
            <w:vAlign w:val="center"/>
            <w:hideMark/>
          </w:tcPr>
          <w:p w14:paraId="7AE289E0"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Valsts atbalsta daļa</w:t>
            </w:r>
            <w:r w:rsidRPr="004D1B8F">
              <w:rPr>
                <w:rFonts w:ascii="Times New Roman" w:eastAsia="Times New Roman" w:hAnsi="Times New Roman"/>
                <w:sz w:val="20"/>
                <w:szCs w:val="20"/>
                <w:vertAlign w:val="superscript"/>
                <w:lang w:eastAsia="lv-LV"/>
              </w:rPr>
              <w:t>7</w:t>
            </w:r>
          </w:p>
        </w:tc>
        <w:tc>
          <w:tcPr>
            <w:tcW w:w="263" w:type="pct"/>
            <w:tcBorders>
              <w:top w:val="nil"/>
              <w:left w:val="nil"/>
              <w:bottom w:val="nil"/>
              <w:right w:val="single" w:sz="4" w:space="0" w:color="auto"/>
            </w:tcBorders>
            <w:shd w:val="clear" w:color="auto" w:fill="auto"/>
            <w:vAlign w:val="center"/>
            <w:hideMark/>
          </w:tcPr>
          <w:p w14:paraId="5FD04CC3"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3" w:type="pct"/>
            <w:tcBorders>
              <w:top w:val="nil"/>
              <w:left w:val="nil"/>
              <w:bottom w:val="nil"/>
              <w:right w:val="single" w:sz="4" w:space="0" w:color="auto"/>
            </w:tcBorders>
            <w:shd w:val="clear" w:color="auto" w:fill="auto"/>
            <w:vAlign w:val="center"/>
            <w:hideMark/>
          </w:tcPr>
          <w:p w14:paraId="551DAE61"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8" w:type="pct"/>
            <w:tcBorders>
              <w:top w:val="nil"/>
              <w:left w:val="nil"/>
              <w:bottom w:val="nil"/>
              <w:right w:val="single" w:sz="4" w:space="0" w:color="auto"/>
            </w:tcBorders>
            <w:shd w:val="clear" w:color="auto" w:fill="auto"/>
            <w:vAlign w:val="center"/>
            <w:hideMark/>
          </w:tcPr>
          <w:p w14:paraId="6EB79B66"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8" w:type="pct"/>
            <w:tcBorders>
              <w:top w:val="nil"/>
              <w:left w:val="nil"/>
              <w:bottom w:val="nil"/>
              <w:right w:val="single" w:sz="4" w:space="0" w:color="auto"/>
            </w:tcBorders>
            <w:shd w:val="clear" w:color="auto" w:fill="auto"/>
            <w:vAlign w:val="center"/>
            <w:hideMark/>
          </w:tcPr>
          <w:p w14:paraId="14D181EE"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5" w:type="pct"/>
            <w:tcBorders>
              <w:top w:val="nil"/>
              <w:left w:val="nil"/>
              <w:bottom w:val="nil"/>
              <w:right w:val="single" w:sz="4" w:space="0" w:color="auto"/>
            </w:tcBorders>
            <w:shd w:val="clear" w:color="auto" w:fill="auto"/>
            <w:vAlign w:val="center"/>
            <w:hideMark/>
          </w:tcPr>
          <w:p w14:paraId="44725443"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4" w:type="pct"/>
            <w:tcBorders>
              <w:top w:val="nil"/>
              <w:left w:val="nil"/>
              <w:bottom w:val="nil"/>
              <w:right w:val="single" w:sz="4" w:space="0" w:color="auto"/>
            </w:tcBorders>
            <w:shd w:val="clear" w:color="auto" w:fill="auto"/>
            <w:vAlign w:val="center"/>
            <w:hideMark/>
          </w:tcPr>
          <w:p w14:paraId="71176F25"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9" w:type="pct"/>
            <w:tcBorders>
              <w:top w:val="nil"/>
              <w:left w:val="nil"/>
              <w:bottom w:val="nil"/>
              <w:right w:val="single" w:sz="4" w:space="0" w:color="auto"/>
            </w:tcBorders>
            <w:shd w:val="clear" w:color="auto" w:fill="auto"/>
            <w:vAlign w:val="center"/>
            <w:hideMark/>
          </w:tcPr>
          <w:p w14:paraId="2B0FD25B"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5" w:type="pct"/>
            <w:tcBorders>
              <w:top w:val="nil"/>
              <w:left w:val="nil"/>
              <w:bottom w:val="nil"/>
              <w:right w:val="single" w:sz="4" w:space="0" w:color="auto"/>
            </w:tcBorders>
            <w:shd w:val="clear" w:color="auto" w:fill="auto"/>
            <w:vAlign w:val="center"/>
            <w:hideMark/>
          </w:tcPr>
          <w:p w14:paraId="1905C6E6"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4" w:type="pct"/>
            <w:tcBorders>
              <w:top w:val="nil"/>
              <w:left w:val="nil"/>
              <w:bottom w:val="nil"/>
              <w:right w:val="single" w:sz="4" w:space="0" w:color="auto"/>
            </w:tcBorders>
            <w:shd w:val="clear" w:color="auto" w:fill="auto"/>
            <w:vAlign w:val="center"/>
            <w:hideMark/>
          </w:tcPr>
          <w:p w14:paraId="0DAC373B"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61" w:type="pct"/>
            <w:tcBorders>
              <w:top w:val="nil"/>
              <w:left w:val="nil"/>
              <w:bottom w:val="nil"/>
              <w:right w:val="single" w:sz="4" w:space="0" w:color="auto"/>
            </w:tcBorders>
            <w:shd w:val="clear" w:color="auto" w:fill="auto"/>
            <w:vAlign w:val="center"/>
            <w:hideMark/>
          </w:tcPr>
          <w:p w14:paraId="22CF8576"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17" w:type="pct"/>
            <w:tcBorders>
              <w:top w:val="nil"/>
              <w:left w:val="nil"/>
              <w:bottom w:val="nil"/>
              <w:right w:val="nil"/>
            </w:tcBorders>
            <w:shd w:val="clear" w:color="auto" w:fill="auto"/>
            <w:vAlign w:val="center"/>
            <w:hideMark/>
          </w:tcPr>
          <w:p w14:paraId="0E3FCE18"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61" w:type="pct"/>
            <w:tcBorders>
              <w:top w:val="nil"/>
              <w:left w:val="single" w:sz="4" w:space="0" w:color="auto"/>
              <w:bottom w:val="nil"/>
              <w:right w:val="single" w:sz="8" w:space="0" w:color="auto"/>
            </w:tcBorders>
            <w:shd w:val="clear" w:color="auto" w:fill="auto"/>
            <w:vAlign w:val="center"/>
            <w:hideMark/>
          </w:tcPr>
          <w:p w14:paraId="40D23A79"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174" w:type="pct"/>
            <w:tcBorders>
              <w:top w:val="nil"/>
              <w:left w:val="nil"/>
              <w:bottom w:val="nil"/>
              <w:right w:val="single" w:sz="8" w:space="0" w:color="auto"/>
            </w:tcBorders>
            <w:shd w:val="clear" w:color="auto" w:fill="auto"/>
            <w:vAlign w:val="center"/>
            <w:hideMark/>
          </w:tcPr>
          <w:p w14:paraId="5C19FFEF"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r>
      <w:tr w:rsidR="004D1B8F" w:rsidRPr="00B87B76" w14:paraId="54664EF1" w14:textId="77777777" w:rsidTr="004D1B8F">
        <w:trPr>
          <w:trHeight w:val="420"/>
        </w:trPr>
        <w:tc>
          <w:tcPr>
            <w:tcW w:w="129" w:type="pct"/>
            <w:vMerge w:val="restart"/>
            <w:tcBorders>
              <w:top w:val="nil"/>
              <w:left w:val="single" w:sz="8" w:space="0" w:color="auto"/>
              <w:bottom w:val="nil"/>
              <w:right w:val="single" w:sz="4" w:space="0" w:color="auto"/>
            </w:tcBorders>
            <w:shd w:val="clear" w:color="auto" w:fill="auto"/>
            <w:noWrap/>
            <w:vAlign w:val="center"/>
            <w:hideMark/>
          </w:tcPr>
          <w:p w14:paraId="78CA7845" w14:textId="77777777" w:rsidR="00B87B76" w:rsidRPr="00B87B76" w:rsidRDefault="00B87B76" w:rsidP="00B87B76">
            <w:pPr>
              <w:spacing w:after="0" w:line="240" w:lineRule="auto"/>
              <w:jc w:val="center"/>
              <w:rPr>
                <w:rFonts w:ascii="Times New Roman" w:eastAsia="Times New Roman" w:hAnsi="Times New Roman"/>
                <w:color w:val="000000"/>
                <w:lang w:eastAsia="lv-LV"/>
              </w:rPr>
            </w:pPr>
            <w:r w:rsidRPr="00B87B76">
              <w:rPr>
                <w:rFonts w:ascii="Times New Roman" w:eastAsia="Times New Roman" w:hAnsi="Times New Roman"/>
                <w:color w:val="000000"/>
                <w:lang w:eastAsia="lv-LV"/>
              </w:rPr>
              <w:lastRenderedPageBreak/>
              <w:t>u.t.t.</w:t>
            </w:r>
          </w:p>
        </w:tc>
        <w:tc>
          <w:tcPr>
            <w:tcW w:w="350" w:type="pct"/>
            <w:vMerge w:val="restart"/>
            <w:tcBorders>
              <w:top w:val="nil"/>
              <w:left w:val="single" w:sz="4" w:space="0" w:color="auto"/>
              <w:bottom w:val="nil"/>
              <w:right w:val="single" w:sz="4" w:space="0" w:color="auto"/>
            </w:tcBorders>
            <w:shd w:val="clear" w:color="auto" w:fill="auto"/>
            <w:vAlign w:val="center"/>
            <w:hideMark/>
          </w:tcPr>
          <w:p w14:paraId="0A74EB14" w14:textId="77777777" w:rsidR="00B87B76" w:rsidRPr="00B87B76" w:rsidRDefault="00B87B76" w:rsidP="00B87B76">
            <w:pPr>
              <w:spacing w:after="0" w:line="240" w:lineRule="auto"/>
              <w:jc w:val="center"/>
              <w:rPr>
                <w:rFonts w:ascii="Times New Roman" w:eastAsia="Times New Roman" w:hAnsi="Times New Roman"/>
                <w:color w:val="000000"/>
                <w:sz w:val="24"/>
                <w:szCs w:val="24"/>
                <w:lang w:eastAsia="lv-LV"/>
              </w:rPr>
            </w:pPr>
            <w:r w:rsidRPr="00B87B76">
              <w:rPr>
                <w:rFonts w:ascii="Times New Roman" w:eastAsia="Times New Roman" w:hAnsi="Times New Roman"/>
                <w:color w:val="000000"/>
                <w:sz w:val="24"/>
                <w:szCs w:val="24"/>
                <w:lang w:eastAsia="lv-LV"/>
              </w:rPr>
              <w:t> </w:t>
            </w:r>
          </w:p>
        </w:tc>
        <w:tc>
          <w:tcPr>
            <w:tcW w:w="739" w:type="pct"/>
            <w:tcBorders>
              <w:top w:val="single" w:sz="8" w:space="0" w:color="auto"/>
              <w:left w:val="nil"/>
              <w:bottom w:val="dotted" w:sz="4" w:space="0" w:color="auto"/>
              <w:right w:val="single" w:sz="4" w:space="0" w:color="auto"/>
            </w:tcBorders>
            <w:shd w:val="clear" w:color="auto" w:fill="auto"/>
            <w:vAlign w:val="center"/>
            <w:hideMark/>
          </w:tcPr>
          <w:p w14:paraId="426B030E"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Sniegtā</w:t>
            </w:r>
            <w:proofErr w:type="gramStart"/>
            <w:r w:rsidRPr="004D1B8F">
              <w:rPr>
                <w:rFonts w:ascii="Times New Roman" w:eastAsia="Times New Roman" w:hAnsi="Times New Roman"/>
                <w:sz w:val="20"/>
                <w:szCs w:val="20"/>
                <w:lang w:eastAsia="lv-LV"/>
              </w:rPr>
              <w:t xml:space="preserve">  </w:t>
            </w:r>
            <w:proofErr w:type="gramEnd"/>
            <w:r w:rsidRPr="004D1B8F">
              <w:rPr>
                <w:rFonts w:ascii="Times New Roman" w:eastAsia="Times New Roman" w:hAnsi="Times New Roman"/>
                <w:sz w:val="20"/>
                <w:szCs w:val="20"/>
                <w:lang w:eastAsia="lv-LV"/>
              </w:rPr>
              <w:t>pakalpojuma vienību skaits</w:t>
            </w:r>
            <w:r w:rsidRPr="004D1B8F">
              <w:rPr>
                <w:rFonts w:ascii="Times New Roman" w:eastAsia="Times New Roman" w:hAnsi="Times New Roman"/>
                <w:sz w:val="20"/>
                <w:szCs w:val="20"/>
                <w:vertAlign w:val="superscript"/>
                <w:lang w:eastAsia="lv-LV"/>
              </w:rPr>
              <w:t xml:space="preserve">3 </w:t>
            </w:r>
          </w:p>
        </w:tc>
        <w:tc>
          <w:tcPr>
            <w:tcW w:w="263" w:type="pct"/>
            <w:tcBorders>
              <w:top w:val="single" w:sz="8" w:space="0" w:color="auto"/>
              <w:left w:val="nil"/>
              <w:bottom w:val="dotted" w:sz="4" w:space="0" w:color="auto"/>
              <w:right w:val="single" w:sz="4" w:space="0" w:color="auto"/>
            </w:tcBorders>
            <w:shd w:val="clear" w:color="auto" w:fill="auto"/>
            <w:vAlign w:val="center"/>
            <w:hideMark/>
          </w:tcPr>
          <w:p w14:paraId="1E61110C"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3" w:type="pct"/>
            <w:tcBorders>
              <w:top w:val="single" w:sz="8" w:space="0" w:color="auto"/>
              <w:left w:val="nil"/>
              <w:bottom w:val="dotted" w:sz="4" w:space="0" w:color="auto"/>
              <w:right w:val="single" w:sz="4" w:space="0" w:color="auto"/>
            </w:tcBorders>
            <w:shd w:val="clear" w:color="auto" w:fill="auto"/>
            <w:vAlign w:val="center"/>
            <w:hideMark/>
          </w:tcPr>
          <w:p w14:paraId="0CD7AE7D"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single" w:sz="8" w:space="0" w:color="auto"/>
              <w:left w:val="nil"/>
              <w:bottom w:val="dotted" w:sz="4" w:space="0" w:color="auto"/>
              <w:right w:val="single" w:sz="4" w:space="0" w:color="auto"/>
            </w:tcBorders>
            <w:shd w:val="clear" w:color="auto" w:fill="auto"/>
            <w:vAlign w:val="center"/>
            <w:hideMark/>
          </w:tcPr>
          <w:p w14:paraId="494D9C92"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single" w:sz="8" w:space="0" w:color="auto"/>
              <w:left w:val="nil"/>
              <w:bottom w:val="dotted" w:sz="4" w:space="0" w:color="auto"/>
              <w:right w:val="single" w:sz="4" w:space="0" w:color="auto"/>
            </w:tcBorders>
            <w:shd w:val="clear" w:color="auto" w:fill="auto"/>
            <w:vAlign w:val="center"/>
            <w:hideMark/>
          </w:tcPr>
          <w:p w14:paraId="417C587E"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5" w:type="pct"/>
            <w:tcBorders>
              <w:top w:val="single" w:sz="8" w:space="0" w:color="auto"/>
              <w:left w:val="nil"/>
              <w:bottom w:val="dotted" w:sz="4" w:space="0" w:color="auto"/>
              <w:right w:val="single" w:sz="4" w:space="0" w:color="auto"/>
            </w:tcBorders>
            <w:shd w:val="clear" w:color="auto" w:fill="auto"/>
            <w:vAlign w:val="center"/>
            <w:hideMark/>
          </w:tcPr>
          <w:p w14:paraId="5A5BB03D"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single" w:sz="8" w:space="0" w:color="auto"/>
              <w:left w:val="nil"/>
              <w:bottom w:val="dotted" w:sz="4" w:space="0" w:color="auto"/>
              <w:right w:val="single" w:sz="4" w:space="0" w:color="auto"/>
            </w:tcBorders>
            <w:shd w:val="clear" w:color="auto" w:fill="auto"/>
            <w:vAlign w:val="center"/>
            <w:hideMark/>
          </w:tcPr>
          <w:p w14:paraId="0A850588"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9" w:type="pct"/>
            <w:tcBorders>
              <w:top w:val="single" w:sz="8" w:space="0" w:color="auto"/>
              <w:left w:val="nil"/>
              <w:bottom w:val="dotted" w:sz="4" w:space="0" w:color="auto"/>
              <w:right w:val="single" w:sz="4" w:space="0" w:color="auto"/>
            </w:tcBorders>
            <w:shd w:val="clear" w:color="auto" w:fill="auto"/>
            <w:vAlign w:val="center"/>
            <w:hideMark/>
          </w:tcPr>
          <w:p w14:paraId="2C31DF11"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5" w:type="pct"/>
            <w:tcBorders>
              <w:top w:val="single" w:sz="8" w:space="0" w:color="auto"/>
              <w:left w:val="nil"/>
              <w:bottom w:val="dotted" w:sz="4" w:space="0" w:color="auto"/>
              <w:right w:val="single" w:sz="4" w:space="0" w:color="auto"/>
            </w:tcBorders>
            <w:shd w:val="clear" w:color="auto" w:fill="auto"/>
            <w:vAlign w:val="center"/>
            <w:hideMark/>
          </w:tcPr>
          <w:p w14:paraId="10474C8C"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single" w:sz="8" w:space="0" w:color="auto"/>
              <w:left w:val="nil"/>
              <w:bottom w:val="dotted" w:sz="4" w:space="0" w:color="auto"/>
              <w:right w:val="single" w:sz="4" w:space="0" w:color="auto"/>
            </w:tcBorders>
            <w:shd w:val="clear" w:color="auto" w:fill="auto"/>
            <w:vAlign w:val="center"/>
            <w:hideMark/>
          </w:tcPr>
          <w:p w14:paraId="1A504145"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single" w:sz="8" w:space="0" w:color="auto"/>
              <w:left w:val="nil"/>
              <w:bottom w:val="dotted" w:sz="4" w:space="0" w:color="auto"/>
              <w:right w:val="single" w:sz="4" w:space="0" w:color="auto"/>
            </w:tcBorders>
            <w:shd w:val="clear" w:color="auto" w:fill="auto"/>
            <w:vAlign w:val="center"/>
            <w:hideMark/>
          </w:tcPr>
          <w:p w14:paraId="13E4C691"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17" w:type="pct"/>
            <w:tcBorders>
              <w:top w:val="single" w:sz="8" w:space="0" w:color="auto"/>
              <w:left w:val="nil"/>
              <w:bottom w:val="dotted" w:sz="4" w:space="0" w:color="auto"/>
              <w:right w:val="nil"/>
            </w:tcBorders>
            <w:shd w:val="clear" w:color="auto" w:fill="auto"/>
            <w:vAlign w:val="center"/>
            <w:hideMark/>
          </w:tcPr>
          <w:p w14:paraId="4AA25BA0"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single" w:sz="8" w:space="0" w:color="auto"/>
              <w:left w:val="single" w:sz="4" w:space="0" w:color="auto"/>
              <w:bottom w:val="dotted" w:sz="4" w:space="0" w:color="auto"/>
              <w:right w:val="single" w:sz="8" w:space="0" w:color="auto"/>
            </w:tcBorders>
            <w:shd w:val="clear" w:color="auto" w:fill="auto"/>
            <w:vAlign w:val="center"/>
            <w:hideMark/>
          </w:tcPr>
          <w:p w14:paraId="51A1F6BF"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174" w:type="pct"/>
            <w:tcBorders>
              <w:top w:val="single" w:sz="8" w:space="0" w:color="auto"/>
              <w:left w:val="nil"/>
              <w:bottom w:val="dotted" w:sz="4" w:space="0" w:color="auto"/>
              <w:right w:val="single" w:sz="8" w:space="0" w:color="auto"/>
            </w:tcBorders>
            <w:shd w:val="clear" w:color="auto" w:fill="auto"/>
            <w:vAlign w:val="center"/>
            <w:hideMark/>
          </w:tcPr>
          <w:p w14:paraId="4D83CD43" w14:textId="77777777" w:rsidR="00B87B76" w:rsidRPr="004D1B8F" w:rsidRDefault="00B87B76" w:rsidP="00B87B76">
            <w:pPr>
              <w:spacing w:after="0" w:line="240" w:lineRule="auto"/>
              <w:jc w:val="center"/>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r>
      <w:tr w:rsidR="004D1B8F" w:rsidRPr="00B87B76" w14:paraId="5163A0B3" w14:textId="77777777" w:rsidTr="004D1B8F">
        <w:trPr>
          <w:trHeight w:val="420"/>
        </w:trPr>
        <w:tc>
          <w:tcPr>
            <w:tcW w:w="129" w:type="pct"/>
            <w:vMerge/>
            <w:tcBorders>
              <w:top w:val="nil"/>
              <w:left w:val="single" w:sz="8" w:space="0" w:color="auto"/>
              <w:bottom w:val="nil"/>
              <w:right w:val="single" w:sz="4" w:space="0" w:color="auto"/>
            </w:tcBorders>
            <w:vAlign w:val="center"/>
            <w:hideMark/>
          </w:tcPr>
          <w:p w14:paraId="73EF57F4"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nil"/>
              <w:right w:val="single" w:sz="4" w:space="0" w:color="auto"/>
            </w:tcBorders>
            <w:vAlign w:val="center"/>
            <w:hideMark/>
          </w:tcPr>
          <w:p w14:paraId="400E14C4"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773F770B"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Izlietotais</w:t>
            </w:r>
            <w:proofErr w:type="gramStart"/>
            <w:r w:rsidRPr="004D1B8F">
              <w:rPr>
                <w:rFonts w:ascii="Times New Roman" w:eastAsia="Times New Roman" w:hAnsi="Times New Roman"/>
                <w:sz w:val="20"/>
                <w:szCs w:val="20"/>
                <w:lang w:eastAsia="lv-LV"/>
              </w:rPr>
              <w:t xml:space="preserve">  </w:t>
            </w:r>
            <w:proofErr w:type="gramEnd"/>
            <w:r w:rsidRPr="004D1B8F">
              <w:rPr>
                <w:rFonts w:ascii="Times New Roman" w:eastAsia="Times New Roman" w:hAnsi="Times New Roman"/>
                <w:sz w:val="20"/>
                <w:szCs w:val="20"/>
                <w:lang w:eastAsia="lv-LV"/>
              </w:rPr>
              <w:t>finansējums KOPĀ (EUR)</w:t>
            </w:r>
            <w:r w:rsidRPr="004D1B8F">
              <w:rPr>
                <w:rFonts w:ascii="Times New Roman" w:eastAsia="Times New Roman" w:hAnsi="Times New Roman"/>
                <w:sz w:val="20"/>
                <w:szCs w:val="20"/>
                <w:vertAlign w:val="superscript"/>
                <w:lang w:eastAsia="lv-LV"/>
              </w:rPr>
              <w:t>4</w:t>
            </w:r>
          </w:p>
        </w:tc>
        <w:tc>
          <w:tcPr>
            <w:tcW w:w="263" w:type="pct"/>
            <w:tcBorders>
              <w:top w:val="nil"/>
              <w:left w:val="nil"/>
              <w:bottom w:val="dotted" w:sz="4" w:space="0" w:color="auto"/>
              <w:right w:val="single" w:sz="4" w:space="0" w:color="auto"/>
            </w:tcBorders>
            <w:shd w:val="clear" w:color="auto" w:fill="auto"/>
            <w:vAlign w:val="center"/>
            <w:hideMark/>
          </w:tcPr>
          <w:p w14:paraId="58C6EB03"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3" w:type="pct"/>
            <w:tcBorders>
              <w:top w:val="nil"/>
              <w:left w:val="nil"/>
              <w:bottom w:val="dotted" w:sz="4" w:space="0" w:color="auto"/>
              <w:right w:val="single" w:sz="4" w:space="0" w:color="auto"/>
            </w:tcBorders>
            <w:shd w:val="clear" w:color="auto" w:fill="auto"/>
            <w:vAlign w:val="center"/>
            <w:hideMark/>
          </w:tcPr>
          <w:p w14:paraId="6232C268"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5058F456"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7FA257F0"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5" w:type="pct"/>
            <w:tcBorders>
              <w:top w:val="nil"/>
              <w:left w:val="nil"/>
              <w:bottom w:val="dotted" w:sz="4" w:space="0" w:color="auto"/>
              <w:right w:val="single" w:sz="4" w:space="0" w:color="auto"/>
            </w:tcBorders>
            <w:shd w:val="clear" w:color="auto" w:fill="auto"/>
            <w:vAlign w:val="center"/>
            <w:hideMark/>
          </w:tcPr>
          <w:p w14:paraId="12148415"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381BD0B4"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9" w:type="pct"/>
            <w:tcBorders>
              <w:top w:val="nil"/>
              <w:left w:val="nil"/>
              <w:bottom w:val="dotted" w:sz="4" w:space="0" w:color="auto"/>
              <w:right w:val="single" w:sz="4" w:space="0" w:color="auto"/>
            </w:tcBorders>
            <w:shd w:val="clear" w:color="auto" w:fill="auto"/>
            <w:vAlign w:val="center"/>
            <w:hideMark/>
          </w:tcPr>
          <w:p w14:paraId="1E225046"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45" w:type="pct"/>
            <w:tcBorders>
              <w:top w:val="nil"/>
              <w:left w:val="nil"/>
              <w:bottom w:val="dotted" w:sz="4" w:space="0" w:color="auto"/>
              <w:right w:val="single" w:sz="4" w:space="0" w:color="auto"/>
            </w:tcBorders>
            <w:shd w:val="clear" w:color="auto" w:fill="auto"/>
            <w:vAlign w:val="center"/>
            <w:hideMark/>
          </w:tcPr>
          <w:p w14:paraId="256E60D4"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16855EDD"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15950075"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17" w:type="pct"/>
            <w:tcBorders>
              <w:top w:val="nil"/>
              <w:left w:val="nil"/>
              <w:bottom w:val="dotted" w:sz="4" w:space="0" w:color="auto"/>
              <w:right w:val="single" w:sz="4" w:space="0" w:color="auto"/>
            </w:tcBorders>
            <w:shd w:val="clear" w:color="auto" w:fill="auto"/>
            <w:vAlign w:val="center"/>
            <w:hideMark/>
          </w:tcPr>
          <w:p w14:paraId="103F3683"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641B074B"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c>
          <w:tcPr>
            <w:tcW w:w="174" w:type="pct"/>
            <w:tcBorders>
              <w:top w:val="nil"/>
              <w:left w:val="single" w:sz="8" w:space="0" w:color="auto"/>
              <w:bottom w:val="dotted" w:sz="4" w:space="0" w:color="auto"/>
              <w:right w:val="single" w:sz="8" w:space="0" w:color="auto"/>
            </w:tcBorders>
            <w:shd w:val="clear" w:color="auto" w:fill="auto"/>
            <w:vAlign w:val="center"/>
            <w:hideMark/>
          </w:tcPr>
          <w:p w14:paraId="7BF3C1ED"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r>
      <w:tr w:rsidR="004D1B8F" w:rsidRPr="00B87B76" w14:paraId="7300EBF6" w14:textId="77777777" w:rsidTr="004D1B8F">
        <w:trPr>
          <w:trHeight w:val="420"/>
        </w:trPr>
        <w:tc>
          <w:tcPr>
            <w:tcW w:w="129" w:type="pct"/>
            <w:vMerge/>
            <w:tcBorders>
              <w:top w:val="nil"/>
              <w:left w:val="single" w:sz="8" w:space="0" w:color="auto"/>
              <w:bottom w:val="nil"/>
              <w:right w:val="single" w:sz="4" w:space="0" w:color="auto"/>
            </w:tcBorders>
            <w:vAlign w:val="center"/>
            <w:hideMark/>
          </w:tcPr>
          <w:p w14:paraId="7618D9C0"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nil"/>
              <w:right w:val="single" w:sz="4" w:space="0" w:color="auto"/>
            </w:tcBorders>
            <w:vAlign w:val="center"/>
            <w:hideMark/>
          </w:tcPr>
          <w:p w14:paraId="32669C14"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257E7286"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Finansējums pakalpojuma apmaksai no citiem avotiem (EUR)</w:t>
            </w:r>
            <w:r w:rsidRPr="004D1B8F">
              <w:rPr>
                <w:rFonts w:ascii="Times New Roman" w:eastAsia="Times New Roman" w:hAnsi="Times New Roman"/>
                <w:sz w:val="20"/>
                <w:szCs w:val="20"/>
                <w:vertAlign w:val="superscript"/>
                <w:lang w:eastAsia="lv-LV"/>
              </w:rPr>
              <w:t>5</w:t>
            </w:r>
          </w:p>
        </w:tc>
        <w:tc>
          <w:tcPr>
            <w:tcW w:w="263" w:type="pct"/>
            <w:tcBorders>
              <w:top w:val="nil"/>
              <w:left w:val="nil"/>
              <w:bottom w:val="dotted" w:sz="4" w:space="0" w:color="auto"/>
              <w:right w:val="single" w:sz="4" w:space="0" w:color="auto"/>
            </w:tcBorders>
            <w:shd w:val="clear" w:color="auto" w:fill="auto"/>
            <w:vAlign w:val="center"/>
            <w:hideMark/>
          </w:tcPr>
          <w:p w14:paraId="7EFC4E8D"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3" w:type="pct"/>
            <w:tcBorders>
              <w:top w:val="nil"/>
              <w:left w:val="nil"/>
              <w:bottom w:val="dotted" w:sz="4" w:space="0" w:color="auto"/>
              <w:right w:val="single" w:sz="4" w:space="0" w:color="auto"/>
            </w:tcBorders>
            <w:shd w:val="clear" w:color="auto" w:fill="auto"/>
            <w:vAlign w:val="center"/>
            <w:hideMark/>
          </w:tcPr>
          <w:p w14:paraId="305E6931"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nil"/>
              <w:left w:val="nil"/>
              <w:bottom w:val="dotted" w:sz="4" w:space="0" w:color="auto"/>
              <w:right w:val="single" w:sz="4" w:space="0" w:color="auto"/>
            </w:tcBorders>
            <w:shd w:val="clear" w:color="auto" w:fill="auto"/>
            <w:vAlign w:val="center"/>
            <w:hideMark/>
          </w:tcPr>
          <w:p w14:paraId="30F63AEB"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8" w:type="pct"/>
            <w:tcBorders>
              <w:top w:val="nil"/>
              <w:left w:val="nil"/>
              <w:bottom w:val="dotted" w:sz="4" w:space="0" w:color="auto"/>
              <w:right w:val="single" w:sz="4" w:space="0" w:color="auto"/>
            </w:tcBorders>
            <w:shd w:val="clear" w:color="auto" w:fill="auto"/>
            <w:vAlign w:val="center"/>
            <w:hideMark/>
          </w:tcPr>
          <w:p w14:paraId="713F1319"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5" w:type="pct"/>
            <w:tcBorders>
              <w:top w:val="nil"/>
              <w:left w:val="nil"/>
              <w:bottom w:val="dotted" w:sz="4" w:space="0" w:color="auto"/>
              <w:right w:val="single" w:sz="4" w:space="0" w:color="auto"/>
            </w:tcBorders>
            <w:shd w:val="clear" w:color="auto" w:fill="auto"/>
            <w:vAlign w:val="center"/>
            <w:hideMark/>
          </w:tcPr>
          <w:p w14:paraId="1BCC9C19"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nil"/>
              <w:left w:val="nil"/>
              <w:bottom w:val="dotted" w:sz="4" w:space="0" w:color="auto"/>
              <w:right w:val="single" w:sz="4" w:space="0" w:color="auto"/>
            </w:tcBorders>
            <w:shd w:val="clear" w:color="auto" w:fill="auto"/>
            <w:vAlign w:val="center"/>
            <w:hideMark/>
          </w:tcPr>
          <w:p w14:paraId="138D21DC"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9" w:type="pct"/>
            <w:tcBorders>
              <w:top w:val="nil"/>
              <w:left w:val="nil"/>
              <w:bottom w:val="dotted" w:sz="4" w:space="0" w:color="auto"/>
              <w:right w:val="single" w:sz="4" w:space="0" w:color="auto"/>
            </w:tcBorders>
            <w:shd w:val="clear" w:color="auto" w:fill="auto"/>
            <w:vAlign w:val="center"/>
            <w:hideMark/>
          </w:tcPr>
          <w:p w14:paraId="28589FEF"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45" w:type="pct"/>
            <w:tcBorders>
              <w:top w:val="nil"/>
              <w:left w:val="nil"/>
              <w:bottom w:val="dotted" w:sz="4" w:space="0" w:color="auto"/>
              <w:right w:val="single" w:sz="4" w:space="0" w:color="auto"/>
            </w:tcBorders>
            <w:shd w:val="clear" w:color="auto" w:fill="auto"/>
            <w:vAlign w:val="center"/>
            <w:hideMark/>
          </w:tcPr>
          <w:p w14:paraId="6AFC5157"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304" w:type="pct"/>
            <w:tcBorders>
              <w:top w:val="nil"/>
              <w:left w:val="nil"/>
              <w:bottom w:val="dotted" w:sz="4" w:space="0" w:color="auto"/>
              <w:right w:val="single" w:sz="4" w:space="0" w:color="auto"/>
            </w:tcBorders>
            <w:shd w:val="clear" w:color="auto" w:fill="auto"/>
            <w:vAlign w:val="center"/>
            <w:hideMark/>
          </w:tcPr>
          <w:p w14:paraId="6CC95550"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nil"/>
              <w:left w:val="nil"/>
              <w:bottom w:val="dotted" w:sz="4" w:space="0" w:color="auto"/>
              <w:right w:val="single" w:sz="4" w:space="0" w:color="auto"/>
            </w:tcBorders>
            <w:shd w:val="clear" w:color="auto" w:fill="auto"/>
            <w:vAlign w:val="center"/>
            <w:hideMark/>
          </w:tcPr>
          <w:p w14:paraId="02DACEAF"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17" w:type="pct"/>
            <w:tcBorders>
              <w:top w:val="nil"/>
              <w:left w:val="nil"/>
              <w:bottom w:val="dotted" w:sz="4" w:space="0" w:color="auto"/>
              <w:right w:val="nil"/>
            </w:tcBorders>
            <w:shd w:val="clear" w:color="auto" w:fill="auto"/>
            <w:vAlign w:val="center"/>
            <w:hideMark/>
          </w:tcPr>
          <w:p w14:paraId="1F37C35A"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261" w:type="pct"/>
            <w:tcBorders>
              <w:top w:val="nil"/>
              <w:left w:val="single" w:sz="4" w:space="0" w:color="auto"/>
              <w:bottom w:val="dotted" w:sz="4" w:space="0" w:color="auto"/>
              <w:right w:val="single" w:sz="8" w:space="0" w:color="auto"/>
            </w:tcBorders>
            <w:shd w:val="clear" w:color="auto" w:fill="auto"/>
            <w:vAlign w:val="center"/>
            <w:hideMark/>
          </w:tcPr>
          <w:p w14:paraId="394E1AE1"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c>
          <w:tcPr>
            <w:tcW w:w="174" w:type="pct"/>
            <w:tcBorders>
              <w:top w:val="nil"/>
              <w:left w:val="nil"/>
              <w:bottom w:val="dotted" w:sz="4" w:space="0" w:color="auto"/>
              <w:right w:val="single" w:sz="8" w:space="0" w:color="auto"/>
            </w:tcBorders>
            <w:shd w:val="clear" w:color="auto" w:fill="auto"/>
            <w:vAlign w:val="center"/>
            <w:hideMark/>
          </w:tcPr>
          <w:p w14:paraId="046A09A7"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0.00</w:t>
            </w:r>
          </w:p>
        </w:tc>
      </w:tr>
      <w:tr w:rsidR="004D1B8F" w:rsidRPr="00B87B76" w14:paraId="4BE327D5" w14:textId="77777777" w:rsidTr="004D1B8F">
        <w:trPr>
          <w:trHeight w:val="420"/>
        </w:trPr>
        <w:tc>
          <w:tcPr>
            <w:tcW w:w="129" w:type="pct"/>
            <w:vMerge/>
            <w:tcBorders>
              <w:top w:val="nil"/>
              <w:left w:val="single" w:sz="8" w:space="0" w:color="auto"/>
              <w:bottom w:val="nil"/>
              <w:right w:val="single" w:sz="4" w:space="0" w:color="auto"/>
            </w:tcBorders>
            <w:vAlign w:val="center"/>
            <w:hideMark/>
          </w:tcPr>
          <w:p w14:paraId="05692139"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nil"/>
              <w:right w:val="single" w:sz="4" w:space="0" w:color="auto"/>
            </w:tcBorders>
            <w:vAlign w:val="center"/>
            <w:hideMark/>
          </w:tcPr>
          <w:p w14:paraId="2D2C4E11"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dotted" w:sz="4" w:space="0" w:color="auto"/>
              <w:right w:val="single" w:sz="4" w:space="0" w:color="auto"/>
            </w:tcBorders>
            <w:shd w:val="clear" w:color="auto" w:fill="auto"/>
            <w:vAlign w:val="center"/>
            <w:hideMark/>
          </w:tcPr>
          <w:p w14:paraId="17BBAB29" w14:textId="77777777" w:rsidR="00B87B76" w:rsidRPr="004D1B8F" w:rsidRDefault="00B87B76" w:rsidP="00B87B76">
            <w:pPr>
              <w:spacing w:after="0" w:line="240" w:lineRule="auto"/>
              <w:rPr>
                <w:rFonts w:ascii="Times New Roman" w:eastAsia="Times New Roman" w:hAnsi="Times New Roman"/>
                <w:b/>
                <w:bCs/>
                <w:sz w:val="20"/>
                <w:szCs w:val="20"/>
                <w:lang w:eastAsia="lv-LV"/>
              </w:rPr>
            </w:pPr>
            <w:r w:rsidRPr="004D1B8F">
              <w:rPr>
                <w:rFonts w:ascii="Times New Roman" w:eastAsia="Times New Roman" w:hAnsi="Times New Roman"/>
                <w:b/>
                <w:bCs/>
                <w:sz w:val="20"/>
                <w:szCs w:val="20"/>
                <w:lang w:eastAsia="lv-LV"/>
              </w:rPr>
              <w:t>Pašvaldības izlietotais finansējums pakalpojuma apmaksai (EUR)</w:t>
            </w:r>
            <w:r w:rsidRPr="004D1B8F">
              <w:rPr>
                <w:rFonts w:ascii="Times New Roman" w:eastAsia="Times New Roman" w:hAnsi="Times New Roman"/>
                <w:sz w:val="20"/>
                <w:szCs w:val="20"/>
                <w:vertAlign w:val="superscript"/>
                <w:lang w:eastAsia="lv-LV"/>
              </w:rPr>
              <w:t>6</w:t>
            </w:r>
          </w:p>
        </w:tc>
        <w:tc>
          <w:tcPr>
            <w:tcW w:w="263" w:type="pct"/>
            <w:tcBorders>
              <w:top w:val="nil"/>
              <w:left w:val="nil"/>
              <w:bottom w:val="dotted" w:sz="4" w:space="0" w:color="auto"/>
              <w:right w:val="single" w:sz="4" w:space="0" w:color="auto"/>
            </w:tcBorders>
            <w:shd w:val="clear" w:color="auto" w:fill="auto"/>
            <w:vAlign w:val="center"/>
            <w:hideMark/>
          </w:tcPr>
          <w:p w14:paraId="15A1F43A"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3" w:type="pct"/>
            <w:tcBorders>
              <w:top w:val="nil"/>
              <w:left w:val="nil"/>
              <w:bottom w:val="dotted" w:sz="4" w:space="0" w:color="auto"/>
              <w:right w:val="single" w:sz="4" w:space="0" w:color="auto"/>
            </w:tcBorders>
            <w:shd w:val="clear" w:color="auto" w:fill="auto"/>
            <w:vAlign w:val="center"/>
            <w:hideMark/>
          </w:tcPr>
          <w:p w14:paraId="01230E9F"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38F48A0E"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8" w:type="pct"/>
            <w:tcBorders>
              <w:top w:val="nil"/>
              <w:left w:val="nil"/>
              <w:bottom w:val="dotted" w:sz="4" w:space="0" w:color="auto"/>
              <w:right w:val="single" w:sz="4" w:space="0" w:color="auto"/>
            </w:tcBorders>
            <w:shd w:val="clear" w:color="auto" w:fill="auto"/>
            <w:vAlign w:val="center"/>
            <w:hideMark/>
          </w:tcPr>
          <w:p w14:paraId="18611FF1"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5" w:type="pct"/>
            <w:tcBorders>
              <w:top w:val="nil"/>
              <w:left w:val="nil"/>
              <w:bottom w:val="dotted" w:sz="4" w:space="0" w:color="auto"/>
              <w:right w:val="single" w:sz="4" w:space="0" w:color="auto"/>
            </w:tcBorders>
            <w:shd w:val="clear" w:color="auto" w:fill="auto"/>
            <w:vAlign w:val="center"/>
            <w:hideMark/>
          </w:tcPr>
          <w:p w14:paraId="61133239"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387A8E19"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9" w:type="pct"/>
            <w:tcBorders>
              <w:top w:val="nil"/>
              <w:left w:val="nil"/>
              <w:bottom w:val="dotted" w:sz="4" w:space="0" w:color="auto"/>
              <w:right w:val="single" w:sz="4" w:space="0" w:color="auto"/>
            </w:tcBorders>
            <w:shd w:val="clear" w:color="auto" w:fill="auto"/>
            <w:vAlign w:val="center"/>
            <w:hideMark/>
          </w:tcPr>
          <w:p w14:paraId="50AA234E"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5" w:type="pct"/>
            <w:tcBorders>
              <w:top w:val="nil"/>
              <w:left w:val="nil"/>
              <w:bottom w:val="dotted" w:sz="4" w:space="0" w:color="auto"/>
              <w:right w:val="single" w:sz="4" w:space="0" w:color="auto"/>
            </w:tcBorders>
            <w:shd w:val="clear" w:color="auto" w:fill="auto"/>
            <w:vAlign w:val="center"/>
            <w:hideMark/>
          </w:tcPr>
          <w:p w14:paraId="2A195974"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4" w:type="pct"/>
            <w:tcBorders>
              <w:top w:val="nil"/>
              <w:left w:val="nil"/>
              <w:bottom w:val="dotted" w:sz="4" w:space="0" w:color="auto"/>
              <w:right w:val="single" w:sz="4" w:space="0" w:color="auto"/>
            </w:tcBorders>
            <w:shd w:val="clear" w:color="auto" w:fill="auto"/>
            <w:vAlign w:val="center"/>
            <w:hideMark/>
          </w:tcPr>
          <w:p w14:paraId="2989831F"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1B77F6C9"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17" w:type="pct"/>
            <w:tcBorders>
              <w:top w:val="nil"/>
              <w:left w:val="nil"/>
              <w:bottom w:val="dotted" w:sz="4" w:space="0" w:color="auto"/>
              <w:right w:val="single" w:sz="4" w:space="0" w:color="auto"/>
            </w:tcBorders>
            <w:shd w:val="clear" w:color="auto" w:fill="auto"/>
            <w:vAlign w:val="center"/>
            <w:hideMark/>
          </w:tcPr>
          <w:p w14:paraId="64432B2C"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61" w:type="pct"/>
            <w:tcBorders>
              <w:top w:val="nil"/>
              <w:left w:val="nil"/>
              <w:bottom w:val="dotted" w:sz="4" w:space="0" w:color="auto"/>
              <w:right w:val="single" w:sz="4" w:space="0" w:color="auto"/>
            </w:tcBorders>
            <w:shd w:val="clear" w:color="auto" w:fill="auto"/>
            <w:vAlign w:val="center"/>
            <w:hideMark/>
          </w:tcPr>
          <w:p w14:paraId="7FDC32FD"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174" w:type="pct"/>
            <w:tcBorders>
              <w:top w:val="nil"/>
              <w:left w:val="single" w:sz="8" w:space="0" w:color="auto"/>
              <w:bottom w:val="dotted" w:sz="4" w:space="0" w:color="auto"/>
              <w:right w:val="single" w:sz="8" w:space="0" w:color="auto"/>
            </w:tcBorders>
            <w:shd w:val="clear" w:color="auto" w:fill="auto"/>
            <w:vAlign w:val="center"/>
            <w:hideMark/>
          </w:tcPr>
          <w:p w14:paraId="3D9D055A"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r>
      <w:tr w:rsidR="004D1B8F" w:rsidRPr="00B87B76" w14:paraId="24FBAA11" w14:textId="77777777" w:rsidTr="004D1B8F">
        <w:trPr>
          <w:trHeight w:val="420"/>
        </w:trPr>
        <w:tc>
          <w:tcPr>
            <w:tcW w:w="129" w:type="pct"/>
            <w:vMerge/>
            <w:tcBorders>
              <w:top w:val="nil"/>
              <w:left w:val="single" w:sz="8" w:space="0" w:color="auto"/>
              <w:bottom w:val="nil"/>
              <w:right w:val="single" w:sz="4" w:space="0" w:color="auto"/>
            </w:tcBorders>
            <w:vAlign w:val="center"/>
            <w:hideMark/>
          </w:tcPr>
          <w:p w14:paraId="647C03EC" w14:textId="77777777" w:rsidR="00B87B76" w:rsidRPr="00B87B76" w:rsidRDefault="00B87B76" w:rsidP="00B87B76">
            <w:pPr>
              <w:spacing w:after="0" w:line="240" w:lineRule="auto"/>
              <w:rPr>
                <w:rFonts w:ascii="Times New Roman" w:eastAsia="Times New Roman" w:hAnsi="Times New Roman"/>
                <w:color w:val="000000"/>
                <w:lang w:eastAsia="lv-LV"/>
              </w:rPr>
            </w:pPr>
          </w:p>
        </w:tc>
        <w:tc>
          <w:tcPr>
            <w:tcW w:w="350" w:type="pct"/>
            <w:vMerge/>
            <w:tcBorders>
              <w:top w:val="nil"/>
              <w:left w:val="single" w:sz="4" w:space="0" w:color="auto"/>
              <w:bottom w:val="nil"/>
              <w:right w:val="single" w:sz="4" w:space="0" w:color="auto"/>
            </w:tcBorders>
            <w:vAlign w:val="center"/>
            <w:hideMark/>
          </w:tcPr>
          <w:p w14:paraId="04AF6402" w14:textId="77777777" w:rsidR="00B87B76" w:rsidRPr="00B87B76" w:rsidRDefault="00B87B76" w:rsidP="00B87B76">
            <w:pPr>
              <w:spacing w:after="0" w:line="240" w:lineRule="auto"/>
              <w:rPr>
                <w:rFonts w:ascii="Times New Roman" w:eastAsia="Times New Roman" w:hAnsi="Times New Roman"/>
                <w:color w:val="000000"/>
                <w:sz w:val="24"/>
                <w:szCs w:val="24"/>
                <w:lang w:eastAsia="lv-LV"/>
              </w:rPr>
            </w:pPr>
          </w:p>
        </w:tc>
        <w:tc>
          <w:tcPr>
            <w:tcW w:w="739" w:type="pct"/>
            <w:tcBorders>
              <w:top w:val="nil"/>
              <w:left w:val="nil"/>
              <w:bottom w:val="nil"/>
              <w:right w:val="single" w:sz="4" w:space="0" w:color="auto"/>
            </w:tcBorders>
            <w:shd w:val="clear" w:color="auto" w:fill="auto"/>
            <w:vAlign w:val="center"/>
            <w:hideMark/>
          </w:tcPr>
          <w:p w14:paraId="579C4A16" w14:textId="77777777" w:rsidR="00B87B76" w:rsidRPr="004D1B8F" w:rsidRDefault="00B87B76" w:rsidP="00B87B76">
            <w:pPr>
              <w:spacing w:after="0" w:line="240" w:lineRule="auto"/>
              <w:rPr>
                <w:rFonts w:ascii="Times New Roman" w:eastAsia="Times New Roman" w:hAnsi="Times New Roman"/>
                <w:sz w:val="20"/>
                <w:szCs w:val="20"/>
                <w:lang w:eastAsia="lv-LV"/>
              </w:rPr>
            </w:pPr>
            <w:r w:rsidRPr="004D1B8F">
              <w:rPr>
                <w:rFonts w:ascii="Times New Roman" w:eastAsia="Times New Roman" w:hAnsi="Times New Roman"/>
                <w:sz w:val="20"/>
                <w:szCs w:val="20"/>
                <w:lang w:eastAsia="lv-LV"/>
              </w:rPr>
              <w:t>Valsts atbalsta daļa</w:t>
            </w:r>
            <w:r w:rsidRPr="004D1B8F">
              <w:rPr>
                <w:rFonts w:ascii="Times New Roman" w:eastAsia="Times New Roman" w:hAnsi="Times New Roman"/>
                <w:sz w:val="20"/>
                <w:szCs w:val="20"/>
                <w:vertAlign w:val="superscript"/>
                <w:lang w:eastAsia="lv-LV"/>
              </w:rPr>
              <w:t>7</w:t>
            </w:r>
          </w:p>
        </w:tc>
        <w:tc>
          <w:tcPr>
            <w:tcW w:w="263" w:type="pct"/>
            <w:tcBorders>
              <w:top w:val="nil"/>
              <w:left w:val="nil"/>
              <w:bottom w:val="nil"/>
              <w:right w:val="single" w:sz="4" w:space="0" w:color="auto"/>
            </w:tcBorders>
            <w:shd w:val="clear" w:color="auto" w:fill="auto"/>
            <w:vAlign w:val="center"/>
            <w:hideMark/>
          </w:tcPr>
          <w:p w14:paraId="21D31206"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3" w:type="pct"/>
            <w:tcBorders>
              <w:top w:val="nil"/>
              <w:left w:val="nil"/>
              <w:bottom w:val="nil"/>
              <w:right w:val="single" w:sz="4" w:space="0" w:color="auto"/>
            </w:tcBorders>
            <w:shd w:val="clear" w:color="auto" w:fill="auto"/>
            <w:vAlign w:val="center"/>
            <w:hideMark/>
          </w:tcPr>
          <w:p w14:paraId="39673677"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8" w:type="pct"/>
            <w:tcBorders>
              <w:top w:val="nil"/>
              <w:left w:val="nil"/>
              <w:bottom w:val="nil"/>
              <w:right w:val="single" w:sz="4" w:space="0" w:color="auto"/>
            </w:tcBorders>
            <w:shd w:val="clear" w:color="auto" w:fill="auto"/>
            <w:vAlign w:val="center"/>
            <w:hideMark/>
          </w:tcPr>
          <w:p w14:paraId="47A1353E"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8" w:type="pct"/>
            <w:tcBorders>
              <w:top w:val="nil"/>
              <w:left w:val="nil"/>
              <w:bottom w:val="nil"/>
              <w:right w:val="single" w:sz="4" w:space="0" w:color="auto"/>
            </w:tcBorders>
            <w:shd w:val="clear" w:color="auto" w:fill="auto"/>
            <w:vAlign w:val="center"/>
            <w:hideMark/>
          </w:tcPr>
          <w:p w14:paraId="0E846657"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5" w:type="pct"/>
            <w:tcBorders>
              <w:top w:val="nil"/>
              <w:left w:val="nil"/>
              <w:bottom w:val="nil"/>
              <w:right w:val="single" w:sz="4" w:space="0" w:color="auto"/>
            </w:tcBorders>
            <w:shd w:val="clear" w:color="auto" w:fill="auto"/>
            <w:vAlign w:val="center"/>
            <w:hideMark/>
          </w:tcPr>
          <w:p w14:paraId="0856D0C8"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4" w:type="pct"/>
            <w:tcBorders>
              <w:top w:val="nil"/>
              <w:left w:val="nil"/>
              <w:bottom w:val="nil"/>
              <w:right w:val="single" w:sz="4" w:space="0" w:color="auto"/>
            </w:tcBorders>
            <w:shd w:val="clear" w:color="auto" w:fill="auto"/>
            <w:vAlign w:val="center"/>
            <w:hideMark/>
          </w:tcPr>
          <w:p w14:paraId="05942C7A"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9" w:type="pct"/>
            <w:tcBorders>
              <w:top w:val="nil"/>
              <w:left w:val="nil"/>
              <w:bottom w:val="nil"/>
              <w:right w:val="single" w:sz="4" w:space="0" w:color="auto"/>
            </w:tcBorders>
            <w:shd w:val="clear" w:color="auto" w:fill="auto"/>
            <w:vAlign w:val="center"/>
            <w:hideMark/>
          </w:tcPr>
          <w:p w14:paraId="207AF10E"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45" w:type="pct"/>
            <w:tcBorders>
              <w:top w:val="nil"/>
              <w:left w:val="nil"/>
              <w:bottom w:val="nil"/>
              <w:right w:val="single" w:sz="4" w:space="0" w:color="auto"/>
            </w:tcBorders>
            <w:shd w:val="clear" w:color="auto" w:fill="auto"/>
            <w:vAlign w:val="center"/>
            <w:hideMark/>
          </w:tcPr>
          <w:p w14:paraId="277E6A6C"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304" w:type="pct"/>
            <w:tcBorders>
              <w:top w:val="nil"/>
              <w:left w:val="nil"/>
              <w:bottom w:val="nil"/>
              <w:right w:val="single" w:sz="4" w:space="0" w:color="auto"/>
            </w:tcBorders>
            <w:shd w:val="clear" w:color="auto" w:fill="auto"/>
            <w:vAlign w:val="center"/>
            <w:hideMark/>
          </w:tcPr>
          <w:p w14:paraId="37C57DE3"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61" w:type="pct"/>
            <w:tcBorders>
              <w:top w:val="nil"/>
              <w:left w:val="nil"/>
              <w:bottom w:val="nil"/>
              <w:right w:val="single" w:sz="4" w:space="0" w:color="auto"/>
            </w:tcBorders>
            <w:shd w:val="clear" w:color="auto" w:fill="auto"/>
            <w:vAlign w:val="center"/>
            <w:hideMark/>
          </w:tcPr>
          <w:p w14:paraId="2E7B4056"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17" w:type="pct"/>
            <w:tcBorders>
              <w:top w:val="nil"/>
              <w:left w:val="nil"/>
              <w:bottom w:val="nil"/>
              <w:right w:val="nil"/>
            </w:tcBorders>
            <w:shd w:val="clear" w:color="auto" w:fill="auto"/>
            <w:vAlign w:val="center"/>
            <w:hideMark/>
          </w:tcPr>
          <w:p w14:paraId="495FF909"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261" w:type="pct"/>
            <w:tcBorders>
              <w:top w:val="nil"/>
              <w:left w:val="single" w:sz="4" w:space="0" w:color="auto"/>
              <w:bottom w:val="nil"/>
              <w:right w:val="single" w:sz="8" w:space="0" w:color="auto"/>
            </w:tcBorders>
            <w:shd w:val="clear" w:color="auto" w:fill="auto"/>
            <w:vAlign w:val="center"/>
            <w:hideMark/>
          </w:tcPr>
          <w:p w14:paraId="01E1A74A" w14:textId="77777777" w:rsidR="00B87B76" w:rsidRPr="004D1B8F" w:rsidRDefault="00B87B76" w:rsidP="00B87B76">
            <w:pPr>
              <w:spacing w:after="0" w:line="240" w:lineRule="auto"/>
              <w:jc w:val="center"/>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x</w:t>
            </w:r>
          </w:p>
        </w:tc>
        <w:tc>
          <w:tcPr>
            <w:tcW w:w="174" w:type="pct"/>
            <w:tcBorders>
              <w:top w:val="nil"/>
              <w:left w:val="nil"/>
              <w:bottom w:val="nil"/>
              <w:right w:val="single" w:sz="8" w:space="0" w:color="auto"/>
            </w:tcBorders>
            <w:shd w:val="clear" w:color="auto" w:fill="auto"/>
            <w:vAlign w:val="center"/>
            <w:hideMark/>
          </w:tcPr>
          <w:p w14:paraId="48DB6D44"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 </w:t>
            </w:r>
          </w:p>
        </w:tc>
      </w:tr>
      <w:tr w:rsidR="004D1B8F" w:rsidRPr="00B87B76" w14:paraId="0BA13890" w14:textId="77777777" w:rsidTr="004D1B8F">
        <w:trPr>
          <w:trHeight w:val="420"/>
        </w:trPr>
        <w:tc>
          <w:tcPr>
            <w:tcW w:w="479" w:type="pct"/>
            <w:gridSpan w:val="2"/>
            <w:vMerge w:val="restart"/>
            <w:tcBorders>
              <w:top w:val="single" w:sz="8" w:space="0" w:color="auto"/>
              <w:left w:val="single" w:sz="8" w:space="0" w:color="auto"/>
              <w:bottom w:val="single" w:sz="8" w:space="0" w:color="000000"/>
              <w:right w:val="nil"/>
            </w:tcBorders>
            <w:shd w:val="clear" w:color="000000" w:fill="D9D9D9"/>
            <w:vAlign w:val="center"/>
            <w:hideMark/>
          </w:tcPr>
          <w:p w14:paraId="65B808EB" w14:textId="77777777" w:rsidR="00B87B76" w:rsidRPr="00B87B76" w:rsidRDefault="00B87B76" w:rsidP="00B87B76">
            <w:pPr>
              <w:spacing w:after="0" w:line="240" w:lineRule="auto"/>
              <w:jc w:val="center"/>
              <w:rPr>
                <w:rFonts w:ascii="Times New Roman" w:eastAsia="Times New Roman" w:hAnsi="Times New Roman"/>
                <w:b/>
                <w:bCs/>
                <w:color w:val="000000"/>
                <w:lang w:eastAsia="lv-LV"/>
              </w:rPr>
            </w:pPr>
            <w:r w:rsidRPr="00B87B76">
              <w:rPr>
                <w:rFonts w:ascii="Times New Roman" w:eastAsia="Times New Roman" w:hAnsi="Times New Roman"/>
                <w:b/>
                <w:bCs/>
                <w:color w:val="000000"/>
                <w:lang w:eastAsia="lv-LV"/>
              </w:rPr>
              <w:t> </w:t>
            </w:r>
          </w:p>
        </w:tc>
        <w:tc>
          <w:tcPr>
            <w:tcW w:w="739" w:type="pct"/>
            <w:tcBorders>
              <w:top w:val="single" w:sz="8" w:space="0" w:color="auto"/>
              <w:left w:val="single" w:sz="4" w:space="0" w:color="auto"/>
              <w:bottom w:val="single" w:sz="4" w:space="0" w:color="auto"/>
              <w:right w:val="single" w:sz="4" w:space="0" w:color="auto"/>
            </w:tcBorders>
            <w:shd w:val="clear" w:color="000000" w:fill="BFBFBF"/>
            <w:vAlign w:val="center"/>
            <w:hideMark/>
          </w:tcPr>
          <w:p w14:paraId="603B08CB" w14:textId="77777777" w:rsidR="00B87B76" w:rsidRPr="004D1B8F" w:rsidRDefault="00B87B76" w:rsidP="00B87B76">
            <w:pPr>
              <w:spacing w:after="0" w:line="240" w:lineRule="auto"/>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Pašvaldības izlietotais finansējums pakalpojuma apmaksai (EUR)</w:t>
            </w:r>
            <w:r w:rsidRPr="004D1B8F">
              <w:rPr>
                <w:rFonts w:ascii="Times New Roman" w:eastAsia="Times New Roman" w:hAnsi="Times New Roman"/>
                <w:b/>
                <w:bCs/>
                <w:color w:val="000000"/>
                <w:sz w:val="20"/>
                <w:szCs w:val="20"/>
                <w:vertAlign w:val="superscript"/>
                <w:lang w:eastAsia="lv-LV"/>
              </w:rPr>
              <w:t>6</w:t>
            </w:r>
          </w:p>
        </w:tc>
        <w:tc>
          <w:tcPr>
            <w:tcW w:w="263" w:type="pct"/>
            <w:tcBorders>
              <w:top w:val="single" w:sz="8" w:space="0" w:color="auto"/>
              <w:left w:val="nil"/>
              <w:bottom w:val="single" w:sz="4" w:space="0" w:color="auto"/>
              <w:right w:val="single" w:sz="4" w:space="0" w:color="auto"/>
            </w:tcBorders>
            <w:shd w:val="clear" w:color="000000" w:fill="BFBFBF"/>
            <w:vAlign w:val="center"/>
            <w:hideMark/>
          </w:tcPr>
          <w:p w14:paraId="53CD4363"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3" w:type="pct"/>
            <w:tcBorders>
              <w:top w:val="single" w:sz="8" w:space="0" w:color="auto"/>
              <w:left w:val="nil"/>
              <w:bottom w:val="single" w:sz="4" w:space="0" w:color="auto"/>
              <w:right w:val="single" w:sz="4" w:space="0" w:color="auto"/>
            </w:tcBorders>
            <w:shd w:val="clear" w:color="000000" w:fill="BFBFBF"/>
            <w:vAlign w:val="center"/>
            <w:hideMark/>
          </w:tcPr>
          <w:p w14:paraId="049F1F89"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8" w:type="pct"/>
            <w:tcBorders>
              <w:top w:val="single" w:sz="8" w:space="0" w:color="auto"/>
              <w:left w:val="nil"/>
              <w:bottom w:val="single" w:sz="4" w:space="0" w:color="auto"/>
              <w:right w:val="single" w:sz="4" w:space="0" w:color="auto"/>
            </w:tcBorders>
            <w:shd w:val="clear" w:color="000000" w:fill="BFBFBF"/>
            <w:vAlign w:val="center"/>
            <w:hideMark/>
          </w:tcPr>
          <w:p w14:paraId="678973D4"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8" w:type="pct"/>
            <w:tcBorders>
              <w:top w:val="single" w:sz="8" w:space="0" w:color="auto"/>
              <w:left w:val="nil"/>
              <w:bottom w:val="single" w:sz="4" w:space="0" w:color="auto"/>
              <w:right w:val="single" w:sz="4" w:space="0" w:color="auto"/>
            </w:tcBorders>
            <w:shd w:val="clear" w:color="000000" w:fill="BFBFBF"/>
            <w:vAlign w:val="center"/>
            <w:hideMark/>
          </w:tcPr>
          <w:p w14:paraId="1F2D7A8A"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5" w:type="pct"/>
            <w:tcBorders>
              <w:top w:val="single" w:sz="8" w:space="0" w:color="auto"/>
              <w:left w:val="nil"/>
              <w:bottom w:val="single" w:sz="4" w:space="0" w:color="auto"/>
              <w:right w:val="single" w:sz="4" w:space="0" w:color="auto"/>
            </w:tcBorders>
            <w:shd w:val="clear" w:color="000000" w:fill="BFBFBF"/>
            <w:vAlign w:val="center"/>
            <w:hideMark/>
          </w:tcPr>
          <w:p w14:paraId="2EC2B08A"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4" w:type="pct"/>
            <w:tcBorders>
              <w:top w:val="single" w:sz="8" w:space="0" w:color="auto"/>
              <w:left w:val="nil"/>
              <w:bottom w:val="single" w:sz="4" w:space="0" w:color="auto"/>
              <w:right w:val="single" w:sz="4" w:space="0" w:color="auto"/>
            </w:tcBorders>
            <w:shd w:val="clear" w:color="000000" w:fill="BFBFBF"/>
            <w:vAlign w:val="center"/>
            <w:hideMark/>
          </w:tcPr>
          <w:p w14:paraId="7DFB5EA5"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9" w:type="pct"/>
            <w:tcBorders>
              <w:top w:val="single" w:sz="8" w:space="0" w:color="auto"/>
              <w:left w:val="nil"/>
              <w:bottom w:val="single" w:sz="4" w:space="0" w:color="auto"/>
              <w:right w:val="single" w:sz="4" w:space="0" w:color="auto"/>
            </w:tcBorders>
            <w:shd w:val="clear" w:color="000000" w:fill="BFBFBF"/>
            <w:vAlign w:val="center"/>
            <w:hideMark/>
          </w:tcPr>
          <w:p w14:paraId="2F6AC8D8"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45" w:type="pct"/>
            <w:tcBorders>
              <w:top w:val="single" w:sz="8" w:space="0" w:color="auto"/>
              <w:left w:val="nil"/>
              <w:bottom w:val="single" w:sz="4" w:space="0" w:color="auto"/>
              <w:right w:val="single" w:sz="4" w:space="0" w:color="auto"/>
            </w:tcBorders>
            <w:shd w:val="clear" w:color="000000" w:fill="BFBFBF"/>
            <w:vAlign w:val="center"/>
            <w:hideMark/>
          </w:tcPr>
          <w:p w14:paraId="2EA7C556"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304" w:type="pct"/>
            <w:tcBorders>
              <w:top w:val="single" w:sz="8" w:space="0" w:color="auto"/>
              <w:left w:val="nil"/>
              <w:bottom w:val="single" w:sz="4" w:space="0" w:color="auto"/>
              <w:right w:val="single" w:sz="4" w:space="0" w:color="auto"/>
            </w:tcBorders>
            <w:shd w:val="clear" w:color="000000" w:fill="BFBFBF"/>
            <w:vAlign w:val="center"/>
            <w:hideMark/>
          </w:tcPr>
          <w:p w14:paraId="754A36ED"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61" w:type="pct"/>
            <w:tcBorders>
              <w:top w:val="single" w:sz="8" w:space="0" w:color="auto"/>
              <w:left w:val="nil"/>
              <w:bottom w:val="single" w:sz="4" w:space="0" w:color="auto"/>
              <w:right w:val="single" w:sz="4" w:space="0" w:color="auto"/>
            </w:tcBorders>
            <w:shd w:val="clear" w:color="000000" w:fill="BFBFBF"/>
            <w:vAlign w:val="center"/>
            <w:hideMark/>
          </w:tcPr>
          <w:p w14:paraId="3B2A1543"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17" w:type="pct"/>
            <w:tcBorders>
              <w:top w:val="single" w:sz="8" w:space="0" w:color="auto"/>
              <w:left w:val="nil"/>
              <w:bottom w:val="single" w:sz="4" w:space="0" w:color="auto"/>
              <w:right w:val="single" w:sz="4" w:space="0" w:color="auto"/>
            </w:tcBorders>
            <w:shd w:val="clear" w:color="000000" w:fill="BFBFBF"/>
            <w:vAlign w:val="center"/>
            <w:hideMark/>
          </w:tcPr>
          <w:p w14:paraId="587E8C39"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261" w:type="pct"/>
            <w:tcBorders>
              <w:top w:val="single" w:sz="8" w:space="0" w:color="auto"/>
              <w:left w:val="nil"/>
              <w:bottom w:val="single" w:sz="4" w:space="0" w:color="auto"/>
              <w:right w:val="single" w:sz="4" w:space="0" w:color="auto"/>
            </w:tcBorders>
            <w:shd w:val="clear" w:color="000000" w:fill="BFBFBF"/>
            <w:vAlign w:val="center"/>
            <w:hideMark/>
          </w:tcPr>
          <w:p w14:paraId="09D63B3B"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c>
          <w:tcPr>
            <w:tcW w:w="174" w:type="pct"/>
            <w:tcBorders>
              <w:top w:val="single" w:sz="8" w:space="0" w:color="auto"/>
              <w:left w:val="single" w:sz="8" w:space="0" w:color="auto"/>
              <w:bottom w:val="single" w:sz="4" w:space="0" w:color="auto"/>
              <w:right w:val="single" w:sz="8" w:space="0" w:color="auto"/>
            </w:tcBorders>
            <w:shd w:val="clear" w:color="000000" w:fill="BFBFBF"/>
            <w:vAlign w:val="center"/>
            <w:hideMark/>
          </w:tcPr>
          <w:p w14:paraId="7AAAF5B6"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r>
      <w:tr w:rsidR="004D1B8F" w:rsidRPr="00B87B76" w14:paraId="192C29D7" w14:textId="77777777" w:rsidTr="004D1B8F">
        <w:trPr>
          <w:trHeight w:val="420"/>
        </w:trPr>
        <w:tc>
          <w:tcPr>
            <w:tcW w:w="479" w:type="pct"/>
            <w:gridSpan w:val="2"/>
            <w:vMerge/>
            <w:tcBorders>
              <w:top w:val="single" w:sz="8" w:space="0" w:color="auto"/>
              <w:left w:val="single" w:sz="8" w:space="0" w:color="auto"/>
              <w:bottom w:val="single" w:sz="8" w:space="0" w:color="000000"/>
              <w:right w:val="nil"/>
            </w:tcBorders>
            <w:vAlign w:val="center"/>
            <w:hideMark/>
          </w:tcPr>
          <w:p w14:paraId="4303A017" w14:textId="77777777" w:rsidR="00B87B76" w:rsidRPr="00B87B76" w:rsidRDefault="00B87B76" w:rsidP="00B87B76">
            <w:pPr>
              <w:spacing w:after="0" w:line="240" w:lineRule="auto"/>
              <w:rPr>
                <w:rFonts w:ascii="Times New Roman" w:eastAsia="Times New Roman" w:hAnsi="Times New Roman"/>
                <w:b/>
                <w:bCs/>
                <w:color w:val="000000"/>
                <w:lang w:eastAsia="lv-LV"/>
              </w:rPr>
            </w:pPr>
          </w:p>
        </w:tc>
        <w:tc>
          <w:tcPr>
            <w:tcW w:w="739" w:type="pct"/>
            <w:tcBorders>
              <w:top w:val="nil"/>
              <w:left w:val="single" w:sz="4" w:space="0" w:color="auto"/>
              <w:bottom w:val="single" w:sz="8" w:space="0" w:color="auto"/>
              <w:right w:val="single" w:sz="4" w:space="0" w:color="auto"/>
            </w:tcBorders>
            <w:shd w:val="clear" w:color="000000" w:fill="BFBFBF"/>
            <w:vAlign w:val="center"/>
            <w:hideMark/>
          </w:tcPr>
          <w:p w14:paraId="7D215989" w14:textId="77777777" w:rsidR="00B87B76" w:rsidRPr="004D1B8F" w:rsidRDefault="00B87B76" w:rsidP="00B87B76">
            <w:pPr>
              <w:spacing w:after="0" w:line="240" w:lineRule="auto"/>
              <w:rPr>
                <w:rFonts w:ascii="Times New Roman" w:eastAsia="Times New Roman" w:hAnsi="Times New Roman"/>
                <w:b/>
                <w:bCs/>
                <w:sz w:val="20"/>
                <w:szCs w:val="20"/>
                <w:lang w:eastAsia="lv-LV"/>
              </w:rPr>
            </w:pPr>
            <w:r w:rsidRPr="004D1B8F">
              <w:rPr>
                <w:rFonts w:ascii="Times New Roman" w:eastAsia="Times New Roman" w:hAnsi="Times New Roman"/>
                <w:b/>
                <w:bCs/>
                <w:sz w:val="20"/>
                <w:szCs w:val="20"/>
                <w:lang w:eastAsia="lv-LV"/>
              </w:rPr>
              <w:t>Valsts atbalsta daļa</w:t>
            </w:r>
            <w:r w:rsidRPr="004D1B8F">
              <w:rPr>
                <w:rFonts w:ascii="Times New Roman" w:eastAsia="Times New Roman" w:hAnsi="Times New Roman"/>
                <w:b/>
                <w:bCs/>
                <w:sz w:val="20"/>
                <w:szCs w:val="20"/>
                <w:vertAlign w:val="superscript"/>
                <w:lang w:eastAsia="lv-LV"/>
              </w:rPr>
              <w:t>7</w:t>
            </w:r>
          </w:p>
        </w:tc>
        <w:tc>
          <w:tcPr>
            <w:tcW w:w="263" w:type="pct"/>
            <w:tcBorders>
              <w:top w:val="nil"/>
              <w:left w:val="nil"/>
              <w:bottom w:val="single" w:sz="8" w:space="0" w:color="auto"/>
              <w:right w:val="single" w:sz="4" w:space="0" w:color="auto"/>
            </w:tcBorders>
            <w:shd w:val="clear" w:color="000000" w:fill="BFBFBF"/>
            <w:vAlign w:val="center"/>
            <w:hideMark/>
          </w:tcPr>
          <w:p w14:paraId="0374CC0B"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c>
          <w:tcPr>
            <w:tcW w:w="303" w:type="pct"/>
            <w:tcBorders>
              <w:top w:val="nil"/>
              <w:left w:val="nil"/>
              <w:bottom w:val="single" w:sz="8" w:space="0" w:color="auto"/>
              <w:right w:val="single" w:sz="4" w:space="0" w:color="auto"/>
            </w:tcBorders>
            <w:shd w:val="clear" w:color="000000" w:fill="BFBFBF"/>
            <w:vAlign w:val="center"/>
            <w:hideMark/>
          </w:tcPr>
          <w:p w14:paraId="32C46B6F"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c>
          <w:tcPr>
            <w:tcW w:w="348" w:type="pct"/>
            <w:tcBorders>
              <w:top w:val="nil"/>
              <w:left w:val="nil"/>
              <w:bottom w:val="single" w:sz="8" w:space="0" w:color="auto"/>
              <w:right w:val="single" w:sz="4" w:space="0" w:color="auto"/>
            </w:tcBorders>
            <w:shd w:val="clear" w:color="000000" w:fill="BFBFBF"/>
            <w:vAlign w:val="center"/>
            <w:hideMark/>
          </w:tcPr>
          <w:p w14:paraId="345A45F6"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c>
          <w:tcPr>
            <w:tcW w:w="348" w:type="pct"/>
            <w:tcBorders>
              <w:top w:val="nil"/>
              <w:left w:val="nil"/>
              <w:bottom w:val="single" w:sz="8" w:space="0" w:color="auto"/>
              <w:right w:val="single" w:sz="4" w:space="0" w:color="auto"/>
            </w:tcBorders>
            <w:shd w:val="clear" w:color="000000" w:fill="BFBFBF"/>
            <w:vAlign w:val="center"/>
            <w:hideMark/>
          </w:tcPr>
          <w:p w14:paraId="063AB088"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c>
          <w:tcPr>
            <w:tcW w:w="305" w:type="pct"/>
            <w:tcBorders>
              <w:top w:val="nil"/>
              <w:left w:val="nil"/>
              <w:bottom w:val="single" w:sz="8" w:space="0" w:color="auto"/>
              <w:right w:val="single" w:sz="4" w:space="0" w:color="auto"/>
            </w:tcBorders>
            <w:shd w:val="clear" w:color="000000" w:fill="BFBFBF"/>
            <w:vAlign w:val="center"/>
            <w:hideMark/>
          </w:tcPr>
          <w:p w14:paraId="149313CC"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c>
          <w:tcPr>
            <w:tcW w:w="304" w:type="pct"/>
            <w:tcBorders>
              <w:top w:val="nil"/>
              <w:left w:val="nil"/>
              <w:bottom w:val="single" w:sz="8" w:space="0" w:color="auto"/>
              <w:right w:val="single" w:sz="4" w:space="0" w:color="auto"/>
            </w:tcBorders>
            <w:shd w:val="clear" w:color="000000" w:fill="BFBFBF"/>
            <w:vAlign w:val="center"/>
            <w:hideMark/>
          </w:tcPr>
          <w:p w14:paraId="696B2A09"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c>
          <w:tcPr>
            <w:tcW w:w="349" w:type="pct"/>
            <w:tcBorders>
              <w:top w:val="nil"/>
              <w:left w:val="nil"/>
              <w:bottom w:val="single" w:sz="8" w:space="0" w:color="auto"/>
              <w:right w:val="single" w:sz="4" w:space="0" w:color="auto"/>
            </w:tcBorders>
            <w:shd w:val="clear" w:color="000000" w:fill="BFBFBF"/>
            <w:vAlign w:val="center"/>
            <w:hideMark/>
          </w:tcPr>
          <w:p w14:paraId="4F388C8F"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c>
          <w:tcPr>
            <w:tcW w:w="345" w:type="pct"/>
            <w:tcBorders>
              <w:top w:val="nil"/>
              <w:left w:val="nil"/>
              <w:bottom w:val="single" w:sz="8" w:space="0" w:color="auto"/>
              <w:right w:val="single" w:sz="4" w:space="0" w:color="auto"/>
            </w:tcBorders>
            <w:shd w:val="clear" w:color="000000" w:fill="BFBFBF"/>
            <w:vAlign w:val="center"/>
            <w:hideMark/>
          </w:tcPr>
          <w:p w14:paraId="47753C5D"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c>
          <w:tcPr>
            <w:tcW w:w="304" w:type="pct"/>
            <w:tcBorders>
              <w:top w:val="nil"/>
              <w:left w:val="nil"/>
              <w:bottom w:val="single" w:sz="8" w:space="0" w:color="auto"/>
              <w:right w:val="single" w:sz="4" w:space="0" w:color="auto"/>
            </w:tcBorders>
            <w:shd w:val="clear" w:color="000000" w:fill="BFBFBF"/>
            <w:vAlign w:val="center"/>
            <w:hideMark/>
          </w:tcPr>
          <w:p w14:paraId="7799A3A2"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c>
          <w:tcPr>
            <w:tcW w:w="261" w:type="pct"/>
            <w:tcBorders>
              <w:top w:val="nil"/>
              <w:left w:val="nil"/>
              <w:bottom w:val="single" w:sz="8" w:space="0" w:color="auto"/>
              <w:right w:val="single" w:sz="4" w:space="0" w:color="auto"/>
            </w:tcBorders>
            <w:shd w:val="clear" w:color="000000" w:fill="BFBFBF"/>
            <w:vAlign w:val="center"/>
            <w:hideMark/>
          </w:tcPr>
          <w:p w14:paraId="5C27749D"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c>
          <w:tcPr>
            <w:tcW w:w="217" w:type="pct"/>
            <w:tcBorders>
              <w:top w:val="nil"/>
              <w:left w:val="nil"/>
              <w:bottom w:val="single" w:sz="8" w:space="0" w:color="auto"/>
              <w:right w:val="nil"/>
            </w:tcBorders>
            <w:shd w:val="clear" w:color="000000" w:fill="BFBFBF"/>
            <w:vAlign w:val="center"/>
            <w:hideMark/>
          </w:tcPr>
          <w:p w14:paraId="70B18120"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c>
          <w:tcPr>
            <w:tcW w:w="261" w:type="pct"/>
            <w:tcBorders>
              <w:top w:val="nil"/>
              <w:left w:val="single" w:sz="4" w:space="0" w:color="auto"/>
              <w:bottom w:val="single" w:sz="8" w:space="0" w:color="auto"/>
              <w:right w:val="single" w:sz="8" w:space="0" w:color="auto"/>
            </w:tcBorders>
            <w:shd w:val="clear" w:color="000000" w:fill="BFBFBF"/>
            <w:vAlign w:val="center"/>
            <w:hideMark/>
          </w:tcPr>
          <w:p w14:paraId="64B39D83" w14:textId="77777777" w:rsidR="00B87B76" w:rsidRPr="004D1B8F" w:rsidRDefault="00B87B76" w:rsidP="00B87B76">
            <w:pPr>
              <w:spacing w:after="0" w:line="240" w:lineRule="auto"/>
              <w:jc w:val="right"/>
              <w:rPr>
                <w:rFonts w:ascii="Times New Roman" w:eastAsia="Times New Roman" w:hAnsi="Times New Roman"/>
                <w:color w:val="000000"/>
                <w:sz w:val="20"/>
                <w:szCs w:val="20"/>
                <w:lang w:eastAsia="lv-LV"/>
              </w:rPr>
            </w:pPr>
            <w:r w:rsidRPr="004D1B8F">
              <w:rPr>
                <w:rFonts w:ascii="Times New Roman" w:eastAsia="Times New Roman" w:hAnsi="Times New Roman"/>
                <w:color w:val="000000"/>
                <w:sz w:val="20"/>
                <w:szCs w:val="20"/>
                <w:lang w:eastAsia="lv-LV"/>
              </w:rPr>
              <w:t>x</w:t>
            </w:r>
          </w:p>
        </w:tc>
        <w:tc>
          <w:tcPr>
            <w:tcW w:w="174" w:type="pct"/>
            <w:tcBorders>
              <w:top w:val="nil"/>
              <w:left w:val="nil"/>
              <w:bottom w:val="single" w:sz="8" w:space="0" w:color="auto"/>
              <w:right w:val="single" w:sz="8" w:space="0" w:color="auto"/>
            </w:tcBorders>
            <w:shd w:val="clear" w:color="000000" w:fill="BFBFBF"/>
            <w:vAlign w:val="center"/>
            <w:hideMark/>
          </w:tcPr>
          <w:p w14:paraId="59AE9237" w14:textId="77777777" w:rsidR="00B87B76" w:rsidRPr="004D1B8F" w:rsidRDefault="00B87B76" w:rsidP="00B87B76">
            <w:pPr>
              <w:spacing w:after="0" w:line="240" w:lineRule="auto"/>
              <w:jc w:val="right"/>
              <w:rPr>
                <w:rFonts w:ascii="Times New Roman" w:eastAsia="Times New Roman" w:hAnsi="Times New Roman"/>
                <w:b/>
                <w:bCs/>
                <w:color w:val="000000"/>
                <w:sz w:val="20"/>
                <w:szCs w:val="20"/>
                <w:lang w:eastAsia="lv-LV"/>
              </w:rPr>
            </w:pPr>
            <w:r w:rsidRPr="004D1B8F">
              <w:rPr>
                <w:rFonts w:ascii="Times New Roman" w:eastAsia="Times New Roman" w:hAnsi="Times New Roman"/>
                <w:b/>
                <w:bCs/>
                <w:color w:val="000000"/>
                <w:sz w:val="20"/>
                <w:szCs w:val="20"/>
                <w:lang w:eastAsia="lv-LV"/>
              </w:rPr>
              <w:t>0.00</w:t>
            </w:r>
          </w:p>
        </w:tc>
      </w:tr>
    </w:tbl>
    <w:p w14:paraId="5C02E1B5" w14:textId="7CB57AF1" w:rsidR="004D1B8F" w:rsidRPr="004D1B8F" w:rsidRDefault="004D1B8F" w:rsidP="004D1B8F">
      <w:pPr>
        <w:widowControl w:val="0"/>
        <w:spacing w:after="0" w:line="240" w:lineRule="auto"/>
        <w:rPr>
          <w:rFonts w:ascii="Times New Roman" w:hAnsi="Times New Roman"/>
          <w:i/>
          <w:sz w:val="16"/>
          <w:szCs w:val="16"/>
        </w:rPr>
      </w:pPr>
      <w:r>
        <w:rPr>
          <w:rFonts w:ascii="Times New Roman" w:hAnsi="Times New Roman"/>
          <w:i/>
          <w:sz w:val="16"/>
          <w:szCs w:val="16"/>
        </w:rPr>
        <w:t xml:space="preserve">1 </w:t>
      </w:r>
      <w:r w:rsidRPr="004D1B8F">
        <w:rPr>
          <w:rFonts w:ascii="Times New Roman" w:hAnsi="Times New Roman"/>
          <w:i/>
          <w:sz w:val="16"/>
          <w:szCs w:val="16"/>
        </w:rPr>
        <w:t>norāda pakalpojuma vienību, kurai pašvaldība piemēro cenu;</w:t>
      </w:r>
    </w:p>
    <w:p w14:paraId="6A6C587B" w14:textId="31489796" w:rsidR="004D1B8F" w:rsidRPr="004D1B8F" w:rsidRDefault="004D1B8F" w:rsidP="004D1B8F">
      <w:pPr>
        <w:widowControl w:val="0"/>
        <w:spacing w:after="0" w:line="240" w:lineRule="auto"/>
        <w:rPr>
          <w:rFonts w:ascii="Times New Roman" w:hAnsi="Times New Roman"/>
          <w:i/>
          <w:sz w:val="16"/>
          <w:szCs w:val="16"/>
        </w:rPr>
      </w:pPr>
      <w:r>
        <w:rPr>
          <w:rFonts w:ascii="Times New Roman" w:hAnsi="Times New Roman"/>
          <w:i/>
          <w:sz w:val="16"/>
          <w:szCs w:val="16"/>
        </w:rPr>
        <w:t xml:space="preserve">2 </w:t>
      </w:r>
      <w:r w:rsidRPr="004D1B8F">
        <w:rPr>
          <w:rFonts w:ascii="Times New Roman" w:hAnsi="Times New Roman"/>
          <w:i/>
          <w:sz w:val="16"/>
          <w:szCs w:val="16"/>
        </w:rPr>
        <w:t>norāda pakalpojuma pilnu cenu par augstāk norādīto vienu vienību;</w:t>
      </w:r>
    </w:p>
    <w:p w14:paraId="7A913FA9" w14:textId="267951B8" w:rsidR="004D1B8F" w:rsidRPr="004D1B8F" w:rsidRDefault="004D1B8F" w:rsidP="004D1B8F">
      <w:pPr>
        <w:widowControl w:val="0"/>
        <w:spacing w:after="0" w:line="240" w:lineRule="auto"/>
        <w:rPr>
          <w:rFonts w:ascii="Times New Roman" w:hAnsi="Times New Roman"/>
          <w:i/>
          <w:sz w:val="16"/>
          <w:szCs w:val="16"/>
        </w:rPr>
      </w:pPr>
      <w:r>
        <w:rPr>
          <w:rFonts w:ascii="Times New Roman" w:hAnsi="Times New Roman"/>
          <w:i/>
          <w:sz w:val="16"/>
          <w:szCs w:val="16"/>
        </w:rPr>
        <w:t xml:space="preserve">3 </w:t>
      </w:r>
      <w:r w:rsidRPr="004D1B8F">
        <w:rPr>
          <w:rFonts w:ascii="Times New Roman" w:hAnsi="Times New Roman"/>
          <w:i/>
          <w:sz w:val="16"/>
          <w:szCs w:val="16"/>
        </w:rPr>
        <w:t>vienību skaits (stundas, dienas, konsultācijas u.c.) konkrētam pakalpojumam, kuras saņēmusi konkrētā persona.</w:t>
      </w:r>
    </w:p>
    <w:p w14:paraId="4EE39E97" w14:textId="2A9066EB" w:rsidR="004D1B8F" w:rsidRPr="004D1B8F" w:rsidRDefault="004D1B8F" w:rsidP="004D1B8F">
      <w:pPr>
        <w:widowControl w:val="0"/>
        <w:spacing w:after="0" w:line="240" w:lineRule="auto"/>
        <w:rPr>
          <w:rFonts w:ascii="Times New Roman" w:hAnsi="Times New Roman"/>
          <w:i/>
          <w:sz w:val="16"/>
          <w:szCs w:val="16"/>
        </w:rPr>
      </w:pPr>
      <w:r>
        <w:rPr>
          <w:rFonts w:ascii="Times New Roman" w:hAnsi="Times New Roman"/>
          <w:i/>
          <w:sz w:val="16"/>
          <w:szCs w:val="16"/>
        </w:rPr>
        <w:t xml:space="preserve">4 </w:t>
      </w:r>
      <w:r w:rsidRPr="004D1B8F">
        <w:rPr>
          <w:rFonts w:ascii="Times New Roman" w:hAnsi="Times New Roman"/>
          <w:i/>
          <w:sz w:val="16"/>
          <w:szCs w:val="16"/>
        </w:rPr>
        <w:t>aprēķinātais izlietotais finansējums KOPĀ;</w:t>
      </w:r>
    </w:p>
    <w:p w14:paraId="0D47F587" w14:textId="399D8764" w:rsidR="004D1B8F" w:rsidRPr="004D1B8F" w:rsidRDefault="004D1B8F" w:rsidP="004D1B8F">
      <w:pPr>
        <w:widowControl w:val="0"/>
        <w:spacing w:after="0" w:line="240" w:lineRule="auto"/>
        <w:rPr>
          <w:rFonts w:ascii="Times New Roman" w:hAnsi="Times New Roman"/>
          <w:i/>
          <w:sz w:val="16"/>
          <w:szCs w:val="16"/>
        </w:rPr>
      </w:pPr>
      <w:r>
        <w:rPr>
          <w:rFonts w:ascii="Times New Roman" w:hAnsi="Times New Roman"/>
          <w:i/>
          <w:sz w:val="16"/>
          <w:szCs w:val="16"/>
        </w:rPr>
        <w:t xml:space="preserve">5 </w:t>
      </w:r>
      <w:r w:rsidRPr="004D1B8F">
        <w:rPr>
          <w:rFonts w:ascii="Times New Roman" w:hAnsi="Times New Roman"/>
          <w:i/>
          <w:sz w:val="16"/>
          <w:szCs w:val="16"/>
        </w:rPr>
        <w:t>finansējuma daļa, kuru pašvaldība piesaistījusi pakalpojuma apmaksai (valsts finansējums, Eiropas Savienības politiku instrumenti un pārējie ārvalstu finanšu palīdzības līdzfinansētie projekti un pasākumi);</w:t>
      </w:r>
    </w:p>
    <w:p w14:paraId="1CA2FA63" w14:textId="58C3E674" w:rsidR="004D1B8F" w:rsidRPr="004D1B8F" w:rsidRDefault="004D1B8F" w:rsidP="004D1B8F">
      <w:pPr>
        <w:widowControl w:val="0"/>
        <w:spacing w:after="0" w:line="240" w:lineRule="auto"/>
        <w:rPr>
          <w:rFonts w:ascii="Times New Roman" w:hAnsi="Times New Roman"/>
          <w:i/>
          <w:sz w:val="16"/>
          <w:szCs w:val="16"/>
        </w:rPr>
      </w:pPr>
      <w:r>
        <w:rPr>
          <w:rFonts w:ascii="Times New Roman" w:hAnsi="Times New Roman"/>
          <w:i/>
          <w:sz w:val="16"/>
          <w:szCs w:val="16"/>
        </w:rPr>
        <w:t xml:space="preserve">6 </w:t>
      </w:r>
      <w:r w:rsidRPr="004D1B8F">
        <w:rPr>
          <w:rFonts w:ascii="Times New Roman" w:hAnsi="Times New Roman"/>
          <w:i/>
          <w:sz w:val="16"/>
          <w:szCs w:val="16"/>
        </w:rPr>
        <w:t>pašvaldības izdevumi, kuri netiek kompensēti no citiem finanšu avotiem;</w:t>
      </w:r>
    </w:p>
    <w:p w14:paraId="25CA0A14" w14:textId="60B55B06" w:rsidR="00B87B76" w:rsidRDefault="004D1B8F" w:rsidP="004D1B8F">
      <w:pPr>
        <w:widowControl w:val="0"/>
        <w:spacing w:after="0" w:line="240" w:lineRule="auto"/>
        <w:rPr>
          <w:rFonts w:ascii="Times New Roman" w:hAnsi="Times New Roman"/>
          <w:i/>
          <w:sz w:val="16"/>
          <w:szCs w:val="16"/>
        </w:rPr>
      </w:pPr>
      <w:r>
        <w:rPr>
          <w:rFonts w:ascii="Times New Roman" w:hAnsi="Times New Roman"/>
          <w:i/>
          <w:sz w:val="16"/>
          <w:szCs w:val="16"/>
        </w:rPr>
        <w:t xml:space="preserve">7 </w:t>
      </w:r>
      <w:r w:rsidRPr="004D1B8F">
        <w:rPr>
          <w:rFonts w:ascii="Times New Roman" w:hAnsi="Times New Roman"/>
          <w:i/>
          <w:sz w:val="16"/>
          <w:szCs w:val="16"/>
        </w:rPr>
        <w:t>valsts atbalsta daļa, kas nepārsniedz MK noteikto apjomu pusgadā/gadā.</w:t>
      </w:r>
    </w:p>
    <w:p w14:paraId="2871DD1B" w14:textId="77777777" w:rsidR="004D1B8F" w:rsidRDefault="004D1B8F" w:rsidP="004D1B8F">
      <w:pPr>
        <w:widowControl w:val="0"/>
        <w:spacing w:after="0" w:line="240" w:lineRule="auto"/>
        <w:rPr>
          <w:rFonts w:ascii="Times New Roman" w:hAnsi="Times New Roman"/>
          <w:i/>
          <w:sz w:val="16"/>
          <w:szCs w:val="16"/>
        </w:rPr>
      </w:pPr>
    </w:p>
    <w:tbl>
      <w:tblPr>
        <w:tblW w:w="8780" w:type="dxa"/>
        <w:tblLook w:val="04A0" w:firstRow="1" w:lastRow="0" w:firstColumn="1" w:lastColumn="0" w:noHBand="0" w:noVBand="1"/>
      </w:tblPr>
      <w:tblGrid>
        <w:gridCol w:w="6940"/>
        <w:gridCol w:w="1840"/>
      </w:tblGrid>
      <w:tr w:rsidR="004D1B8F" w:rsidRPr="004D1B8F" w14:paraId="0D81D358" w14:textId="77777777" w:rsidTr="004D1B8F">
        <w:trPr>
          <w:trHeight w:val="315"/>
        </w:trPr>
        <w:tc>
          <w:tcPr>
            <w:tcW w:w="6940" w:type="dxa"/>
            <w:tcBorders>
              <w:top w:val="single" w:sz="8" w:space="0" w:color="auto"/>
              <w:left w:val="single" w:sz="8" w:space="0" w:color="auto"/>
              <w:bottom w:val="single" w:sz="8" w:space="0" w:color="auto"/>
              <w:right w:val="nil"/>
            </w:tcBorders>
            <w:shd w:val="clear" w:color="000000" w:fill="A6A6A6"/>
            <w:noWrap/>
            <w:vAlign w:val="bottom"/>
            <w:hideMark/>
          </w:tcPr>
          <w:p w14:paraId="6AB7FDC0" w14:textId="77777777" w:rsidR="004D1B8F" w:rsidRPr="004D1B8F" w:rsidRDefault="004D1B8F" w:rsidP="004D1B8F">
            <w:pPr>
              <w:spacing w:after="0" w:line="240" w:lineRule="auto"/>
              <w:jc w:val="right"/>
              <w:rPr>
                <w:rFonts w:ascii="Times New Roman" w:eastAsia="Times New Roman" w:hAnsi="Times New Roman"/>
                <w:b/>
                <w:bCs/>
                <w:color w:val="000000"/>
                <w:lang w:eastAsia="lv-LV"/>
              </w:rPr>
            </w:pPr>
            <w:r w:rsidRPr="004D1B8F">
              <w:rPr>
                <w:rFonts w:ascii="Times New Roman" w:eastAsia="Times New Roman" w:hAnsi="Times New Roman"/>
                <w:b/>
                <w:bCs/>
                <w:color w:val="000000"/>
                <w:lang w:eastAsia="lv-LV"/>
              </w:rPr>
              <w:t>Pārskata ceturkšņa pašvaldības izdevumi KOPĀ</w:t>
            </w:r>
          </w:p>
        </w:tc>
        <w:tc>
          <w:tcPr>
            <w:tcW w:w="1840" w:type="dxa"/>
            <w:tcBorders>
              <w:top w:val="single" w:sz="8" w:space="0" w:color="auto"/>
              <w:left w:val="single" w:sz="8" w:space="0" w:color="auto"/>
              <w:bottom w:val="single" w:sz="8" w:space="0" w:color="auto"/>
              <w:right w:val="single" w:sz="8" w:space="0" w:color="000000"/>
            </w:tcBorders>
            <w:shd w:val="clear" w:color="000000" w:fill="A6A6A6"/>
            <w:noWrap/>
            <w:vAlign w:val="bottom"/>
            <w:hideMark/>
          </w:tcPr>
          <w:p w14:paraId="2F8E9F4B" w14:textId="77777777" w:rsidR="004D1B8F" w:rsidRPr="004D1B8F" w:rsidRDefault="004D1B8F" w:rsidP="004D1B8F">
            <w:pPr>
              <w:spacing w:after="0" w:line="240" w:lineRule="auto"/>
              <w:jc w:val="center"/>
              <w:rPr>
                <w:rFonts w:ascii="Times New Roman" w:eastAsia="Times New Roman" w:hAnsi="Times New Roman"/>
                <w:b/>
                <w:bCs/>
                <w:color w:val="000000"/>
                <w:lang w:eastAsia="lv-LV"/>
              </w:rPr>
            </w:pPr>
            <w:r w:rsidRPr="004D1B8F">
              <w:rPr>
                <w:rFonts w:ascii="Times New Roman" w:eastAsia="Times New Roman" w:hAnsi="Times New Roman"/>
                <w:b/>
                <w:bCs/>
                <w:color w:val="000000"/>
                <w:lang w:eastAsia="lv-LV"/>
              </w:rPr>
              <w:t>0.00</w:t>
            </w:r>
          </w:p>
        </w:tc>
      </w:tr>
      <w:tr w:rsidR="004D1B8F" w:rsidRPr="004D1B8F" w14:paraId="2B657BC8" w14:textId="77777777" w:rsidTr="004D1B8F">
        <w:trPr>
          <w:trHeight w:val="315"/>
        </w:trPr>
        <w:tc>
          <w:tcPr>
            <w:tcW w:w="6940" w:type="dxa"/>
            <w:tcBorders>
              <w:top w:val="nil"/>
              <w:left w:val="single" w:sz="8" w:space="0" w:color="auto"/>
              <w:bottom w:val="single" w:sz="8" w:space="0" w:color="auto"/>
              <w:right w:val="nil"/>
            </w:tcBorders>
            <w:shd w:val="clear" w:color="000000" w:fill="D9D9D9"/>
            <w:noWrap/>
            <w:vAlign w:val="bottom"/>
            <w:hideMark/>
          </w:tcPr>
          <w:p w14:paraId="48959B4E" w14:textId="77777777" w:rsidR="004D1B8F" w:rsidRPr="004D1B8F" w:rsidRDefault="004D1B8F" w:rsidP="004D1B8F">
            <w:pPr>
              <w:spacing w:after="0" w:line="240" w:lineRule="auto"/>
              <w:jc w:val="right"/>
              <w:rPr>
                <w:rFonts w:ascii="Times New Roman" w:eastAsia="Times New Roman" w:hAnsi="Times New Roman"/>
                <w:b/>
                <w:bCs/>
                <w:lang w:eastAsia="lv-LV"/>
              </w:rPr>
            </w:pPr>
            <w:r w:rsidRPr="004D1B8F">
              <w:rPr>
                <w:rFonts w:ascii="Times New Roman" w:eastAsia="Times New Roman" w:hAnsi="Times New Roman"/>
                <w:b/>
                <w:bCs/>
                <w:lang w:eastAsia="lv-LV"/>
              </w:rPr>
              <w:t>Valsts atbalsta daļa</w:t>
            </w:r>
          </w:p>
        </w:tc>
        <w:tc>
          <w:tcPr>
            <w:tcW w:w="1840" w:type="dxa"/>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2E73CBFD" w14:textId="77777777" w:rsidR="004D1B8F" w:rsidRPr="004D1B8F" w:rsidRDefault="004D1B8F" w:rsidP="004D1B8F">
            <w:pPr>
              <w:spacing w:after="0" w:line="240" w:lineRule="auto"/>
              <w:jc w:val="center"/>
              <w:rPr>
                <w:rFonts w:ascii="Times New Roman" w:eastAsia="Times New Roman" w:hAnsi="Times New Roman"/>
                <w:b/>
                <w:bCs/>
                <w:lang w:eastAsia="lv-LV"/>
              </w:rPr>
            </w:pPr>
            <w:r w:rsidRPr="004D1B8F">
              <w:rPr>
                <w:rFonts w:ascii="Times New Roman" w:eastAsia="Times New Roman" w:hAnsi="Times New Roman"/>
                <w:b/>
                <w:bCs/>
                <w:lang w:eastAsia="lv-LV"/>
              </w:rPr>
              <w:t>0.00</w:t>
            </w:r>
          </w:p>
        </w:tc>
      </w:tr>
    </w:tbl>
    <w:p w14:paraId="333C2C2D" w14:textId="77777777" w:rsidR="004D1B8F" w:rsidRDefault="004D1B8F" w:rsidP="004D1B8F">
      <w:pPr>
        <w:widowControl w:val="0"/>
        <w:spacing w:after="0" w:line="240" w:lineRule="auto"/>
        <w:rPr>
          <w:rFonts w:ascii="Times New Roman" w:hAnsi="Times New Roman"/>
          <w:i/>
          <w:sz w:val="16"/>
          <w:szCs w:val="16"/>
        </w:rPr>
      </w:pPr>
    </w:p>
    <w:tbl>
      <w:tblPr>
        <w:tblW w:w="0" w:type="auto"/>
        <w:tblLook w:val="04A0" w:firstRow="1" w:lastRow="0" w:firstColumn="1" w:lastColumn="0" w:noHBand="0" w:noVBand="1"/>
      </w:tblPr>
      <w:tblGrid>
        <w:gridCol w:w="1735"/>
        <w:gridCol w:w="7464"/>
        <w:gridCol w:w="556"/>
        <w:gridCol w:w="556"/>
        <w:gridCol w:w="556"/>
        <w:gridCol w:w="556"/>
        <w:gridCol w:w="556"/>
        <w:gridCol w:w="222"/>
        <w:gridCol w:w="222"/>
        <w:gridCol w:w="222"/>
        <w:gridCol w:w="222"/>
        <w:gridCol w:w="222"/>
        <w:gridCol w:w="222"/>
      </w:tblGrid>
      <w:tr w:rsidR="004D1B8F" w:rsidRPr="004D1B8F" w14:paraId="4061FBF2" w14:textId="77777777" w:rsidTr="001250C0">
        <w:trPr>
          <w:trHeight w:val="315"/>
        </w:trPr>
        <w:tc>
          <w:tcPr>
            <w:tcW w:w="0" w:type="auto"/>
            <w:gridSpan w:val="2"/>
            <w:tcBorders>
              <w:top w:val="nil"/>
              <w:left w:val="nil"/>
              <w:bottom w:val="nil"/>
              <w:right w:val="nil"/>
            </w:tcBorders>
            <w:shd w:val="clear" w:color="auto" w:fill="auto"/>
            <w:noWrap/>
            <w:vAlign w:val="bottom"/>
            <w:hideMark/>
          </w:tcPr>
          <w:p w14:paraId="57FE233F" w14:textId="77777777" w:rsidR="004D1B8F" w:rsidRPr="004D1B8F" w:rsidRDefault="004D1B8F" w:rsidP="004D1B8F">
            <w:pPr>
              <w:spacing w:after="0" w:line="240" w:lineRule="auto"/>
              <w:rPr>
                <w:rFonts w:ascii="Times New Roman" w:eastAsia="Times New Roman" w:hAnsi="Times New Roman"/>
                <w:b/>
                <w:bCs/>
                <w:color w:val="000000"/>
                <w:sz w:val="24"/>
                <w:szCs w:val="24"/>
                <w:lang w:eastAsia="lv-LV"/>
              </w:rPr>
            </w:pPr>
            <w:r w:rsidRPr="004D1B8F">
              <w:rPr>
                <w:rFonts w:ascii="Times New Roman" w:eastAsia="Times New Roman" w:hAnsi="Times New Roman"/>
                <w:b/>
                <w:bCs/>
                <w:color w:val="000000"/>
                <w:sz w:val="24"/>
                <w:szCs w:val="24"/>
                <w:lang w:eastAsia="lv-LV"/>
              </w:rPr>
              <w:t>Sociālie pakalpojumi dzīvesvietā*</w:t>
            </w:r>
          </w:p>
        </w:tc>
        <w:tc>
          <w:tcPr>
            <w:tcW w:w="0" w:type="auto"/>
            <w:tcBorders>
              <w:top w:val="nil"/>
              <w:left w:val="nil"/>
              <w:bottom w:val="nil"/>
              <w:right w:val="nil"/>
            </w:tcBorders>
            <w:shd w:val="clear" w:color="auto" w:fill="auto"/>
            <w:noWrap/>
            <w:vAlign w:val="bottom"/>
            <w:hideMark/>
          </w:tcPr>
          <w:p w14:paraId="4B9B1C8D" w14:textId="77777777" w:rsidR="004D1B8F" w:rsidRPr="004D1B8F" w:rsidRDefault="004D1B8F" w:rsidP="004D1B8F">
            <w:pPr>
              <w:spacing w:after="0" w:line="240" w:lineRule="auto"/>
              <w:rPr>
                <w:rFonts w:ascii="Times New Roman" w:eastAsia="Times New Roman" w:hAnsi="Times New Roman"/>
                <w:b/>
                <w:bCs/>
                <w:color w:val="000000"/>
                <w:sz w:val="24"/>
                <w:szCs w:val="24"/>
                <w:lang w:eastAsia="lv-LV"/>
              </w:rPr>
            </w:pPr>
          </w:p>
        </w:tc>
        <w:tc>
          <w:tcPr>
            <w:tcW w:w="0" w:type="auto"/>
            <w:tcBorders>
              <w:top w:val="nil"/>
              <w:left w:val="nil"/>
              <w:bottom w:val="nil"/>
              <w:right w:val="nil"/>
            </w:tcBorders>
            <w:shd w:val="clear" w:color="auto" w:fill="auto"/>
            <w:noWrap/>
            <w:vAlign w:val="bottom"/>
            <w:hideMark/>
          </w:tcPr>
          <w:p w14:paraId="18A32B69" w14:textId="77777777" w:rsidR="004D1B8F" w:rsidRPr="004D1B8F" w:rsidRDefault="004D1B8F" w:rsidP="004D1B8F">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shd w:val="clear" w:color="auto" w:fill="auto"/>
            <w:noWrap/>
            <w:vAlign w:val="bottom"/>
            <w:hideMark/>
          </w:tcPr>
          <w:p w14:paraId="46C51AFC" w14:textId="77777777" w:rsidR="004D1B8F" w:rsidRPr="004D1B8F" w:rsidRDefault="004D1B8F" w:rsidP="004D1B8F">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shd w:val="clear" w:color="auto" w:fill="auto"/>
            <w:noWrap/>
            <w:vAlign w:val="bottom"/>
            <w:hideMark/>
          </w:tcPr>
          <w:p w14:paraId="12A90619" w14:textId="77777777" w:rsidR="004D1B8F" w:rsidRPr="004D1B8F" w:rsidRDefault="004D1B8F" w:rsidP="004D1B8F">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shd w:val="clear" w:color="auto" w:fill="auto"/>
            <w:noWrap/>
            <w:vAlign w:val="bottom"/>
            <w:hideMark/>
          </w:tcPr>
          <w:p w14:paraId="795BAAAB" w14:textId="77777777" w:rsidR="004D1B8F" w:rsidRPr="004D1B8F" w:rsidRDefault="004D1B8F" w:rsidP="004D1B8F">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shd w:val="clear" w:color="auto" w:fill="auto"/>
            <w:noWrap/>
            <w:vAlign w:val="bottom"/>
            <w:hideMark/>
          </w:tcPr>
          <w:p w14:paraId="4CAF6E29" w14:textId="77777777" w:rsidR="004D1B8F" w:rsidRPr="004D1B8F" w:rsidRDefault="004D1B8F" w:rsidP="004D1B8F">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shd w:val="clear" w:color="auto" w:fill="auto"/>
            <w:noWrap/>
            <w:vAlign w:val="bottom"/>
            <w:hideMark/>
          </w:tcPr>
          <w:p w14:paraId="01220778" w14:textId="77777777" w:rsidR="004D1B8F" w:rsidRPr="004D1B8F" w:rsidRDefault="004D1B8F" w:rsidP="004D1B8F">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shd w:val="clear" w:color="auto" w:fill="auto"/>
            <w:noWrap/>
            <w:vAlign w:val="bottom"/>
            <w:hideMark/>
          </w:tcPr>
          <w:p w14:paraId="118541A4" w14:textId="77777777" w:rsidR="004D1B8F" w:rsidRPr="004D1B8F" w:rsidRDefault="004D1B8F" w:rsidP="004D1B8F">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shd w:val="clear" w:color="auto" w:fill="auto"/>
            <w:noWrap/>
            <w:vAlign w:val="bottom"/>
            <w:hideMark/>
          </w:tcPr>
          <w:p w14:paraId="4033E927" w14:textId="77777777" w:rsidR="004D1B8F" w:rsidRPr="004D1B8F" w:rsidRDefault="004D1B8F" w:rsidP="004D1B8F">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shd w:val="clear" w:color="auto" w:fill="auto"/>
            <w:noWrap/>
            <w:vAlign w:val="bottom"/>
            <w:hideMark/>
          </w:tcPr>
          <w:p w14:paraId="22844178" w14:textId="77777777" w:rsidR="004D1B8F" w:rsidRPr="004D1B8F" w:rsidRDefault="004D1B8F" w:rsidP="004D1B8F">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shd w:val="clear" w:color="auto" w:fill="auto"/>
            <w:noWrap/>
            <w:vAlign w:val="bottom"/>
            <w:hideMark/>
          </w:tcPr>
          <w:p w14:paraId="46D04E8B" w14:textId="77777777" w:rsidR="004D1B8F" w:rsidRPr="004D1B8F" w:rsidRDefault="004D1B8F" w:rsidP="004D1B8F">
            <w:pPr>
              <w:spacing w:after="0" w:line="240" w:lineRule="auto"/>
              <w:rPr>
                <w:rFonts w:ascii="Times New Roman" w:eastAsia="Times New Roman" w:hAnsi="Times New Roman"/>
                <w:sz w:val="20"/>
                <w:szCs w:val="20"/>
                <w:lang w:eastAsia="lv-LV"/>
              </w:rPr>
            </w:pPr>
          </w:p>
        </w:tc>
      </w:tr>
      <w:tr w:rsidR="004D1B8F" w:rsidRPr="004D1B8F" w14:paraId="7F7A3994" w14:textId="77777777" w:rsidTr="001250C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3767" w14:textId="77777777" w:rsidR="004D1B8F" w:rsidRPr="004D1B8F" w:rsidRDefault="004D1B8F" w:rsidP="004D1B8F">
            <w:pPr>
              <w:spacing w:after="0" w:line="240" w:lineRule="auto"/>
              <w:jc w:val="center"/>
              <w:rPr>
                <w:rFonts w:ascii="Times New Roman" w:eastAsia="Times New Roman" w:hAnsi="Times New Roman"/>
                <w:b/>
                <w:bCs/>
                <w:color w:val="000000"/>
                <w:lang w:eastAsia="lv-LV"/>
              </w:rPr>
            </w:pPr>
            <w:r w:rsidRPr="004D1B8F">
              <w:rPr>
                <w:rFonts w:ascii="Times New Roman" w:eastAsia="Times New Roman" w:hAnsi="Times New Roman"/>
                <w:b/>
                <w:bCs/>
                <w:color w:val="000000"/>
                <w:lang w:eastAsia="lv-LV"/>
              </w:rPr>
              <w:t>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591EA4" w14:textId="77777777" w:rsidR="004D1B8F" w:rsidRPr="004D1B8F" w:rsidRDefault="004D1B8F" w:rsidP="004D1B8F">
            <w:pPr>
              <w:spacing w:after="0" w:line="240" w:lineRule="auto"/>
              <w:jc w:val="center"/>
              <w:rPr>
                <w:rFonts w:ascii="Times New Roman" w:eastAsia="Times New Roman" w:hAnsi="Times New Roman"/>
                <w:b/>
                <w:bCs/>
                <w:i/>
                <w:iCs/>
                <w:color w:val="000000"/>
                <w:lang w:eastAsia="lv-LV"/>
              </w:rPr>
            </w:pPr>
            <w:r w:rsidRPr="004D1B8F">
              <w:rPr>
                <w:rFonts w:ascii="Times New Roman" w:eastAsia="Times New Roman" w:hAnsi="Times New Roman"/>
                <w:b/>
                <w:bCs/>
                <w:i/>
                <w:iCs/>
                <w:color w:val="000000"/>
                <w:lang w:eastAsia="lv-LV"/>
              </w:rPr>
              <w:t>Pakalpojuma nosaukumus</w:t>
            </w:r>
          </w:p>
        </w:tc>
        <w:tc>
          <w:tcPr>
            <w:tcW w:w="0" w:type="auto"/>
            <w:gridSpan w:val="11"/>
            <w:tcBorders>
              <w:top w:val="single" w:sz="4" w:space="0" w:color="auto"/>
              <w:left w:val="nil"/>
              <w:bottom w:val="single" w:sz="4" w:space="0" w:color="auto"/>
              <w:right w:val="single" w:sz="4" w:space="0" w:color="auto"/>
            </w:tcBorders>
            <w:shd w:val="clear" w:color="auto" w:fill="auto"/>
            <w:noWrap/>
            <w:vAlign w:val="bottom"/>
            <w:hideMark/>
          </w:tcPr>
          <w:p w14:paraId="54F96A92" w14:textId="77777777" w:rsidR="004D1B8F" w:rsidRPr="004D1B8F" w:rsidRDefault="004D1B8F" w:rsidP="004D1B8F">
            <w:pPr>
              <w:spacing w:after="0" w:line="240" w:lineRule="auto"/>
              <w:jc w:val="center"/>
              <w:rPr>
                <w:rFonts w:ascii="Times New Roman" w:eastAsia="Times New Roman" w:hAnsi="Times New Roman"/>
                <w:b/>
                <w:bCs/>
                <w:i/>
                <w:iCs/>
                <w:color w:val="000000"/>
                <w:lang w:eastAsia="lv-LV"/>
              </w:rPr>
            </w:pPr>
            <w:r w:rsidRPr="004D1B8F">
              <w:rPr>
                <w:rFonts w:ascii="Times New Roman" w:eastAsia="Times New Roman" w:hAnsi="Times New Roman"/>
                <w:b/>
                <w:bCs/>
                <w:i/>
                <w:iCs/>
                <w:color w:val="000000"/>
                <w:lang w:eastAsia="lv-LV"/>
              </w:rPr>
              <w:t>īss apraksts</w:t>
            </w:r>
          </w:p>
        </w:tc>
      </w:tr>
      <w:tr w:rsidR="004D1B8F" w:rsidRPr="004D1B8F" w14:paraId="3F2658EF" w14:textId="77777777" w:rsidTr="001250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FFDB1B" w14:textId="77777777" w:rsidR="004D1B8F" w:rsidRPr="004D1B8F" w:rsidRDefault="004D1B8F" w:rsidP="004D1B8F">
            <w:pPr>
              <w:spacing w:after="0" w:line="240" w:lineRule="auto"/>
              <w:jc w:val="center"/>
              <w:rPr>
                <w:rFonts w:ascii="Times New Roman" w:eastAsia="Times New Roman" w:hAnsi="Times New Roman"/>
                <w:color w:val="000000"/>
                <w:lang w:eastAsia="lv-LV"/>
              </w:rPr>
            </w:pPr>
            <w:r w:rsidRPr="004D1B8F">
              <w:rPr>
                <w:rFonts w:ascii="Times New Roman" w:eastAsia="Times New Roman" w:hAnsi="Times New Roman"/>
                <w:color w:val="000000"/>
                <w:lang w:eastAsia="lv-LV"/>
              </w:rPr>
              <w:t>Nr.1</w:t>
            </w:r>
          </w:p>
        </w:tc>
        <w:tc>
          <w:tcPr>
            <w:tcW w:w="0" w:type="auto"/>
            <w:tcBorders>
              <w:top w:val="nil"/>
              <w:left w:val="nil"/>
              <w:bottom w:val="single" w:sz="4" w:space="0" w:color="auto"/>
              <w:right w:val="single" w:sz="4" w:space="0" w:color="auto"/>
            </w:tcBorders>
            <w:shd w:val="clear" w:color="auto" w:fill="auto"/>
            <w:vAlign w:val="bottom"/>
            <w:hideMark/>
          </w:tcPr>
          <w:p w14:paraId="08854380" w14:textId="77777777" w:rsidR="004D1B8F" w:rsidRPr="004D1B8F" w:rsidRDefault="004D1B8F" w:rsidP="004D1B8F">
            <w:pPr>
              <w:spacing w:after="0" w:line="240" w:lineRule="auto"/>
              <w:rPr>
                <w:rFonts w:ascii="Times New Roman" w:eastAsia="Times New Roman" w:hAnsi="Times New Roman"/>
                <w:color w:val="000000"/>
                <w:lang w:eastAsia="lv-LV"/>
              </w:rPr>
            </w:pPr>
            <w:r w:rsidRPr="004D1B8F">
              <w:rPr>
                <w:rFonts w:ascii="Times New Roman" w:eastAsia="Times New Roman" w:hAnsi="Times New Roman"/>
                <w:color w:val="000000"/>
                <w:lang w:eastAsia="lv-LV"/>
              </w:rPr>
              <w:t> </w:t>
            </w:r>
          </w:p>
        </w:tc>
        <w:tc>
          <w:tcPr>
            <w:tcW w:w="0" w:type="auto"/>
            <w:gridSpan w:val="11"/>
            <w:tcBorders>
              <w:top w:val="single" w:sz="4" w:space="0" w:color="auto"/>
              <w:left w:val="nil"/>
              <w:bottom w:val="single" w:sz="4" w:space="0" w:color="auto"/>
              <w:right w:val="single" w:sz="4" w:space="0" w:color="auto"/>
            </w:tcBorders>
            <w:shd w:val="clear" w:color="auto" w:fill="auto"/>
            <w:vAlign w:val="bottom"/>
            <w:hideMark/>
          </w:tcPr>
          <w:p w14:paraId="7B7B2AD0" w14:textId="77777777" w:rsidR="004D1B8F" w:rsidRPr="004D1B8F" w:rsidRDefault="004D1B8F" w:rsidP="004D1B8F">
            <w:pPr>
              <w:spacing w:after="0" w:line="240" w:lineRule="auto"/>
              <w:rPr>
                <w:rFonts w:ascii="Times New Roman" w:eastAsia="Times New Roman" w:hAnsi="Times New Roman"/>
                <w:color w:val="000000"/>
                <w:lang w:eastAsia="lv-LV"/>
              </w:rPr>
            </w:pPr>
            <w:r w:rsidRPr="004D1B8F">
              <w:rPr>
                <w:rFonts w:ascii="Times New Roman" w:eastAsia="Times New Roman" w:hAnsi="Times New Roman"/>
                <w:color w:val="000000"/>
                <w:lang w:eastAsia="lv-LV"/>
              </w:rPr>
              <w:t> </w:t>
            </w:r>
          </w:p>
        </w:tc>
      </w:tr>
      <w:tr w:rsidR="004D1B8F" w:rsidRPr="004D1B8F" w14:paraId="70003755" w14:textId="77777777" w:rsidTr="001250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EADE7" w14:textId="77777777" w:rsidR="004D1B8F" w:rsidRPr="004D1B8F" w:rsidRDefault="004D1B8F" w:rsidP="004D1B8F">
            <w:pPr>
              <w:spacing w:after="0" w:line="240" w:lineRule="auto"/>
              <w:jc w:val="center"/>
              <w:rPr>
                <w:rFonts w:ascii="Times New Roman" w:eastAsia="Times New Roman" w:hAnsi="Times New Roman"/>
                <w:color w:val="000000"/>
                <w:lang w:eastAsia="lv-LV"/>
              </w:rPr>
            </w:pPr>
            <w:r w:rsidRPr="004D1B8F">
              <w:rPr>
                <w:rFonts w:ascii="Times New Roman" w:eastAsia="Times New Roman" w:hAnsi="Times New Roman"/>
                <w:color w:val="000000"/>
                <w:lang w:eastAsia="lv-LV"/>
              </w:rPr>
              <w:t>Nr.2</w:t>
            </w:r>
          </w:p>
        </w:tc>
        <w:tc>
          <w:tcPr>
            <w:tcW w:w="0" w:type="auto"/>
            <w:tcBorders>
              <w:top w:val="nil"/>
              <w:left w:val="nil"/>
              <w:bottom w:val="single" w:sz="4" w:space="0" w:color="auto"/>
              <w:right w:val="single" w:sz="4" w:space="0" w:color="auto"/>
            </w:tcBorders>
            <w:shd w:val="clear" w:color="auto" w:fill="auto"/>
            <w:vAlign w:val="bottom"/>
            <w:hideMark/>
          </w:tcPr>
          <w:p w14:paraId="42D25208" w14:textId="77777777" w:rsidR="004D1B8F" w:rsidRPr="004D1B8F" w:rsidRDefault="004D1B8F" w:rsidP="004D1B8F">
            <w:pPr>
              <w:spacing w:after="0" w:line="240" w:lineRule="auto"/>
              <w:rPr>
                <w:rFonts w:ascii="Times New Roman" w:eastAsia="Times New Roman" w:hAnsi="Times New Roman"/>
                <w:color w:val="000000"/>
                <w:lang w:eastAsia="lv-LV"/>
              </w:rPr>
            </w:pPr>
            <w:r w:rsidRPr="004D1B8F">
              <w:rPr>
                <w:rFonts w:ascii="Times New Roman" w:eastAsia="Times New Roman" w:hAnsi="Times New Roman"/>
                <w:color w:val="000000"/>
                <w:lang w:eastAsia="lv-LV"/>
              </w:rPr>
              <w:t> </w:t>
            </w:r>
          </w:p>
        </w:tc>
        <w:tc>
          <w:tcPr>
            <w:tcW w:w="0" w:type="auto"/>
            <w:gridSpan w:val="11"/>
            <w:tcBorders>
              <w:top w:val="single" w:sz="4" w:space="0" w:color="auto"/>
              <w:left w:val="nil"/>
              <w:bottom w:val="single" w:sz="4" w:space="0" w:color="auto"/>
              <w:right w:val="single" w:sz="4" w:space="0" w:color="auto"/>
            </w:tcBorders>
            <w:shd w:val="clear" w:color="auto" w:fill="auto"/>
            <w:vAlign w:val="bottom"/>
            <w:hideMark/>
          </w:tcPr>
          <w:p w14:paraId="19A1D1F4" w14:textId="77777777" w:rsidR="004D1B8F" w:rsidRPr="004D1B8F" w:rsidRDefault="004D1B8F" w:rsidP="004D1B8F">
            <w:pPr>
              <w:spacing w:after="0" w:line="240" w:lineRule="auto"/>
              <w:rPr>
                <w:rFonts w:ascii="Times New Roman" w:eastAsia="Times New Roman" w:hAnsi="Times New Roman"/>
                <w:color w:val="000000"/>
                <w:lang w:eastAsia="lv-LV"/>
              </w:rPr>
            </w:pPr>
            <w:r w:rsidRPr="004D1B8F">
              <w:rPr>
                <w:rFonts w:ascii="Times New Roman" w:eastAsia="Times New Roman" w:hAnsi="Times New Roman"/>
                <w:color w:val="000000"/>
                <w:lang w:eastAsia="lv-LV"/>
              </w:rPr>
              <w:t> </w:t>
            </w:r>
          </w:p>
        </w:tc>
      </w:tr>
      <w:tr w:rsidR="004D1B8F" w:rsidRPr="004D1B8F" w14:paraId="3B6BB7B5" w14:textId="77777777" w:rsidTr="001250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57B2D6" w14:textId="77777777" w:rsidR="004D1B8F" w:rsidRPr="004D1B8F" w:rsidRDefault="004D1B8F" w:rsidP="004D1B8F">
            <w:pPr>
              <w:spacing w:after="0" w:line="240" w:lineRule="auto"/>
              <w:jc w:val="center"/>
              <w:rPr>
                <w:rFonts w:ascii="Times New Roman" w:eastAsia="Times New Roman" w:hAnsi="Times New Roman"/>
                <w:color w:val="000000"/>
                <w:lang w:eastAsia="lv-LV"/>
              </w:rPr>
            </w:pPr>
            <w:r w:rsidRPr="004D1B8F">
              <w:rPr>
                <w:rFonts w:ascii="Times New Roman" w:eastAsia="Times New Roman" w:hAnsi="Times New Roman"/>
                <w:color w:val="000000"/>
                <w:lang w:eastAsia="lv-LV"/>
              </w:rPr>
              <w:t>Nr.3</w:t>
            </w:r>
          </w:p>
        </w:tc>
        <w:tc>
          <w:tcPr>
            <w:tcW w:w="0" w:type="auto"/>
            <w:tcBorders>
              <w:top w:val="nil"/>
              <w:left w:val="nil"/>
              <w:bottom w:val="single" w:sz="4" w:space="0" w:color="auto"/>
              <w:right w:val="single" w:sz="4" w:space="0" w:color="auto"/>
            </w:tcBorders>
            <w:shd w:val="clear" w:color="auto" w:fill="auto"/>
            <w:vAlign w:val="bottom"/>
            <w:hideMark/>
          </w:tcPr>
          <w:p w14:paraId="6674986D" w14:textId="77777777" w:rsidR="004D1B8F" w:rsidRPr="004D1B8F" w:rsidRDefault="004D1B8F" w:rsidP="004D1B8F">
            <w:pPr>
              <w:spacing w:after="0" w:line="240" w:lineRule="auto"/>
              <w:rPr>
                <w:rFonts w:ascii="Times New Roman" w:eastAsia="Times New Roman" w:hAnsi="Times New Roman"/>
                <w:color w:val="000000"/>
                <w:lang w:eastAsia="lv-LV"/>
              </w:rPr>
            </w:pPr>
            <w:r w:rsidRPr="004D1B8F">
              <w:rPr>
                <w:rFonts w:ascii="Times New Roman" w:eastAsia="Times New Roman" w:hAnsi="Times New Roman"/>
                <w:color w:val="000000"/>
                <w:lang w:eastAsia="lv-LV"/>
              </w:rPr>
              <w:t> </w:t>
            </w:r>
          </w:p>
        </w:tc>
        <w:tc>
          <w:tcPr>
            <w:tcW w:w="0" w:type="auto"/>
            <w:gridSpan w:val="11"/>
            <w:tcBorders>
              <w:top w:val="single" w:sz="4" w:space="0" w:color="auto"/>
              <w:left w:val="nil"/>
              <w:bottom w:val="single" w:sz="4" w:space="0" w:color="auto"/>
              <w:right w:val="single" w:sz="4" w:space="0" w:color="auto"/>
            </w:tcBorders>
            <w:shd w:val="clear" w:color="auto" w:fill="auto"/>
            <w:vAlign w:val="bottom"/>
            <w:hideMark/>
          </w:tcPr>
          <w:p w14:paraId="220881E3" w14:textId="77777777" w:rsidR="004D1B8F" w:rsidRPr="004D1B8F" w:rsidRDefault="004D1B8F" w:rsidP="004D1B8F">
            <w:pPr>
              <w:spacing w:after="0" w:line="240" w:lineRule="auto"/>
              <w:rPr>
                <w:rFonts w:ascii="Times New Roman" w:eastAsia="Times New Roman" w:hAnsi="Times New Roman"/>
                <w:color w:val="000000"/>
                <w:lang w:eastAsia="lv-LV"/>
              </w:rPr>
            </w:pPr>
            <w:r w:rsidRPr="004D1B8F">
              <w:rPr>
                <w:rFonts w:ascii="Times New Roman" w:eastAsia="Times New Roman" w:hAnsi="Times New Roman"/>
                <w:color w:val="000000"/>
                <w:lang w:eastAsia="lv-LV"/>
              </w:rPr>
              <w:t> </w:t>
            </w:r>
          </w:p>
        </w:tc>
      </w:tr>
      <w:tr w:rsidR="004D1B8F" w:rsidRPr="004D1B8F" w14:paraId="1E3C39AB" w14:textId="77777777" w:rsidTr="001250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737738" w14:textId="77777777" w:rsidR="004D1B8F" w:rsidRPr="004D1B8F" w:rsidRDefault="004D1B8F" w:rsidP="004D1B8F">
            <w:pPr>
              <w:spacing w:after="0" w:line="240" w:lineRule="auto"/>
              <w:jc w:val="center"/>
              <w:rPr>
                <w:rFonts w:ascii="Times New Roman" w:eastAsia="Times New Roman" w:hAnsi="Times New Roman"/>
                <w:color w:val="000000"/>
                <w:lang w:eastAsia="lv-LV"/>
              </w:rPr>
            </w:pPr>
            <w:r w:rsidRPr="004D1B8F">
              <w:rPr>
                <w:rFonts w:ascii="Times New Roman" w:eastAsia="Times New Roman" w:hAnsi="Times New Roman"/>
                <w:color w:val="000000"/>
                <w:lang w:eastAsia="lv-LV"/>
              </w:rPr>
              <w:t>Nr.4</w:t>
            </w:r>
          </w:p>
        </w:tc>
        <w:tc>
          <w:tcPr>
            <w:tcW w:w="0" w:type="auto"/>
            <w:tcBorders>
              <w:top w:val="nil"/>
              <w:left w:val="nil"/>
              <w:bottom w:val="single" w:sz="4" w:space="0" w:color="auto"/>
              <w:right w:val="single" w:sz="4" w:space="0" w:color="auto"/>
            </w:tcBorders>
            <w:shd w:val="clear" w:color="auto" w:fill="auto"/>
            <w:vAlign w:val="bottom"/>
            <w:hideMark/>
          </w:tcPr>
          <w:p w14:paraId="1EB1585E" w14:textId="77777777" w:rsidR="004D1B8F" w:rsidRPr="004D1B8F" w:rsidRDefault="004D1B8F" w:rsidP="004D1B8F">
            <w:pPr>
              <w:spacing w:after="0" w:line="240" w:lineRule="auto"/>
              <w:rPr>
                <w:rFonts w:ascii="Times New Roman" w:eastAsia="Times New Roman" w:hAnsi="Times New Roman"/>
                <w:color w:val="000000"/>
                <w:lang w:eastAsia="lv-LV"/>
              </w:rPr>
            </w:pPr>
            <w:r w:rsidRPr="004D1B8F">
              <w:rPr>
                <w:rFonts w:ascii="Times New Roman" w:eastAsia="Times New Roman" w:hAnsi="Times New Roman"/>
                <w:color w:val="000000"/>
                <w:lang w:eastAsia="lv-LV"/>
              </w:rPr>
              <w:t> </w:t>
            </w:r>
          </w:p>
        </w:tc>
        <w:tc>
          <w:tcPr>
            <w:tcW w:w="0" w:type="auto"/>
            <w:gridSpan w:val="11"/>
            <w:tcBorders>
              <w:top w:val="single" w:sz="4" w:space="0" w:color="auto"/>
              <w:left w:val="nil"/>
              <w:bottom w:val="single" w:sz="4" w:space="0" w:color="auto"/>
              <w:right w:val="single" w:sz="4" w:space="0" w:color="auto"/>
            </w:tcBorders>
            <w:shd w:val="clear" w:color="auto" w:fill="auto"/>
            <w:vAlign w:val="bottom"/>
            <w:hideMark/>
          </w:tcPr>
          <w:p w14:paraId="1497CA65" w14:textId="77777777" w:rsidR="004D1B8F" w:rsidRPr="004D1B8F" w:rsidRDefault="004D1B8F" w:rsidP="004D1B8F">
            <w:pPr>
              <w:spacing w:after="0" w:line="240" w:lineRule="auto"/>
              <w:rPr>
                <w:rFonts w:ascii="Times New Roman" w:eastAsia="Times New Roman" w:hAnsi="Times New Roman"/>
                <w:color w:val="000000"/>
                <w:lang w:eastAsia="lv-LV"/>
              </w:rPr>
            </w:pPr>
            <w:r w:rsidRPr="004D1B8F">
              <w:rPr>
                <w:rFonts w:ascii="Times New Roman" w:eastAsia="Times New Roman" w:hAnsi="Times New Roman"/>
                <w:color w:val="000000"/>
                <w:lang w:eastAsia="lv-LV"/>
              </w:rPr>
              <w:t> </w:t>
            </w:r>
          </w:p>
        </w:tc>
      </w:tr>
      <w:tr w:rsidR="004D1B8F" w:rsidRPr="004D1B8F" w14:paraId="31884A2F" w14:textId="77777777" w:rsidTr="001250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7D18B6" w14:textId="77777777" w:rsidR="004D1B8F" w:rsidRPr="004D1B8F" w:rsidRDefault="004D1B8F" w:rsidP="004D1B8F">
            <w:pPr>
              <w:spacing w:after="0" w:line="240" w:lineRule="auto"/>
              <w:jc w:val="center"/>
              <w:rPr>
                <w:rFonts w:ascii="Times New Roman" w:eastAsia="Times New Roman" w:hAnsi="Times New Roman"/>
                <w:color w:val="000000"/>
                <w:lang w:eastAsia="lv-LV"/>
              </w:rPr>
            </w:pPr>
            <w:r w:rsidRPr="004D1B8F">
              <w:rPr>
                <w:rFonts w:ascii="Times New Roman" w:eastAsia="Times New Roman" w:hAnsi="Times New Roman"/>
                <w:color w:val="000000"/>
                <w:lang w:eastAsia="lv-LV"/>
              </w:rPr>
              <w:lastRenderedPageBreak/>
              <w:t>Nr.5</w:t>
            </w:r>
          </w:p>
        </w:tc>
        <w:tc>
          <w:tcPr>
            <w:tcW w:w="0" w:type="auto"/>
            <w:tcBorders>
              <w:top w:val="nil"/>
              <w:left w:val="nil"/>
              <w:bottom w:val="single" w:sz="4" w:space="0" w:color="auto"/>
              <w:right w:val="single" w:sz="4" w:space="0" w:color="auto"/>
            </w:tcBorders>
            <w:shd w:val="clear" w:color="auto" w:fill="auto"/>
            <w:vAlign w:val="bottom"/>
            <w:hideMark/>
          </w:tcPr>
          <w:p w14:paraId="6529AB72" w14:textId="77777777" w:rsidR="004D1B8F" w:rsidRPr="004D1B8F" w:rsidRDefault="004D1B8F" w:rsidP="004D1B8F">
            <w:pPr>
              <w:spacing w:after="0" w:line="240" w:lineRule="auto"/>
              <w:rPr>
                <w:rFonts w:ascii="Times New Roman" w:eastAsia="Times New Roman" w:hAnsi="Times New Roman"/>
                <w:color w:val="000000"/>
                <w:lang w:eastAsia="lv-LV"/>
              </w:rPr>
            </w:pPr>
            <w:r w:rsidRPr="004D1B8F">
              <w:rPr>
                <w:rFonts w:ascii="Times New Roman" w:eastAsia="Times New Roman" w:hAnsi="Times New Roman"/>
                <w:color w:val="000000"/>
                <w:lang w:eastAsia="lv-LV"/>
              </w:rPr>
              <w:t> </w:t>
            </w:r>
          </w:p>
        </w:tc>
        <w:tc>
          <w:tcPr>
            <w:tcW w:w="0" w:type="auto"/>
            <w:gridSpan w:val="11"/>
            <w:tcBorders>
              <w:top w:val="single" w:sz="4" w:space="0" w:color="auto"/>
              <w:left w:val="nil"/>
              <w:bottom w:val="single" w:sz="4" w:space="0" w:color="auto"/>
              <w:right w:val="single" w:sz="4" w:space="0" w:color="auto"/>
            </w:tcBorders>
            <w:shd w:val="clear" w:color="auto" w:fill="auto"/>
            <w:vAlign w:val="bottom"/>
            <w:hideMark/>
          </w:tcPr>
          <w:p w14:paraId="0AA33080" w14:textId="77777777" w:rsidR="004D1B8F" w:rsidRPr="004D1B8F" w:rsidRDefault="004D1B8F" w:rsidP="004D1B8F">
            <w:pPr>
              <w:spacing w:after="0" w:line="240" w:lineRule="auto"/>
              <w:rPr>
                <w:rFonts w:ascii="Times New Roman" w:eastAsia="Times New Roman" w:hAnsi="Times New Roman"/>
                <w:color w:val="000000"/>
                <w:lang w:eastAsia="lv-LV"/>
              </w:rPr>
            </w:pPr>
            <w:r w:rsidRPr="004D1B8F">
              <w:rPr>
                <w:rFonts w:ascii="Times New Roman" w:eastAsia="Times New Roman" w:hAnsi="Times New Roman"/>
                <w:color w:val="000000"/>
                <w:lang w:eastAsia="lv-LV"/>
              </w:rPr>
              <w:t> </w:t>
            </w:r>
          </w:p>
        </w:tc>
      </w:tr>
      <w:tr w:rsidR="004D1B8F" w:rsidRPr="004D1B8F" w14:paraId="6483536C" w14:textId="77777777" w:rsidTr="001250C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2C2F1" w14:textId="77777777" w:rsidR="004D1B8F" w:rsidRPr="004D1B8F" w:rsidRDefault="004D1B8F" w:rsidP="004D1B8F">
            <w:pPr>
              <w:spacing w:after="0" w:line="240" w:lineRule="auto"/>
              <w:jc w:val="center"/>
              <w:rPr>
                <w:rFonts w:ascii="Times New Roman" w:eastAsia="Times New Roman" w:hAnsi="Times New Roman"/>
                <w:i/>
                <w:iCs/>
                <w:color w:val="000000"/>
                <w:lang w:eastAsia="lv-LV"/>
              </w:rPr>
            </w:pPr>
            <w:r w:rsidRPr="004D1B8F">
              <w:rPr>
                <w:rFonts w:ascii="Times New Roman" w:eastAsia="Times New Roman" w:hAnsi="Times New Roman"/>
                <w:i/>
                <w:iCs/>
                <w:color w:val="000000"/>
                <w:lang w:eastAsia="lv-LV"/>
              </w:rPr>
              <w:t>u.c.</w:t>
            </w:r>
          </w:p>
        </w:tc>
        <w:tc>
          <w:tcPr>
            <w:tcW w:w="0" w:type="auto"/>
            <w:tcBorders>
              <w:top w:val="nil"/>
              <w:left w:val="nil"/>
              <w:bottom w:val="single" w:sz="4" w:space="0" w:color="auto"/>
              <w:right w:val="single" w:sz="4" w:space="0" w:color="auto"/>
            </w:tcBorders>
            <w:shd w:val="clear" w:color="auto" w:fill="auto"/>
            <w:vAlign w:val="bottom"/>
            <w:hideMark/>
          </w:tcPr>
          <w:p w14:paraId="1D4D7789" w14:textId="77777777" w:rsidR="004D1B8F" w:rsidRPr="004D1B8F" w:rsidRDefault="004D1B8F" w:rsidP="004D1B8F">
            <w:pPr>
              <w:spacing w:after="0" w:line="240" w:lineRule="auto"/>
              <w:rPr>
                <w:rFonts w:ascii="Times New Roman" w:eastAsia="Times New Roman" w:hAnsi="Times New Roman"/>
                <w:color w:val="000000"/>
                <w:lang w:eastAsia="lv-LV"/>
              </w:rPr>
            </w:pPr>
            <w:r w:rsidRPr="004D1B8F">
              <w:rPr>
                <w:rFonts w:ascii="Times New Roman" w:eastAsia="Times New Roman" w:hAnsi="Times New Roman"/>
                <w:color w:val="000000"/>
                <w:lang w:eastAsia="lv-LV"/>
              </w:rPr>
              <w:t> </w:t>
            </w:r>
          </w:p>
        </w:tc>
        <w:tc>
          <w:tcPr>
            <w:tcW w:w="0" w:type="auto"/>
            <w:gridSpan w:val="11"/>
            <w:tcBorders>
              <w:top w:val="single" w:sz="4" w:space="0" w:color="auto"/>
              <w:left w:val="nil"/>
              <w:bottom w:val="single" w:sz="4" w:space="0" w:color="auto"/>
              <w:right w:val="single" w:sz="4" w:space="0" w:color="auto"/>
            </w:tcBorders>
            <w:shd w:val="clear" w:color="auto" w:fill="auto"/>
            <w:vAlign w:val="bottom"/>
            <w:hideMark/>
          </w:tcPr>
          <w:p w14:paraId="3FEF9065" w14:textId="77777777" w:rsidR="004D1B8F" w:rsidRPr="004D1B8F" w:rsidRDefault="004D1B8F" w:rsidP="004D1B8F">
            <w:pPr>
              <w:spacing w:after="0" w:line="240" w:lineRule="auto"/>
              <w:rPr>
                <w:rFonts w:ascii="Times New Roman" w:eastAsia="Times New Roman" w:hAnsi="Times New Roman"/>
                <w:color w:val="000000"/>
                <w:lang w:eastAsia="lv-LV"/>
              </w:rPr>
            </w:pPr>
            <w:r w:rsidRPr="004D1B8F">
              <w:rPr>
                <w:rFonts w:ascii="Times New Roman" w:eastAsia="Times New Roman" w:hAnsi="Times New Roman"/>
                <w:color w:val="000000"/>
                <w:lang w:eastAsia="lv-LV"/>
              </w:rPr>
              <w:t> </w:t>
            </w:r>
          </w:p>
        </w:tc>
      </w:tr>
      <w:tr w:rsidR="004D1B8F" w:rsidRPr="004D1B8F" w14:paraId="1E680F24" w14:textId="77777777" w:rsidTr="001250C0">
        <w:trPr>
          <w:trHeight w:val="300"/>
        </w:trPr>
        <w:tc>
          <w:tcPr>
            <w:tcW w:w="0" w:type="auto"/>
            <w:gridSpan w:val="7"/>
            <w:tcBorders>
              <w:top w:val="nil"/>
              <w:left w:val="nil"/>
              <w:bottom w:val="nil"/>
              <w:right w:val="nil"/>
            </w:tcBorders>
            <w:shd w:val="clear" w:color="auto" w:fill="auto"/>
            <w:noWrap/>
            <w:vAlign w:val="bottom"/>
            <w:hideMark/>
          </w:tcPr>
          <w:p w14:paraId="1D24432F" w14:textId="77777777" w:rsidR="004D1B8F" w:rsidRPr="004D1B8F" w:rsidRDefault="004D1B8F" w:rsidP="004D1B8F">
            <w:pPr>
              <w:spacing w:after="0" w:line="240" w:lineRule="auto"/>
              <w:rPr>
                <w:rFonts w:ascii="Times New Roman" w:eastAsia="Times New Roman" w:hAnsi="Times New Roman"/>
                <w:i/>
                <w:iCs/>
                <w:lang w:eastAsia="lv-LV"/>
              </w:rPr>
            </w:pPr>
            <w:r w:rsidRPr="004D1B8F">
              <w:rPr>
                <w:rFonts w:ascii="Times New Roman" w:eastAsia="Times New Roman" w:hAnsi="Times New Roman"/>
                <w:i/>
                <w:iCs/>
                <w:lang w:eastAsia="lv-LV"/>
              </w:rPr>
              <w:t xml:space="preserve">*īsu pakalpojuma aprakstu sniedz par pakalpojumiem, kas nav izvēlnes sarakstā definēti, vai norāda speciālista vai nodarbību veidu. </w:t>
            </w:r>
          </w:p>
        </w:tc>
        <w:tc>
          <w:tcPr>
            <w:tcW w:w="0" w:type="auto"/>
            <w:tcBorders>
              <w:top w:val="nil"/>
              <w:left w:val="nil"/>
              <w:bottom w:val="nil"/>
              <w:right w:val="nil"/>
            </w:tcBorders>
            <w:shd w:val="clear" w:color="auto" w:fill="auto"/>
            <w:noWrap/>
            <w:vAlign w:val="bottom"/>
            <w:hideMark/>
          </w:tcPr>
          <w:p w14:paraId="13321999" w14:textId="77777777" w:rsidR="004D1B8F" w:rsidRPr="004D1B8F" w:rsidRDefault="004D1B8F" w:rsidP="004D1B8F">
            <w:pPr>
              <w:spacing w:after="0" w:line="240" w:lineRule="auto"/>
              <w:rPr>
                <w:rFonts w:ascii="Times New Roman" w:eastAsia="Times New Roman" w:hAnsi="Times New Roman"/>
                <w:i/>
                <w:iCs/>
                <w:lang w:eastAsia="lv-LV"/>
              </w:rPr>
            </w:pPr>
          </w:p>
        </w:tc>
        <w:tc>
          <w:tcPr>
            <w:tcW w:w="0" w:type="auto"/>
            <w:tcBorders>
              <w:top w:val="nil"/>
              <w:left w:val="nil"/>
              <w:bottom w:val="nil"/>
              <w:right w:val="nil"/>
            </w:tcBorders>
            <w:shd w:val="clear" w:color="auto" w:fill="auto"/>
            <w:noWrap/>
            <w:vAlign w:val="bottom"/>
            <w:hideMark/>
          </w:tcPr>
          <w:p w14:paraId="040CCCEA" w14:textId="77777777" w:rsidR="004D1B8F" w:rsidRPr="004D1B8F" w:rsidRDefault="004D1B8F" w:rsidP="004D1B8F">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shd w:val="clear" w:color="auto" w:fill="auto"/>
            <w:noWrap/>
            <w:vAlign w:val="bottom"/>
            <w:hideMark/>
          </w:tcPr>
          <w:p w14:paraId="7A1DE7AC" w14:textId="77777777" w:rsidR="004D1B8F" w:rsidRPr="004D1B8F" w:rsidRDefault="004D1B8F" w:rsidP="004D1B8F">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shd w:val="clear" w:color="auto" w:fill="auto"/>
            <w:noWrap/>
            <w:vAlign w:val="bottom"/>
            <w:hideMark/>
          </w:tcPr>
          <w:p w14:paraId="684DBA4D" w14:textId="77777777" w:rsidR="004D1B8F" w:rsidRPr="004D1B8F" w:rsidRDefault="004D1B8F" w:rsidP="004D1B8F">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shd w:val="clear" w:color="auto" w:fill="auto"/>
            <w:noWrap/>
            <w:vAlign w:val="bottom"/>
            <w:hideMark/>
          </w:tcPr>
          <w:p w14:paraId="08F10FE4" w14:textId="77777777" w:rsidR="004D1B8F" w:rsidRPr="004D1B8F" w:rsidRDefault="004D1B8F" w:rsidP="004D1B8F">
            <w:pPr>
              <w:spacing w:after="0" w:line="240" w:lineRule="auto"/>
              <w:rPr>
                <w:rFonts w:ascii="Times New Roman" w:eastAsia="Times New Roman" w:hAnsi="Times New Roman"/>
                <w:sz w:val="20"/>
                <w:szCs w:val="20"/>
                <w:lang w:eastAsia="lv-LV"/>
              </w:rPr>
            </w:pPr>
          </w:p>
        </w:tc>
        <w:tc>
          <w:tcPr>
            <w:tcW w:w="0" w:type="auto"/>
            <w:tcBorders>
              <w:top w:val="nil"/>
              <w:left w:val="nil"/>
              <w:bottom w:val="nil"/>
              <w:right w:val="nil"/>
            </w:tcBorders>
            <w:shd w:val="clear" w:color="auto" w:fill="auto"/>
            <w:noWrap/>
            <w:vAlign w:val="bottom"/>
            <w:hideMark/>
          </w:tcPr>
          <w:p w14:paraId="22FB513B" w14:textId="77777777" w:rsidR="004D1B8F" w:rsidRPr="004D1B8F" w:rsidRDefault="004D1B8F" w:rsidP="004D1B8F">
            <w:pPr>
              <w:spacing w:after="0" w:line="240" w:lineRule="auto"/>
              <w:rPr>
                <w:rFonts w:ascii="Times New Roman" w:eastAsia="Times New Roman" w:hAnsi="Times New Roman"/>
                <w:sz w:val="20"/>
                <w:szCs w:val="20"/>
                <w:lang w:eastAsia="lv-LV"/>
              </w:rPr>
            </w:pPr>
          </w:p>
        </w:tc>
      </w:tr>
    </w:tbl>
    <w:p w14:paraId="6F4A7D72" w14:textId="77777777" w:rsidR="004D1B8F" w:rsidRDefault="004D1B8F" w:rsidP="004D1B8F">
      <w:pPr>
        <w:widowControl w:val="0"/>
        <w:spacing w:after="0" w:line="240" w:lineRule="auto"/>
        <w:rPr>
          <w:rFonts w:ascii="Times New Roman" w:hAnsi="Times New Roman"/>
          <w:i/>
          <w:sz w:val="16"/>
          <w:szCs w:val="16"/>
        </w:rPr>
      </w:pPr>
    </w:p>
    <w:p w14:paraId="0F0CEF31" w14:textId="77777777" w:rsidR="001250C0" w:rsidRDefault="001250C0" w:rsidP="004D1B8F">
      <w:pPr>
        <w:widowControl w:val="0"/>
        <w:spacing w:after="0" w:line="240" w:lineRule="auto"/>
        <w:rPr>
          <w:rFonts w:ascii="Times New Roman" w:hAnsi="Times New Roman"/>
          <w:i/>
          <w:sz w:val="16"/>
          <w:szCs w:val="16"/>
        </w:rPr>
      </w:pPr>
    </w:p>
    <w:tbl>
      <w:tblPr>
        <w:tblW w:w="12100" w:type="dxa"/>
        <w:tblLook w:val="04A0" w:firstRow="1" w:lastRow="0" w:firstColumn="1" w:lastColumn="0" w:noHBand="0" w:noVBand="1"/>
      </w:tblPr>
      <w:tblGrid>
        <w:gridCol w:w="1480"/>
        <w:gridCol w:w="6866"/>
        <w:gridCol w:w="908"/>
        <w:gridCol w:w="936"/>
        <w:gridCol w:w="1190"/>
        <w:gridCol w:w="936"/>
      </w:tblGrid>
      <w:tr w:rsidR="001250C0" w:rsidRPr="001250C0" w14:paraId="6BFBCDAD" w14:textId="77777777" w:rsidTr="001250C0">
        <w:trPr>
          <w:trHeight w:val="345"/>
        </w:trPr>
        <w:tc>
          <w:tcPr>
            <w:tcW w:w="1480" w:type="dxa"/>
            <w:tcBorders>
              <w:top w:val="nil"/>
              <w:left w:val="nil"/>
              <w:bottom w:val="single" w:sz="4" w:space="0" w:color="auto"/>
              <w:right w:val="nil"/>
            </w:tcBorders>
            <w:shd w:val="clear" w:color="auto" w:fill="auto"/>
            <w:vAlign w:val="center"/>
            <w:hideMark/>
          </w:tcPr>
          <w:p w14:paraId="5E9512E5" w14:textId="77777777" w:rsidR="001250C0" w:rsidRPr="001250C0" w:rsidRDefault="001250C0" w:rsidP="001250C0">
            <w:pPr>
              <w:spacing w:after="0" w:line="240" w:lineRule="auto"/>
              <w:rPr>
                <w:rFonts w:ascii="Times New Roman" w:eastAsia="Times New Roman" w:hAnsi="Times New Roman"/>
                <w:color w:val="000000"/>
                <w:sz w:val="24"/>
                <w:szCs w:val="24"/>
                <w:lang w:eastAsia="lv-LV"/>
              </w:rPr>
            </w:pPr>
            <w:r w:rsidRPr="001250C0">
              <w:rPr>
                <w:rFonts w:ascii="Times New Roman" w:eastAsia="Times New Roman" w:hAnsi="Times New Roman"/>
                <w:color w:val="000000"/>
                <w:sz w:val="24"/>
                <w:szCs w:val="24"/>
                <w:lang w:eastAsia="lv-LV"/>
              </w:rPr>
              <w:t> </w:t>
            </w:r>
          </w:p>
        </w:tc>
        <w:tc>
          <w:tcPr>
            <w:tcW w:w="7774" w:type="dxa"/>
            <w:gridSpan w:val="2"/>
            <w:tcBorders>
              <w:top w:val="nil"/>
              <w:left w:val="nil"/>
              <w:bottom w:val="single" w:sz="4" w:space="0" w:color="auto"/>
              <w:right w:val="nil"/>
            </w:tcBorders>
            <w:shd w:val="clear" w:color="auto" w:fill="auto"/>
            <w:vAlign w:val="center"/>
            <w:hideMark/>
          </w:tcPr>
          <w:p w14:paraId="1802D122" w14:textId="77777777" w:rsidR="001250C0" w:rsidRPr="001250C0" w:rsidRDefault="001250C0" w:rsidP="001250C0">
            <w:pPr>
              <w:spacing w:after="0" w:line="240" w:lineRule="auto"/>
              <w:rPr>
                <w:rFonts w:ascii="Times New Roman" w:eastAsia="Times New Roman" w:hAnsi="Times New Roman"/>
                <w:color w:val="000000"/>
                <w:sz w:val="24"/>
                <w:szCs w:val="24"/>
                <w:lang w:eastAsia="lv-LV"/>
              </w:rPr>
            </w:pPr>
            <w:r w:rsidRPr="001250C0">
              <w:rPr>
                <w:rFonts w:ascii="Times New Roman" w:eastAsia="Times New Roman" w:hAnsi="Times New Roman"/>
                <w:color w:val="000000"/>
                <w:sz w:val="24"/>
                <w:szCs w:val="24"/>
                <w:lang w:eastAsia="lv-LV"/>
              </w:rPr>
              <w:t> </w:t>
            </w:r>
          </w:p>
        </w:tc>
        <w:tc>
          <w:tcPr>
            <w:tcW w:w="936" w:type="dxa"/>
            <w:tcBorders>
              <w:top w:val="nil"/>
              <w:left w:val="nil"/>
              <w:bottom w:val="single" w:sz="4" w:space="0" w:color="auto"/>
              <w:right w:val="nil"/>
            </w:tcBorders>
            <w:shd w:val="clear" w:color="auto" w:fill="auto"/>
            <w:noWrap/>
            <w:vAlign w:val="bottom"/>
            <w:hideMark/>
          </w:tcPr>
          <w:p w14:paraId="3F1DB515" w14:textId="77777777" w:rsidR="001250C0" w:rsidRPr="001250C0" w:rsidRDefault="001250C0" w:rsidP="001250C0">
            <w:pPr>
              <w:spacing w:after="0" w:line="240" w:lineRule="auto"/>
              <w:rPr>
                <w:rFonts w:ascii="Times New Roman" w:eastAsia="Times New Roman" w:hAnsi="Times New Roman"/>
                <w:color w:val="000000"/>
                <w:lang w:eastAsia="lv-LV"/>
              </w:rPr>
            </w:pPr>
            <w:r w:rsidRPr="001250C0">
              <w:rPr>
                <w:rFonts w:ascii="Times New Roman" w:eastAsia="Times New Roman" w:hAnsi="Times New Roman"/>
                <w:color w:val="000000"/>
                <w:lang w:eastAsia="lv-LV"/>
              </w:rPr>
              <w:t> </w:t>
            </w:r>
          </w:p>
        </w:tc>
        <w:tc>
          <w:tcPr>
            <w:tcW w:w="974" w:type="dxa"/>
            <w:tcBorders>
              <w:top w:val="nil"/>
              <w:left w:val="nil"/>
              <w:bottom w:val="single" w:sz="4" w:space="0" w:color="auto"/>
              <w:right w:val="nil"/>
            </w:tcBorders>
            <w:shd w:val="clear" w:color="auto" w:fill="auto"/>
            <w:noWrap/>
            <w:vAlign w:val="bottom"/>
            <w:hideMark/>
          </w:tcPr>
          <w:p w14:paraId="71B8B527" w14:textId="77777777" w:rsidR="001250C0" w:rsidRPr="001250C0" w:rsidRDefault="001250C0" w:rsidP="001250C0">
            <w:pPr>
              <w:spacing w:after="0" w:line="240" w:lineRule="auto"/>
              <w:rPr>
                <w:rFonts w:ascii="Times New Roman" w:eastAsia="Times New Roman" w:hAnsi="Times New Roman"/>
                <w:color w:val="000000"/>
                <w:lang w:eastAsia="lv-LV"/>
              </w:rPr>
            </w:pPr>
            <w:r w:rsidRPr="001250C0">
              <w:rPr>
                <w:rFonts w:ascii="Times New Roman" w:eastAsia="Times New Roman" w:hAnsi="Times New Roman"/>
                <w:color w:val="000000"/>
                <w:lang w:eastAsia="lv-LV"/>
              </w:rPr>
              <w:t> </w:t>
            </w:r>
          </w:p>
        </w:tc>
        <w:tc>
          <w:tcPr>
            <w:tcW w:w="936" w:type="dxa"/>
            <w:tcBorders>
              <w:top w:val="nil"/>
              <w:left w:val="nil"/>
              <w:bottom w:val="nil"/>
              <w:right w:val="nil"/>
            </w:tcBorders>
            <w:shd w:val="clear" w:color="auto" w:fill="auto"/>
            <w:noWrap/>
            <w:vAlign w:val="bottom"/>
            <w:hideMark/>
          </w:tcPr>
          <w:p w14:paraId="560A80CB" w14:textId="77777777" w:rsidR="001250C0" w:rsidRPr="001250C0" w:rsidRDefault="001250C0" w:rsidP="001250C0">
            <w:pPr>
              <w:spacing w:after="0" w:line="240" w:lineRule="auto"/>
              <w:rPr>
                <w:rFonts w:ascii="Times New Roman" w:eastAsia="Times New Roman" w:hAnsi="Times New Roman"/>
                <w:color w:val="000000"/>
                <w:lang w:eastAsia="lv-LV"/>
              </w:rPr>
            </w:pPr>
          </w:p>
        </w:tc>
      </w:tr>
      <w:tr w:rsidR="001250C0" w:rsidRPr="001250C0" w14:paraId="2E3CE340" w14:textId="77777777" w:rsidTr="001250C0">
        <w:trPr>
          <w:trHeight w:val="345"/>
        </w:trPr>
        <w:tc>
          <w:tcPr>
            <w:tcW w:w="8346" w:type="dxa"/>
            <w:gridSpan w:val="2"/>
            <w:tcBorders>
              <w:top w:val="nil"/>
              <w:left w:val="nil"/>
              <w:bottom w:val="nil"/>
              <w:right w:val="nil"/>
            </w:tcBorders>
            <w:shd w:val="clear" w:color="auto" w:fill="auto"/>
            <w:hideMark/>
          </w:tcPr>
          <w:p w14:paraId="360E4F33" w14:textId="77777777" w:rsidR="001250C0" w:rsidRPr="001250C0" w:rsidRDefault="001250C0" w:rsidP="001250C0">
            <w:pPr>
              <w:spacing w:after="0" w:line="240" w:lineRule="auto"/>
              <w:jc w:val="center"/>
              <w:rPr>
                <w:rFonts w:ascii="Times New Roman" w:eastAsia="Times New Roman" w:hAnsi="Times New Roman"/>
                <w:i/>
                <w:iCs/>
                <w:color w:val="000000"/>
                <w:sz w:val="24"/>
                <w:szCs w:val="24"/>
                <w:lang w:eastAsia="lv-LV"/>
              </w:rPr>
            </w:pPr>
            <w:r w:rsidRPr="001250C0">
              <w:rPr>
                <w:rFonts w:ascii="Times New Roman" w:eastAsia="Times New Roman" w:hAnsi="Times New Roman"/>
                <w:i/>
                <w:iCs/>
                <w:color w:val="000000"/>
                <w:sz w:val="24"/>
                <w:szCs w:val="24"/>
                <w:lang w:eastAsia="lv-LV"/>
              </w:rPr>
              <w:t>(novada/pilsētas domes sociālā dienesta vadītājs)</w:t>
            </w:r>
          </w:p>
        </w:tc>
        <w:tc>
          <w:tcPr>
            <w:tcW w:w="1844" w:type="dxa"/>
            <w:gridSpan w:val="2"/>
            <w:tcBorders>
              <w:top w:val="nil"/>
              <w:left w:val="nil"/>
              <w:bottom w:val="nil"/>
              <w:right w:val="nil"/>
            </w:tcBorders>
            <w:shd w:val="clear" w:color="auto" w:fill="auto"/>
            <w:hideMark/>
          </w:tcPr>
          <w:p w14:paraId="5E0119FD" w14:textId="77777777" w:rsidR="001250C0" w:rsidRPr="001250C0" w:rsidRDefault="001250C0" w:rsidP="001250C0">
            <w:pPr>
              <w:spacing w:after="0" w:line="240" w:lineRule="auto"/>
              <w:jc w:val="center"/>
              <w:rPr>
                <w:rFonts w:ascii="Times New Roman" w:eastAsia="Times New Roman" w:hAnsi="Times New Roman"/>
                <w:i/>
                <w:iCs/>
                <w:color w:val="000000"/>
                <w:sz w:val="24"/>
                <w:szCs w:val="24"/>
                <w:lang w:eastAsia="lv-LV"/>
              </w:rPr>
            </w:pPr>
            <w:r w:rsidRPr="001250C0">
              <w:rPr>
                <w:rFonts w:ascii="Times New Roman" w:eastAsia="Times New Roman" w:hAnsi="Times New Roman"/>
                <w:i/>
                <w:iCs/>
                <w:color w:val="000000"/>
                <w:sz w:val="24"/>
                <w:szCs w:val="24"/>
                <w:lang w:eastAsia="lv-LV"/>
              </w:rPr>
              <w:t>(vārds, uzvārds)</w:t>
            </w:r>
          </w:p>
        </w:tc>
        <w:tc>
          <w:tcPr>
            <w:tcW w:w="974" w:type="dxa"/>
            <w:tcBorders>
              <w:top w:val="nil"/>
              <w:left w:val="nil"/>
              <w:bottom w:val="nil"/>
              <w:right w:val="nil"/>
            </w:tcBorders>
            <w:shd w:val="clear" w:color="auto" w:fill="auto"/>
            <w:hideMark/>
          </w:tcPr>
          <w:p w14:paraId="6B4EDD2B" w14:textId="77777777" w:rsidR="001250C0" w:rsidRPr="001250C0" w:rsidRDefault="001250C0" w:rsidP="001250C0">
            <w:pPr>
              <w:spacing w:after="0" w:line="240" w:lineRule="auto"/>
              <w:jc w:val="center"/>
              <w:rPr>
                <w:rFonts w:ascii="Times New Roman" w:eastAsia="Times New Roman" w:hAnsi="Times New Roman"/>
                <w:i/>
                <w:iCs/>
                <w:color w:val="000000"/>
                <w:sz w:val="24"/>
                <w:szCs w:val="24"/>
                <w:lang w:eastAsia="lv-LV"/>
              </w:rPr>
            </w:pPr>
            <w:r w:rsidRPr="001250C0">
              <w:rPr>
                <w:rFonts w:ascii="Times New Roman" w:eastAsia="Times New Roman" w:hAnsi="Times New Roman"/>
                <w:i/>
                <w:iCs/>
                <w:color w:val="000000"/>
                <w:sz w:val="24"/>
                <w:szCs w:val="24"/>
                <w:lang w:eastAsia="lv-LV"/>
              </w:rPr>
              <w:t>(paraksts)</w:t>
            </w:r>
          </w:p>
        </w:tc>
        <w:tc>
          <w:tcPr>
            <w:tcW w:w="936" w:type="dxa"/>
            <w:tcBorders>
              <w:top w:val="nil"/>
              <w:left w:val="nil"/>
              <w:bottom w:val="nil"/>
              <w:right w:val="nil"/>
            </w:tcBorders>
            <w:shd w:val="clear" w:color="auto" w:fill="auto"/>
            <w:noWrap/>
            <w:vAlign w:val="bottom"/>
            <w:hideMark/>
          </w:tcPr>
          <w:p w14:paraId="4B87A7CB" w14:textId="77777777" w:rsidR="001250C0" w:rsidRPr="001250C0" w:rsidRDefault="001250C0" w:rsidP="001250C0">
            <w:pPr>
              <w:spacing w:after="0" w:line="240" w:lineRule="auto"/>
              <w:jc w:val="center"/>
              <w:rPr>
                <w:rFonts w:ascii="Times New Roman" w:eastAsia="Times New Roman" w:hAnsi="Times New Roman"/>
                <w:i/>
                <w:iCs/>
                <w:color w:val="000000"/>
                <w:sz w:val="24"/>
                <w:szCs w:val="24"/>
                <w:lang w:eastAsia="lv-LV"/>
              </w:rPr>
            </w:pPr>
          </w:p>
        </w:tc>
      </w:tr>
      <w:tr w:rsidR="001250C0" w:rsidRPr="001250C0" w14:paraId="19E8CEC5" w14:textId="77777777" w:rsidTr="001250C0">
        <w:trPr>
          <w:trHeight w:val="345"/>
        </w:trPr>
        <w:tc>
          <w:tcPr>
            <w:tcW w:w="1480" w:type="dxa"/>
            <w:tcBorders>
              <w:top w:val="nil"/>
              <w:left w:val="nil"/>
              <w:bottom w:val="nil"/>
              <w:right w:val="nil"/>
            </w:tcBorders>
            <w:shd w:val="clear" w:color="auto" w:fill="auto"/>
            <w:noWrap/>
            <w:vAlign w:val="bottom"/>
            <w:hideMark/>
          </w:tcPr>
          <w:p w14:paraId="70E6D32E"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6866" w:type="dxa"/>
            <w:tcBorders>
              <w:top w:val="nil"/>
              <w:left w:val="nil"/>
              <w:bottom w:val="nil"/>
              <w:right w:val="nil"/>
            </w:tcBorders>
            <w:shd w:val="clear" w:color="auto" w:fill="auto"/>
            <w:noWrap/>
            <w:vAlign w:val="bottom"/>
            <w:hideMark/>
          </w:tcPr>
          <w:p w14:paraId="6240901C"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08" w:type="dxa"/>
            <w:tcBorders>
              <w:top w:val="nil"/>
              <w:left w:val="nil"/>
              <w:bottom w:val="nil"/>
              <w:right w:val="nil"/>
            </w:tcBorders>
            <w:shd w:val="clear" w:color="auto" w:fill="auto"/>
            <w:noWrap/>
            <w:vAlign w:val="bottom"/>
            <w:hideMark/>
          </w:tcPr>
          <w:p w14:paraId="61E55A83"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36CE3359"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74" w:type="dxa"/>
            <w:tcBorders>
              <w:top w:val="nil"/>
              <w:left w:val="nil"/>
              <w:bottom w:val="nil"/>
              <w:right w:val="nil"/>
            </w:tcBorders>
            <w:shd w:val="clear" w:color="auto" w:fill="auto"/>
            <w:noWrap/>
            <w:vAlign w:val="bottom"/>
            <w:hideMark/>
          </w:tcPr>
          <w:p w14:paraId="1F94BC6B"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280D1B9B" w14:textId="77777777" w:rsidR="001250C0" w:rsidRPr="001250C0" w:rsidRDefault="001250C0" w:rsidP="001250C0">
            <w:pPr>
              <w:spacing w:after="0" w:line="240" w:lineRule="auto"/>
              <w:rPr>
                <w:rFonts w:ascii="Times New Roman" w:eastAsia="Times New Roman" w:hAnsi="Times New Roman"/>
                <w:sz w:val="20"/>
                <w:szCs w:val="20"/>
                <w:lang w:eastAsia="lv-LV"/>
              </w:rPr>
            </w:pPr>
          </w:p>
        </w:tc>
      </w:tr>
      <w:tr w:rsidR="001250C0" w:rsidRPr="001250C0" w14:paraId="40818E41" w14:textId="77777777" w:rsidTr="001250C0">
        <w:trPr>
          <w:trHeight w:val="345"/>
        </w:trPr>
        <w:tc>
          <w:tcPr>
            <w:tcW w:w="1480" w:type="dxa"/>
            <w:tcBorders>
              <w:top w:val="nil"/>
              <w:left w:val="nil"/>
              <w:bottom w:val="nil"/>
              <w:right w:val="nil"/>
            </w:tcBorders>
            <w:shd w:val="clear" w:color="auto" w:fill="auto"/>
            <w:noWrap/>
            <w:vAlign w:val="bottom"/>
            <w:hideMark/>
          </w:tcPr>
          <w:p w14:paraId="13511DA8"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6866" w:type="dxa"/>
            <w:tcBorders>
              <w:top w:val="nil"/>
              <w:left w:val="nil"/>
              <w:bottom w:val="nil"/>
              <w:right w:val="nil"/>
            </w:tcBorders>
            <w:shd w:val="clear" w:color="auto" w:fill="auto"/>
            <w:noWrap/>
            <w:vAlign w:val="bottom"/>
            <w:hideMark/>
          </w:tcPr>
          <w:p w14:paraId="29EB7173"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08" w:type="dxa"/>
            <w:tcBorders>
              <w:top w:val="nil"/>
              <w:left w:val="nil"/>
              <w:bottom w:val="nil"/>
              <w:right w:val="nil"/>
            </w:tcBorders>
            <w:shd w:val="clear" w:color="auto" w:fill="auto"/>
            <w:noWrap/>
            <w:vAlign w:val="bottom"/>
            <w:hideMark/>
          </w:tcPr>
          <w:p w14:paraId="486C2431"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77B5365A"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74" w:type="dxa"/>
            <w:tcBorders>
              <w:top w:val="nil"/>
              <w:left w:val="nil"/>
              <w:bottom w:val="nil"/>
              <w:right w:val="nil"/>
            </w:tcBorders>
            <w:shd w:val="clear" w:color="auto" w:fill="auto"/>
            <w:noWrap/>
            <w:vAlign w:val="bottom"/>
            <w:hideMark/>
          </w:tcPr>
          <w:p w14:paraId="7DF310A1"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70D1ED17" w14:textId="77777777" w:rsidR="001250C0" w:rsidRPr="001250C0" w:rsidRDefault="001250C0" w:rsidP="001250C0">
            <w:pPr>
              <w:spacing w:after="0" w:line="240" w:lineRule="auto"/>
              <w:rPr>
                <w:rFonts w:ascii="Times New Roman" w:eastAsia="Times New Roman" w:hAnsi="Times New Roman"/>
                <w:sz w:val="20"/>
                <w:szCs w:val="20"/>
                <w:lang w:eastAsia="lv-LV"/>
              </w:rPr>
            </w:pPr>
          </w:p>
        </w:tc>
      </w:tr>
      <w:tr w:rsidR="001250C0" w:rsidRPr="001250C0" w14:paraId="566DB264" w14:textId="77777777" w:rsidTr="001250C0">
        <w:trPr>
          <w:trHeight w:val="345"/>
        </w:trPr>
        <w:tc>
          <w:tcPr>
            <w:tcW w:w="1480" w:type="dxa"/>
            <w:tcBorders>
              <w:top w:val="nil"/>
              <w:left w:val="nil"/>
              <w:bottom w:val="nil"/>
              <w:right w:val="nil"/>
            </w:tcBorders>
            <w:shd w:val="clear" w:color="auto" w:fill="auto"/>
            <w:noWrap/>
            <w:vAlign w:val="bottom"/>
            <w:hideMark/>
          </w:tcPr>
          <w:p w14:paraId="453B3A0A"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6866" w:type="dxa"/>
            <w:tcBorders>
              <w:top w:val="nil"/>
              <w:left w:val="nil"/>
              <w:bottom w:val="nil"/>
              <w:right w:val="nil"/>
            </w:tcBorders>
            <w:shd w:val="clear" w:color="auto" w:fill="auto"/>
            <w:noWrap/>
            <w:vAlign w:val="bottom"/>
            <w:hideMark/>
          </w:tcPr>
          <w:p w14:paraId="0C2E7717"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08" w:type="dxa"/>
            <w:tcBorders>
              <w:top w:val="nil"/>
              <w:left w:val="nil"/>
              <w:bottom w:val="nil"/>
              <w:right w:val="nil"/>
            </w:tcBorders>
            <w:shd w:val="clear" w:color="auto" w:fill="auto"/>
            <w:noWrap/>
            <w:vAlign w:val="bottom"/>
            <w:hideMark/>
          </w:tcPr>
          <w:p w14:paraId="6D9B5E95"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7C8860ED"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74" w:type="dxa"/>
            <w:tcBorders>
              <w:top w:val="nil"/>
              <w:left w:val="nil"/>
              <w:bottom w:val="nil"/>
              <w:right w:val="nil"/>
            </w:tcBorders>
            <w:shd w:val="clear" w:color="auto" w:fill="auto"/>
            <w:noWrap/>
            <w:vAlign w:val="bottom"/>
            <w:hideMark/>
          </w:tcPr>
          <w:p w14:paraId="16FB6C65"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467A21C1" w14:textId="77777777" w:rsidR="001250C0" w:rsidRPr="001250C0" w:rsidRDefault="001250C0" w:rsidP="001250C0">
            <w:pPr>
              <w:spacing w:after="0" w:line="240" w:lineRule="auto"/>
              <w:rPr>
                <w:rFonts w:ascii="Times New Roman" w:eastAsia="Times New Roman" w:hAnsi="Times New Roman"/>
                <w:sz w:val="20"/>
                <w:szCs w:val="20"/>
                <w:lang w:eastAsia="lv-LV"/>
              </w:rPr>
            </w:pPr>
          </w:p>
        </w:tc>
      </w:tr>
      <w:tr w:rsidR="001250C0" w:rsidRPr="001250C0" w14:paraId="42CB6FF0" w14:textId="77777777" w:rsidTr="001250C0">
        <w:trPr>
          <w:trHeight w:val="300"/>
        </w:trPr>
        <w:tc>
          <w:tcPr>
            <w:tcW w:w="8346" w:type="dxa"/>
            <w:gridSpan w:val="2"/>
            <w:tcBorders>
              <w:top w:val="nil"/>
              <w:left w:val="nil"/>
              <w:bottom w:val="nil"/>
              <w:right w:val="nil"/>
            </w:tcBorders>
            <w:shd w:val="clear" w:color="auto" w:fill="auto"/>
            <w:noWrap/>
            <w:vAlign w:val="bottom"/>
            <w:hideMark/>
          </w:tcPr>
          <w:p w14:paraId="496198E5" w14:textId="77777777" w:rsidR="001250C0" w:rsidRPr="001250C0" w:rsidRDefault="001250C0" w:rsidP="001250C0">
            <w:pPr>
              <w:spacing w:after="0" w:line="240" w:lineRule="auto"/>
              <w:rPr>
                <w:rFonts w:ascii="Times New Roman" w:eastAsia="Times New Roman" w:hAnsi="Times New Roman"/>
                <w:lang w:eastAsia="lv-LV"/>
              </w:rPr>
            </w:pPr>
            <w:r w:rsidRPr="001250C0">
              <w:rPr>
                <w:rFonts w:ascii="Times New Roman" w:eastAsia="Times New Roman" w:hAnsi="Times New Roman"/>
                <w:lang w:eastAsia="lv-LV"/>
              </w:rPr>
              <w:t>Kontaktpersona/sagatavotājs:</w:t>
            </w:r>
          </w:p>
        </w:tc>
        <w:tc>
          <w:tcPr>
            <w:tcW w:w="908" w:type="dxa"/>
            <w:tcBorders>
              <w:top w:val="nil"/>
              <w:left w:val="nil"/>
              <w:bottom w:val="nil"/>
              <w:right w:val="nil"/>
            </w:tcBorders>
            <w:shd w:val="clear" w:color="auto" w:fill="auto"/>
            <w:noWrap/>
            <w:vAlign w:val="bottom"/>
            <w:hideMark/>
          </w:tcPr>
          <w:p w14:paraId="4033589E" w14:textId="77777777" w:rsidR="001250C0" w:rsidRPr="001250C0" w:rsidRDefault="001250C0" w:rsidP="001250C0">
            <w:pPr>
              <w:spacing w:after="0" w:line="240" w:lineRule="auto"/>
              <w:rPr>
                <w:rFonts w:ascii="Times New Roman" w:eastAsia="Times New Roman" w:hAnsi="Times New Roman"/>
                <w:lang w:eastAsia="lv-LV"/>
              </w:rPr>
            </w:pPr>
          </w:p>
        </w:tc>
        <w:tc>
          <w:tcPr>
            <w:tcW w:w="936" w:type="dxa"/>
            <w:tcBorders>
              <w:top w:val="nil"/>
              <w:left w:val="nil"/>
              <w:bottom w:val="nil"/>
              <w:right w:val="nil"/>
            </w:tcBorders>
            <w:shd w:val="clear" w:color="auto" w:fill="auto"/>
            <w:noWrap/>
            <w:vAlign w:val="bottom"/>
            <w:hideMark/>
          </w:tcPr>
          <w:p w14:paraId="0CDB6D8F"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74" w:type="dxa"/>
            <w:tcBorders>
              <w:top w:val="nil"/>
              <w:left w:val="nil"/>
              <w:bottom w:val="nil"/>
              <w:right w:val="nil"/>
            </w:tcBorders>
            <w:shd w:val="clear" w:color="auto" w:fill="auto"/>
            <w:noWrap/>
            <w:vAlign w:val="bottom"/>
            <w:hideMark/>
          </w:tcPr>
          <w:p w14:paraId="5906B75A"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71B4DE92" w14:textId="77777777" w:rsidR="001250C0" w:rsidRPr="001250C0" w:rsidRDefault="001250C0" w:rsidP="001250C0">
            <w:pPr>
              <w:spacing w:after="0" w:line="240" w:lineRule="auto"/>
              <w:rPr>
                <w:rFonts w:ascii="Times New Roman" w:eastAsia="Times New Roman" w:hAnsi="Times New Roman"/>
                <w:sz w:val="20"/>
                <w:szCs w:val="20"/>
                <w:lang w:eastAsia="lv-LV"/>
              </w:rPr>
            </w:pPr>
          </w:p>
        </w:tc>
      </w:tr>
      <w:tr w:rsidR="001250C0" w:rsidRPr="001250C0" w14:paraId="00535469" w14:textId="77777777" w:rsidTr="001250C0">
        <w:trPr>
          <w:trHeight w:val="345"/>
        </w:trPr>
        <w:tc>
          <w:tcPr>
            <w:tcW w:w="1480" w:type="dxa"/>
            <w:tcBorders>
              <w:top w:val="nil"/>
              <w:left w:val="nil"/>
              <w:bottom w:val="nil"/>
              <w:right w:val="nil"/>
            </w:tcBorders>
            <w:shd w:val="clear" w:color="auto" w:fill="auto"/>
            <w:noWrap/>
            <w:vAlign w:val="bottom"/>
            <w:hideMark/>
          </w:tcPr>
          <w:p w14:paraId="11922F6B" w14:textId="7DA9C354" w:rsidR="001250C0" w:rsidRPr="001250C0" w:rsidRDefault="001250C0" w:rsidP="001250C0">
            <w:pPr>
              <w:spacing w:after="0" w:line="240" w:lineRule="auto"/>
              <w:rPr>
                <w:rFonts w:ascii="Times New Roman" w:eastAsia="Times New Roman" w:hAnsi="Times New Roman"/>
                <w:i/>
                <w:iCs/>
                <w:lang w:eastAsia="lv-LV"/>
              </w:rPr>
            </w:pPr>
            <w:r>
              <w:rPr>
                <w:rFonts w:ascii="Times New Roman" w:eastAsia="Times New Roman" w:hAnsi="Times New Roman"/>
                <w:i/>
                <w:iCs/>
                <w:lang w:eastAsia="lv-LV"/>
              </w:rPr>
              <w:t>V.U</w:t>
            </w:r>
            <w:r w:rsidRPr="001250C0">
              <w:rPr>
                <w:rFonts w:ascii="Times New Roman" w:eastAsia="Times New Roman" w:hAnsi="Times New Roman"/>
                <w:i/>
                <w:iCs/>
                <w:lang w:eastAsia="lv-LV"/>
              </w:rPr>
              <w:t>zvārds</w:t>
            </w:r>
          </w:p>
        </w:tc>
        <w:tc>
          <w:tcPr>
            <w:tcW w:w="6866" w:type="dxa"/>
            <w:tcBorders>
              <w:top w:val="nil"/>
              <w:left w:val="nil"/>
              <w:bottom w:val="nil"/>
              <w:right w:val="nil"/>
            </w:tcBorders>
            <w:shd w:val="clear" w:color="auto" w:fill="auto"/>
            <w:noWrap/>
            <w:vAlign w:val="bottom"/>
            <w:hideMark/>
          </w:tcPr>
          <w:p w14:paraId="3031DE8F" w14:textId="77777777" w:rsidR="001250C0" w:rsidRPr="001250C0" w:rsidRDefault="001250C0" w:rsidP="001250C0">
            <w:pPr>
              <w:spacing w:after="0" w:line="240" w:lineRule="auto"/>
              <w:rPr>
                <w:rFonts w:ascii="Times New Roman" w:eastAsia="Times New Roman" w:hAnsi="Times New Roman"/>
                <w:i/>
                <w:iCs/>
                <w:lang w:eastAsia="lv-LV"/>
              </w:rPr>
            </w:pPr>
          </w:p>
        </w:tc>
        <w:tc>
          <w:tcPr>
            <w:tcW w:w="908" w:type="dxa"/>
            <w:tcBorders>
              <w:top w:val="nil"/>
              <w:left w:val="nil"/>
              <w:bottom w:val="nil"/>
              <w:right w:val="nil"/>
            </w:tcBorders>
            <w:shd w:val="clear" w:color="auto" w:fill="auto"/>
            <w:noWrap/>
            <w:vAlign w:val="bottom"/>
            <w:hideMark/>
          </w:tcPr>
          <w:p w14:paraId="0433E0C1"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5542068E"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74" w:type="dxa"/>
            <w:tcBorders>
              <w:top w:val="nil"/>
              <w:left w:val="nil"/>
              <w:bottom w:val="nil"/>
              <w:right w:val="nil"/>
            </w:tcBorders>
            <w:shd w:val="clear" w:color="auto" w:fill="auto"/>
            <w:noWrap/>
            <w:vAlign w:val="bottom"/>
            <w:hideMark/>
          </w:tcPr>
          <w:p w14:paraId="61026980"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34962D44" w14:textId="77777777" w:rsidR="001250C0" w:rsidRPr="001250C0" w:rsidRDefault="001250C0" w:rsidP="001250C0">
            <w:pPr>
              <w:spacing w:after="0" w:line="240" w:lineRule="auto"/>
              <w:rPr>
                <w:rFonts w:ascii="Times New Roman" w:eastAsia="Times New Roman" w:hAnsi="Times New Roman"/>
                <w:sz w:val="20"/>
                <w:szCs w:val="20"/>
                <w:lang w:eastAsia="lv-LV"/>
              </w:rPr>
            </w:pPr>
          </w:p>
        </w:tc>
      </w:tr>
      <w:tr w:rsidR="001250C0" w:rsidRPr="001250C0" w14:paraId="1EFCE30D" w14:textId="77777777" w:rsidTr="001250C0">
        <w:trPr>
          <w:trHeight w:val="345"/>
        </w:trPr>
        <w:tc>
          <w:tcPr>
            <w:tcW w:w="1480" w:type="dxa"/>
            <w:tcBorders>
              <w:top w:val="nil"/>
              <w:left w:val="nil"/>
              <w:bottom w:val="nil"/>
              <w:right w:val="nil"/>
            </w:tcBorders>
            <w:shd w:val="clear" w:color="auto" w:fill="auto"/>
            <w:noWrap/>
            <w:vAlign w:val="bottom"/>
            <w:hideMark/>
          </w:tcPr>
          <w:p w14:paraId="17D9F74B" w14:textId="77777777" w:rsidR="001250C0" w:rsidRPr="001250C0" w:rsidRDefault="001250C0" w:rsidP="001250C0">
            <w:pPr>
              <w:spacing w:after="0" w:line="240" w:lineRule="auto"/>
              <w:rPr>
                <w:rFonts w:ascii="Times New Roman" w:eastAsia="Times New Roman" w:hAnsi="Times New Roman"/>
                <w:i/>
                <w:iCs/>
                <w:lang w:eastAsia="lv-LV"/>
              </w:rPr>
            </w:pPr>
            <w:r w:rsidRPr="001250C0">
              <w:rPr>
                <w:rFonts w:ascii="Times New Roman" w:eastAsia="Times New Roman" w:hAnsi="Times New Roman"/>
                <w:i/>
                <w:iCs/>
                <w:lang w:eastAsia="lv-LV"/>
              </w:rPr>
              <w:t>amats</w:t>
            </w:r>
          </w:p>
        </w:tc>
        <w:tc>
          <w:tcPr>
            <w:tcW w:w="6866" w:type="dxa"/>
            <w:tcBorders>
              <w:top w:val="nil"/>
              <w:left w:val="nil"/>
              <w:bottom w:val="nil"/>
              <w:right w:val="nil"/>
            </w:tcBorders>
            <w:shd w:val="clear" w:color="auto" w:fill="auto"/>
            <w:noWrap/>
            <w:vAlign w:val="bottom"/>
            <w:hideMark/>
          </w:tcPr>
          <w:p w14:paraId="1FF0C61A" w14:textId="77777777" w:rsidR="001250C0" w:rsidRPr="001250C0" w:rsidRDefault="001250C0" w:rsidP="001250C0">
            <w:pPr>
              <w:spacing w:after="0" w:line="240" w:lineRule="auto"/>
              <w:rPr>
                <w:rFonts w:ascii="Times New Roman" w:eastAsia="Times New Roman" w:hAnsi="Times New Roman"/>
                <w:i/>
                <w:iCs/>
                <w:lang w:eastAsia="lv-LV"/>
              </w:rPr>
            </w:pPr>
          </w:p>
        </w:tc>
        <w:tc>
          <w:tcPr>
            <w:tcW w:w="908" w:type="dxa"/>
            <w:tcBorders>
              <w:top w:val="nil"/>
              <w:left w:val="nil"/>
              <w:bottom w:val="nil"/>
              <w:right w:val="nil"/>
            </w:tcBorders>
            <w:shd w:val="clear" w:color="auto" w:fill="auto"/>
            <w:noWrap/>
            <w:vAlign w:val="bottom"/>
            <w:hideMark/>
          </w:tcPr>
          <w:p w14:paraId="72EC8AB9"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7792BEDC"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74" w:type="dxa"/>
            <w:tcBorders>
              <w:top w:val="nil"/>
              <w:left w:val="nil"/>
              <w:bottom w:val="nil"/>
              <w:right w:val="nil"/>
            </w:tcBorders>
            <w:shd w:val="clear" w:color="auto" w:fill="auto"/>
            <w:noWrap/>
            <w:vAlign w:val="bottom"/>
            <w:hideMark/>
          </w:tcPr>
          <w:p w14:paraId="53B0EE3D"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45B07ECA" w14:textId="77777777" w:rsidR="001250C0" w:rsidRPr="001250C0" w:rsidRDefault="001250C0" w:rsidP="001250C0">
            <w:pPr>
              <w:spacing w:after="0" w:line="240" w:lineRule="auto"/>
              <w:rPr>
                <w:rFonts w:ascii="Times New Roman" w:eastAsia="Times New Roman" w:hAnsi="Times New Roman"/>
                <w:sz w:val="20"/>
                <w:szCs w:val="20"/>
                <w:lang w:eastAsia="lv-LV"/>
              </w:rPr>
            </w:pPr>
          </w:p>
        </w:tc>
      </w:tr>
      <w:tr w:rsidR="001250C0" w:rsidRPr="001250C0" w14:paraId="2C24FB50" w14:textId="77777777" w:rsidTr="001250C0">
        <w:trPr>
          <w:trHeight w:val="345"/>
        </w:trPr>
        <w:tc>
          <w:tcPr>
            <w:tcW w:w="1480" w:type="dxa"/>
            <w:tcBorders>
              <w:top w:val="nil"/>
              <w:left w:val="nil"/>
              <w:bottom w:val="nil"/>
              <w:right w:val="nil"/>
            </w:tcBorders>
            <w:shd w:val="clear" w:color="auto" w:fill="auto"/>
            <w:noWrap/>
            <w:vAlign w:val="bottom"/>
            <w:hideMark/>
          </w:tcPr>
          <w:p w14:paraId="669F3121" w14:textId="77777777" w:rsidR="001250C0" w:rsidRPr="001250C0" w:rsidRDefault="001250C0" w:rsidP="001250C0">
            <w:pPr>
              <w:spacing w:after="0" w:line="240" w:lineRule="auto"/>
              <w:rPr>
                <w:rFonts w:ascii="Times New Roman" w:eastAsia="Times New Roman" w:hAnsi="Times New Roman"/>
                <w:i/>
                <w:iCs/>
                <w:lang w:eastAsia="lv-LV"/>
              </w:rPr>
            </w:pPr>
            <w:r w:rsidRPr="001250C0">
              <w:rPr>
                <w:rFonts w:ascii="Times New Roman" w:eastAsia="Times New Roman" w:hAnsi="Times New Roman"/>
                <w:i/>
                <w:iCs/>
                <w:lang w:eastAsia="lv-LV"/>
              </w:rPr>
              <w:t>telefona Nr.</w:t>
            </w:r>
          </w:p>
        </w:tc>
        <w:tc>
          <w:tcPr>
            <w:tcW w:w="6866" w:type="dxa"/>
            <w:tcBorders>
              <w:top w:val="nil"/>
              <w:left w:val="nil"/>
              <w:bottom w:val="nil"/>
              <w:right w:val="nil"/>
            </w:tcBorders>
            <w:shd w:val="clear" w:color="auto" w:fill="auto"/>
            <w:noWrap/>
            <w:vAlign w:val="bottom"/>
            <w:hideMark/>
          </w:tcPr>
          <w:p w14:paraId="042C9CCD" w14:textId="77777777" w:rsidR="001250C0" w:rsidRPr="001250C0" w:rsidRDefault="001250C0" w:rsidP="001250C0">
            <w:pPr>
              <w:spacing w:after="0" w:line="240" w:lineRule="auto"/>
              <w:rPr>
                <w:rFonts w:ascii="Times New Roman" w:eastAsia="Times New Roman" w:hAnsi="Times New Roman"/>
                <w:i/>
                <w:iCs/>
                <w:lang w:eastAsia="lv-LV"/>
              </w:rPr>
            </w:pPr>
          </w:p>
        </w:tc>
        <w:tc>
          <w:tcPr>
            <w:tcW w:w="908" w:type="dxa"/>
            <w:tcBorders>
              <w:top w:val="nil"/>
              <w:left w:val="nil"/>
              <w:bottom w:val="nil"/>
              <w:right w:val="nil"/>
            </w:tcBorders>
            <w:shd w:val="clear" w:color="auto" w:fill="auto"/>
            <w:noWrap/>
            <w:vAlign w:val="bottom"/>
            <w:hideMark/>
          </w:tcPr>
          <w:p w14:paraId="3E8827D5"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086CFB89"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74" w:type="dxa"/>
            <w:tcBorders>
              <w:top w:val="nil"/>
              <w:left w:val="nil"/>
              <w:bottom w:val="nil"/>
              <w:right w:val="nil"/>
            </w:tcBorders>
            <w:shd w:val="clear" w:color="auto" w:fill="auto"/>
            <w:noWrap/>
            <w:vAlign w:val="bottom"/>
            <w:hideMark/>
          </w:tcPr>
          <w:p w14:paraId="57FA727C"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3E06F655" w14:textId="77777777" w:rsidR="001250C0" w:rsidRPr="001250C0" w:rsidRDefault="001250C0" w:rsidP="001250C0">
            <w:pPr>
              <w:spacing w:after="0" w:line="240" w:lineRule="auto"/>
              <w:rPr>
                <w:rFonts w:ascii="Times New Roman" w:eastAsia="Times New Roman" w:hAnsi="Times New Roman"/>
                <w:sz w:val="20"/>
                <w:szCs w:val="20"/>
                <w:lang w:eastAsia="lv-LV"/>
              </w:rPr>
            </w:pPr>
          </w:p>
        </w:tc>
      </w:tr>
      <w:tr w:rsidR="001250C0" w:rsidRPr="001250C0" w14:paraId="14FE7BD0" w14:textId="77777777" w:rsidTr="001250C0">
        <w:trPr>
          <w:trHeight w:val="345"/>
        </w:trPr>
        <w:tc>
          <w:tcPr>
            <w:tcW w:w="8346" w:type="dxa"/>
            <w:gridSpan w:val="2"/>
            <w:tcBorders>
              <w:top w:val="nil"/>
              <w:left w:val="nil"/>
              <w:bottom w:val="nil"/>
              <w:right w:val="nil"/>
            </w:tcBorders>
            <w:shd w:val="clear" w:color="auto" w:fill="auto"/>
            <w:noWrap/>
            <w:vAlign w:val="bottom"/>
            <w:hideMark/>
          </w:tcPr>
          <w:p w14:paraId="21C9FD23" w14:textId="77777777" w:rsidR="001250C0" w:rsidRPr="001250C0" w:rsidRDefault="001250C0" w:rsidP="001250C0">
            <w:pPr>
              <w:spacing w:after="0" w:line="240" w:lineRule="auto"/>
              <w:rPr>
                <w:rFonts w:ascii="Times New Roman" w:eastAsia="Times New Roman" w:hAnsi="Times New Roman"/>
                <w:i/>
                <w:iCs/>
                <w:lang w:eastAsia="lv-LV"/>
              </w:rPr>
            </w:pPr>
            <w:r w:rsidRPr="001250C0">
              <w:rPr>
                <w:rFonts w:ascii="Times New Roman" w:eastAsia="Times New Roman" w:hAnsi="Times New Roman"/>
                <w:i/>
                <w:iCs/>
                <w:lang w:eastAsia="lv-LV"/>
              </w:rPr>
              <w:t>e-pasta adrese</w:t>
            </w:r>
          </w:p>
        </w:tc>
        <w:tc>
          <w:tcPr>
            <w:tcW w:w="908" w:type="dxa"/>
            <w:tcBorders>
              <w:top w:val="nil"/>
              <w:left w:val="nil"/>
              <w:bottom w:val="nil"/>
              <w:right w:val="nil"/>
            </w:tcBorders>
            <w:shd w:val="clear" w:color="auto" w:fill="auto"/>
            <w:noWrap/>
            <w:vAlign w:val="bottom"/>
            <w:hideMark/>
          </w:tcPr>
          <w:p w14:paraId="5D00EFB8" w14:textId="77777777" w:rsidR="001250C0" w:rsidRPr="001250C0" w:rsidRDefault="001250C0" w:rsidP="001250C0">
            <w:pPr>
              <w:spacing w:after="0" w:line="240" w:lineRule="auto"/>
              <w:rPr>
                <w:rFonts w:ascii="Times New Roman" w:eastAsia="Times New Roman" w:hAnsi="Times New Roman"/>
                <w:i/>
                <w:iCs/>
                <w:lang w:eastAsia="lv-LV"/>
              </w:rPr>
            </w:pPr>
          </w:p>
        </w:tc>
        <w:tc>
          <w:tcPr>
            <w:tcW w:w="936" w:type="dxa"/>
            <w:tcBorders>
              <w:top w:val="nil"/>
              <w:left w:val="nil"/>
              <w:bottom w:val="nil"/>
              <w:right w:val="nil"/>
            </w:tcBorders>
            <w:shd w:val="clear" w:color="auto" w:fill="auto"/>
            <w:noWrap/>
            <w:vAlign w:val="bottom"/>
            <w:hideMark/>
          </w:tcPr>
          <w:p w14:paraId="07F9550B"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74" w:type="dxa"/>
            <w:tcBorders>
              <w:top w:val="nil"/>
              <w:left w:val="nil"/>
              <w:bottom w:val="nil"/>
              <w:right w:val="nil"/>
            </w:tcBorders>
            <w:shd w:val="clear" w:color="auto" w:fill="auto"/>
            <w:noWrap/>
            <w:vAlign w:val="bottom"/>
            <w:hideMark/>
          </w:tcPr>
          <w:p w14:paraId="03402964"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4F80A31D" w14:textId="77777777" w:rsidR="001250C0" w:rsidRPr="001250C0" w:rsidRDefault="001250C0" w:rsidP="001250C0">
            <w:pPr>
              <w:spacing w:after="0" w:line="240" w:lineRule="auto"/>
              <w:rPr>
                <w:rFonts w:ascii="Times New Roman" w:eastAsia="Times New Roman" w:hAnsi="Times New Roman"/>
                <w:sz w:val="20"/>
                <w:szCs w:val="20"/>
                <w:lang w:eastAsia="lv-LV"/>
              </w:rPr>
            </w:pPr>
          </w:p>
        </w:tc>
      </w:tr>
      <w:tr w:rsidR="001250C0" w:rsidRPr="001250C0" w14:paraId="54CA3B08" w14:textId="77777777" w:rsidTr="001250C0">
        <w:trPr>
          <w:trHeight w:val="300"/>
        </w:trPr>
        <w:tc>
          <w:tcPr>
            <w:tcW w:w="1480" w:type="dxa"/>
            <w:tcBorders>
              <w:top w:val="nil"/>
              <w:left w:val="nil"/>
              <w:bottom w:val="nil"/>
              <w:right w:val="nil"/>
            </w:tcBorders>
            <w:shd w:val="clear" w:color="auto" w:fill="auto"/>
            <w:noWrap/>
            <w:vAlign w:val="bottom"/>
            <w:hideMark/>
          </w:tcPr>
          <w:p w14:paraId="01E090BD"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6866" w:type="dxa"/>
            <w:tcBorders>
              <w:top w:val="nil"/>
              <w:left w:val="nil"/>
              <w:bottom w:val="nil"/>
              <w:right w:val="nil"/>
            </w:tcBorders>
            <w:shd w:val="clear" w:color="auto" w:fill="auto"/>
            <w:noWrap/>
            <w:vAlign w:val="bottom"/>
            <w:hideMark/>
          </w:tcPr>
          <w:p w14:paraId="1F1D62A7"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08" w:type="dxa"/>
            <w:tcBorders>
              <w:top w:val="nil"/>
              <w:left w:val="nil"/>
              <w:bottom w:val="nil"/>
              <w:right w:val="nil"/>
            </w:tcBorders>
            <w:shd w:val="clear" w:color="auto" w:fill="auto"/>
            <w:noWrap/>
            <w:vAlign w:val="bottom"/>
            <w:hideMark/>
          </w:tcPr>
          <w:p w14:paraId="455E58CB"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4F813019"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74" w:type="dxa"/>
            <w:tcBorders>
              <w:top w:val="nil"/>
              <w:left w:val="nil"/>
              <w:bottom w:val="nil"/>
              <w:right w:val="nil"/>
            </w:tcBorders>
            <w:shd w:val="clear" w:color="auto" w:fill="auto"/>
            <w:noWrap/>
            <w:vAlign w:val="bottom"/>
            <w:hideMark/>
          </w:tcPr>
          <w:p w14:paraId="2A1F0C72"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042D3155" w14:textId="77777777" w:rsidR="001250C0" w:rsidRPr="001250C0" w:rsidRDefault="001250C0" w:rsidP="001250C0">
            <w:pPr>
              <w:spacing w:after="0" w:line="240" w:lineRule="auto"/>
              <w:rPr>
                <w:rFonts w:ascii="Times New Roman" w:eastAsia="Times New Roman" w:hAnsi="Times New Roman"/>
                <w:sz w:val="20"/>
                <w:szCs w:val="20"/>
                <w:lang w:eastAsia="lv-LV"/>
              </w:rPr>
            </w:pPr>
          </w:p>
        </w:tc>
      </w:tr>
      <w:tr w:rsidR="001250C0" w:rsidRPr="001250C0" w14:paraId="5FE4C316" w14:textId="77777777" w:rsidTr="001250C0">
        <w:trPr>
          <w:trHeight w:val="300"/>
        </w:trPr>
        <w:tc>
          <w:tcPr>
            <w:tcW w:w="1480" w:type="dxa"/>
            <w:tcBorders>
              <w:top w:val="nil"/>
              <w:left w:val="nil"/>
              <w:bottom w:val="nil"/>
              <w:right w:val="nil"/>
            </w:tcBorders>
            <w:shd w:val="clear" w:color="auto" w:fill="auto"/>
            <w:noWrap/>
            <w:vAlign w:val="bottom"/>
            <w:hideMark/>
          </w:tcPr>
          <w:p w14:paraId="6D4781BD"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6866" w:type="dxa"/>
            <w:tcBorders>
              <w:top w:val="nil"/>
              <w:left w:val="nil"/>
              <w:bottom w:val="nil"/>
              <w:right w:val="nil"/>
            </w:tcBorders>
            <w:shd w:val="clear" w:color="auto" w:fill="auto"/>
            <w:noWrap/>
            <w:vAlign w:val="bottom"/>
            <w:hideMark/>
          </w:tcPr>
          <w:p w14:paraId="6B4915B6"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08" w:type="dxa"/>
            <w:tcBorders>
              <w:top w:val="nil"/>
              <w:left w:val="nil"/>
              <w:bottom w:val="nil"/>
              <w:right w:val="nil"/>
            </w:tcBorders>
            <w:shd w:val="clear" w:color="auto" w:fill="auto"/>
            <w:noWrap/>
            <w:vAlign w:val="bottom"/>
            <w:hideMark/>
          </w:tcPr>
          <w:p w14:paraId="6DD2D03D"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4B8BAE5E"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74" w:type="dxa"/>
            <w:tcBorders>
              <w:top w:val="nil"/>
              <w:left w:val="nil"/>
              <w:bottom w:val="nil"/>
              <w:right w:val="nil"/>
            </w:tcBorders>
            <w:shd w:val="clear" w:color="auto" w:fill="auto"/>
            <w:noWrap/>
            <w:vAlign w:val="bottom"/>
            <w:hideMark/>
          </w:tcPr>
          <w:p w14:paraId="48AD2FE1"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noWrap/>
            <w:vAlign w:val="bottom"/>
            <w:hideMark/>
          </w:tcPr>
          <w:p w14:paraId="37129B83" w14:textId="77777777" w:rsidR="001250C0" w:rsidRPr="001250C0" w:rsidRDefault="001250C0" w:rsidP="001250C0">
            <w:pPr>
              <w:spacing w:after="0" w:line="240" w:lineRule="auto"/>
              <w:rPr>
                <w:rFonts w:ascii="Times New Roman" w:eastAsia="Times New Roman" w:hAnsi="Times New Roman"/>
                <w:sz w:val="20"/>
                <w:szCs w:val="20"/>
                <w:lang w:eastAsia="lv-LV"/>
              </w:rPr>
            </w:pPr>
          </w:p>
        </w:tc>
      </w:tr>
      <w:tr w:rsidR="001250C0" w:rsidRPr="001250C0" w14:paraId="2491D9F7" w14:textId="77777777" w:rsidTr="001250C0">
        <w:trPr>
          <w:trHeight w:val="510"/>
        </w:trPr>
        <w:tc>
          <w:tcPr>
            <w:tcW w:w="8346" w:type="dxa"/>
            <w:gridSpan w:val="2"/>
            <w:tcBorders>
              <w:top w:val="nil"/>
              <w:left w:val="nil"/>
              <w:bottom w:val="nil"/>
              <w:right w:val="nil"/>
            </w:tcBorders>
            <w:shd w:val="clear" w:color="auto" w:fill="auto"/>
            <w:vAlign w:val="center"/>
            <w:hideMark/>
          </w:tcPr>
          <w:p w14:paraId="661CFC4E" w14:textId="77777777" w:rsidR="001250C0" w:rsidRPr="001250C0" w:rsidRDefault="001250C0" w:rsidP="001250C0">
            <w:pPr>
              <w:spacing w:after="0" w:line="240" w:lineRule="auto"/>
              <w:rPr>
                <w:rFonts w:ascii="Times New Roman" w:eastAsia="Times New Roman" w:hAnsi="Times New Roman"/>
                <w:b/>
                <w:bCs/>
                <w:sz w:val="20"/>
                <w:szCs w:val="20"/>
                <w:lang w:eastAsia="lv-LV"/>
              </w:rPr>
            </w:pPr>
            <w:r w:rsidRPr="001250C0">
              <w:rPr>
                <w:rFonts w:ascii="Times New Roman" w:eastAsia="Times New Roman" w:hAnsi="Times New Roman"/>
                <w:b/>
                <w:bCs/>
                <w:sz w:val="20"/>
                <w:szCs w:val="20"/>
                <w:lang w:eastAsia="lv-LV"/>
              </w:rPr>
              <w:t>Pašvaldības rekvizīti:</w:t>
            </w:r>
          </w:p>
        </w:tc>
        <w:tc>
          <w:tcPr>
            <w:tcW w:w="908" w:type="dxa"/>
            <w:tcBorders>
              <w:top w:val="nil"/>
              <w:left w:val="nil"/>
              <w:bottom w:val="nil"/>
              <w:right w:val="nil"/>
            </w:tcBorders>
            <w:shd w:val="clear" w:color="auto" w:fill="auto"/>
            <w:vAlign w:val="center"/>
            <w:hideMark/>
          </w:tcPr>
          <w:p w14:paraId="010829F6" w14:textId="77777777" w:rsidR="001250C0" w:rsidRPr="001250C0" w:rsidRDefault="001250C0" w:rsidP="001250C0">
            <w:pPr>
              <w:spacing w:after="0" w:line="240" w:lineRule="auto"/>
              <w:rPr>
                <w:rFonts w:ascii="Times New Roman" w:eastAsia="Times New Roman" w:hAnsi="Times New Roman"/>
                <w:b/>
                <w:bCs/>
                <w:sz w:val="20"/>
                <w:szCs w:val="20"/>
                <w:lang w:eastAsia="lv-LV"/>
              </w:rPr>
            </w:pPr>
          </w:p>
        </w:tc>
        <w:tc>
          <w:tcPr>
            <w:tcW w:w="936" w:type="dxa"/>
            <w:tcBorders>
              <w:top w:val="nil"/>
              <w:left w:val="nil"/>
              <w:bottom w:val="nil"/>
              <w:right w:val="nil"/>
            </w:tcBorders>
            <w:shd w:val="clear" w:color="auto" w:fill="auto"/>
            <w:vAlign w:val="center"/>
            <w:hideMark/>
          </w:tcPr>
          <w:p w14:paraId="313E6BE1"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74" w:type="dxa"/>
            <w:tcBorders>
              <w:top w:val="nil"/>
              <w:left w:val="nil"/>
              <w:bottom w:val="nil"/>
              <w:right w:val="nil"/>
            </w:tcBorders>
            <w:shd w:val="clear" w:color="auto" w:fill="auto"/>
            <w:vAlign w:val="center"/>
            <w:hideMark/>
          </w:tcPr>
          <w:p w14:paraId="42BD6258" w14:textId="77777777" w:rsidR="001250C0" w:rsidRPr="001250C0" w:rsidRDefault="001250C0" w:rsidP="001250C0">
            <w:pPr>
              <w:spacing w:after="0" w:line="240" w:lineRule="auto"/>
              <w:rPr>
                <w:rFonts w:ascii="Times New Roman" w:eastAsia="Times New Roman" w:hAnsi="Times New Roman"/>
                <w:sz w:val="20"/>
                <w:szCs w:val="20"/>
                <w:lang w:eastAsia="lv-LV"/>
              </w:rPr>
            </w:pPr>
          </w:p>
        </w:tc>
        <w:tc>
          <w:tcPr>
            <w:tcW w:w="936" w:type="dxa"/>
            <w:tcBorders>
              <w:top w:val="nil"/>
              <w:left w:val="nil"/>
              <w:bottom w:val="nil"/>
              <w:right w:val="nil"/>
            </w:tcBorders>
            <w:shd w:val="clear" w:color="auto" w:fill="auto"/>
            <w:vAlign w:val="center"/>
            <w:hideMark/>
          </w:tcPr>
          <w:p w14:paraId="76729382" w14:textId="77777777" w:rsidR="001250C0" w:rsidRPr="001250C0" w:rsidRDefault="001250C0" w:rsidP="001250C0">
            <w:pPr>
              <w:spacing w:after="0" w:line="240" w:lineRule="auto"/>
              <w:rPr>
                <w:rFonts w:ascii="Times New Roman" w:eastAsia="Times New Roman" w:hAnsi="Times New Roman"/>
                <w:sz w:val="20"/>
                <w:szCs w:val="20"/>
                <w:lang w:eastAsia="lv-LV"/>
              </w:rPr>
            </w:pPr>
          </w:p>
        </w:tc>
      </w:tr>
      <w:tr w:rsidR="001250C0" w:rsidRPr="001250C0" w14:paraId="3674049E" w14:textId="77777777" w:rsidTr="001250C0">
        <w:trPr>
          <w:trHeight w:val="510"/>
        </w:trPr>
        <w:tc>
          <w:tcPr>
            <w:tcW w:w="1480" w:type="dxa"/>
            <w:tcBorders>
              <w:top w:val="nil"/>
              <w:left w:val="nil"/>
              <w:bottom w:val="nil"/>
              <w:right w:val="nil"/>
            </w:tcBorders>
            <w:shd w:val="clear" w:color="auto" w:fill="auto"/>
            <w:vAlign w:val="center"/>
            <w:hideMark/>
          </w:tcPr>
          <w:p w14:paraId="0A639666" w14:textId="77777777" w:rsidR="001250C0" w:rsidRPr="001250C0" w:rsidRDefault="001250C0" w:rsidP="001250C0">
            <w:pPr>
              <w:spacing w:after="0" w:line="240" w:lineRule="auto"/>
              <w:rPr>
                <w:rFonts w:ascii="Times New Roman" w:eastAsia="Times New Roman" w:hAnsi="Times New Roman"/>
                <w:sz w:val="20"/>
                <w:szCs w:val="20"/>
                <w:lang w:eastAsia="lv-LV"/>
              </w:rPr>
            </w:pPr>
            <w:r w:rsidRPr="001250C0">
              <w:rPr>
                <w:rFonts w:ascii="Times New Roman" w:eastAsia="Times New Roman" w:hAnsi="Times New Roman"/>
                <w:sz w:val="20"/>
                <w:szCs w:val="20"/>
                <w:lang w:eastAsia="lv-LV"/>
              </w:rPr>
              <w:t>Saņēmēja nosaukums</w:t>
            </w:r>
          </w:p>
        </w:tc>
        <w:tc>
          <w:tcPr>
            <w:tcW w:w="10620" w:type="dxa"/>
            <w:gridSpan w:val="5"/>
            <w:tcBorders>
              <w:top w:val="nil"/>
              <w:left w:val="nil"/>
              <w:bottom w:val="single" w:sz="4" w:space="0" w:color="000000"/>
              <w:right w:val="nil"/>
            </w:tcBorders>
            <w:shd w:val="clear" w:color="auto" w:fill="auto"/>
            <w:vAlign w:val="center"/>
            <w:hideMark/>
          </w:tcPr>
          <w:p w14:paraId="298D8D57" w14:textId="77777777" w:rsidR="001250C0" w:rsidRPr="001250C0" w:rsidRDefault="001250C0" w:rsidP="001250C0">
            <w:pPr>
              <w:spacing w:after="0" w:line="240" w:lineRule="auto"/>
              <w:jc w:val="center"/>
              <w:rPr>
                <w:rFonts w:ascii="Times New Roman" w:eastAsia="Times New Roman" w:hAnsi="Times New Roman"/>
                <w:sz w:val="20"/>
                <w:szCs w:val="20"/>
                <w:lang w:eastAsia="lv-LV"/>
              </w:rPr>
            </w:pPr>
            <w:r w:rsidRPr="001250C0">
              <w:rPr>
                <w:rFonts w:ascii="Times New Roman" w:eastAsia="Times New Roman" w:hAnsi="Times New Roman"/>
                <w:sz w:val="20"/>
                <w:szCs w:val="20"/>
                <w:lang w:eastAsia="lv-LV"/>
              </w:rPr>
              <w:t> </w:t>
            </w:r>
          </w:p>
        </w:tc>
      </w:tr>
      <w:tr w:rsidR="001250C0" w:rsidRPr="001250C0" w14:paraId="4DD53959" w14:textId="77777777" w:rsidTr="001250C0">
        <w:trPr>
          <w:trHeight w:val="765"/>
        </w:trPr>
        <w:tc>
          <w:tcPr>
            <w:tcW w:w="1480" w:type="dxa"/>
            <w:tcBorders>
              <w:top w:val="nil"/>
              <w:left w:val="nil"/>
              <w:bottom w:val="nil"/>
              <w:right w:val="nil"/>
            </w:tcBorders>
            <w:shd w:val="clear" w:color="auto" w:fill="auto"/>
            <w:vAlign w:val="center"/>
            <w:hideMark/>
          </w:tcPr>
          <w:p w14:paraId="1BE1FC37" w14:textId="77777777" w:rsidR="001250C0" w:rsidRPr="001250C0" w:rsidRDefault="001250C0" w:rsidP="001250C0">
            <w:pPr>
              <w:spacing w:after="0" w:line="240" w:lineRule="auto"/>
              <w:rPr>
                <w:rFonts w:ascii="Times New Roman" w:eastAsia="Times New Roman" w:hAnsi="Times New Roman"/>
                <w:sz w:val="20"/>
                <w:szCs w:val="20"/>
                <w:lang w:eastAsia="lv-LV"/>
              </w:rPr>
            </w:pPr>
            <w:r w:rsidRPr="001250C0">
              <w:rPr>
                <w:rFonts w:ascii="Times New Roman" w:eastAsia="Times New Roman" w:hAnsi="Times New Roman"/>
                <w:sz w:val="20"/>
                <w:szCs w:val="20"/>
                <w:lang w:eastAsia="lv-LV"/>
              </w:rPr>
              <w:t>Saņēmēja maksājumu iestāde</w:t>
            </w:r>
          </w:p>
        </w:tc>
        <w:tc>
          <w:tcPr>
            <w:tcW w:w="10620" w:type="dxa"/>
            <w:gridSpan w:val="5"/>
            <w:tcBorders>
              <w:top w:val="single" w:sz="4" w:space="0" w:color="000000"/>
              <w:left w:val="nil"/>
              <w:bottom w:val="single" w:sz="4" w:space="0" w:color="000000"/>
              <w:right w:val="nil"/>
            </w:tcBorders>
            <w:shd w:val="clear" w:color="auto" w:fill="auto"/>
            <w:vAlign w:val="center"/>
            <w:hideMark/>
          </w:tcPr>
          <w:p w14:paraId="47958327" w14:textId="77777777" w:rsidR="001250C0" w:rsidRPr="001250C0" w:rsidRDefault="001250C0" w:rsidP="001250C0">
            <w:pPr>
              <w:spacing w:after="0" w:line="240" w:lineRule="auto"/>
              <w:jc w:val="center"/>
              <w:rPr>
                <w:rFonts w:ascii="Times New Roman" w:eastAsia="Times New Roman" w:hAnsi="Times New Roman"/>
                <w:b/>
                <w:bCs/>
                <w:sz w:val="20"/>
                <w:szCs w:val="20"/>
                <w:lang w:eastAsia="lv-LV"/>
              </w:rPr>
            </w:pPr>
            <w:r w:rsidRPr="001250C0">
              <w:rPr>
                <w:rFonts w:ascii="Times New Roman" w:eastAsia="Times New Roman" w:hAnsi="Times New Roman"/>
                <w:b/>
                <w:bCs/>
                <w:sz w:val="20"/>
                <w:szCs w:val="20"/>
                <w:lang w:eastAsia="lv-LV"/>
              </w:rPr>
              <w:t> </w:t>
            </w:r>
          </w:p>
        </w:tc>
      </w:tr>
      <w:tr w:rsidR="001250C0" w:rsidRPr="001250C0" w14:paraId="0FB9BE44" w14:textId="77777777" w:rsidTr="001250C0">
        <w:trPr>
          <w:trHeight w:val="510"/>
        </w:trPr>
        <w:tc>
          <w:tcPr>
            <w:tcW w:w="1480" w:type="dxa"/>
            <w:tcBorders>
              <w:top w:val="nil"/>
              <w:left w:val="nil"/>
              <w:bottom w:val="nil"/>
              <w:right w:val="nil"/>
            </w:tcBorders>
            <w:shd w:val="clear" w:color="auto" w:fill="auto"/>
            <w:vAlign w:val="center"/>
            <w:hideMark/>
          </w:tcPr>
          <w:p w14:paraId="0805DE6E" w14:textId="77777777" w:rsidR="001250C0" w:rsidRPr="001250C0" w:rsidRDefault="001250C0" w:rsidP="001250C0">
            <w:pPr>
              <w:spacing w:after="0" w:line="240" w:lineRule="auto"/>
              <w:rPr>
                <w:rFonts w:ascii="Times New Roman" w:eastAsia="Times New Roman" w:hAnsi="Times New Roman"/>
                <w:sz w:val="20"/>
                <w:szCs w:val="20"/>
                <w:lang w:eastAsia="lv-LV"/>
              </w:rPr>
            </w:pPr>
            <w:r w:rsidRPr="001250C0">
              <w:rPr>
                <w:rFonts w:ascii="Times New Roman" w:eastAsia="Times New Roman" w:hAnsi="Times New Roman"/>
                <w:sz w:val="20"/>
                <w:szCs w:val="20"/>
                <w:lang w:eastAsia="lv-LV"/>
              </w:rPr>
              <w:t>Saņēmēja BIC kods</w:t>
            </w:r>
          </w:p>
        </w:tc>
        <w:tc>
          <w:tcPr>
            <w:tcW w:w="10620" w:type="dxa"/>
            <w:gridSpan w:val="5"/>
            <w:tcBorders>
              <w:top w:val="single" w:sz="4" w:space="0" w:color="000000"/>
              <w:left w:val="nil"/>
              <w:bottom w:val="single" w:sz="4" w:space="0" w:color="000000"/>
              <w:right w:val="nil"/>
            </w:tcBorders>
            <w:shd w:val="clear" w:color="auto" w:fill="auto"/>
            <w:vAlign w:val="center"/>
            <w:hideMark/>
          </w:tcPr>
          <w:p w14:paraId="6432E64B" w14:textId="77777777" w:rsidR="001250C0" w:rsidRPr="001250C0" w:rsidRDefault="001250C0" w:rsidP="001250C0">
            <w:pPr>
              <w:spacing w:after="0" w:line="240" w:lineRule="auto"/>
              <w:jc w:val="center"/>
              <w:rPr>
                <w:rFonts w:ascii="Times New Roman" w:eastAsia="Times New Roman" w:hAnsi="Times New Roman"/>
                <w:b/>
                <w:bCs/>
                <w:sz w:val="20"/>
                <w:szCs w:val="20"/>
                <w:lang w:eastAsia="lv-LV"/>
              </w:rPr>
            </w:pPr>
            <w:r w:rsidRPr="001250C0">
              <w:rPr>
                <w:rFonts w:ascii="Times New Roman" w:eastAsia="Times New Roman" w:hAnsi="Times New Roman"/>
                <w:b/>
                <w:bCs/>
                <w:sz w:val="20"/>
                <w:szCs w:val="20"/>
                <w:lang w:eastAsia="lv-LV"/>
              </w:rPr>
              <w:t> </w:t>
            </w:r>
          </w:p>
        </w:tc>
      </w:tr>
      <w:tr w:rsidR="001250C0" w:rsidRPr="001250C0" w14:paraId="1B11E929" w14:textId="77777777" w:rsidTr="001250C0">
        <w:trPr>
          <w:trHeight w:val="510"/>
        </w:trPr>
        <w:tc>
          <w:tcPr>
            <w:tcW w:w="1480" w:type="dxa"/>
            <w:tcBorders>
              <w:top w:val="nil"/>
              <w:left w:val="nil"/>
              <w:bottom w:val="nil"/>
              <w:right w:val="nil"/>
            </w:tcBorders>
            <w:shd w:val="clear" w:color="auto" w:fill="auto"/>
            <w:vAlign w:val="center"/>
            <w:hideMark/>
          </w:tcPr>
          <w:p w14:paraId="63C4E335" w14:textId="77777777" w:rsidR="001250C0" w:rsidRPr="001250C0" w:rsidRDefault="001250C0" w:rsidP="001250C0">
            <w:pPr>
              <w:spacing w:after="0" w:line="240" w:lineRule="auto"/>
              <w:rPr>
                <w:rFonts w:ascii="Times New Roman" w:eastAsia="Times New Roman" w:hAnsi="Times New Roman"/>
                <w:sz w:val="20"/>
                <w:szCs w:val="20"/>
                <w:lang w:eastAsia="lv-LV"/>
              </w:rPr>
            </w:pPr>
            <w:r w:rsidRPr="001250C0">
              <w:rPr>
                <w:rFonts w:ascii="Times New Roman" w:eastAsia="Times New Roman" w:hAnsi="Times New Roman"/>
                <w:sz w:val="20"/>
                <w:szCs w:val="20"/>
                <w:lang w:eastAsia="lv-LV"/>
              </w:rPr>
              <w:t>Bankas konta numurs</w:t>
            </w:r>
          </w:p>
        </w:tc>
        <w:tc>
          <w:tcPr>
            <w:tcW w:w="10620" w:type="dxa"/>
            <w:gridSpan w:val="5"/>
            <w:tcBorders>
              <w:top w:val="single" w:sz="4" w:space="0" w:color="000000"/>
              <w:left w:val="nil"/>
              <w:bottom w:val="single" w:sz="4" w:space="0" w:color="000000"/>
              <w:right w:val="nil"/>
            </w:tcBorders>
            <w:shd w:val="clear" w:color="auto" w:fill="auto"/>
            <w:vAlign w:val="center"/>
            <w:hideMark/>
          </w:tcPr>
          <w:p w14:paraId="134D646A" w14:textId="77777777" w:rsidR="001250C0" w:rsidRPr="001250C0" w:rsidRDefault="001250C0" w:rsidP="001250C0">
            <w:pPr>
              <w:spacing w:after="0" w:line="240" w:lineRule="auto"/>
              <w:jc w:val="center"/>
              <w:rPr>
                <w:rFonts w:ascii="Times New Roman" w:eastAsia="Times New Roman" w:hAnsi="Times New Roman"/>
                <w:b/>
                <w:bCs/>
                <w:sz w:val="20"/>
                <w:szCs w:val="20"/>
                <w:lang w:eastAsia="lv-LV"/>
              </w:rPr>
            </w:pPr>
            <w:r w:rsidRPr="001250C0">
              <w:rPr>
                <w:rFonts w:ascii="Times New Roman" w:eastAsia="Times New Roman" w:hAnsi="Times New Roman"/>
                <w:b/>
                <w:bCs/>
                <w:sz w:val="20"/>
                <w:szCs w:val="20"/>
                <w:lang w:eastAsia="lv-LV"/>
              </w:rPr>
              <w:t> </w:t>
            </w:r>
          </w:p>
        </w:tc>
      </w:tr>
    </w:tbl>
    <w:p w14:paraId="7E40DE59" w14:textId="0EE7828A" w:rsidR="001250C0" w:rsidRDefault="001250C0" w:rsidP="004D1B8F">
      <w:pPr>
        <w:widowControl w:val="0"/>
        <w:spacing w:after="0" w:line="240" w:lineRule="auto"/>
        <w:rPr>
          <w:rFonts w:ascii="Times New Roman" w:hAnsi="Times New Roman"/>
          <w:i/>
          <w:sz w:val="16"/>
          <w:szCs w:val="16"/>
        </w:rPr>
      </w:pPr>
    </w:p>
    <w:p w14:paraId="6287A4E6" w14:textId="08CDF150" w:rsidR="00A06FC9" w:rsidRDefault="00A06FC9" w:rsidP="004D1B8F">
      <w:pPr>
        <w:widowControl w:val="0"/>
        <w:spacing w:after="0" w:line="240" w:lineRule="auto"/>
        <w:rPr>
          <w:rFonts w:ascii="Times New Roman" w:hAnsi="Times New Roman"/>
          <w:i/>
          <w:sz w:val="16"/>
          <w:szCs w:val="16"/>
        </w:rPr>
      </w:pPr>
    </w:p>
    <w:p w14:paraId="5FAF30CC" w14:textId="5EEFFECA" w:rsidR="00A06FC9" w:rsidRDefault="00A06FC9" w:rsidP="004D1B8F">
      <w:pPr>
        <w:widowControl w:val="0"/>
        <w:spacing w:after="0" w:line="240" w:lineRule="auto"/>
        <w:rPr>
          <w:rFonts w:ascii="Times New Roman" w:hAnsi="Times New Roman"/>
          <w:i/>
          <w:sz w:val="16"/>
          <w:szCs w:val="16"/>
        </w:rPr>
      </w:pPr>
    </w:p>
    <w:p w14:paraId="3F990DA2" w14:textId="77777777" w:rsidR="00A06FC9" w:rsidRPr="00504590" w:rsidRDefault="00A06FC9" w:rsidP="00A06FC9">
      <w:pPr>
        <w:widowControl w:val="0"/>
        <w:spacing w:after="0" w:line="240" w:lineRule="auto"/>
        <w:rPr>
          <w:rFonts w:ascii="Times New Roman" w:hAnsi="Times New Roman"/>
          <w:sz w:val="26"/>
          <w:szCs w:val="26"/>
          <w:lang w:eastAsia="lv-LV"/>
        </w:rPr>
      </w:pPr>
    </w:p>
    <w:p w14:paraId="6DACD7AA" w14:textId="77777777" w:rsidR="00A06FC9" w:rsidRPr="00504590" w:rsidRDefault="00A06FC9" w:rsidP="00A06FC9">
      <w:pPr>
        <w:widowControl w:val="0"/>
        <w:spacing w:after="0" w:line="240" w:lineRule="auto"/>
        <w:rPr>
          <w:rFonts w:ascii="Times New Roman" w:hAnsi="Times New Roman"/>
          <w:sz w:val="26"/>
          <w:szCs w:val="26"/>
          <w:lang w:eastAsia="lv-LV"/>
        </w:rPr>
      </w:pPr>
    </w:p>
    <w:p w14:paraId="1ADA9078" w14:textId="273287D7" w:rsidR="00A06FC9" w:rsidRPr="00504590" w:rsidRDefault="00A06FC9" w:rsidP="00A06FC9">
      <w:pPr>
        <w:widowControl w:val="0"/>
        <w:spacing w:after="0" w:line="240" w:lineRule="auto"/>
        <w:rPr>
          <w:rFonts w:ascii="Times New Roman" w:hAnsi="Times New Roman"/>
          <w:sz w:val="26"/>
          <w:szCs w:val="26"/>
          <w:lang w:eastAsia="lv-LV"/>
        </w:rPr>
      </w:pPr>
      <w:r w:rsidRPr="00504590">
        <w:rPr>
          <w:rFonts w:ascii="Times New Roman" w:hAnsi="Times New Roman"/>
          <w:sz w:val="26"/>
          <w:szCs w:val="26"/>
          <w:lang w:eastAsia="lv-LV"/>
        </w:rPr>
        <w:t xml:space="preserve">Labklājības ministrs                                                                </w:t>
      </w:r>
      <w:r>
        <w:rPr>
          <w:rFonts w:ascii="Times New Roman" w:hAnsi="Times New Roman"/>
          <w:sz w:val="26"/>
          <w:szCs w:val="26"/>
          <w:lang w:eastAsia="lv-LV"/>
        </w:rPr>
        <w:t>J.Reirs</w:t>
      </w:r>
    </w:p>
    <w:p w14:paraId="4DE4FADF" w14:textId="77777777" w:rsidR="00A06FC9" w:rsidRPr="00504590" w:rsidRDefault="00A06FC9" w:rsidP="00A06FC9">
      <w:pPr>
        <w:widowControl w:val="0"/>
        <w:spacing w:after="0" w:line="240" w:lineRule="auto"/>
        <w:rPr>
          <w:rFonts w:ascii="Times New Roman" w:hAnsi="Times New Roman"/>
          <w:sz w:val="26"/>
          <w:szCs w:val="26"/>
          <w:lang w:eastAsia="lv-LV"/>
        </w:rPr>
      </w:pPr>
    </w:p>
    <w:p w14:paraId="64792E74" w14:textId="39149FAB" w:rsidR="00A06FC9" w:rsidRPr="00504590" w:rsidRDefault="00A06FC9" w:rsidP="00A06FC9">
      <w:pPr>
        <w:widowControl w:val="0"/>
        <w:spacing w:after="0" w:line="240" w:lineRule="auto"/>
        <w:rPr>
          <w:rFonts w:ascii="Times New Roman" w:hAnsi="Times New Roman"/>
          <w:sz w:val="20"/>
          <w:szCs w:val="20"/>
          <w:lang w:eastAsia="lv-LV"/>
        </w:rPr>
      </w:pPr>
      <w:r>
        <w:rPr>
          <w:rFonts w:ascii="Times New Roman" w:hAnsi="Times New Roman"/>
          <w:sz w:val="20"/>
          <w:szCs w:val="20"/>
          <w:lang w:eastAsia="lv-LV"/>
        </w:rPr>
        <w:t>0</w:t>
      </w:r>
      <w:r w:rsidR="00416534">
        <w:rPr>
          <w:rFonts w:ascii="Times New Roman" w:hAnsi="Times New Roman"/>
          <w:sz w:val="20"/>
          <w:szCs w:val="20"/>
          <w:lang w:eastAsia="lv-LV"/>
        </w:rPr>
        <w:t>8</w:t>
      </w:r>
      <w:r>
        <w:rPr>
          <w:rFonts w:ascii="Times New Roman" w:hAnsi="Times New Roman"/>
          <w:sz w:val="20"/>
          <w:szCs w:val="20"/>
          <w:lang w:eastAsia="lv-LV"/>
        </w:rPr>
        <w:t>.08.2018</w:t>
      </w:r>
      <w:r w:rsidRPr="00504590">
        <w:rPr>
          <w:rFonts w:ascii="Times New Roman" w:hAnsi="Times New Roman"/>
          <w:sz w:val="20"/>
          <w:szCs w:val="20"/>
          <w:lang w:eastAsia="lv-LV"/>
        </w:rPr>
        <w:t xml:space="preserve">. </w:t>
      </w:r>
      <w:r w:rsidR="00531476">
        <w:rPr>
          <w:rFonts w:ascii="Times New Roman" w:hAnsi="Times New Roman"/>
          <w:sz w:val="20"/>
          <w:szCs w:val="20"/>
          <w:lang w:eastAsia="lv-LV"/>
        </w:rPr>
        <w:t>10:4</w:t>
      </w:r>
      <w:bookmarkStart w:id="4" w:name="_GoBack"/>
      <w:bookmarkEnd w:id="4"/>
      <w:r w:rsidRPr="00504590">
        <w:rPr>
          <w:rFonts w:ascii="Times New Roman" w:hAnsi="Times New Roman"/>
          <w:sz w:val="20"/>
          <w:szCs w:val="20"/>
          <w:lang w:eastAsia="lv-LV"/>
        </w:rPr>
        <w:t>3</w:t>
      </w:r>
    </w:p>
    <w:p w14:paraId="17F7F222" w14:textId="107B6320" w:rsidR="00A06FC9" w:rsidRPr="00504590" w:rsidRDefault="00A06FC9" w:rsidP="00A06FC9">
      <w:pPr>
        <w:widowControl w:val="0"/>
        <w:spacing w:after="0" w:line="240" w:lineRule="auto"/>
        <w:rPr>
          <w:rFonts w:ascii="Times New Roman" w:hAnsi="Times New Roman"/>
          <w:sz w:val="20"/>
          <w:szCs w:val="20"/>
          <w:lang w:eastAsia="lv-LV"/>
        </w:rPr>
      </w:pPr>
      <w:r>
        <w:rPr>
          <w:rFonts w:ascii="Times New Roman" w:hAnsi="Times New Roman"/>
          <w:sz w:val="20"/>
          <w:szCs w:val="20"/>
          <w:lang w:eastAsia="lv-LV"/>
        </w:rPr>
        <w:t>6</w:t>
      </w:r>
      <w:r w:rsidR="00416534">
        <w:rPr>
          <w:rFonts w:ascii="Times New Roman" w:hAnsi="Times New Roman"/>
          <w:sz w:val="20"/>
          <w:szCs w:val="20"/>
          <w:lang w:eastAsia="lv-LV"/>
        </w:rPr>
        <w:t>10</w:t>
      </w:r>
    </w:p>
    <w:p w14:paraId="1E10BB99" w14:textId="77777777" w:rsidR="00A06FC9" w:rsidRPr="00504590" w:rsidRDefault="00A06FC9" w:rsidP="00A06FC9">
      <w:pPr>
        <w:widowControl w:val="0"/>
        <w:spacing w:after="0" w:line="240" w:lineRule="auto"/>
        <w:rPr>
          <w:rFonts w:ascii="Times New Roman" w:hAnsi="Times New Roman"/>
          <w:sz w:val="20"/>
          <w:szCs w:val="20"/>
          <w:lang w:eastAsia="lv-LV"/>
        </w:rPr>
      </w:pPr>
      <w:r w:rsidRPr="00504590">
        <w:rPr>
          <w:rFonts w:ascii="Times New Roman" w:hAnsi="Times New Roman"/>
          <w:sz w:val="20"/>
          <w:szCs w:val="20"/>
          <w:lang w:eastAsia="lv-LV"/>
        </w:rPr>
        <w:t xml:space="preserve">Ivanovs, 67021639 </w:t>
      </w:r>
    </w:p>
    <w:p w14:paraId="02F9ADBC" w14:textId="77777777" w:rsidR="00A06FC9" w:rsidRDefault="003973C5" w:rsidP="00A06FC9">
      <w:pPr>
        <w:widowControl w:val="0"/>
        <w:spacing w:after="0" w:line="240" w:lineRule="auto"/>
        <w:rPr>
          <w:rFonts w:ascii="Times New Roman" w:hAnsi="Times New Roman"/>
          <w:sz w:val="20"/>
          <w:szCs w:val="20"/>
          <w:lang w:eastAsia="lv-LV"/>
        </w:rPr>
      </w:pPr>
      <w:hyperlink r:id="rId15" w:history="1">
        <w:r w:rsidR="00A06FC9" w:rsidRPr="00504590">
          <w:rPr>
            <w:rStyle w:val="Hyperlink"/>
            <w:rFonts w:ascii="Times New Roman" w:hAnsi="Times New Roman"/>
            <w:color w:val="auto"/>
            <w:sz w:val="20"/>
            <w:szCs w:val="20"/>
            <w:lang w:eastAsia="lv-LV"/>
          </w:rPr>
          <w:t>Maksims.Ivanovs@lm.gov.lv</w:t>
        </w:r>
      </w:hyperlink>
      <w:r w:rsidR="00A06FC9" w:rsidRPr="00504590">
        <w:rPr>
          <w:rFonts w:ascii="Times New Roman" w:hAnsi="Times New Roman"/>
          <w:sz w:val="20"/>
          <w:szCs w:val="20"/>
          <w:lang w:eastAsia="lv-LV"/>
        </w:rPr>
        <w:t xml:space="preserve"> </w:t>
      </w:r>
    </w:p>
    <w:p w14:paraId="380E6ED0" w14:textId="77777777" w:rsidR="00A06FC9" w:rsidRPr="004D1B8F" w:rsidRDefault="00A06FC9" w:rsidP="004D1B8F">
      <w:pPr>
        <w:widowControl w:val="0"/>
        <w:spacing w:after="0" w:line="240" w:lineRule="auto"/>
        <w:rPr>
          <w:rFonts w:ascii="Times New Roman" w:hAnsi="Times New Roman"/>
          <w:i/>
          <w:sz w:val="16"/>
          <w:szCs w:val="16"/>
        </w:rPr>
      </w:pPr>
    </w:p>
    <w:sectPr w:rsidR="00A06FC9" w:rsidRPr="004D1B8F" w:rsidSect="00F80589">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5B55" w14:textId="77777777" w:rsidR="00D115E7" w:rsidRDefault="00D115E7">
      <w:pPr>
        <w:spacing w:after="0" w:line="240" w:lineRule="auto"/>
      </w:pPr>
      <w:r>
        <w:separator/>
      </w:r>
    </w:p>
  </w:endnote>
  <w:endnote w:type="continuationSeparator" w:id="0">
    <w:p w14:paraId="794CF732" w14:textId="77777777" w:rsidR="00D115E7" w:rsidRDefault="00D1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1CF0" w14:textId="77777777" w:rsidR="003973C5" w:rsidRDefault="00397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044E" w14:textId="097D21FB" w:rsidR="003973C5" w:rsidRPr="00EE48B6" w:rsidRDefault="003973C5" w:rsidP="00EE48B6">
    <w:pPr>
      <w:pStyle w:val="Footer"/>
      <w:jc w:val="both"/>
      <w:rPr>
        <w:rFonts w:ascii="Times New Roman" w:hAnsi="Times New Roman"/>
        <w:sz w:val="24"/>
        <w:szCs w:val="24"/>
        <w:lang w:val="lv-LV"/>
      </w:rPr>
    </w:pPr>
    <w:r w:rsidRPr="000045EE">
      <w:rPr>
        <w:rFonts w:ascii="Times New Roman" w:hAnsi="Times New Roman"/>
        <w:sz w:val="24"/>
        <w:szCs w:val="24"/>
      </w:rPr>
      <w:t>LMnot_</w:t>
    </w:r>
    <w:r>
      <w:rPr>
        <w:rFonts w:ascii="Times New Roman" w:hAnsi="Times New Roman"/>
        <w:sz w:val="24"/>
        <w:szCs w:val="24"/>
        <w:lang w:val="lv-LV"/>
      </w:rPr>
      <w:t>0808</w:t>
    </w:r>
    <w:r w:rsidRPr="000045EE">
      <w:rPr>
        <w:rFonts w:ascii="Times New Roman" w:hAnsi="Times New Roman"/>
        <w:sz w:val="24"/>
        <w:szCs w:val="24"/>
      </w:rPr>
      <w:t>1</w:t>
    </w:r>
    <w:r>
      <w:rPr>
        <w:rFonts w:ascii="Times New Roman" w:hAnsi="Times New Roman"/>
        <w:sz w:val="24"/>
        <w:szCs w:val="24"/>
        <w:lang w:val="lv-LV"/>
      </w:rPr>
      <w:t>8</w:t>
    </w:r>
    <w:r>
      <w:rPr>
        <w:rFonts w:ascii="Times New Roman" w:hAnsi="Times New Roman"/>
        <w:sz w:val="24"/>
        <w:szCs w:val="24"/>
      </w:rPr>
      <w:t>; M</w:t>
    </w:r>
    <w:r>
      <w:rPr>
        <w:rFonts w:ascii="Times New Roman" w:hAnsi="Times New Roman"/>
        <w:sz w:val="24"/>
        <w:szCs w:val="24"/>
        <w:lang w:val="lv-LV"/>
      </w:rPr>
      <w:t>inistru kabineta</w:t>
    </w:r>
    <w:r>
      <w:rPr>
        <w:rFonts w:ascii="Times New Roman" w:hAnsi="Times New Roman"/>
        <w:sz w:val="24"/>
        <w:szCs w:val="24"/>
      </w:rPr>
      <w:t xml:space="preserve"> noteikumu projekts</w:t>
    </w:r>
    <w:r w:rsidRPr="000045EE">
      <w:rPr>
        <w:rFonts w:ascii="Times New Roman" w:hAnsi="Times New Roman"/>
        <w:sz w:val="24"/>
        <w:szCs w:val="24"/>
      </w:rPr>
      <w:t xml:space="preserve"> </w:t>
    </w:r>
    <w:r w:rsidRPr="00B952FE">
      <w:rPr>
        <w:rFonts w:ascii="Times New Roman" w:hAnsi="Times New Roman"/>
        <w:sz w:val="24"/>
        <w:szCs w:val="24"/>
      </w:rPr>
      <w:t>„</w:t>
    </w:r>
    <w:r w:rsidRPr="00554E34">
      <w:rPr>
        <w:rFonts w:ascii="Times New Roman" w:hAnsi="Times New Roman"/>
        <w:sz w:val="24"/>
        <w:szCs w:val="24"/>
      </w:rPr>
      <w:t>Valsts atbalsta pašvaldībām piešķiršanas noteikumi par sociālo pakalpojumu nodrošināšanu personas dzīvesvietā</w:t>
    </w:r>
    <w:r w:rsidRPr="00B952FE">
      <w:rPr>
        <w:rFonts w:ascii="Times New Roman" w:hAnsi="Times New Roman"/>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1021" w14:textId="65FD942E" w:rsidR="003973C5" w:rsidRPr="000045EE" w:rsidRDefault="003973C5" w:rsidP="00B87B76">
    <w:pPr>
      <w:pStyle w:val="Footer"/>
      <w:jc w:val="both"/>
      <w:rPr>
        <w:rFonts w:ascii="Times New Roman" w:hAnsi="Times New Roman"/>
        <w:sz w:val="24"/>
        <w:szCs w:val="24"/>
      </w:rPr>
    </w:pPr>
    <w:r w:rsidRPr="000045EE">
      <w:rPr>
        <w:rFonts w:ascii="Times New Roman" w:hAnsi="Times New Roman"/>
        <w:sz w:val="24"/>
        <w:szCs w:val="24"/>
      </w:rPr>
      <w:t>LMnot_</w:t>
    </w:r>
    <w:r>
      <w:rPr>
        <w:rFonts w:ascii="Times New Roman" w:hAnsi="Times New Roman"/>
        <w:sz w:val="24"/>
        <w:szCs w:val="24"/>
        <w:lang w:val="lv-LV"/>
      </w:rPr>
      <w:t>0808</w:t>
    </w:r>
    <w:r w:rsidRPr="000045EE">
      <w:rPr>
        <w:rFonts w:ascii="Times New Roman" w:hAnsi="Times New Roman"/>
        <w:sz w:val="24"/>
        <w:szCs w:val="24"/>
      </w:rPr>
      <w:t>1</w:t>
    </w:r>
    <w:r>
      <w:rPr>
        <w:rFonts w:ascii="Times New Roman" w:hAnsi="Times New Roman"/>
        <w:sz w:val="24"/>
        <w:szCs w:val="24"/>
        <w:lang w:val="lv-LV"/>
      </w:rPr>
      <w:t>8</w:t>
    </w:r>
    <w:r>
      <w:rPr>
        <w:rFonts w:ascii="Times New Roman" w:hAnsi="Times New Roman"/>
        <w:sz w:val="24"/>
        <w:szCs w:val="24"/>
      </w:rPr>
      <w:t>; M</w:t>
    </w:r>
    <w:r>
      <w:rPr>
        <w:rFonts w:ascii="Times New Roman" w:hAnsi="Times New Roman"/>
        <w:sz w:val="24"/>
        <w:szCs w:val="24"/>
        <w:lang w:val="lv-LV"/>
      </w:rPr>
      <w:t>inistru kabineta</w:t>
    </w:r>
    <w:r>
      <w:rPr>
        <w:rFonts w:ascii="Times New Roman" w:hAnsi="Times New Roman"/>
        <w:sz w:val="24"/>
        <w:szCs w:val="24"/>
      </w:rPr>
      <w:t xml:space="preserve"> noteikumu projekts</w:t>
    </w:r>
    <w:r w:rsidRPr="000045EE">
      <w:rPr>
        <w:rFonts w:ascii="Times New Roman" w:hAnsi="Times New Roman"/>
        <w:sz w:val="24"/>
        <w:szCs w:val="24"/>
      </w:rPr>
      <w:t xml:space="preserve"> </w:t>
    </w:r>
    <w:r w:rsidRPr="00B952FE">
      <w:rPr>
        <w:rFonts w:ascii="Times New Roman" w:hAnsi="Times New Roman"/>
        <w:sz w:val="24"/>
        <w:szCs w:val="24"/>
      </w:rPr>
      <w:t>„</w:t>
    </w:r>
    <w:r w:rsidRPr="00554E34">
      <w:rPr>
        <w:rFonts w:ascii="Times New Roman" w:hAnsi="Times New Roman"/>
        <w:sz w:val="24"/>
        <w:szCs w:val="24"/>
      </w:rPr>
      <w:t>Valsts atbalsta pašvaldībām piešķiršanas noteikumi par sociālo pakalpojumu nodrošināšanu personas dzīvesvietā</w:t>
    </w:r>
    <w:r w:rsidRPr="00B952FE">
      <w:rPr>
        <w:rFonts w:ascii="Times New Roman" w:hAnsi="Times New Roman"/>
        <w:sz w:val="24"/>
        <w:szCs w:val="24"/>
      </w:rPr>
      <w:t>”</w:t>
    </w:r>
  </w:p>
  <w:p w14:paraId="067E892D" w14:textId="77777777" w:rsidR="003973C5" w:rsidRPr="00D57F94" w:rsidRDefault="003973C5" w:rsidP="00B87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A965" w14:textId="77777777" w:rsidR="00D115E7" w:rsidRDefault="00D115E7">
      <w:pPr>
        <w:spacing w:after="0" w:line="240" w:lineRule="auto"/>
      </w:pPr>
      <w:r>
        <w:separator/>
      </w:r>
    </w:p>
  </w:footnote>
  <w:footnote w:type="continuationSeparator" w:id="0">
    <w:p w14:paraId="71FCF7F3" w14:textId="77777777" w:rsidR="00D115E7" w:rsidRDefault="00D1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7DCD" w14:textId="77777777" w:rsidR="003973C5" w:rsidRDefault="00397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E677" w14:textId="31958BF6" w:rsidR="003973C5" w:rsidRDefault="003973C5">
    <w:pPr>
      <w:pStyle w:val="Header"/>
      <w:jc w:val="center"/>
    </w:pPr>
    <w:r>
      <w:fldChar w:fldCharType="begin"/>
    </w:r>
    <w:r>
      <w:instrText xml:space="preserve"> PAGE   \* MERGEFORMAT </w:instrText>
    </w:r>
    <w:r>
      <w:fldChar w:fldCharType="separate"/>
    </w:r>
    <w:r>
      <w:rPr>
        <w:noProof/>
      </w:rPr>
      <w:t>8</w:t>
    </w:r>
    <w:r>
      <w:rPr>
        <w:noProof/>
      </w:rPr>
      <w:fldChar w:fldCharType="end"/>
    </w:r>
  </w:p>
  <w:p w14:paraId="436C5186" w14:textId="77777777" w:rsidR="003973C5" w:rsidRDefault="00397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99E6" w14:textId="77777777" w:rsidR="003973C5" w:rsidRDefault="00397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D19AA"/>
    <w:multiLevelType w:val="multilevel"/>
    <w:tmpl w:val="0534DD90"/>
    <w:lvl w:ilvl="0">
      <w:start w:val="1"/>
      <w:numFmt w:val="decimal"/>
      <w:lvlText w:val="%1."/>
      <w:lvlJc w:val="left"/>
      <w:pPr>
        <w:ind w:left="502" w:hanging="360"/>
      </w:pPr>
    </w:lvl>
    <w:lvl w:ilvl="1">
      <w:start w:val="1"/>
      <w:numFmt w:val="decimal"/>
      <w:lvlText w:val="%1.%2."/>
      <w:lvlJc w:val="left"/>
      <w:pPr>
        <w:ind w:left="716" w:hanging="432"/>
      </w:pPr>
      <w:rPr>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F6D73B9"/>
    <w:multiLevelType w:val="hybridMultilevel"/>
    <w:tmpl w:val="198800C0"/>
    <w:lvl w:ilvl="0" w:tplc="0E869546">
      <w:start w:val="17"/>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37"/>
    <w:rsid w:val="00007EDB"/>
    <w:rsid w:val="000171B5"/>
    <w:rsid w:val="0001725A"/>
    <w:rsid w:val="00022E3E"/>
    <w:rsid w:val="00027503"/>
    <w:rsid w:val="000323F7"/>
    <w:rsid w:val="00037816"/>
    <w:rsid w:val="0006228A"/>
    <w:rsid w:val="00065037"/>
    <w:rsid w:val="00072020"/>
    <w:rsid w:val="00093E24"/>
    <w:rsid w:val="0009748E"/>
    <w:rsid w:val="000A0297"/>
    <w:rsid w:val="000A7ED2"/>
    <w:rsid w:val="000B18BE"/>
    <w:rsid w:val="000E1F31"/>
    <w:rsid w:val="000E5171"/>
    <w:rsid w:val="000F147F"/>
    <w:rsid w:val="000F539A"/>
    <w:rsid w:val="001020A2"/>
    <w:rsid w:val="00103B25"/>
    <w:rsid w:val="001166C0"/>
    <w:rsid w:val="001250C0"/>
    <w:rsid w:val="0014733F"/>
    <w:rsid w:val="0015005B"/>
    <w:rsid w:val="001831CC"/>
    <w:rsid w:val="0018356E"/>
    <w:rsid w:val="00187040"/>
    <w:rsid w:val="001923B9"/>
    <w:rsid w:val="001968E7"/>
    <w:rsid w:val="001A387D"/>
    <w:rsid w:val="001B6A16"/>
    <w:rsid w:val="001C2A9A"/>
    <w:rsid w:val="001E0B26"/>
    <w:rsid w:val="001E5F7D"/>
    <w:rsid w:val="001F233A"/>
    <w:rsid w:val="002357C4"/>
    <w:rsid w:val="0025067A"/>
    <w:rsid w:val="00254200"/>
    <w:rsid w:val="00261FFA"/>
    <w:rsid w:val="00287857"/>
    <w:rsid w:val="00296CE1"/>
    <w:rsid w:val="002A0CE0"/>
    <w:rsid w:val="002A1936"/>
    <w:rsid w:val="002B4D65"/>
    <w:rsid w:val="002B69D0"/>
    <w:rsid w:val="002C6AE2"/>
    <w:rsid w:val="002C7A0A"/>
    <w:rsid w:val="002C7B8D"/>
    <w:rsid w:val="00336D71"/>
    <w:rsid w:val="00371FB8"/>
    <w:rsid w:val="00381DF1"/>
    <w:rsid w:val="003913E7"/>
    <w:rsid w:val="003973C5"/>
    <w:rsid w:val="003B0E4E"/>
    <w:rsid w:val="003B7CC4"/>
    <w:rsid w:val="003C03AB"/>
    <w:rsid w:val="003D0B52"/>
    <w:rsid w:val="003D14A4"/>
    <w:rsid w:val="003D1EFF"/>
    <w:rsid w:val="003D2982"/>
    <w:rsid w:val="003D76E3"/>
    <w:rsid w:val="003E1E6F"/>
    <w:rsid w:val="003F6E96"/>
    <w:rsid w:val="00403963"/>
    <w:rsid w:val="00403BB8"/>
    <w:rsid w:val="00416534"/>
    <w:rsid w:val="00422BF6"/>
    <w:rsid w:val="004276AA"/>
    <w:rsid w:val="004335AB"/>
    <w:rsid w:val="00437D7D"/>
    <w:rsid w:val="00441430"/>
    <w:rsid w:val="00453EC6"/>
    <w:rsid w:val="004614BA"/>
    <w:rsid w:val="00474E9B"/>
    <w:rsid w:val="00475A1B"/>
    <w:rsid w:val="00483113"/>
    <w:rsid w:val="0049285C"/>
    <w:rsid w:val="004A2754"/>
    <w:rsid w:val="004A4F85"/>
    <w:rsid w:val="004B7471"/>
    <w:rsid w:val="004D1B8F"/>
    <w:rsid w:val="004D3A24"/>
    <w:rsid w:val="004D73FF"/>
    <w:rsid w:val="004E0951"/>
    <w:rsid w:val="004E5E96"/>
    <w:rsid w:val="004F13B7"/>
    <w:rsid w:val="004F17AF"/>
    <w:rsid w:val="005044A6"/>
    <w:rsid w:val="00504590"/>
    <w:rsid w:val="0050563F"/>
    <w:rsid w:val="00520754"/>
    <w:rsid w:val="0052579B"/>
    <w:rsid w:val="00531476"/>
    <w:rsid w:val="0054132B"/>
    <w:rsid w:val="00546885"/>
    <w:rsid w:val="00551229"/>
    <w:rsid w:val="00554E34"/>
    <w:rsid w:val="00565109"/>
    <w:rsid w:val="00572386"/>
    <w:rsid w:val="00582026"/>
    <w:rsid w:val="005854D1"/>
    <w:rsid w:val="005940B7"/>
    <w:rsid w:val="005962D0"/>
    <w:rsid w:val="005A420A"/>
    <w:rsid w:val="005A50DD"/>
    <w:rsid w:val="005D19CD"/>
    <w:rsid w:val="005D50AB"/>
    <w:rsid w:val="005E059E"/>
    <w:rsid w:val="005E3FEC"/>
    <w:rsid w:val="005F4032"/>
    <w:rsid w:val="006013CA"/>
    <w:rsid w:val="00607FCD"/>
    <w:rsid w:val="00612301"/>
    <w:rsid w:val="006230E9"/>
    <w:rsid w:val="00626206"/>
    <w:rsid w:val="00635A49"/>
    <w:rsid w:val="006460A3"/>
    <w:rsid w:val="00650113"/>
    <w:rsid w:val="0068447C"/>
    <w:rsid w:val="0069451C"/>
    <w:rsid w:val="006B04AD"/>
    <w:rsid w:val="006B40DE"/>
    <w:rsid w:val="006B7BB7"/>
    <w:rsid w:val="006C1E2A"/>
    <w:rsid w:val="006C555F"/>
    <w:rsid w:val="006C5595"/>
    <w:rsid w:val="006C5CB6"/>
    <w:rsid w:val="006C7BE1"/>
    <w:rsid w:val="006D1D4B"/>
    <w:rsid w:val="006D3871"/>
    <w:rsid w:val="006E4700"/>
    <w:rsid w:val="00704CD6"/>
    <w:rsid w:val="00704F2D"/>
    <w:rsid w:val="0072388C"/>
    <w:rsid w:val="00755DC8"/>
    <w:rsid w:val="007639FB"/>
    <w:rsid w:val="00781812"/>
    <w:rsid w:val="007A5A9B"/>
    <w:rsid w:val="007B54E4"/>
    <w:rsid w:val="007B64FA"/>
    <w:rsid w:val="007D4188"/>
    <w:rsid w:val="007D423A"/>
    <w:rsid w:val="007E1C0B"/>
    <w:rsid w:val="007E5B69"/>
    <w:rsid w:val="007F316C"/>
    <w:rsid w:val="00851A16"/>
    <w:rsid w:val="008663FD"/>
    <w:rsid w:val="0089053F"/>
    <w:rsid w:val="00890548"/>
    <w:rsid w:val="008D17A1"/>
    <w:rsid w:val="008D4B88"/>
    <w:rsid w:val="008E598A"/>
    <w:rsid w:val="008E59C7"/>
    <w:rsid w:val="008F3455"/>
    <w:rsid w:val="0090770B"/>
    <w:rsid w:val="00913B75"/>
    <w:rsid w:val="00924AE7"/>
    <w:rsid w:val="00943FBD"/>
    <w:rsid w:val="0097393B"/>
    <w:rsid w:val="009745F6"/>
    <w:rsid w:val="00997577"/>
    <w:rsid w:val="009B1BB7"/>
    <w:rsid w:val="009B4842"/>
    <w:rsid w:val="009B640C"/>
    <w:rsid w:val="009C76E1"/>
    <w:rsid w:val="009F61C1"/>
    <w:rsid w:val="00A03A7A"/>
    <w:rsid w:val="00A06FC9"/>
    <w:rsid w:val="00A16F1F"/>
    <w:rsid w:val="00A17506"/>
    <w:rsid w:val="00A44891"/>
    <w:rsid w:val="00A51A79"/>
    <w:rsid w:val="00A569F0"/>
    <w:rsid w:val="00A606E6"/>
    <w:rsid w:val="00A66014"/>
    <w:rsid w:val="00A668EE"/>
    <w:rsid w:val="00A6771E"/>
    <w:rsid w:val="00A713C4"/>
    <w:rsid w:val="00A71897"/>
    <w:rsid w:val="00A722E0"/>
    <w:rsid w:val="00A827C7"/>
    <w:rsid w:val="00A86285"/>
    <w:rsid w:val="00A87667"/>
    <w:rsid w:val="00AA3805"/>
    <w:rsid w:val="00AA7722"/>
    <w:rsid w:val="00AA7C4A"/>
    <w:rsid w:val="00AB5FA2"/>
    <w:rsid w:val="00AC04D7"/>
    <w:rsid w:val="00AC061B"/>
    <w:rsid w:val="00AC32AC"/>
    <w:rsid w:val="00AD618D"/>
    <w:rsid w:val="00AE1CCB"/>
    <w:rsid w:val="00AF4221"/>
    <w:rsid w:val="00B10AFD"/>
    <w:rsid w:val="00B214C9"/>
    <w:rsid w:val="00B27913"/>
    <w:rsid w:val="00B37F2A"/>
    <w:rsid w:val="00B44087"/>
    <w:rsid w:val="00B55DF5"/>
    <w:rsid w:val="00B71012"/>
    <w:rsid w:val="00B7452C"/>
    <w:rsid w:val="00B778E0"/>
    <w:rsid w:val="00B842D8"/>
    <w:rsid w:val="00B87B76"/>
    <w:rsid w:val="00BB3867"/>
    <w:rsid w:val="00BC6499"/>
    <w:rsid w:val="00BD6908"/>
    <w:rsid w:val="00BD6D6F"/>
    <w:rsid w:val="00C004A6"/>
    <w:rsid w:val="00C01372"/>
    <w:rsid w:val="00C321F8"/>
    <w:rsid w:val="00C443B2"/>
    <w:rsid w:val="00C540FE"/>
    <w:rsid w:val="00C639FD"/>
    <w:rsid w:val="00C643E2"/>
    <w:rsid w:val="00C81DB1"/>
    <w:rsid w:val="00C84424"/>
    <w:rsid w:val="00C84E80"/>
    <w:rsid w:val="00CA6770"/>
    <w:rsid w:val="00CA7C37"/>
    <w:rsid w:val="00CB1E83"/>
    <w:rsid w:val="00CC6185"/>
    <w:rsid w:val="00CD719E"/>
    <w:rsid w:val="00CE5603"/>
    <w:rsid w:val="00CF5F27"/>
    <w:rsid w:val="00D115E7"/>
    <w:rsid w:val="00D11F72"/>
    <w:rsid w:val="00D17C54"/>
    <w:rsid w:val="00D21782"/>
    <w:rsid w:val="00D24D46"/>
    <w:rsid w:val="00D2633A"/>
    <w:rsid w:val="00D376B4"/>
    <w:rsid w:val="00D40188"/>
    <w:rsid w:val="00D467D8"/>
    <w:rsid w:val="00D82C00"/>
    <w:rsid w:val="00D84550"/>
    <w:rsid w:val="00D94883"/>
    <w:rsid w:val="00DA05E4"/>
    <w:rsid w:val="00DB4739"/>
    <w:rsid w:val="00DB55B3"/>
    <w:rsid w:val="00DC1B14"/>
    <w:rsid w:val="00DD4BEF"/>
    <w:rsid w:val="00DD7C35"/>
    <w:rsid w:val="00DE1671"/>
    <w:rsid w:val="00DE2870"/>
    <w:rsid w:val="00E06B92"/>
    <w:rsid w:val="00E24A19"/>
    <w:rsid w:val="00E3572E"/>
    <w:rsid w:val="00E35C21"/>
    <w:rsid w:val="00E550A8"/>
    <w:rsid w:val="00E56B5C"/>
    <w:rsid w:val="00E6167E"/>
    <w:rsid w:val="00E83D23"/>
    <w:rsid w:val="00E84E57"/>
    <w:rsid w:val="00E95039"/>
    <w:rsid w:val="00E96D0B"/>
    <w:rsid w:val="00EA3488"/>
    <w:rsid w:val="00EA66D5"/>
    <w:rsid w:val="00EA763D"/>
    <w:rsid w:val="00EB156E"/>
    <w:rsid w:val="00EC5954"/>
    <w:rsid w:val="00EC6D47"/>
    <w:rsid w:val="00ED1AEC"/>
    <w:rsid w:val="00EE48B6"/>
    <w:rsid w:val="00EF68F6"/>
    <w:rsid w:val="00F26217"/>
    <w:rsid w:val="00F265C4"/>
    <w:rsid w:val="00F26D25"/>
    <w:rsid w:val="00F27C19"/>
    <w:rsid w:val="00F346DB"/>
    <w:rsid w:val="00F52038"/>
    <w:rsid w:val="00F566E3"/>
    <w:rsid w:val="00F568BA"/>
    <w:rsid w:val="00F6579A"/>
    <w:rsid w:val="00F670BB"/>
    <w:rsid w:val="00F7637C"/>
    <w:rsid w:val="00F80589"/>
    <w:rsid w:val="00F82396"/>
    <w:rsid w:val="00F82FBF"/>
    <w:rsid w:val="00F851F7"/>
    <w:rsid w:val="00F913C6"/>
    <w:rsid w:val="00F92113"/>
    <w:rsid w:val="00F95474"/>
    <w:rsid w:val="00FA2A72"/>
    <w:rsid w:val="00FB0040"/>
    <w:rsid w:val="00FB32A8"/>
    <w:rsid w:val="00FC0A77"/>
    <w:rsid w:val="00FC1157"/>
    <w:rsid w:val="00FC7E42"/>
    <w:rsid w:val="00FD33DF"/>
    <w:rsid w:val="00FF54F1"/>
    <w:rsid w:val="00FF7D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D491"/>
  <w15:docId w15:val="{CE6053F5-09B9-4C7C-B302-47F2B2A8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C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C37"/>
    <w:pPr>
      <w:tabs>
        <w:tab w:val="center" w:pos="4153"/>
        <w:tab w:val="right" w:pos="8306"/>
      </w:tabs>
    </w:pPr>
    <w:rPr>
      <w:lang w:val="x-none"/>
    </w:rPr>
  </w:style>
  <w:style w:type="character" w:customStyle="1" w:styleId="HeaderChar">
    <w:name w:val="Header Char"/>
    <w:basedOn w:val="DefaultParagraphFont"/>
    <w:link w:val="Header"/>
    <w:uiPriority w:val="99"/>
    <w:rsid w:val="00CA7C37"/>
    <w:rPr>
      <w:rFonts w:ascii="Calibri" w:eastAsia="Calibri" w:hAnsi="Calibri" w:cs="Times New Roman"/>
      <w:lang w:val="x-none"/>
    </w:rPr>
  </w:style>
  <w:style w:type="paragraph" w:styleId="Footer">
    <w:name w:val="footer"/>
    <w:basedOn w:val="Normal"/>
    <w:link w:val="FooterChar"/>
    <w:uiPriority w:val="99"/>
    <w:unhideWhenUsed/>
    <w:rsid w:val="00CA7C37"/>
    <w:pPr>
      <w:tabs>
        <w:tab w:val="center" w:pos="4153"/>
        <w:tab w:val="right" w:pos="8306"/>
      </w:tabs>
    </w:pPr>
    <w:rPr>
      <w:lang w:val="x-none"/>
    </w:rPr>
  </w:style>
  <w:style w:type="character" w:customStyle="1" w:styleId="FooterChar">
    <w:name w:val="Footer Char"/>
    <w:basedOn w:val="DefaultParagraphFont"/>
    <w:link w:val="Footer"/>
    <w:uiPriority w:val="99"/>
    <w:rsid w:val="00CA7C37"/>
    <w:rPr>
      <w:rFonts w:ascii="Calibri" w:eastAsia="Calibri" w:hAnsi="Calibri" w:cs="Times New Roman"/>
      <w:lang w:val="x-none"/>
    </w:rPr>
  </w:style>
  <w:style w:type="character" w:styleId="CommentReference">
    <w:name w:val="annotation reference"/>
    <w:uiPriority w:val="99"/>
    <w:semiHidden/>
    <w:unhideWhenUsed/>
    <w:rsid w:val="00CA7C37"/>
    <w:rPr>
      <w:sz w:val="16"/>
      <w:szCs w:val="16"/>
    </w:rPr>
  </w:style>
  <w:style w:type="paragraph" w:styleId="CommentText">
    <w:name w:val="annotation text"/>
    <w:basedOn w:val="Normal"/>
    <w:link w:val="CommentTextChar"/>
    <w:uiPriority w:val="99"/>
    <w:semiHidden/>
    <w:unhideWhenUsed/>
    <w:rsid w:val="00CA7C37"/>
    <w:rPr>
      <w:sz w:val="20"/>
      <w:szCs w:val="20"/>
    </w:rPr>
  </w:style>
  <w:style w:type="character" w:customStyle="1" w:styleId="CommentTextChar">
    <w:name w:val="Comment Text Char"/>
    <w:basedOn w:val="DefaultParagraphFont"/>
    <w:link w:val="CommentText"/>
    <w:uiPriority w:val="99"/>
    <w:semiHidden/>
    <w:rsid w:val="00CA7C3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A7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C37"/>
    <w:rPr>
      <w:rFonts w:ascii="Segoe UI" w:eastAsia="Calibri" w:hAnsi="Segoe UI" w:cs="Segoe UI"/>
      <w:sz w:val="18"/>
      <w:szCs w:val="18"/>
    </w:rPr>
  </w:style>
  <w:style w:type="character" w:styleId="Hyperlink">
    <w:name w:val="Hyperlink"/>
    <w:basedOn w:val="DefaultParagraphFont"/>
    <w:uiPriority w:val="99"/>
    <w:unhideWhenUsed/>
    <w:rsid w:val="00CA7C37"/>
    <w:rPr>
      <w:color w:val="0563C1" w:themeColor="hyperlink"/>
      <w:u w:val="single"/>
    </w:rPr>
  </w:style>
  <w:style w:type="character" w:customStyle="1" w:styleId="UnresolvedMention1">
    <w:name w:val="Unresolved Mention1"/>
    <w:basedOn w:val="DefaultParagraphFont"/>
    <w:uiPriority w:val="99"/>
    <w:semiHidden/>
    <w:unhideWhenUsed/>
    <w:rsid w:val="00CA7C37"/>
    <w:rPr>
      <w:color w:val="808080"/>
      <w:shd w:val="clear" w:color="auto" w:fill="E6E6E6"/>
    </w:rPr>
  </w:style>
  <w:style w:type="paragraph" w:styleId="ListParagraph">
    <w:name w:val="List Paragraph"/>
    <w:basedOn w:val="Normal"/>
    <w:uiPriority w:val="34"/>
    <w:qFormat/>
    <w:rsid w:val="000B18BE"/>
    <w:pPr>
      <w:ind w:left="720"/>
      <w:contextualSpacing/>
    </w:pPr>
  </w:style>
  <w:style w:type="paragraph" w:customStyle="1" w:styleId="tv213">
    <w:name w:val="tv213"/>
    <w:basedOn w:val="Normal"/>
    <w:rsid w:val="002C7B8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CF5F27"/>
    <w:pPr>
      <w:spacing w:before="100" w:beforeAutospacing="1" w:after="100" w:afterAutospacing="1" w:line="240" w:lineRule="auto"/>
    </w:pPr>
    <w:rPr>
      <w:rFonts w:ascii="Times New Roman" w:eastAsia="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90770B"/>
    <w:pPr>
      <w:spacing w:line="240" w:lineRule="auto"/>
    </w:pPr>
    <w:rPr>
      <w:b/>
      <w:bCs/>
    </w:rPr>
  </w:style>
  <w:style w:type="character" w:customStyle="1" w:styleId="CommentSubjectChar">
    <w:name w:val="Comment Subject Char"/>
    <w:basedOn w:val="CommentTextChar"/>
    <w:link w:val="CommentSubject"/>
    <w:uiPriority w:val="99"/>
    <w:semiHidden/>
    <w:rsid w:val="0090770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2679">
      <w:bodyDiv w:val="1"/>
      <w:marLeft w:val="0"/>
      <w:marRight w:val="0"/>
      <w:marTop w:val="0"/>
      <w:marBottom w:val="0"/>
      <w:divBdr>
        <w:top w:val="none" w:sz="0" w:space="0" w:color="auto"/>
        <w:left w:val="none" w:sz="0" w:space="0" w:color="auto"/>
        <w:bottom w:val="none" w:sz="0" w:space="0" w:color="auto"/>
        <w:right w:val="none" w:sz="0" w:space="0" w:color="auto"/>
      </w:divBdr>
    </w:div>
    <w:div w:id="268703350">
      <w:bodyDiv w:val="1"/>
      <w:marLeft w:val="0"/>
      <w:marRight w:val="0"/>
      <w:marTop w:val="0"/>
      <w:marBottom w:val="0"/>
      <w:divBdr>
        <w:top w:val="none" w:sz="0" w:space="0" w:color="auto"/>
        <w:left w:val="none" w:sz="0" w:space="0" w:color="auto"/>
        <w:bottom w:val="none" w:sz="0" w:space="0" w:color="auto"/>
        <w:right w:val="none" w:sz="0" w:space="0" w:color="auto"/>
      </w:divBdr>
    </w:div>
    <w:div w:id="413939775">
      <w:bodyDiv w:val="1"/>
      <w:marLeft w:val="0"/>
      <w:marRight w:val="0"/>
      <w:marTop w:val="0"/>
      <w:marBottom w:val="0"/>
      <w:divBdr>
        <w:top w:val="none" w:sz="0" w:space="0" w:color="auto"/>
        <w:left w:val="none" w:sz="0" w:space="0" w:color="auto"/>
        <w:bottom w:val="none" w:sz="0" w:space="0" w:color="auto"/>
        <w:right w:val="none" w:sz="0" w:space="0" w:color="auto"/>
      </w:divBdr>
    </w:div>
    <w:div w:id="484590849">
      <w:bodyDiv w:val="1"/>
      <w:marLeft w:val="0"/>
      <w:marRight w:val="0"/>
      <w:marTop w:val="0"/>
      <w:marBottom w:val="0"/>
      <w:divBdr>
        <w:top w:val="none" w:sz="0" w:space="0" w:color="auto"/>
        <w:left w:val="none" w:sz="0" w:space="0" w:color="auto"/>
        <w:bottom w:val="none" w:sz="0" w:space="0" w:color="auto"/>
        <w:right w:val="none" w:sz="0" w:space="0" w:color="auto"/>
      </w:divBdr>
      <w:divsChild>
        <w:div w:id="1175651741">
          <w:marLeft w:val="0"/>
          <w:marRight w:val="0"/>
          <w:marTop w:val="0"/>
          <w:marBottom w:val="0"/>
          <w:divBdr>
            <w:top w:val="none" w:sz="0" w:space="0" w:color="auto"/>
            <w:left w:val="none" w:sz="0" w:space="0" w:color="auto"/>
            <w:bottom w:val="none" w:sz="0" w:space="0" w:color="auto"/>
            <w:right w:val="none" w:sz="0" w:space="0" w:color="auto"/>
          </w:divBdr>
        </w:div>
        <w:div w:id="1424062413">
          <w:marLeft w:val="0"/>
          <w:marRight w:val="0"/>
          <w:marTop w:val="0"/>
          <w:marBottom w:val="0"/>
          <w:divBdr>
            <w:top w:val="none" w:sz="0" w:space="0" w:color="auto"/>
            <w:left w:val="none" w:sz="0" w:space="0" w:color="auto"/>
            <w:bottom w:val="none" w:sz="0" w:space="0" w:color="auto"/>
            <w:right w:val="none" w:sz="0" w:space="0" w:color="auto"/>
          </w:divBdr>
        </w:div>
      </w:divsChild>
    </w:div>
    <w:div w:id="489179549">
      <w:bodyDiv w:val="1"/>
      <w:marLeft w:val="0"/>
      <w:marRight w:val="0"/>
      <w:marTop w:val="0"/>
      <w:marBottom w:val="0"/>
      <w:divBdr>
        <w:top w:val="none" w:sz="0" w:space="0" w:color="auto"/>
        <w:left w:val="none" w:sz="0" w:space="0" w:color="auto"/>
        <w:bottom w:val="none" w:sz="0" w:space="0" w:color="auto"/>
        <w:right w:val="none" w:sz="0" w:space="0" w:color="auto"/>
      </w:divBdr>
    </w:div>
    <w:div w:id="510606820">
      <w:bodyDiv w:val="1"/>
      <w:marLeft w:val="0"/>
      <w:marRight w:val="0"/>
      <w:marTop w:val="0"/>
      <w:marBottom w:val="0"/>
      <w:divBdr>
        <w:top w:val="none" w:sz="0" w:space="0" w:color="auto"/>
        <w:left w:val="none" w:sz="0" w:space="0" w:color="auto"/>
        <w:bottom w:val="none" w:sz="0" w:space="0" w:color="auto"/>
        <w:right w:val="none" w:sz="0" w:space="0" w:color="auto"/>
      </w:divBdr>
    </w:div>
    <w:div w:id="516044986">
      <w:bodyDiv w:val="1"/>
      <w:marLeft w:val="0"/>
      <w:marRight w:val="0"/>
      <w:marTop w:val="0"/>
      <w:marBottom w:val="0"/>
      <w:divBdr>
        <w:top w:val="none" w:sz="0" w:space="0" w:color="auto"/>
        <w:left w:val="none" w:sz="0" w:space="0" w:color="auto"/>
        <w:bottom w:val="none" w:sz="0" w:space="0" w:color="auto"/>
        <w:right w:val="none" w:sz="0" w:space="0" w:color="auto"/>
      </w:divBdr>
      <w:divsChild>
        <w:div w:id="274943610">
          <w:marLeft w:val="0"/>
          <w:marRight w:val="0"/>
          <w:marTop w:val="0"/>
          <w:marBottom w:val="0"/>
          <w:divBdr>
            <w:top w:val="none" w:sz="0" w:space="0" w:color="auto"/>
            <w:left w:val="none" w:sz="0" w:space="0" w:color="auto"/>
            <w:bottom w:val="none" w:sz="0" w:space="0" w:color="auto"/>
            <w:right w:val="none" w:sz="0" w:space="0" w:color="auto"/>
          </w:divBdr>
        </w:div>
        <w:div w:id="1052116863">
          <w:marLeft w:val="0"/>
          <w:marRight w:val="0"/>
          <w:marTop w:val="0"/>
          <w:marBottom w:val="0"/>
          <w:divBdr>
            <w:top w:val="none" w:sz="0" w:space="0" w:color="auto"/>
            <w:left w:val="none" w:sz="0" w:space="0" w:color="auto"/>
            <w:bottom w:val="none" w:sz="0" w:space="0" w:color="auto"/>
            <w:right w:val="none" w:sz="0" w:space="0" w:color="auto"/>
          </w:divBdr>
        </w:div>
      </w:divsChild>
    </w:div>
    <w:div w:id="547030451">
      <w:bodyDiv w:val="1"/>
      <w:marLeft w:val="0"/>
      <w:marRight w:val="0"/>
      <w:marTop w:val="0"/>
      <w:marBottom w:val="0"/>
      <w:divBdr>
        <w:top w:val="none" w:sz="0" w:space="0" w:color="auto"/>
        <w:left w:val="none" w:sz="0" w:space="0" w:color="auto"/>
        <w:bottom w:val="none" w:sz="0" w:space="0" w:color="auto"/>
        <w:right w:val="none" w:sz="0" w:space="0" w:color="auto"/>
      </w:divBdr>
    </w:div>
    <w:div w:id="645359454">
      <w:bodyDiv w:val="1"/>
      <w:marLeft w:val="0"/>
      <w:marRight w:val="0"/>
      <w:marTop w:val="0"/>
      <w:marBottom w:val="0"/>
      <w:divBdr>
        <w:top w:val="none" w:sz="0" w:space="0" w:color="auto"/>
        <w:left w:val="none" w:sz="0" w:space="0" w:color="auto"/>
        <w:bottom w:val="none" w:sz="0" w:space="0" w:color="auto"/>
        <w:right w:val="none" w:sz="0" w:space="0" w:color="auto"/>
      </w:divBdr>
    </w:div>
    <w:div w:id="697438490">
      <w:bodyDiv w:val="1"/>
      <w:marLeft w:val="0"/>
      <w:marRight w:val="0"/>
      <w:marTop w:val="0"/>
      <w:marBottom w:val="0"/>
      <w:divBdr>
        <w:top w:val="none" w:sz="0" w:space="0" w:color="auto"/>
        <w:left w:val="none" w:sz="0" w:space="0" w:color="auto"/>
        <w:bottom w:val="none" w:sz="0" w:space="0" w:color="auto"/>
        <w:right w:val="none" w:sz="0" w:space="0" w:color="auto"/>
      </w:divBdr>
      <w:divsChild>
        <w:div w:id="1663435930">
          <w:marLeft w:val="0"/>
          <w:marRight w:val="0"/>
          <w:marTop w:val="480"/>
          <w:marBottom w:val="240"/>
          <w:divBdr>
            <w:top w:val="none" w:sz="0" w:space="0" w:color="auto"/>
            <w:left w:val="none" w:sz="0" w:space="0" w:color="auto"/>
            <w:bottom w:val="none" w:sz="0" w:space="0" w:color="auto"/>
            <w:right w:val="none" w:sz="0" w:space="0" w:color="auto"/>
          </w:divBdr>
        </w:div>
        <w:div w:id="497424080">
          <w:marLeft w:val="0"/>
          <w:marRight w:val="0"/>
          <w:marTop w:val="0"/>
          <w:marBottom w:val="567"/>
          <w:divBdr>
            <w:top w:val="none" w:sz="0" w:space="0" w:color="auto"/>
            <w:left w:val="none" w:sz="0" w:space="0" w:color="auto"/>
            <w:bottom w:val="none" w:sz="0" w:space="0" w:color="auto"/>
            <w:right w:val="none" w:sz="0" w:space="0" w:color="auto"/>
          </w:divBdr>
        </w:div>
      </w:divsChild>
    </w:div>
    <w:div w:id="783381375">
      <w:bodyDiv w:val="1"/>
      <w:marLeft w:val="0"/>
      <w:marRight w:val="0"/>
      <w:marTop w:val="0"/>
      <w:marBottom w:val="0"/>
      <w:divBdr>
        <w:top w:val="none" w:sz="0" w:space="0" w:color="auto"/>
        <w:left w:val="none" w:sz="0" w:space="0" w:color="auto"/>
        <w:bottom w:val="none" w:sz="0" w:space="0" w:color="auto"/>
        <w:right w:val="none" w:sz="0" w:space="0" w:color="auto"/>
      </w:divBdr>
    </w:div>
    <w:div w:id="881404567">
      <w:bodyDiv w:val="1"/>
      <w:marLeft w:val="0"/>
      <w:marRight w:val="0"/>
      <w:marTop w:val="0"/>
      <w:marBottom w:val="0"/>
      <w:divBdr>
        <w:top w:val="none" w:sz="0" w:space="0" w:color="auto"/>
        <w:left w:val="none" w:sz="0" w:space="0" w:color="auto"/>
        <w:bottom w:val="none" w:sz="0" w:space="0" w:color="auto"/>
        <w:right w:val="none" w:sz="0" w:space="0" w:color="auto"/>
      </w:divBdr>
    </w:div>
    <w:div w:id="1040128155">
      <w:bodyDiv w:val="1"/>
      <w:marLeft w:val="0"/>
      <w:marRight w:val="0"/>
      <w:marTop w:val="0"/>
      <w:marBottom w:val="0"/>
      <w:divBdr>
        <w:top w:val="none" w:sz="0" w:space="0" w:color="auto"/>
        <w:left w:val="none" w:sz="0" w:space="0" w:color="auto"/>
        <w:bottom w:val="none" w:sz="0" w:space="0" w:color="auto"/>
        <w:right w:val="none" w:sz="0" w:space="0" w:color="auto"/>
      </w:divBdr>
      <w:divsChild>
        <w:div w:id="2073304379">
          <w:marLeft w:val="0"/>
          <w:marRight w:val="0"/>
          <w:marTop w:val="0"/>
          <w:marBottom w:val="0"/>
          <w:divBdr>
            <w:top w:val="none" w:sz="0" w:space="0" w:color="auto"/>
            <w:left w:val="none" w:sz="0" w:space="0" w:color="auto"/>
            <w:bottom w:val="none" w:sz="0" w:space="0" w:color="auto"/>
            <w:right w:val="none" w:sz="0" w:space="0" w:color="auto"/>
          </w:divBdr>
        </w:div>
        <w:div w:id="2130317655">
          <w:marLeft w:val="0"/>
          <w:marRight w:val="0"/>
          <w:marTop w:val="0"/>
          <w:marBottom w:val="0"/>
          <w:divBdr>
            <w:top w:val="none" w:sz="0" w:space="0" w:color="auto"/>
            <w:left w:val="none" w:sz="0" w:space="0" w:color="auto"/>
            <w:bottom w:val="none" w:sz="0" w:space="0" w:color="auto"/>
            <w:right w:val="none" w:sz="0" w:space="0" w:color="auto"/>
          </w:divBdr>
        </w:div>
      </w:divsChild>
    </w:div>
    <w:div w:id="1304848634">
      <w:bodyDiv w:val="1"/>
      <w:marLeft w:val="0"/>
      <w:marRight w:val="0"/>
      <w:marTop w:val="0"/>
      <w:marBottom w:val="0"/>
      <w:divBdr>
        <w:top w:val="none" w:sz="0" w:space="0" w:color="auto"/>
        <w:left w:val="none" w:sz="0" w:space="0" w:color="auto"/>
        <w:bottom w:val="none" w:sz="0" w:space="0" w:color="auto"/>
        <w:right w:val="none" w:sz="0" w:space="0" w:color="auto"/>
      </w:divBdr>
    </w:div>
    <w:div w:id="1307932306">
      <w:bodyDiv w:val="1"/>
      <w:marLeft w:val="0"/>
      <w:marRight w:val="0"/>
      <w:marTop w:val="0"/>
      <w:marBottom w:val="0"/>
      <w:divBdr>
        <w:top w:val="none" w:sz="0" w:space="0" w:color="auto"/>
        <w:left w:val="none" w:sz="0" w:space="0" w:color="auto"/>
        <w:bottom w:val="none" w:sz="0" w:space="0" w:color="auto"/>
        <w:right w:val="none" w:sz="0" w:space="0" w:color="auto"/>
      </w:divBdr>
    </w:div>
    <w:div w:id="1547639805">
      <w:bodyDiv w:val="1"/>
      <w:marLeft w:val="0"/>
      <w:marRight w:val="0"/>
      <w:marTop w:val="0"/>
      <w:marBottom w:val="0"/>
      <w:divBdr>
        <w:top w:val="none" w:sz="0" w:space="0" w:color="auto"/>
        <w:left w:val="none" w:sz="0" w:space="0" w:color="auto"/>
        <w:bottom w:val="none" w:sz="0" w:space="0" w:color="auto"/>
        <w:right w:val="none" w:sz="0" w:space="0" w:color="auto"/>
      </w:divBdr>
    </w:div>
    <w:div w:id="1620915405">
      <w:bodyDiv w:val="1"/>
      <w:marLeft w:val="0"/>
      <w:marRight w:val="0"/>
      <w:marTop w:val="0"/>
      <w:marBottom w:val="0"/>
      <w:divBdr>
        <w:top w:val="none" w:sz="0" w:space="0" w:color="auto"/>
        <w:left w:val="none" w:sz="0" w:space="0" w:color="auto"/>
        <w:bottom w:val="none" w:sz="0" w:space="0" w:color="auto"/>
        <w:right w:val="none" w:sz="0" w:space="0" w:color="auto"/>
      </w:divBdr>
    </w:div>
    <w:div w:id="1683895065">
      <w:bodyDiv w:val="1"/>
      <w:marLeft w:val="0"/>
      <w:marRight w:val="0"/>
      <w:marTop w:val="0"/>
      <w:marBottom w:val="0"/>
      <w:divBdr>
        <w:top w:val="none" w:sz="0" w:space="0" w:color="auto"/>
        <w:left w:val="none" w:sz="0" w:space="0" w:color="auto"/>
        <w:bottom w:val="none" w:sz="0" w:space="0" w:color="auto"/>
        <w:right w:val="none" w:sz="0" w:space="0" w:color="auto"/>
      </w:divBdr>
      <w:divsChild>
        <w:div w:id="926576676">
          <w:marLeft w:val="0"/>
          <w:marRight w:val="0"/>
          <w:marTop w:val="0"/>
          <w:marBottom w:val="0"/>
          <w:divBdr>
            <w:top w:val="none" w:sz="0" w:space="0" w:color="auto"/>
            <w:left w:val="none" w:sz="0" w:space="0" w:color="auto"/>
            <w:bottom w:val="none" w:sz="0" w:space="0" w:color="auto"/>
            <w:right w:val="none" w:sz="0" w:space="0" w:color="auto"/>
          </w:divBdr>
        </w:div>
        <w:div w:id="811991331">
          <w:marLeft w:val="0"/>
          <w:marRight w:val="0"/>
          <w:marTop w:val="0"/>
          <w:marBottom w:val="0"/>
          <w:divBdr>
            <w:top w:val="none" w:sz="0" w:space="0" w:color="auto"/>
            <w:left w:val="none" w:sz="0" w:space="0" w:color="auto"/>
            <w:bottom w:val="none" w:sz="0" w:space="0" w:color="auto"/>
            <w:right w:val="none" w:sz="0" w:space="0" w:color="auto"/>
          </w:divBdr>
        </w:div>
        <w:div w:id="512258795">
          <w:marLeft w:val="0"/>
          <w:marRight w:val="0"/>
          <w:marTop w:val="0"/>
          <w:marBottom w:val="0"/>
          <w:divBdr>
            <w:top w:val="none" w:sz="0" w:space="0" w:color="auto"/>
            <w:left w:val="none" w:sz="0" w:space="0" w:color="auto"/>
            <w:bottom w:val="none" w:sz="0" w:space="0" w:color="auto"/>
            <w:right w:val="none" w:sz="0" w:space="0" w:color="auto"/>
          </w:divBdr>
        </w:div>
        <w:div w:id="1381901435">
          <w:marLeft w:val="0"/>
          <w:marRight w:val="0"/>
          <w:marTop w:val="0"/>
          <w:marBottom w:val="0"/>
          <w:divBdr>
            <w:top w:val="none" w:sz="0" w:space="0" w:color="auto"/>
            <w:left w:val="none" w:sz="0" w:space="0" w:color="auto"/>
            <w:bottom w:val="none" w:sz="0" w:space="0" w:color="auto"/>
            <w:right w:val="none" w:sz="0" w:space="0" w:color="auto"/>
          </w:divBdr>
        </w:div>
        <w:div w:id="371152574">
          <w:marLeft w:val="0"/>
          <w:marRight w:val="0"/>
          <w:marTop w:val="0"/>
          <w:marBottom w:val="0"/>
          <w:divBdr>
            <w:top w:val="none" w:sz="0" w:space="0" w:color="auto"/>
            <w:left w:val="none" w:sz="0" w:space="0" w:color="auto"/>
            <w:bottom w:val="none" w:sz="0" w:space="0" w:color="auto"/>
            <w:right w:val="none" w:sz="0" w:space="0" w:color="auto"/>
          </w:divBdr>
        </w:div>
        <w:div w:id="1443644533">
          <w:marLeft w:val="0"/>
          <w:marRight w:val="0"/>
          <w:marTop w:val="0"/>
          <w:marBottom w:val="0"/>
          <w:divBdr>
            <w:top w:val="none" w:sz="0" w:space="0" w:color="auto"/>
            <w:left w:val="none" w:sz="0" w:space="0" w:color="auto"/>
            <w:bottom w:val="none" w:sz="0" w:space="0" w:color="auto"/>
            <w:right w:val="none" w:sz="0" w:space="0" w:color="auto"/>
          </w:divBdr>
        </w:div>
        <w:div w:id="1632174269">
          <w:marLeft w:val="0"/>
          <w:marRight w:val="0"/>
          <w:marTop w:val="0"/>
          <w:marBottom w:val="0"/>
          <w:divBdr>
            <w:top w:val="none" w:sz="0" w:space="0" w:color="auto"/>
            <w:left w:val="none" w:sz="0" w:space="0" w:color="auto"/>
            <w:bottom w:val="none" w:sz="0" w:space="0" w:color="auto"/>
            <w:right w:val="none" w:sz="0" w:space="0" w:color="auto"/>
          </w:divBdr>
        </w:div>
      </w:divsChild>
    </w:div>
    <w:div w:id="1755202715">
      <w:bodyDiv w:val="1"/>
      <w:marLeft w:val="0"/>
      <w:marRight w:val="0"/>
      <w:marTop w:val="0"/>
      <w:marBottom w:val="0"/>
      <w:divBdr>
        <w:top w:val="none" w:sz="0" w:space="0" w:color="auto"/>
        <w:left w:val="none" w:sz="0" w:space="0" w:color="auto"/>
        <w:bottom w:val="none" w:sz="0" w:space="0" w:color="auto"/>
        <w:right w:val="none" w:sz="0" w:space="0" w:color="auto"/>
      </w:divBdr>
    </w:div>
    <w:div w:id="1901094743">
      <w:bodyDiv w:val="1"/>
      <w:marLeft w:val="0"/>
      <w:marRight w:val="0"/>
      <w:marTop w:val="0"/>
      <w:marBottom w:val="0"/>
      <w:divBdr>
        <w:top w:val="none" w:sz="0" w:space="0" w:color="auto"/>
        <w:left w:val="none" w:sz="0" w:space="0" w:color="auto"/>
        <w:bottom w:val="none" w:sz="0" w:space="0" w:color="auto"/>
        <w:right w:val="none" w:sz="0" w:space="0" w:color="auto"/>
      </w:divBdr>
    </w:div>
    <w:div w:id="19314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sims.Ivanovs@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ksims.Ivanovs@lm.gov.l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3FD2-BA84-4466-B46E-300A894D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9186</Words>
  <Characters>5237</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Maksims Ivanovs</dc:creator>
  <cp:lastModifiedBy>Elvira Grabovska</cp:lastModifiedBy>
  <cp:revision>8</cp:revision>
  <cp:lastPrinted>2018-08-07T06:08:00Z</cp:lastPrinted>
  <dcterms:created xsi:type="dcterms:W3CDTF">2018-05-31T12:37:00Z</dcterms:created>
  <dcterms:modified xsi:type="dcterms:W3CDTF">2018-08-08T07:43:00Z</dcterms:modified>
</cp:coreProperties>
</file>