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Ind w:w="-144" w:type="dxa"/>
        <w:tblBorders>
          <w:bottom w:val="single" w:sz="8" w:space="0" w:color="CCCCCC"/>
        </w:tblBorders>
        <w:tblLayout w:type="fixed"/>
        <w:tblCellMar>
          <w:left w:w="144" w:type="dxa"/>
          <w:right w:w="0" w:type="dxa"/>
        </w:tblCellMar>
        <w:tblLook w:val="04A0" w:firstRow="1" w:lastRow="0" w:firstColumn="1" w:lastColumn="0" w:noHBand="0" w:noVBand="1"/>
      </w:tblPr>
      <w:tblGrid>
        <w:gridCol w:w="9072"/>
      </w:tblGrid>
      <w:tr w:rsidR="00A45D77" w:rsidRPr="00211601" w:rsidTr="00587F35">
        <w:trPr>
          <w:trHeight w:val="1173"/>
        </w:trPr>
        <w:tc>
          <w:tcPr>
            <w:tcW w:w="9216" w:type="dxa"/>
            <w:tcBorders>
              <w:bottom w:val="single" w:sz="8" w:space="0" w:color="CCCCCC"/>
            </w:tcBorders>
            <w:shd w:val="clear" w:color="auto" w:fill="auto"/>
          </w:tcPr>
          <w:p w:rsidR="008B3A22" w:rsidRPr="00211601" w:rsidRDefault="008B6D2E" w:rsidP="00EB7097">
            <w:pPr>
              <w:pStyle w:val="CompanyName"/>
              <w:ind w:right="850"/>
              <w:jc w:val="center"/>
              <w:rPr>
                <w:rFonts w:ascii="Times New Roman" w:hAnsi="Times New Roman"/>
                <w:color w:val="000000"/>
                <w:spacing w:val="-4"/>
              </w:rPr>
            </w:pPr>
            <w:r>
              <w:rPr>
                <w:rFonts w:ascii="Times New Roman" w:hAnsi="Times New Roman"/>
                <w:color w:val="000000"/>
                <w:spacing w:val="-4"/>
              </w:rPr>
              <w:t xml:space="preserve"> </w:t>
            </w:r>
            <w:r w:rsidR="00040AE4">
              <w:rPr>
                <w:rFonts w:ascii="Times New Roman" w:hAnsi="Times New Roman"/>
                <w:color w:val="000000"/>
                <w:spacing w:val="-4"/>
              </w:rPr>
              <w:t xml:space="preserve"> </w:t>
            </w:r>
          </w:p>
        </w:tc>
      </w:tr>
    </w:tbl>
    <w:p w:rsidR="00587F35" w:rsidRPr="00587F35" w:rsidRDefault="00587F35" w:rsidP="00587F35">
      <w:pPr>
        <w:pStyle w:val="ListParagraph"/>
        <w:ind w:left="502"/>
        <w:jc w:val="right"/>
        <w:rPr>
          <w:rFonts w:ascii="Times New Roman" w:hAnsi="Times New Roman"/>
          <w:color w:val="000000"/>
          <w:szCs w:val="24"/>
          <w:lang w:val="pt-BR"/>
        </w:rPr>
      </w:pPr>
      <w:r w:rsidRPr="00587F35">
        <w:rPr>
          <w:rFonts w:ascii="Times New Roman" w:hAnsi="Times New Roman"/>
          <w:color w:val="000000"/>
          <w:szCs w:val="24"/>
          <w:lang w:val="pt-BR"/>
        </w:rPr>
        <w:t xml:space="preserve">(Ministru kabineta </w:t>
      </w:r>
    </w:p>
    <w:p w:rsidR="00587F35" w:rsidRPr="00587F35" w:rsidRDefault="00587F35" w:rsidP="00587F35">
      <w:pPr>
        <w:pStyle w:val="ListParagraph"/>
        <w:ind w:left="502"/>
        <w:jc w:val="right"/>
        <w:rPr>
          <w:rFonts w:ascii="Times New Roman" w:hAnsi="Times New Roman"/>
          <w:color w:val="000000"/>
          <w:szCs w:val="24"/>
          <w:lang w:val="pt-BR"/>
        </w:rPr>
      </w:pPr>
      <w:r w:rsidRPr="00587F35">
        <w:rPr>
          <w:rFonts w:ascii="Times New Roman" w:hAnsi="Times New Roman"/>
          <w:color w:val="000000"/>
          <w:szCs w:val="24"/>
          <w:lang w:val="pt-BR"/>
        </w:rPr>
        <w:t>2018. gada                       </w:t>
      </w:r>
    </w:p>
    <w:p w:rsidR="00587F35" w:rsidRPr="00587F35" w:rsidRDefault="00587F35" w:rsidP="00587F35">
      <w:pPr>
        <w:pStyle w:val="ListParagraph"/>
        <w:ind w:left="502"/>
        <w:jc w:val="right"/>
        <w:rPr>
          <w:rFonts w:ascii="Times New Roman" w:hAnsi="Times New Roman"/>
          <w:color w:val="000000"/>
          <w:szCs w:val="24"/>
          <w:lang w:val="pt-BR"/>
        </w:rPr>
      </w:pPr>
      <w:r w:rsidRPr="00587F35">
        <w:rPr>
          <w:rFonts w:ascii="Times New Roman" w:hAnsi="Times New Roman"/>
          <w:color w:val="000000"/>
          <w:szCs w:val="24"/>
          <w:lang w:val="pt-BR"/>
        </w:rPr>
        <w:t>rīkojums Nr.           )</w:t>
      </w:r>
    </w:p>
    <w:p w:rsidR="00587F35" w:rsidRPr="00587F35" w:rsidRDefault="00587F35" w:rsidP="00587F35">
      <w:pPr>
        <w:ind w:firstLine="426"/>
        <w:jc w:val="center"/>
        <w:rPr>
          <w:b/>
          <w:szCs w:val="24"/>
          <w:lang w:val="pt-BR"/>
        </w:rPr>
      </w:pPr>
    </w:p>
    <w:p w:rsidR="00587F35" w:rsidRPr="00587F35" w:rsidRDefault="00587F35" w:rsidP="00AA5ED2">
      <w:pPr>
        <w:pStyle w:val="Title"/>
        <w:spacing w:before="240" w:after="360"/>
        <w:ind w:right="851"/>
        <w:jc w:val="center"/>
        <w:rPr>
          <w:rFonts w:ascii="Times New Roman" w:hAnsi="Times New Roman"/>
          <w:color w:val="000000"/>
          <w:spacing w:val="-4"/>
          <w:szCs w:val="64"/>
          <w:lang w:val="pt-BR"/>
        </w:rPr>
      </w:pPr>
    </w:p>
    <w:p w:rsidR="00587F35" w:rsidRDefault="00587F35" w:rsidP="00AA5ED2">
      <w:pPr>
        <w:pStyle w:val="Title"/>
        <w:spacing w:before="240" w:after="360"/>
        <w:ind w:right="851"/>
        <w:jc w:val="center"/>
        <w:rPr>
          <w:rFonts w:ascii="Times New Roman" w:hAnsi="Times New Roman"/>
          <w:color w:val="000000"/>
          <w:spacing w:val="-4"/>
          <w:szCs w:val="64"/>
        </w:rPr>
      </w:pPr>
    </w:p>
    <w:p w:rsidR="00587F35" w:rsidRDefault="00587F35" w:rsidP="00AA5ED2">
      <w:pPr>
        <w:pStyle w:val="Title"/>
        <w:spacing w:before="240" w:after="360"/>
        <w:ind w:right="851"/>
        <w:jc w:val="center"/>
        <w:rPr>
          <w:rFonts w:ascii="Times New Roman" w:hAnsi="Times New Roman"/>
          <w:color w:val="000000"/>
          <w:spacing w:val="-4"/>
          <w:szCs w:val="64"/>
        </w:rPr>
      </w:pPr>
    </w:p>
    <w:p w:rsidR="00587F35" w:rsidRDefault="00587F35" w:rsidP="00AA5ED2">
      <w:pPr>
        <w:pStyle w:val="Title"/>
        <w:spacing w:before="240" w:after="360"/>
        <w:ind w:right="851"/>
        <w:jc w:val="center"/>
        <w:rPr>
          <w:rFonts w:ascii="Times New Roman" w:hAnsi="Times New Roman"/>
          <w:color w:val="000000"/>
          <w:spacing w:val="-4"/>
          <w:szCs w:val="64"/>
        </w:rPr>
      </w:pPr>
    </w:p>
    <w:p w:rsidR="00587F35" w:rsidRPr="00107247" w:rsidRDefault="00587F35" w:rsidP="00AA5ED2">
      <w:pPr>
        <w:pStyle w:val="Title"/>
        <w:spacing w:before="240" w:after="360"/>
        <w:ind w:right="851"/>
        <w:jc w:val="center"/>
        <w:rPr>
          <w:rFonts w:ascii="Times New Roman" w:hAnsi="Times New Roman"/>
          <w:smallCaps w:val="0"/>
          <w:color w:val="000000"/>
          <w:spacing w:val="-4"/>
          <w:sz w:val="36"/>
          <w:szCs w:val="36"/>
        </w:rPr>
      </w:pPr>
    </w:p>
    <w:p w:rsidR="00107247" w:rsidRPr="00107247" w:rsidRDefault="00A43BB7" w:rsidP="00AA5ED2">
      <w:pPr>
        <w:pStyle w:val="Title"/>
        <w:spacing w:before="240" w:after="360"/>
        <w:ind w:right="851"/>
        <w:jc w:val="center"/>
        <w:rPr>
          <w:rFonts w:ascii="Times New Roman" w:hAnsi="Times New Roman"/>
          <w:smallCaps w:val="0"/>
          <w:color w:val="000000"/>
          <w:spacing w:val="-4"/>
          <w:sz w:val="48"/>
          <w:szCs w:val="48"/>
        </w:rPr>
      </w:pPr>
      <w:proofErr w:type="spellStart"/>
      <w:r w:rsidRPr="00107247">
        <w:rPr>
          <w:rFonts w:ascii="Times New Roman" w:hAnsi="Times New Roman"/>
          <w:smallCaps w:val="0"/>
          <w:color w:val="000000"/>
          <w:spacing w:val="-4"/>
          <w:sz w:val="48"/>
          <w:szCs w:val="48"/>
        </w:rPr>
        <w:t>Velosatiksmes</w:t>
      </w:r>
      <w:proofErr w:type="spellEnd"/>
      <w:r w:rsidRPr="00107247">
        <w:rPr>
          <w:rFonts w:ascii="Times New Roman" w:hAnsi="Times New Roman"/>
          <w:smallCaps w:val="0"/>
          <w:color w:val="000000"/>
          <w:spacing w:val="-4"/>
          <w:sz w:val="48"/>
          <w:szCs w:val="48"/>
        </w:rPr>
        <w:t xml:space="preserve"> attīstības plāns </w:t>
      </w:r>
    </w:p>
    <w:p w:rsidR="008B3A22" w:rsidRPr="00107247" w:rsidRDefault="00A43BB7" w:rsidP="00AA5ED2">
      <w:pPr>
        <w:pStyle w:val="Title"/>
        <w:spacing w:before="240" w:after="360"/>
        <w:ind w:right="851"/>
        <w:jc w:val="center"/>
        <w:rPr>
          <w:rFonts w:ascii="Times New Roman" w:hAnsi="Times New Roman"/>
          <w:smallCaps w:val="0"/>
          <w:color w:val="000000"/>
          <w:spacing w:val="-4"/>
          <w:sz w:val="48"/>
          <w:szCs w:val="48"/>
        </w:rPr>
      </w:pPr>
      <w:r w:rsidRPr="00107247">
        <w:rPr>
          <w:rFonts w:ascii="Times New Roman" w:hAnsi="Times New Roman"/>
          <w:smallCaps w:val="0"/>
          <w:color w:val="000000"/>
          <w:spacing w:val="-4"/>
          <w:sz w:val="48"/>
          <w:szCs w:val="48"/>
        </w:rPr>
        <w:t>2018. – 2020.gadam</w:t>
      </w:r>
    </w:p>
    <w:p w:rsidR="00AA5ED2" w:rsidRPr="00211601" w:rsidRDefault="00AA5ED2" w:rsidP="00AA5ED2">
      <w:pPr>
        <w:pStyle w:val="Subtitle"/>
        <w:spacing w:before="240" w:after="360"/>
        <w:ind w:right="851"/>
        <w:jc w:val="center"/>
        <w:rPr>
          <w:rFonts w:ascii="Times New Roman" w:hAnsi="Times New Roman"/>
          <w:color w:val="000000"/>
          <w:spacing w:val="-4"/>
        </w:rPr>
      </w:pPr>
    </w:p>
    <w:p w:rsidR="00C9464C" w:rsidRPr="00211601" w:rsidRDefault="00C9464C" w:rsidP="007516A7">
      <w:pPr>
        <w:ind w:right="850"/>
        <w:rPr>
          <w:rFonts w:ascii="Times New Roman" w:hAnsi="Times New Roman"/>
          <w:noProof/>
          <w:color w:val="000000"/>
          <w:spacing w:val="-4"/>
          <w:lang w:eastAsia="lv-LV"/>
        </w:rPr>
      </w:pPr>
    </w:p>
    <w:p w:rsidR="00AA5ED2" w:rsidRPr="00211601" w:rsidRDefault="00AA5ED2" w:rsidP="007516A7">
      <w:pPr>
        <w:ind w:right="850"/>
        <w:jc w:val="center"/>
        <w:rPr>
          <w:rFonts w:ascii="Times New Roman" w:hAnsi="Times New Roman"/>
          <w:color w:val="000000"/>
          <w:spacing w:val="-4"/>
        </w:rPr>
      </w:pPr>
    </w:p>
    <w:p w:rsidR="007516A7" w:rsidRPr="00211601" w:rsidRDefault="007516A7" w:rsidP="007516A7">
      <w:pPr>
        <w:ind w:right="850"/>
        <w:jc w:val="center"/>
        <w:rPr>
          <w:rFonts w:ascii="Times New Roman" w:hAnsi="Times New Roman"/>
          <w:color w:val="000000"/>
          <w:spacing w:val="-4"/>
        </w:rPr>
      </w:pPr>
    </w:p>
    <w:p w:rsidR="00AA3BEA" w:rsidRPr="00211601" w:rsidRDefault="00AA3BEA" w:rsidP="00637E18">
      <w:pPr>
        <w:ind w:right="850"/>
        <w:rPr>
          <w:rFonts w:ascii="Times New Roman" w:hAnsi="Times New Roman"/>
          <w:color w:val="000000"/>
          <w:spacing w:val="-4"/>
          <w:sz w:val="32"/>
        </w:rPr>
      </w:pPr>
    </w:p>
    <w:p w:rsidR="00A6575E" w:rsidRPr="00211601" w:rsidRDefault="00A6575E" w:rsidP="00F67D36">
      <w:pPr>
        <w:ind w:right="850"/>
        <w:rPr>
          <w:rFonts w:ascii="Times New Roman" w:hAnsi="Times New Roman"/>
          <w:color w:val="000000"/>
          <w:spacing w:val="-4"/>
          <w:sz w:val="32"/>
        </w:rPr>
      </w:pPr>
    </w:p>
    <w:p w:rsidR="00A6575E" w:rsidRPr="00211601" w:rsidRDefault="00A6575E" w:rsidP="00F67D36">
      <w:pPr>
        <w:ind w:right="850"/>
        <w:rPr>
          <w:rFonts w:ascii="Times New Roman" w:hAnsi="Times New Roman"/>
          <w:color w:val="000000"/>
          <w:spacing w:val="-4"/>
          <w:sz w:val="32"/>
        </w:rPr>
      </w:pPr>
    </w:p>
    <w:p w:rsidR="00A6575E" w:rsidRPr="00211601" w:rsidRDefault="00A6575E" w:rsidP="00F67D36">
      <w:pPr>
        <w:ind w:right="850"/>
        <w:rPr>
          <w:rFonts w:ascii="Times New Roman" w:hAnsi="Times New Roman"/>
          <w:color w:val="000000"/>
          <w:spacing w:val="-4"/>
          <w:sz w:val="32"/>
        </w:rPr>
      </w:pPr>
    </w:p>
    <w:p w:rsidR="00AA3BEA" w:rsidRPr="00587F35" w:rsidRDefault="00AA3BEA" w:rsidP="00F67D36">
      <w:pPr>
        <w:ind w:right="850"/>
        <w:jc w:val="center"/>
        <w:rPr>
          <w:rFonts w:ascii="Times New Roman" w:hAnsi="Times New Roman"/>
          <w:color w:val="000000"/>
          <w:spacing w:val="-4"/>
          <w:szCs w:val="24"/>
        </w:rPr>
      </w:pPr>
      <w:r w:rsidRPr="00587F35">
        <w:rPr>
          <w:rFonts w:ascii="Times New Roman" w:hAnsi="Times New Roman"/>
          <w:color w:val="000000"/>
          <w:spacing w:val="-4"/>
          <w:szCs w:val="24"/>
        </w:rPr>
        <w:t>Rīga, 201</w:t>
      </w:r>
      <w:r w:rsidR="00DC2F13" w:rsidRPr="00587F35">
        <w:rPr>
          <w:rFonts w:ascii="Times New Roman" w:hAnsi="Times New Roman"/>
          <w:color w:val="000000"/>
          <w:spacing w:val="-4"/>
          <w:szCs w:val="24"/>
        </w:rPr>
        <w:t>8</w:t>
      </w:r>
    </w:p>
    <w:p w:rsidR="00686AEB" w:rsidRPr="00211601" w:rsidRDefault="00686AEB" w:rsidP="00F67D36">
      <w:pPr>
        <w:ind w:right="850"/>
        <w:jc w:val="center"/>
        <w:rPr>
          <w:rFonts w:ascii="Times New Roman" w:hAnsi="Times New Roman"/>
          <w:color w:val="000000"/>
          <w:spacing w:val="-4"/>
        </w:rPr>
      </w:pPr>
    </w:p>
    <w:p w:rsidR="009A50AB" w:rsidRPr="006F0256" w:rsidRDefault="00AA3BEA" w:rsidP="009504AC">
      <w:pPr>
        <w:pStyle w:val="Heading1"/>
        <w:ind w:right="850"/>
        <w:rPr>
          <w:spacing w:val="-4"/>
          <w:sz w:val="28"/>
        </w:rPr>
      </w:pPr>
      <w:bookmarkStart w:id="0" w:name="_Toc492897338"/>
      <w:bookmarkStart w:id="1" w:name="_Toc515449746"/>
      <w:r w:rsidRPr="006F0256">
        <w:rPr>
          <w:spacing w:val="-4"/>
          <w:sz w:val="28"/>
        </w:rPr>
        <w:lastRenderedPageBreak/>
        <w:t>Kopsavilkums</w:t>
      </w:r>
      <w:bookmarkEnd w:id="0"/>
      <w:bookmarkEnd w:id="1"/>
    </w:p>
    <w:p w:rsidR="004C6126" w:rsidRPr="00211601" w:rsidRDefault="004C6126" w:rsidP="004C6126">
      <w:pPr>
        <w:spacing w:after="120" w:line="240" w:lineRule="auto"/>
        <w:rPr>
          <w:rFonts w:ascii="Times New Roman" w:hAnsi="Times New Roman"/>
          <w:color w:val="000000"/>
          <w:spacing w:val="-4"/>
        </w:rPr>
      </w:pPr>
      <w:r w:rsidRPr="00211601">
        <w:rPr>
          <w:rFonts w:ascii="Times New Roman" w:hAnsi="Times New Roman"/>
          <w:color w:val="000000"/>
          <w:spacing w:val="-4"/>
        </w:rPr>
        <w:t>Velotransport</w:t>
      </w:r>
      <w:r w:rsidR="00E97613">
        <w:rPr>
          <w:rFonts w:ascii="Times New Roman" w:hAnsi="Times New Roman"/>
          <w:color w:val="000000"/>
          <w:spacing w:val="-4"/>
        </w:rPr>
        <w:t>s</w:t>
      </w:r>
      <w:r w:rsidRPr="00211601">
        <w:rPr>
          <w:rFonts w:ascii="Times New Roman" w:hAnsi="Times New Roman"/>
          <w:color w:val="000000"/>
          <w:spacing w:val="-4"/>
        </w:rPr>
        <w:t xml:space="preserve"> ir ilgtspējīgas transporta nozares sastāvdaļa, kas palielina sabiedrības mobilitātes iespējas</w:t>
      </w:r>
      <w:r w:rsidR="006D350E">
        <w:rPr>
          <w:rFonts w:ascii="Times New Roman" w:hAnsi="Times New Roman"/>
          <w:color w:val="000000"/>
          <w:spacing w:val="-4"/>
        </w:rPr>
        <w:t>.</w:t>
      </w:r>
      <w:r w:rsidRPr="00211601">
        <w:rPr>
          <w:rFonts w:ascii="Times New Roman" w:hAnsi="Times New Roman"/>
          <w:color w:val="000000"/>
          <w:spacing w:val="-4"/>
        </w:rPr>
        <w:t xml:space="preserve"> Salīdzinot </w:t>
      </w:r>
      <w:r w:rsidR="00E97613">
        <w:rPr>
          <w:rFonts w:ascii="Times New Roman" w:hAnsi="Times New Roman"/>
          <w:color w:val="000000"/>
          <w:spacing w:val="-4"/>
        </w:rPr>
        <w:t xml:space="preserve">citas </w:t>
      </w:r>
      <w:r w:rsidRPr="00211601">
        <w:rPr>
          <w:rFonts w:ascii="Times New Roman" w:hAnsi="Times New Roman"/>
          <w:color w:val="000000"/>
          <w:spacing w:val="-4"/>
        </w:rPr>
        <w:t xml:space="preserve">Eiropas Savienības dalībvalstis ar Latviju, var secināt, ka Latvijā transporta un uzglabāšanas nozares īpatsvars kopējā iekšzemes kopproduktā ir visaugstākais ES, tomēr </w:t>
      </w:r>
      <w:proofErr w:type="spellStart"/>
      <w:r w:rsidRPr="00211601">
        <w:rPr>
          <w:rFonts w:ascii="Times New Roman" w:hAnsi="Times New Roman"/>
          <w:color w:val="000000"/>
          <w:spacing w:val="-4"/>
        </w:rPr>
        <w:t>velosatiksme</w:t>
      </w:r>
      <w:proofErr w:type="spellEnd"/>
      <w:r w:rsidRPr="00211601">
        <w:rPr>
          <w:rFonts w:ascii="Times New Roman" w:hAnsi="Times New Roman"/>
          <w:color w:val="000000"/>
          <w:spacing w:val="-4"/>
        </w:rPr>
        <w:t xml:space="preserve"> un tās infrastruktūra ir attīstības pirmsākumos. Latvijā šobrīd nav nacionāla līmeņa plānošanas dokumenta par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attīstību.</w:t>
      </w:r>
    </w:p>
    <w:p w:rsidR="004C6126" w:rsidRPr="00211601" w:rsidRDefault="004C6126" w:rsidP="004C6126">
      <w:pPr>
        <w:spacing w:after="120" w:line="240" w:lineRule="auto"/>
        <w:rPr>
          <w:rFonts w:ascii="Times New Roman" w:hAnsi="Times New Roman"/>
          <w:color w:val="000000"/>
          <w:spacing w:val="-4"/>
        </w:rPr>
      </w:pP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attīstības plāns 2018.-2020.</w:t>
      </w:r>
      <w:r w:rsidR="006D531E">
        <w:rPr>
          <w:rFonts w:ascii="Times New Roman" w:hAnsi="Times New Roman"/>
          <w:color w:val="000000"/>
          <w:spacing w:val="-4"/>
        </w:rPr>
        <w:t xml:space="preserve"> </w:t>
      </w:r>
      <w:r w:rsidRPr="00211601">
        <w:rPr>
          <w:rFonts w:ascii="Times New Roman" w:hAnsi="Times New Roman"/>
          <w:color w:val="000000"/>
          <w:spacing w:val="-4"/>
        </w:rPr>
        <w:t>gadam (turpmāk – plāns) ir izstrādāts, īstenojot Māra Kučinska Valdības deklarācijas rīcības plāna (03.05.2016.) pasākumā 20.3. noteikto, ar mērķi integrēt velotransportu kopējā transporta sistēmā un veicināt videi draudzīgu transportlīdzekļu izmantošanu.</w:t>
      </w:r>
      <w:r w:rsidR="00161042" w:rsidRPr="00211601">
        <w:rPr>
          <w:rFonts w:ascii="Times New Roman" w:hAnsi="Times New Roman"/>
          <w:color w:val="000000"/>
          <w:spacing w:val="-4"/>
        </w:rPr>
        <w:t xml:space="preserve"> </w:t>
      </w:r>
      <w:r w:rsidRPr="00211601">
        <w:rPr>
          <w:rFonts w:ascii="Times New Roman" w:hAnsi="Times New Roman"/>
          <w:color w:val="000000"/>
          <w:spacing w:val="-4"/>
        </w:rPr>
        <w:t>Atbilstoši analīzei Latvijā 2016. gadā 23% Latvijas iedzīvotāji ar velosipēdu pārvietoj</w:t>
      </w:r>
      <w:r w:rsidR="00E97613">
        <w:rPr>
          <w:rFonts w:ascii="Times New Roman" w:hAnsi="Times New Roman"/>
          <w:color w:val="000000"/>
          <w:spacing w:val="-4"/>
        </w:rPr>
        <w:t>ā</w:t>
      </w:r>
      <w:r w:rsidRPr="00211601">
        <w:rPr>
          <w:rFonts w:ascii="Times New Roman" w:hAnsi="Times New Roman"/>
          <w:color w:val="000000"/>
          <w:spacing w:val="-4"/>
        </w:rPr>
        <w:t xml:space="preserve">s vismaz vienu dienu nedēļā. </w:t>
      </w:r>
      <w:r w:rsidR="00FE55D6" w:rsidRPr="00FE55D6">
        <w:rPr>
          <w:rFonts w:ascii="Times New Roman" w:hAnsi="Times New Roman"/>
          <w:color w:val="000000"/>
          <w:spacing w:val="-4"/>
        </w:rPr>
        <w:t xml:space="preserve">Turpmāk realizējot plāna rīcības, kas saistītas ar </w:t>
      </w:r>
      <w:proofErr w:type="spellStart"/>
      <w:r w:rsidR="00FE55D6" w:rsidRPr="00FE55D6">
        <w:rPr>
          <w:rFonts w:ascii="Times New Roman" w:hAnsi="Times New Roman"/>
          <w:color w:val="000000"/>
          <w:spacing w:val="-4"/>
        </w:rPr>
        <w:t>velosatiksmes</w:t>
      </w:r>
      <w:proofErr w:type="spellEnd"/>
      <w:r w:rsidR="00FE55D6" w:rsidRPr="00FE55D6">
        <w:rPr>
          <w:rFonts w:ascii="Times New Roman" w:hAnsi="Times New Roman"/>
          <w:color w:val="000000"/>
          <w:spacing w:val="-4"/>
        </w:rPr>
        <w:t xml:space="preserve"> normatīvās bāzes un standartu uzlabojumiem, vadlīniju izveidi pašvaldību </w:t>
      </w:r>
      <w:proofErr w:type="spellStart"/>
      <w:r w:rsidR="00FE55D6" w:rsidRPr="00FE55D6">
        <w:rPr>
          <w:rFonts w:ascii="Times New Roman" w:hAnsi="Times New Roman"/>
          <w:color w:val="000000"/>
          <w:spacing w:val="-4"/>
        </w:rPr>
        <w:t>starpsavienojumiem</w:t>
      </w:r>
      <w:proofErr w:type="spellEnd"/>
      <w:r w:rsidR="00FE55D6" w:rsidRPr="00FE55D6">
        <w:rPr>
          <w:rFonts w:ascii="Times New Roman" w:hAnsi="Times New Roman"/>
          <w:color w:val="000000"/>
          <w:spacing w:val="-4"/>
        </w:rPr>
        <w:t>, pētījumiem, kampaņām un citiem pasākumiem sagaidāms, ka velobraucēju skaits valstī pieaugums, sasniedzot 2020.</w:t>
      </w:r>
      <w:r w:rsidR="006D531E">
        <w:rPr>
          <w:rFonts w:ascii="Times New Roman" w:hAnsi="Times New Roman"/>
          <w:color w:val="000000"/>
          <w:spacing w:val="-4"/>
        </w:rPr>
        <w:t xml:space="preserve"> </w:t>
      </w:r>
      <w:r w:rsidR="00FE55D6" w:rsidRPr="00FE55D6">
        <w:rPr>
          <w:rFonts w:ascii="Times New Roman" w:hAnsi="Times New Roman"/>
          <w:color w:val="000000"/>
          <w:spacing w:val="-4"/>
        </w:rPr>
        <w:t>gadā 30%</w:t>
      </w:r>
      <w:r w:rsidR="00EE7335">
        <w:rPr>
          <w:rFonts w:ascii="Times New Roman" w:hAnsi="Times New Roman"/>
          <w:color w:val="000000"/>
          <w:spacing w:val="-4"/>
        </w:rPr>
        <w:t xml:space="preserve"> valsts iedzīvotājus</w:t>
      </w:r>
      <w:r w:rsidR="00FE55D6" w:rsidRPr="00FE55D6">
        <w:rPr>
          <w:rFonts w:ascii="Times New Roman" w:hAnsi="Times New Roman"/>
          <w:color w:val="000000"/>
          <w:spacing w:val="-4"/>
        </w:rPr>
        <w:t>, kas ar velosipēdu pārvietojas vismaz vienu dienu nedēļā.</w:t>
      </w:r>
    </w:p>
    <w:p w:rsidR="004C6126" w:rsidRPr="00211601" w:rsidRDefault="004C6126" w:rsidP="004C6126">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Redzamākais </w:t>
      </w:r>
      <w:r w:rsidR="001143D1">
        <w:rPr>
          <w:rFonts w:ascii="Times New Roman" w:hAnsi="Times New Roman"/>
          <w:color w:val="000000"/>
          <w:spacing w:val="-4"/>
        </w:rPr>
        <w:t>sociāl</w:t>
      </w:r>
      <w:r w:rsidR="00FE55D6">
        <w:rPr>
          <w:rFonts w:ascii="Times New Roman" w:hAnsi="Times New Roman"/>
          <w:color w:val="000000"/>
          <w:spacing w:val="-4"/>
        </w:rPr>
        <w:t xml:space="preserve">ekonomiskais </w:t>
      </w:r>
      <w:r w:rsidRPr="00211601">
        <w:rPr>
          <w:rFonts w:ascii="Times New Roman" w:hAnsi="Times New Roman"/>
          <w:color w:val="000000"/>
          <w:spacing w:val="-4"/>
        </w:rPr>
        <w:t xml:space="preserve">ieguvums no velotransporta izmantošanas Latvijas tautsaimniecībā ir tūrisma nozarē. Pakāpeniski turpina attīstīties arī citas ar velotransportu un velosipēda izmantošanu saistītas tautsaimniecības nozares: </w:t>
      </w:r>
      <w:r w:rsidR="001143D1">
        <w:rPr>
          <w:rFonts w:ascii="Times New Roman" w:hAnsi="Times New Roman"/>
          <w:color w:val="000000"/>
          <w:spacing w:val="-4"/>
        </w:rPr>
        <w:t>pakalpojumu jom</w:t>
      </w:r>
      <w:r w:rsidR="00053EB4">
        <w:rPr>
          <w:rFonts w:ascii="Times New Roman" w:hAnsi="Times New Roman"/>
          <w:color w:val="000000"/>
          <w:spacing w:val="-4"/>
        </w:rPr>
        <w:t xml:space="preserve">ā – </w:t>
      </w:r>
      <w:proofErr w:type="spellStart"/>
      <w:r w:rsidR="00053EB4">
        <w:rPr>
          <w:rFonts w:ascii="Times New Roman" w:hAnsi="Times New Roman"/>
          <w:color w:val="000000"/>
          <w:spacing w:val="-4"/>
        </w:rPr>
        <w:t>v</w:t>
      </w:r>
      <w:r w:rsidRPr="00211601">
        <w:rPr>
          <w:rFonts w:ascii="Times New Roman" w:hAnsi="Times New Roman"/>
          <w:color w:val="000000"/>
          <w:spacing w:val="-4"/>
        </w:rPr>
        <w:t>elopārvadājumi</w:t>
      </w:r>
      <w:proofErr w:type="spellEnd"/>
      <w:r w:rsidRPr="00211601">
        <w:rPr>
          <w:rFonts w:ascii="Times New Roman" w:hAnsi="Times New Roman"/>
          <w:color w:val="000000"/>
          <w:spacing w:val="-4"/>
        </w:rPr>
        <w:t xml:space="preserve"> (pasts un velokurjeri), </w:t>
      </w:r>
      <w:proofErr w:type="spellStart"/>
      <w:r w:rsidRPr="00211601">
        <w:rPr>
          <w:rFonts w:ascii="Times New Roman" w:hAnsi="Times New Roman"/>
          <w:color w:val="000000"/>
          <w:spacing w:val="-4"/>
        </w:rPr>
        <w:t>velonomas</w:t>
      </w:r>
      <w:proofErr w:type="spellEnd"/>
      <w:r w:rsidRPr="00211601">
        <w:rPr>
          <w:rFonts w:ascii="Times New Roman" w:hAnsi="Times New Roman"/>
          <w:color w:val="000000"/>
          <w:spacing w:val="-4"/>
        </w:rPr>
        <w:t xml:space="preserve"> punkti un </w:t>
      </w:r>
      <w:r w:rsidR="00F64EDD">
        <w:rPr>
          <w:rFonts w:ascii="Times New Roman" w:hAnsi="Times New Roman"/>
          <w:color w:val="000000"/>
          <w:spacing w:val="-4"/>
        </w:rPr>
        <w:t>ražošanas</w:t>
      </w:r>
      <w:r w:rsidR="00F64EDD" w:rsidRPr="00211601">
        <w:rPr>
          <w:rFonts w:ascii="Times New Roman" w:hAnsi="Times New Roman"/>
          <w:color w:val="000000"/>
          <w:spacing w:val="-4"/>
        </w:rPr>
        <w:t xml:space="preserve"> </w:t>
      </w:r>
      <w:r w:rsidR="001143D1">
        <w:rPr>
          <w:rFonts w:ascii="Times New Roman" w:hAnsi="Times New Roman"/>
          <w:color w:val="000000"/>
          <w:spacing w:val="-4"/>
        </w:rPr>
        <w:t>jomā</w:t>
      </w:r>
      <w:r w:rsidR="00F5527C">
        <w:rPr>
          <w:rFonts w:ascii="Times New Roman" w:hAnsi="Times New Roman"/>
          <w:color w:val="000000"/>
          <w:spacing w:val="-4"/>
        </w:rPr>
        <w:t xml:space="preserve"> – </w:t>
      </w:r>
      <w:r w:rsidRPr="00211601">
        <w:rPr>
          <w:rFonts w:ascii="Times New Roman" w:hAnsi="Times New Roman"/>
          <w:color w:val="000000"/>
          <w:spacing w:val="-4"/>
        </w:rPr>
        <w:t>velosipēdu un to piederumu</w:t>
      </w:r>
      <w:r w:rsidR="001143D1">
        <w:rPr>
          <w:rFonts w:ascii="Times New Roman" w:hAnsi="Times New Roman"/>
          <w:color w:val="000000"/>
          <w:spacing w:val="-4"/>
        </w:rPr>
        <w:t xml:space="preserve"> ražošana</w:t>
      </w:r>
      <w:r w:rsidRPr="00211601">
        <w:rPr>
          <w:rFonts w:ascii="Times New Roman" w:hAnsi="Times New Roman"/>
          <w:color w:val="000000"/>
          <w:spacing w:val="-4"/>
        </w:rPr>
        <w:t>.</w:t>
      </w:r>
    </w:p>
    <w:p w:rsidR="004C6126" w:rsidRPr="00211601" w:rsidRDefault="004C6126" w:rsidP="004C6126">
      <w:pPr>
        <w:spacing w:after="120" w:line="240" w:lineRule="auto"/>
        <w:rPr>
          <w:rFonts w:ascii="Times New Roman" w:hAnsi="Times New Roman"/>
          <w:color w:val="000000"/>
          <w:spacing w:val="-4"/>
        </w:rPr>
      </w:pP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attīstības plāna 2018.-2020. gadam mērķis ir veicināt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attīstību un velotransporta plašāku izmantošanu ikdienā</w:t>
      </w:r>
      <w:r w:rsidR="00DC49C8">
        <w:rPr>
          <w:rFonts w:ascii="Times New Roman" w:hAnsi="Times New Roman"/>
          <w:color w:val="000000"/>
          <w:spacing w:val="-4"/>
        </w:rPr>
        <w:t>. Lai to sasniegtu ir noteikti divi</w:t>
      </w:r>
      <w:r w:rsidRPr="00211601">
        <w:rPr>
          <w:rFonts w:ascii="Times New Roman" w:hAnsi="Times New Roman"/>
          <w:color w:val="000000"/>
          <w:spacing w:val="-4"/>
        </w:rPr>
        <w:t xml:space="preserve"> rīcības virzieni:</w:t>
      </w:r>
    </w:p>
    <w:p w:rsidR="004C6126" w:rsidRPr="00DC49C8" w:rsidRDefault="004C6126" w:rsidP="00664FD9">
      <w:pPr>
        <w:numPr>
          <w:ilvl w:val="0"/>
          <w:numId w:val="21"/>
        </w:numPr>
        <w:spacing w:after="0" w:line="240" w:lineRule="auto"/>
        <w:ind w:left="714" w:hanging="357"/>
        <w:rPr>
          <w:rFonts w:ascii="Times New Roman" w:hAnsi="Times New Roman"/>
          <w:color w:val="000000"/>
          <w:spacing w:val="-4"/>
        </w:rPr>
      </w:pP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infrastruktūra, </w:t>
      </w:r>
      <w:r w:rsidR="00DC49C8">
        <w:rPr>
          <w:rFonts w:ascii="Times New Roman" w:hAnsi="Times New Roman"/>
          <w:color w:val="000000"/>
          <w:spacing w:val="-4"/>
        </w:rPr>
        <w:t>tās p</w:t>
      </w:r>
      <w:r w:rsidRPr="00DC49C8">
        <w:rPr>
          <w:rFonts w:ascii="Times New Roman" w:hAnsi="Times New Roman"/>
          <w:color w:val="000000"/>
          <w:spacing w:val="-4"/>
        </w:rPr>
        <w:t>lānošana un vadība;</w:t>
      </w:r>
    </w:p>
    <w:p w:rsidR="004C6126" w:rsidRDefault="009C4172" w:rsidP="00664FD9">
      <w:pPr>
        <w:numPr>
          <w:ilvl w:val="0"/>
          <w:numId w:val="21"/>
        </w:numPr>
        <w:spacing w:after="0" w:line="240" w:lineRule="auto"/>
        <w:ind w:left="714" w:hanging="357"/>
        <w:rPr>
          <w:rFonts w:ascii="Times New Roman" w:hAnsi="Times New Roman"/>
          <w:color w:val="000000"/>
          <w:spacing w:val="-4"/>
        </w:rPr>
      </w:pPr>
      <w:r>
        <w:rPr>
          <w:rFonts w:ascii="Times New Roman" w:hAnsi="Times New Roman"/>
          <w:color w:val="000000"/>
          <w:spacing w:val="-4"/>
        </w:rPr>
        <w:t>Popularizēšana un izglītība.</w:t>
      </w:r>
    </w:p>
    <w:p w:rsidR="009C4172" w:rsidRPr="00211601" w:rsidRDefault="009C4172" w:rsidP="009C4172">
      <w:pPr>
        <w:spacing w:after="0" w:line="240" w:lineRule="auto"/>
        <w:rPr>
          <w:rFonts w:ascii="Times New Roman" w:hAnsi="Times New Roman"/>
          <w:color w:val="000000"/>
          <w:spacing w:val="-4"/>
        </w:rPr>
      </w:pPr>
    </w:p>
    <w:p w:rsidR="004C6126" w:rsidRPr="00B821F0" w:rsidRDefault="004C6126" w:rsidP="004C6126">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Kā sasniedzamais politikas rezultāts ir noteikts: velotransporta izmantošanas pieaugums, 2020. gadā sasniedzot situāciju, ka 30% Latvijas iedzīvotāji ar velosipēdu pārvietojas vismaz vienu </w:t>
      </w:r>
      <w:r w:rsidRPr="00B821F0">
        <w:rPr>
          <w:rFonts w:ascii="Times New Roman" w:hAnsi="Times New Roman"/>
          <w:color w:val="000000"/>
          <w:spacing w:val="-4"/>
        </w:rPr>
        <w:t>dienu nedēļā.</w:t>
      </w:r>
    </w:p>
    <w:p w:rsidR="00637E18" w:rsidRPr="00EC115A" w:rsidRDefault="004C6126" w:rsidP="004C6126">
      <w:pPr>
        <w:spacing w:after="120" w:line="240" w:lineRule="auto"/>
        <w:rPr>
          <w:rFonts w:ascii="Times New Roman" w:hAnsi="Times New Roman"/>
          <w:color w:val="000000"/>
          <w:spacing w:val="-4"/>
        </w:rPr>
      </w:pPr>
      <w:r w:rsidRPr="00B821F0">
        <w:rPr>
          <w:rFonts w:ascii="Times New Roman" w:hAnsi="Times New Roman"/>
          <w:color w:val="000000"/>
          <w:spacing w:val="-4"/>
        </w:rPr>
        <w:t xml:space="preserve">Plānā iekļauto pasākumu īstenošanai 3 gadu periodā no valsts budžeta </w:t>
      </w:r>
      <w:r w:rsidR="00EE7335" w:rsidRPr="00B821F0">
        <w:rPr>
          <w:rFonts w:ascii="Times New Roman" w:hAnsi="Times New Roman"/>
          <w:color w:val="000000"/>
          <w:spacing w:val="-4"/>
        </w:rPr>
        <w:t xml:space="preserve">nav </w:t>
      </w:r>
      <w:r w:rsidRPr="00B821F0">
        <w:rPr>
          <w:rFonts w:ascii="Times New Roman" w:hAnsi="Times New Roman"/>
          <w:color w:val="000000"/>
          <w:spacing w:val="-4"/>
        </w:rPr>
        <w:t xml:space="preserve">nepieciešami </w:t>
      </w:r>
      <w:r w:rsidR="00EE7335" w:rsidRPr="00B821F0">
        <w:rPr>
          <w:rFonts w:ascii="Times New Roman" w:hAnsi="Times New Roman"/>
          <w:color w:val="000000"/>
          <w:spacing w:val="-4"/>
        </w:rPr>
        <w:t xml:space="preserve">papildus </w:t>
      </w:r>
      <w:r w:rsidR="00EE7335" w:rsidRPr="00EC115A">
        <w:rPr>
          <w:rFonts w:ascii="Times New Roman" w:hAnsi="Times New Roman"/>
          <w:color w:val="000000"/>
          <w:spacing w:val="-4"/>
        </w:rPr>
        <w:t>finanšu līdzekļi</w:t>
      </w:r>
      <w:r w:rsidRPr="00EC115A">
        <w:rPr>
          <w:rFonts w:ascii="Times New Roman" w:hAnsi="Times New Roman"/>
          <w:color w:val="000000"/>
          <w:spacing w:val="-4"/>
        </w:rPr>
        <w:t>.</w:t>
      </w:r>
    </w:p>
    <w:p w:rsidR="00B821F0" w:rsidRDefault="001D6B5D" w:rsidP="004C6126">
      <w:pPr>
        <w:spacing w:after="120" w:line="240" w:lineRule="auto"/>
        <w:rPr>
          <w:rFonts w:ascii="Times New Roman" w:hAnsi="Times New Roman"/>
          <w:color w:val="000000"/>
          <w:spacing w:val="-4"/>
        </w:rPr>
      </w:pPr>
      <w:r w:rsidRPr="00EC115A">
        <w:rPr>
          <w:rFonts w:ascii="Times New Roman" w:hAnsi="Times New Roman"/>
          <w:color w:val="000000"/>
          <w:spacing w:val="-4"/>
        </w:rPr>
        <w:t>Attīstības plāna un Vides pārskata sagatavošanas ietvaros sabiedrībai (iedzīvotājiem, sabiedriskajām organizācijām un institūcijām u.c.) ir bijusi iespēja izteikt savu viedokli sabiedriskās apspriešanas laikā. Vides pārskatā aprakstīta Attīstības plāna un Vides pārskata sabiedriskās apspriešanas gaita. Atsevišķi priekšlikumos izteiktie apsvērumi ir iestrādāti Attīstības plānā un Vides pārskatā</w:t>
      </w:r>
      <w:r w:rsidR="00C95626" w:rsidRPr="00EC115A">
        <w:rPr>
          <w:rFonts w:ascii="Times New Roman" w:hAnsi="Times New Roman"/>
          <w:color w:val="000000"/>
          <w:spacing w:val="-4"/>
        </w:rPr>
        <w:t xml:space="preserve">, kas atrodams </w:t>
      </w:r>
      <w:hyperlink r:id="rId8" w:history="1">
        <w:r w:rsidR="00EC115A" w:rsidRPr="00EC115A">
          <w:rPr>
            <w:rStyle w:val="Hyperlink"/>
            <w:rFonts w:ascii="Times New Roman" w:hAnsi="Times New Roman"/>
            <w:spacing w:val="-4"/>
          </w:rPr>
          <w:t>www.veloplans.lv</w:t>
        </w:r>
      </w:hyperlink>
      <w:r w:rsidR="00C95626" w:rsidRPr="00EC115A">
        <w:rPr>
          <w:rFonts w:ascii="Times New Roman" w:hAnsi="Times New Roman"/>
          <w:color w:val="000000"/>
          <w:spacing w:val="-4"/>
        </w:rPr>
        <w:t>.</w:t>
      </w:r>
      <w:r w:rsidR="00EC115A" w:rsidRPr="00EC115A">
        <w:rPr>
          <w:rFonts w:ascii="Times New Roman" w:hAnsi="Times New Roman"/>
          <w:color w:val="000000"/>
          <w:spacing w:val="-4"/>
        </w:rPr>
        <w:t xml:space="preserve"> Sabiedrības informēšanai par plāna projekta izstrādi 2018.gada 1.martā Satiksmes ministrijas mājaslapas sadaļā “Sabiedrības līdzdalība” – “Izstrādē esošie attīstības plānošanas dokumenti un tiesību akti” tika publicēts Paziņojums par </w:t>
      </w:r>
      <w:proofErr w:type="spellStart"/>
      <w:r w:rsidR="00EC115A" w:rsidRPr="00EC115A">
        <w:rPr>
          <w:rFonts w:ascii="Times New Roman" w:hAnsi="Times New Roman"/>
          <w:color w:val="000000"/>
          <w:spacing w:val="-4"/>
        </w:rPr>
        <w:t>Velosatiksmes</w:t>
      </w:r>
      <w:proofErr w:type="spellEnd"/>
      <w:r w:rsidR="00EC115A" w:rsidRPr="00EC115A">
        <w:rPr>
          <w:rFonts w:ascii="Times New Roman" w:hAnsi="Times New Roman"/>
          <w:color w:val="000000"/>
          <w:spacing w:val="-4"/>
        </w:rPr>
        <w:t xml:space="preserve"> attīstības plānu 2018.-2020.gadam.</w:t>
      </w:r>
    </w:p>
    <w:p w:rsidR="00B821F0" w:rsidRDefault="00B821F0" w:rsidP="004C6126">
      <w:pPr>
        <w:spacing w:after="120" w:line="240" w:lineRule="auto"/>
        <w:rPr>
          <w:rFonts w:ascii="Times New Roman" w:hAnsi="Times New Roman"/>
          <w:color w:val="000000"/>
          <w:spacing w:val="-4"/>
        </w:rPr>
      </w:pPr>
    </w:p>
    <w:p w:rsidR="00B821F0" w:rsidRDefault="00B821F0" w:rsidP="004C6126">
      <w:pPr>
        <w:spacing w:after="120" w:line="240" w:lineRule="auto"/>
        <w:rPr>
          <w:rFonts w:ascii="Times New Roman" w:hAnsi="Times New Roman"/>
          <w:color w:val="000000"/>
          <w:spacing w:val="-4"/>
        </w:rPr>
      </w:pPr>
    </w:p>
    <w:p w:rsidR="00B821F0" w:rsidRDefault="00B821F0" w:rsidP="004C6126">
      <w:pPr>
        <w:spacing w:after="120" w:line="240" w:lineRule="auto"/>
        <w:rPr>
          <w:rFonts w:ascii="Times New Roman" w:hAnsi="Times New Roman"/>
          <w:color w:val="000000"/>
          <w:spacing w:val="-4"/>
        </w:rPr>
      </w:pPr>
    </w:p>
    <w:p w:rsidR="00B821F0" w:rsidRDefault="00B821F0" w:rsidP="004C6126">
      <w:pPr>
        <w:spacing w:after="120" w:line="240" w:lineRule="auto"/>
        <w:rPr>
          <w:rFonts w:ascii="Times New Roman" w:hAnsi="Times New Roman"/>
          <w:color w:val="000000"/>
          <w:spacing w:val="-4"/>
        </w:rPr>
      </w:pPr>
    </w:p>
    <w:p w:rsidR="005F0AEC" w:rsidRDefault="005F0AEC" w:rsidP="004C6126">
      <w:pPr>
        <w:spacing w:after="120" w:line="240" w:lineRule="auto"/>
        <w:rPr>
          <w:rFonts w:ascii="Times New Roman" w:hAnsi="Times New Roman"/>
          <w:spacing w:val="-4"/>
        </w:rPr>
      </w:pPr>
    </w:p>
    <w:p w:rsidR="001E77BB" w:rsidRPr="00211601" w:rsidRDefault="001E77BB" w:rsidP="004C6126">
      <w:pPr>
        <w:spacing w:after="120" w:line="240" w:lineRule="auto"/>
        <w:rPr>
          <w:rFonts w:ascii="Times New Roman" w:hAnsi="Times New Roman"/>
          <w:spacing w:val="-4"/>
        </w:rPr>
      </w:pPr>
    </w:p>
    <w:p w:rsidR="00B27AD7" w:rsidRPr="005F0AEC" w:rsidRDefault="00B27AD7" w:rsidP="00A43BB7">
      <w:pPr>
        <w:pStyle w:val="TOCHeading"/>
        <w:rPr>
          <w:sz w:val="28"/>
          <w:szCs w:val="28"/>
        </w:rPr>
      </w:pPr>
      <w:r w:rsidRPr="005F0AEC">
        <w:rPr>
          <w:sz w:val="28"/>
          <w:szCs w:val="28"/>
        </w:rPr>
        <w:lastRenderedPageBreak/>
        <w:t>Saturs</w:t>
      </w:r>
    </w:p>
    <w:p w:rsidR="00387806" w:rsidRPr="00387806" w:rsidRDefault="00B27AD7" w:rsidP="00387806">
      <w:pPr>
        <w:pStyle w:val="TOC1"/>
        <w:spacing w:after="60"/>
        <w:rPr>
          <w:rFonts w:eastAsiaTheme="minorEastAsia"/>
          <w:spacing w:val="0"/>
          <w:sz w:val="24"/>
          <w:szCs w:val="24"/>
          <w:lang w:eastAsia="lv-LV"/>
        </w:rPr>
      </w:pPr>
      <w:r w:rsidRPr="00387806">
        <w:rPr>
          <w:sz w:val="24"/>
          <w:szCs w:val="24"/>
        </w:rPr>
        <w:fldChar w:fldCharType="begin"/>
      </w:r>
      <w:r w:rsidRPr="00387806">
        <w:rPr>
          <w:sz w:val="24"/>
          <w:szCs w:val="24"/>
        </w:rPr>
        <w:instrText xml:space="preserve"> TOC \o "1-3" \h \z \u </w:instrText>
      </w:r>
      <w:r w:rsidRPr="00387806">
        <w:rPr>
          <w:sz w:val="24"/>
          <w:szCs w:val="24"/>
        </w:rPr>
        <w:fldChar w:fldCharType="separate"/>
      </w:r>
      <w:hyperlink w:anchor="_Toc515449746" w:history="1">
        <w:r w:rsidR="00387806" w:rsidRPr="00387806">
          <w:rPr>
            <w:rStyle w:val="Hyperlink"/>
            <w:sz w:val="24"/>
            <w:szCs w:val="24"/>
          </w:rPr>
          <w:t>Kopsavilkums</w:t>
        </w:r>
        <w:r w:rsidR="00387806" w:rsidRPr="00387806">
          <w:rPr>
            <w:webHidden/>
            <w:sz w:val="24"/>
            <w:szCs w:val="24"/>
          </w:rPr>
          <w:tab/>
        </w:r>
        <w:r w:rsidR="00387806" w:rsidRPr="00387806">
          <w:rPr>
            <w:webHidden/>
            <w:sz w:val="24"/>
            <w:szCs w:val="24"/>
          </w:rPr>
          <w:fldChar w:fldCharType="begin"/>
        </w:r>
        <w:r w:rsidR="00387806" w:rsidRPr="00387806">
          <w:rPr>
            <w:webHidden/>
            <w:sz w:val="24"/>
            <w:szCs w:val="24"/>
          </w:rPr>
          <w:instrText xml:space="preserve"> PAGEREF _Toc515449746 \h </w:instrText>
        </w:r>
        <w:r w:rsidR="00387806" w:rsidRPr="00387806">
          <w:rPr>
            <w:webHidden/>
            <w:sz w:val="24"/>
            <w:szCs w:val="24"/>
          </w:rPr>
        </w:r>
        <w:r w:rsidR="00387806" w:rsidRPr="00387806">
          <w:rPr>
            <w:webHidden/>
            <w:sz w:val="24"/>
            <w:szCs w:val="24"/>
          </w:rPr>
          <w:fldChar w:fldCharType="separate"/>
        </w:r>
        <w:r w:rsidR="00D626DA">
          <w:rPr>
            <w:webHidden/>
            <w:sz w:val="24"/>
            <w:szCs w:val="24"/>
          </w:rPr>
          <w:t>2</w:t>
        </w:r>
        <w:r w:rsidR="00387806" w:rsidRPr="00387806">
          <w:rPr>
            <w:webHidden/>
            <w:sz w:val="24"/>
            <w:szCs w:val="24"/>
          </w:rPr>
          <w:fldChar w:fldCharType="end"/>
        </w:r>
      </w:hyperlink>
    </w:p>
    <w:p w:rsidR="00387806" w:rsidRPr="00387806" w:rsidRDefault="00D626DA" w:rsidP="00387806">
      <w:pPr>
        <w:pStyle w:val="TOC1"/>
        <w:spacing w:after="60"/>
        <w:rPr>
          <w:rFonts w:eastAsiaTheme="minorEastAsia"/>
          <w:spacing w:val="0"/>
          <w:sz w:val="24"/>
          <w:szCs w:val="24"/>
          <w:lang w:eastAsia="lv-LV"/>
        </w:rPr>
      </w:pPr>
      <w:hyperlink w:anchor="_Toc515449747" w:history="1">
        <w:r w:rsidR="00387806" w:rsidRPr="00387806">
          <w:rPr>
            <w:rStyle w:val="Hyperlink"/>
            <w:sz w:val="24"/>
            <w:szCs w:val="24"/>
          </w:rPr>
          <w:t>Lietotie saīsinājumi</w:t>
        </w:r>
        <w:r w:rsidR="00387806" w:rsidRPr="00387806">
          <w:rPr>
            <w:webHidden/>
            <w:sz w:val="24"/>
            <w:szCs w:val="24"/>
          </w:rPr>
          <w:tab/>
        </w:r>
        <w:r w:rsidR="00387806" w:rsidRPr="00387806">
          <w:rPr>
            <w:webHidden/>
            <w:sz w:val="24"/>
            <w:szCs w:val="24"/>
          </w:rPr>
          <w:fldChar w:fldCharType="begin"/>
        </w:r>
        <w:r w:rsidR="00387806" w:rsidRPr="00387806">
          <w:rPr>
            <w:webHidden/>
            <w:sz w:val="24"/>
            <w:szCs w:val="24"/>
          </w:rPr>
          <w:instrText xml:space="preserve"> PAGEREF _Toc515449747 \h </w:instrText>
        </w:r>
        <w:r w:rsidR="00387806" w:rsidRPr="00387806">
          <w:rPr>
            <w:webHidden/>
            <w:sz w:val="24"/>
            <w:szCs w:val="24"/>
          </w:rPr>
        </w:r>
        <w:r w:rsidR="00387806" w:rsidRPr="00387806">
          <w:rPr>
            <w:webHidden/>
            <w:sz w:val="24"/>
            <w:szCs w:val="24"/>
          </w:rPr>
          <w:fldChar w:fldCharType="separate"/>
        </w:r>
        <w:r>
          <w:rPr>
            <w:webHidden/>
            <w:sz w:val="24"/>
            <w:szCs w:val="24"/>
          </w:rPr>
          <w:t>4</w:t>
        </w:r>
        <w:r w:rsidR="00387806" w:rsidRPr="00387806">
          <w:rPr>
            <w:webHidden/>
            <w:sz w:val="24"/>
            <w:szCs w:val="24"/>
          </w:rPr>
          <w:fldChar w:fldCharType="end"/>
        </w:r>
      </w:hyperlink>
    </w:p>
    <w:p w:rsidR="00387806" w:rsidRPr="00387806" w:rsidRDefault="00D626DA" w:rsidP="00387806">
      <w:pPr>
        <w:pStyle w:val="TOC1"/>
        <w:spacing w:after="60"/>
        <w:rPr>
          <w:rFonts w:eastAsiaTheme="minorEastAsia"/>
          <w:spacing w:val="0"/>
          <w:sz w:val="24"/>
          <w:szCs w:val="24"/>
          <w:lang w:eastAsia="lv-LV"/>
        </w:rPr>
      </w:pPr>
      <w:hyperlink w:anchor="_Toc515449748" w:history="1">
        <w:r w:rsidR="00387806" w:rsidRPr="00387806">
          <w:rPr>
            <w:rStyle w:val="Hyperlink"/>
            <w:b/>
            <w:sz w:val="24"/>
            <w:szCs w:val="24"/>
          </w:rPr>
          <w:t>I Esošā situācija</w:t>
        </w:r>
        <w:r w:rsidR="00387806" w:rsidRPr="00387806">
          <w:rPr>
            <w:webHidden/>
            <w:sz w:val="24"/>
            <w:szCs w:val="24"/>
          </w:rPr>
          <w:tab/>
        </w:r>
        <w:r w:rsidR="00387806" w:rsidRPr="00387806">
          <w:rPr>
            <w:webHidden/>
            <w:sz w:val="24"/>
            <w:szCs w:val="24"/>
          </w:rPr>
          <w:fldChar w:fldCharType="begin"/>
        </w:r>
        <w:r w:rsidR="00387806" w:rsidRPr="00387806">
          <w:rPr>
            <w:webHidden/>
            <w:sz w:val="24"/>
            <w:szCs w:val="24"/>
          </w:rPr>
          <w:instrText xml:space="preserve"> PAGEREF _Toc515449748 \h </w:instrText>
        </w:r>
        <w:r w:rsidR="00387806" w:rsidRPr="00387806">
          <w:rPr>
            <w:webHidden/>
            <w:sz w:val="24"/>
            <w:szCs w:val="24"/>
          </w:rPr>
        </w:r>
        <w:r w:rsidR="00387806" w:rsidRPr="00387806">
          <w:rPr>
            <w:webHidden/>
            <w:sz w:val="24"/>
            <w:szCs w:val="24"/>
          </w:rPr>
          <w:fldChar w:fldCharType="separate"/>
        </w:r>
        <w:r>
          <w:rPr>
            <w:webHidden/>
            <w:sz w:val="24"/>
            <w:szCs w:val="24"/>
          </w:rPr>
          <w:t>5</w:t>
        </w:r>
        <w:r w:rsidR="00387806" w:rsidRPr="00387806">
          <w:rPr>
            <w:webHidden/>
            <w:sz w:val="24"/>
            <w:szCs w:val="24"/>
          </w:rPr>
          <w:fldChar w:fldCharType="end"/>
        </w:r>
      </w:hyperlink>
    </w:p>
    <w:p w:rsidR="00387806" w:rsidRPr="00387806" w:rsidRDefault="00D626DA" w:rsidP="00387806">
      <w:pPr>
        <w:pStyle w:val="TOC2"/>
        <w:tabs>
          <w:tab w:val="left" w:pos="660"/>
          <w:tab w:val="right" w:leader="dot" w:pos="9062"/>
        </w:tabs>
        <w:spacing w:after="60"/>
        <w:rPr>
          <w:rFonts w:ascii="Times New Roman" w:eastAsiaTheme="minorEastAsia" w:hAnsi="Times New Roman"/>
          <w:noProof/>
          <w:szCs w:val="24"/>
          <w:lang w:eastAsia="lv-LV"/>
        </w:rPr>
      </w:pPr>
      <w:hyperlink w:anchor="_Toc515449749" w:history="1">
        <w:r w:rsidR="00387806" w:rsidRPr="00387806">
          <w:rPr>
            <w:rStyle w:val="Hyperlink"/>
            <w:rFonts w:ascii="Times New Roman" w:hAnsi="Times New Roman"/>
            <w:noProof/>
            <w:szCs w:val="24"/>
          </w:rPr>
          <w:t>1.</w:t>
        </w:r>
        <w:r w:rsidR="00387806" w:rsidRPr="00387806">
          <w:rPr>
            <w:rFonts w:ascii="Times New Roman" w:eastAsiaTheme="minorEastAsia" w:hAnsi="Times New Roman"/>
            <w:noProof/>
            <w:szCs w:val="24"/>
            <w:lang w:eastAsia="lv-LV"/>
          </w:rPr>
          <w:tab/>
        </w:r>
        <w:r w:rsidR="00387806" w:rsidRPr="00387806">
          <w:rPr>
            <w:rStyle w:val="Hyperlink"/>
            <w:rFonts w:ascii="Times New Roman" w:hAnsi="Times New Roman"/>
            <w:noProof/>
            <w:szCs w:val="24"/>
          </w:rPr>
          <w:t>Plānošanas dokumentu apkopojums un integrētā plānošana</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_Toc515449749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5</w:t>
        </w:r>
        <w:r w:rsidR="00387806" w:rsidRPr="00387806">
          <w:rPr>
            <w:rFonts w:ascii="Times New Roman" w:hAnsi="Times New Roman"/>
            <w:noProof/>
            <w:webHidden/>
            <w:szCs w:val="24"/>
          </w:rPr>
          <w:fldChar w:fldCharType="end"/>
        </w:r>
      </w:hyperlink>
    </w:p>
    <w:p w:rsidR="00387806" w:rsidRPr="00387806" w:rsidRDefault="00D626DA" w:rsidP="00387806">
      <w:pPr>
        <w:pStyle w:val="TOC3"/>
        <w:spacing w:after="60"/>
        <w:rPr>
          <w:rFonts w:ascii="Times New Roman" w:eastAsiaTheme="minorEastAsia" w:hAnsi="Times New Roman"/>
          <w:noProof/>
          <w:szCs w:val="24"/>
          <w:lang w:eastAsia="lv-LV"/>
        </w:rPr>
      </w:pPr>
      <w:hyperlink w:anchor="_Toc515449750" w:history="1">
        <w:r w:rsidR="00387806" w:rsidRPr="00387806">
          <w:rPr>
            <w:rStyle w:val="Hyperlink"/>
            <w:rFonts w:ascii="Times New Roman" w:hAnsi="Times New Roman"/>
            <w:noProof/>
            <w:szCs w:val="24"/>
          </w:rPr>
          <w:t>1.1.</w:t>
        </w:r>
        <w:r w:rsidR="00387806" w:rsidRPr="00387806">
          <w:rPr>
            <w:rFonts w:ascii="Times New Roman" w:eastAsiaTheme="minorEastAsia" w:hAnsi="Times New Roman"/>
            <w:noProof/>
            <w:szCs w:val="24"/>
            <w:lang w:eastAsia="lv-LV"/>
          </w:rPr>
          <w:tab/>
        </w:r>
        <w:r w:rsidR="00387806" w:rsidRPr="00387806">
          <w:rPr>
            <w:rStyle w:val="Hyperlink"/>
            <w:rFonts w:ascii="Times New Roman" w:hAnsi="Times New Roman"/>
            <w:noProof/>
            <w:szCs w:val="24"/>
          </w:rPr>
          <w:t>Eiropas Savienības politikas dokumentos noteiktie mērķi attiecībā uz velotransportu</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_Toc515449750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5</w:t>
        </w:r>
        <w:r w:rsidR="00387806" w:rsidRPr="00387806">
          <w:rPr>
            <w:rFonts w:ascii="Times New Roman" w:hAnsi="Times New Roman"/>
            <w:noProof/>
            <w:webHidden/>
            <w:szCs w:val="24"/>
          </w:rPr>
          <w:fldChar w:fldCharType="end"/>
        </w:r>
      </w:hyperlink>
    </w:p>
    <w:p w:rsidR="00387806" w:rsidRPr="00387806" w:rsidRDefault="00D626DA" w:rsidP="00387806">
      <w:pPr>
        <w:pStyle w:val="TOC3"/>
        <w:spacing w:after="60"/>
        <w:rPr>
          <w:rFonts w:ascii="Times New Roman" w:eastAsiaTheme="minorEastAsia" w:hAnsi="Times New Roman"/>
          <w:noProof/>
          <w:szCs w:val="24"/>
          <w:lang w:eastAsia="lv-LV"/>
        </w:rPr>
      </w:pPr>
      <w:hyperlink w:anchor="_Toc515449751" w:history="1">
        <w:r w:rsidR="00387806" w:rsidRPr="00387806">
          <w:rPr>
            <w:rStyle w:val="Hyperlink"/>
            <w:rFonts w:ascii="Times New Roman" w:hAnsi="Times New Roman"/>
            <w:noProof/>
            <w:szCs w:val="24"/>
          </w:rPr>
          <w:t>1.2.</w:t>
        </w:r>
        <w:r w:rsidR="00387806" w:rsidRPr="00387806">
          <w:rPr>
            <w:rFonts w:ascii="Times New Roman" w:eastAsiaTheme="minorEastAsia" w:hAnsi="Times New Roman"/>
            <w:noProof/>
            <w:szCs w:val="24"/>
            <w:lang w:eastAsia="lv-LV"/>
          </w:rPr>
          <w:tab/>
        </w:r>
        <w:r w:rsidR="00387806" w:rsidRPr="00387806">
          <w:rPr>
            <w:rStyle w:val="Hyperlink"/>
            <w:rFonts w:ascii="Times New Roman" w:hAnsi="Times New Roman"/>
            <w:noProof/>
            <w:szCs w:val="24"/>
          </w:rPr>
          <w:t>Nacionāla līmeņa plānošanas dokumentos noteiktie mērķi attiecībā uz velotransportu</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_Toc515449751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6</w:t>
        </w:r>
        <w:r w:rsidR="00387806" w:rsidRPr="00387806">
          <w:rPr>
            <w:rFonts w:ascii="Times New Roman" w:hAnsi="Times New Roman"/>
            <w:noProof/>
            <w:webHidden/>
            <w:szCs w:val="24"/>
          </w:rPr>
          <w:fldChar w:fldCharType="end"/>
        </w:r>
      </w:hyperlink>
    </w:p>
    <w:p w:rsidR="00387806" w:rsidRPr="00387806" w:rsidRDefault="00D626DA" w:rsidP="00387806">
      <w:pPr>
        <w:pStyle w:val="TOC3"/>
        <w:spacing w:after="60"/>
        <w:rPr>
          <w:rFonts w:ascii="Times New Roman" w:eastAsiaTheme="minorEastAsia" w:hAnsi="Times New Roman"/>
          <w:noProof/>
          <w:szCs w:val="24"/>
          <w:lang w:eastAsia="lv-LV"/>
        </w:rPr>
      </w:pPr>
      <w:hyperlink w:anchor="_Toc515449752" w:history="1">
        <w:r w:rsidR="00387806" w:rsidRPr="00387806">
          <w:rPr>
            <w:rStyle w:val="Hyperlink"/>
            <w:rFonts w:ascii="Times New Roman" w:hAnsi="Times New Roman"/>
            <w:noProof/>
            <w:szCs w:val="24"/>
          </w:rPr>
          <w:t>1.3.</w:t>
        </w:r>
        <w:r w:rsidR="00387806" w:rsidRPr="00387806">
          <w:rPr>
            <w:rFonts w:ascii="Times New Roman" w:eastAsiaTheme="minorEastAsia" w:hAnsi="Times New Roman"/>
            <w:noProof/>
            <w:szCs w:val="24"/>
            <w:lang w:eastAsia="lv-LV"/>
          </w:rPr>
          <w:tab/>
        </w:r>
        <w:r w:rsidR="00387806" w:rsidRPr="00387806">
          <w:rPr>
            <w:rStyle w:val="Hyperlink"/>
            <w:rFonts w:ascii="Times New Roman" w:hAnsi="Times New Roman"/>
            <w:noProof/>
            <w:szCs w:val="24"/>
          </w:rPr>
          <w:t>Reģionālo un vietējo pašvaldību attīstības dokumentu izvērtējums</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_Toc515449752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9</w:t>
        </w:r>
        <w:r w:rsidR="00387806" w:rsidRPr="00387806">
          <w:rPr>
            <w:rFonts w:ascii="Times New Roman" w:hAnsi="Times New Roman"/>
            <w:noProof/>
            <w:webHidden/>
            <w:szCs w:val="24"/>
          </w:rPr>
          <w:fldChar w:fldCharType="end"/>
        </w:r>
      </w:hyperlink>
    </w:p>
    <w:p w:rsidR="00387806" w:rsidRPr="00387806" w:rsidRDefault="00D626DA" w:rsidP="00387806">
      <w:pPr>
        <w:pStyle w:val="TOC2"/>
        <w:tabs>
          <w:tab w:val="left" w:pos="660"/>
          <w:tab w:val="right" w:leader="dot" w:pos="9062"/>
        </w:tabs>
        <w:spacing w:after="60"/>
        <w:rPr>
          <w:rFonts w:ascii="Times New Roman" w:eastAsiaTheme="minorEastAsia" w:hAnsi="Times New Roman"/>
          <w:noProof/>
          <w:szCs w:val="24"/>
          <w:lang w:eastAsia="lv-LV"/>
        </w:rPr>
      </w:pPr>
      <w:hyperlink w:anchor="_Toc515449753" w:history="1">
        <w:r w:rsidR="00387806" w:rsidRPr="00387806">
          <w:rPr>
            <w:rStyle w:val="Hyperlink"/>
            <w:rFonts w:ascii="Times New Roman" w:hAnsi="Times New Roman"/>
            <w:noProof/>
            <w:szCs w:val="24"/>
          </w:rPr>
          <w:t>2.</w:t>
        </w:r>
        <w:r w:rsidR="00387806" w:rsidRPr="00387806">
          <w:rPr>
            <w:rFonts w:ascii="Times New Roman" w:eastAsiaTheme="minorEastAsia" w:hAnsi="Times New Roman"/>
            <w:noProof/>
            <w:szCs w:val="24"/>
            <w:lang w:eastAsia="lv-LV"/>
          </w:rPr>
          <w:tab/>
        </w:r>
        <w:r w:rsidR="00387806" w:rsidRPr="00387806">
          <w:rPr>
            <w:rStyle w:val="Hyperlink"/>
            <w:rFonts w:ascii="Times New Roman" w:hAnsi="Times New Roman"/>
            <w:noProof/>
            <w:szCs w:val="24"/>
          </w:rPr>
          <w:t>Velotransporta attīstība un ietekme uz tautsaimniecību</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_Toc515449753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10</w:t>
        </w:r>
        <w:r w:rsidR="00387806" w:rsidRPr="00387806">
          <w:rPr>
            <w:rFonts w:ascii="Times New Roman" w:hAnsi="Times New Roman"/>
            <w:noProof/>
            <w:webHidden/>
            <w:szCs w:val="24"/>
          </w:rPr>
          <w:fldChar w:fldCharType="end"/>
        </w:r>
      </w:hyperlink>
    </w:p>
    <w:p w:rsidR="00387806" w:rsidRPr="00387806" w:rsidRDefault="00D626DA" w:rsidP="00387806">
      <w:pPr>
        <w:pStyle w:val="TOC3"/>
        <w:spacing w:after="60"/>
        <w:rPr>
          <w:rFonts w:ascii="Times New Roman" w:eastAsiaTheme="minorEastAsia" w:hAnsi="Times New Roman"/>
          <w:noProof/>
          <w:szCs w:val="24"/>
          <w:lang w:eastAsia="lv-LV"/>
        </w:rPr>
      </w:pPr>
      <w:hyperlink w:anchor="_Toc515449754" w:history="1">
        <w:r w:rsidR="00387806" w:rsidRPr="00387806">
          <w:rPr>
            <w:rStyle w:val="Hyperlink"/>
            <w:rFonts w:ascii="Times New Roman" w:hAnsi="Times New Roman"/>
            <w:noProof/>
            <w:szCs w:val="24"/>
          </w:rPr>
          <w:t>2.1. Latvijas transporta struktūras raksturojums</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_Toc515449754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10</w:t>
        </w:r>
        <w:r w:rsidR="00387806" w:rsidRPr="00387806">
          <w:rPr>
            <w:rFonts w:ascii="Times New Roman" w:hAnsi="Times New Roman"/>
            <w:noProof/>
            <w:webHidden/>
            <w:szCs w:val="24"/>
          </w:rPr>
          <w:fldChar w:fldCharType="end"/>
        </w:r>
      </w:hyperlink>
    </w:p>
    <w:p w:rsidR="00387806" w:rsidRPr="00387806" w:rsidRDefault="00D626DA" w:rsidP="00387806">
      <w:pPr>
        <w:pStyle w:val="TOC3"/>
        <w:spacing w:after="60"/>
        <w:rPr>
          <w:rFonts w:ascii="Times New Roman" w:eastAsiaTheme="minorEastAsia" w:hAnsi="Times New Roman"/>
          <w:noProof/>
          <w:szCs w:val="24"/>
          <w:lang w:eastAsia="lv-LV"/>
        </w:rPr>
      </w:pPr>
      <w:hyperlink w:anchor="_Toc515449755" w:history="1">
        <w:r w:rsidR="00387806" w:rsidRPr="00387806">
          <w:rPr>
            <w:rStyle w:val="Hyperlink"/>
            <w:rFonts w:ascii="Times New Roman" w:hAnsi="Times New Roman"/>
            <w:noProof/>
            <w:szCs w:val="24"/>
          </w:rPr>
          <w:t>2.2. Velotransporta loma tautsaimniecībā</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_Toc515449755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11</w:t>
        </w:r>
        <w:r w:rsidR="00387806" w:rsidRPr="00387806">
          <w:rPr>
            <w:rFonts w:ascii="Times New Roman" w:hAnsi="Times New Roman"/>
            <w:noProof/>
            <w:webHidden/>
            <w:szCs w:val="24"/>
          </w:rPr>
          <w:fldChar w:fldCharType="end"/>
        </w:r>
      </w:hyperlink>
    </w:p>
    <w:p w:rsidR="00387806" w:rsidRPr="00387806" w:rsidRDefault="00D626DA" w:rsidP="00387806">
      <w:pPr>
        <w:pStyle w:val="TOC3"/>
        <w:spacing w:after="60"/>
        <w:rPr>
          <w:rFonts w:ascii="Times New Roman" w:eastAsiaTheme="minorEastAsia" w:hAnsi="Times New Roman"/>
          <w:noProof/>
          <w:szCs w:val="24"/>
          <w:lang w:eastAsia="lv-LV"/>
        </w:rPr>
      </w:pPr>
      <w:hyperlink w:anchor="_Toc515449756" w:history="1">
        <w:r w:rsidR="00387806" w:rsidRPr="00387806">
          <w:rPr>
            <w:rStyle w:val="Hyperlink"/>
            <w:rFonts w:ascii="Times New Roman" w:hAnsi="Times New Roman"/>
            <w:noProof/>
            <w:szCs w:val="24"/>
          </w:rPr>
          <w:t>2.3. Velosipēdistu paradumu raksturojums</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_Toc515449756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12</w:t>
        </w:r>
        <w:r w:rsidR="00387806" w:rsidRPr="00387806">
          <w:rPr>
            <w:rFonts w:ascii="Times New Roman" w:hAnsi="Times New Roman"/>
            <w:noProof/>
            <w:webHidden/>
            <w:szCs w:val="24"/>
          </w:rPr>
          <w:fldChar w:fldCharType="end"/>
        </w:r>
      </w:hyperlink>
    </w:p>
    <w:p w:rsidR="00387806" w:rsidRPr="00387806" w:rsidRDefault="00D626DA" w:rsidP="00387806">
      <w:pPr>
        <w:pStyle w:val="TOC3"/>
        <w:spacing w:after="60"/>
        <w:rPr>
          <w:rFonts w:ascii="Times New Roman" w:eastAsiaTheme="minorEastAsia" w:hAnsi="Times New Roman"/>
          <w:noProof/>
          <w:szCs w:val="24"/>
          <w:lang w:eastAsia="lv-LV"/>
        </w:rPr>
      </w:pPr>
      <w:hyperlink w:anchor="_Toc515449757" w:history="1">
        <w:r w:rsidR="00387806" w:rsidRPr="00387806">
          <w:rPr>
            <w:rStyle w:val="Hyperlink"/>
            <w:rFonts w:ascii="Times New Roman" w:hAnsi="Times New Roman"/>
            <w:noProof/>
            <w:szCs w:val="24"/>
          </w:rPr>
          <w:t>2.4. Velosatiksmes infrastruktūras raksturojums</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_Toc515449757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16</w:t>
        </w:r>
        <w:r w:rsidR="00387806" w:rsidRPr="00387806">
          <w:rPr>
            <w:rFonts w:ascii="Times New Roman" w:hAnsi="Times New Roman"/>
            <w:noProof/>
            <w:webHidden/>
            <w:szCs w:val="24"/>
          </w:rPr>
          <w:fldChar w:fldCharType="end"/>
        </w:r>
      </w:hyperlink>
    </w:p>
    <w:p w:rsidR="00387806" w:rsidRPr="00387806" w:rsidRDefault="00D626DA" w:rsidP="00387806">
      <w:pPr>
        <w:pStyle w:val="TOC2"/>
        <w:tabs>
          <w:tab w:val="left" w:pos="660"/>
          <w:tab w:val="right" w:leader="dot" w:pos="9062"/>
        </w:tabs>
        <w:spacing w:after="60"/>
        <w:rPr>
          <w:rFonts w:ascii="Times New Roman" w:eastAsiaTheme="minorEastAsia" w:hAnsi="Times New Roman"/>
          <w:noProof/>
          <w:szCs w:val="24"/>
          <w:lang w:eastAsia="lv-LV"/>
        </w:rPr>
      </w:pPr>
      <w:hyperlink w:anchor="_Toc515449758" w:history="1">
        <w:r w:rsidR="00387806" w:rsidRPr="00387806">
          <w:rPr>
            <w:rStyle w:val="Hyperlink"/>
            <w:rFonts w:ascii="Times New Roman" w:hAnsi="Times New Roman"/>
            <w:noProof/>
            <w:szCs w:val="24"/>
          </w:rPr>
          <w:t>3.</w:t>
        </w:r>
        <w:r w:rsidR="00387806" w:rsidRPr="00387806">
          <w:rPr>
            <w:rFonts w:ascii="Times New Roman" w:eastAsiaTheme="minorEastAsia" w:hAnsi="Times New Roman"/>
            <w:noProof/>
            <w:szCs w:val="24"/>
            <w:lang w:eastAsia="lv-LV"/>
          </w:rPr>
          <w:tab/>
        </w:r>
        <w:r w:rsidR="00387806" w:rsidRPr="00387806">
          <w:rPr>
            <w:rStyle w:val="Hyperlink"/>
            <w:rFonts w:ascii="Times New Roman" w:hAnsi="Times New Roman"/>
            <w:noProof/>
            <w:szCs w:val="24"/>
          </w:rPr>
          <w:t>ES valstu pieredze</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_Toc515449758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24</w:t>
        </w:r>
        <w:r w:rsidR="00387806" w:rsidRPr="00387806">
          <w:rPr>
            <w:rFonts w:ascii="Times New Roman" w:hAnsi="Times New Roman"/>
            <w:noProof/>
            <w:webHidden/>
            <w:szCs w:val="24"/>
          </w:rPr>
          <w:fldChar w:fldCharType="end"/>
        </w:r>
      </w:hyperlink>
    </w:p>
    <w:p w:rsidR="00387806" w:rsidRPr="00387806" w:rsidRDefault="00D626DA" w:rsidP="00387806">
      <w:pPr>
        <w:pStyle w:val="TOC2"/>
        <w:tabs>
          <w:tab w:val="left" w:pos="660"/>
          <w:tab w:val="right" w:leader="dot" w:pos="9062"/>
        </w:tabs>
        <w:spacing w:after="60"/>
        <w:rPr>
          <w:rFonts w:ascii="Times New Roman" w:eastAsiaTheme="minorEastAsia" w:hAnsi="Times New Roman"/>
          <w:noProof/>
          <w:szCs w:val="24"/>
          <w:lang w:eastAsia="lv-LV"/>
        </w:rPr>
      </w:pPr>
      <w:hyperlink w:anchor="_Toc515449759" w:history="1">
        <w:r w:rsidR="00387806" w:rsidRPr="00387806">
          <w:rPr>
            <w:rStyle w:val="Hyperlink"/>
            <w:rFonts w:ascii="Times New Roman" w:hAnsi="Times New Roman"/>
            <w:noProof/>
            <w:szCs w:val="24"/>
          </w:rPr>
          <w:t>4.</w:t>
        </w:r>
        <w:r w:rsidR="00387806" w:rsidRPr="00387806">
          <w:rPr>
            <w:rFonts w:ascii="Times New Roman" w:eastAsiaTheme="minorEastAsia" w:hAnsi="Times New Roman"/>
            <w:noProof/>
            <w:szCs w:val="24"/>
            <w:lang w:eastAsia="lv-LV"/>
          </w:rPr>
          <w:tab/>
        </w:r>
        <w:r w:rsidR="00387806" w:rsidRPr="00387806">
          <w:rPr>
            <w:rStyle w:val="Hyperlink"/>
            <w:rFonts w:ascii="Times New Roman" w:hAnsi="Times New Roman"/>
            <w:noProof/>
            <w:szCs w:val="24"/>
          </w:rPr>
          <w:t>Velosatiksmes attīstības iespējas</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_Toc515449759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29</w:t>
        </w:r>
        <w:r w:rsidR="00387806" w:rsidRPr="00387806">
          <w:rPr>
            <w:rFonts w:ascii="Times New Roman" w:hAnsi="Times New Roman"/>
            <w:noProof/>
            <w:webHidden/>
            <w:szCs w:val="24"/>
          </w:rPr>
          <w:fldChar w:fldCharType="end"/>
        </w:r>
      </w:hyperlink>
    </w:p>
    <w:p w:rsidR="00387806" w:rsidRPr="00387806" w:rsidRDefault="00D626DA" w:rsidP="00387806">
      <w:pPr>
        <w:pStyle w:val="TOC1"/>
        <w:spacing w:after="60"/>
        <w:rPr>
          <w:rFonts w:eastAsiaTheme="minorEastAsia"/>
          <w:spacing w:val="0"/>
          <w:sz w:val="24"/>
          <w:szCs w:val="24"/>
          <w:lang w:eastAsia="lv-LV"/>
        </w:rPr>
      </w:pPr>
      <w:hyperlink w:anchor="_Toc515449760" w:history="1">
        <w:r w:rsidR="00387806" w:rsidRPr="00387806">
          <w:rPr>
            <w:rStyle w:val="Hyperlink"/>
            <w:b/>
            <w:sz w:val="24"/>
            <w:szCs w:val="24"/>
          </w:rPr>
          <w:t>II Mērķis un rīcības virzieni</w:t>
        </w:r>
        <w:r w:rsidR="00387806" w:rsidRPr="00387806">
          <w:rPr>
            <w:webHidden/>
            <w:sz w:val="24"/>
            <w:szCs w:val="24"/>
          </w:rPr>
          <w:tab/>
        </w:r>
        <w:r w:rsidR="00387806" w:rsidRPr="00387806">
          <w:rPr>
            <w:webHidden/>
            <w:sz w:val="24"/>
            <w:szCs w:val="24"/>
          </w:rPr>
          <w:fldChar w:fldCharType="begin"/>
        </w:r>
        <w:r w:rsidR="00387806" w:rsidRPr="00387806">
          <w:rPr>
            <w:webHidden/>
            <w:sz w:val="24"/>
            <w:szCs w:val="24"/>
          </w:rPr>
          <w:instrText xml:space="preserve"> PAGEREF _Toc515449760 \h </w:instrText>
        </w:r>
        <w:r w:rsidR="00387806" w:rsidRPr="00387806">
          <w:rPr>
            <w:webHidden/>
            <w:sz w:val="24"/>
            <w:szCs w:val="24"/>
          </w:rPr>
        </w:r>
        <w:r w:rsidR="00387806" w:rsidRPr="00387806">
          <w:rPr>
            <w:webHidden/>
            <w:sz w:val="24"/>
            <w:szCs w:val="24"/>
          </w:rPr>
          <w:fldChar w:fldCharType="separate"/>
        </w:r>
        <w:r>
          <w:rPr>
            <w:webHidden/>
            <w:sz w:val="24"/>
            <w:szCs w:val="24"/>
          </w:rPr>
          <w:t>32</w:t>
        </w:r>
        <w:r w:rsidR="00387806" w:rsidRPr="00387806">
          <w:rPr>
            <w:webHidden/>
            <w:sz w:val="24"/>
            <w:szCs w:val="24"/>
          </w:rPr>
          <w:fldChar w:fldCharType="end"/>
        </w:r>
      </w:hyperlink>
    </w:p>
    <w:p w:rsidR="00387806" w:rsidRPr="00387806" w:rsidRDefault="00D626DA" w:rsidP="00387806">
      <w:pPr>
        <w:pStyle w:val="TOC2"/>
        <w:tabs>
          <w:tab w:val="right" w:leader="dot" w:pos="9062"/>
        </w:tabs>
        <w:spacing w:after="60"/>
        <w:rPr>
          <w:rFonts w:ascii="Times New Roman" w:eastAsiaTheme="minorEastAsia" w:hAnsi="Times New Roman"/>
          <w:noProof/>
          <w:szCs w:val="24"/>
          <w:lang w:eastAsia="lv-LV"/>
        </w:rPr>
      </w:pPr>
      <w:hyperlink r:id="rId9" w:anchor="_Toc515449761" w:history="1">
        <w:r w:rsidR="00387806" w:rsidRPr="00387806">
          <w:rPr>
            <w:rStyle w:val="Hyperlink"/>
            <w:rFonts w:ascii="Times New Roman" w:hAnsi="Times New Roman"/>
            <w:noProof/>
            <w:szCs w:val="24"/>
          </w:rPr>
          <w:t>Rīcības virzienu apraksts</w:t>
        </w:r>
        <w:r w:rsidR="00387806" w:rsidRPr="00387806">
          <w:rPr>
            <w:rFonts w:ascii="Times New Roman" w:hAnsi="Times New Roman"/>
            <w:noProof/>
            <w:webHidden/>
            <w:szCs w:val="24"/>
          </w:rPr>
          <w:tab/>
        </w:r>
        <w:r w:rsidR="00387806" w:rsidRPr="00387806">
          <w:rPr>
            <w:rFonts w:ascii="Times New Roman" w:hAnsi="Times New Roman"/>
            <w:noProof/>
            <w:webHidden/>
            <w:szCs w:val="24"/>
          </w:rPr>
          <w:fldChar w:fldCharType="begin"/>
        </w:r>
        <w:r w:rsidR="00387806" w:rsidRPr="00387806">
          <w:rPr>
            <w:rFonts w:ascii="Times New Roman" w:hAnsi="Times New Roman"/>
            <w:noProof/>
            <w:webHidden/>
            <w:szCs w:val="24"/>
          </w:rPr>
          <w:instrText xml:space="preserve"> PAGEREF _Toc515449761 \h </w:instrText>
        </w:r>
        <w:r w:rsidR="00387806" w:rsidRPr="00387806">
          <w:rPr>
            <w:rFonts w:ascii="Times New Roman" w:hAnsi="Times New Roman"/>
            <w:noProof/>
            <w:webHidden/>
            <w:szCs w:val="24"/>
          </w:rPr>
        </w:r>
        <w:r w:rsidR="00387806" w:rsidRPr="00387806">
          <w:rPr>
            <w:rFonts w:ascii="Times New Roman" w:hAnsi="Times New Roman"/>
            <w:noProof/>
            <w:webHidden/>
            <w:szCs w:val="24"/>
          </w:rPr>
          <w:fldChar w:fldCharType="separate"/>
        </w:r>
        <w:r>
          <w:rPr>
            <w:rFonts w:ascii="Times New Roman" w:hAnsi="Times New Roman"/>
            <w:noProof/>
            <w:webHidden/>
            <w:szCs w:val="24"/>
          </w:rPr>
          <w:t>33</w:t>
        </w:r>
        <w:r w:rsidR="00387806" w:rsidRPr="00387806">
          <w:rPr>
            <w:rFonts w:ascii="Times New Roman" w:hAnsi="Times New Roman"/>
            <w:noProof/>
            <w:webHidden/>
            <w:szCs w:val="24"/>
          </w:rPr>
          <w:fldChar w:fldCharType="end"/>
        </w:r>
      </w:hyperlink>
    </w:p>
    <w:p w:rsidR="00387806" w:rsidRPr="00387806" w:rsidRDefault="00D626DA" w:rsidP="00387806">
      <w:pPr>
        <w:pStyle w:val="TOC1"/>
        <w:spacing w:after="60"/>
        <w:rPr>
          <w:rFonts w:eastAsiaTheme="minorEastAsia"/>
          <w:spacing w:val="0"/>
          <w:sz w:val="24"/>
          <w:szCs w:val="24"/>
          <w:lang w:eastAsia="lv-LV"/>
        </w:rPr>
      </w:pPr>
      <w:hyperlink w:anchor="_Toc515449762" w:history="1">
        <w:r w:rsidR="00387806" w:rsidRPr="00387806">
          <w:rPr>
            <w:rStyle w:val="Hyperlink"/>
            <w:b/>
            <w:sz w:val="24"/>
            <w:szCs w:val="24"/>
          </w:rPr>
          <w:t>Ietekmes novērtējums uz valsts un pašvaldību budžetu</w:t>
        </w:r>
        <w:r w:rsidR="00387806" w:rsidRPr="00387806">
          <w:rPr>
            <w:webHidden/>
            <w:sz w:val="24"/>
            <w:szCs w:val="24"/>
          </w:rPr>
          <w:tab/>
        </w:r>
        <w:r w:rsidR="00387806" w:rsidRPr="00387806">
          <w:rPr>
            <w:webHidden/>
            <w:sz w:val="24"/>
            <w:szCs w:val="24"/>
          </w:rPr>
          <w:fldChar w:fldCharType="begin"/>
        </w:r>
        <w:r w:rsidR="00387806" w:rsidRPr="00387806">
          <w:rPr>
            <w:webHidden/>
            <w:sz w:val="24"/>
            <w:szCs w:val="24"/>
          </w:rPr>
          <w:instrText xml:space="preserve"> PAGEREF _Toc515449762 \h </w:instrText>
        </w:r>
        <w:r w:rsidR="00387806" w:rsidRPr="00387806">
          <w:rPr>
            <w:webHidden/>
            <w:sz w:val="24"/>
            <w:szCs w:val="24"/>
          </w:rPr>
        </w:r>
        <w:r w:rsidR="00387806" w:rsidRPr="00387806">
          <w:rPr>
            <w:webHidden/>
            <w:sz w:val="24"/>
            <w:szCs w:val="24"/>
          </w:rPr>
          <w:fldChar w:fldCharType="separate"/>
        </w:r>
        <w:r>
          <w:rPr>
            <w:webHidden/>
            <w:sz w:val="24"/>
            <w:szCs w:val="24"/>
          </w:rPr>
          <w:t>35</w:t>
        </w:r>
        <w:r w:rsidR="00387806" w:rsidRPr="00387806">
          <w:rPr>
            <w:webHidden/>
            <w:sz w:val="24"/>
            <w:szCs w:val="24"/>
          </w:rPr>
          <w:fldChar w:fldCharType="end"/>
        </w:r>
      </w:hyperlink>
    </w:p>
    <w:p w:rsidR="00387806" w:rsidRPr="00387806" w:rsidRDefault="00D626DA" w:rsidP="00387806">
      <w:pPr>
        <w:pStyle w:val="TOC1"/>
        <w:spacing w:after="60"/>
        <w:rPr>
          <w:rFonts w:eastAsiaTheme="minorEastAsia"/>
          <w:spacing w:val="0"/>
          <w:sz w:val="24"/>
          <w:szCs w:val="24"/>
          <w:lang w:eastAsia="lv-LV"/>
        </w:rPr>
      </w:pPr>
      <w:hyperlink w:anchor="_Toc515449763" w:history="1">
        <w:r w:rsidR="00387806" w:rsidRPr="00387806">
          <w:rPr>
            <w:rStyle w:val="Hyperlink"/>
            <w:sz w:val="24"/>
            <w:szCs w:val="24"/>
          </w:rPr>
          <w:t>IZMANTOTĀ LITERATŪRA</w:t>
        </w:r>
        <w:r w:rsidR="00387806" w:rsidRPr="00387806">
          <w:rPr>
            <w:webHidden/>
            <w:sz w:val="24"/>
            <w:szCs w:val="24"/>
          </w:rPr>
          <w:tab/>
        </w:r>
        <w:r w:rsidR="00387806" w:rsidRPr="00387806">
          <w:rPr>
            <w:webHidden/>
            <w:sz w:val="24"/>
            <w:szCs w:val="24"/>
          </w:rPr>
          <w:fldChar w:fldCharType="begin"/>
        </w:r>
        <w:r w:rsidR="00387806" w:rsidRPr="00387806">
          <w:rPr>
            <w:webHidden/>
            <w:sz w:val="24"/>
            <w:szCs w:val="24"/>
          </w:rPr>
          <w:instrText xml:space="preserve"> PAGEREF _Toc515449763 \h </w:instrText>
        </w:r>
        <w:r w:rsidR="00387806" w:rsidRPr="00387806">
          <w:rPr>
            <w:webHidden/>
            <w:sz w:val="24"/>
            <w:szCs w:val="24"/>
          </w:rPr>
        </w:r>
        <w:r w:rsidR="00387806" w:rsidRPr="00387806">
          <w:rPr>
            <w:webHidden/>
            <w:sz w:val="24"/>
            <w:szCs w:val="24"/>
          </w:rPr>
          <w:fldChar w:fldCharType="separate"/>
        </w:r>
        <w:r>
          <w:rPr>
            <w:webHidden/>
            <w:sz w:val="24"/>
            <w:szCs w:val="24"/>
          </w:rPr>
          <w:t>43</w:t>
        </w:r>
        <w:r w:rsidR="00387806" w:rsidRPr="00387806">
          <w:rPr>
            <w:webHidden/>
            <w:sz w:val="24"/>
            <w:szCs w:val="24"/>
          </w:rPr>
          <w:fldChar w:fldCharType="end"/>
        </w:r>
      </w:hyperlink>
    </w:p>
    <w:p w:rsidR="00B27AD7" w:rsidRPr="00387806" w:rsidRDefault="00B27AD7" w:rsidP="00387806">
      <w:pPr>
        <w:spacing w:after="60"/>
        <w:rPr>
          <w:rFonts w:ascii="Times New Roman" w:hAnsi="Times New Roman"/>
          <w:szCs w:val="24"/>
        </w:rPr>
      </w:pPr>
      <w:r w:rsidRPr="00387806">
        <w:rPr>
          <w:rFonts w:ascii="Times New Roman" w:hAnsi="Times New Roman"/>
          <w:b/>
          <w:szCs w:val="24"/>
        </w:rPr>
        <w:fldChar w:fldCharType="end"/>
      </w:r>
    </w:p>
    <w:p w:rsidR="004B530E" w:rsidRPr="00211601" w:rsidRDefault="004B530E" w:rsidP="00F67D36">
      <w:pPr>
        <w:ind w:right="850"/>
        <w:rPr>
          <w:rFonts w:ascii="Times New Roman" w:hAnsi="Times New Roman"/>
          <w:color w:val="000000"/>
          <w:spacing w:val="-4"/>
        </w:rPr>
      </w:pPr>
      <w:r w:rsidRPr="00211601">
        <w:rPr>
          <w:rFonts w:ascii="Times New Roman" w:hAnsi="Times New Roman"/>
          <w:color w:val="000000"/>
          <w:spacing w:val="-4"/>
        </w:rPr>
        <w:br w:type="page"/>
      </w:r>
    </w:p>
    <w:p w:rsidR="008B45CE" w:rsidRPr="006F0256" w:rsidRDefault="004B530E" w:rsidP="00A90888">
      <w:pPr>
        <w:pStyle w:val="Heading1"/>
        <w:ind w:right="850"/>
        <w:rPr>
          <w:spacing w:val="-4"/>
          <w:sz w:val="28"/>
          <w:szCs w:val="28"/>
        </w:rPr>
      </w:pPr>
      <w:bookmarkStart w:id="2" w:name="_Toc492897339"/>
      <w:bookmarkStart w:id="3" w:name="_Toc515449747"/>
      <w:r w:rsidRPr="006F0256">
        <w:rPr>
          <w:spacing w:val="-4"/>
          <w:sz w:val="28"/>
          <w:szCs w:val="28"/>
        </w:rPr>
        <w:lastRenderedPageBreak/>
        <w:t>Lietotie saīsinājumi</w:t>
      </w:r>
      <w:bookmarkEnd w:id="2"/>
      <w:bookmarkEnd w:id="3"/>
    </w:p>
    <w:p w:rsidR="00033671" w:rsidRPr="00211601" w:rsidRDefault="00637E18"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CSDD</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00033671" w:rsidRPr="00211601">
        <w:rPr>
          <w:rFonts w:ascii="Times New Roman" w:hAnsi="Times New Roman"/>
          <w:color w:val="000000"/>
          <w:spacing w:val="-4"/>
        </w:rPr>
        <w:t>Ceļu satiksmes drošības direkcija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CSDP 2020</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Ceļu satiksmes drošības plāns 2017.-2020. gadam</w:t>
      </w:r>
    </w:p>
    <w:p w:rsidR="00033671" w:rsidRPr="00211601" w:rsidRDefault="00033671" w:rsidP="0069567A">
      <w:pPr>
        <w:spacing w:after="120" w:line="240" w:lineRule="auto"/>
        <w:rPr>
          <w:rFonts w:ascii="Times New Roman" w:hAnsi="Times New Roman"/>
          <w:color w:val="000000"/>
          <w:spacing w:val="-4"/>
        </w:rPr>
      </w:pPr>
      <w:proofErr w:type="spellStart"/>
      <w:r w:rsidRPr="00211601">
        <w:rPr>
          <w:rFonts w:ascii="Times New Roman" w:hAnsi="Times New Roman"/>
          <w:color w:val="000000"/>
          <w:spacing w:val="-4"/>
        </w:rPr>
        <w:t>CSNg</w:t>
      </w:r>
      <w:proofErr w:type="spellEnd"/>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Ceļu satiksmes negadījumi</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CSP</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Centrālās statistikas pārvalde</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EK</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Eiropas Komisija</w:t>
      </w:r>
    </w:p>
    <w:p w:rsidR="00033671" w:rsidRPr="00211601" w:rsidRDefault="00033671" w:rsidP="0069567A">
      <w:pPr>
        <w:spacing w:after="120" w:line="240" w:lineRule="auto"/>
        <w:rPr>
          <w:rFonts w:ascii="Times New Roman" w:hAnsi="Times New Roman"/>
          <w:color w:val="000000"/>
          <w:spacing w:val="-4"/>
        </w:rPr>
      </w:pPr>
      <w:proofErr w:type="spellStart"/>
      <w:r w:rsidRPr="00211601">
        <w:rPr>
          <w:rFonts w:ascii="Times New Roman" w:hAnsi="Times New Roman"/>
          <w:color w:val="000000"/>
          <w:spacing w:val="-4"/>
        </w:rPr>
        <w:t>IzM</w:t>
      </w:r>
      <w:proofErr w:type="spellEnd"/>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Izglītības un zinātnes ministrija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LIAA</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Latvijas Investīciju un attīstības aģentūra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LVC</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VAS “Latvijas Valsts ceļi”</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SEG</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Siltumnīcefekta gāzes</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SM</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Satiksmes ministrija</w:t>
      </w:r>
    </w:p>
    <w:p w:rsidR="00815F09" w:rsidRPr="00211601" w:rsidRDefault="00815F09" w:rsidP="00815F09">
      <w:pPr>
        <w:spacing w:after="120" w:line="240" w:lineRule="auto"/>
        <w:ind w:left="2552" w:hanging="2552"/>
        <w:rPr>
          <w:rFonts w:ascii="Times New Roman" w:hAnsi="Times New Roman"/>
          <w:color w:val="000000"/>
          <w:spacing w:val="-4"/>
        </w:rPr>
      </w:pPr>
      <w:r>
        <w:rPr>
          <w:rFonts w:ascii="Times New Roman" w:hAnsi="Times New Roman"/>
          <w:color w:val="000000"/>
          <w:spacing w:val="-4"/>
        </w:rPr>
        <w:t>Standarts</w:t>
      </w:r>
      <w:r w:rsidRPr="00211601">
        <w:rPr>
          <w:rFonts w:ascii="Times New Roman" w:hAnsi="Times New Roman"/>
          <w:color w:val="000000"/>
          <w:spacing w:val="-4"/>
        </w:rPr>
        <w:tab/>
        <w:t xml:space="preserve">Latvijas standarts LVS 190-9 “Ceļu projektēšanas noteikumi. 9.daļa: </w:t>
      </w:r>
      <w:proofErr w:type="spellStart"/>
      <w:r w:rsidRPr="00211601">
        <w:rPr>
          <w:rFonts w:ascii="Times New Roman" w:hAnsi="Times New Roman"/>
          <w:color w:val="000000"/>
          <w:spacing w:val="-4"/>
        </w:rPr>
        <w:t>Velosatiksme</w:t>
      </w:r>
      <w:proofErr w:type="spellEnd"/>
      <w:r w:rsidRPr="00211601">
        <w:rPr>
          <w:rFonts w:ascii="Times New Roman" w:hAnsi="Times New Roman"/>
          <w:color w:val="000000"/>
          <w:spacing w:val="-4"/>
        </w:rPr>
        <w:t>”</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TAP 2020</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Transporta attīstības pamatnostādnes 2014.-2020. gadam</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VARAM</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Vides aizsardzības un reģionālās attīstības ministrija</w:t>
      </w:r>
    </w:p>
    <w:p w:rsidR="00407D70" w:rsidRPr="00211601" w:rsidRDefault="00407D70" w:rsidP="0069567A">
      <w:pPr>
        <w:spacing w:after="120" w:line="240" w:lineRule="auto"/>
        <w:rPr>
          <w:rFonts w:ascii="Times New Roman" w:hAnsi="Times New Roman"/>
          <w:color w:val="000000"/>
          <w:spacing w:val="-4"/>
        </w:rPr>
      </w:pPr>
      <w:r w:rsidRPr="00407D70">
        <w:rPr>
          <w:rFonts w:ascii="Times New Roman" w:hAnsi="Times New Roman"/>
          <w:color w:val="000000"/>
          <w:spacing w:val="-4"/>
        </w:rPr>
        <w:t xml:space="preserve">VSIA </w:t>
      </w:r>
      <w:r>
        <w:rPr>
          <w:rFonts w:ascii="Times New Roman" w:hAnsi="Times New Roman"/>
          <w:color w:val="000000"/>
          <w:spacing w:val="-4"/>
        </w:rPr>
        <w:tab/>
        <w:t>“ATD”</w:t>
      </w:r>
      <w:r>
        <w:rPr>
          <w:rFonts w:ascii="Times New Roman" w:hAnsi="Times New Roman"/>
          <w:color w:val="000000"/>
          <w:spacing w:val="-4"/>
        </w:rPr>
        <w:tab/>
      </w:r>
      <w:r>
        <w:rPr>
          <w:rFonts w:ascii="Times New Roman" w:hAnsi="Times New Roman"/>
          <w:color w:val="000000"/>
          <w:spacing w:val="-4"/>
        </w:rPr>
        <w:tab/>
        <w:t xml:space="preserve">VSIA </w:t>
      </w:r>
      <w:r w:rsidR="008B0712">
        <w:rPr>
          <w:rFonts w:ascii="Times New Roman" w:hAnsi="Times New Roman"/>
          <w:color w:val="000000"/>
          <w:spacing w:val="-4"/>
        </w:rPr>
        <w:t>“</w:t>
      </w:r>
      <w:r w:rsidRPr="00407D70">
        <w:rPr>
          <w:rFonts w:ascii="Times New Roman" w:hAnsi="Times New Roman"/>
          <w:color w:val="000000"/>
          <w:spacing w:val="-4"/>
        </w:rPr>
        <w:t>Autotransporta direkcija”</w:t>
      </w:r>
    </w:p>
    <w:p w:rsidR="00B62AA5" w:rsidRPr="00211601" w:rsidRDefault="00B62AA5" w:rsidP="0069567A">
      <w:pPr>
        <w:spacing w:after="120" w:line="240" w:lineRule="auto"/>
        <w:rPr>
          <w:rFonts w:ascii="Times New Roman" w:hAnsi="Times New Roman"/>
          <w:color w:val="000000"/>
          <w:spacing w:val="-4"/>
        </w:rPr>
      </w:pPr>
      <w:r>
        <w:rPr>
          <w:rFonts w:ascii="Times New Roman" w:hAnsi="Times New Roman"/>
          <w:color w:val="000000"/>
          <w:spacing w:val="-4"/>
        </w:rPr>
        <w:t>VP</w:t>
      </w:r>
      <w:r>
        <w:rPr>
          <w:rFonts w:ascii="Times New Roman" w:hAnsi="Times New Roman"/>
          <w:color w:val="000000"/>
          <w:spacing w:val="-4"/>
        </w:rPr>
        <w:tab/>
      </w:r>
      <w:r>
        <w:rPr>
          <w:rFonts w:ascii="Times New Roman" w:hAnsi="Times New Roman"/>
          <w:color w:val="000000"/>
          <w:spacing w:val="-4"/>
        </w:rPr>
        <w:tab/>
      </w:r>
      <w:r>
        <w:rPr>
          <w:rFonts w:ascii="Times New Roman" w:hAnsi="Times New Roman"/>
          <w:color w:val="000000"/>
          <w:spacing w:val="-4"/>
        </w:rPr>
        <w:tab/>
      </w:r>
      <w:r>
        <w:rPr>
          <w:rFonts w:ascii="Times New Roman" w:hAnsi="Times New Roman"/>
          <w:color w:val="000000"/>
          <w:spacing w:val="-4"/>
        </w:rPr>
        <w:tab/>
        <w:t>Valsts policijas</w:t>
      </w:r>
    </w:p>
    <w:p w:rsidR="001E2A09" w:rsidRDefault="001E2A09" w:rsidP="00F67D36">
      <w:pPr>
        <w:ind w:right="850"/>
        <w:rPr>
          <w:rFonts w:ascii="Times New Roman" w:hAnsi="Times New Roman"/>
          <w:spacing w:val="-4"/>
        </w:rPr>
      </w:pPr>
      <w:bookmarkStart w:id="4" w:name="_Toc492897341"/>
    </w:p>
    <w:p w:rsidR="00274ADF" w:rsidRDefault="00274ADF" w:rsidP="00F67D36">
      <w:pPr>
        <w:ind w:right="850"/>
        <w:rPr>
          <w:rFonts w:ascii="Times New Roman" w:hAnsi="Times New Roman"/>
          <w:spacing w:val="-4"/>
        </w:rPr>
      </w:pPr>
    </w:p>
    <w:p w:rsidR="00274ADF" w:rsidRDefault="00274ADF" w:rsidP="00F67D36">
      <w:pPr>
        <w:ind w:right="850"/>
        <w:rPr>
          <w:rFonts w:ascii="Times New Roman" w:hAnsi="Times New Roman"/>
          <w:spacing w:val="-4"/>
        </w:rPr>
      </w:pPr>
    </w:p>
    <w:p w:rsidR="00274ADF" w:rsidRDefault="00274ADF" w:rsidP="00F67D36">
      <w:pPr>
        <w:ind w:right="850"/>
        <w:rPr>
          <w:rFonts w:ascii="Times New Roman" w:hAnsi="Times New Roman"/>
          <w:spacing w:val="-4"/>
        </w:rPr>
      </w:pPr>
    </w:p>
    <w:p w:rsidR="00274ADF" w:rsidRDefault="00274ADF" w:rsidP="00F67D36">
      <w:pPr>
        <w:ind w:right="850"/>
        <w:rPr>
          <w:rFonts w:ascii="Times New Roman" w:hAnsi="Times New Roman"/>
          <w:spacing w:val="-4"/>
        </w:rPr>
      </w:pPr>
    </w:p>
    <w:p w:rsidR="00274ADF" w:rsidRDefault="00274ADF" w:rsidP="00F67D36">
      <w:pPr>
        <w:ind w:right="850"/>
        <w:rPr>
          <w:rFonts w:ascii="Times New Roman" w:hAnsi="Times New Roman"/>
          <w:spacing w:val="-4"/>
        </w:rPr>
      </w:pPr>
    </w:p>
    <w:p w:rsidR="00BA0F8C" w:rsidRDefault="00BA0F8C" w:rsidP="00F67D36">
      <w:pPr>
        <w:ind w:right="850"/>
        <w:rPr>
          <w:rFonts w:ascii="Times New Roman" w:hAnsi="Times New Roman"/>
          <w:spacing w:val="-4"/>
        </w:rPr>
      </w:pPr>
    </w:p>
    <w:p w:rsidR="00BA0F8C" w:rsidRDefault="00BA0F8C" w:rsidP="00F67D36">
      <w:pPr>
        <w:ind w:right="850"/>
        <w:rPr>
          <w:rFonts w:ascii="Times New Roman" w:hAnsi="Times New Roman"/>
          <w:spacing w:val="-4"/>
        </w:rPr>
      </w:pPr>
    </w:p>
    <w:p w:rsidR="00BA0F8C" w:rsidRDefault="00BA0F8C" w:rsidP="00F67D36">
      <w:pPr>
        <w:ind w:right="850"/>
        <w:rPr>
          <w:rFonts w:ascii="Times New Roman" w:hAnsi="Times New Roman"/>
          <w:spacing w:val="-4"/>
        </w:rPr>
      </w:pPr>
    </w:p>
    <w:p w:rsidR="00BA0F8C" w:rsidRDefault="00BA0F8C" w:rsidP="00F67D36">
      <w:pPr>
        <w:ind w:right="850"/>
        <w:rPr>
          <w:rFonts w:ascii="Times New Roman" w:hAnsi="Times New Roman"/>
          <w:spacing w:val="-4"/>
        </w:rPr>
      </w:pPr>
    </w:p>
    <w:p w:rsidR="00274ADF" w:rsidRPr="00211601" w:rsidRDefault="00274ADF" w:rsidP="00F67D36">
      <w:pPr>
        <w:ind w:right="850"/>
        <w:rPr>
          <w:rFonts w:ascii="Times New Roman" w:hAnsi="Times New Roman"/>
          <w:spacing w:val="-4"/>
        </w:rPr>
      </w:pPr>
    </w:p>
    <w:p w:rsidR="001E2A09" w:rsidRPr="006F0256" w:rsidRDefault="00063374" w:rsidP="001E2A09">
      <w:pPr>
        <w:pStyle w:val="Heading1"/>
        <w:spacing w:after="240"/>
        <w:ind w:left="714"/>
        <w:rPr>
          <w:spacing w:val="-4"/>
          <w:sz w:val="28"/>
          <w:szCs w:val="28"/>
        </w:rPr>
      </w:pPr>
      <w:bookmarkStart w:id="5" w:name="_Toc515449748"/>
      <w:r w:rsidRPr="006F0256">
        <w:rPr>
          <w:b/>
          <w:spacing w:val="-4"/>
          <w:sz w:val="28"/>
          <w:szCs w:val="28"/>
        </w:rPr>
        <w:lastRenderedPageBreak/>
        <w:t xml:space="preserve">I </w:t>
      </w:r>
      <w:r w:rsidR="005F35A5" w:rsidRPr="006F0256">
        <w:rPr>
          <w:b/>
          <w:spacing w:val="-4"/>
          <w:sz w:val="28"/>
          <w:szCs w:val="28"/>
        </w:rPr>
        <w:t>Esošā situācija</w:t>
      </w:r>
      <w:bookmarkStart w:id="6" w:name="_Toc492897342"/>
      <w:bookmarkEnd w:id="4"/>
      <w:bookmarkEnd w:id="5"/>
    </w:p>
    <w:p w:rsidR="00B82B2F" w:rsidRPr="006F0256" w:rsidRDefault="00B82B2F" w:rsidP="00664FD9">
      <w:pPr>
        <w:pStyle w:val="Heading2"/>
        <w:numPr>
          <w:ilvl w:val="0"/>
          <w:numId w:val="5"/>
        </w:numPr>
        <w:spacing w:after="240"/>
        <w:rPr>
          <w:sz w:val="24"/>
          <w:szCs w:val="24"/>
        </w:rPr>
      </w:pPr>
      <w:bookmarkStart w:id="7" w:name="_Toc515449749"/>
      <w:r w:rsidRPr="006F0256">
        <w:rPr>
          <w:sz w:val="24"/>
          <w:szCs w:val="24"/>
        </w:rPr>
        <w:t xml:space="preserve">Plānošanas dokumentu </w:t>
      </w:r>
      <w:r w:rsidR="001E2A09" w:rsidRPr="006F0256">
        <w:rPr>
          <w:sz w:val="24"/>
          <w:szCs w:val="24"/>
        </w:rPr>
        <w:t>apkopojums</w:t>
      </w:r>
      <w:r w:rsidRPr="006F0256">
        <w:rPr>
          <w:sz w:val="24"/>
          <w:szCs w:val="24"/>
        </w:rPr>
        <w:t xml:space="preserve"> un integrētā plānošana</w:t>
      </w:r>
      <w:bookmarkEnd w:id="6"/>
      <w:bookmarkEnd w:id="7"/>
    </w:p>
    <w:p w:rsidR="005F35A5" w:rsidRPr="00211601" w:rsidRDefault="005F35A5" w:rsidP="00664FD9">
      <w:pPr>
        <w:pStyle w:val="Heading3"/>
        <w:numPr>
          <w:ilvl w:val="1"/>
          <w:numId w:val="5"/>
        </w:numPr>
      </w:pPr>
      <w:bookmarkStart w:id="8" w:name="_Toc492897343"/>
      <w:bookmarkStart w:id="9" w:name="_Toc515449750"/>
      <w:r w:rsidRPr="00211601">
        <w:t>Eiropas Savienības politikas dokumentos noteiktie mērķi</w:t>
      </w:r>
      <w:bookmarkEnd w:id="8"/>
      <w:r w:rsidR="00EC2C82" w:rsidRPr="00211601">
        <w:rPr>
          <w:szCs w:val="28"/>
        </w:rPr>
        <w:t xml:space="preserve"> attiecībā uz velotransportu</w:t>
      </w:r>
      <w:bookmarkEnd w:id="9"/>
    </w:p>
    <w:p w:rsidR="00973433" w:rsidRPr="006F0256" w:rsidRDefault="00973433" w:rsidP="00A90888">
      <w:pPr>
        <w:pStyle w:val="Heading4"/>
        <w:spacing w:before="120" w:line="240" w:lineRule="auto"/>
        <w:rPr>
          <w:i w:val="0"/>
          <w:spacing w:val="-4"/>
        </w:rPr>
      </w:pPr>
      <w:r w:rsidRPr="006F0256">
        <w:rPr>
          <w:i w:val="0"/>
          <w:spacing w:val="-4"/>
        </w:rPr>
        <w:t>ES stratēģija „Eiropa 2020”</w:t>
      </w:r>
    </w:p>
    <w:p w:rsidR="00973433" w:rsidRPr="00211601" w:rsidRDefault="00B62AA5" w:rsidP="00354C4B">
      <w:pPr>
        <w:spacing w:after="120" w:line="240" w:lineRule="auto"/>
        <w:rPr>
          <w:rFonts w:ascii="Times New Roman" w:hAnsi="Times New Roman"/>
          <w:color w:val="000000"/>
          <w:spacing w:val="-4"/>
        </w:rPr>
      </w:pPr>
      <w:r w:rsidRPr="00B62AA5">
        <w:rPr>
          <w:rFonts w:ascii="Times New Roman" w:hAnsi="Times New Roman"/>
          <w:color w:val="000000"/>
          <w:spacing w:val="-4"/>
        </w:rPr>
        <w:t>Stratēģija “Eiropa 2020” ir ES izaugsmes un nodarbinātības programma. Tajā uzsvars ir likts uz gudru, ilgtspējīgu un integrējošu izaugsmi, lai pārvarētu Eiropas ekonomikas strukturālās nepilnības, uzlabotu tās konkurētspēju un ražīgumu un liktu pamatus ilgtspējīgai sociālajai tirgus ekonomikai.</w:t>
      </w:r>
      <w:r>
        <w:rPr>
          <w:rFonts w:ascii="Times New Roman" w:hAnsi="Times New Roman"/>
          <w:color w:val="000000"/>
          <w:spacing w:val="-4"/>
        </w:rPr>
        <w:t xml:space="preserve"> </w:t>
      </w:r>
      <w:r w:rsidR="00973433" w:rsidRPr="00211601">
        <w:rPr>
          <w:rFonts w:ascii="Times New Roman" w:hAnsi="Times New Roman"/>
          <w:color w:val="000000"/>
          <w:spacing w:val="-4"/>
        </w:rPr>
        <w:t>Stratēģijas centrā ir pieci vērienīgi mērķi nodarbinātības, inovācijas, izglītības, nabadzības izskaušanas, klimata un enerģētikas jomā.</w:t>
      </w:r>
    </w:p>
    <w:p w:rsidR="00973433" w:rsidRPr="00211601" w:rsidRDefault="00973433" w:rsidP="00807142">
      <w:pPr>
        <w:spacing w:after="120" w:line="240" w:lineRule="auto"/>
        <w:rPr>
          <w:rFonts w:ascii="Times New Roman" w:hAnsi="Times New Roman"/>
          <w:color w:val="000000"/>
          <w:spacing w:val="-4"/>
        </w:rPr>
      </w:pPr>
      <w:r w:rsidRPr="00211601">
        <w:rPr>
          <w:rFonts w:ascii="Times New Roman" w:hAnsi="Times New Roman"/>
          <w:color w:val="000000"/>
          <w:spacing w:val="-4"/>
        </w:rPr>
        <w:t>Viens no galvenajiem mērķiem ES dalībvalstī</w:t>
      </w:r>
      <w:r w:rsidR="000345F1">
        <w:rPr>
          <w:rFonts w:ascii="Times New Roman" w:hAnsi="Times New Roman"/>
          <w:color w:val="000000"/>
          <w:spacing w:val="-4"/>
        </w:rPr>
        <w:t>s – e</w:t>
      </w:r>
      <w:r w:rsidRPr="00211601">
        <w:rPr>
          <w:rFonts w:ascii="Times New Roman" w:hAnsi="Times New Roman"/>
          <w:color w:val="000000"/>
          <w:spacing w:val="-4"/>
        </w:rPr>
        <w:t xml:space="preserve">nergoefektivitātes uzlabošana un klimata pārmaiņas. Lai sasniegtu izvirzītos mērķus ir izstrādāti </w:t>
      </w:r>
      <w:proofErr w:type="spellStart"/>
      <w:r w:rsidRPr="00211601">
        <w:rPr>
          <w:rFonts w:ascii="Times New Roman" w:hAnsi="Times New Roman"/>
          <w:color w:val="000000"/>
          <w:spacing w:val="-4"/>
        </w:rPr>
        <w:t>apakšmērķi</w:t>
      </w:r>
      <w:proofErr w:type="spellEnd"/>
      <w:r w:rsidRPr="00211601">
        <w:rPr>
          <w:rFonts w:ascii="Times New Roman" w:hAnsi="Times New Roman"/>
          <w:color w:val="000000"/>
          <w:spacing w:val="-4"/>
        </w:rPr>
        <w:t>, piemēram, samazināt siltumnīcefekta gāzu (turpmā</w:t>
      </w:r>
      <w:r w:rsidR="000345F1">
        <w:rPr>
          <w:rFonts w:ascii="Times New Roman" w:hAnsi="Times New Roman"/>
          <w:color w:val="000000"/>
          <w:spacing w:val="-4"/>
        </w:rPr>
        <w:t>k – S</w:t>
      </w:r>
      <w:r w:rsidRPr="00211601">
        <w:rPr>
          <w:rFonts w:ascii="Times New Roman" w:hAnsi="Times New Roman"/>
          <w:color w:val="000000"/>
          <w:spacing w:val="-4"/>
        </w:rPr>
        <w:t>EG) emisijas par 20% salīdzinot ar 1990. gadu. Ņemot vērā, ka 2</w:t>
      </w:r>
      <w:r w:rsidR="0083348E">
        <w:rPr>
          <w:rFonts w:ascii="Times New Roman" w:hAnsi="Times New Roman"/>
          <w:color w:val="000000"/>
          <w:spacing w:val="-4"/>
        </w:rPr>
        <w:t>8</w:t>
      </w:r>
      <w:r w:rsidRPr="00211601">
        <w:rPr>
          <w:rFonts w:ascii="Times New Roman" w:hAnsi="Times New Roman"/>
          <w:color w:val="000000"/>
          <w:spacing w:val="-4"/>
        </w:rPr>
        <w:t>% no kopējām emisijām ES rada tieši transporta sektors</w:t>
      </w:r>
      <w:r w:rsidRPr="00211601">
        <w:rPr>
          <w:rStyle w:val="FootnoteReference"/>
          <w:rFonts w:ascii="Times New Roman" w:hAnsi="Times New Roman"/>
          <w:color w:val="000000"/>
          <w:spacing w:val="-4"/>
        </w:rPr>
        <w:footnoteReference w:id="2"/>
      </w:r>
      <w:r w:rsidRPr="00211601">
        <w:rPr>
          <w:rFonts w:ascii="Times New Roman" w:hAnsi="Times New Roman"/>
          <w:color w:val="000000"/>
          <w:spacing w:val="-4"/>
        </w:rPr>
        <w:t>, veicot uzlabojumus transporta sektorā, piemēram, ikdienā izvēloties “zaļākus transportlīdzekļus”.</w:t>
      </w:r>
    </w:p>
    <w:p w:rsidR="00916830" w:rsidRPr="006F0256" w:rsidRDefault="00916830" w:rsidP="00A90888">
      <w:pPr>
        <w:pStyle w:val="Heading4"/>
        <w:spacing w:before="120" w:line="240" w:lineRule="auto"/>
        <w:rPr>
          <w:i w:val="0"/>
          <w:spacing w:val="-4"/>
        </w:rPr>
      </w:pPr>
      <w:r w:rsidRPr="006F0256">
        <w:rPr>
          <w:i w:val="0"/>
          <w:spacing w:val="-4"/>
        </w:rPr>
        <w:t>Septītā vides rīcības programma</w:t>
      </w:r>
    </w:p>
    <w:p w:rsidR="00916830" w:rsidRPr="00530A3F" w:rsidRDefault="00916830" w:rsidP="00EC115A">
      <w:pPr>
        <w:rPr>
          <w:rFonts w:ascii="Times New Roman" w:hAnsi="Times New Roman"/>
          <w:color w:val="000000"/>
          <w:spacing w:val="-4"/>
          <w:highlight w:val="red"/>
        </w:rPr>
      </w:pPr>
      <w:r w:rsidRPr="00211601">
        <w:rPr>
          <w:rFonts w:ascii="Times New Roman" w:hAnsi="Times New Roman"/>
          <w:color w:val="000000"/>
          <w:spacing w:val="-4"/>
        </w:rPr>
        <w:t>Septītā vides rīcības programma līdz 2020. gadam</w:t>
      </w:r>
      <w:r w:rsidRPr="00211601">
        <w:rPr>
          <w:rStyle w:val="FootnoteReference"/>
          <w:rFonts w:ascii="Times New Roman" w:hAnsi="Times New Roman"/>
          <w:color w:val="000000"/>
          <w:spacing w:val="-4"/>
        </w:rPr>
        <w:footnoteReference w:id="3"/>
      </w:r>
      <w:r w:rsidRPr="00211601">
        <w:rPr>
          <w:rFonts w:ascii="Times New Roman" w:hAnsi="Times New Roman"/>
          <w:color w:val="000000"/>
          <w:spacing w:val="-4"/>
        </w:rPr>
        <w:t xml:space="preserve"> ir kopējā stratēģija, lai vadītu Eiropas Savienības iestāžu un dalībvalstu turpmāko rīcību, tām kopīgi uzņemoties atbildību par programmas īstenošanu un tās prioritāro mērķu sasniegšanu. </w:t>
      </w:r>
    </w:p>
    <w:p w:rsidR="00916830" w:rsidRPr="00211601" w:rsidRDefault="00916830" w:rsidP="00807142">
      <w:pPr>
        <w:rPr>
          <w:rFonts w:ascii="Times New Roman" w:hAnsi="Times New Roman"/>
          <w:color w:val="000000"/>
          <w:spacing w:val="-4"/>
        </w:rPr>
      </w:pPr>
      <w:r w:rsidRPr="00211601">
        <w:rPr>
          <w:rFonts w:ascii="Times New Roman" w:hAnsi="Times New Roman"/>
          <w:color w:val="000000"/>
          <w:spacing w:val="-4"/>
        </w:rPr>
        <w:t xml:space="preserve">Programmā ir noteiktas trīs prioritārās jomas, kurās nepieciešama aktīvāka rīcība, lai aizsargātu dabu un stiprinātu ekoloģisko </w:t>
      </w:r>
      <w:proofErr w:type="spellStart"/>
      <w:r w:rsidRPr="00211601">
        <w:rPr>
          <w:rFonts w:ascii="Times New Roman" w:hAnsi="Times New Roman"/>
          <w:color w:val="000000"/>
          <w:spacing w:val="-4"/>
        </w:rPr>
        <w:t>izturētspēju</w:t>
      </w:r>
      <w:proofErr w:type="spellEnd"/>
      <w:r w:rsidRPr="00211601">
        <w:rPr>
          <w:rFonts w:ascii="Times New Roman" w:hAnsi="Times New Roman"/>
          <w:color w:val="000000"/>
          <w:spacing w:val="-4"/>
        </w:rPr>
        <w:t>, veicinātu resursu izmantošanas ziņā efektīvu izaugsmi ar zemu oglekļa dioksīda emisiju līmeni un mazinātu draudus iedzīvotāju veselībai un labklājībai saistībā ar piesārņojumu, ķīmiskajām vielām un klimata pārmai</w:t>
      </w:r>
      <w:r w:rsidR="00807142" w:rsidRPr="00211601">
        <w:rPr>
          <w:rFonts w:ascii="Times New Roman" w:hAnsi="Times New Roman"/>
          <w:color w:val="000000"/>
          <w:spacing w:val="-4"/>
        </w:rPr>
        <w:t>ņu ietekmi.</w:t>
      </w:r>
    </w:p>
    <w:p w:rsidR="00973433" w:rsidRPr="006F0256" w:rsidRDefault="00973433" w:rsidP="00A90888">
      <w:pPr>
        <w:pStyle w:val="Heading4"/>
        <w:spacing w:before="120" w:line="240" w:lineRule="auto"/>
        <w:rPr>
          <w:i w:val="0"/>
          <w:spacing w:val="-4"/>
        </w:rPr>
      </w:pPr>
      <w:r w:rsidRPr="006F0256">
        <w:rPr>
          <w:i w:val="0"/>
          <w:spacing w:val="-4"/>
        </w:rPr>
        <w:t>Eiropas Savienības stratēģija Baltijas jūras reģionam</w:t>
      </w:r>
    </w:p>
    <w:p w:rsidR="00973433" w:rsidRPr="00211601" w:rsidRDefault="00973433" w:rsidP="00354C4B">
      <w:pPr>
        <w:spacing w:after="120" w:line="240" w:lineRule="auto"/>
        <w:rPr>
          <w:rFonts w:ascii="Times New Roman" w:hAnsi="Times New Roman"/>
          <w:spacing w:val="-4"/>
        </w:rPr>
      </w:pPr>
      <w:r w:rsidRPr="00211601">
        <w:rPr>
          <w:rFonts w:ascii="Times New Roman" w:hAnsi="Times New Roman"/>
          <w:spacing w:val="-4"/>
        </w:rPr>
        <w:t>ES stratēģijā Baltijas jūras reģionam</w:t>
      </w:r>
      <w:r w:rsidRPr="00211601">
        <w:rPr>
          <w:rStyle w:val="FootnoteReference"/>
          <w:rFonts w:ascii="Times New Roman" w:hAnsi="Times New Roman"/>
          <w:b/>
          <w:spacing w:val="-4"/>
          <w:szCs w:val="24"/>
        </w:rPr>
        <w:footnoteReference w:id="4"/>
      </w:r>
      <w:r w:rsidRPr="00211601">
        <w:rPr>
          <w:rFonts w:ascii="Times New Roman" w:hAnsi="Times New Roman"/>
          <w:spacing w:val="-4"/>
        </w:rPr>
        <w:t xml:space="preserve"> nosaka darbības uzdevumus visām Baltijas jūras piekrastē esošajām valstīm. Eiropas Komisija (turpmā</w:t>
      </w:r>
      <w:r w:rsidR="000345F1">
        <w:rPr>
          <w:rFonts w:ascii="Times New Roman" w:hAnsi="Times New Roman"/>
          <w:spacing w:val="-4"/>
        </w:rPr>
        <w:t>k – E</w:t>
      </w:r>
      <w:r w:rsidRPr="00211601">
        <w:rPr>
          <w:rFonts w:ascii="Times New Roman" w:hAnsi="Times New Roman"/>
          <w:spacing w:val="-4"/>
        </w:rPr>
        <w:t>K) stratēģijas ietvaros definējusi četrus uzdevumus:</w:t>
      </w:r>
    </w:p>
    <w:p w:rsidR="00973433" w:rsidRPr="00211601" w:rsidRDefault="00973433" w:rsidP="00354C4B">
      <w:pPr>
        <w:pStyle w:val="ListParagraph"/>
        <w:numPr>
          <w:ilvl w:val="0"/>
          <w:numId w:val="1"/>
        </w:numPr>
        <w:spacing w:after="120" w:line="240" w:lineRule="auto"/>
        <w:rPr>
          <w:rFonts w:ascii="Times New Roman" w:hAnsi="Times New Roman"/>
          <w:spacing w:val="-4"/>
        </w:rPr>
      </w:pPr>
      <w:r w:rsidRPr="00211601">
        <w:rPr>
          <w:rFonts w:ascii="Times New Roman" w:hAnsi="Times New Roman"/>
          <w:spacing w:val="-4"/>
        </w:rPr>
        <w:t>veicināt ilgtspējīgu vidi;</w:t>
      </w:r>
    </w:p>
    <w:p w:rsidR="00973433" w:rsidRPr="00211601" w:rsidRDefault="00973433" w:rsidP="00354C4B">
      <w:pPr>
        <w:pStyle w:val="ListParagraph"/>
        <w:numPr>
          <w:ilvl w:val="0"/>
          <w:numId w:val="1"/>
        </w:numPr>
        <w:spacing w:after="120" w:line="240" w:lineRule="auto"/>
        <w:rPr>
          <w:rFonts w:ascii="Times New Roman" w:hAnsi="Times New Roman"/>
          <w:spacing w:val="-4"/>
        </w:rPr>
      </w:pPr>
      <w:r w:rsidRPr="00211601">
        <w:rPr>
          <w:rFonts w:ascii="Times New Roman" w:hAnsi="Times New Roman"/>
          <w:spacing w:val="-4"/>
        </w:rPr>
        <w:t>kāpināt reģiona labklājību;</w:t>
      </w:r>
    </w:p>
    <w:p w:rsidR="00973433" w:rsidRPr="00211601" w:rsidRDefault="00973433" w:rsidP="00354C4B">
      <w:pPr>
        <w:pStyle w:val="ListParagraph"/>
        <w:numPr>
          <w:ilvl w:val="0"/>
          <w:numId w:val="1"/>
        </w:numPr>
        <w:spacing w:after="120" w:line="240" w:lineRule="auto"/>
        <w:rPr>
          <w:rFonts w:ascii="Times New Roman" w:hAnsi="Times New Roman"/>
          <w:spacing w:val="-4"/>
        </w:rPr>
      </w:pPr>
      <w:r w:rsidRPr="00211601">
        <w:rPr>
          <w:rFonts w:ascii="Times New Roman" w:hAnsi="Times New Roman"/>
          <w:spacing w:val="-4"/>
        </w:rPr>
        <w:t>vairot pieejamību un pievilcību;</w:t>
      </w:r>
    </w:p>
    <w:p w:rsidR="004B360A" w:rsidRPr="00211601" w:rsidRDefault="00973433" w:rsidP="00354C4B">
      <w:pPr>
        <w:pStyle w:val="ListParagraph"/>
        <w:numPr>
          <w:ilvl w:val="0"/>
          <w:numId w:val="1"/>
        </w:numPr>
        <w:spacing w:after="120" w:line="240" w:lineRule="auto"/>
        <w:ind w:left="765" w:hanging="357"/>
        <w:rPr>
          <w:rFonts w:ascii="Times New Roman" w:hAnsi="Times New Roman"/>
          <w:spacing w:val="-4"/>
        </w:rPr>
      </w:pPr>
      <w:r w:rsidRPr="00211601">
        <w:rPr>
          <w:rFonts w:ascii="Times New Roman" w:hAnsi="Times New Roman"/>
          <w:spacing w:val="-4"/>
        </w:rPr>
        <w:t>nodrošināt reģionā drošību un aizsardzību.</w:t>
      </w:r>
    </w:p>
    <w:p w:rsidR="004B17EB" w:rsidRPr="00211601" w:rsidRDefault="00973433" w:rsidP="00354C4B">
      <w:pPr>
        <w:spacing w:after="120" w:line="240" w:lineRule="auto"/>
        <w:rPr>
          <w:rFonts w:ascii="Times New Roman" w:hAnsi="Times New Roman"/>
          <w:spacing w:val="-4"/>
        </w:rPr>
      </w:pPr>
      <w:r w:rsidRPr="00211601">
        <w:rPr>
          <w:rFonts w:ascii="Times New Roman" w:hAnsi="Times New Roman"/>
          <w:spacing w:val="-4"/>
        </w:rPr>
        <w:t xml:space="preserve">Lai kļūtu par pievilcīgu un pieejamu reģionu, jāveic uzlabojumi transporta sektorā, jo daudzām reģiona daļām ir zema teritorijas pieejamība: Somijas ziemeļu daļā, Zviedrijā un Baltijas valstīs ir zemākie pieejamības rādītāji visā Eiropā gan iekšzemes, gan starptautiskajiem savienojumiem. </w:t>
      </w:r>
    </w:p>
    <w:p w:rsidR="00973433" w:rsidRPr="006F0256" w:rsidRDefault="00973433" w:rsidP="00A90888">
      <w:pPr>
        <w:pStyle w:val="Heading4"/>
        <w:spacing w:before="120" w:line="240" w:lineRule="auto"/>
        <w:rPr>
          <w:i w:val="0"/>
          <w:spacing w:val="-4"/>
        </w:rPr>
      </w:pPr>
      <w:r w:rsidRPr="006F0256">
        <w:rPr>
          <w:i w:val="0"/>
          <w:spacing w:val="-4"/>
        </w:rPr>
        <w:t xml:space="preserve">Eiropas transporta politikas Baltā grāmata „Ceļvedis uz Eiropas vienoto transporta telpu — virzība uz konkurētspējīgu un </w:t>
      </w:r>
      <w:proofErr w:type="spellStart"/>
      <w:r w:rsidRPr="006F0256">
        <w:rPr>
          <w:i w:val="0"/>
          <w:spacing w:val="-4"/>
        </w:rPr>
        <w:t>resursefektīvu</w:t>
      </w:r>
      <w:proofErr w:type="spellEnd"/>
      <w:r w:rsidRPr="006F0256">
        <w:rPr>
          <w:i w:val="0"/>
          <w:spacing w:val="-4"/>
        </w:rPr>
        <w:t xml:space="preserve"> transporta sistēmu”</w:t>
      </w:r>
    </w:p>
    <w:p w:rsidR="00973433" w:rsidRPr="00211601" w:rsidRDefault="00973433" w:rsidP="008C0904">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Eiropas transporta politikas Baltajā grāmatā „Ceļvedis uz Eiropas vienoto transporta telpu — virzība uz konkurētspējīgu un </w:t>
      </w:r>
      <w:proofErr w:type="spellStart"/>
      <w:r w:rsidRPr="00211601">
        <w:rPr>
          <w:rFonts w:ascii="Times New Roman" w:hAnsi="Times New Roman"/>
          <w:color w:val="000000"/>
          <w:spacing w:val="-4"/>
        </w:rPr>
        <w:t>resursefektīvu</w:t>
      </w:r>
      <w:proofErr w:type="spellEnd"/>
      <w:r w:rsidRPr="00211601">
        <w:rPr>
          <w:rFonts w:ascii="Times New Roman" w:hAnsi="Times New Roman"/>
          <w:color w:val="000000"/>
          <w:spacing w:val="-4"/>
        </w:rPr>
        <w:t xml:space="preserve"> transporta sistēmu”</w:t>
      </w:r>
      <w:r w:rsidRPr="00211601">
        <w:rPr>
          <w:rStyle w:val="FootnoteReference"/>
          <w:rFonts w:ascii="Times New Roman" w:hAnsi="Times New Roman"/>
          <w:color w:val="000000"/>
          <w:spacing w:val="-4"/>
        </w:rPr>
        <w:footnoteReference w:id="5"/>
      </w:r>
      <w:r w:rsidRPr="00211601">
        <w:rPr>
          <w:rFonts w:ascii="Times New Roman" w:hAnsi="Times New Roman"/>
          <w:color w:val="000000"/>
          <w:spacing w:val="-4"/>
        </w:rPr>
        <w:t xml:space="preserve"> ir uzsvērts, ka galvenā problēma </w:t>
      </w:r>
      <w:r w:rsidRPr="00211601">
        <w:rPr>
          <w:rFonts w:ascii="Times New Roman" w:hAnsi="Times New Roman"/>
          <w:color w:val="000000"/>
          <w:spacing w:val="-4"/>
        </w:rPr>
        <w:lastRenderedPageBreak/>
        <w:t xml:space="preserve">ir pārtraukt transporta sistēmas atkarību no naftas, nepasliktinot transporta sistēmas efektivitāti un neapdraudot mobilitāti. </w:t>
      </w:r>
    </w:p>
    <w:p w:rsidR="00973433" w:rsidRPr="006F0256" w:rsidRDefault="00973433" w:rsidP="00A90888">
      <w:pPr>
        <w:pStyle w:val="Heading4"/>
        <w:spacing w:before="120" w:line="240" w:lineRule="auto"/>
        <w:rPr>
          <w:i w:val="0"/>
          <w:spacing w:val="-4"/>
        </w:rPr>
      </w:pPr>
      <w:r w:rsidRPr="006F0256">
        <w:rPr>
          <w:i w:val="0"/>
          <w:spacing w:val="-4"/>
        </w:rPr>
        <w:t>Eiropas Riteņbraukšanas stratēģijas</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Eiropas Riteņbrau</w:t>
      </w:r>
      <w:r w:rsidR="00776D23">
        <w:rPr>
          <w:rFonts w:ascii="Times New Roman" w:hAnsi="Times New Roman"/>
          <w:color w:val="000000"/>
          <w:spacing w:val="-4"/>
        </w:rPr>
        <w:t>cēju</w:t>
      </w:r>
      <w:r w:rsidRPr="00211601">
        <w:rPr>
          <w:rFonts w:ascii="Times New Roman" w:hAnsi="Times New Roman"/>
          <w:color w:val="000000"/>
          <w:spacing w:val="-4"/>
        </w:rPr>
        <w:t xml:space="preserve"> federācija </w:t>
      </w:r>
      <w:r w:rsidR="00877AC2">
        <w:rPr>
          <w:rFonts w:ascii="Times New Roman" w:hAnsi="Times New Roman"/>
          <w:color w:val="000000"/>
          <w:spacing w:val="-4"/>
        </w:rPr>
        <w:t xml:space="preserve">ir </w:t>
      </w:r>
      <w:r w:rsidRPr="00211601">
        <w:rPr>
          <w:rFonts w:ascii="Times New Roman" w:hAnsi="Times New Roman"/>
          <w:color w:val="000000"/>
          <w:spacing w:val="-4"/>
        </w:rPr>
        <w:t>izstrādāj</w:t>
      </w:r>
      <w:r w:rsidR="00877AC2">
        <w:rPr>
          <w:rFonts w:ascii="Times New Roman" w:hAnsi="Times New Roman"/>
          <w:color w:val="000000"/>
          <w:spacing w:val="-4"/>
        </w:rPr>
        <w:t>usi</w:t>
      </w:r>
      <w:r w:rsidRPr="00211601">
        <w:rPr>
          <w:rFonts w:ascii="Times New Roman" w:hAnsi="Times New Roman"/>
          <w:color w:val="000000"/>
          <w:spacing w:val="-4"/>
        </w:rPr>
        <w:t xml:space="preserve"> Eiropas Riteņbraukšanas stratēģiju</w:t>
      </w:r>
      <w:r w:rsidRPr="00211601">
        <w:rPr>
          <w:rStyle w:val="FootnoteReference"/>
          <w:rFonts w:ascii="Times New Roman" w:hAnsi="Times New Roman"/>
          <w:color w:val="000000"/>
          <w:spacing w:val="-4"/>
        </w:rPr>
        <w:footnoteReference w:id="6"/>
      </w:r>
      <w:r w:rsidRPr="00211601">
        <w:rPr>
          <w:rFonts w:ascii="Times New Roman" w:hAnsi="Times New Roman"/>
          <w:color w:val="000000"/>
          <w:spacing w:val="-4"/>
        </w:rPr>
        <w:t xml:space="preserve"> (turpmāk – Riteņbraukšanas stratēģija). Ņemot vērā, ka dokuments vēl nav oficiāla ES Riteņbraukšanas stratēģija, tās mērķis ir aicināt ES izpildvarai iekļaut oficiālas Riteņbraukšanas stratēģijas izstrādi EK 2018. gada programmā vai iniciatīvās.</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Lai sasniegtu izvirzīto mērķi, Riteņbraukšanas stratēģijas veidotāji rekomendē veicināt paradumu maiņu, kas aicinātu iedzīvotājus ikdienā pārvietoties ar velosipēdu, kā arī izmantot to ceļojot un sportojot.</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Videi draudzīgas, kvalitatīvas velotransporta infrastruktūras izveide, ņemot vērā ielu dizainu, autostāvvietas (piemēram, multimodālu mezglos), uzlabo riteņbraukšanas ērtības, pieejamību, kas palielinātu velosipēdu izmantošanu, t.sk. drošību, uzlabojot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infrastruktūru.</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Lai pārliecinātos, ka Riteņbraukšanas stratēģija ir ieviesta veiksmīgi un atstāj pozitīvu ietekmi uz sabiedrību, visās ES dalībvalstīs nepieciešams ieviest vienādas metodes rādītāju n</w:t>
      </w:r>
      <w:r w:rsidR="00242B8C" w:rsidRPr="00211601">
        <w:rPr>
          <w:rFonts w:ascii="Times New Roman" w:hAnsi="Times New Roman"/>
          <w:color w:val="000000"/>
          <w:spacing w:val="-4"/>
        </w:rPr>
        <w:t xml:space="preserve">oteikšanai un datu apkopošanai. </w:t>
      </w:r>
      <w:r w:rsidRPr="00211601">
        <w:rPr>
          <w:rFonts w:ascii="Times New Roman" w:hAnsi="Times New Roman"/>
          <w:color w:val="000000"/>
          <w:spacing w:val="-4"/>
        </w:rPr>
        <w:t>Kā arī ar ES atbalstu nacionālā līmenī jāizstrādā standarti, vadlīnijas un stratēģijas, balstoties uz velosipēdistu vajadzībām.</w:t>
      </w:r>
    </w:p>
    <w:p w:rsidR="00973433" w:rsidRPr="00211601" w:rsidRDefault="00973433" w:rsidP="00664FD9">
      <w:pPr>
        <w:pStyle w:val="Heading3"/>
        <w:numPr>
          <w:ilvl w:val="1"/>
          <w:numId w:val="5"/>
        </w:numPr>
        <w:spacing w:after="120"/>
      </w:pPr>
      <w:bookmarkStart w:id="10" w:name="_Toc492897344"/>
      <w:bookmarkStart w:id="11" w:name="_Toc515449751"/>
      <w:r w:rsidRPr="00211601">
        <w:t>Nacionāla līmeņa plānošanas dokumentos noteiktie mērķi</w:t>
      </w:r>
      <w:bookmarkEnd w:id="10"/>
      <w:r w:rsidRPr="00211601">
        <w:t xml:space="preserve"> </w:t>
      </w:r>
      <w:r w:rsidR="00353F2E" w:rsidRPr="00211601">
        <w:t>attiecībā uz velotransportu</w:t>
      </w:r>
      <w:bookmarkEnd w:id="11"/>
    </w:p>
    <w:p w:rsidR="00973433" w:rsidRPr="006F0256" w:rsidRDefault="00973433" w:rsidP="00A90888">
      <w:pPr>
        <w:pStyle w:val="Heading4"/>
        <w:spacing w:before="0"/>
        <w:rPr>
          <w:i w:val="0"/>
          <w:spacing w:val="-4"/>
        </w:rPr>
      </w:pPr>
      <w:r w:rsidRPr="006F0256">
        <w:rPr>
          <w:i w:val="0"/>
          <w:spacing w:val="-4"/>
        </w:rPr>
        <w:t>Latvijas ilgtspējīgas attīstības stratēģija līdz 2030. 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Latvijas ilgtspējīgas attīstības stratēģijas līdz 2030. gadam</w:t>
      </w:r>
      <w:r w:rsidRPr="00211601">
        <w:rPr>
          <w:rStyle w:val="FootnoteReference"/>
          <w:rFonts w:ascii="Times New Roman" w:hAnsi="Times New Roman"/>
          <w:color w:val="000000"/>
          <w:spacing w:val="-4"/>
        </w:rPr>
        <w:footnoteReference w:id="7"/>
      </w:r>
      <w:r w:rsidRPr="00211601">
        <w:rPr>
          <w:rFonts w:ascii="Times New Roman" w:hAnsi="Times New Roman"/>
          <w:color w:val="000000"/>
          <w:spacing w:val="-4"/>
        </w:rPr>
        <w:t xml:space="preserve"> mērķis ir Latvijai </w:t>
      </w:r>
      <w:r w:rsidR="00353F2E" w:rsidRPr="00211601">
        <w:rPr>
          <w:rFonts w:ascii="Times New Roman" w:hAnsi="Times New Roman"/>
          <w:color w:val="000000"/>
          <w:spacing w:val="-4"/>
          <w:lang w:eastAsia="ja-JP"/>
        </w:rPr>
        <w:t xml:space="preserve">kļūt par </w:t>
      </w:r>
      <w:r w:rsidRPr="00211601">
        <w:rPr>
          <w:rFonts w:ascii="Times New Roman" w:hAnsi="Times New Roman"/>
          <w:color w:val="000000"/>
          <w:spacing w:val="-4"/>
          <w:lang w:eastAsia="ja-JP"/>
        </w:rPr>
        <w:t>plaukstoš</w:t>
      </w:r>
      <w:r w:rsidR="00353F2E" w:rsidRPr="00211601">
        <w:rPr>
          <w:rFonts w:ascii="Times New Roman" w:hAnsi="Times New Roman"/>
          <w:color w:val="000000"/>
          <w:spacing w:val="-4"/>
          <w:lang w:eastAsia="ja-JP"/>
        </w:rPr>
        <w:t>u</w:t>
      </w:r>
      <w:r w:rsidRPr="00211601">
        <w:rPr>
          <w:rFonts w:ascii="Times New Roman" w:hAnsi="Times New Roman"/>
          <w:color w:val="000000"/>
          <w:spacing w:val="-4"/>
        </w:rPr>
        <w:t xml:space="preserve"> aktīvu un atbildīgu pilsoņu valsti, kur ikviens varēs justies droši un piederīgs Latvijai, kur katrs varēs īstenot savus mērķus. Latvija – mūsu mājas – zaļa un sakopta, radoša un ērti sasniedzama vieta pasaules telpā, par kuras ilgtspējīgu attīstību mēs esam atbildīgi nākamo paaudžu priekšā.</w:t>
      </w:r>
    </w:p>
    <w:p w:rsidR="006A2058" w:rsidRPr="00211601" w:rsidRDefault="00353F2E"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Ņemot vērā, ka </w:t>
      </w:r>
      <w:r w:rsidR="006A2058" w:rsidRPr="00211601">
        <w:rPr>
          <w:rFonts w:ascii="Times New Roman" w:hAnsi="Times New Roman"/>
          <w:color w:val="000000"/>
          <w:spacing w:val="-4"/>
        </w:rPr>
        <w:t xml:space="preserve">Latvijā mājsaimniecību kopējais enerģijas patēriņš pārsniedz ražotāju patēriņu, bet </w:t>
      </w:r>
      <w:proofErr w:type="spellStart"/>
      <w:r w:rsidR="006A2058" w:rsidRPr="00211601">
        <w:rPr>
          <w:rFonts w:ascii="Times New Roman" w:hAnsi="Times New Roman"/>
          <w:color w:val="000000"/>
          <w:spacing w:val="-4"/>
        </w:rPr>
        <w:t>energointensitāte</w:t>
      </w:r>
      <w:proofErr w:type="spellEnd"/>
      <w:r w:rsidR="006A2058" w:rsidRPr="00211601">
        <w:rPr>
          <w:rFonts w:ascii="Times New Roman" w:hAnsi="Times New Roman"/>
          <w:color w:val="000000"/>
          <w:spacing w:val="-4"/>
        </w:rPr>
        <w:t xml:space="preserve"> ekonomikā ir aptuveni divas reizes augstāka nekā vidēji ES</w:t>
      </w:r>
      <w:r w:rsidRPr="00211601">
        <w:rPr>
          <w:rFonts w:ascii="Times New Roman" w:hAnsi="Times New Roman"/>
          <w:color w:val="000000"/>
          <w:spacing w:val="-4"/>
        </w:rPr>
        <w:t>,</w:t>
      </w:r>
      <w:r w:rsidR="006A2058" w:rsidRPr="00211601">
        <w:rPr>
          <w:rFonts w:ascii="Times New Roman" w:hAnsi="Times New Roman"/>
          <w:color w:val="000000"/>
          <w:spacing w:val="-4"/>
        </w:rPr>
        <w:t xml:space="preserve"> energoefektivitātes pasākumi tautsaimniecībā un privātajā sektorā, piemēram, siltuma, elektroenerģijas un transporta degvielas taupības pasākumi, intensīvāka sabiedriskā transporta un velotransporta izmantošana, līdztekus sabiedrības informēšanai un līdzdalībai ir valstiski nozīmīgi uzdevumi. </w:t>
      </w:r>
      <w:r w:rsidR="00174045" w:rsidRPr="00211601">
        <w:rPr>
          <w:rFonts w:ascii="Times New Roman" w:hAnsi="Times New Roman"/>
          <w:color w:val="000000"/>
          <w:spacing w:val="-4"/>
        </w:rPr>
        <w:t>Transporta nozarē autotransports veido 91,3% no kopējā transporta SEG emisiju apmēra, bet 23,9</w:t>
      </w:r>
      <w:r w:rsidR="000345F1">
        <w:rPr>
          <w:rFonts w:ascii="Times New Roman" w:hAnsi="Times New Roman"/>
          <w:color w:val="000000"/>
          <w:spacing w:val="-4"/>
        </w:rPr>
        <w:t>% - n</w:t>
      </w:r>
      <w:r w:rsidR="00174045" w:rsidRPr="00211601">
        <w:rPr>
          <w:rFonts w:ascii="Times New Roman" w:hAnsi="Times New Roman"/>
          <w:color w:val="000000"/>
          <w:spacing w:val="-4"/>
        </w:rPr>
        <w:t>o kopējā SEG emisiju apjoma</w:t>
      </w:r>
      <w:r w:rsidR="00174045" w:rsidRPr="00211601">
        <w:rPr>
          <w:rStyle w:val="FootnoteReference"/>
          <w:rFonts w:ascii="Times New Roman" w:hAnsi="Times New Roman"/>
          <w:color w:val="000000"/>
          <w:spacing w:val="-4"/>
        </w:rPr>
        <w:footnoteReference w:id="8"/>
      </w:r>
      <w:r w:rsidR="00174045" w:rsidRPr="00211601">
        <w:rPr>
          <w:rFonts w:ascii="Times New Roman" w:hAnsi="Times New Roman"/>
          <w:color w:val="000000"/>
          <w:spacing w:val="-4"/>
        </w:rPr>
        <w:t>.</w:t>
      </w:r>
      <w:r w:rsidR="006A2058" w:rsidRPr="00211601">
        <w:rPr>
          <w:rFonts w:ascii="Times New Roman" w:hAnsi="Times New Roman"/>
          <w:color w:val="000000"/>
          <w:spacing w:val="-4"/>
        </w:rPr>
        <w:t xml:space="preserve"> Lai samazinātos privātā autotransporta izmantošanas īpatsvars, primāri jāuzlabo sabiedriskā transporta kvalitāte un pieejamība, kā arī jāpalielina sabiedriskā transporta popularitāte sabiedrībā. Vienlaikus ar sabiedriskā transporta plūsmu un pakalpojumu palielināšanos un iespējamiem personīgā transporta lietošanas ierobežojumiem ir jāveido gājējiem un velosipēdistiem piemērota vide un infrastruktūra.</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Viens no galvenajiem risinājumiem </w:t>
      </w:r>
      <w:r w:rsidR="00D2216B" w:rsidRPr="00211601">
        <w:rPr>
          <w:rFonts w:ascii="Times New Roman" w:hAnsi="Times New Roman"/>
          <w:color w:val="000000"/>
          <w:spacing w:val="-4"/>
        </w:rPr>
        <w:t>ir</w:t>
      </w:r>
      <w:r w:rsidRPr="00211601">
        <w:rPr>
          <w:rFonts w:ascii="Times New Roman" w:hAnsi="Times New Roman"/>
          <w:color w:val="000000"/>
          <w:spacing w:val="-4"/>
        </w:rPr>
        <w:t xml:space="preserve"> energoefektīva un videi draudzīga transporta politika, </w:t>
      </w:r>
      <w:r w:rsidR="00353F2E" w:rsidRPr="00211601">
        <w:rPr>
          <w:rFonts w:ascii="Times New Roman" w:hAnsi="Times New Roman"/>
          <w:color w:val="000000"/>
          <w:spacing w:val="-4"/>
        </w:rPr>
        <w:t xml:space="preserve">kas cita starpā </w:t>
      </w:r>
      <w:r w:rsidRPr="00211601">
        <w:rPr>
          <w:rFonts w:ascii="Times New Roman" w:hAnsi="Times New Roman"/>
          <w:color w:val="000000"/>
          <w:spacing w:val="-4"/>
        </w:rPr>
        <w:t>paredz g</w:t>
      </w:r>
      <w:r w:rsidR="00313265" w:rsidRPr="00211601">
        <w:rPr>
          <w:rFonts w:ascii="Times New Roman" w:hAnsi="Times New Roman"/>
          <w:color w:val="000000"/>
          <w:spacing w:val="-4"/>
        </w:rPr>
        <w:t>ājēju ielu un</w:t>
      </w:r>
      <w:r w:rsidRPr="00211601">
        <w:rPr>
          <w:rFonts w:ascii="Times New Roman" w:hAnsi="Times New Roman"/>
          <w:color w:val="000000"/>
          <w:spacing w:val="-4"/>
        </w:rPr>
        <w:t xml:space="preserve"> </w:t>
      </w:r>
      <w:r w:rsidR="00313265" w:rsidRPr="00211601">
        <w:rPr>
          <w:rFonts w:ascii="Times New Roman" w:hAnsi="Times New Roman"/>
          <w:color w:val="000000"/>
          <w:spacing w:val="-4"/>
        </w:rPr>
        <w:t>velosipēdu ceļu izveidi</w:t>
      </w:r>
      <w:r w:rsidRPr="00211601">
        <w:rPr>
          <w:rFonts w:ascii="Times New Roman" w:hAnsi="Times New Roman"/>
          <w:color w:val="000000"/>
          <w:spacing w:val="-4"/>
        </w:rPr>
        <w:t>. Lielo pilsētu centros jānosaka zemu emisiju zonas gaisa kvalitātes normatīvu sasniegšana. Jāīsteno pilotprojekti par daļēju vai pilnīgu autotransporta kustības ierobežošanu pilsētas daļās, par gājēju ielu veidošanu un integrētu velosipēdu ceļu</w:t>
      </w:r>
      <w:r w:rsidR="00B9077C" w:rsidRPr="00211601">
        <w:rPr>
          <w:rFonts w:ascii="Times New Roman" w:hAnsi="Times New Roman"/>
          <w:color w:val="000000"/>
          <w:spacing w:val="-4"/>
        </w:rPr>
        <w:t xml:space="preserve"> tīklu.</w:t>
      </w:r>
    </w:p>
    <w:p w:rsidR="006A2058" w:rsidRPr="006F0256" w:rsidRDefault="006A2058" w:rsidP="00A90888">
      <w:pPr>
        <w:pStyle w:val="Heading4"/>
        <w:spacing w:before="120" w:line="240" w:lineRule="auto"/>
        <w:rPr>
          <w:i w:val="0"/>
          <w:spacing w:val="-4"/>
        </w:rPr>
      </w:pPr>
      <w:r w:rsidRPr="006F0256">
        <w:rPr>
          <w:i w:val="0"/>
          <w:spacing w:val="-4"/>
        </w:rPr>
        <w:t>Nacionālais attīstības plāns 2014. – 2020. 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Galvenās</w:t>
      </w:r>
      <w:r w:rsidR="005B1CD6" w:rsidRPr="00211601">
        <w:rPr>
          <w:rFonts w:ascii="Times New Roman" w:hAnsi="Times New Roman"/>
        </w:rPr>
        <w:t xml:space="preserve"> </w:t>
      </w:r>
      <w:r w:rsidR="005B1CD6" w:rsidRPr="00211601">
        <w:rPr>
          <w:rFonts w:ascii="Times New Roman" w:hAnsi="Times New Roman"/>
          <w:color w:val="000000"/>
          <w:spacing w:val="-4"/>
        </w:rPr>
        <w:t>Nacionālais attīstības plāns 2014. – 2020. gadam</w:t>
      </w:r>
      <w:r w:rsidRPr="00211601">
        <w:rPr>
          <w:rFonts w:ascii="Times New Roman" w:hAnsi="Times New Roman"/>
          <w:color w:val="000000"/>
          <w:spacing w:val="-4"/>
        </w:rPr>
        <w:t xml:space="preserve"> prioritātes ir tautas saimniecības izaugsme, cilvēka </w:t>
      </w:r>
      <w:proofErr w:type="spellStart"/>
      <w:r w:rsidRPr="00211601">
        <w:rPr>
          <w:rFonts w:ascii="Times New Roman" w:hAnsi="Times New Roman"/>
          <w:color w:val="000000"/>
          <w:spacing w:val="-4"/>
        </w:rPr>
        <w:t>drošumspēja</w:t>
      </w:r>
      <w:proofErr w:type="spellEnd"/>
      <w:r w:rsidRPr="00211601">
        <w:rPr>
          <w:rFonts w:ascii="Times New Roman" w:hAnsi="Times New Roman"/>
          <w:color w:val="000000"/>
          <w:spacing w:val="-4"/>
        </w:rPr>
        <w:t>, izaugsmi atbalstošas teritorijas.</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lastRenderedPageBreak/>
        <w:t xml:space="preserve">Lai īstenotu iepriekšminētās prioritātes, viens no </w:t>
      </w:r>
      <w:r w:rsidR="00342B5A" w:rsidRPr="00211601">
        <w:rPr>
          <w:rFonts w:ascii="Times New Roman" w:hAnsi="Times New Roman"/>
          <w:color w:val="000000"/>
          <w:spacing w:val="-4"/>
        </w:rPr>
        <w:t>būtiskiem</w:t>
      </w:r>
      <w:r w:rsidRPr="00211601">
        <w:rPr>
          <w:rFonts w:ascii="Times New Roman" w:hAnsi="Times New Roman"/>
          <w:color w:val="000000"/>
          <w:spacing w:val="-4"/>
        </w:rPr>
        <w:t xml:space="preserve"> rīcības virzieniem ir nepieciešamība veidot ilgtspējīgu transporta infrastruktūru, kas nodrošina mobilitāti iekšzemē un starptautisko sasniedzamību. Latvijā nepieciešams palielināt ekonomisko aktivitāti reģionos un attīstības centros, piesaistot un izmantojot apkārt esošo teritoriju resursus, atbalstot uzņēmējdarbības, transporta un informācijas un komunikāciju tehnoloģiju infrastruktūras attīstību, pilnvērtīgi izmantojot un attīstot izglītības iestāžu potenciālu un veicinot iedzīvotāju mobilitāti.</w:t>
      </w:r>
    </w:p>
    <w:p w:rsidR="001F4318" w:rsidRPr="006F0256" w:rsidRDefault="001F4318" w:rsidP="00A90888">
      <w:pPr>
        <w:pStyle w:val="Heading4"/>
        <w:spacing w:before="120" w:line="240" w:lineRule="auto"/>
        <w:rPr>
          <w:i w:val="0"/>
          <w:spacing w:val="-4"/>
        </w:rPr>
      </w:pPr>
      <w:r w:rsidRPr="006F0256">
        <w:rPr>
          <w:i w:val="0"/>
          <w:spacing w:val="-4"/>
        </w:rPr>
        <w:t>Vides politikas pamatnostādnes 2014. – 2020.</w:t>
      </w:r>
      <w:r w:rsidR="000345F1" w:rsidRPr="006F0256">
        <w:rPr>
          <w:i w:val="0"/>
          <w:spacing w:val="-4"/>
        </w:rPr>
        <w:t xml:space="preserve"> </w:t>
      </w:r>
      <w:r w:rsidRPr="006F0256">
        <w:rPr>
          <w:i w:val="0"/>
          <w:spacing w:val="-4"/>
        </w:rPr>
        <w:t>gadam</w:t>
      </w:r>
    </w:p>
    <w:p w:rsidR="001F4318" w:rsidRPr="00211601" w:rsidRDefault="001F4318" w:rsidP="001F4318">
      <w:pPr>
        <w:rPr>
          <w:rFonts w:ascii="Times New Roman" w:hAnsi="Times New Roman"/>
          <w:spacing w:val="-4"/>
        </w:rPr>
      </w:pPr>
      <w:r w:rsidRPr="00211601">
        <w:rPr>
          <w:rFonts w:ascii="Times New Roman" w:hAnsi="Times New Roman"/>
          <w:spacing w:val="-4"/>
        </w:rPr>
        <w:t>Vides politikas pamatnostādnes 2014.-2020.</w:t>
      </w:r>
      <w:r w:rsidR="000345F1">
        <w:rPr>
          <w:rFonts w:ascii="Times New Roman" w:hAnsi="Times New Roman"/>
          <w:spacing w:val="-4"/>
        </w:rPr>
        <w:t xml:space="preserve"> </w:t>
      </w:r>
      <w:r w:rsidRPr="00211601">
        <w:rPr>
          <w:rFonts w:ascii="Times New Roman" w:hAnsi="Times New Roman"/>
          <w:spacing w:val="-4"/>
        </w:rPr>
        <w:t>gadam</w:t>
      </w:r>
      <w:r w:rsidRPr="00211601">
        <w:rPr>
          <w:rStyle w:val="FootnoteReference"/>
          <w:rFonts w:ascii="Times New Roman" w:hAnsi="Times New Roman"/>
          <w:spacing w:val="-4"/>
        </w:rPr>
        <w:footnoteReference w:id="9"/>
      </w:r>
      <w:r w:rsidRPr="00211601">
        <w:rPr>
          <w:rFonts w:ascii="Times New Roman" w:hAnsi="Times New Roman"/>
          <w:spacing w:val="-4"/>
        </w:rPr>
        <w:t xml:space="preserve"> ir vides aizsardzības nozares vidēja termiņa politikas plānošanas dokuments, kura </w:t>
      </w:r>
      <w:proofErr w:type="spellStart"/>
      <w:r w:rsidRPr="00211601">
        <w:rPr>
          <w:rFonts w:ascii="Times New Roman" w:hAnsi="Times New Roman"/>
          <w:spacing w:val="-4"/>
        </w:rPr>
        <w:t>virsmērķis</w:t>
      </w:r>
      <w:proofErr w:type="spellEnd"/>
      <w:r w:rsidRPr="00211601">
        <w:rPr>
          <w:rFonts w:ascii="Times New Roman" w:hAnsi="Times New Roman"/>
          <w:spacing w:val="-4"/>
        </w:rPr>
        <w:t xml:space="preserve"> ir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w:t>
      </w:r>
      <w:r w:rsidR="00F874DD" w:rsidRPr="00211601">
        <w:rPr>
          <w:rFonts w:ascii="Times New Roman" w:hAnsi="Times New Roman"/>
          <w:spacing w:val="-4"/>
        </w:rPr>
        <w:t>informētību par vides stāvokli.</w:t>
      </w:r>
    </w:p>
    <w:p w:rsidR="006A2058" w:rsidRPr="006F0256" w:rsidRDefault="006A2058" w:rsidP="00A90888">
      <w:pPr>
        <w:pStyle w:val="Heading4"/>
        <w:spacing w:before="120" w:line="240" w:lineRule="auto"/>
        <w:rPr>
          <w:i w:val="0"/>
          <w:spacing w:val="-4"/>
        </w:rPr>
      </w:pPr>
      <w:r w:rsidRPr="006F0256">
        <w:rPr>
          <w:i w:val="0"/>
          <w:spacing w:val="-4"/>
        </w:rPr>
        <w:t>Sabiedrības veselības pamatnostādnes 2014.–2020. gadam</w:t>
      </w:r>
    </w:p>
    <w:p w:rsidR="006A2058" w:rsidRDefault="006A2058" w:rsidP="006A2058">
      <w:pPr>
        <w:spacing w:after="120" w:line="240" w:lineRule="auto"/>
        <w:rPr>
          <w:rFonts w:ascii="Times New Roman" w:hAnsi="Times New Roman"/>
          <w:spacing w:val="-4"/>
        </w:rPr>
      </w:pPr>
      <w:r w:rsidRPr="00211601">
        <w:rPr>
          <w:rFonts w:ascii="Times New Roman" w:hAnsi="Times New Roman"/>
          <w:spacing w:val="-4"/>
        </w:rPr>
        <w:t xml:space="preserve">Sabiedrības veselības politikas </w:t>
      </w:r>
      <w:proofErr w:type="spellStart"/>
      <w:r w:rsidRPr="00211601">
        <w:rPr>
          <w:rFonts w:ascii="Times New Roman" w:hAnsi="Times New Roman"/>
          <w:spacing w:val="-4"/>
        </w:rPr>
        <w:t>virsmērķis</w:t>
      </w:r>
      <w:proofErr w:type="spellEnd"/>
      <w:r w:rsidRPr="00211601">
        <w:rPr>
          <w:rFonts w:ascii="Times New Roman" w:hAnsi="Times New Roman"/>
          <w:spacing w:val="-4"/>
        </w:rPr>
        <w:t xml:space="preserve"> ir palielināt Latvijas iedzīvotāju veselīgi nodzīvoto mūža gadu skaitu un novērst priekšlaicīgu nāvi, saglabājot, uzlabojot un atjaunojot veselību. Lai to īstenotu cilvēkiem būtu jāievēro veselīgs dzīvesveids, kam ir būtiska loma veselības saglabāšanā un uzlabošanā. Nozīmīgākās sabiedrības veselības problēmas ir </w:t>
      </w:r>
      <w:proofErr w:type="spellStart"/>
      <w:r w:rsidRPr="00211601">
        <w:rPr>
          <w:rFonts w:ascii="Times New Roman" w:hAnsi="Times New Roman"/>
          <w:spacing w:val="-4"/>
        </w:rPr>
        <w:t>neinfekciju</w:t>
      </w:r>
      <w:proofErr w:type="spellEnd"/>
      <w:r w:rsidRPr="00211601">
        <w:rPr>
          <w:rFonts w:ascii="Times New Roman" w:hAnsi="Times New Roman"/>
          <w:spacing w:val="-4"/>
        </w:rPr>
        <w:t xml:space="preserve"> slimības. Galvenie uzvedības faktori, kas veicina šo slimību attīstību, ir neveselīgs uzturs, nepietiekama fiziskā aktivitāte un atkarību izraisošas vielas un procesi.</w:t>
      </w:r>
    </w:p>
    <w:p w:rsidR="00155B61" w:rsidRPr="006F0256" w:rsidRDefault="00155B61" w:rsidP="00155B61">
      <w:pPr>
        <w:pStyle w:val="Heading4"/>
        <w:spacing w:before="120" w:line="240" w:lineRule="auto"/>
        <w:rPr>
          <w:i w:val="0"/>
          <w:spacing w:val="-4"/>
        </w:rPr>
      </w:pPr>
      <w:r w:rsidRPr="006F0256">
        <w:rPr>
          <w:i w:val="0"/>
          <w:spacing w:val="-4"/>
        </w:rPr>
        <w:t>Sporta politikas pamatnostādnes 2014.–2020. gadam</w:t>
      </w:r>
    </w:p>
    <w:p w:rsidR="00155B61" w:rsidRPr="00155B61" w:rsidRDefault="00155B61" w:rsidP="00155B61">
      <w:pPr>
        <w:rPr>
          <w:rFonts w:ascii="Times New Roman" w:hAnsi="Times New Roman"/>
        </w:rPr>
      </w:pPr>
      <w:r w:rsidRPr="001C4D91">
        <w:rPr>
          <w:rFonts w:ascii="Times New Roman" w:hAnsi="Times New Roman"/>
        </w:rPr>
        <w:t>Pamatnostādnēs definētais sporta politikas mērķis ir palielināt to Latvijas iedzīvotāju īpatsvaru, kas vismaz 1–2 reizes nedēļā nodarbojas ar fiziskām vai sportiskām aktivitātēm</w:t>
      </w:r>
      <w:r>
        <w:rPr>
          <w:rFonts w:ascii="Times New Roman" w:hAnsi="Times New Roman"/>
        </w:rPr>
        <w:t xml:space="preserve">. Lai to īstenotu, pamatnostādņu ietvaros plānots </w:t>
      </w:r>
      <w:r w:rsidRPr="001C4D91">
        <w:rPr>
          <w:rFonts w:ascii="Times New Roman" w:hAnsi="Times New Roman"/>
        </w:rPr>
        <w:t>atbalstīt aktīva dzīvesveida pasākumu</w:t>
      </w:r>
      <w:r>
        <w:rPr>
          <w:rFonts w:ascii="Times New Roman" w:hAnsi="Times New Roman"/>
        </w:rPr>
        <w:t xml:space="preserve">, t.sk. velobraucienu un velomaratonu, </w:t>
      </w:r>
      <w:r w:rsidRPr="001C4D91">
        <w:rPr>
          <w:rFonts w:ascii="Times New Roman" w:hAnsi="Times New Roman"/>
        </w:rPr>
        <w:t>organizēšanu visām iedzīvotāju grupām visas dzīves garumā</w:t>
      </w:r>
      <w:r>
        <w:rPr>
          <w:rFonts w:ascii="Times New Roman" w:hAnsi="Times New Roman"/>
        </w:rPr>
        <w:t>.</w:t>
      </w:r>
    </w:p>
    <w:p w:rsidR="006A2058" w:rsidRPr="006F0256" w:rsidRDefault="006A2058" w:rsidP="00A90888">
      <w:pPr>
        <w:pStyle w:val="Heading4"/>
        <w:spacing w:before="120" w:line="240" w:lineRule="auto"/>
        <w:rPr>
          <w:i w:val="0"/>
          <w:spacing w:val="-4"/>
        </w:rPr>
      </w:pPr>
      <w:r w:rsidRPr="006F0256">
        <w:rPr>
          <w:i w:val="0"/>
          <w:spacing w:val="-4"/>
        </w:rPr>
        <w:t>Transporta attīstības pamatnostādnes 2014. – 2020. gadam</w:t>
      </w:r>
    </w:p>
    <w:p w:rsidR="006A2058" w:rsidRPr="00211601" w:rsidRDefault="006A2058" w:rsidP="004A513E">
      <w:pPr>
        <w:spacing w:after="0" w:line="240" w:lineRule="auto"/>
        <w:rPr>
          <w:rFonts w:ascii="Times New Roman" w:hAnsi="Times New Roman"/>
          <w:color w:val="000000"/>
          <w:spacing w:val="-4"/>
        </w:rPr>
      </w:pPr>
      <w:r w:rsidRPr="00211601">
        <w:rPr>
          <w:rFonts w:ascii="Times New Roman" w:hAnsi="Times New Roman"/>
          <w:color w:val="000000"/>
          <w:spacing w:val="-4"/>
        </w:rPr>
        <w:t xml:space="preserve">Atbilstoši Latvijas Nacionālajam attīstības plānam </w:t>
      </w:r>
      <w:r w:rsidR="000345F1" w:rsidRPr="000345F1">
        <w:rPr>
          <w:rFonts w:ascii="Times New Roman" w:hAnsi="Times New Roman"/>
          <w:color w:val="000000"/>
          <w:spacing w:val="-4"/>
        </w:rPr>
        <w:t xml:space="preserve">2014. – 2020. </w:t>
      </w:r>
      <w:r w:rsidRPr="00211601">
        <w:rPr>
          <w:rFonts w:ascii="Times New Roman" w:hAnsi="Times New Roman"/>
          <w:color w:val="000000"/>
          <w:spacing w:val="-4"/>
        </w:rPr>
        <w:t xml:space="preserve">gadam noteiktajam vadmotīvam un prioritātēm, </w:t>
      </w:r>
      <w:r w:rsidR="00342B5A" w:rsidRPr="00211601">
        <w:rPr>
          <w:rFonts w:ascii="Times New Roman" w:hAnsi="Times New Roman"/>
          <w:color w:val="000000"/>
          <w:spacing w:val="-4"/>
        </w:rPr>
        <w:t>T</w:t>
      </w:r>
      <w:r w:rsidRPr="00211601">
        <w:rPr>
          <w:rFonts w:ascii="Times New Roman" w:hAnsi="Times New Roman"/>
          <w:color w:val="000000"/>
          <w:spacing w:val="-4"/>
        </w:rPr>
        <w:t>ransporta attīstības pamatnostādnes 2014. – 2020. gadam</w:t>
      </w:r>
      <w:r w:rsidRPr="00211601">
        <w:rPr>
          <w:rStyle w:val="FootnoteReference"/>
          <w:rFonts w:ascii="Times New Roman" w:hAnsi="Times New Roman"/>
          <w:color w:val="000000"/>
          <w:spacing w:val="-4"/>
        </w:rPr>
        <w:footnoteReference w:id="10"/>
      </w:r>
      <w:r w:rsidRPr="00211601">
        <w:rPr>
          <w:rFonts w:ascii="Times New Roman" w:hAnsi="Times New Roman"/>
          <w:color w:val="000000"/>
          <w:spacing w:val="-4"/>
        </w:rPr>
        <w:t xml:space="preserve"> (turpmā</w:t>
      </w:r>
      <w:r w:rsidR="000345F1">
        <w:rPr>
          <w:rFonts w:ascii="Times New Roman" w:hAnsi="Times New Roman"/>
          <w:color w:val="000000"/>
          <w:spacing w:val="-4"/>
        </w:rPr>
        <w:t>k – T</w:t>
      </w:r>
      <w:r w:rsidRPr="00211601">
        <w:rPr>
          <w:rFonts w:ascii="Times New Roman" w:hAnsi="Times New Roman"/>
          <w:color w:val="000000"/>
          <w:spacing w:val="-4"/>
        </w:rPr>
        <w:t xml:space="preserve">AP 2020) politikas mērķis ir konkurētspējīga, ilgtspējīga, </w:t>
      </w:r>
      <w:proofErr w:type="spellStart"/>
      <w:r w:rsidRPr="00211601">
        <w:rPr>
          <w:rFonts w:ascii="Times New Roman" w:hAnsi="Times New Roman"/>
          <w:color w:val="000000"/>
          <w:spacing w:val="-4"/>
        </w:rPr>
        <w:t>komodāla</w:t>
      </w:r>
      <w:proofErr w:type="spellEnd"/>
      <w:r w:rsidRPr="00211601">
        <w:rPr>
          <w:rFonts w:ascii="Times New Roman" w:hAnsi="Times New Roman"/>
          <w:color w:val="000000"/>
          <w:spacing w:val="-4"/>
        </w:rPr>
        <w:t xml:space="preserve"> transporta sistēma, kas nodrošina augstas kvalitātes mobilitāti, efektīvi izmantojot resursus, t.sk. ES fondus.</w:t>
      </w:r>
    </w:p>
    <w:p w:rsidR="006A2058" w:rsidRPr="00211601" w:rsidRDefault="006A2058" w:rsidP="004A513E">
      <w:pPr>
        <w:spacing w:after="0" w:line="240" w:lineRule="auto"/>
        <w:rPr>
          <w:rFonts w:ascii="Times New Roman" w:hAnsi="Times New Roman"/>
          <w:color w:val="000000"/>
          <w:spacing w:val="-4"/>
        </w:rPr>
      </w:pPr>
      <w:r w:rsidRPr="00211601">
        <w:rPr>
          <w:rFonts w:ascii="Times New Roman" w:hAnsi="Times New Roman"/>
          <w:color w:val="000000"/>
          <w:spacing w:val="-4"/>
        </w:rPr>
        <w:t>Ilgtspējas pamatprincipa ievērošana transporta nozarē nozīmē paaugstināt konkurētspēju un nodrošināt augstas kvalitātes mobilitātes pakalpojumus, vienlaicīgi efektīvāk un videi draudzīgi izmantojot resursus. Ilgtspēja ir:</w:t>
      </w:r>
    </w:p>
    <w:p w:rsidR="006A2058" w:rsidRPr="00211601" w:rsidRDefault="006A2058" w:rsidP="004A513E">
      <w:pPr>
        <w:pStyle w:val="ListParagraph"/>
        <w:numPr>
          <w:ilvl w:val="0"/>
          <w:numId w:val="9"/>
        </w:numPr>
        <w:spacing w:after="0" w:line="240" w:lineRule="auto"/>
        <w:ind w:left="1077" w:hanging="357"/>
        <w:rPr>
          <w:rFonts w:ascii="Times New Roman" w:hAnsi="Times New Roman"/>
          <w:color w:val="000000"/>
          <w:spacing w:val="-4"/>
        </w:rPr>
      </w:pPr>
      <w:r w:rsidRPr="00211601">
        <w:rPr>
          <w:rFonts w:ascii="Times New Roman" w:hAnsi="Times New Roman"/>
          <w:color w:val="000000"/>
          <w:spacing w:val="-4"/>
        </w:rPr>
        <w:t>konkurētspēja, kas liek attīstīties un piedāvāt kvalitatīvākus, lētākus un efektīvākus risinājumus, maksimāli izmantojot inovācijas un informāciju tehnoloģijas;</w:t>
      </w:r>
    </w:p>
    <w:p w:rsidR="006A2058" w:rsidRPr="00211601" w:rsidRDefault="006A2058" w:rsidP="004A513E">
      <w:pPr>
        <w:pStyle w:val="ListParagraph"/>
        <w:numPr>
          <w:ilvl w:val="0"/>
          <w:numId w:val="9"/>
        </w:numPr>
        <w:spacing w:after="0" w:line="240" w:lineRule="auto"/>
        <w:ind w:left="1077" w:hanging="357"/>
        <w:rPr>
          <w:rFonts w:ascii="Times New Roman" w:hAnsi="Times New Roman"/>
          <w:color w:val="000000"/>
          <w:spacing w:val="-4"/>
        </w:rPr>
      </w:pPr>
      <w:r w:rsidRPr="00211601">
        <w:rPr>
          <w:rFonts w:ascii="Times New Roman" w:hAnsi="Times New Roman"/>
          <w:color w:val="000000"/>
          <w:spacing w:val="-4"/>
        </w:rPr>
        <w:t>drošība, kas ir viens no būtiskākajiem faktoriem, izvēloties dažādus transporta risinājumus;</w:t>
      </w:r>
    </w:p>
    <w:p w:rsidR="006A2058" w:rsidRPr="00211601" w:rsidRDefault="006A2058" w:rsidP="004A513E">
      <w:pPr>
        <w:pStyle w:val="ListParagraph"/>
        <w:numPr>
          <w:ilvl w:val="0"/>
          <w:numId w:val="9"/>
        </w:numPr>
        <w:spacing w:after="0" w:line="240" w:lineRule="auto"/>
        <w:ind w:left="1077" w:hanging="357"/>
        <w:rPr>
          <w:rFonts w:ascii="Times New Roman" w:hAnsi="Times New Roman"/>
          <w:color w:val="000000"/>
          <w:spacing w:val="-4"/>
        </w:rPr>
      </w:pPr>
      <w:r w:rsidRPr="00211601">
        <w:rPr>
          <w:rFonts w:ascii="Times New Roman" w:hAnsi="Times New Roman"/>
          <w:color w:val="000000"/>
          <w:spacing w:val="-4"/>
        </w:rPr>
        <w:t>sociālā atbildība, kas nozīmē visu sabiedrības daļu vajadzību ievērošanu, neatkarīgi no to dzīvesvietas, materiālā un sociālā stāvokļa;</w:t>
      </w:r>
    </w:p>
    <w:p w:rsidR="006A2058" w:rsidRDefault="006A2058" w:rsidP="004A513E">
      <w:pPr>
        <w:pStyle w:val="ListParagraph"/>
        <w:numPr>
          <w:ilvl w:val="0"/>
          <w:numId w:val="9"/>
        </w:numPr>
        <w:spacing w:after="0" w:line="240" w:lineRule="auto"/>
        <w:ind w:left="1077" w:hanging="357"/>
        <w:rPr>
          <w:rFonts w:ascii="Times New Roman" w:hAnsi="Times New Roman"/>
          <w:color w:val="000000"/>
          <w:spacing w:val="-4"/>
        </w:rPr>
      </w:pPr>
      <w:r w:rsidRPr="00211601">
        <w:rPr>
          <w:rFonts w:ascii="Times New Roman" w:hAnsi="Times New Roman"/>
          <w:color w:val="000000"/>
          <w:spacing w:val="-4"/>
        </w:rPr>
        <w:t>vides un ekonomisko faktoru sabalansētība, kas iespēju robežās paredz tādu transporta risinājumu un transporta līdzekļu izvēli, kas samazina oglekļa dioksīda emisiju daudzumu.</w:t>
      </w:r>
    </w:p>
    <w:p w:rsidR="0076633D" w:rsidRPr="004A513E" w:rsidRDefault="004A513E" w:rsidP="004A513E">
      <w:pPr>
        <w:spacing w:after="0" w:line="240" w:lineRule="auto"/>
        <w:rPr>
          <w:rFonts w:ascii="Times New Roman" w:hAnsi="Times New Roman"/>
          <w:color w:val="000000"/>
          <w:spacing w:val="-4"/>
        </w:rPr>
      </w:pPr>
      <w:r w:rsidRPr="004A513E">
        <w:rPr>
          <w:rFonts w:ascii="Times New Roman" w:hAnsi="Times New Roman"/>
          <w:spacing w:val="-2"/>
        </w:rPr>
        <w:t>Saskaņā ar Ministru kabineta 2018.gada 27.februāra rīkojumu Nr.73 “Grozījumi Transporta attīstības pamatnostādnēs 2014.-2020.gadam”</w:t>
      </w:r>
      <w:r>
        <w:rPr>
          <w:rFonts w:ascii="Times New Roman" w:hAnsi="Times New Roman"/>
          <w:spacing w:val="-2"/>
        </w:rPr>
        <w:t>,</w:t>
      </w:r>
      <w:r w:rsidRPr="004A513E">
        <w:rPr>
          <w:rFonts w:ascii="Times New Roman" w:hAnsi="Times New Roman"/>
          <w:spacing w:val="-2"/>
        </w:rPr>
        <w:t xml:space="preserve"> tajās iekļauts pasākums 2.5.3 - 2018.gadā izstrādāt </w:t>
      </w:r>
      <w:r>
        <w:rPr>
          <w:rFonts w:ascii="Times New Roman" w:hAnsi="Times New Roman"/>
          <w:spacing w:val="-2"/>
        </w:rPr>
        <w:t>V</w:t>
      </w:r>
      <w:r w:rsidRPr="004A513E">
        <w:rPr>
          <w:rFonts w:ascii="Times New Roman" w:hAnsi="Times New Roman"/>
          <w:spacing w:val="-2"/>
        </w:rPr>
        <w:t>elotransporta attīstības plānu,  norādot, ka plāna izstrādei nav papildus ietekmes uz valsts pamatbudžetu.</w:t>
      </w:r>
    </w:p>
    <w:p w:rsidR="006A2058" w:rsidRPr="006F0256" w:rsidRDefault="006A2058" w:rsidP="00A90888">
      <w:pPr>
        <w:pStyle w:val="Heading4"/>
        <w:spacing w:before="120" w:line="240" w:lineRule="auto"/>
        <w:rPr>
          <w:i w:val="0"/>
          <w:spacing w:val="-4"/>
        </w:rPr>
      </w:pPr>
      <w:r w:rsidRPr="006F0256">
        <w:rPr>
          <w:i w:val="0"/>
          <w:spacing w:val="-4"/>
        </w:rPr>
        <w:lastRenderedPageBreak/>
        <w:t>Ceļu satiksmes drošības plāns 2017.-2020.gadam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Ceļu satiksmes drošības plāns </w:t>
      </w:r>
      <w:r w:rsidR="000345F1" w:rsidRPr="000345F1">
        <w:rPr>
          <w:rFonts w:ascii="Times New Roman" w:hAnsi="Times New Roman"/>
          <w:color w:val="000000"/>
          <w:spacing w:val="-4"/>
        </w:rPr>
        <w:t>201</w:t>
      </w:r>
      <w:r w:rsidR="000345F1">
        <w:rPr>
          <w:rFonts w:ascii="Times New Roman" w:hAnsi="Times New Roman"/>
          <w:color w:val="000000"/>
          <w:spacing w:val="-4"/>
        </w:rPr>
        <w:t>7</w:t>
      </w:r>
      <w:r w:rsidR="000345F1" w:rsidRPr="000345F1">
        <w:rPr>
          <w:rFonts w:ascii="Times New Roman" w:hAnsi="Times New Roman"/>
          <w:color w:val="000000"/>
          <w:spacing w:val="-4"/>
        </w:rPr>
        <w:t>. – 2020.</w:t>
      </w:r>
      <w:r w:rsidRPr="00211601">
        <w:rPr>
          <w:rFonts w:ascii="Times New Roman" w:hAnsi="Times New Roman"/>
          <w:color w:val="000000"/>
          <w:spacing w:val="-4"/>
        </w:rPr>
        <w:t>. gadam (turpmāk – CSDP 2020</w:t>
      </w:r>
      <w:r w:rsidR="008C210F" w:rsidRPr="00211601">
        <w:rPr>
          <w:rFonts w:ascii="Times New Roman" w:hAnsi="Times New Roman"/>
          <w:color w:val="000000"/>
          <w:spacing w:val="-4"/>
        </w:rPr>
        <w:t>)</w:t>
      </w:r>
      <w:r w:rsidRPr="00211601">
        <w:rPr>
          <w:rFonts w:ascii="Times New Roman" w:hAnsi="Times New Roman"/>
          <w:color w:val="000000"/>
          <w:spacing w:val="-4"/>
        </w:rPr>
        <w:t xml:space="preserve"> nosaka uzdevumu</w:t>
      </w:r>
      <w:r w:rsidR="00C22727" w:rsidRPr="00211601">
        <w:rPr>
          <w:rFonts w:ascii="Times New Roman" w:hAnsi="Times New Roman"/>
          <w:color w:val="000000"/>
          <w:spacing w:val="-4"/>
        </w:rPr>
        <w:t>s un pasākumus</w:t>
      </w:r>
      <w:r w:rsidRPr="00211601">
        <w:rPr>
          <w:rFonts w:ascii="Times New Roman" w:hAnsi="Times New Roman"/>
          <w:color w:val="000000"/>
          <w:spacing w:val="-4"/>
        </w:rPr>
        <w:t xml:space="preserve">, lai sasniegtu izvirzīto politikas rezultātu </w:t>
      </w:r>
      <w:r w:rsidR="00A96D88">
        <w:rPr>
          <w:rFonts w:ascii="Times New Roman" w:hAnsi="Times New Roman"/>
          <w:color w:val="000000"/>
          <w:spacing w:val="-4"/>
        </w:rPr>
        <w:t>–</w:t>
      </w:r>
      <w:r w:rsidRPr="00211601">
        <w:rPr>
          <w:rFonts w:ascii="Times New Roman" w:hAnsi="Times New Roman"/>
          <w:color w:val="000000"/>
          <w:spacing w:val="-4"/>
        </w:rPr>
        <w:t xml:space="preserve"> </w:t>
      </w:r>
      <w:r w:rsidR="00A96D88">
        <w:rPr>
          <w:rFonts w:ascii="Times New Roman" w:hAnsi="Times New Roman"/>
          <w:color w:val="000000"/>
          <w:spacing w:val="-4"/>
        </w:rPr>
        <w:t xml:space="preserve">2020.gadā </w:t>
      </w:r>
      <w:r w:rsidRPr="00211601">
        <w:rPr>
          <w:rFonts w:ascii="Times New Roman" w:hAnsi="Times New Roman"/>
          <w:color w:val="000000"/>
          <w:spacing w:val="-4"/>
        </w:rPr>
        <w:t>samazināt ceļu satiksmes negadījumos (turpmā</w:t>
      </w:r>
      <w:r w:rsidR="000345F1">
        <w:rPr>
          <w:rFonts w:ascii="Times New Roman" w:hAnsi="Times New Roman"/>
          <w:color w:val="000000"/>
          <w:spacing w:val="-4"/>
        </w:rPr>
        <w:t xml:space="preserve">k – </w:t>
      </w:r>
      <w:proofErr w:type="spellStart"/>
      <w:r w:rsidR="000345F1">
        <w:rPr>
          <w:rFonts w:ascii="Times New Roman" w:hAnsi="Times New Roman"/>
          <w:color w:val="000000"/>
          <w:spacing w:val="-4"/>
        </w:rPr>
        <w:t>C</w:t>
      </w:r>
      <w:r w:rsidRPr="00211601">
        <w:rPr>
          <w:rFonts w:ascii="Times New Roman" w:hAnsi="Times New Roman"/>
          <w:color w:val="000000"/>
          <w:spacing w:val="-4"/>
        </w:rPr>
        <w:t>SNg</w:t>
      </w:r>
      <w:proofErr w:type="spellEnd"/>
      <w:r w:rsidRPr="00211601">
        <w:rPr>
          <w:rFonts w:ascii="Times New Roman" w:hAnsi="Times New Roman"/>
          <w:color w:val="000000"/>
          <w:spacing w:val="-4"/>
        </w:rPr>
        <w:t>) bojā gājušo</w:t>
      </w:r>
      <w:r w:rsidR="00A96D88">
        <w:rPr>
          <w:rFonts w:ascii="Times New Roman" w:hAnsi="Times New Roman"/>
          <w:color w:val="000000"/>
          <w:spacing w:val="-4"/>
        </w:rPr>
        <w:t xml:space="preserve"> un cietušo</w:t>
      </w:r>
      <w:r w:rsidRPr="00211601">
        <w:rPr>
          <w:rFonts w:ascii="Times New Roman" w:hAnsi="Times New Roman"/>
          <w:color w:val="000000"/>
          <w:spacing w:val="-4"/>
        </w:rPr>
        <w:t xml:space="preserve"> skaitu par 50%, salīdzinot ar 2010. gadu.</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CSDP 2020</w:t>
      </w:r>
      <w:r w:rsidRPr="00211601">
        <w:rPr>
          <w:rStyle w:val="FootnoteReference"/>
          <w:rFonts w:ascii="Times New Roman" w:hAnsi="Times New Roman"/>
          <w:color w:val="000000"/>
          <w:spacing w:val="-4"/>
        </w:rPr>
        <w:footnoteReference w:id="11"/>
      </w:r>
      <w:r w:rsidRPr="00211601">
        <w:rPr>
          <w:rFonts w:ascii="Times New Roman" w:hAnsi="Times New Roman"/>
          <w:color w:val="000000"/>
          <w:spacing w:val="-4"/>
        </w:rPr>
        <w:t xml:space="preserve"> tiek aprakstīti rīcības virzieni un pasākumi ceļu satiksmes drošības uzlabošanai, lai sasniegtu TAP 2020 minētos mērķus. Īpaša uzmanība ceļu satiksmes drošības plānā pievērsta </w:t>
      </w:r>
      <w:proofErr w:type="spellStart"/>
      <w:r w:rsidRPr="00211601">
        <w:rPr>
          <w:rFonts w:ascii="Times New Roman" w:hAnsi="Times New Roman"/>
          <w:color w:val="000000"/>
          <w:spacing w:val="-4"/>
        </w:rPr>
        <w:t>mazaizsargātajiem</w:t>
      </w:r>
      <w:proofErr w:type="spellEnd"/>
      <w:r w:rsidRPr="00211601">
        <w:rPr>
          <w:rStyle w:val="FootnoteReference"/>
          <w:rFonts w:ascii="Times New Roman" w:hAnsi="Times New Roman"/>
          <w:color w:val="000000"/>
          <w:spacing w:val="-4"/>
        </w:rPr>
        <w:footnoteReference w:id="12"/>
      </w:r>
      <w:r w:rsidRPr="00211601">
        <w:rPr>
          <w:rFonts w:ascii="Times New Roman" w:hAnsi="Times New Roman"/>
          <w:color w:val="000000"/>
          <w:spacing w:val="-4"/>
        </w:rPr>
        <w:t xml:space="preserve"> satiksmes dalībniekiem</w:t>
      </w:r>
      <w:r w:rsidR="00A96D88">
        <w:rPr>
          <w:rFonts w:ascii="Times New Roman" w:hAnsi="Times New Roman"/>
          <w:color w:val="000000"/>
          <w:spacing w:val="-4"/>
        </w:rPr>
        <w:t xml:space="preserve">, </w:t>
      </w:r>
      <w:r w:rsidRPr="00211601">
        <w:rPr>
          <w:rFonts w:ascii="Times New Roman" w:hAnsi="Times New Roman"/>
          <w:color w:val="000000"/>
          <w:spacing w:val="-4"/>
        </w:rPr>
        <w:t>tostarp izmantojot drošāku infrastruktūru un transportlīdzekļu tehnoloģijas.</w:t>
      </w:r>
    </w:p>
    <w:p w:rsidR="006A2058" w:rsidRPr="006F0256" w:rsidRDefault="006A2058" w:rsidP="00A90888">
      <w:pPr>
        <w:pStyle w:val="Heading4"/>
        <w:spacing w:before="120" w:line="240" w:lineRule="auto"/>
        <w:rPr>
          <w:i w:val="0"/>
          <w:spacing w:val="-4"/>
        </w:rPr>
      </w:pPr>
      <w:r w:rsidRPr="006F0256">
        <w:rPr>
          <w:i w:val="0"/>
          <w:spacing w:val="-4"/>
        </w:rPr>
        <w:t>Latvijas tūrisma attīstības pamatnostādnes 2014. – 2020. 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Vien</w:t>
      </w:r>
      <w:r w:rsidR="00C22727" w:rsidRPr="00211601">
        <w:rPr>
          <w:rFonts w:ascii="Times New Roman" w:hAnsi="Times New Roman"/>
          <w:color w:val="000000"/>
          <w:spacing w:val="-4"/>
        </w:rPr>
        <w:t>a</w:t>
      </w:r>
      <w:r w:rsidRPr="00211601">
        <w:rPr>
          <w:rFonts w:ascii="Times New Roman" w:hAnsi="Times New Roman"/>
          <w:color w:val="000000"/>
          <w:spacing w:val="-4"/>
        </w:rPr>
        <w:t xml:space="preserve"> no nozīmīgākajām komponentēm tautsaimniecības attīstībai un reģionu attīstībai ir tūrisms, tāpēc ir izstrādātas Latvijas tūrisma attīstības pamatnostādnes 2014. – 2020. gadam</w:t>
      </w:r>
      <w:r w:rsidRPr="00211601">
        <w:rPr>
          <w:rStyle w:val="FootnoteReference"/>
          <w:rFonts w:ascii="Times New Roman" w:hAnsi="Times New Roman"/>
          <w:color w:val="000000"/>
          <w:spacing w:val="-4"/>
        </w:rPr>
        <w:footnoteReference w:id="13"/>
      </w:r>
      <w:r w:rsidRPr="00211601">
        <w:rPr>
          <w:rFonts w:ascii="Times New Roman" w:hAnsi="Times New Roman"/>
          <w:color w:val="000000"/>
          <w:spacing w:val="-4"/>
        </w:rPr>
        <w:t>, kur</w:t>
      </w:r>
      <w:r w:rsidR="00C22727" w:rsidRPr="00211601">
        <w:rPr>
          <w:rFonts w:ascii="Times New Roman" w:hAnsi="Times New Roman"/>
          <w:color w:val="000000"/>
          <w:spacing w:val="-4"/>
        </w:rPr>
        <w:t>u</w:t>
      </w:r>
      <w:r w:rsidRPr="00211601">
        <w:rPr>
          <w:rFonts w:ascii="Times New Roman" w:hAnsi="Times New Roman"/>
          <w:color w:val="000000"/>
          <w:spacing w:val="-4"/>
        </w:rPr>
        <w:t xml:space="preserve"> mērķis ir ilgtspējīga Latvijas tūrisma attīstība, veicinot tūrisma produktu konkurētspējas palielināšanos ārvalstu tirgos. Lai sasniegtu šo mērķi, būtiska nozīme ir transporta sektora attīstībai.</w:t>
      </w:r>
    </w:p>
    <w:p w:rsidR="0007039E"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Pēdējo gadu laikā </w:t>
      </w:r>
      <w:r w:rsidRPr="00BA0F8C">
        <w:rPr>
          <w:rFonts w:ascii="Times New Roman" w:hAnsi="Times New Roman"/>
          <w:color w:val="000000"/>
          <w:spacing w:val="-4"/>
        </w:rPr>
        <w:t xml:space="preserve">ir veikti ieguldījumi infrastruktūrā nacionālās nozīmes </w:t>
      </w:r>
      <w:proofErr w:type="spellStart"/>
      <w:r w:rsidRPr="00BA0F8C">
        <w:rPr>
          <w:rFonts w:ascii="Times New Roman" w:hAnsi="Times New Roman"/>
          <w:color w:val="000000"/>
          <w:spacing w:val="-4"/>
        </w:rPr>
        <w:t>velotūrisma</w:t>
      </w:r>
      <w:proofErr w:type="spellEnd"/>
      <w:r w:rsidRPr="00BA0F8C">
        <w:rPr>
          <w:rFonts w:ascii="Times New Roman" w:hAnsi="Times New Roman"/>
          <w:color w:val="000000"/>
          <w:spacing w:val="-4"/>
        </w:rPr>
        <w:t xml:space="preserve"> produktu attīstības programmā. Kā viens no tūrisma veidiem</w:t>
      </w:r>
      <w:r w:rsidR="00C22727" w:rsidRPr="00BA0F8C">
        <w:rPr>
          <w:rFonts w:ascii="Times New Roman" w:hAnsi="Times New Roman"/>
        </w:rPr>
        <w:t xml:space="preserve"> </w:t>
      </w:r>
      <w:r w:rsidR="00C22727" w:rsidRPr="00BA0F8C">
        <w:rPr>
          <w:rFonts w:ascii="Times New Roman" w:hAnsi="Times New Roman"/>
          <w:color w:val="000000"/>
          <w:spacing w:val="-4"/>
        </w:rPr>
        <w:t>Latvijā</w:t>
      </w:r>
      <w:r w:rsidRPr="00BA0F8C">
        <w:rPr>
          <w:rFonts w:ascii="Times New Roman" w:hAnsi="Times New Roman"/>
          <w:color w:val="000000"/>
          <w:spacing w:val="-4"/>
        </w:rPr>
        <w:t xml:space="preserve"> tiek minēta tieši dabas tūrisma attīstība, kura ietvaros būtu nepieciešams attīstīt/atjaunot pašvaldību ceļu posmi, kuros jāuzlabo ceļa kvalitāte, velosipēdu ceļi, marķēti </w:t>
      </w:r>
      <w:proofErr w:type="spellStart"/>
      <w:r w:rsidRPr="00BA0F8C">
        <w:rPr>
          <w:rFonts w:ascii="Times New Roman" w:hAnsi="Times New Roman"/>
          <w:color w:val="000000"/>
          <w:spacing w:val="-4"/>
        </w:rPr>
        <w:t>velomaršruti</w:t>
      </w:r>
      <w:proofErr w:type="spellEnd"/>
      <w:r w:rsidRPr="00BA0F8C">
        <w:rPr>
          <w:rFonts w:ascii="Times New Roman" w:hAnsi="Times New Roman"/>
          <w:color w:val="000000"/>
          <w:spacing w:val="-4"/>
        </w:rPr>
        <w:t xml:space="preserve">, starptautiska un nacionāla līmeņa </w:t>
      </w:r>
      <w:proofErr w:type="spellStart"/>
      <w:r w:rsidRPr="00BA0F8C">
        <w:rPr>
          <w:rFonts w:ascii="Times New Roman" w:hAnsi="Times New Roman"/>
          <w:color w:val="000000"/>
          <w:spacing w:val="-4"/>
        </w:rPr>
        <w:t>velomaršrutu</w:t>
      </w:r>
      <w:proofErr w:type="spellEnd"/>
      <w:r w:rsidRPr="00BA0F8C">
        <w:rPr>
          <w:rFonts w:ascii="Times New Roman" w:hAnsi="Times New Roman"/>
          <w:color w:val="000000"/>
          <w:spacing w:val="-4"/>
        </w:rPr>
        <w:t xml:space="preserve"> izbūve un rekonstrukcija piekrastē, t.sk. </w:t>
      </w:r>
      <w:proofErr w:type="spellStart"/>
      <w:r w:rsidRPr="00BA0F8C">
        <w:rPr>
          <w:rFonts w:ascii="Times New Roman" w:hAnsi="Times New Roman"/>
          <w:i/>
          <w:color w:val="000000"/>
          <w:spacing w:val="-4"/>
        </w:rPr>
        <w:t>greenways</w:t>
      </w:r>
      <w:proofErr w:type="spellEnd"/>
      <w:r w:rsidRPr="00BA0F8C">
        <w:rPr>
          <w:rFonts w:ascii="Times New Roman" w:hAnsi="Times New Roman"/>
          <w:color w:val="000000"/>
          <w:spacing w:val="-4"/>
        </w:rPr>
        <w:t xml:space="preserve"> attīstība, </w:t>
      </w:r>
      <w:proofErr w:type="spellStart"/>
      <w:r w:rsidRPr="00BA0F8C">
        <w:rPr>
          <w:rFonts w:ascii="Times New Roman" w:hAnsi="Times New Roman"/>
          <w:color w:val="000000"/>
          <w:spacing w:val="-4"/>
        </w:rPr>
        <w:t>Euro</w:t>
      </w:r>
      <w:proofErr w:type="spellEnd"/>
      <w:r w:rsidRPr="00BA0F8C">
        <w:rPr>
          <w:rFonts w:ascii="Times New Roman" w:hAnsi="Times New Roman"/>
          <w:color w:val="000000"/>
          <w:spacing w:val="-4"/>
        </w:rPr>
        <w:t xml:space="preserve"> Velo maršrutu tīkla attīstība un velosipēdu ceļu izbūve Latvijas teritorijā (EV13 „Iron </w:t>
      </w:r>
      <w:proofErr w:type="spellStart"/>
      <w:r w:rsidRPr="00BA0F8C">
        <w:rPr>
          <w:rFonts w:ascii="Times New Roman" w:hAnsi="Times New Roman"/>
          <w:color w:val="000000"/>
          <w:spacing w:val="-4"/>
        </w:rPr>
        <w:t>Curtain</w:t>
      </w:r>
      <w:proofErr w:type="spellEnd"/>
      <w:r w:rsidRPr="00BA0F8C">
        <w:rPr>
          <w:rFonts w:ascii="Times New Roman" w:hAnsi="Times New Roman"/>
          <w:color w:val="000000"/>
          <w:spacing w:val="-4"/>
        </w:rPr>
        <w:t xml:space="preserve"> </w:t>
      </w:r>
      <w:proofErr w:type="spellStart"/>
      <w:r w:rsidRPr="00BA0F8C">
        <w:rPr>
          <w:rFonts w:ascii="Times New Roman" w:hAnsi="Times New Roman"/>
          <w:color w:val="000000"/>
          <w:spacing w:val="-4"/>
        </w:rPr>
        <w:t>Trail</w:t>
      </w:r>
      <w:proofErr w:type="spellEnd"/>
      <w:r w:rsidRPr="00BA0F8C">
        <w:rPr>
          <w:rFonts w:ascii="Times New Roman" w:hAnsi="Times New Roman"/>
          <w:color w:val="000000"/>
          <w:spacing w:val="-4"/>
        </w:rPr>
        <w:t>”, EV10</w:t>
      </w:r>
      <w:r w:rsidR="00D63314" w:rsidRPr="00BA0F8C">
        <w:rPr>
          <w:rFonts w:ascii="Times New Roman" w:hAnsi="Times New Roman"/>
          <w:color w:val="000000"/>
          <w:spacing w:val="-4"/>
        </w:rPr>
        <w:t>, EV11</w:t>
      </w:r>
      <w:r w:rsidRPr="00BA0F8C">
        <w:rPr>
          <w:rFonts w:ascii="Times New Roman" w:hAnsi="Times New Roman"/>
          <w:color w:val="000000"/>
          <w:spacing w:val="-4"/>
        </w:rPr>
        <w:t>).</w:t>
      </w:r>
      <w:r w:rsidRPr="00211601">
        <w:rPr>
          <w:rFonts w:ascii="Times New Roman" w:hAnsi="Times New Roman"/>
          <w:color w:val="000000"/>
          <w:spacing w:val="-4"/>
        </w:rPr>
        <w:t xml:space="preserve"> </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Tādejādi tieši publiskās infrastruktūras attīstība, lai uzlabotu dabas un kultūras mantojuma objektu un teritoriju sasniedzamību, tostarp </w:t>
      </w:r>
      <w:proofErr w:type="spellStart"/>
      <w:r w:rsidRPr="00211601">
        <w:rPr>
          <w:rFonts w:ascii="Times New Roman" w:hAnsi="Times New Roman"/>
          <w:color w:val="000000"/>
          <w:spacing w:val="-4"/>
        </w:rPr>
        <w:t>velomaršrutu</w:t>
      </w:r>
      <w:proofErr w:type="spellEnd"/>
      <w:r w:rsidRPr="00211601">
        <w:rPr>
          <w:rFonts w:ascii="Times New Roman" w:hAnsi="Times New Roman"/>
          <w:color w:val="000000"/>
          <w:spacing w:val="-4"/>
        </w:rPr>
        <w:t xml:space="preserve"> tīkla attīstība Latvijas teritorijā, tajā integrējot starptautiskā, reģionālā un vietējā līmeņa </w:t>
      </w:r>
      <w:proofErr w:type="spellStart"/>
      <w:r w:rsidRPr="00211601">
        <w:rPr>
          <w:rFonts w:ascii="Times New Roman" w:hAnsi="Times New Roman"/>
          <w:color w:val="000000"/>
          <w:spacing w:val="-4"/>
        </w:rPr>
        <w:t>velomaršrutus</w:t>
      </w:r>
      <w:proofErr w:type="spellEnd"/>
      <w:r w:rsidRPr="00211601">
        <w:rPr>
          <w:rFonts w:ascii="Times New Roman" w:hAnsi="Times New Roman"/>
          <w:color w:val="000000"/>
          <w:spacing w:val="-4"/>
        </w:rPr>
        <w:t>, tiek uzskatīta par vienu no būtiskākajiem uzdevumiem Latvijai.</w:t>
      </w:r>
    </w:p>
    <w:p w:rsidR="006A2058" w:rsidRPr="006F0256" w:rsidRDefault="006A2058" w:rsidP="00567B22">
      <w:pPr>
        <w:pStyle w:val="Heading4"/>
        <w:spacing w:before="120" w:line="240" w:lineRule="auto"/>
        <w:rPr>
          <w:i w:val="0"/>
          <w:spacing w:val="-4"/>
        </w:rPr>
      </w:pPr>
      <w:r w:rsidRPr="006F0256">
        <w:rPr>
          <w:i w:val="0"/>
          <w:spacing w:val="-4"/>
        </w:rPr>
        <w:t>Valsts ilgtermiņa tematiskais plānojums Baltijas jūras piekrastes publiskās infrastruktūras attīstībai</w:t>
      </w:r>
    </w:p>
    <w:p w:rsidR="006A2058" w:rsidRPr="00211601" w:rsidRDefault="006A2058" w:rsidP="006A2058">
      <w:pPr>
        <w:widowControl w:val="0"/>
        <w:tabs>
          <w:tab w:val="num" w:pos="426"/>
        </w:tabs>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Valsts ilgtermiņa tematiskā plānojuma Baltijas jūras piekrastes publiskās infrastruktūras attīstībai (turpmā</w:t>
      </w:r>
      <w:r w:rsidR="000345F1">
        <w:rPr>
          <w:rFonts w:ascii="Times New Roman" w:hAnsi="Times New Roman"/>
          <w:color w:val="000000"/>
          <w:spacing w:val="-4"/>
        </w:rPr>
        <w:t>k – P</w:t>
      </w:r>
      <w:r w:rsidRPr="00211601">
        <w:rPr>
          <w:rFonts w:ascii="Times New Roman" w:hAnsi="Times New Roman"/>
          <w:color w:val="000000"/>
          <w:spacing w:val="-4"/>
        </w:rPr>
        <w:t>iekrastes plānojums) izstrādes mērķis ir veicināt Baltijas jūras Latvijas piekrastes, kā saimnieciski aktīvas un kvalitatīvas dzīves, kultūrvides un rekreācijas telpas attīstību, attīstības intereses līdzsvarojot ar dabas un vides aizsardzības prasībām. Piekrastes plānojuma galvenais rezultāts ir piekrastes publiskās infrastruktūras tīkla attīstības koncepcija kas ietver kompleksi attīstāmo vietu sarakstu ar priekšlikumiem to attīstīšanai, kā arī nozīmīgāko savienojumu (autoceļi, dzelzceļš, velo un kājāmgājēju ceļi un maršruti) raksturojumu un nosacījumus to attīstībai.</w:t>
      </w:r>
    </w:p>
    <w:p w:rsidR="006A2058" w:rsidRPr="00211601" w:rsidRDefault="006A2058" w:rsidP="006A2058">
      <w:pPr>
        <w:widowControl w:val="0"/>
        <w:tabs>
          <w:tab w:val="num" w:pos="426"/>
        </w:tabs>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 xml:space="preserve">Kā viens no piekrastes attīstības ierobežojumiem tiek noteikts, ka aptuveni 80% piekrastes garuma publiskās infrastruktūras (gājēju un </w:t>
      </w:r>
      <w:proofErr w:type="spellStart"/>
      <w:r w:rsidRPr="00211601">
        <w:rPr>
          <w:rFonts w:ascii="Times New Roman" w:hAnsi="Times New Roman"/>
          <w:color w:val="000000"/>
          <w:spacing w:val="-4"/>
        </w:rPr>
        <w:t>veloinfrastruktūra</w:t>
      </w:r>
      <w:proofErr w:type="spellEnd"/>
      <w:r w:rsidRPr="00211601">
        <w:rPr>
          <w:rFonts w:ascii="Times New Roman" w:hAnsi="Times New Roman"/>
          <w:color w:val="000000"/>
          <w:spacing w:val="-4"/>
        </w:rPr>
        <w:t xml:space="preserve">, pievedceļi pie jūras un citi autoceļi, </w:t>
      </w:r>
      <w:proofErr w:type="spellStart"/>
      <w:r w:rsidRPr="00211601">
        <w:rPr>
          <w:rFonts w:ascii="Times New Roman" w:hAnsi="Times New Roman"/>
          <w:color w:val="000000"/>
          <w:spacing w:val="-4"/>
        </w:rPr>
        <w:t>autonovietnes</w:t>
      </w:r>
      <w:proofErr w:type="spellEnd"/>
      <w:r w:rsidRPr="00211601">
        <w:rPr>
          <w:rFonts w:ascii="Times New Roman" w:hAnsi="Times New Roman"/>
          <w:color w:val="000000"/>
          <w:spacing w:val="-4"/>
        </w:rPr>
        <w:t>, peldvietu labiekārtojums u.tml.) nodrošinājums un kvalitāte piekļuvei pie jūras tiek vērtēts kā nepietiekošs</w:t>
      </w:r>
      <w:r w:rsidRPr="00211601">
        <w:rPr>
          <w:rStyle w:val="FootnoteReference"/>
          <w:rFonts w:ascii="Times New Roman" w:hAnsi="Times New Roman"/>
          <w:color w:val="000000"/>
          <w:spacing w:val="-4"/>
        </w:rPr>
        <w:footnoteReference w:id="14"/>
      </w:r>
      <w:r w:rsidR="00C64834">
        <w:rPr>
          <w:rFonts w:ascii="Times New Roman" w:hAnsi="Times New Roman"/>
          <w:color w:val="000000"/>
          <w:spacing w:val="-4"/>
        </w:rPr>
        <w:t>.</w:t>
      </w:r>
    </w:p>
    <w:p w:rsidR="006A2058" w:rsidRPr="00211601" w:rsidRDefault="006A2058" w:rsidP="006A2058">
      <w:pPr>
        <w:widowControl w:val="0"/>
        <w:tabs>
          <w:tab w:val="num" w:pos="426"/>
        </w:tabs>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 xml:space="preserve">Piekrastes plānojumā attiecībā uz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infrastruktūru noteikts sekojošais:</w:t>
      </w:r>
    </w:p>
    <w:p w:rsidR="006A2058" w:rsidRPr="00211601" w:rsidRDefault="006A2058" w:rsidP="00664FD9">
      <w:pPr>
        <w:numPr>
          <w:ilvl w:val="0"/>
          <w:numId w:val="12"/>
        </w:numPr>
        <w:tabs>
          <w:tab w:val="clear" w:pos="284"/>
          <w:tab w:val="num" w:pos="426"/>
        </w:tabs>
        <w:spacing w:after="120" w:line="240" w:lineRule="auto"/>
        <w:ind w:left="425" w:hanging="425"/>
        <w:rPr>
          <w:rFonts w:ascii="Times New Roman" w:hAnsi="Times New Roman"/>
          <w:color w:val="000000"/>
          <w:spacing w:val="-4"/>
        </w:rPr>
      </w:pPr>
      <w:r w:rsidRPr="00211601">
        <w:rPr>
          <w:rFonts w:ascii="Times New Roman" w:hAnsi="Times New Roman"/>
          <w:color w:val="000000"/>
          <w:spacing w:val="-4"/>
        </w:rPr>
        <w:t xml:space="preserve">dzelzceļa tīkla attīstība un </w:t>
      </w:r>
      <w:proofErr w:type="spellStart"/>
      <w:r w:rsidRPr="00211601">
        <w:rPr>
          <w:rFonts w:ascii="Times New Roman" w:hAnsi="Times New Roman"/>
          <w:color w:val="000000"/>
          <w:spacing w:val="-4"/>
        </w:rPr>
        <w:t>velonovietņu</w:t>
      </w:r>
      <w:proofErr w:type="spellEnd"/>
      <w:r w:rsidRPr="00211601">
        <w:rPr>
          <w:rFonts w:ascii="Times New Roman" w:hAnsi="Times New Roman"/>
          <w:color w:val="000000"/>
          <w:spacing w:val="-4"/>
        </w:rPr>
        <w:t xml:space="preserve">, informācijas un </w:t>
      </w:r>
      <w:proofErr w:type="spellStart"/>
      <w:r w:rsidRPr="00211601">
        <w:rPr>
          <w:rFonts w:ascii="Times New Roman" w:hAnsi="Times New Roman"/>
          <w:color w:val="000000"/>
          <w:spacing w:val="-4"/>
        </w:rPr>
        <w:t>velonomas</w:t>
      </w:r>
      <w:proofErr w:type="spellEnd"/>
      <w:r w:rsidRPr="00211601">
        <w:rPr>
          <w:rFonts w:ascii="Times New Roman" w:hAnsi="Times New Roman"/>
          <w:color w:val="000000"/>
          <w:spacing w:val="-4"/>
        </w:rPr>
        <w:t xml:space="preserve"> punktu ierīkošana dzelzceļa stacijās veicinātu velotransporta izmantošanu piekrastē un mazinātu nepieciešamību izm</w:t>
      </w:r>
      <w:r w:rsidR="00E62B32" w:rsidRPr="00211601">
        <w:rPr>
          <w:rFonts w:ascii="Times New Roman" w:hAnsi="Times New Roman"/>
          <w:color w:val="000000"/>
          <w:spacing w:val="-4"/>
        </w:rPr>
        <w:t>antot personīgu autotransportu;</w:t>
      </w:r>
    </w:p>
    <w:p w:rsidR="006A2058" w:rsidRPr="00211601" w:rsidRDefault="006A2058" w:rsidP="00664FD9">
      <w:pPr>
        <w:numPr>
          <w:ilvl w:val="0"/>
          <w:numId w:val="12"/>
        </w:numPr>
        <w:tabs>
          <w:tab w:val="clear" w:pos="284"/>
          <w:tab w:val="num" w:pos="426"/>
        </w:tabs>
        <w:autoSpaceDE w:val="0"/>
        <w:autoSpaceDN w:val="0"/>
        <w:spacing w:after="120" w:line="240" w:lineRule="auto"/>
        <w:ind w:left="426" w:hanging="426"/>
        <w:rPr>
          <w:rFonts w:ascii="Times New Roman" w:hAnsi="Times New Roman"/>
          <w:color w:val="000000"/>
          <w:spacing w:val="-4"/>
        </w:rPr>
      </w:pPr>
      <w:r w:rsidRPr="00211601">
        <w:rPr>
          <w:rFonts w:ascii="Times New Roman" w:hAnsi="Times New Roman"/>
          <w:color w:val="000000"/>
          <w:spacing w:val="-4"/>
        </w:rPr>
        <w:t xml:space="preserve">piekrastes velotransporta un gājēju infrastruktūras tīklu nepieciešams attīstīt, gan izbūvējot jaunu infrastruktūru, gan veicot maršrutu marķēšanu un ar to saistītās infrastruktūras izbūvi, kā </w:t>
      </w:r>
      <w:r w:rsidRPr="00211601">
        <w:rPr>
          <w:rFonts w:ascii="Times New Roman" w:hAnsi="Times New Roman"/>
          <w:color w:val="000000"/>
          <w:spacing w:val="-4"/>
        </w:rPr>
        <w:lastRenderedPageBreak/>
        <w:t>arī veidojot savstarpēji saistītus starptautiskos, reģionālos un vietējos</w:t>
      </w:r>
      <w:r w:rsidR="00E62B32" w:rsidRPr="00211601">
        <w:rPr>
          <w:rFonts w:ascii="Times New Roman" w:hAnsi="Times New Roman"/>
          <w:color w:val="000000"/>
          <w:spacing w:val="-4"/>
        </w:rPr>
        <w:t xml:space="preserve"> </w:t>
      </w:r>
      <w:proofErr w:type="spellStart"/>
      <w:r w:rsidR="00E62B32" w:rsidRPr="00211601">
        <w:rPr>
          <w:rFonts w:ascii="Times New Roman" w:hAnsi="Times New Roman"/>
          <w:color w:val="000000"/>
          <w:spacing w:val="-4"/>
        </w:rPr>
        <w:t>velomaršrutus</w:t>
      </w:r>
      <w:proofErr w:type="spellEnd"/>
      <w:r w:rsidR="00E62B32" w:rsidRPr="00211601">
        <w:rPr>
          <w:rFonts w:ascii="Times New Roman" w:hAnsi="Times New Roman"/>
          <w:color w:val="000000"/>
          <w:spacing w:val="-4"/>
        </w:rPr>
        <w:t xml:space="preserve"> un gājēju ceļus;</w:t>
      </w:r>
    </w:p>
    <w:p w:rsidR="006A2058" w:rsidRPr="00211601" w:rsidRDefault="006A2058" w:rsidP="00664FD9">
      <w:pPr>
        <w:numPr>
          <w:ilvl w:val="0"/>
          <w:numId w:val="12"/>
        </w:numPr>
        <w:tabs>
          <w:tab w:val="clear" w:pos="284"/>
          <w:tab w:val="num" w:pos="426"/>
        </w:tabs>
        <w:autoSpaceDE w:val="0"/>
        <w:autoSpaceDN w:val="0"/>
        <w:spacing w:after="120" w:line="240" w:lineRule="auto"/>
        <w:ind w:left="426" w:hanging="426"/>
        <w:rPr>
          <w:rFonts w:ascii="Times New Roman" w:hAnsi="Times New Roman"/>
          <w:color w:val="000000"/>
          <w:spacing w:val="-4"/>
        </w:rPr>
      </w:pPr>
      <w:r w:rsidRPr="00211601">
        <w:rPr>
          <w:rFonts w:ascii="Times New Roman" w:hAnsi="Times New Roman"/>
          <w:color w:val="000000"/>
          <w:spacing w:val="-4"/>
        </w:rPr>
        <w:t xml:space="preserve">integrēts velotransporta un gājēju infrastruktūras tīkls piekrastē veicinās  piekrastes vienotā dabas un kultūras mantojuma objektu savstarpējo sasaisti,  piekrastes sasaisti ar iekšzemi un kaimiņvalstu Igaunijas un Lietuvas </w:t>
      </w:r>
      <w:proofErr w:type="spellStart"/>
      <w:r w:rsidRPr="00211601">
        <w:rPr>
          <w:rFonts w:ascii="Times New Roman" w:hAnsi="Times New Roman"/>
          <w:color w:val="000000"/>
          <w:spacing w:val="-4"/>
        </w:rPr>
        <w:t>velotīkliem</w:t>
      </w:r>
      <w:proofErr w:type="spellEnd"/>
      <w:r w:rsidRPr="00211601">
        <w:rPr>
          <w:rFonts w:ascii="Times New Roman" w:hAnsi="Times New Roman"/>
          <w:color w:val="000000"/>
          <w:spacing w:val="-4"/>
        </w:rPr>
        <w:t>, kā arī iekļaušanos starptautiskajo</w:t>
      </w:r>
      <w:r w:rsidR="00E62B32" w:rsidRPr="00211601">
        <w:rPr>
          <w:rFonts w:ascii="Times New Roman" w:hAnsi="Times New Roman"/>
          <w:color w:val="000000"/>
          <w:spacing w:val="-4"/>
        </w:rPr>
        <w:t>s velo un kājāmgājēju maršrutos;</w:t>
      </w:r>
    </w:p>
    <w:p w:rsidR="006A2058" w:rsidRPr="00211601" w:rsidRDefault="006A2058" w:rsidP="00664FD9">
      <w:pPr>
        <w:numPr>
          <w:ilvl w:val="0"/>
          <w:numId w:val="12"/>
        </w:numPr>
        <w:tabs>
          <w:tab w:val="clear" w:pos="284"/>
          <w:tab w:val="num" w:pos="426"/>
        </w:tabs>
        <w:autoSpaceDE w:val="0"/>
        <w:autoSpaceDN w:val="0"/>
        <w:spacing w:after="240" w:line="240" w:lineRule="auto"/>
        <w:ind w:left="425" w:hanging="425"/>
        <w:rPr>
          <w:rFonts w:ascii="Times New Roman" w:hAnsi="Times New Roman"/>
          <w:color w:val="000000"/>
          <w:spacing w:val="-4"/>
        </w:rPr>
      </w:pPr>
      <w:r w:rsidRPr="00211601">
        <w:rPr>
          <w:rFonts w:ascii="Times New Roman" w:hAnsi="Times New Roman"/>
          <w:color w:val="000000"/>
          <w:spacing w:val="-4"/>
        </w:rPr>
        <w:t xml:space="preserve">galvenais piekrastē attīstāmais </w:t>
      </w:r>
      <w:proofErr w:type="spellStart"/>
      <w:r w:rsidRPr="00211601">
        <w:rPr>
          <w:rFonts w:ascii="Times New Roman" w:hAnsi="Times New Roman"/>
          <w:color w:val="000000"/>
          <w:spacing w:val="-4"/>
        </w:rPr>
        <w:t>veloinfrastruktūras</w:t>
      </w:r>
      <w:proofErr w:type="spellEnd"/>
      <w:r w:rsidRPr="00211601">
        <w:rPr>
          <w:rFonts w:ascii="Times New Roman" w:hAnsi="Times New Roman"/>
          <w:color w:val="000000"/>
          <w:spacing w:val="-4"/>
        </w:rPr>
        <w:t xml:space="preserve"> tīkla elements ir starptautiskais </w:t>
      </w:r>
      <w:proofErr w:type="spellStart"/>
      <w:r w:rsidRPr="00211601">
        <w:rPr>
          <w:rFonts w:ascii="Times New Roman" w:hAnsi="Times New Roman"/>
          <w:color w:val="000000"/>
          <w:spacing w:val="-4"/>
        </w:rPr>
        <w:t>velomaršruts</w:t>
      </w:r>
      <w:proofErr w:type="spellEnd"/>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EuroVelo</w:t>
      </w:r>
      <w:proofErr w:type="spellEnd"/>
      <w:r w:rsidRPr="00211601">
        <w:rPr>
          <w:rFonts w:ascii="Times New Roman" w:hAnsi="Times New Roman"/>
          <w:color w:val="000000"/>
          <w:spacing w:val="-4"/>
        </w:rPr>
        <w:t xml:space="preserve"> 13, kas vietām pārklājas ar </w:t>
      </w:r>
      <w:proofErr w:type="spellStart"/>
      <w:r w:rsidRPr="00211601">
        <w:rPr>
          <w:rFonts w:ascii="Times New Roman" w:hAnsi="Times New Roman"/>
          <w:color w:val="000000"/>
          <w:spacing w:val="-4"/>
        </w:rPr>
        <w:t>EuroVelo</w:t>
      </w:r>
      <w:proofErr w:type="spellEnd"/>
      <w:r w:rsidRPr="00211601">
        <w:rPr>
          <w:rFonts w:ascii="Times New Roman" w:hAnsi="Times New Roman"/>
          <w:color w:val="000000"/>
          <w:spacing w:val="-4"/>
        </w:rPr>
        <w:t xml:space="preserve"> 10 maršrutu.</w:t>
      </w:r>
    </w:p>
    <w:p w:rsidR="008B45CE" w:rsidRPr="00211601" w:rsidRDefault="00810C12" w:rsidP="00664FD9">
      <w:pPr>
        <w:pStyle w:val="Heading3"/>
        <w:numPr>
          <w:ilvl w:val="1"/>
          <w:numId w:val="20"/>
        </w:numPr>
        <w:spacing w:after="120"/>
        <w:jc w:val="both"/>
      </w:pPr>
      <w:bookmarkStart w:id="12" w:name="_Toc492897345"/>
      <w:bookmarkStart w:id="13" w:name="_Toc515449752"/>
      <w:r w:rsidRPr="00211601">
        <w:t xml:space="preserve">Reģionālo </w:t>
      </w:r>
      <w:r w:rsidR="00596777" w:rsidRPr="00211601">
        <w:t xml:space="preserve">un vietējo pašvaldību </w:t>
      </w:r>
      <w:r w:rsidRPr="00211601">
        <w:t xml:space="preserve">attīstības dokumentu </w:t>
      </w:r>
      <w:proofErr w:type="spellStart"/>
      <w:r w:rsidR="00526091" w:rsidRPr="00211601">
        <w:t>izvērtējums</w:t>
      </w:r>
      <w:bookmarkEnd w:id="12"/>
      <w:bookmarkEnd w:id="13"/>
      <w:proofErr w:type="spellEnd"/>
    </w:p>
    <w:p w:rsidR="00596777" w:rsidRPr="009118F3" w:rsidRDefault="00596777" w:rsidP="00354C4B">
      <w:pPr>
        <w:spacing w:after="120" w:line="240" w:lineRule="auto"/>
        <w:rPr>
          <w:rFonts w:ascii="Times New Roman" w:hAnsi="Times New Roman"/>
          <w:spacing w:val="-4"/>
        </w:rPr>
      </w:pPr>
      <w:r w:rsidRPr="00211601">
        <w:rPr>
          <w:rFonts w:ascii="Times New Roman" w:hAnsi="Times New Roman"/>
          <w:spacing w:val="-4"/>
        </w:rPr>
        <w:t xml:space="preserve">Lai nodrošinātu integrētu attīstības plānošanu, transporta plānošanas politikai un rīcībām gan vidējā termiņā, gan </w:t>
      </w:r>
      <w:r w:rsidRPr="009118F3">
        <w:rPr>
          <w:rFonts w:ascii="Times New Roman" w:hAnsi="Times New Roman"/>
          <w:spacing w:val="-4"/>
        </w:rPr>
        <w:t>ilgtermiņā</w:t>
      </w:r>
      <w:r w:rsidR="00793ADF" w:rsidRPr="009118F3">
        <w:rPr>
          <w:rFonts w:ascii="Times New Roman" w:hAnsi="Times New Roman"/>
          <w:spacing w:val="-4"/>
        </w:rPr>
        <w:t>,</w:t>
      </w:r>
      <w:r w:rsidRPr="009118F3">
        <w:rPr>
          <w:rFonts w:ascii="Times New Roman" w:hAnsi="Times New Roman"/>
          <w:spacing w:val="-4"/>
        </w:rPr>
        <w:t xml:space="preserve"> būtu jābūt skaidri definētām gan reģionālā, gan vietējā attīstības plānošanas līmenī, radot skaidru priekšstatu</w:t>
      </w:r>
      <w:r w:rsidR="005A434B" w:rsidRPr="009118F3">
        <w:rPr>
          <w:rFonts w:ascii="Times New Roman" w:hAnsi="Times New Roman"/>
          <w:spacing w:val="-4"/>
        </w:rPr>
        <w:t xml:space="preserve"> un principus</w:t>
      </w:r>
      <w:r w:rsidRPr="009118F3">
        <w:rPr>
          <w:rFonts w:ascii="Times New Roman" w:hAnsi="Times New Roman"/>
          <w:spacing w:val="-4"/>
        </w:rPr>
        <w:t xml:space="preserve"> par veicamajām aktivitātēm attiecībā arī uz </w:t>
      </w:r>
      <w:proofErr w:type="spellStart"/>
      <w:r w:rsidRPr="009118F3">
        <w:rPr>
          <w:rFonts w:ascii="Times New Roman" w:hAnsi="Times New Roman"/>
          <w:spacing w:val="-4"/>
        </w:rPr>
        <w:t>velosatik</w:t>
      </w:r>
      <w:r w:rsidR="002F163A" w:rsidRPr="009118F3">
        <w:rPr>
          <w:rFonts w:ascii="Times New Roman" w:hAnsi="Times New Roman"/>
          <w:spacing w:val="-4"/>
        </w:rPr>
        <w:t>smes</w:t>
      </w:r>
      <w:proofErr w:type="spellEnd"/>
      <w:r w:rsidR="002F163A" w:rsidRPr="009118F3">
        <w:rPr>
          <w:rFonts w:ascii="Times New Roman" w:hAnsi="Times New Roman"/>
          <w:spacing w:val="-4"/>
        </w:rPr>
        <w:t xml:space="preserve"> infrastruktūras attīstību.</w:t>
      </w:r>
    </w:p>
    <w:p w:rsidR="00596777" w:rsidRPr="00211601" w:rsidRDefault="00596777" w:rsidP="00354C4B">
      <w:pPr>
        <w:spacing w:after="120" w:line="240" w:lineRule="auto"/>
        <w:rPr>
          <w:rFonts w:ascii="Times New Roman" w:hAnsi="Times New Roman"/>
          <w:color w:val="000000"/>
          <w:spacing w:val="-4"/>
        </w:rPr>
      </w:pPr>
      <w:r w:rsidRPr="009118F3">
        <w:rPr>
          <w:rFonts w:ascii="Times New Roman" w:hAnsi="Times New Roman"/>
          <w:spacing w:val="-4"/>
        </w:rPr>
        <w:t>Apskatot visu reģionu ilgtermiņa attīstības plānošanas dokumentus – stratēģijas un vidēja termiņa attīstības programmas</w:t>
      </w:r>
      <w:r w:rsidR="00742140" w:rsidRPr="009118F3">
        <w:rPr>
          <w:rFonts w:ascii="Times New Roman" w:hAnsi="Times New Roman"/>
          <w:spacing w:val="-4"/>
        </w:rPr>
        <w:t>-</w:t>
      </w:r>
      <w:r w:rsidRPr="009118F3">
        <w:rPr>
          <w:rFonts w:ascii="Times New Roman" w:hAnsi="Times New Roman"/>
          <w:spacing w:val="-4"/>
        </w:rPr>
        <w:t xml:space="preserve"> secināms, ka katra plānošanas reģiona </w:t>
      </w:r>
      <w:r w:rsidRPr="00211601">
        <w:rPr>
          <w:rFonts w:ascii="Times New Roman" w:hAnsi="Times New Roman"/>
          <w:color w:val="000000"/>
          <w:spacing w:val="-4"/>
        </w:rPr>
        <w:t xml:space="preserve">pieeja un detalizācijas pakāpe attiecībā uz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infrastruktūras plānošanu ir atšķ</w:t>
      </w:r>
      <w:r w:rsidR="00413C2C" w:rsidRPr="00211601">
        <w:rPr>
          <w:rFonts w:ascii="Times New Roman" w:hAnsi="Times New Roman"/>
          <w:color w:val="000000"/>
          <w:spacing w:val="-4"/>
        </w:rPr>
        <w:t>irīga.</w:t>
      </w:r>
    </w:p>
    <w:p w:rsidR="00596777" w:rsidRPr="00211601" w:rsidRDefault="00596777" w:rsidP="00354C4B">
      <w:pPr>
        <w:spacing w:after="120" w:line="240" w:lineRule="auto"/>
        <w:rPr>
          <w:rFonts w:ascii="Times New Roman" w:hAnsi="Times New Roman"/>
          <w:spacing w:val="-4"/>
        </w:rPr>
      </w:pPr>
      <w:r w:rsidRPr="00211601">
        <w:rPr>
          <w:rFonts w:ascii="Times New Roman" w:hAnsi="Times New Roman"/>
          <w:spacing w:val="-4"/>
        </w:rPr>
        <w:t xml:space="preserve">Vairāki plānošanas reģioni savos galvenajos plānošanas dokumentos paredzējuši mobilitātes plānu izstrādi, kas paredz daudz plašāku </w:t>
      </w:r>
      <w:proofErr w:type="spellStart"/>
      <w:r w:rsidRPr="00211601">
        <w:rPr>
          <w:rFonts w:ascii="Times New Roman" w:hAnsi="Times New Roman"/>
          <w:spacing w:val="-4"/>
        </w:rPr>
        <w:t>velosatiksmes</w:t>
      </w:r>
      <w:proofErr w:type="spellEnd"/>
      <w:r w:rsidRPr="00211601">
        <w:rPr>
          <w:rFonts w:ascii="Times New Roman" w:hAnsi="Times New Roman"/>
          <w:spacing w:val="-4"/>
        </w:rPr>
        <w:t xml:space="preserve"> infrastruktūras aspektu integ</w:t>
      </w:r>
      <w:r w:rsidR="00413C2C" w:rsidRPr="00211601">
        <w:rPr>
          <w:rFonts w:ascii="Times New Roman" w:hAnsi="Times New Roman"/>
          <w:spacing w:val="-4"/>
        </w:rPr>
        <w:t>rēšanu kopējā telpas attīstībā.</w:t>
      </w:r>
    </w:p>
    <w:p w:rsidR="00817594" w:rsidRDefault="00817594" w:rsidP="0004438A">
      <w:pPr>
        <w:rPr>
          <w:rFonts w:ascii="Times New Roman" w:hAnsi="Times New Roman"/>
          <w:color w:val="000000"/>
          <w:spacing w:val="-4"/>
        </w:rPr>
      </w:pPr>
      <w:r w:rsidRPr="00817594">
        <w:rPr>
          <w:rFonts w:ascii="Times New Roman" w:hAnsi="Times New Roman"/>
          <w:color w:val="000000"/>
          <w:spacing w:val="-4"/>
        </w:rPr>
        <w:t xml:space="preserve">Ņemot vērā to, ka plānošanas reģionu iespējas īstenot </w:t>
      </w:r>
      <w:proofErr w:type="spellStart"/>
      <w:r w:rsidRPr="00817594">
        <w:rPr>
          <w:rFonts w:ascii="Times New Roman" w:hAnsi="Times New Roman"/>
          <w:color w:val="000000"/>
          <w:spacing w:val="-4"/>
        </w:rPr>
        <w:t>velosatiksmes</w:t>
      </w:r>
      <w:proofErr w:type="spellEnd"/>
      <w:r w:rsidRPr="00817594">
        <w:rPr>
          <w:rFonts w:ascii="Times New Roman" w:hAnsi="Times New Roman"/>
          <w:color w:val="000000"/>
          <w:spacing w:val="-4"/>
        </w:rPr>
        <w:t xml:space="preserve"> infrastruktūras projektus ir ierobežotas, jo plānošanas reģioni tikai veicina pašvaldību  sadarbību, kā arī izstrādā un īsteno Eiropas teritoriālās sadarbības programmu projektus reģionālās attīstības atbalsta pasākumu ietvaros, visbūtiskākā ietekme uz </w:t>
      </w:r>
      <w:proofErr w:type="spellStart"/>
      <w:r w:rsidRPr="00817594">
        <w:rPr>
          <w:rFonts w:ascii="Times New Roman" w:hAnsi="Times New Roman"/>
          <w:color w:val="000000"/>
          <w:spacing w:val="-4"/>
        </w:rPr>
        <w:t>velosatiksmes</w:t>
      </w:r>
      <w:proofErr w:type="spellEnd"/>
      <w:r w:rsidRPr="00817594">
        <w:rPr>
          <w:rFonts w:ascii="Times New Roman" w:hAnsi="Times New Roman"/>
          <w:color w:val="000000"/>
          <w:spacing w:val="-4"/>
        </w:rPr>
        <w:t xml:space="preserve"> infrastruktūras attīstību ir tieši vietējām pašvaldībām Latvijā, kuras ir tās, kas visbiežāk īsteno dažādus savas iniciatīvas projektus, t.sk. arī ieguldot </w:t>
      </w:r>
      <w:proofErr w:type="spellStart"/>
      <w:r w:rsidRPr="00817594">
        <w:rPr>
          <w:rFonts w:ascii="Times New Roman" w:hAnsi="Times New Roman"/>
          <w:color w:val="000000"/>
          <w:spacing w:val="-4"/>
        </w:rPr>
        <w:t>velosatiksmes</w:t>
      </w:r>
      <w:proofErr w:type="spellEnd"/>
      <w:r w:rsidRPr="00817594">
        <w:rPr>
          <w:rFonts w:ascii="Times New Roman" w:hAnsi="Times New Roman"/>
          <w:color w:val="000000"/>
          <w:spacing w:val="-4"/>
        </w:rPr>
        <w:t xml:space="preserve"> infrastruktūras attīstībā.</w:t>
      </w:r>
    </w:p>
    <w:p w:rsidR="00B13CEB" w:rsidRDefault="00586902" w:rsidP="0004438A">
      <w:pPr>
        <w:rPr>
          <w:rFonts w:ascii="Times New Roman" w:hAnsi="Times New Roman"/>
          <w:color w:val="000000"/>
        </w:rPr>
      </w:pPr>
      <w:r w:rsidRPr="00211601">
        <w:rPr>
          <w:rFonts w:ascii="Times New Roman" w:hAnsi="Times New Roman"/>
          <w:color w:val="000000"/>
        </w:rPr>
        <w:t>Nākotnē plānošana</w:t>
      </w:r>
      <w:r w:rsidR="00962594" w:rsidRPr="00211601">
        <w:rPr>
          <w:rFonts w:ascii="Times New Roman" w:hAnsi="Times New Roman"/>
          <w:color w:val="000000"/>
        </w:rPr>
        <w:t xml:space="preserve"> un sadarbība</w:t>
      </w:r>
      <w:r w:rsidRPr="00211601">
        <w:rPr>
          <w:rFonts w:ascii="Times New Roman" w:hAnsi="Times New Roman"/>
          <w:color w:val="000000"/>
        </w:rPr>
        <w:t xml:space="preserve"> reģionālā un </w:t>
      </w:r>
      <w:proofErr w:type="spellStart"/>
      <w:r w:rsidRPr="00211601">
        <w:rPr>
          <w:rFonts w:ascii="Times New Roman" w:hAnsi="Times New Roman"/>
          <w:color w:val="000000"/>
        </w:rPr>
        <w:t>starppašvaldību</w:t>
      </w:r>
      <w:proofErr w:type="spellEnd"/>
      <w:r w:rsidRPr="00211601">
        <w:rPr>
          <w:rFonts w:ascii="Times New Roman" w:hAnsi="Times New Roman"/>
          <w:color w:val="000000"/>
        </w:rPr>
        <w:t xml:space="preserve"> līmenī būtu jāstiprina, īpaši </w:t>
      </w:r>
      <w:r w:rsidR="00962594" w:rsidRPr="00211601">
        <w:rPr>
          <w:rFonts w:ascii="Times New Roman" w:hAnsi="Times New Roman"/>
          <w:color w:val="000000"/>
        </w:rPr>
        <w:t xml:space="preserve">attiecinot to uz Rīgas un Pierīgas </w:t>
      </w:r>
      <w:proofErr w:type="spellStart"/>
      <w:r w:rsidR="00962594" w:rsidRPr="00211601">
        <w:rPr>
          <w:rFonts w:ascii="Times New Roman" w:hAnsi="Times New Roman"/>
          <w:color w:val="000000"/>
        </w:rPr>
        <w:t>velosatiksmes</w:t>
      </w:r>
      <w:proofErr w:type="spellEnd"/>
      <w:r w:rsidR="00962594" w:rsidRPr="00211601">
        <w:rPr>
          <w:rFonts w:ascii="Times New Roman" w:hAnsi="Times New Roman"/>
          <w:color w:val="000000"/>
        </w:rPr>
        <w:t xml:space="preserve"> infrastruktūras plānošanu un būvniecību, ņemot vērā iedzīvotāju skaita izmaiņas, </w:t>
      </w:r>
      <w:proofErr w:type="spellStart"/>
      <w:r w:rsidR="00962594" w:rsidRPr="00211601">
        <w:rPr>
          <w:rFonts w:ascii="Times New Roman" w:hAnsi="Times New Roman"/>
          <w:color w:val="000000"/>
        </w:rPr>
        <w:t>apdzīvojuma</w:t>
      </w:r>
      <w:proofErr w:type="spellEnd"/>
      <w:r w:rsidR="00962594" w:rsidRPr="00211601">
        <w:rPr>
          <w:rFonts w:ascii="Times New Roman" w:hAnsi="Times New Roman"/>
          <w:color w:val="000000"/>
        </w:rPr>
        <w:t xml:space="preserve"> tendences</w:t>
      </w:r>
      <w:r w:rsidR="00810C12" w:rsidRPr="00211601">
        <w:rPr>
          <w:rFonts w:ascii="Times New Roman" w:hAnsi="Times New Roman"/>
          <w:color w:val="000000"/>
        </w:rPr>
        <w:t>,</w:t>
      </w:r>
      <w:r w:rsidR="00962594" w:rsidRPr="00211601">
        <w:rPr>
          <w:rFonts w:ascii="Times New Roman" w:hAnsi="Times New Roman"/>
          <w:color w:val="000000"/>
        </w:rPr>
        <w:t xml:space="preserve"> mobilitātes iespējas un paradumus.</w:t>
      </w:r>
    </w:p>
    <w:p w:rsidR="00D50418" w:rsidRPr="00463D00" w:rsidRDefault="00D50418" w:rsidP="00D50418">
      <w:pPr>
        <w:rPr>
          <w:rFonts w:ascii="Times New Roman" w:hAnsi="Times New Roman"/>
          <w:color w:val="000000"/>
        </w:rPr>
      </w:pPr>
      <w:r w:rsidRPr="00463D00">
        <w:rPr>
          <w:rFonts w:ascii="Times New Roman" w:hAnsi="Times New Roman"/>
          <w:color w:val="000000"/>
        </w:rPr>
        <w:t xml:space="preserve">Rīgai saistībā ar </w:t>
      </w:r>
      <w:proofErr w:type="spellStart"/>
      <w:r w:rsidRPr="00463D00">
        <w:rPr>
          <w:rFonts w:ascii="Times New Roman" w:hAnsi="Times New Roman"/>
          <w:color w:val="000000"/>
        </w:rPr>
        <w:t>veloinfrastruktūras</w:t>
      </w:r>
      <w:proofErr w:type="spellEnd"/>
      <w:r w:rsidRPr="00463D00">
        <w:rPr>
          <w:rFonts w:ascii="Times New Roman" w:hAnsi="Times New Roman"/>
          <w:color w:val="000000"/>
        </w:rPr>
        <w:t xml:space="preserve"> attīstības jautājumiem ir izstrādāti sekojoši plānošanas dokumenti:</w:t>
      </w:r>
    </w:p>
    <w:p w:rsidR="00D50418" w:rsidRPr="00463D00" w:rsidRDefault="00D50418" w:rsidP="00D50418">
      <w:pPr>
        <w:ind w:left="624"/>
        <w:rPr>
          <w:rFonts w:ascii="Times New Roman" w:hAnsi="Times New Roman"/>
          <w:color w:val="000000"/>
        </w:rPr>
      </w:pPr>
      <w:r w:rsidRPr="00463D00">
        <w:rPr>
          <w:rFonts w:ascii="Times New Roman" w:hAnsi="Times New Roman"/>
          <w:color w:val="000000"/>
        </w:rPr>
        <w:t xml:space="preserve">1. Rīgas pilsētas </w:t>
      </w:r>
      <w:proofErr w:type="spellStart"/>
      <w:r w:rsidRPr="00463D00">
        <w:rPr>
          <w:rFonts w:ascii="Times New Roman" w:hAnsi="Times New Roman"/>
          <w:color w:val="000000"/>
        </w:rPr>
        <w:t>velosatiksmes</w:t>
      </w:r>
      <w:proofErr w:type="spellEnd"/>
      <w:r w:rsidRPr="00463D00">
        <w:rPr>
          <w:rFonts w:ascii="Times New Roman" w:hAnsi="Times New Roman"/>
          <w:color w:val="000000"/>
        </w:rPr>
        <w:t xml:space="preserve"> attīstības koncepcija 2015.</w:t>
      </w:r>
      <w:r w:rsidR="0039734E" w:rsidRPr="00463D00">
        <w:rPr>
          <w:rFonts w:ascii="Times New Roman" w:hAnsi="Times New Roman"/>
          <w:color w:val="000000"/>
        </w:rPr>
        <w:t xml:space="preserve"> – </w:t>
      </w:r>
      <w:r w:rsidRPr="00463D00">
        <w:rPr>
          <w:rFonts w:ascii="Times New Roman" w:hAnsi="Times New Roman"/>
          <w:color w:val="000000"/>
        </w:rPr>
        <w:t>2030.gadam (</w:t>
      </w:r>
      <w:r w:rsidR="0039734E" w:rsidRPr="00463D00">
        <w:rPr>
          <w:rFonts w:ascii="Times New Roman" w:hAnsi="Times New Roman"/>
          <w:color w:val="000000"/>
        </w:rPr>
        <w:t>a</w:t>
      </w:r>
      <w:r w:rsidRPr="00463D00">
        <w:rPr>
          <w:rFonts w:ascii="Times New Roman" w:hAnsi="Times New Roman"/>
          <w:color w:val="000000"/>
        </w:rPr>
        <w:t>pstiprināta ar Rīgas domes lēmumu 2015.g.)</w:t>
      </w:r>
    </w:p>
    <w:p w:rsidR="00D50418" w:rsidRPr="00211601" w:rsidRDefault="00D50418" w:rsidP="00D50418">
      <w:pPr>
        <w:ind w:left="624"/>
        <w:rPr>
          <w:rFonts w:ascii="Times New Roman" w:hAnsi="Times New Roman"/>
          <w:color w:val="000000"/>
        </w:rPr>
      </w:pPr>
      <w:r w:rsidRPr="00463D00">
        <w:rPr>
          <w:rFonts w:ascii="Times New Roman" w:hAnsi="Times New Roman"/>
          <w:color w:val="000000"/>
        </w:rPr>
        <w:t>2. Transporta attīstības tematiskais plānojums (</w:t>
      </w:r>
      <w:r w:rsidR="0039734E" w:rsidRPr="00463D00">
        <w:rPr>
          <w:rFonts w:ascii="Times New Roman" w:hAnsi="Times New Roman"/>
          <w:color w:val="000000"/>
        </w:rPr>
        <w:t>a</w:t>
      </w:r>
      <w:r w:rsidRPr="00463D00">
        <w:rPr>
          <w:rFonts w:ascii="Times New Roman" w:hAnsi="Times New Roman"/>
          <w:color w:val="000000"/>
        </w:rPr>
        <w:t>pstiprināts ar Rīgas domes lēmumu 2017.g.).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13CEB" w:rsidRPr="00211601" w:rsidTr="0063608D">
        <w:tc>
          <w:tcPr>
            <w:tcW w:w="9288" w:type="dxa"/>
            <w:shd w:val="clear" w:color="auto" w:fill="auto"/>
          </w:tcPr>
          <w:p w:rsidR="009B2C0A" w:rsidRPr="00211601" w:rsidRDefault="009B2C0A" w:rsidP="007842C2">
            <w:pPr>
              <w:spacing w:after="120" w:line="240" w:lineRule="auto"/>
              <w:rPr>
                <w:rFonts w:ascii="Times New Roman" w:hAnsi="Times New Roman"/>
                <w:i/>
                <w:color w:val="000000"/>
              </w:rPr>
            </w:pPr>
            <w:r w:rsidRPr="00211601">
              <w:rPr>
                <w:rFonts w:ascii="Times New Roman" w:hAnsi="Times New Roman"/>
                <w:i/>
                <w:color w:val="000000"/>
              </w:rPr>
              <w:t>Secinājumi:</w:t>
            </w:r>
          </w:p>
          <w:p w:rsidR="007842C2" w:rsidRPr="00211601" w:rsidRDefault="007842C2" w:rsidP="007842C2">
            <w:pPr>
              <w:spacing w:after="120" w:line="240" w:lineRule="auto"/>
              <w:rPr>
                <w:rFonts w:ascii="Times New Roman" w:hAnsi="Times New Roman"/>
                <w:i/>
                <w:color w:val="000000"/>
              </w:rPr>
            </w:pPr>
            <w:r w:rsidRPr="00211601">
              <w:rPr>
                <w:rFonts w:ascii="Times New Roman" w:hAnsi="Times New Roman"/>
                <w:i/>
                <w:color w:val="000000"/>
              </w:rPr>
              <w:t>ES</w:t>
            </w:r>
            <w:r w:rsidR="009B2C0A" w:rsidRPr="00211601">
              <w:rPr>
                <w:rFonts w:ascii="Times New Roman" w:hAnsi="Times New Roman"/>
                <w:i/>
                <w:color w:val="000000"/>
              </w:rPr>
              <w:t xml:space="preserve"> </w:t>
            </w:r>
            <w:r w:rsidRPr="00211601">
              <w:rPr>
                <w:rFonts w:ascii="Times New Roman" w:hAnsi="Times New Roman"/>
                <w:i/>
                <w:color w:val="000000"/>
              </w:rPr>
              <w:t>politikas plānošanas dokumentu prioritāte ir samazināt dalībvalstu SEG emisijas par 20% salīdzinot ar 1990.</w:t>
            </w:r>
            <w:r w:rsidR="006D531E">
              <w:rPr>
                <w:rFonts w:ascii="Times New Roman" w:hAnsi="Times New Roman"/>
                <w:i/>
                <w:color w:val="000000"/>
              </w:rPr>
              <w:t xml:space="preserve"> </w:t>
            </w:r>
            <w:r w:rsidRPr="00211601">
              <w:rPr>
                <w:rFonts w:ascii="Times New Roman" w:hAnsi="Times New Roman"/>
                <w:i/>
                <w:color w:val="000000"/>
              </w:rPr>
              <w:t xml:space="preserve">gadu un īpaši svarīgi, tas ir transporta sektorā, kas veidot 27% no kopējām dalībvalstu emisijām. </w:t>
            </w:r>
            <w:r w:rsidR="00973F7D">
              <w:rPr>
                <w:rFonts w:ascii="Times New Roman" w:hAnsi="Times New Roman"/>
                <w:i/>
                <w:color w:val="000000"/>
              </w:rPr>
              <w:t>Lai iegūtu</w:t>
            </w:r>
            <w:r w:rsidR="001143D1">
              <w:rPr>
                <w:rFonts w:ascii="Times New Roman" w:hAnsi="Times New Roman"/>
                <w:i/>
                <w:color w:val="000000"/>
              </w:rPr>
              <w:t xml:space="preserve"> kopējo SEG emisijas</w:t>
            </w:r>
            <w:r w:rsidR="00973F7D">
              <w:rPr>
                <w:rFonts w:ascii="Times New Roman" w:hAnsi="Times New Roman"/>
                <w:i/>
                <w:color w:val="000000"/>
              </w:rPr>
              <w:t xml:space="preserve"> s</w:t>
            </w:r>
            <w:r w:rsidRPr="00211601">
              <w:rPr>
                <w:rFonts w:ascii="Times New Roman" w:hAnsi="Times New Roman"/>
                <w:i/>
                <w:color w:val="000000"/>
              </w:rPr>
              <w:t>amazinājum</w:t>
            </w:r>
            <w:r w:rsidR="00973F7D">
              <w:rPr>
                <w:rFonts w:ascii="Times New Roman" w:hAnsi="Times New Roman"/>
                <w:i/>
                <w:color w:val="000000"/>
              </w:rPr>
              <w:t>u</w:t>
            </w:r>
            <w:r w:rsidR="001143D1">
              <w:rPr>
                <w:rFonts w:ascii="Times New Roman" w:hAnsi="Times New Roman"/>
                <w:i/>
                <w:color w:val="000000"/>
              </w:rPr>
              <w:t xml:space="preserve"> dalībvalstu līmenī</w:t>
            </w:r>
            <w:r w:rsidRPr="00211601">
              <w:rPr>
                <w:rFonts w:ascii="Times New Roman" w:hAnsi="Times New Roman"/>
                <w:i/>
                <w:color w:val="000000"/>
              </w:rPr>
              <w:t xml:space="preserve"> ir </w:t>
            </w:r>
            <w:r w:rsidR="00973F7D">
              <w:rPr>
                <w:rFonts w:ascii="Times New Roman" w:hAnsi="Times New Roman"/>
                <w:i/>
                <w:color w:val="000000"/>
              </w:rPr>
              <w:t>nepieciešam</w:t>
            </w:r>
            <w:r w:rsidR="00973F7D" w:rsidRPr="00211601">
              <w:rPr>
                <w:rFonts w:ascii="Times New Roman" w:hAnsi="Times New Roman"/>
                <w:i/>
                <w:color w:val="000000"/>
              </w:rPr>
              <w:t xml:space="preserve">s </w:t>
            </w:r>
            <w:r w:rsidRPr="00211601">
              <w:rPr>
                <w:rFonts w:ascii="Times New Roman" w:hAnsi="Times New Roman"/>
                <w:i/>
                <w:color w:val="000000"/>
              </w:rPr>
              <w:t>vei</w:t>
            </w:r>
            <w:r w:rsidR="00973F7D">
              <w:rPr>
                <w:rFonts w:ascii="Times New Roman" w:hAnsi="Times New Roman"/>
                <w:i/>
                <w:color w:val="000000"/>
              </w:rPr>
              <w:t>kt</w:t>
            </w:r>
            <w:r w:rsidRPr="00211601">
              <w:rPr>
                <w:rFonts w:ascii="Times New Roman" w:hAnsi="Times New Roman"/>
                <w:i/>
                <w:color w:val="000000"/>
              </w:rPr>
              <w:t xml:space="preserve"> uzlabojumus transporta sektorā, piemēram, veicin</w:t>
            </w:r>
            <w:r w:rsidR="001143D1">
              <w:rPr>
                <w:rFonts w:ascii="Times New Roman" w:hAnsi="Times New Roman"/>
                <w:i/>
                <w:color w:val="000000"/>
              </w:rPr>
              <w:t>ā</w:t>
            </w:r>
            <w:r w:rsidRPr="00211601">
              <w:rPr>
                <w:rFonts w:ascii="Times New Roman" w:hAnsi="Times New Roman"/>
                <w:i/>
                <w:color w:val="000000"/>
              </w:rPr>
              <w:t xml:space="preserve">t </w:t>
            </w:r>
            <w:r w:rsidR="001143D1">
              <w:rPr>
                <w:rFonts w:ascii="Times New Roman" w:hAnsi="Times New Roman"/>
                <w:i/>
                <w:color w:val="000000"/>
              </w:rPr>
              <w:t xml:space="preserve">iedzīvotāju </w:t>
            </w:r>
            <w:r w:rsidRPr="00211601">
              <w:rPr>
                <w:rFonts w:ascii="Times New Roman" w:hAnsi="Times New Roman"/>
                <w:i/>
                <w:color w:val="000000"/>
              </w:rPr>
              <w:t>paradumu maiņu</w:t>
            </w:r>
            <w:r w:rsidR="009B2C0A" w:rsidRPr="00211601">
              <w:rPr>
                <w:rFonts w:ascii="Times New Roman" w:hAnsi="Times New Roman"/>
                <w:i/>
                <w:color w:val="000000"/>
              </w:rPr>
              <w:t xml:space="preserve"> </w:t>
            </w:r>
            <w:r w:rsidRPr="00211601">
              <w:rPr>
                <w:rFonts w:ascii="Times New Roman" w:hAnsi="Times New Roman"/>
                <w:i/>
                <w:color w:val="000000"/>
              </w:rPr>
              <w:t xml:space="preserve">ikdienā </w:t>
            </w:r>
            <w:r w:rsidR="009B2C0A" w:rsidRPr="00211601">
              <w:rPr>
                <w:rFonts w:ascii="Times New Roman" w:hAnsi="Times New Roman"/>
                <w:i/>
                <w:color w:val="000000"/>
              </w:rPr>
              <w:t xml:space="preserve">vairāk </w:t>
            </w:r>
            <w:r w:rsidR="001143D1">
              <w:rPr>
                <w:rFonts w:ascii="Times New Roman" w:hAnsi="Times New Roman"/>
                <w:i/>
                <w:color w:val="000000"/>
              </w:rPr>
              <w:t>pārvietoties ar</w:t>
            </w:r>
            <w:r w:rsidR="001143D1" w:rsidRPr="00211601">
              <w:rPr>
                <w:rFonts w:ascii="Times New Roman" w:hAnsi="Times New Roman"/>
                <w:i/>
                <w:color w:val="000000"/>
              </w:rPr>
              <w:t xml:space="preserve"> </w:t>
            </w:r>
            <w:r w:rsidRPr="00211601">
              <w:rPr>
                <w:rFonts w:ascii="Times New Roman" w:hAnsi="Times New Roman"/>
                <w:i/>
                <w:color w:val="000000"/>
              </w:rPr>
              <w:t>velosipēdu.</w:t>
            </w:r>
          </w:p>
          <w:p w:rsidR="009B2C0A" w:rsidRPr="00211601" w:rsidRDefault="009B2C0A" w:rsidP="007842C2">
            <w:pPr>
              <w:spacing w:after="120" w:line="240" w:lineRule="auto"/>
              <w:rPr>
                <w:rFonts w:ascii="Times New Roman" w:hAnsi="Times New Roman"/>
                <w:i/>
                <w:color w:val="000000"/>
              </w:rPr>
            </w:pPr>
            <w:r w:rsidRPr="00211601">
              <w:rPr>
                <w:rFonts w:ascii="Times New Roman" w:hAnsi="Times New Roman"/>
                <w:i/>
                <w:color w:val="000000"/>
              </w:rPr>
              <w:t xml:space="preserve">Nacionālā līmeņa politikas plānošanas dokumentos ir secināts, ka transporta nozarē autotransports veido 91,3% no kopējā transporta SEG emisiju apmēra, kas ir 23,9% - no kopējā valsts SEG emisiju apjoma. Kā prioritātes ir izvirzītas privātā autotransporta </w:t>
            </w:r>
            <w:r w:rsidRPr="00211601">
              <w:rPr>
                <w:rFonts w:ascii="Times New Roman" w:hAnsi="Times New Roman"/>
                <w:i/>
                <w:color w:val="000000"/>
              </w:rPr>
              <w:lastRenderedPageBreak/>
              <w:t>izmantošanu</w:t>
            </w:r>
            <w:r w:rsidR="000F3320" w:rsidRPr="00211601">
              <w:rPr>
                <w:rFonts w:ascii="Times New Roman" w:hAnsi="Times New Roman"/>
                <w:i/>
                <w:color w:val="000000"/>
              </w:rPr>
              <w:t xml:space="preserve"> samazināšana</w:t>
            </w:r>
            <w:r w:rsidRPr="00211601">
              <w:rPr>
                <w:rFonts w:ascii="Times New Roman" w:hAnsi="Times New Roman"/>
                <w:i/>
                <w:color w:val="000000"/>
              </w:rPr>
              <w:t>, primāri uzlabojot sabiedriskā transporta kvalitāt</w:t>
            </w:r>
            <w:r w:rsidR="000F3320" w:rsidRPr="00211601">
              <w:rPr>
                <w:rFonts w:ascii="Times New Roman" w:hAnsi="Times New Roman"/>
                <w:i/>
                <w:color w:val="000000"/>
              </w:rPr>
              <w:t>i</w:t>
            </w:r>
            <w:r w:rsidRPr="00211601">
              <w:rPr>
                <w:rFonts w:ascii="Times New Roman" w:hAnsi="Times New Roman"/>
                <w:i/>
                <w:color w:val="000000"/>
              </w:rPr>
              <w:t xml:space="preserve"> un pieejamīb</w:t>
            </w:r>
            <w:r w:rsidR="000F3320" w:rsidRPr="00211601">
              <w:rPr>
                <w:rFonts w:ascii="Times New Roman" w:hAnsi="Times New Roman"/>
                <w:i/>
                <w:color w:val="000000"/>
              </w:rPr>
              <w:t>u</w:t>
            </w:r>
            <w:r w:rsidRPr="00211601">
              <w:rPr>
                <w:rFonts w:ascii="Times New Roman" w:hAnsi="Times New Roman"/>
                <w:i/>
                <w:color w:val="000000"/>
              </w:rPr>
              <w:t>, veido</w:t>
            </w:r>
            <w:r w:rsidR="000F3320" w:rsidRPr="00211601">
              <w:rPr>
                <w:rFonts w:ascii="Times New Roman" w:hAnsi="Times New Roman"/>
                <w:i/>
                <w:color w:val="000000"/>
              </w:rPr>
              <w:t>jot</w:t>
            </w:r>
            <w:r w:rsidRPr="00211601">
              <w:rPr>
                <w:rFonts w:ascii="Times New Roman" w:hAnsi="Times New Roman"/>
                <w:i/>
                <w:color w:val="000000"/>
              </w:rPr>
              <w:t xml:space="preserve"> gājējiem un velosipēdistiem piemērot</w:t>
            </w:r>
            <w:r w:rsidR="000F3320" w:rsidRPr="00211601">
              <w:rPr>
                <w:rFonts w:ascii="Times New Roman" w:hAnsi="Times New Roman"/>
                <w:i/>
                <w:color w:val="000000"/>
              </w:rPr>
              <w:t>u</w:t>
            </w:r>
            <w:r w:rsidRPr="00211601">
              <w:rPr>
                <w:rFonts w:ascii="Times New Roman" w:hAnsi="Times New Roman"/>
                <w:i/>
                <w:color w:val="000000"/>
              </w:rPr>
              <w:t xml:space="preserve"> vid</w:t>
            </w:r>
            <w:r w:rsidR="000F3320" w:rsidRPr="00211601">
              <w:rPr>
                <w:rFonts w:ascii="Times New Roman" w:hAnsi="Times New Roman"/>
                <w:i/>
                <w:color w:val="000000"/>
              </w:rPr>
              <w:t>i</w:t>
            </w:r>
            <w:r w:rsidRPr="00211601">
              <w:rPr>
                <w:rFonts w:ascii="Times New Roman" w:hAnsi="Times New Roman"/>
                <w:i/>
                <w:color w:val="000000"/>
              </w:rPr>
              <w:t xml:space="preserve"> un infrastruktūr</w:t>
            </w:r>
            <w:r w:rsidR="000F3320" w:rsidRPr="00211601">
              <w:rPr>
                <w:rFonts w:ascii="Times New Roman" w:hAnsi="Times New Roman"/>
                <w:i/>
                <w:color w:val="000000"/>
              </w:rPr>
              <w:t>u</w:t>
            </w:r>
            <w:r w:rsidR="000A28A5" w:rsidRPr="00211601">
              <w:rPr>
                <w:rFonts w:ascii="Times New Roman" w:hAnsi="Times New Roman"/>
                <w:i/>
                <w:color w:val="000000"/>
              </w:rPr>
              <w:t>.</w:t>
            </w:r>
            <w:r w:rsidR="00973F7D">
              <w:rPr>
                <w:rFonts w:ascii="Times New Roman" w:hAnsi="Times New Roman"/>
                <w:i/>
                <w:color w:val="000000"/>
              </w:rPr>
              <w:t xml:space="preserve"> Tādēļ nacionālā līmenī būtu </w:t>
            </w:r>
            <w:r w:rsidR="001143D1">
              <w:rPr>
                <w:rFonts w:ascii="Times New Roman" w:hAnsi="Times New Roman"/>
                <w:i/>
                <w:color w:val="000000"/>
              </w:rPr>
              <w:t xml:space="preserve">jābūt </w:t>
            </w:r>
            <w:r w:rsidR="005C6687">
              <w:rPr>
                <w:rFonts w:ascii="Times New Roman" w:hAnsi="Times New Roman"/>
                <w:i/>
                <w:color w:val="000000"/>
              </w:rPr>
              <w:t>rīcībām</w:t>
            </w:r>
            <w:r w:rsidR="001143D1">
              <w:rPr>
                <w:rFonts w:ascii="Times New Roman" w:hAnsi="Times New Roman"/>
                <w:i/>
                <w:color w:val="000000"/>
              </w:rPr>
              <w:t xml:space="preserve">, kas veicina </w:t>
            </w:r>
            <w:proofErr w:type="spellStart"/>
            <w:r w:rsidR="001143D1">
              <w:rPr>
                <w:rFonts w:ascii="Times New Roman" w:hAnsi="Times New Roman"/>
                <w:i/>
                <w:color w:val="000000"/>
              </w:rPr>
              <w:t>velosatiksmes</w:t>
            </w:r>
            <w:proofErr w:type="spellEnd"/>
            <w:r w:rsidR="005C6687">
              <w:rPr>
                <w:rFonts w:ascii="Times New Roman" w:hAnsi="Times New Roman"/>
                <w:i/>
                <w:color w:val="000000"/>
              </w:rPr>
              <w:t xml:space="preserve"> infrastruktūras </w:t>
            </w:r>
            <w:r w:rsidR="001143D1">
              <w:rPr>
                <w:rFonts w:ascii="Times New Roman" w:hAnsi="Times New Roman"/>
                <w:i/>
                <w:color w:val="000000"/>
              </w:rPr>
              <w:t>pieejamību un attīstību</w:t>
            </w:r>
            <w:r w:rsidR="00973F7D">
              <w:rPr>
                <w:rFonts w:ascii="Times New Roman" w:hAnsi="Times New Roman"/>
                <w:i/>
                <w:color w:val="000000"/>
              </w:rPr>
              <w:t>.</w:t>
            </w:r>
          </w:p>
          <w:p w:rsidR="00B13CEB" w:rsidRPr="00211601" w:rsidRDefault="000F3320" w:rsidP="005C6687">
            <w:pPr>
              <w:spacing w:after="120" w:line="240" w:lineRule="auto"/>
              <w:rPr>
                <w:rFonts w:ascii="Times New Roman" w:eastAsia="Times New Roman" w:hAnsi="Times New Roman"/>
                <w:color w:val="000000"/>
                <w:spacing w:val="-4"/>
              </w:rPr>
            </w:pPr>
            <w:r w:rsidRPr="00211601">
              <w:rPr>
                <w:rFonts w:ascii="Times New Roman" w:eastAsia="Times New Roman" w:hAnsi="Times New Roman"/>
                <w:i/>
                <w:color w:val="000000"/>
                <w:spacing w:val="-4"/>
              </w:rPr>
              <w:t xml:space="preserve">Reģionālie un vietējie pašvaldību attīstības </w:t>
            </w:r>
            <w:r w:rsidRPr="009118F3">
              <w:rPr>
                <w:rFonts w:ascii="Times New Roman" w:eastAsia="Times New Roman" w:hAnsi="Times New Roman"/>
                <w:i/>
                <w:spacing w:val="-4"/>
              </w:rPr>
              <w:t xml:space="preserve">dokumenti paredz </w:t>
            </w:r>
            <w:proofErr w:type="spellStart"/>
            <w:r w:rsidR="00B13CEB" w:rsidRPr="009118F3">
              <w:rPr>
                <w:rFonts w:ascii="Times New Roman" w:eastAsia="Times New Roman" w:hAnsi="Times New Roman"/>
                <w:i/>
                <w:spacing w:val="-4"/>
              </w:rPr>
              <w:t>v</w:t>
            </w:r>
            <w:r w:rsidRPr="009118F3">
              <w:rPr>
                <w:rFonts w:ascii="Times New Roman" w:eastAsia="Times New Roman" w:hAnsi="Times New Roman"/>
                <w:i/>
                <w:spacing w:val="-4"/>
              </w:rPr>
              <w:t>eloceļu</w:t>
            </w:r>
            <w:proofErr w:type="spellEnd"/>
            <w:r w:rsidRPr="009118F3">
              <w:rPr>
                <w:rFonts w:ascii="Times New Roman" w:eastAsia="Times New Roman" w:hAnsi="Times New Roman"/>
                <w:i/>
                <w:spacing w:val="-4"/>
              </w:rPr>
              <w:t xml:space="preserve"> attīstību</w:t>
            </w:r>
            <w:r w:rsidR="00B13CEB" w:rsidRPr="009118F3">
              <w:rPr>
                <w:rFonts w:ascii="Times New Roman" w:eastAsia="Times New Roman" w:hAnsi="Times New Roman"/>
                <w:i/>
                <w:spacing w:val="-4"/>
              </w:rPr>
              <w:t xml:space="preserve"> </w:t>
            </w:r>
            <w:r w:rsidRPr="009118F3">
              <w:rPr>
                <w:rFonts w:ascii="Times New Roman" w:eastAsia="Times New Roman" w:hAnsi="Times New Roman"/>
                <w:i/>
                <w:spacing w:val="-4"/>
              </w:rPr>
              <w:t>un</w:t>
            </w:r>
            <w:r w:rsidR="00B13CEB" w:rsidRPr="009118F3">
              <w:rPr>
                <w:rFonts w:ascii="Times New Roman" w:eastAsia="Times New Roman" w:hAnsi="Times New Roman"/>
                <w:i/>
                <w:spacing w:val="-4"/>
              </w:rPr>
              <w:t xml:space="preserve"> </w:t>
            </w:r>
            <w:proofErr w:type="spellStart"/>
            <w:r w:rsidR="00B13CEB" w:rsidRPr="009118F3">
              <w:rPr>
                <w:rFonts w:ascii="Times New Roman" w:eastAsia="Times New Roman" w:hAnsi="Times New Roman"/>
                <w:i/>
                <w:spacing w:val="-4"/>
              </w:rPr>
              <w:t>velostāvvietu</w:t>
            </w:r>
            <w:proofErr w:type="spellEnd"/>
            <w:r w:rsidR="00B13CEB" w:rsidRPr="009118F3">
              <w:rPr>
                <w:rFonts w:ascii="Times New Roman" w:eastAsia="Times New Roman" w:hAnsi="Times New Roman"/>
                <w:i/>
                <w:spacing w:val="-4"/>
              </w:rPr>
              <w:t xml:space="preserve"> izveidi.</w:t>
            </w:r>
            <w:r w:rsidRPr="009118F3">
              <w:rPr>
                <w:rFonts w:ascii="Times New Roman" w:eastAsia="Times New Roman" w:hAnsi="Times New Roman"/>
                <w:i/>
                <w:spacing w:val="-4"/>
              </w:rPr>
              <w:t xml:space="preserve"> Būtisks trūkums</w:t>
            </w:r>
            <w:r w:rsidR="00973F7D" w:rsidRPr="009118F3">
              <w:rPr>
                <w:rFonts w:ascii="Times New Roman" w:eastAsia="Times New Roman" w:hAnsi="Times New Roman"/>
                <w:i/>
                <w:spacing w:val="-4"/>
              </w:rPr>
              <w:t>, kuru nepieciešams risināt,</w:t>
            </w:r>
            <w:r w:rsidRPr="009118F3">
              <w:rPr>
                <w:rFonts w:ascii="Times New Roman" w:eastAsia="Times New Roman" w:hAnsi="Times New Roman"/>
                <w:i/>
                <w:spacing w:val="-4"/>
              </w:rPr>
              <w:t xml:space="preserve"> ir </w:t>
            </w:r>
            <w:r w:rsidR="005A434B" w:rsidRPr="009118F3">
              <w:rPr>
                <w:rFonts w:ascii="Times New Roman" w:eastAsia="Times New Roman" w:hAnsi="Times New Roman"/>
                <w:i/>
                <w:spacing w:val="-4"/>
              </w:rPr>
              <w:t xml:space="preserve">vienotu </w:t>
            </w:r>
            <w:proofErr w:type="spellStart"/>
            <w:r w:rsidR="005A434B" w:rsidRPr="009118F3">
              <w:rPr>
                <w:rFonts w:ascii="Times New Roman" w:eastAsia="Times New Roman" w:hAnsi="Times New Roman"/>
                <w:i/>
                <w:spacing w:val="-4"/>
              </w:rPr>
              <w:t>velosatiksmes</w:t>
            </w:r>
            <w:proofErr w:type="spellEnd"/>
            <w:r w:rsidR="005A434B" w:rsidRPr="009118F3">
              <w:rPr>
                <w:rFonts w:ascii="Times New Roman" w:eastAsia="Times New Roman" w:hAnsi="Times New Roman"/>
                <w:i/>
                <w:spacing w:val="-4"/>
              </w:rPr>
              <w:t xml:space="preserve"> plānošanas principu piemērošana visās administratīvajās teritorijās un </w:t>
            </w:r>
            <w:r w:rsidRPr="009118F3">
              <w:rPr>
                <w:rFonts w:ascii="Times New Roman" w:eastAsia="Times New Roman" w:hAnsi="Times New Roman"/>
                <w:i/>
                <w:spacing w:val="-4"/>
              </w:rPr>
              <w:t xml:space="preserve">Rīgas un Pierīgas aglomerāciju kopējās </w:t>
            </w:r>
            <w:proofErr w:type="spellStart"/>
            <w:r w:rsidRPr="009118F3">
              <w:rPr>
                <w:rFonts w:ascii="Times New Roman" w:eastAsia="Times New Roman" w:hAnsi="Times New Roman"/>
                <w:i/>
                <w:spacing w:val="-4"/>
              </w:rPr>
              <w:t>velosatiksmes</w:t>
            </w:r>
            <w:proofErr w:type="spellEnd"/>
            <w:r w:rsidRPr="009118F3">
              <w:rPr>
                <w:rFonts w:ascii="Times New Roman" w:eastAsia="Times New Roman" w:hAnsi="Times New Roman"/>
                <w:i/>
                <w:spacing w:val="-4"/>
              </w:rPr>
              <w:t xml:space="preserve"> infrastruktūras attīstības plāna neesamība</w:t>
            </w:r>
            <w:r w:rsidRPr="00211601">
              <w:rPr>
                <w:rFonts w:ascii="Times New Roman" w:eastAsia="Times New Roman" w:hAnsi="Times New Roman"/>
                <w:i/>
                <w:color w:val="000000"/>
                <w:spacing w:val="-4"/>
              </w:rPr>
              <w:t>, kas varētu kavēt paaugstinātas mobilitātes pieejamību šajās blīvi apdzīvotās teritorijās nākotnē</w:t>
            </w:r>
            <w:r w:rsidR="00B13CEB" w:rsidRPr="00211601">
              <w:rPr>
                <w:rFonts w:ascii="Times New Roman" w:eastAsia="Times New Roman" w:hAnsi="Times New Roman"/>
                <w:i/>
                <w:color w:val="000000"/>
                <w:spacing w:val="-4"/>
              </w:rPr>
              <w:t>.</w:t>
            </w:r>
            <w:r w:rsidR="005C6687">
              <w:rPr>
                <w:rFonts w:ascii="Times New Roman" w:eastAsia="Times New Roman" w:hAnsi="Times New Roman"/>
                <w:i/>
                <w:color w:val="000000"/>
                <w:spacing w:val="-4"/>
              </w:rPr>
              <w:t xml:space="preserve"> Tādēļ reģionālā līmenī būtu jābūt rīcībām, kas veicina </w:t>
            </w:r>
            <w:proofErr w:type="spellStart"/>
            <w:r w:rsidR="005C6687">
              <w:rPr>
                <w:rFonts w:ascii="Times New Roman" w:eastAsia="Times New Roman" w:hAnsi="Times New Roman"/>
                <w:i/>
                <w:color w:val="000000"/>
                <w:spacing w:val="-4"/>
              </w:rPr>
              <w:t>starppašvaldību</w:t>
            </w:r>
            <w:proofErr w:type="spellEnd"/>
            <w:r w:rsidR="005C6687">
              <w:rPr>
                <w:rFonts w:ascii="Times New Roman" w:eastAsia="Times New Roman" w:hAnsi="Times New Roman"/>
                <w:i/>
                <w:color w:val="000000"/>
                <w:spacing w:val="-4"/>
              </w:rPr>
              <w:t xml:space="preserve"> savienojumu izveidi un palielina iedzīvotāju mobilitātes iespējas.</w:t>
            </w:r>
          </w:p>
        </w:tc>
      </w:tr>
    </w:tbl>
    <w:p w:rsidR="00B13CEB" w:rsidRPr="00211601" w:rsidRDefault="00B13CEB" w:rsidP="00F874DD">
      <w:pPr>
        <w:jc w:val="left"/>
        <w:rPr>
          <w:rFonts w:ascii="Times New Roman" w:hAnsi="Times New Roman"/>
          <w:color w:val="000000"/>
          <w:spacing w:val="-4"/>
        </w:rPr>
      </w:pPr>
    </w:p>
    <w:p w:rsidR="005F35A5" w:rsidRPr="00211601" w:rsidRDefault="0032479C" w:rsidP="00664FD9">
      <w:pPr>
        <w:pStyle w:val="Heading2"/>
        <w:numPr>
          <w:ilvl w:val="0"/>
          <w:numId w:val="5"/>
        </w:numPr>
        <w:spacing w:after="240"/>
      </w:pPr>
      <w:bookmarkStart w:id="14" w:name="_Toc492897346"/>
      <w:bookmarkStart w:id="15" w:name="_Toc515449753"/>
      <w:r w:rsidRPr="00211601">
        <w:t>Velo</w:t>
      </w:r>
      <w:r w:rsidR="00B13CEB" w:rsidRPr="00211601">
        <w:t xml:space="preserve">transporta </w:t>
      </w:r>
      <w:r w:rsidR="000D1A21" w:rsidRPr="00211601">
        <w:t>attīstība un ietekme</w:t>
      </w:r>
      <w:r w:rsidR="00B13CEB" w:rsidRPr="00211601">
        <w:t xml:space="preserve"> </w:t>
      </w:r>
      <w:r w:rsidR="0020403C" w:rsidRPr="00211601">
        <w:t xml:space="preserve">uz </w:t>
      </w:r>
      <w:r w:rsidR="00544FA4" w:rsidRPr="00211601">
        <w:t>tautsaimniecīb</w:t>
      </w:r>
      <w:bookmarkEnd w:id="14"/>
      <w:r w:rsidR="0020403C" w:rsidRPr="00211601">
        <w:t>u</w:t>
      </w:r>
      <w:bookmarkEnd w:id="15"/>
    </w:p>
    <w:p w:rsidR="00191672" w:rsidRPr="00211601" w:rsidRDefault="00191672"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Valsts politiku transporta attīstības jomā izstrādā Satiksmes ministrija, bet politikas īstenošanā galvenā loma ir valsts akciju sabiedrībai „Latvijas Valsts ceļi”</w:t>
      </w:r>
      <w:r w:rsidR="00F05D8B">
        <w:rPr>
          <w:rFonts w:ascii="Times New Roman" w:hAnsi="Times New Roman"/>
          <w:color w:val="000000"/>
          <w:spacing w:val="-4"/>
        </w:rPr>
        <w:t xml:space="preserve"> (turpmā</w:t>
      </w:r>
      <w:r w:rsidR="000345F1">
        <w:rPr>
          <w:rFonts w:ascii="Times New Roman" w:hAnsi="Times New Roman"/>
          <w:color w:val="000000"/>
          <w:spacing w:val="-4"/>
        </w:rPr>
        <w:t>k – L</w:t>
      </w:r>
      <w:r w:rsidR="00F05D8B">
        <w:rPr>
          <w:rFonts w:ascii="Times New Roman" w:hAnsi="Times New Roman"/>
          <w:color w:val="000000"/>
          <w:spacing w:val="-4"/>
        </w:rPr>
        <w:t>VC)</w:t>
      </w:r>
      <w:r w:rsidRPr="00211601">
        <w:rPr>
          <w:rFonts w:ascii="Times New Roman" w:hAnsi="Times New Roman"/>
          <w:color w:val="000000"/>
          <w:spacing w:val="-4"/>
        </w:rPr>
        <w:t>, kas pārvalda valsts ceļu tīklu, administrē tam piešķirto finansējumu, plāno un vada valsts ceļu tīkla uzturēšanu un attīstību, organizē valsts pasūtījumu valsts ceļu tīklā veicamajiem darbiem un pakalpojumiem, veic pasūtījumus un vada valsts ceļu tīkla standartu un tehnisko noteikumu projektu izstrādi, uztur un pilnveido valsts un pašvaldību ceļu reģistru, kā arī pārrauga pašvaldību ceļu tīklu.</w:t>
      </w:r>
    </w:p>
    <w:p w:rsidR="00DB2746" w:rsidRPr="00211601" w:rsidRDefault="00DB2746"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Pēdējos gados būtiski </w:t>
      </w:r>
      <w:r w:rsidR="00167E2B" w:rsidRPr="00211601">
        <w:rPr>
          <w:rFonts w:ascii="Times New Roman" w:hAnsi="Times New Roman"/>
          <w:color w:val="000000"/>
          <w:spacing w:val="-4"/>
        </w:rPr>
        <w:t xml:space="preserve">pieaugot </w:t>
      </w:r>
      <w:r w:rsidRPr="00211601">
        <w:rPr>
          <w:rFonts w:ascii="Times New Roman" w:hAnsi="Times New Roman"/>
          <w:color w:val="000000"/>
          <w:spacing w:val="-4"/>
        </w:rPr>
        <w:t>tr</w:t>
      </w:r>
      <w:r w:rsidR="00167E2B" w:rsidRPr="00211601">
        <w:rPr>
          <w:rFonts w:ascii="Times New Roman" w:hAnsi="Times New Roman"/>
          <w:color w:val="000000"/>
          <w:spacing w:val="-4"/>
        </w:rPr>
        <w:t>ansporta intensitātei</w:t>
      </w:r>
      <w:r w:rsidR="008D0743" w:rsidRPr="00211601">
        <w:rPr>
          <w:rFonts w:ascii="Times New Roman" w:hAnsi="Times New Roman"/>
          <w:color w:val="000000"/>
          <w:spacing w:val="-4"/>
        </w:rPr>
        <w:t>,</w:t>
      </w:r>
      <w:r w:rsidR="0092504A" w:rsidRPr="00211601">
        <w:rPr>
          <w:rFonts w:ascii="Times New Roman" w:hAnsi="Times New Roman"/>
          <w:color w:val="000000"/>
          <w:spacing w:val="-4"/>
        </w:rPr>
        <w:t xml:space="preserve"> </w:t>
      </w:r>
      <w:r w:rsidRPr="00211601">
        <w:rPr>
          <w:rFonts w:ascii="Times New Roman" w:hAnsi="Times New Roman"/>
          <w:color w:val="000000"/>
          <w:spacing w:val="-4"/>
        </w:rPr>
        <w:t>mainās</w:t>
      </w:r>
      <w:r w:rsidR="00167E2B" w:rsidRPr="00211601">
        <w:rPr>
          <w:rFonts w:ascii="Times New Roman" w:hAnsi="Times New Roman"/>
          <w:color w:val="000000"/>
          <w:spacing w:val="-4"/>
        </w:rPr>
        <w:t xml:space="preserve"> arī</w:t>
      </w:r>
      <w:r w:rsidRPr="00211601">
        <w:rPr>
          <w:rFonts w:ascii="Times New Roman" w:hAnsi="Times New Roman"/>
          <w:color w:val="000000"/>
          <w:spacing w:val="-4"/>
        </w:rPr>
        <w:t xml:space="preserve"> sabiedrības paradumi</w:t>
      </w:r>
      <w:r w:rsidR="008D0743" w:rsidRPr="00211601">
        <w:rPr>
          <w:rFonts w:ascii="Times New Roman" w:hAnsi="Times New Roman"/>
          <w:color w:val="000000"/>
          <w:spacing w:val="-4"/>
        </w:rPr>
        <w:t>,</w:t>
      </w:r>
      <w:r w:rsidRPr="00211601">
        <w:rPr>
          <w:rFonts w:ascii="Times New Roman" w:hAnsi="Times New Roman"/>
          <w:color w:val="000000"/>
          <w:spacing w:val="-4"/>
        </w:rPr>
        <w:t xml:space="preserve"> pieaug</w:t>
      </w:r>
      <w:r w:rsidR="00167E2B" w:rsidRPr="00211601">
        <w:rPr>
          <w:rFonts w:ascii="Times New Roman" w:hAnsi="Times New Roman"/>
          <w:color w:val="000000"/>
          <w:spacing w:val="-4"/>
        </w:rPr>
        <w:t>ot prasībām</w:t>
      </w:r>
      <w:r w:rsidRPr="00211601">
        <w:rPr>
          <w:rFonts w:ascii="Times New Roman" w:hAnsi="Times New Roman"/>
          <w:color w:val="000000"/>
          <w:spacing w:val="-4"/>
        </w:rPr>
        <w:t xml:space="preserve"> pēc paaugstin</w:t>
      </w:r>
      <w:r w:rsidR="00441BE8" w:rsidRPr="00211601">
        <w:rPr>
          <w:rFonts w:ascii="Times New Roman" w:hAnsi="Times New Roman"/>
          <w:color w:val="000000"/>
          <w:spacing w:val="-4"/>
        </w:rPr>
        <w:t xml:space="preserve">ātas mobilitātes. </w:t>
      </w:r>
      <w:r w:rsidR="00944913" w:rsidRPr="00211601">
        <w:rPr>
          <w:rFonts w:ascii="Times New Roman" w:hAnsi="Times New Roman"/>
          <w:color w:val="000000"/>
          <w:spacing w:val="-4"/>
          <w:lang w:eastAsia="ja-JP"/>
        </w:rPr>
        <w:t>L</w:t>
      </w:r>
      <w:r w:rsidRPr="00211601">
        <w:rPr>
          <w:rFonts w:ascii="Times New Roman" w:hAnsi="Times New Roman"/>
          <w:color w:val="000000"/>
          <w:spacing w:val="-4"/>
          <w:lang w:eastAsia="ja-JP"/>
        </w:rPr>
        <w:t>īdz</w:t>
      </w:r>
      <w:r w:rsidRPr="00211601">
        <w:rPr>
          <w:rFonts w:ascii="Times New Roman" w:hAnsi="Times New Roman"/>
          <w:color w:val="000000"/>
          <w:spacing w:val="-4"/>
        </w:rPr>
        <w:t xml:space="preserve"> šim valsts </w:t>
      </w:r>
      <w:r w:rsidR="00012E7A" w:rsidRPr="00211601">
        <w:rPr>
          <w:rFonts w:ascii="Times New Roman" w:hAnsi="Times New Roman"/>
          <w:color w:val="000000"/>
          <w:spacing w:val="-4"/>
        </w:rPr>
        <w:t xml:space="preserve">transporta attīstības </w:t>
      </w:r>
      <w:r w:rsidR="00944913" w:rsidRPr="00211601">
        <w:rPr>
          <w:rFonts w:ascii="Times New Roman" w:hAnsi="Times New Roman"/>
          <w:color w:val="000000"/>
          <w:spacing w:val="-4"/>
          <w:lang w:eastAsia="ja-JP"/>
        </w:rPr>
        <w:t>politika</w:t>
      </w:r>
      <w:r w:rsidR="00012E7A" w:rsidRPr="00211601">
        <w:rPr>
          <w:rFonts w:ascii="Times New Roman" w:hAnsi="Times New Roman"/>
          <w:color w:val="000000"/>
          <w:spacing w:val="-4"/>
        </w:rPr>
        <w:t xml:space="preserve"> pamatā ir bijusi pakārtota autobraucēju vajadzībām.</w:t>
      </w:r>
      <w:r w:rsidR="00191672" w:rsidRPr="00211601">
        <w:rPr>
          <w:rFonts w:ascii="Times New Roman" w:hAnsi="Times New Roman"/>
          <w:color w:val="000000"/>
          <w:spacing w:val="-4"/>
        </w:rPr>
        <w:t xml:space="preserve"> </w:t>
      </w:r>
      <w:r w:rsidR="00167E2B" w:rsidRPr="00211601">
        <w:rPr>
          <w:rFonts w:ascii="Times New Roman" w:hAnsi="Times New Roman"/>
          <w:color w:val="000000"/>
          <w:spacing w:val="-4"/>
        </w:rPr>
        <w:t>P</w:t>
      </w:r>
      <w:r w:rsidR="00012E7A" w:rsidRPr="00211601">
        <w:rPr>
          <w:rFonts w:ascii="Times New Roman" w:hAnsi="Times New Roman"/>
          <w:color w:val="000000"/>
          <w:spacing w:val="-4"/>
        </w:rPr>
        <w:t xml:space="preserve">ateicoties iedzīvotāju, pašvaldību un valsts iniciatīvai līdz šim ir izdevies radīt </w:t>
      </w:r>
      <w:r w:rsidR="00A81A5D" w:rsidRPr="00211601">
        <w:rPr>
          <w:rFonts w:ascii="Times New Roman" w:hAnsi="Times New Roman"/>
          <w:color w:val="000000"/>
          <w:spacing w:val="-4"/>
        </w:rPr>
        <w:t xml:space="preserve">atsevišķus </w:t>
      </w:r>
      <w:proofErr w:type="spellStart"/>
      <w:r w:rsidR="00A81A5D" w:rsidRPr="00211601">
        <w:rPr>
          <w:rFonts w:ascii="Times New Roman" w:hAnsi="Times New Roman"/>
          <w:color w:val="000000"/>
          <w:spacing w:val="-4"/>
        </w:rPr>
        <w:t>velosatiksmes</w:t>
      </w:r>
      <w:proofErr w:type="spellEnd"/>
      <w:r w:rsidR="00A81A5D" w:rsidRPr="00211601">
        <w:rPr>
          <w:rFonts w:ascii="Times New Roman" w:hAnsi="Times New Roman"/>
          <w:color w:val="000000"/>
          <w:spacing w:val="-4"/>
        </w:rPr>
        <w:t xml:space="preserve"> infrastruktūras objektus, kuru lietošanas intensitāte pierāda, ka šīs </w:t>
      </w:r>
      <w:r w:rsidR="00A81A5D" w:rsidRPr="00211601">
        <w:rPr>
          <w:rFonts w:ascii="Times New Roman" w:hAnsi="Times New Roman"/>
          <w:color w:val="000000"/>
          <w:spacing w:val="-4"/>
          <w:lang w:eastAsia="ja-JP"/>
        </w:rPr>
        <w:t>transport</w:t>
      </w:r>
      <w:r w:rsidR="00944913" w:rsidRPr="00211601">
        <w:rPr>
          <w:rFonts w:ascii="Times New Roman" w:hAnsi="Times New Roman"/>
          <w:color w:val="000000"/>
          <w:spacing w:val="-4"/>
          <w:lang w:eastAsia="ja-JP"/>
        </w:rPr>
        <w:t>a</w:t>
      </w:r>
      <w:r w:rsidR="00A81A5D" w:rsidRPr="00211601">
        <w:rPr>
          <w:rFonts w:ascii="Times New Roman" w:hAnsi="Times New Roman"/>
          <w:color w:val="000000"/>
          <w:spacing w:val="-4"/>
        </w:rPr>
        <w:t xml:space="preserve"> jomas turpmāk attīstīšana valsts mērogā ir būtiski vajadzīga sabiedrībai.</w:t>
      </w:r>
    </w:p>
    <w:p w:rsidR="002959D7" w:rsidRPr="00211601" w:rsidRDefault="00301FE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Sabiedrības daļa, kas pārvietojas ar velo</w:t>
      </w:r>
      <w:r w:rsidR="0001363E" w:rsidRPr="00211601">
        <w:rPr>
          <w:rFonts w:ascii="Times New Roman" w:hAnsi="Times New Roman"/>
          <w:color w:val="000000"/>
          <w:spacing w:val="-4"/>
        </w:rPr>
        <w:t>sipēdu</w:t>
      </w:r>
      <w:r w:rsidR="00572653" w:rsidRPr="00211601">
        <w:rPr>
          <w:rFonts w:ascii="Times New Roman" w:hAnsi="Times New Roman"/>
          <w:color w:val="000000"/>
          <w:spacing w:val="-4"/>
        </w:rPr>
        <w:t>,</w:t>
      </w:r>
      <w:r w:rsidR="0001363E" w:rsidRPr="00211601">
        <w:rPr>
          <w:rFonts w:ascii="Times New Roman" w:hAnsi="Times New Roman"/>
          <w:color w:val="000000"/>
          <w:spacing w:val="-4"/>
        </w:rPr>
        <w:t xml:space="preserve"> ir nodokļu maksātāji, kuri</w:t>
      </w:r>
      <w:r w:rsidRPr="00211601">
        <w:rPr>
          <w:rFonts w:ascii="Times New Roman" w:hAnsi="Times New Roman"/>
          <w:color w:val="000000"/>
          <w:spacing w:val="-4"/>
        </w:rPr>
        <w:t xml:space="preserve"> ar savu ekonomisko aktivitāti veido pienesumu valsts tautsaimniecībai. </w:t>
      </w:r>
      <w:r w:rsidR="00944913" w:rsidRPr="00211601">
        <w:rPr>
          <w:rFonts w:ascii="Times New Roman" w:hAnsi="Times New Roman"/>
          <w:color w:val="000000"/>
          <w:spacing w:val="-4"/>
          <w:lang w:eastAsia="ja-JP"/>
        </w:rPr>
        <w:t>Līdz ar to v</w:t>
      </w:r>
      <w:r w:rsidRPr="00211601">
        <w:rPr>
          <w:rFonts w:ascii="Times New Roman" w:hAnsi="Times New Roman"/>
          <w:color w:val="000000"/>
          <w:spacing w:val="-4"/>
        </w:rPr>
        <w:t xml:space="preserve">alsts ir atbildīga </w:t>
      </w:r>
      <w:r w:rsidR="00A07773" w:rsidRPr="00211601">
        <w:rPr>
          <w:rFonts w:ascii="Times New Roman" w:hAnsi="Times New Roman"/>
          <w:color w:val="000000"/>
          <w:spacing w:val="-4"/>
        </w:rPr>
        <w:t xml:space="preserve">arī </w:t>
      </w:r>
      <w:r w:rsidRPr="00211601">
        <w:rPr>
          <w:rFonts w:ascii="Times New Roman" w:hAnsi="Times New Roman"/>
          <w:color w:val="000000"/>
          <w:spacing w:val="-4"/>
        </w:rPr>
        <w:t xml:space="preserve">par </w:t>
      </w:r>
      <w:r w:rsidR="00A07773" w:rsidRPr="00211601">
        <w:rPr>
          <w:rFonts w:ascii="Times New Roman" w:hAnsi="Times New Roman"/>
          <w:color w:val="000000"/>
          <w:spacing w:val="-4"/>
        </w:rPr>
        <w:t xml:space="preserve">šīs </w:t>
      </w:r>
      <w:r w:rsidRPr="00211601">
        <w:rPr>
          <w:rFonts w:ascii="Times New Roman" w:hAnsi="Times New Roman"/>
          <w:color w:val="000000"/>
          <w:spacing w:val="-4"/>
        </w:rPr>
        <w:t>sabiedrības</w:t>
      </w:r>
      <w:r w:rsidR="00A07773" w:rsidRPr="00211601">
        <w:rPr>
          <w:rFonts w:ascii="Times New Roman" w:hAnsi="Times New Roman"/>
          <w:color w:val="000000"/>
          <w:spacing w:val="-4"/>
        </w:rPr>
        <w:t xml:space="preserve"> daļas</w:t>
      </w:r>
      <w:r w:rsidRPr="00211601">
        <w:rPr>
          <w:rFonts w:ascii="Times New Roman" w:hAnsi="Times New Roman"/>
          <w:color w:val="000000"/>
          <w:spacing w:val="-4"/>
        </w:rPr>
        <w:t xml:space="preserve"> </w:t>
      </w:r>
      <w:r w:rsidR="00944913" w:rsidRPr="00211601">
        <w:rPr>
          <w:rFonts w:ascii="Times New Roman" w:hAnsi="Times New Roman"/>
          <w:color w:val="000000"/>
          <w:spacing w:val="-4"/>
          <w:lang w:eastAsia="ja-JP"/>
        </w:rPr>
        <w:t xml:space="preserve">ērtībām un </w:t>
      </w:r>
      <w:r w:rsidRPr="00211601">
        <w:rPr>
          <w:rFonts w:ascii="Times New Roman" w:hAnsi="Times New Roman"/>
          <w:color w:val="000000"/>
          <w:spacing w:val="-4"/>
        </w:rPr>
        <w:t>drošību</w:t>
      </w:r>
      <w:r w:rsidR="00A07773" w:rsidRPr="00211601">
        <w:rPr>
          <w:rFonts w:ascii="Times New Roman" w:hAnsi="Times New Roman"/>
          <w:color w:val="000000"/>
          <w:spacing w:val="-4"/>
        </w:rPr>
        <w:t>, jo</w:t>
      </w:r>
      <w:r w:rsidR="00357307" w:rsidRPr="00211601">
        <w:rPr>
          <w:rFonts w:ascii="Times New Roman" w:hAnsi="Times New Roman"/>
          <w:color w:val="000000"/>
          <w:spacing w:val="-4"/>
        </w:rPr>
        <w:t xml:space="preserve"> </w:t>
      </w:r>
      <w:r w:rsidR="00A07773" w:rsidRPr="00211601">
        <w:rPr>
          <w:rFonts w:ascii="Times New Roman" w:hAnsi="Times New Roman"/>
          <w:color w:val="000000"/>
          <w:spacing w:val="-4"/>
        </w:rPr>
        <w:t xml:space="preserve">velosipēdisti ir </w:t>
      </w:r>
      <w:r w:rsidR="00944913" w:rsidRPr="00211601">
        <w:rPr>
          <w:rFonts w:ascii="Times New Roman" w:hAnsi="Times New Roman"/>
          <w:color w:val="000000"/>
          <w:spacing w:val="-4"/>
          <w:lang w:eastAsia="ja-JP"/>
        </w:rPr>
        <w:t xml:space="preserve">viena no </w:t>
      </w:r>
      <w:proofErr w:type="spellStart"/>
      <w:r w:rsidR="00944913" w:rsidRPr="00211601">
        <w:rPr>
          <w:rFonts w:ascii="Times New Roman" w:hAnsi="Times New Roman"/>
          <w:color w:val="000000"/>
          <w:spacing w:val="-4"/>
          <w:lang w:eastAsia="ja-JP"/>
        </w:rPr>
        <w:t>mazaizsargātajām</w:t>
      </w:r>
      <w:proofErr w:type="spellEnd"/>
      <w:r w:rsidR="00944913" w:rsidRPr="00211601">
        <w:rPr>
          <w:rFonts w:ascii="Times New Roman" w:hAnsi="Times New Roman"/>
          <w:color w:val="000000"/>
          <w:spacing w:val="-4"/>
          <w:lang w:eastAsia="ja-JP"/>
        </w:rPr>
        <w:t xml:space="preserve"> </w:t>
      </w:r>
      <w:r w:rsidR="00A07773" w:rsidRPr="00211601">
        <w:rPr>
          <w:rFonts w:ascii="Times New Roman" w:hAnsi="Times New Roman"/>
          <w:color w:val="000000"/>
          <w:spacing w:val="-4"/>
        </w:rPr>
        <w:t xml:space="preserve">satiksmes </w:t>
      </w:r>
      <w:r w:rsidR="00A07773" w:rsidRPr="00211601">
        <w:rPr>
          <w:rFonts w:ascii="Times New Roman" w:hAnsi="Times New Roman"/>
          <w:color w:val="000000"/>
          <w:spacing w:val="-4"/>
          <w:lang w:eastAsia="ja-JP"/>
        </w:rPr>
        <w:t>dalībniek</w:t>
      </w:r>
      <w:r w:rsidR="00944913" w:rsidRPr="00211601">
        <w:rPr>
          <w:rFonts w:ascii="Times New Roman" w:hAnsi="Times New Roman"/>
          <w:color w:val="000000"/>
          <w:spacing w:val="-4"/>
          <w:lang w:eastAsia="ja-JP"/>
        </w:rPr>
        <w:t>u grupām</w:t>
      </w:r>
      <w:r w:rsidR="00B9077C" w:rsidRPr="00211601">
        <w:rPr>
          <w:rFonts w:ascii="Times New Roman" w:hAnsi="Times New Roman"/>
          <w:color w:val="000000"/>
          <w:spacing w:val="-4"/>
        </w:rPr>
        <w:t>.</w:t>
      </w:r>
    </w:p>
    <w:p w:rsidR="00E95C32" w:rsidRPr="00211601" w:rsidRDefault="00544FA4" w:rsidP="00037045">
      <w:pPr>
        <w:pStyle w:val="Heading3"/>
        <w:spacing w:after="120"/>
      </w:pPr>
      <w:bookmarkStart w:id="16" w:name="_Toc492897347"/>
      <w:bookmarkStart w:id="17" w:name="_Toc515449754"/>
      <w:r w:rsidRPr="00211601">
        <w:t xml:space="preserve">2.1. </w:t>
      </w:r>
      <w:r w:rsidR="00777882" w:rsidRPr="00211601">
        <w:t xml:space="preserve">Latvijas transporta </w:t>
      </w:r>
      <w:r w:rsidR="005C4989" w:rsidRPr="00211601">
        <w:t xml:space="preserve">struktūras </w:t>
      </w:r>
      <w:r w:rsidR="00777882" w:rsidRPr="00211601">
        <w:t>raksturojums</w:t>
      </w:r>
      <w:bookmarkEnd w:id="16"/>
      <w:bookmarkEnd w:id="17"/>
    </w:p>
    <w:p w:rsidR="00C56C17" w:rsidRPr="00410B9A" w:rsidRDefault="00C56D30" w:rsidP="00410B9A">
      <w:pPr>
        <w:spacing w:after="0" w:line="240" w:lineRule="auto"/>
        <w:rPr>
          <w:rFonts w:ascii="Times New Roman" w:hAnsi="Times New Roman"/>
          <w:color w:val="000000"/>
          <w:spacing w:val="-4"/>
        </w:rPr>
      </w:pPr>
      <w:r w:rsidRPr="00211601">
        <w:rPr>
          <w:rFonts w:ascii="Times New Roman" w:hAnsi="Times New Roman"/>
          <w:color w:val="000000"/>
          <w:spacing w:val="-4"/>
        </w:rPr>
        <w:t>Atbilstoši Centrālās statistikas pārvaldes</w:t>
      </w:r>
      <w:r w:rsidRPr="00211601">
        <w:rPr>
          <w:rStyle w:val="FootnoteReference"/>
          <w:rFonts w:ascii="Times New Roman" w:hAnsi="Times New Roman"/>
          <w:color w:val="000000"/>
          <w:spacing w:val="-4"/>
        </w:rPr>
        <w:footnoteReference w:id="15"/>
      </w:r>
      <w:r w:rsidRPr="00211601">
        <w:rPr>
          <w:rFonts w:ascii="Times New Roman" w:hAnsi="Times New Roman"/>
          <w:color w:val="000000"/>
          <w:spacing w:val="-4"/>
        </w:rPr>
        <w:t xml:space="preserve"> </w:t>
      </w:r>
      <w:r w:rsidR="00441BE8" w:rsidRPr="00211601">
        <w:rPr>
          <w:rFonts w:ascii="Times New Roman" w:hAnsi="Times New Roman"/>
          <w:color w:val="000000"/>
          <w:spacing w:val="-4"/>
        </w:rPr>
        <w:t>(turpmā</w:t>
      </w:r>
      <w:r w:rsidR="000345F1">
        <w:rPr>
          <w:rFonts w:ascii="Times New Roman" w:hAnsi="Times New Roman"/>
          <w:color w:val="000000"/>
          <w:spacing w:val="-4"/>
        </w:rPr>
        <w:t>k – C</w:t>
      </w:r>
      <w:r w:rsidR="00441BE8" w:rsidRPr="00211601">
        <w:rPr>
          <w:rFonts w:ascii="Times New Roman" w:hAnsi="Times New Roman"/>
          <w:color w:val="000000"/>
          <w:spacing w:val="-4"/>
        </w:rPr>
        <w:t>SP) datiem</w:t>
      </w:r>
      <w:r w:rsidRPr="00211601">
        <w:rPr>
          <w:rFonts w:ascii="Times New Roman" w:hAnsi="Times New Roman"/>
          <w:color w:val="000000"/>
          <w:spacing w:val="-4"/>
        </w:rPr>
        <w:t xml:space="preserve"> būtisku daļu kopējā valsts </w:t>
      </w:r>
      <w:r w:rsidR="00567B22" w:rsidRPr="00211601">
        <w:rPr>
          <w:rFonts w:ascii="Times New Roman" w:hAnsi="Times New Roman"/>
          <w:color w:val="000000"/>
          <w:spacing w:val="-4"/>
        </w:rPr>
        <w:t>auto</w:t>
      </w:r>
      <w:r w:rsidRPr="00211601">
        <w:rPr>
          <w:rFonts w:ascii="Times New Roman" w:hAnsi="Times New Roman"/>
          <w:color w:val="000000"/>
          <w:spacing w:val="-4"/>
        </w:rPr>
        <w:t>transporta līdzekļu str</w:t>
      </w:r>
      <w:r w:rsidR="00AF4391" w:rsidRPr="00211601">
        <w:rPr>
          <w:rFonts w:ascii="Times New Roman" w:hAnsi="Times New Roman"/>
          <w:color w:val="000000"/>
          <w:spacing w:val="-4"/>
        </w:rPr>
        <w:t xml:space="preserve">uktūrā veido </w:t>
      </w:r>
      <w:r w:rsidR="00567B22" w:rsidRPr="00211601">
        <w:rPr>
          <w:rFonts w:ascii="Times New Roman" w:hAnsi="Times New Roman"/>
          <w:color w:val="000000"/>
          <w:spacing w:val="-4"/>
        </w:rPr>
        <w:t xml:space="preserve">vieglie </w:t>
      </w:r>
      <w:proofErr w:type="spellStart"/>
      <w:r w:rsidR="00567B22" w:rsidRPr="00211601">
        <w:rPr>
          <w:rFonts w:ascii="Times New Roman" w:hAnsi="Times New Roman"/>
          <w:color w:val="000000"/>
          <w:spacing w:val="-4"/>
        </w:rPr>
        <w:t>automobīļi</w:t>
      </w:r>
      <w:proofErr w:type="spellEnd"/>
      <w:r w:rsidR="00AF4391" w:rsidRPr="00211601">
        <w:rPr>
          <w:rFonts w:ascii="Times New Roman" w:hAnsi="Times New Roman"/>
          <w:color w:val="000000"/>
          <w:spacing w:val="-4"/>
        </w:rPr>
        <w:t xml:space="preserve"> (~</w:t>
      </w:r>
      <w:r w:rsidR="00726AB1" w:rsidRPr="00211601">
        <w:rPr>
          <w:rFonts w:ascii="Times New Roman" w:hAnsi="Times New Roman"/>
          <w:color w:val="000000"/>
          <w:spacing w:val="-4"/>
        </w:rPr>
        <w:t>88</w:t>
      </w:r>
      <w:r w:rsidRPr="00211601">
        <w:rPr>
          <w:rFonts w:ascii="Times New Roman" w:hAnsi="Times New Roman"/>
          <w:color w:val="000000"/>
          <w:spacing w:val="-4"/>
        </w:rPr>
        <w:t>%</w:t>
      </w:r>
      <w:r w:rsidR="00410B9A" w:rsidRPr="00211601">
        <w:rPr>
          <w:rStyle w:val="FootnoteReference"/>
          <w:rFonts w:ascii="Times New Roman" w:hAnsi="Times New Roman"/>
          <w:color w:val="000000"/>
          <w:spacing w:val="-4"/>
          <w:sz w:val="22"/>
        </w:rPr>
        <w:footnoteReference w:id="16"/>
      </w:r>
      <w:r w:rsidRPr="00211601">
        <w:rPr>
          <w:rFonts w:ascii="Times New Roman" w:hAnsi="Times New Roman"/>
          <w:color w:val="000000"/>
          <w:spacing w:val="-4"/>
        </w:rPr>
        <w:t xml:space="preserve">), kura vajadzībām tad pamatā tiek uzturēts valsts autoceļu tīkls un ceļi. Valsts statistikas kopējos datos šobrīd netiek atspoguļoti velotransporta līdzekļi, jo pēc uzskaites metodikas tie tiek analizēti mājsaimniecību īpašumā esošo priekšmetu griezumā. Šāda statistisko datu neesamība par velotransporta līdzekļu kopējo skaitu valstī neļauj objektīvi novērtēt velotransporta līdzekļu īpatsvaru un vietu kopējā </w:t>
      </w:r>
      <w:r w:rsidR="0097343D" w:rsidRPr="00211601">
        <w:rPr>
          <w:rFonts w:ascii="Times New Roman" w:hAnsi="Times New Roman"/>
          <w:color w:val="000000"/>
          <w:spacing w:val="-4"/>
          <w:lang w:eastAsia="ja-JP"/>
        </w:rPr>
        <w:t xml:space="preserve">sauszemes </w:t>
      </w:r>
      <w:r w:rsidRPr="00211601">
        <w:rPr>
          <w:rFonts w:ascii="Times New Roman" w:hAnsi="Times New Roman"/>
          <w:color w:val="000000"/>
          <w:spacing w:val="-4"/>
        </w:rPr>
        <w:t>transporta līdzekļu struktūrā</w:t>
      </w:r>
      <w:r w:rsidR="000A28A5" w:rsidRPr="00211601">
        <w:rPr>
          <w:rFonts w:ascii="Times New Roman" w:hAnsi="Times New Roman"/>
          <w:color w:val="000000"/>
          <w:spacing w:val="-4"/>
        </w:rPr>
        <w:t xml:space="preserve"> un to pienesumu tautsaimniecībai</w:t>
      </w:r>
      <w:r w:rsidRPr="00211601">
        <w:rPr>
          <w:rFonts w:ascii="Times New Roman" w:hAnsi="Times New Roman"/>
          <w:color w:val="000000"/>
          <w:spacing w:val="-4"/>
        </w:rPr>
        <w:t>.</w:t>
      </w:r>
    </w:p>
    <w:p w:rsidR="00DB70FD" w:rsidRPr="00211601" w:rsidRDefault="00C56D30" w:rsidP="00354C4B">
      <w:pPr>
        <w:spacing w:after="120" w:line="240" w:lineRule="auto"/>
        <w:rPr>
          <w:rFonts w:ascii="Times New Roman" w:hAnsi="Times New Roman"/>
          <w:spacing w:val="-4"/>
          <w:lang w:eastAsia="ja-JP"/>
        </w:rPr>
      </w:pPr>
      <w:r w:rsidRPr="00211601">
        <w:rPr>
          <w:rFonts w:ascii="Times New Roman" w:hAnsi="Times New Roman"/>
          <w:spacing w:val="-4"/>
          <w:lang w:eastAsia="ja-JP"/>
        </w:rPr>
        <w:t>Arī Ceļu satiksmes drošības direkcija</w:t>
      </w:r>
      <w:r w:rsidR="000D1A21" w:rsidRPr="00211601">
        <w:rPr>
          <w:rFonts w:ascii="Times New Roman" w:hAnsi="Times New Roman"/>
          <w:spacing w:val="-4"/>
          <w:lang w:eastAsia="ja-JP"/>
        </w:rPr>
        <w:t>s</w:t>
      </w:r>
      <w:r w:rsidRPr="00211601">
        <w:rPr>
          <w:rFonts w:ascii="Times New Roman" w:hAnsi="Times New Roman"/>
          <w:spacing w:val="-4"/>
          <w:lang w:eastAsia="ja-JP"/>
        </w:rPr>
        <w:t xml:space="preserve"> (turpmā</w:t>
      </w:r>
      <w:r w:rsidR="00F7751B">
        <w:rPr>
          <w:rFonts w:ascii="Times New Roman" w:hAnsi="Times New Roman"/>
          <w:spacing w:val="-4"/>
          <w:lang w:eastAsia="ja-JP"/>
        </w:rPr>
        <w:t>k – C</w:t>
      </w:r>
      <w:r w:rsidRPr="00211601">
        <w:rPr>
          <w:rFonts w:ascii="Times New Roman" w:hAnsi="Times New Roman"/>
          <w:spacing w:val="-4"/>
          <w:lang w:eastAsia="ja-JP"/>
        </w:rPr>
        <w:t xml:space="preserve">SDD) apkopotajos datos par transporta līdzekļu kopējo skaitu Latvijā </w:t>
      </w:r>
      <w:r w:rsidR="000D1A21" w:rsidRPr="00211601">
        <w:rPr>
          <w:rFonts w:ascii="Times New Roman" w:hAnsi="Times New Roman"/>
          <w:spacing w:val="-4"/>
          <w:lang w:eastAsia="ja-JP"/>
        </w:rPr>
        <w:t>netiek sniegta informācija par velotranspo</w:t>
      </w:r>
      <w:r w:rsidR="000A28A5" w:rsidRPr="00211601">
        <w:rPr>
          <w:rFonts w:ascii="Times New Roman" w:hAnsi="Times New Roman"/>
          <w:spacing w:val="-4"/>
          <w:lang w:eastAsia="ja-JP"/>
        </w:rPr>
        <w:t>r</w:t>
      </w:r>
      <w:r w:rsidR="000D1A21" w:rsidRPr="00211601">
        <w:rPr>
          <w:rFonts w:ascii="Times New Roman" w:hAnsi="Times New Roman"/>
          <w:spacing w:val="-4"/>
          <w:lang w:eastAsia="ja-JP"/>
        </w:rPr>
        <w:t>tu.</w:t>
      </w:r>
    </w:p>
    <w:p w:rsidR="00A2719E" w:rsidRPr="00211601" w:rsidRDefault="00C56D30" w:rsidP="00354C4B">
      <w:pPr>
        <w:spacing w:after="120" w:line="240" w:lineRule="auto"/>
        <w:rPr>
          <w:rFonts w:ascii="Times New Roman" w:hAnsi="Times New Roman"/>
          <w:color w:val="000000"/>
          <w:spacing w:val="-4"/>
          <w:lang w:eastAsia="ja-JP"/>
        </w:rPr>
      </w:pPr>
      <w:r w:rsidRPr="00211601">
        <w:rPr>
          <w:rFonts w:ascii="Times New Roman" w:hAnsi="Times New Roman"/>
          <w:color w:val="000000"/>
          <w:spacing w:val="-4"/>
        </w:rPr>
        <w:lastRenderedPageBreak/>
        <w:t xml:space="preserve">Valsts iekšējā ģeogrāfiskā mobilitāte, kas nepieciešama darbaspēka resursu kvalitatīvai nodarbinātībai, ir transporta nozares kvalitatīvais raksturotājs, kas izpaužas darbaspēka spējā operatīvi reaģēt uz pieprasījuma izmaiņām kādā noteiktā reģionā un strādāt tur, kur ir pieejamas darbavietas. Iedzīvotāju iekšējā migrācija ir nozīmīgs darbaspēka mobilitātes veids Latvijā. Ja Pierīgas reģionā dominē plūsma uz Rīgu, tad citos reģionos raksturīga reģionāla migrācija. Vidzemē, Kurzemē un Latgalē vairāk nekā 90% no </w:t>
      </w:r>
      <w:proofErr w:type="spellStart"/>
      <w:r w:rsidRPr="00211601">
        <w:rPr>
          <w:rFonts w:ascii="Times New Roman" w:hAnsi="Times New Roman"/>
          <w:color w:val="000000"/>
          <w:spacing w:val="-4"/>
        </w:rPr>
        <w:t>svārstmigrantiem</w:t>
      </w:r>
      <w:proofErr w:type="spellEnd"/>
      <w:r w:rsidRPr="00211601">
        <w:rPr>
          <w:rFonts w:ascii="Times New Roman" w:hAnsi="Times New Roman"/>
          <w:color w:val="000000"/>
          <w:spacing w:val="-4"/>
        </w:rPr>
        <w:t xml:space="preserve"> dodas uz darbu citā pašvaldībā savā reģionā. Galvenais transporta veids, kuru izmanto iedzīvotāji, lai nokļūtu uz darbu citā pašvaldībā, ir vieglā automašīna, pēc tam attiecīgi starppilsētu un piepilsētas autobuss, vilciens un maršruta mikroautobuss. Rezultātā, izmantojot neapmierinošu autoceļu infrastruktūru, </w:t>
      </w:r>
      <w:proofErr w:type="spellStart"/>
      <w:r w:rsidRPr="00211601">
        <w:rPr>
          <w:rFonts w:ascii="Times New Roman" w:hAnsi="Times New Roman"/>
          <w:color w:val="000000"/>
          <w:spacing w:val="-4"/>
        </w:rPr>
        <w:t>svārstmigrantiem</w:t>
      </w:r>
      <w:proofErr w:type="spellEnd"/>
      <w:r w:rsidRPr="00211601">
        <w:rPr>
          <w:rFonts w:ascii="Times New Roman" w:hAnsi="Times New Roman"/>
          <w:color w:val="000000"/>
          <w:spacing w:val="-4"/>
        </w:rPr>
        <w:t xml:space="preserve"> j</w:t>
      </w:r>
      <w:r w:rsidR="00B9077C" w:rsidRPr="00211601">
        <w:rPr>
          <w:rFonts w:ascii="Times New Roman" w:hAnsi="Times New Roman"/>
          <w:color w:val="000000"/>
          <w:spacing w:val="-4"/>
        </w:rPr>
        <w:t>ārēķinās ar papildu izdevumiem.</w:t>
      </w:r>
    </w:p>
    <w:p w:rsidR="00A2719E" w:rsidRPr="00211601" w:rsidRDefault="00C56D30" w:rsidP="00354C4B">
      <w:pPr>
        <w:spacing w:after="120" w:line="240" w:lineRule="auto"/>
        <w:rPr>
          <w:rFonts w:ascii="Times New Roman" w:hAnsi="Times New Roman"/>
          <w:color w:val="000000"/>
          <w:spacing w:val="-4"/>
          <w:lang w:eastAsia="ja-JP"/>
        </w:rPr>
      </w:pPr>
      <w:r w:rsidRPr="00211601">
        <w:rPr>
          <w:rFonts w:ascii="Times New Roman" w:hAnsi="Times New Roman"/>
          <w:color w:val="000000"/>
          <w:spacing w:val="-4"/>
        </w:rPr>
        <w:t xml:space="preserve">Pietiekamas gājēju un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infrastruktūras neesamība starp tuvu izvietotām apdzīvotām vietām 10 km attālumā, jo īpaši starp lielajām apdzīvotajām vietām, būtiski samazina iedzīvotāju mobilitātes iespējas un paildzina nokļūšanas laiku līdz darba vietām, tādējādi radot zaudējumus tautsaimniecībai. Tā kā velotransports tiek izmantots gan ikdienas pārvietošanās vajadzībām, gan tūrismā, gan arī velo pārvadājumiem un citur, tad tā lietošanas pieaugums ietekmē gan tieši, gan netieši citas ekonomikas nozares, veicinot to ilgtspējīgu attīstību.</w:t>
      </w:r>
    </w:p>
    <w:p w:rsidR="00AA0A2A" w:rsidRPr="00211601" w:rsidRDefault="00C56D3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Šobrīd pasaulē transporta sistēma gandrīz pilnībā ir atkarīga no naftas (96%)</w:t>
      </w:r>
      <w:r w:rsidR="000B15A4" w:rsidRPr="00211601">
        <w:rPr>
          <w:rStyle w:val="FootnoteReference"/>
          <w:rFonts w:ascii="Times New Roman" w:hAnsi="Times New Roman"/>
          <w:color w:val="000000"/>
          <w:spacing w:val="-4"/>
        </w:rPr>
        <w:footnoteReference w:id="17"/>
      </w:r>
      <w:r w:rsidRPr="00211601">
        <w:rPr>
          <w:rFonts w:ascii="Times New Roman" w:hAnsi="Times New Roman"/>
          <w:color w:val="000000"/>
          <w:spacing w:val="-4"/>
        </w:rPr>
        <w:t>, kas nav ilgtspējīgs risinājums un jau šobrīd izvirzītie mērķi par</w:t>
      </w:r>
      <w:r w:rsidR="00A234A1" w:rsidRPr="00211601">
        <w:rPr>
          <w:rFonts w:ascii="Times New Roman" w:hAnsi="Times New Roman"/>
          <w:color w:val="000000"/>
          <w:spacing w:val="-4"/>
        </w:rPr>
        <w:t xml:space="preserve"> SEG</w:t>
      </w:r>
      <w:r w:rsidRPr="00211601">
        <w:rPr>
          <w:rFonts w:ascii="Times New Roman" w:hAnsi="Times New Roman"/>
          <w:color w:val="000000"/>
          <w:spacing w:val="-4"/>
        </w:rPr>
        <w:t xml:space="preserve"> </w:t>
      </w:r>
      <w:r w:rsidR="00BD4903" w:rsidRPr="00211601">
        <w:rPr>
          <w:rFonts w:ascii="Times New Roman" w:hAnsi="Times New Roman"/>
          <w:color w:val="000000"/>
          <w:spacing w:val="-4"/>
        </w:rPr>
        <w:t>emisiju</w:t>
      </w:r>
      <w:r w:rsidRPr="00211601">
        <w:rPr>
          <w:rFonts w:ascii="Times New Roman" w:hAnsi="Times New Roman"/>
          <w:color w:val="000000"/>
          <w:spacing w:val="-4"/>
        </w:rPr>
        <w:t xml:space="preserve"> samazinājumu ir gana ambiciozi. </w:t>
      </w:r>
      <w:r w:rsidRPr="00211601">
        <w:rPr>
          <w:rFonts w:ascii="Times New Roman" w:hAnsi="Times New Roman"/>
          <w:color w:val="000000"/>
          <w:spacing w:val="-4"/>
          <w:lang w:eastAsia="ja-JP"/>
        </w:rPr>
        <w:t>Daudz</w:t>
      </w:r>
      <w:r w:rsidR="00944913" w:rsidRPr="00211601">
        <w:rPr>
          <w:rFonts w:ascii="Times New Roman" w:hAnsi="Times New Roman"/>
          <w:color w:val="000000"/>
          <w:spacing w:val="-4"/>
          <w:lang w:eastAsia="ja-JP"/>
        </w:rPr>
        <w:t>as</w:t>
      </w:r>
      <w:r w:rsidRPr="00211601">
        <w:rPr>
          <w:rFonts w:ascii="Times New Roman" w:hAnsi="Times New Roman"/>
          <w:color w:val="000000"/>
          <w:spacing w:val="-4"/>
        </w:rPr>
        <w:t xml:space="preserve"> valstis ir nolēmušais vairs netirgot autotransporta līdzekļus ar </w:t>
      </w:r>
      <w:proofErr w:type="spellStart"/>
      <w:r w:rsidRPr="00211601">
        <w:rPr>
          <w:rFonts w:ascii="Times New Roman" w:hAnsi="Times New Roman"/>
          <w:color w:val="000000"/>
          <w:spacing w:val="-4"/>
        </w:rPr>
        <w:t>iekšdedzes</w:t>
      </w:r>
      <w:proofErr w:type="spellEnd"/>
      <w:r w:rsidRPr="00211601">
        <w:rPr>
          <w:rFonts w:ascii="Times New Roman" w:hAnsi="Times New Roman"/>
          <w:color w:val="000000"/>
          <w:spacing w:val="-4"/>
        </w:rPr>
        <w:t xml:space="preserve"> dzinējiem, piemēram Norvēģija no 2025. gada, Francija un </w:t>
      </w:r>
      <w:r w:rsidR="00A96D88">
        <w:rPr>
          <w:rFonts w:ascii="Times New Roman" w:hAnsi="Times New Roman"/>
          <w:color w:val="000000"/>
          <w:spacing w:val="-4"/>
        </w:rPr>
        <w:t xml:space="preserve">Apvienotā Karaliste </w:t>
      </w:r>
      <w:r w:rsidRPr="00211601">
        <w:rPr>
          <w:rFonts w:ascii="Times New Roman" w:hAnsi="Times New Roman"/>
          <w:color w:val="000000"/>
          <w:spacing w:val="-4"/>
        </w:rPr>
        <w:t>no 2040. gada. Vairāki lielie transportlīdzekļu ražotāji, piemēram</w:t>
      </w:r>
      <w:r w:rsidR="00A96D88">
        <w:rPr>
          <w:rFonts w:ascii="Times New Roman" w:hAnsi="Times New Roman"/>
          <w:color w:val="000000"/>
          <w:spacing w:val="-4"/>
        </w:rPr>
        <w:t>,</w:t>
      </w:r>
      <w:r w:rsidRPr="00211601">
        <w:rPr>
          <w:rFonts w:ascii="Times New Roman" w:hAnsi="Times New Roman"/>
          <w:color w:val="000000"/>
          <w:spacing w:val="-4"/>
        </w:rPr>
        <w:t xml:space="preserve"> Volvo no 2019. gada piedāvās tikai ar elektromotoru vai </w:t>
      </w:r>
      <w:proofErr w:type="spellStart"/>
      <w:r w:rsidRPr="00211601">
        <w:rPr>
          <w:rFonts w:ascii="Times New Roman" w:hAnsi="Times New Roman"/>
          <w:color w:val="000000"/>
          <w:spacing w:val="-4"/>
        </w:rPr>
        <w:t>hibrīddzinēju</w:t>
      </w:r>
      <w:proofErr w:type="spellEnd"/>
      <w:r w:rsidRPr="00211601">
        <w:rPr>
          <w:rFonts w:ascii="Times New Roman" w:hAnsi="Times New Roman"/>
          <w:color w:val="000000"/>
          <w:spacing w:val="-4"/>
        </w:rPr>
        <w:t xml:space="preserve"> da</w:t>
      </w:r>
      <w:r w:rsidR="00827969" w:rsidRPr="00211601">
        <w:rPr>
          <w:rFonts w:ascii="Times New Roman" w:hAnsi="Times New Roman"/>
          <w:color w:val="000000"/>
          <w:spacing w:val="-4"/>
        </w:rPr>
        <w:t xml:space="preserve">rbināmus transportlīdzekļus. </w:t>
      </w:r>
      <w:r w:rsidRPr="00211601">
        <w:rPr>
          <w:rFonts w:ascii="Times New Roman" w:hAnsi="Times New Roman"/>
          <w:color w:val="000000"/>
          <w:spacing w:val="-4"/>
        </w:rPr>
        <w:t xml:space="preserve">Šādas tendences transporta līdzekļu attīstībā ir nopietns izaicinājums arī Latvijas valsts transporta politikas veidotājiem un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attīstība ir viens no veidiem, kā mainīt sabiedrības domāšanas veidu par labu “zaļākiem” transporta līdzekļiem, kas atbilst sabiedrīb</w:t>
      </w:r>
      <w:r w:rsidR="00BD4903" w:rsidRPr="00211601">
        <w:rPr>
          <w:rFonts w:ascii="Times New Roman" w:hAnsi="Times New Roman"/>
          <w:color w:val="000000"/>
          <w:spacing w:val="-4"/>
        </w:rPr>
        <w:t>as mobilitātes prasībām ar zemā</w:t>
      </w:r>
      <w:r w:rsidRPr="00211601">
        <w:rPr>
          <w:rFonts w:ascii="Times New Roman" w:hAnsi="Times New Roman"/>
          <w:color w:val="000000"/>
          <w:spacing w:val="-4"/>
        </w:rPr>
        <w:t>m CO</w:t>
      </w:r>
      <w:r w:rsidRPr="00211601">
        <w:rPr>
          <w:rFonts w:ascii="Times New Roman" w:hAnsi="Times New Roman"/>
          <w:color w:val="000000"/>
          <w:spacing w:val="-4"/>
          <w:vertAlign w:val="subscript"/>
        </w:rPr>
        <w:t>2</w:t>
      </w:r>
      <w:r w:rsidR="00BD4903" w:rsidRPr="00211601">
        <w:rPr>
          <w:rFonts w:ascii="Times New Roman" w:hAnsi="Times New Roman"/>
          <w:color w:val="000000"/>
          <w:spacing w:val="-4"/>
          <w:vertAlign w:val="subscript"/>
        </w:rPr>
        <w:t xml:space="preserve"> </w:t>
      </w:r>
      <w:r w:rsidR="00BD4903" w:rsidRPr="00211601">
        <w:rPr>
          <w:rFonts w:ascii="Times New Roman" w:hAnsi="Times New Roman"/>
          <w:color w:val="000000"/>
          <w:spacing w:val="-4"/>
        </w:rPr>
        <w:t>emisijām</w:t>
      </w:r>
      <w:r w:rsidR="008E4D0A" w:rsidRPr="00211601">
        <w:rPr>
          <w:rFonts w:ascii="Times New Roman" w:hAnsi="Times New Roman"/>
          <w:color w:val="000000"/>
          <w:spacing w:val="-4"/>
        </w:rPr>
        <w:t>.</w:t>
      </w:r>
    </w:p>
    <w:p w:rsidR="006D2EF9" w:rsidRPr="00211601" w:rsidRDefault="00544FA4" w:rsidP="000D1A21">
      <w:pPr>
        <w:pStyle w:val="Heading3"/>
        <w:spacing w:after="120"/>
      </w:pPr>
      <w:bookmarkStart w:id="18" w:name="_Toc492897348"/>
      <w:bookmarkStart w:id="19" w:name="_Toc515449755"/>
      <w:r w:rsidRPr="00211601">
        <w:t xml:space="preserve">2.2. </w:t>
      </w:r>
      <w:bookmarkEnd w:id="18"/>
      <w:r w:rsidR="000D1A21" w:rsidRPr="00211601">
        <w:t>Velotransporta loma tautsaimniecībā</w:t>
      </w:r>
      <w:bookmarkEnd w:id="19"/>
    </w:p>
    <w:p w:rsidR="00437DF0" w:rsidRPr="00211601" w:rsidRDefault="006A0715" w:rsidP="00CF23D4">
      <w:pPr>
        <w:spacing w:after="120" w:line="240" w:lineRule="auto"/>
        <w:rPr>
          <w:rFonts w:ascii="Times New Roman" w:hAnsi="Times New Roman"/>
          <w:color w:val="000000"/>
          <w:spacing w:val="-4"/>
        </w:rPr>
      </w:pPr>
      <w:r w:rsidRPr="00463D00">
        <w:rPr>
          <w:rFonts w:ascii="Times New Roman" w:hAnsi="Times New Roman"/>
          <w:color w:val="000000"/>
          <w:spacing w:val="-4"/>
        </w:rPr>
        <w:t xml:space="preserve">Transporta nozares īpatsvars </w:t>
      </w:r>
      <w:r w:rsidR="00CF23D4" w:rsidRPr="00463D00">
        <w:rPr>
          <w:rFonts w:ascii="Times New Roman" w:hAnsi="Times New Roman"/>
          <w:color w:val="000000"/>
          <w:spacing w:val="-4"/>
        </w:rPr>
        <w:t xml:space="preserve">pievienotajā vērtībā </w:t>
      </w:r>
      <w:r w:rsidRPr="00463D00">
        <w:rPr>
          <w:rFonts w:ascii="Times New Roman" w:hAnsi="Times New Roman"/>
          <w:color w:val="000000"/>
          <w:spacing w:val="-4"/>
        </w:rPr>
        <w:t xml:space="preserve">Latvijas kopējā iekšzemes kopproduktā </w:t>
      </w:r>
      <w:r w:rsidR="00CF23D4" w:rsidRPr="00463D00">
        <w:rPr>
          <w:rFonts w:ascii="Times New Roman" w:hAnsi="Times New Roman"/>
          <w:color w:val="000000"/>
          <w:spacing w:val="-4"/>
        </w:rPr>
        <w:t xml:space="preserve">sastāda </w:t>
      </w:r>
      <w:r w:rsidR="00EC4932" w:rsidRPr="00463D00">
        <w:rPr>
          <w:rFonts w:ascii="Times New Roman" w:hAnsi="Times New Roman"/>
          <w:color w:val="000000"/>
          <w:spacing w:val="-4"/>
        </w:rPr>
        <w:t>13,08</w:t>
      </w:r>
      <w:r w:rsidR="00CF23D4" w:rsidRPr="00463D00">
        <w:rPr>
          <w:rFonts w:ascii="Times New Roman" w:hAnsi="Times New Roman"/>
          <w:color w:val="000000"/>
          <w:spacing w:val="-4"/>
        </w:rPr>
        <w:t>% 2016. gadā</w:t>
      </w:r>
      <w:r w:rsidR="00A17407" w:rsidRPr="00463D00">
        <w:rPr>
          <w:rStyle w:val="FootnoteReference"/>
          <w:rFonts w:ascii="Times New Roman" w:hAnsi="Times New Roman"/>
          <w:color w:val="000000"/>
          <w:spacing w:val="-4"/>
        </w:rPr>
        <w:footnoteReference w:id="18"/>
      </w:r>
      <w:r w:rsidR="00CF23D4" w:rsidRPr="00463D00">
        <w:rPr>
          <w:rFonts w:ascii="Times New Roman" w:hAnsi="Times New Roman"/>
          <w:color w:val="000000"/>
          <w:spacing w:val="-4"/>
        </w:rPr>
        <w:t>.</w:t>
      </w:r>
    </w:p>
    <w:p w:rsidR="00682BD6" w:rsidRPr="00211601" w:rsidRDefault="00682BD6" w:rsidP="00A9088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Valstī </w:t>
      </w:r>
      <w:r w:rsidR="000A28A5" w:rsidRPr="00211601">
        <w:rPr>
          <w:rFonts w:ascii="Times New Roman" w:hAnsi="Times New Roman"/>
          <w:color w:val="000000"/>
          <w:spacing w:val="-4"/>
        </w:rPr>
        <w:t>nav precīzu datu par velotransporta daļu kopējā transporta sektorā</w:t>
      </w:r>
      <w:r w:rsidRPr="00211601">
        <w:rPr>
          <w:rFonts w:ascii="Times New Roman" w:hAnsi="Times New Roman"/>
          <w:color w:val="000000"/>
          <w:spacing w:val="-4"/>
        </w:rPr>
        <w:t>, jo velotransport</w:t>
      </w:r>
      <w:r w:rsidR="000A28A5" w:rsidRPr="00211601">
        <w:rPr>
          <w:rFonts w:ascii="Times New Roman" w:hAnsi="Times New Roman"/>
          <w:color w:val="000000"/>
          <w:spacing w:val="-4"/>
        </w:rPr>
        <w:t>s</w:t>
      </w:r>
      <w:r w:rsidRPr="00211601">
        <w:rPr>
          <w:rFonts w:ascii="Times New Roman" w:hAnsi="Times New Roman"/>
          <w:color w:val="000000"/>
          <w:spacing w:val="-4"/>
        </w:rPr>
        <w:t xml:space="preserve"> </w:t>
      </w:r>
      <w:r w:rsidR="000A28A5" w:rsidRPr="00211601">
        <w:rPr>
          <w:rFonts w:ascii="Times New Roman" w:hAnsi="Times New Roman"/>
          <w:color w:val="000000"/>
          <w:spacing w:val="-4"/>
        </w:rPr>
        <w:t xml:space="preserve">statistiski </w:t>
      </w:r>
      <w:r w:rsidRPr="00211601">
        <w:rPr>
          <w:rFonts w:ascii="Times New Roman" w:hAnsi="Times New Roman"/>
          <w:color w:val="000000"/>
          <w:spacing w:val="-4"/>
        </w:rPr>
        <w:t>netiek mērīts klasisko transporta līdzekļu uzskaites griezumā,</w:t>
      </w:r>
      <w:r w:rsidR="000A28A5" w:rsidRPr="00211601">
        <w:rPr>
          <w:rFonts w:ascii="Times New Roman" w:hAnsi="Times New Roman"/>
          <w:color w:val="000000"/>
          <w:spacing w:val="-4"/>
        </w:rPr>
        <w:t xml:space="preserve"> tomēr vēsturiski velotransporta, kā pārvietošanās veida loma ir bijusi izteikta</w:t>
      </w:r>
      <w:r w:rsidRPr="00211601">
        <w:rPr>
          <w:rFonts w:ascii="Times New Roman" w:hAnsi="Times New Roman"/>
          <w:color w:val="000000"/>
          <w:spacing w:val="-4"/>
        </w:rPr>
        <w:t xml:space="preserve"> lauku teritorijās un pieaugot sabiedrības dzīves līmenim (izveidota infrastruktūra; pieaugusi drošība) pēdējos 10 gados arī pilsētvidē velotransports ir sabiedrībai pieejamākais, ātrākais un lētākais pār</w:t>
      </w:r>
      <w:r w:rsidR="00827969" w:rsidRPr="00211601">
        <w:rPr>
          <w:rFonts w:ascii="Times New Roman" w:hAnsi="Times New Roman"/>
          <w:color w:val="000000"/>
          <w:spacing w:val="-4"/>
        </w:rPr>
        <w:t>vietošanās līdzeklis.</w:t>
      </w:r>
    </w:p>
    <w:p w:rsidR="00682BD6" w:rsidRPr="00211601" w:rsidRDefault="009A5136" w:rsidP="00A9088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Sabiedrības </w:t>
      </w:r>
      <w:r w:rsidR="00872202" w:rsidRPr="00211601">
        <w:rPr>
          <w:rFonts w:ascii="Times New Roman" w:hAnsi="Times New Roman"/>
          <w:color w:val="000000"/>
          <w:spacing w:val="-4"/>
        </w:rPr>
        <w:t xml:space="preserve">daļas </w:t>
      </w:r>
      <w:r w:rsidRPr="00211601">
        <w:rPr>
          <w:rFonts w:ascii="Times New Roman" w:hAnsi="Times New Roman"/>
          <w:color w:val="000000"/>
          <w:spacing w:val="-4"/>
        </w:rPr>
        <w:t>viedoklis</w:t>
      </w:r>
      <w:r w:rsidR="00872202" w:rsidRPr="00211601">
        <w:rPr>
          <w:rFonts w:ascii="Times New Roman" w:hAnsi="Times New Roman"/>
          <w:color w:val="000000"/>
          <w:spacing w:val="-4"/>
          <w:vertAlign w:val="superscript"/>
        </w:rPr>
        <w:footnoteReference w:id="19"/>
      </w:r>
      <w:r w:rsidR="00872202" w:rsidRPr="00211601">
        <w:rPr>
          <w:rFonts w:ascii="Times New Roman" w:hAnsi="Times New Roman"/>
          <w:color w:val="000000"/>
          <w:spacing w:val="-4"/>
        </w:rPr>
        <w:t xml:space="preserve"> </w:t>
      </w:r>
      <w:r w:rsidRPr="00211601">
        <w:rPr>
          <w:rFonts w:ascii="Times New Roman" w:hAnsi="Times New Roman"/>
          <w:color w:val="000000"/>
          <w:spacing w:val="-4"/>
        </w:rPr>
        <w:t xml:space="preserve"> par velotransporta nozīmi ir mainījies un izmantot velosipēdu ikdienā nozīmē</w:t>
      </w:r>
      <w:r w:rsidR="00F07B08" w:rsidRPr="00211601">
        <w:rPr>
          <w:rFonts w:ascii="Times New Roman" w:hAnsi="Times New Roman"/>
          <w:color w:val="000000"/>
          <w:spacing w:val="-4"/>
        </w:rPr>
        <w:t xml:space="preserve"> radīt jaunas darba vietas,</w:t>
      </w:r>
      <w:r w:rsidRPr="00211601">
        <w:rPr>
          <w:rFonts w:ascii="Times New Roman" w:hAnsi="Times New Roman"/>
          <w:color w:val="000000"/>
          <w:spacing w:val="-4"/>
        </w:rPr>
        <w:t xml:space="preserve"> attīstīties</w:t>
      </w:r>
      <w:r w:rsidR="00682BD6" w:rsidRPr="00211601">
        <w:rPr>
          <w:rFonts w:ascii="Times New Roman" w:hAnsi="Times New Roman"/>
          <w:color w:val="000000"/>
          <w:spacing w:val="-4"/>
        </w:rPr>
        <w:t>, dzīvot videi un pašiem sev draudzīgāk, uzs</w:t>
      </w:r>
      <w:r w:rsidRPr="00211601">
        <w:rPr>
          <w:rFonts w:ascii="Times New Roman" w:hAnsi="Times New Roman"/>
          <w:color w:val="000000"/>
          <w:spacing w:val="-4"/>
        </w:rPr>
        <w:t>varu liekot uz mazāku piesārņojuma radīšanu</w:t>
      </w:r>
      <w:r w:rsidR="00682BD6" w:rsidRPr="00211601">
        <w:rPr>
          <w:rFonts w:ascii="Times New Roman" w:hAnsi="Times New Roman"/>
          <w:color w:val="000000"/>
          <w:spacing w:val="-4"/>
        </w:rPr>
        <w:t xml:space="preserve">, mazāku resursu patēriņu, kas </w:t>
      </w:r>
      <w:r w:rsidRPr="00211601">
        <w:rPr>
          <w:rFonts w:ascii="Times New Roman" w:hAnsi="Times New Roman"/>
          <w:color w:val="000000"/>
          <w:spacing w:val="-4"/>
        </w:rPr>
        <w:t xml:space="preserve">kopumā veicina indivīda labsajūtu, uzlabo veselību un apkārtējās </w:t>
      </w:r>
      <w:r w:rsidR="00682BD6" w:rsidRPr="00211601">
        <w:rPr>
          <w:rFonts w:ascii="Times New Roman" w:hAnsi="Times New Roman"/>
          <w:color w:val="000000"/>
          <w:spacing w:val="-4"/>
        </w:rPr>
        <w:t>vides kvalitāti</w:t>
      </w:r>
      <w:r w:rsidR="00B9077C" w:rsidRPr="00211601">
        <w:rPr>
          <w:rFonts w:ascii="Times New Roman" w:hAnsi="Times New Roman"/>
          <w:color w:val="000000"/>
          <w:spacing w:val="-4"/>
        </w:rPr>
        <w:t>.</w:t>
      </w:r>
    </w:p>
    <w:p w:rsidR="00543732" w:rsidRPr="00211601" w:rsidRDefault="00F07B08" w:rsidP="007173DC">
      <w:pPr>
        <w:spacing w:after="120" w:line="240" w:lineRule="auto"/>
        <w:rPr>
          <w:rFonts w:ascii="Times New Roman" w:eastAsia="Calibri" w:hAnsi="Times New Roman"/>
          <w:spacing w:val="-4"/>
        </w:rPr>
      </w:pPr>
      <w:r w:rsidRPr="00211601">
        <w:rPr>
          <w:rFonts w:ascii="Times New Roman" w:eastAsia="Calibri" w:hAnsi="Times New Roman"/>
          <w:spacing w:val="-4"/>
        </w:rPr>
        <w:t>S</w:t>
      </w:r>
      <w:r w:rsidR="00543732" w:rsidRPr="00211601">
        <w:rPr>
          <w:rFonts w:ascii="Times New Roman" w:eastAsia="Calibri" w:hAnsi="Times New Roman"/>
          <w:spacing w:val="-4"/>
        </w:rPr>
        <w:t>abiedrības prasības pēc mobilitātes ir pieaugušas</w:t>
      </w:r>
      <w:r w:rsidR="005454C3" w:rsidRPr="00211601">
        <w:rPr>
          <w:rFonts w:ascii="Times New Roman" w:eastAsia="Calibri" w:hAnsi="Times New Roman"/>
          <w:spacing w:val="-4"/>
        </w:rPr>
        <w:t>,</w:t>
      </w:r>
      <w:r w:rsidR="00543732" w:rsidRPr="00211601">
        <w:rPr>
          <w:rFonts w:ascii="Times New Roman" w:eastAsia="Calibri" w:hAnsi="Times New Roman"/>
          <w:spacing w:val="-4"/>
        </w:rPr>
        <w:t xml:space="preserve"> un pilsētvidē, pieaugot tradicionālam transporta līdzekļu skaitam veidojas sastrēgumi. Velotransporta attīstība ir viens no veidiem kā varētu būtiski samazināt sastrēgumos pavadīto laiku panākot pozitīvu sociālo efektu. ES dalībvalstīs, kur </w:t>
      </w:r>
      <w:proofErr w:type="spellStart"/>
      <w:r w:rsidR="00543732" w:rsidRPr="00211601">
        <w:rPr>
          <w:rFonts w:ascii="Times New Roman" w:eastAsia="Calibri" w:hAnsi="Times New Roman"/>
          <w:spacing w:val="-4"/>
        </w:rPr>
        <w:t>velosatiksme</w:t>
      </w:r>
      <w:proofErr w:type="spellEnd"/>
      <w:r w:rsidR="00543732" w:rsidRPr="00211601">
        <w:rPr>
          <w:rFonts w:ascii="Times New Roman" w:eastAsia="Calibri" w:hAnsi="Times New Roman"/>
          <w:spacing w:val="-4"/>
        </w:rPr>
        <w:t xml:space="preserve"> ir attīstīta, jau sen ir aprēķinu ceļā secināts, ka sabiedrībai lai brauktu ar autotransporta līdzekļiem ir būtiski jāpiemaksā, savukārt velotransporta līdzekļu lietošana rada </w:t>
      </w:r>
      <w:r w:rsidR="009A5136" w:rsidRPr="00211601">
        <w:rPr>
          <w:rFonts w:ascii="Times New Roman" w:eastAsia="Calibri" w:hAnsi="Times New Roman"/>
          <w:spacing w:val="-4"/>
        </w:rPr>
        <w:t xml:space="preserve">izmērāmus </w:t>
      </w:r>
      <w:r w:rsidR="00543732" w:rsidRPr="00211601">
        <w:rPr>
          <w:rFonts w:ascii="Times New Roman" w:eastAsia="Calibri" w:hAnsi="Times New Roman"/>
          <w:spacing w:val="-4"/>
        </w:rPr>
        <w:t xml:space="preserve">sabiedrībai tiešos un netiešos ieguvumus: uzlabojas nodokļu maksātāju veselība; samazinās </w:t>
      </w:r>
      <w:r w:rsidR="00543732" w:rsidRPr="00211601">
        <w:rPr>
          <w:rFonts w:ascii="Times New Roman" w:eastAsia="Calibri" w:hAnsi="Times New Roman"/>
          <w:spacing w:val="-4"/>
        </w:rPr>
        <w:lastRenderedPageBreak/>
        <w:t>sastrēgumus pavadītais laiks un pieaug produktivitāte; uzlabojas sociālā vide (uzlabojas gaisa kvalitāte un samazinās trokšņu ietekme).</w:t>
      </w:r>
      <w:r w:rsidR="00437DF0" w:rsidRPr="00211601">
        <w:rPr>
          <w:rFonts w:ascii="Times New Roman" w:eastAsia="Calibri" w:hAnsi="Times New Roman"/>
          <w:spacing w:val="-4"/>
        </w:rPr>
        <w:t xml:space="preserve"> </w:t>
      </w:r>
      <w:r w:rsidR="009A5136" w:rsidRPr="00211601">
        <w:rPr>
          <w:rFonts w:ascii="Times New Roman" w:eastAsia="Calibri" w:hAnsi="Times New Roman"/>
          <w:spacing w:val="-4"/>
        </w:rPr>
        <w:t>Piemērs par velotransporta attīst</w:t>
      </w:r>
      <w:r w:rsidRPr="00211601">
        <w:rPr>
          <w:rFonts w:ascii="Times New Roman" w:eastAsia="Calibri" w:hAnsi="Times New Roman"/>
          <w:spacing w:val="-4"/>
        </w:rPr>
        <w:t>ību</w:t>
      </w:r>
      <w:r w:rsidR="009A5136" w:rsidRPr="00211601">
        <w:rPr>
          <w:rFonts w:ascii="Times New Roman" w:eastAsia="Calibri" w:hAnsi="Times New Roman"/>
          <w:spacing w:val="-4"/>
        </w:rPr>
        <w:t xml:space="preserve"> </w:t>
      </w:r>
      <w:r w:rsidRPr="00211601">
        <w:rPr>
          <w:rFonts w:ascii="Times New Roman" w:eastAsia="Calibri" w:hAnsi="Times New Roman"/>
          <w:spacing w:val="-4"/>
        </w:rPr>
        <w:t>un</w:t>
      </w:r>
      <w:r w:rsidR="009A5136" w:rsidRPr="00211601">
        <w:rPr>
          <w:rFonts w:ascii="Times New Roman" w:eastAsia="Calibri" w:hAnsi="Times New Roman"/>
          <w:spacing w:val="-4"/>
        </w:rPr>
        <w:t xml:space="preserve"> sabiedrības veselību </w:t>
      </w:r>
      <w:r w:rsidR="006720C1" w:rsidRPr="00211601">
        <w:rPr>
          <w:rFonts w:ascii="Times New Roman" w:eastAsia="Calibri" w:hAnsi="Times New Roman"/>
          <w:spacing w:val="-4"/>
        </w:rPr>
        <w:t xml:space="preserve">sniegts </w:t>
      </w:r>
      <w:r w:rsidRPr="00211601">
        <w:rPr>
          <w:rFonts w:ascii="Times New Roman" w:eastAsia="Calibri" w:hAnsi="Times New Roman"/>
          <w:spacing w:val="-4"/>
        </w:rPr>
        <w:t>plāna 3.</w:t>
      </w:r>
      <w:r w:rsidR="006720C1" w:rsidRPr="00211601">
        <w:rPr>
          <w:rFonts w:ascii="Times New Roman" w:eastAsia="Calibri" w:hAnsi="Times New Roman"/>
          <w:spacing w:val="-4"/>
        </w:rPr>
        <w:t xml:space="preserve">nodaļā </w:t>
      </w:r>
      <w:r w:rsidR="006720C1" w:rsidRPr="00211601">
        <w:rPr>
          <w:rFonts w:ascii="Times New Roman" w:eastAsia="Calibri" w:hAnsi="Times New Roman"/>
          <w:i/>
          <w:spacing w:val="-4"/>
        </w:rPr>
        <w:t>ES valstu pieredze</w:t>
      </w:r>
      <w:r w:rsidR="006720C1" w:rsidRPr="00211601">
        <w:rPr>
          <w:rFonts w:ascii="Times New Roman" w:eastAsia="Calibri" w:hAnsi="Times New Roman"/>
          <w:spacing w:val="-4"/>
        </w:rPr>
        <w:t>.</w:t>
      </w:r>
    </w:p>
    <w:p w:rsidR="0005795F" w:rsidRPr="00211601" w:rsidRDefault="007425CB" w:rsidP="00567B22">
      <w:pPr>
        <w:spacing w:after="120" w:line="240" w:lineRule="auto"/>
        <w:rPr>
          <w:rFonts w:ascii="Times New Roman" w:hAnsi="Times New Roman"/>
          <w:color w:val="000000"/>
          <w:spacing w:val="-4"/>
        </w:rPr>
      </w:pPr>
      <w:r w:rsidRPr="00211601">
        <w:rPr>
          <w:rFonts w:ascii="Times New Roman" w:hAnsi="Times New Roman"/>
          <w:color w:val="000000"/>
          <w:spacing w:val="-4"/>
        </w:rPr>
        <w:t>Redzamākie pienesumi no velotransporta izmantošanas Latvijas tautsaimniecībā ir</w:t>
      </w:r>
      <w:r w:rsidR="00F07B08" w:rsidRPr="00211601">
        <w:rPr>
          <w:rFonts w:ascii="Times New Roman" w:hAnsi="Times New Roman"/>
          <w:color w:val="000000"/>
          <w:spacing w:val="-4"/>
        </w:rPr>
        <w:t xml:space="preserve"> </w:t>
      </w:r>
      <w:r w:rsidR="00543732" w:rsidRPr="00211601">
        <w:rPr>
          <w:rFonts w:ascii="Times New Roman" w:hAnsi="Times New Roman"/>
          <w:color w:val="000000"/>
          <w:spacing w:val="-4"/>
        </w:rPr>
        <w:t xml:space="preserve">tūrisma nozarei. Starptautiskā </w:t>
      </w:r>
      <w:proofErr w:type="spellStart"/>
      <w:r w:rsidR="00543732" w:rsidRPr="00211601">
        <w:rPr>
          <w:rFonts w:ascii="Times New Roman" w:hAnsi="Times New Roman"/>
          <w:color w:val="000000"/>
          <w:spacing w:val="-4"/>
        </w:rPr>
        <w:t>Velotūrisma</w:t>
      </w:r>
      <w:proofErr w:type="spellEnd"/>
      <w:r w:rsidR="00543732" w:rsidRPr="00211601">
        <w:rPr>
          <w:rFonts w:ascii="Times New Roman" w:hAnsi="Times New Roman"/>
          <w:color w:val="000000"/>
          <w:spacing w:val="-4"/>
        </w:rPr>
        <w:t xml:space="preserve"> ekonomiskās ietekmes pētījumā</w:t>
      </w:r>
      <w:r w:rsidR="00543732" w:rsidRPr="00211601">
        <w:rPr>
          <w:rStyle w:val="FootnoteReference"/>
          <w:rFonts w:ascii="Times New Roman" w:hAnsi="Times New Roman"/>
          <w:color w:val="000000"/>
          <w:spacing w:val="-4"/>
        </w:rPr>
        <w:footnoteReference w:id="20"/>
      </w:r>
      <w:r w:rsidR="00543732" w:rsidRPr="00211601">
        <w:rPr>
          <w:rFonts w:ascii="Times New Roman" w:hAnsi="Times New Roman"/>
          <w:color w:val="000000"/>
          <w:spacing w:val="-4"/>
        </w:rPr>
        <w:t xml:space="preserve"> norādīts, ka velotūristi dod priekšroku </w:t>
      </w:r>
      <w:r w:rsidR="00F07B08" w:rsidRPr="00211601">
        <w:rPr>
          <w:rFonts w:ascii="Times New Roman" w:hAnsi="Times New Roman"/>
          <w:color w:val="000000"/>
          <w:spacing w:val="-4"/>
        </w:rPr>
        <w:t xml:space="preserve">labai infrastruktūrai un vidēji </w:t>
      </w:r>
      <w:r w:rsidR="00543732" w:rsidRPr="00211601">
        <w:rPr>
          <w:rFonts w:ascii="Times New Roman" w:hAnsi="Times New Roman"/>
          <w:color w:val="000000"/>
          <w:spacing w:val="-4"/>
        </w:rPr>
        <w:t>tērē līdz 15 EUR dienā. Vairāku dienu velotūristi, kuri ceļojumā pavada 2-4 dienas (30%), 5-7 dienas (30%) vai v</w:t>
      </w:r>
      <w:r w:rsidR="00B9077C" w:rsidRPr="00211601">
        <w:rPr>
          <w:rFonts w:ascii="Times New Roman" w:hAnsi="Times New Roman"/>
          <w:color w:val="000000"/>
          <w:spacing w:val="-4"/>
        </w:rPr>
        <w:t>airāk vidēji dienā tērē 57 EUR</w:t>
      </w:r>
      <w:r w:rsidR="00F07B08" w:rsidRPr="00211601">
        <w:rPr>
          <w:rFonts w:ascii="Times New Roman" w:hAnsi="Times New Roman"/>
          <w:color w:val="000000"/>
          <w:spacing w:val="-4"/>
        </w:rPr>
        <w:t xml:space="preserve"> dienā</w:t>
      </w:r>
      <w:r w:rsidR="00B9077C" w:rsidRPr="00211601">
        <w:rPr>
          <w:rFonts w:ascii="Times New Roman" w:hAnsi="Times New Roman"/>
          <w:color w:val="000000"/>
          <w:spacing w:val="-4"/>
        </w:rPr>
        <w:t>.</w:t>
      </w:r>
      <w:r w:rsidR="00F07B08" w:rsidRPr="00211601">
        <w:rPr>
          <w:rFonts w:ascii="Times New Roman" w:hAnsi="Times New Roman"/>
          <w:color w:val="000000"/>
          <w:spacing w:val="-4"/>
        </w:rPr>
        <w:t xml:space="preserve"> </w:t>
      </w:r>
    </w:p>
    <w:p w:rsidR="00543732" w:rsidRPr="00211601" w:rsidRDefault="007425CB" w:rsidP="007173DC">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Latvijā ir attīstītas arī citas ar velotransportu un velosipēda izmantošanu saistītas </w:t>
      </w:r>
      <w:r w:rsidR="00543732" w:rsidRPr="00211601">
        <w:rPr>
          <w:rFonts w:ascii="Times New Roman" w:hAnsi="Times New Roman"/>
          <w:color w:val="000000"/>
          <w:spacing w:val="-4"/>
        </w:rPr>
        <w:t xml:space="preserve">tautsaimniecības </w:t>
      </w:r>
      <w:r w:rsidRPr="00211601">
        <w:rPr>
          <w:rFonts w:ascii="Times New Roman" w:hAnsi="Times New Roman"/>
          <w:color w:val="000000"/>
          <w:spacing w:val="-4"/>
        </w:rPr>
        <w:t xml:space="preserve">nozares: </w:t>
      </w:r>
      <w:proofErr w:type="spellStart"/>
      <w:r w:rsidRPr="00211601">
        <w:rPr>
          <w:rFonts w:ascii="Times New Roman" w:hAnsi="Times New Roman"/>
          <w:color w:val="000000"/>
          <w:spacing w:val="-4"/>
        </w:rPr>
        <w:t>velopārvadājumi</w:t>
      </w:r>
      <w:proofErr w:type="spellEnd"/>
      <w:r w:rsidR="00B228F7" w:rsidRPr="00211601">
        <w:rPr>
          <w:rFonts w:ascii="Times New Roman" w:hAnsi="Times New Roman"/>
          <w:color w:val="000000"/>
          <w:spacing w:val="-4"/>
        </w:rPr>
        <w:t xml:space="preserve"> (pasts un velokurjeri), </w:t>
      </w:r>
      <w:proofErr w:type="spellStart"/>
      <w:r w:rsidR="00B228F7" w:rsidRPr="00211601">
        <w:rPr>
          <w:rFonts w:ascii="Times New Roman" w:hAnsi="Times New Roman"/>
          <w:color w:val="000000"/>
          <w:spacing w:val="-4"/>
        </w:rPr>
        <w:t>velonomas</w:t>
      </w:r>
      <w:proofErr w:type="spellEnd"/>
      <w:r w:rsidR="00B228F7" w:rsidRPr="00211601">
        <w:rPr>
          <w:rFonts w:ascii="Times New Roman" w:hAnsi="Times New Roman"/>
          <w:color w:val="000000"/>
          <w:spacing w:val="-4"/>
        </w:rPr>
        <w:t xml:space="preserve"> punkti un</w:t>
      </w:r>
      <w:r w:rsidR="00543732" w:rsidRPr="00211601">
        <w:rPr>
          <w:rFonts w:ascii="Times New Roman" w:hAnsi="Times New Roman"/>
          <w:color w:val="000000"/>
          <w:spacing w:val="-4"/>
        </w:rPr>
        <w:t xml:space="preserve"> </w:t>
      </w:r>
      <w:r w:rsidRPr="00211601">
        <w:rPr>
          <w:rFonts w:ascii="Times New Roman" w:hAnsi="Times New Roman"/>
          <w:color w:val="000000"/>
          <w:spacing w:val="-4"/>
        </w:rPr>
        <w:t>pakalpojumu</w:t>
      </w:r>
      <w:r w:rsidR="00543732" w:rsidRPr="00211601">
        <w:rPr>
          <w:rFonts w:ascii="Times New Roman" w:hAnsi="Times New Roman"/>
          <w:color w:val="000000"/>
          <w:spacing w:val="-4"/>
        </w:rPr>
        <w:t xml:space="preserve"> nozare, kas ražo velosipēdus un to piederumus.</w:t>
      </w:r>
    </w:p>
    <w:p w:rsidR="001A13CA" w:rsidRPr="00211601" w:rsidRDefault="00463B35" w:rsidP="00EE7335">
      <w:pPr>
        <w:pStyle w:val="Heading3"/>
        <w:spacing w:after="120"/>
        <w:ind w:left="720"/>
      </w:pPr>
      <w:bookmarkStart w:id="20" w:name="_Toc492897349"/>
      <w:bookmarkStart w:id="21" w:name="_Toc515449756"/>
      <w:r w:rsidRPr="00211601">
        <w:t xml:space="preserve">2.3. </w:t>
      </w:r>
      <w:r w:rsidR="001A13CA" w:rsidRPr="00211601">
        <w:t>Velo</w:t>
      </w:r>
      <w:r w:rsidR="00063374" w:rsidRPr="00211601">
        <w:t>sipēdistu</w:t>
      </w:r>
      <w:r w:rsidR="00AD0F11" w:rsidRPr="00211601">
        <w:rPr>
          <w:szCs w:val="28"/>
        </w:rPr>
        <w:t xml:space="preserve"> </w:t>
      </w:r>
      <w:r w:rsidR="00063374" w:rsidRPr="00211601">
        <w:t>paradumu</w:t>
      </w:r>
      <w:r w:rsidR="008D17CA" w:rsidRPr="00211601">
        <w:t xml:space="preserve"> </w:t>
      </w:r>
      <w:r w:rsidR="00244A51" w:rsidRPr="00211601">
        <w:t>raksturojums</w:t>
      </w:r>
      <w:bookmarkEnd w:id="20"/>
      <w:bookmarkEnd w:id="21"/>
    </w:p>
    <w:p w:rsidR="00EA5E7C" w:rsidRPr="0039734E" w:rsidRDefault="00682BD6" w:rsidP="00B26B0A">
      <w:pPr>
        <w:spacing w:after="120" w:line="240" w:lineRule="auto"/>
        <w:rPr>
          <w:rFonts w:ascii="Times New Roman" w:hAnsi="Times New Roman"/>
          <w:color w:val="000000"/>
          <w:spacing w:val="-4"/>
          <w:highlight w:val="yellow"/>
        </w:rPr>
      </w:pPr>
      <w:r w:rsidRPr="00211601">
        <w:rPr>
          <w:rFonts w:ascii="Times New Roman" w:hAnsi="Times New Roman"/>
          <w:color w:val="000000"/>
          <w:spacing w:val="-4"/>
        </w:rPr>
        <w:t>Latvijā nav veikta vienota v</w:t>
      </w:r>
      <w:r w:rsidR="00157B55" w:rsidRPr="00211601">
        <w:rPr>
          <w:rFonts w:ascii="Times New Roman" w:hAnsi="Times New Roman"/>
          <w:color w:val="000000"/>
          <w:spacing w:val="-4"/>
        </w:rPr>
        <w:t>elosipēdistu</w:t>
      </w:r>
      <w:r w:rsidRPr="00211601">
        <w:rPr>
          <w:rFonts w:ascii="Times New Roman" w:hAnsi="Times New Roman"/>
          <w:color w:val="000000"/>
          <w:spacing w:val="-4"/>
        </w:rPr>
        <w:t xml:space="preserve"> sk</w:t>
      </w:r>
      <w:r w:rsidR="00B228F7" w:rsidRPr="00211601">
        <w:rPr>
          <w:rFonts w:ascii="Times New Roman" w:hAnsi="Times New Roman"/>
          <w:color w:val="000000"/>
          <w:spacing w:val="-4"/>
        </w:rPr>
        <w:t>aitīšana un</w:t>
      </w:r>
      <w:r w:rsidRPr="00211601">
        <w:rPr>
          <w:rFonts w:ascii="Times New Roman" w:hAnsi="Times New Roman"/>
          <w:color w:val="000000"/>
          <w:spacing w:val="-4"/>
        </w:rPr>
        <w:t xml:space="preserve"> dati par </w:t>
      </w:r>
      <w:r w:rsidR="00157B55" w:rsidRPr="00211601">
        <w:rPr>
          <w:rFonts w:ascii="Times New Roman" w:hAnsi="Times New Roman"/>
          <w:color w:val="000000"/>
          <w:spacing w:val="-4"/>
        </w:rPr>
        <w:t>to</w:t>
      </w:r>
      <w:r w:rsidRPr="00211601">
        <w:rPr>
          <w:rFonts w:ascii="Times New Roman" w:hAnsi="Times New Roman"/>
          <w:color w:val="000000"/>
          <w:spacing w:val="-4"/>
        </w:rPr>
        <w:t xml:space="preserve"> skaitu dažādos avotos atšķiras. EK izstrādātajā </w:t>
      </w:r>
      <w:proofErr w:type="spellStart"/>
      <w:r w:rsidRPr="00211601">
        <w:rPr>
          <w:rFonts w:ascii="Times New Roman" w:hAnsi="Times New Roman"/>
          <w:color w:val="000000"/>
          <w:spacing w:val="-4"/>
        </w:rPr>
        <w:t>Eurobarometrā</w:t>
      </w:r>
      <w:proofErr w:type="spellEnd"/>
      <w:r w:rsidRPr="00211601">
        <w:rPr>
          <w:rFonts w:ascii="Times New Roman" w:hAnsi="Times New Roman"/>
          <w:color w:val="000000"/>
          <w:spacing w:val="-4"/>
        </w:rPr>
        <w:t>, kas ir neregulārs mērījuma veids, minēts, ka Latvijas iedzīvotāji, kuri norādījuši velosipēdu kā galveno pārvietoš</w:t>
      </w:r>
      <w:r w:rsidR="00A234A1" w:rsidRPr="00211601">
        <w:rPr>
          <w:rFonts w:ascii="Times New Roman" w:hAnsi="Times New Roman"/>
          <w:color w:val="000000"/>
          <w:spacing w:val="-4"/>
        </w:rPr>
        <w:t>anās līdzekli ikdienā, ir 5-8</w:t>
      </w:r>
      <w:r w:rsidR="00A234A1" w:rsidRPr="00724303">
        <w:rPr>
          <w:rFonts w:ascii="Times New Roman" w:hAnsi="Times New Roman"/>
          <w:color w:val="000000"/>
          <w:spacing w:val="-4"/>
        </w:rPr>
        <w:t>%</w:t>
      </w:r>
      <w:r w:rsidR="00A234A1" w:rsidRPr="00724303">
        <w:rPr>
          <w:rStyle w:val="FootnoteReference"/>
          <w:rFonts w:ascii="Times New Roman" w:hAnsi="Times New Roman"/>
          <w:color w:val="000000"/>
          <w:spacing w:val="-4"/>
        </w:rPr>
        <w:footnoteReference w:id="21"/>
      </w:r>
      <w:r w:rsidR="00A234A1" w:rsidRPr="00724303">
        <w:rPr>
          <w:rFonts w:ascii="Times New Roman" w:hAnsi="Times New Roman"/>
          <w:color w:val="000000"/>
          <w:spacing w:val="-4"/>
        </w:rPr>
        <w:t>.</w:t>
      </w:r>
      <w:r w:rsidRPr="00724303">
        <w:rPr>
          <w:rFonts w:ascii="Times New Roman" w:hAnsi="Times New Roman"/>
          <w:color w:val="000000"/>
          <w:spacing w:val="-4"/>
        </w:rPr>
        <w:t xml:space="preserve"> Savukārt CSP publicētajos iedzīvotāju</w:t>
      </w:r>
      <w:r w:rsidR="00A234A1" w:rsidRPr="00724303">
        <w:rPr>
          <w:rFonts w:ascii="Times New Roman" w:hAnsi="Times New Roman"/>
          <w:color w:val="000000"/>
          <w:spacing w:val="-4"/>
        </w:rPr>
        <w:t xml:space="preserve"> ap</w:t>
      </w:r>
      <w:r w:rsidR="00E77DFE" w:rsidRPr="00724303">
        <w:rPr>
          <w:rFonts w:ascii="Times New Roman" w:hAnsi="Times New Roman"/>
          <w:color w:val="000000"/>
          <w:spacing w:val="-4"/>
        </w:rPr>
        <w:t>taujas</w:t>
      </w:r>
      <w:r w:rsidR="00A234A1" w:rsidRPr="00724303">
        <w:rPr>
          <w:rFonts w:ascii="Times New Roman" w:hAnsi="Times New Roman"/>
          <w:color w:val="000000"/>
          <w:spacing w:val="-4"/>
        </w:rPr>
        <w:t xml:space="preserve"> rezultātos Latvijā</w:t>
      </w:r>
      <w:r w:rsidR="00A234A1" w:rsidRPr="00724303">
        <w:rPr>
          <w:rStyle w:val="FootnoteReference"/>
          <w:rFonts w:ascii="Times New Roman" w:hAnsi="Times New Roman"/>
          <w:color w:val="000000"/>
          <w:spacing w:val="-4"/>
        </w:rPr>
        <w:footnoteReference w:id="22"/>
      </w:r>
      <w:r w:rsidRPr="00724303">
        <w:rPr>
          <w:rFonts w:ascii="Times New Roman" w:hAnsi="Times New Roman"/>
          <w:color w:val="000000"/>
          <w:spacing w:val="-4"/>
        </w:rPr>
        <w:t xml:space="preserve"> 2016. gadā, par laika posmu no 2014. gada septembra līdz 2015. gada februārim, tika aptaujātas </w:t>
      </w:r>
      <w:r w:rsidR="00E77DFE" w:rsidRPr="00724303">
        <w:rPr>
          <w:rFonts w:ascii="Times New Roman" w:hAnsi="Times New Roman"/>
          <w:color w:val="000000"/>
          <w:spacing w:val="-4"/>
        </w:rPr>
        <w:t xml:space="preserve">7,1 tūkst. personas vecumā no 15 gadiem. </w:t>
      </w:r>
      <w:r w:rsidRPr="00211601">
        <w:rPr>
          <w:rFonts w:ascii="Times New Roman" w:hAnsi="Times New Roman"/>
          <w:color w:val="000000"/>
          <w:spacing w:val="-4"/>
        </w:rPr>
        <w:t xml:space="preserve">Aptaujas ietvaros tika noskaidrots, ka vismaz </w:t>
      </w:r>
      <w:r w:rsidR="00466EF4" w:rsidRPr="00211601">
        <w:rPr>
          <w:rFonts w:ascii="Times New Roman" w:hAnsi="Times New Roman"/>
          <w:color w:val="000000"/>
          <w:spacing w:val="-4"/>
        </w:rPr>
        <w:t>23</w:t>
      </w:r>
      <w:r w:rsidRPr="00211601">
        <w:rPr>
          <w:rFonts w:ascii="Times New Roman" w:hAnsi="Times New Roman"/>
          <w:color w:val="000000"/>
          <w:spacing w:val="-4"/>
        </w:rPr>
        <w:t>% L</w:t>
      </w:r>
      <w:r w:rsidR="00466EF4" w:rsidRPr="00211601">
        <w:rPr>
          <w:rFonts w:ascii="Times New Roman" w:hAnsi="Times New Roman"/>
          <w:color w:val="000000"/>
          <w:spacing w:val="-4"/>
        </w:rPr>
        <w:t>atvijas iedzīvotāju minimums vien</w:t>
      </w:r>
      <w:r w:rsidRPr="00211601">
        <w:rPr>
          <w:rFonts w:ascii="Times New Roman" w:hAnsi="Times New Roman"/>
          <w:color w:val="000000"/>
          <w:spacing w:val="-4"/>
        </w:rPr>
        <w:t>reiz nedēļā vismaz 10 minūtes dienā brauc ar velosipēdu. No tiem katru dienu ar velosipēdu vismaz 10 minūtes brauc 3,4%, bet vismaz piecas dienas nedēļā</w:t>
      </w:r>
      <w:r w:rsidR="0039734E">
        <w:rPr>
          <w:rFonts w:ascii="Times New Roman" w:hAnsi="Times New Roman"/>
          <w:color w:val="000000"/>
          <w:spacing w:val="-4"/>
        </w:rPr>
        <w:t xml:space="preserve"> – </w:t>
      </w:r>
      <w:r w:rsidRPr="00211601">
        <w:rPr>
          <w:rFonts w:ascii="Times New Roman" w:hAnsi="Times New Roman"/>
          <w:color w:val="000000"/>
          <w:spacing w:val="-4"/>
        </w:rPr>
        <w:t>6</w:t>
      </w:r>
      <w:r w:rsidR="0050469B" w:rsidRPr="00211601">
        <w:rPr>
          <w:rFonts w:ascii="Times New Roman" w:hAnsi="Times New Roman"/>
          <w:color w:val="000000"/>
          <w:spacing w:val="-4"/>
        </w:rPr>
        <w:t>% Latvijas iedzīvotāju. Vienu dienu</w:t>
      </w:r>
      <w:r w:rsidRPr="00211601">
        <w:rPr>
          <w:rFonts w:ascii="Times New Roman" w:hAnsi="Times New Roman"/>
          <w:color w:val="000000"/>
          <w:spacing w:val="-4"/>
        </w:rPr>
        <w:t xml:space="preserve"> nedēļā ar velosipēdu pārvietojas 5,6% iedzīvotāju. No visiem iedzīvotājiem, kuri vismaz reizi nedēļā izmanto velosipēdu, lielākā daļa (64%) ik dienu brauc ilgāk nekā pusstundu. Attēlā N</w:t>
      </w:r>
      <w:r w:rsidR="00065660" w:rsidRPr="00211601">
        <w:rPr>
          <w:rFonts w:ascii="Times New Roman" w:hAnsi="Times New Roman"/>
          <w:color w:val="000000"/>
          <w:spacing w:val="-4"/>
        </w:rPr>
        <w:t>r.</w:t>
      </w:r>
      <w:r w:rsidR="00410B9A">
        <w:rPr>
          <w:rFonts w:ascii="Times New Roman" w:hAnsi="Times New Roman"/>
          <w:color w:val="000000"/>
          <w:spacing w:val="-4"/>
        </w:rPr>
        <w:t>1</w:t>
      </w:r>
      <w:r w:rsidRPr="00211601">
        <w:rPr>
          <w:rFonts w:ascii="Times New Roman" w:hAnsi="Times New Roman"/>
          <w:color w:val="000000"/>
          <w:spacing w:val="-4"/>
        </w:rPr>
        <w:t xml:space="preserve"> parādīts iedzīvotāju sadalījums atkarībā no dienu skaita nedēļas laikā, kurās ar velosipēdu tiek nobraukts vismaz 10 minūtes bez pārtraukuma.</w:t>
      </w:r>
    </w:p>
    <w:p w:rsidR="00C960F8" w:rsidRDefault="008A1944" w:rsidP="00C960F8">
      <w:pPr>
        <w:spacing w:after="0" w:line="240" w:lineRule="auto"/>
        <w:ind w:left="-284"/>
        <w:jc w:val="center"/>
        <w:rPr>
          <w:rFonts w:ascii="Times New Roman" w:hAnsi="Times New Roman"/>
          <w:b/>
          <w:color w:val="000000"/>
          <w:spacing w:val="-4"/>
          <w:sz w:val="22"/>
        </w:rPr>
      </w:pPr>
      <w:r w:rsidRPr="00F15BC0">
        <w:rPr>
          <w:rFonts w:ascii="Cambria" w:hAnsi="Cambria" w:cs="Cambria"/>
          <w:noProof/>
          <w:spacing w:val="-2"/>
          <w:lang w:eastAsia="lv-LV"/>
        </w:rPr>
        <w:drawing>
          <wp:inline distT="0" distB="0" distL="0" distR="0" wp14:anchorId="7704F9AF" wp14:editId="14EB9C1F">
            <wp:extent cx="5564038" cy="2260121"/>
            <wp:effectExtent l="0" t="0" r="0" b="6985"/>
            <wp:docPr id="2" name="Diagram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A5E7C" w:rsidRPr="00211601" w:rsidRDefault="004D32D8" w:rsidP="00270F77">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Nr. </w:t>
      </w:r>
      <w:r w:rsidR="00410B9A">
        <w:rPr>
          <w:rFonts w:ascii="Times New Roman" w:hAnsi="Times New Roman"/>
          <w:b/>
          <w:color w:val="000000"/>
          <w:spacing w:val="-4"/>
          <w:sz w:val="22"/>
        </w:rPr>
        <w:t>1</w:t>
      </w:r>
      <w:r w:rsidR="00EA5E7C" w:rsidRPr="00211601">
        <w:rPr>
          <w:rFonts w:ascii="Times New Roman" w:hAnsi="Times New Roman"/>
          <w:b/>
          <w:color w:val="000000"/>
          <w:spacing w:val="-4"/>
          <w:sz w:val="22"/>
        </w:rPr>
        <w:t>.</w:t>
      </w:r>
      <w:r w:rsidR="00EA5E7C" w:rsidRPr="00211601">
        <w:rPr>
          <w:rFonts w:ascii="Times New Roman" w:hAnsi="Times New Roman"/>
          <w:color w:val="000000"/>
          <w:spacing w:val="-4"/>
          <w:sz w:val="22"/>
        </w:rPr>
        <w:t xml:space="preserve"> Velosipēdu izmantošanas dienu </w:t>
      </w:r>
      <w:r w:rsidR="00EA5E7C" w:rsidRPr="00A35A0A">
        <w:rPr>
          <w:rFonts w:ascii="Times New Roman" w:hAnsi="Times New Roman"/>
          <w:color w:val="000000"/>
          <w:spacing w:val="-4"/>
          <w:sz w:val="22"/>
        </w:rPr>
        <w:t xml:space="preserve">skaits </w:t>
      </w:r>
      <w:r w:rsidR="00D50418" w:rsidRPr="00A35A0A">
        <w:rPr>
          <w:rFonts w:ascii="Times New Roman" w:hAnsi="Times New Roman"/>
          <w:color w:val="000000"/>
          <w:spacing w:val="-4"/>
          <w:sz w:val="22"/>
        </w:rPr>
        <w:t>nedēļā</w:t>
      </w:r>
      <w:r w:rsidR="00EA5E7C" w:rsidRPr="00211601">
        <w:rPr>
          <w:rFonts w:ascii="Times New Roman" w:hAnsi="Times New Roman"/>
          <w:color w:val="000000"/>
          <w:spacing w:val="-4"/>
          <w:sz w:val="22"/>
        </w:rPr>
        <w:t>, %</w:t>
      </w:r>
      <w:r w:rsidR="005A38CE" w:rsidRPr="00211601">
        <w:rPr>
          <w:rStyle w:val="FootnoteReference"/>
          <w:rFonts w:ascii="Times New Roman" w:hAnsi="Times New Roman"/>
          <w:color w:val="000000"/>
          <w:spacing w:val="-4"/>
          <w:sz w:val="22"/>
        </w:rPr>
        <w:footnoteReference w:id="23"/>
      </w:r>
    </w:p>
    <w:p w:rsidR="00F92879" w:rsidRPr="00211601" w:rsidRDefault="00F92879" w:rsidP="00270F77">
      <w:pPr>
        <w:spacing w:after="0" w:line="240" w:lineRule="auto"/>
        <w:jc w:val="center"/>
        <w:rPr>
          <w:rFonts w:ascii="Times New Roman" w:hAnsi="Times New Roman"/>
          <w:color w:val="000000"/>
          <w:spacing w:val="-4"/>
          <w:sz w:val="22"/>
        </w:rPr>
      </w:pPr>
    </w:p>
    <w:p w:rsidR="005B5D88" w:rsidRPr="00211601" w:rsidRDefault="00EA5E7C"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No visiem velo</w:t>
      </w:r>
      <w:r w:rsidR="00851C9E" w:rsidRPr="00211601">
        <w:rPr>
          <w:rFonts w:ascii="Times New Roman" w:hAnsi="Times New Roman"/>
          <w:color w:val="000000"/>
          <w:spacing w:val="-4"/>
        </w:rPr>
        <w:t>sipēdistiem</w:t>
      </w:r>
      <w:r w:rsidR="00682BD6" w:rsidRPr="00211601">
        <w:rPr>
          <w:rFonts w:ascii="Times New Roman" w:hAnsi="Times New Roman"/>
          <w:color w:val="000000"/>
          <w:spacing w:val="-4"/>
        </w:rPr>
        <w:t xml:space="preserve"> 35,9</w:t>
      </w:r>
      <w:r w:rsidRPr="00211601">
        <w:rPr>
          <w:rFonts w:ascii="Times New Roman" w:hAnsi="Times New Roman"/>
          <w:color w:val="000000"/>
          <w:spacing w:val="-4"/>
        </w:rPr>
        <w:t>% brauc no 10 līdz 29 minūtēm dienā,</w:t>
      </w:r>
      <w:r w:rsidR="00827969" w:rsidRPr="00211601">
        <w:rPr>
          <w:rFonts w:ascii="Times New Roman" w:hAnsi="Times New Roman"/>
          <w:color w:val="000000"/>
          <w:spacing w:val="-4"/>
        </w:rPr>
        <w:t xml:space="preserve"> 37,6% </w:t>
      </w:r>
      <w:r w:rsidR="00682BD6" w:rsidRPr="00211601">
        <w:rPr>
          <w:rFonts w:ascii="Times New Roman" w:hAnsi="Times New Roman"/>
          <w:color w:val="000000"/>
          <w:spacing w:val="-4"/>
        </w:rPr>
        <w:t>no 30 līdz 59 min, 19,8</w:t>
      </w:r>
      <w:r w:rsidRPr="00211601">
        <w:rPr>
          <w:rFonts w:ascii="Times New Roman" w:hAnsi="Times New Roman"/>
          <w:color w:val="000000"/>
          <w:spacing w:val="-4"/>
        </w:rPr>
        <w:t xml:space="preserve">% no 1 līdz 2 </w:t>
      </w:r>
      <w:r w:rsidR="00682BD6" w:rsidRPr="00211601">
        <w:rPr>
          <w:rFonts w:ascii="Times New Roman" w:hAnsi="Times New Roman"/>
          <w:color w:val="000000"/>
          <w:spacing w:val="-4"/>
        </w:rPr>
        <w:t>stundām, bet līdz 3 stundām 4,5</w:t>
      </w:r>
      <w:r w:rsidR="00884352" w:rsidRPr="00211601">
        <w:rPr>
          <w:rFonts w:ascii="Times New Roman" w:hAnsi="Times New Roman"/>
          <w:color w:val="000000"/>
          <w:spacing w:val="-4"/>
        </w:rPr>
        <w:t>% un virs 3</w:t>
      </w:r>
      <w:r w:rsidR="00682BD6" w:rsidRPr="00211601">
        <w:rPr>
          <w:rFonts w:ascii="Times New Roman" w:hAnsi="Times New Roman"/>
          <w:color w:val="000000"/>
          <w:spacing w:val="-4"/>
        </w:rPr>
        <w:t>h - 2,2</w:t>
      </w:r>
      <w:r w:rsidR="009F239D" w:rsidRPr="00211601">
        <w:rPr>
          <w:rFonts w:ascii="Times New Roman" w:hAnsi="Times New Roman"/>
          <w:color w:val="000000"/>
          <w:spacing w:val="-4"/>
        </w:rPr>
        <w:t>%. Tādejādi</w:t>
      </w:r>
      <w:r w:rsidRPr="00211601">
        <w:rPr>
          <w:rFonts w:ascii="Times New Roman" w:hAnsi="Times New Roman"/>
          <w:color w:val="000000"/>
          <w:spacing w:val="-4"/>
        </w:rPr>
        <w:t xml:space="preserve"> no iedzīvotāj</w:t>
      </w:r>
      <w:r w:rsidR="00B60182" w:rsidRPr="00211601">
        <w:rPr>
          <w:rFonts w:ascii="Times New Roman" w:hAnsi="Times New Roman"/>
          <w:color w:val="000000"/>
          <w:spacing w:val="-4"/>
        </w:rPr>
        <w:t xml:space="preserve">iem, </w:t>
      </w:r>
      <w:r w:rsidR="00B60182" w:rsidRPr="00211601">
        <w:rPr>
          <w:rFonts w:ascii="Times New Roman" w:hAnsi="Times New Roman"/>
          <w:color w:val="000000"/>
          <w:spacing w:val="-4"/>
        </w:rPr>
        <w:lastRenderedPageBreak/>
        <w:t xml:space="preserve">kas kaut reizi nedēļā </w:t>
      </w:r>
      <w:proofErr w:type="spellStart"/>
      <w:r w:rsidR="00B60182" w:rsidRPr="00211601">
        <w:rPr>
          <w:rFonts w:ascii="Times New Roman" w:hAnsi="Times New Roman"/>
          <w:color w:val="000000"/>
          <w:spacing w:val="-4"/>
        </w:rPr>
        <w:t>velo</w:t>
      </w:r>
      <w:r w:rsidRPr="00211601">
        <w:rPr>
          <w:rFonts w:ascii="Times New Roman" w:hAnsi="Times New Roman"/>
          <w:color w:val="000000"/>
          <w:spacing w:val="-4"/>
        </w:rPr>
        <w:t>braukšanai</w:t>
      </w:r>
      <w:proofErr w:type="spellEnd"/>
      <w:r w:rsidRPr="00211601">
        <w:rPr>
          <w:rFonts w:ascii="Times New Roman" w:hAnsi="Times New Roman"/>
          <w:color w:val="000000"/>
          <w:spacing w:val="-4"/>
        </w:rPr>
        <w:t xml:space="preserve"> velta vism</w:t>
      </w:r>
      <w:r w:rsidR="00682BD6" w:rsidRPr="00211601">
        <w:rPr>
          <w:rFonts w:ascii="Times New Roman" w:hAnsi="Times New Roman"/>
          <w:color w:val="000000"/>
          <w:spacing w:val="-4"/>
        </w:rPr>
        <w:t>az 10 minūtes, lielākā daļa (64</w:t>
      </w:r>
      <w:r w:rsidRPr="00211601">
        <w:rPr>
          <w:rFonts w:ascii="Times New Roman" w:hAnsi="Times New Roman"/>
          <w:color w:val="000000"/>
          <w:spacing w:val="-4"/>
        </w:rPr>
        <w:t>%) ik dienu nobrauc vairāk nekā pusstundu.</w:t>
      </w:r>
      <w:r w:rsidR="00250759" w:rsidRPr="00211601">
        <w:rPr>
          <w:rFonts w:ascii="Times New Roman" w:hAnsi="Times New Roman"/>
          <w:color w:val="000000"/>
          <w:spacing w:val="-4"/>
        </w:rPr>
        <w:t xml:space="preserve"> </w:t>
      </w:r>
      <w:r w:rsidR="00682BD6" w:rsidRPr="00211601">
        <w:rPr>
          <w:rFonts w:ascii="Times New Roman" w:hAnsi="Times New Roman"/>
          <w:color w:val="000000"/>
          <w:spacing w:val="-4"/>
        </w:rPr>
        <w:t>CSP</w:t>
      </w:r>
      <w:r w:rsidR="009F239D" w:rsidRPr="00211601">
        <w:rPr>
          <w:rFonts w:ascii="Times New Roman" w:hAnsi="Times New Roman"/>
          <w:color w:val="000000"/>
          <w:spacing w:val="-4"/>
        </w:rPr>
        <w:t>,</w:t>
      </w:r>
      <w:r w:rsidR="005B5D88" w:rsidRPr="00211601">
        <w:rPr>
          <w:rFonts w:ascii="Times New Roman" w:hAnsi="Times New Roman"/>
          <w:color w:val="000000"/>
          <w:spacing w:val="-4"/>
        </w:rPr>
        <w:t xml:space="preserve"> apkopojot datus par “Mājsaimniecības lietošanā esošo kultūras un sadzīves priekšmetu skaits vidēji uz 100 mājsaimniecībām”</w:t>
      </w:r>
      <w:r w:rsidR="009F239D" w:rsidRPr="00211601">
        <w:rPr>
          <w:rFonts w:ascii="Times New Roman" w:hAnsi="Times New Roman"/>
          <w:color w:val="000000"/>
          <w:spacing w:val="-4"/>
        </w:rPr>
        <w:t>, norādījusi</w:t>
      </w:r>
      <w:r w:rsidR="005B5D88" w:rsidRPr="00211601">
        <w:rPr>
          <w:rFonts w:ascii="Times New Roman" w:hAnsi="Times New Roman"/>
          <w:color w:val="000000"/>
          <w:spacing w:val="-4"/>
        </w:rPr>
        <w:t>, ka 2015. gadā vidēji uz simts mājsaimniecīb</w:t>
      </w:r>
      <w:r w:rsidR="009E3850" w:rsidRPr="00211601">
        <w:rPr>
          <w:rFonts w:ascii="Times New Roman" w:hAnsi="Times New Roman"/>
          <w:color w:val="000000"/>
          <w:spacing w:val="-4"/>
        </w:rPr>
        <w:t>ām</w:t>
      </w:r>
      <w:r w:rsidR="00065660" w:rsidRPr="00211601">
        <w:rPr>
          <w:rFonts w:ascii="Times New Roman" w:hAnsi="Times New Roman"/>
          <w:color w:val="000000"/>
          <w:spacing w:val="-4"/>
        </w:rPr>
        <w:t xml:space="preserve"> ir 164 velosipēdi (attēls Nr. 3</w:t>
      </w:r>
      <w:r w:rsidR="005B5D88" w:rsidRPr="00211601">
        <w:rPr>
          <w:rFonts w:ascii="Times New Roman" w:hAnsi="Times New Roman"/>
          <w:color w:val="000000"/>
          <w:spacing w:val="-4"/>
        </w:rPr>
        <w:t>). Ņemot vērā, ka Latvijā vi</w:t>
      </w:r>
      <w:r w:rsidR="00A76373" w:rsidRPr="00211601">
        <w:rPr>
          <w:rFonts w:ascii="Times New Roman" w:hAnsi="Times New Roman"/>
          <w:color w:val="000000"/>
          <w:spacing w:val="-4"/>
        </w:rPr>
        <w:t>dēji 2015. gadā ģimenē bija 2,6</w:t>
      </w:r>
      <w:r w:rsidR="005B5D88" w:rsidRPr="00211601">
        <w:rPr>
          <w:rFonts w:ascii="Times New Roman" w:hAnsi="Times New Roman"/>
          <w:color w:val="000000"/>
          <w:spacing w:val="-4"/>
        </w:rPr>
        <w:t xml:space="preserve"> locekļi</w:t>
      </w:r>
      <w:r w:rsidR="005B5D88" w:rsidRPr="00211601">
        <w:rPr>
          <w:rStyle w:val="FootnoteReference"/>
          <w:rFonts w:ascii="Times New Roman" w:hAnsi="Times New Roman"/>
          <w:color w:val="000000"/>
          <w:spacing w:val="-4"/>
        </w:rPr>
        <w:footnoteReference w:id="24"/>
      </w:r>
      <w:r w:rsidR="005B5D88" w:rsidRPr="00211601">
        <w:rPr>
          <w:rFonts w:ascii="Times New Roman" w:hAnsi="Times New Roman"/>
          <w:color w:val="000000"/>
          <w:spacing w:val="-4"/>
        </w:rPr>
        <w:t>, secināms, ka gandrīz katram otrajam ģimenes loceklim ir velosipēds.</w:t>
      </w:r>
    </w:p>
    <w:p w:rsidR="005B5D88" w:rsidRPr="00211601" w:rsidRDefault="008A1944" w:rsidP="00C321C5">
      <w:pPr>
        <w:spacing w:after="0" w:line="240" w:lineRule="auto"/>
        <w:ind w:left="-284"/>
        <w:jc w:val="center"/>
        <w:rPr>
          <w:rFonts w:ascii="Times New Roman" w:hAnsi="Times New Roman"/>
          <w:color w:val="000000"/>
          <w:spacing w:val="-4"/>
          <w:lang w:eastAsia="ja-JP"/>
        </w:rPr>
      </w:pPr>
      <w:r w:rsidRPr="00F15BC0">
        <w:rPr>
          <w:rFonts w:ascii="Times New Roman" w:hAnsi="Times New Roman"/>
          <w:noProof/>
          <w:color w:val="000000"/>
          <w:spacing w:val="-4"/>
          <w:lang w:eastAsia="lv-LV"/>
        </w:rPr>
        <w:drawing>
          <wp:inline distT="0" distB="0" distL="0" distR="0" wp14:anchorId="2DD11A2B" wp14:editId="49E5B358">
            <wp:extent cx="5550949" cy="2562447"/>
            <wp:effectExtent l="0" t="0" r="0" b="0"/>
            <wp:docPr id="3" name="Diagramma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5D88" w:rsidRPr="00211601" w:rsidRDefault="004D32D8" w:rsidP="00270F77">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Nr. </w:t>
      </w:r>
      <w:r w:rsidR="00410B9A">
        <w:rPr>
          <w:rFonts w:ascii="Times New Roman" w:hAnsi="Times New Roman"/>
          <w:b/>
          <w:color w:val="000000"/>
          <w:spacing w:val="-4"/>
          <w:sz w:val="22"/>
        </w:rPr>
        <w:t>2</w:t>
      </w:r>
      <w:r w:rsidR="005B5D88" w:rsidRPr="00211601">
        <w:rPr>
          <w:rFonts w:ascii="Times New Roman" w:hAnsi="Times New Roman"/>
          <w:b/>
          <w:color w:val="000000"/>
          <w:spacing w:val="-4"/>
          <w:sz w:val="22"/>
        </w:rPr>
        <w:t>.</w:t>
      </w:r>
      <w:r w:rsidR="005B5D88" w:rsidRPr="00211601">
        <w:rPr>
          <w:rFonts w:ascii="Times New Roman" w:hAnsi="Times New Roman"/>
          <w:color w:val="000000"/>
          <w:spacing w:val="-4"/>
          <w:sz w:val="22"/>
        </w:rPr>
        <w:t xml:space="preserve"> Mājsaimniecības lietošanā esošo velosipēdu skaits vidēji uz 100 mājsaimniecībām</w:t>
      </w:r>
    </w:p>
    <w:p w:rsidR="0000276B" w:rsidRPr="00211601" w:rsidRDefault="0000276B" w:rsidP="00270F77">
      <w:pPr>
        <w:spacing w:after="0" w:line="240" w:lineRule="auto"/>
        <w:jc w:val="center"/>
        <w:rPr>
          <w:rFonts w:ascii="Times New Roman" w:hAnsi="Times New Roman"/>
          <w:color w:val="000000"/>
          <w:spacing w:val="-4"/>
          <w:sz w:val="22"/>
        </w:rPr>
      </w:pPr>
    </w:p>
    <w:p w:rsidR="005E170A" w:rsidRPr="00211601" w:rsidRDefault="004C420D"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A</w:t>
      </w:r>
      <w:r w:rsidR="005B5D88" w:rsidRPr="00211601">
        <w:rPr>
          <w:rFonts w:ascii="Times New Roman" w:hAnsi="Times New Roman"/>
          <w:color w:val="000000"/>
          <w:spacing w:val="-4"/>
        </w:rPr>
        <w:t xml:space="preserve">ttēlā </w:t>
      </w:r>
      <w:r w:rsidR="00065660" w:rsidRPr="00211601">
        <w:rPr>
          <w:rFonts w:ascii="Times New Roman" w:hAnsi="Times New Roman"/>
          <w:color w:val="000000"/>
          <w:spacing w:val="-4"/>
        </w:rPr>
        <w:t xml:space="preserve">Nr. </w:t>
      </w:r>
      <w:r w:rsidR="00410B9A">
        <w:rPr>
          <w:rFonts w:ascii="Times New Roman" w:hAnsi="Times New Roman"/>
          <w:color w:val="000000"/>
          <w:spacing w:val="-4"/>
        </w:rPr>
        <w:t>2</w:t>
      </w:r>
      <w:r w:rsidRPr="00211601">
        <w:rPr>
          <w:rFonts w:ascii="Times New Roman" w:hAnsi="Times New Roman"/>
          <w:color w:val="000000"/>
          <w:spacing w:val="-4"/>
        </w:rPr>
        <w:t xml:space="preserve"> </w:t>
      </w:r>
      <w:r w:rsidR="00DC3009" w:rsidRPr="00211601">
        <w:rPr>
          <w:rFonts w:ascii="Times New Roman" w:hAnsi="Times New Roman"/>
          <w:color w:val="000000"/>
          <w:spacing w:val="-4"/>
        </w:rPr>
        <w:t>redzams, ka laika posmā no 200</w:t>
      </w:r>
      <w:r w:rsidR="005B5D88" w:rsidRPr="00211601">
        <w:rPr>
          <w:rFonts w:ascii="Times New Roman" w:hAnsi="Times New Roman"/>
          <w:color w:val="000000"/>
          <w:spacing w:val="-4"/>
        </w:rPr>
        <w:t>5.</w:t>
      </w:r>
      <w:r w:rsidR="0001158B" w:rsidRPr="00211601">
        <w:rPr>
          <w:rFonts w:ascii="Times New Roman" w:hAnsi="Times New Roman"/>
          <w:color w:val="000000"/>
          <w:spacing w:val="-4"/>
        </w:rPr>
        <w:t xml:space="preserve"> </w:t>
      </w:r>
      <w:r w:rsidR="00DC3009" w:rsidRPr="00211601">
        <w:rPr>
          <w:rFonts w:ascii="Times New Roman" w:hAnsi="Times New Roman"/>
          <w:color w:val="000000"/>
          <w:spacing w:val="-4"/>
        </w:rPr>
        <w:t>gada</w:t>
      </w:r>
      <w:r w:rsidR="005B5D88" w:rsidRPr="00211601">
        <w:rPr>
          <w:rFonts w:ascii="Times New Roman" w:hAnsi="Times New Roman"/>
          <w:color w:val="000000"/>
          <w:spacing w:val="-4"/>
        </w:rPr>
        <w:t xml:space="preserve"> </w:t>
      </w:r>
      <w:r w:rsidR="00DC3009" w:rsidRPr="00211601">
        <w:rPr>
          <w:rFonts w:ascii="Times New Roman" w:hAnsi="Times New Roman"/>
          <w:color w:val="000000"/>
          <w:spacing w:val="-4"/>
        </w:rPr>
        <w:t>l</w:t>
      </w:r>
      <w:r w:rsidR="005B5D88" w:rsidRPr="00211601">
        <w:rPr>
          <w:rFonts w:ascii="Times New Roman" w:hAnsi="Times New Roman"/>
          <w:color w:val="000000"/>
          <w:spacing w:val="-4"/>
        </w:rPr>
        <w:t>īdz 2015. gadam velosipēdu skaits ir pieaudzis par 46 gab., kas nozīmē, ka velosipēdu izmantošana gadu l</w:t>
      </w:r>
      <w:r w:rsidRPr="00211601">
        <w:rPr>
          <w:rFonts w:ascii="Times New Roman" w:hAnsi="Times New Roman"/>
          <w:color w:val="000000"/>
          <w:spacing w:val="-4"/>
        </w:rPr>
        <w:t xml:space="preserve">aikā ir pieaugusi. </w:t>
      </w:r>
      <w:r w:rsidR="004D32D8" w:rsidRPr="00211601">
        <w:rPr>
          <w:rFonts w:ascii="Times New Roman" w:hAnsi="Times New Roman"/>
          <w:color w:val="000000"/>
          <w:spacing w:val="-4"/>
        </w:rPr>
        <w:t>L</w:t>
      </w:r>
      <w:r w:rsidR="005B5D88" w:rsidRPr="00211601">
        <w:rPr>
          <w:rFonts w:ascii="Times New Roman" w:hAnsi="Times New Roman"/>
          <w:color w:val="000000"/>
          <w:spacing w:val="-4"/>
        </w:rPr>
        <w:t>aika posmā no 2005. – 2015. gada laukos velosipēdu skaits bija lielāks, nekā pilsētā. 2015. gadā, tas sastādīja 61,6 %, bet pilsētā</w:t>
      </w:r>
      <w:r w:rsidR="0039734E">
        <w:rPr>
          <w:rFonts w:ascii="Times New Roman" w:hAnsi="Times New Roman"/>
          <w:color w:val="000000"/>
          <w:spacing w:val="-4"/>
        </w:rPr>
        <w:t xml:space="preserve"> – </w:t>
      </w:r>
      <w:r w:rsidR="005B5D88" w:rsidRPr="00211601">
        <w:rPr>
          <w:rFonts w:ascii="Times New Roman" w:hAnsi="Times New Roman"/>
          <w:color w:val="000000"/>
          <w:spacing w:val="-4"/>
        </w:rPr>
        <w:t>38,4</w:t>
      </w:r>
      <w:r w:rsidR="00546006" w:rsidRPr="00211601">
        <w:rPr>
          <w:rFonts w:ascii="Times New Roman" w:hAnsi="Times New Roman"/>
          <w:color w:val="000000"/>
          <w:spacing w:val="-4"/>
        </w:rPr>
        <w:t xml:space="preserve"> %</w:t>
      </w:r>
      <w:r w:rsidR="005B5D88" w:rsidRPr="00211601">
        <w:rPr>
          <w:rFonts w:ascii="Times New Roman" w:hAnsi="Times New Roman"/>
          <w:color w:val="000000"/>
          <w:spacing w:val="-4"/>
        </w:rPr>
        <w:t>. Ņemot vērā, ka Latvijā 2015. gadā bija 803,8 tūkst.</w:t>
      </w:r>
      <w:r w:rsidR="005B5D88" w:rsidRPr="00211601">
        <w:rPr>
          <w:rStyle w:val="FootnoteReference"/>
          <w:rFonts w:ascii="Times New Roman" w:hAnsi="Times New Roman"/>
          <w:color w:val="000000"/>
          <w:spacing w:val="-4"/>
        </w:rPr>
        <w:footnoteReference w:id="25"/>
      </w:r>
      <w:r w:rsidR="005B5D88" w:rsidRPr="00211601">
        <w:rPr>
          <w:rFonts w:ascii="Times New Roman" w:hAnsi="Times New Roman"/>
          <w:color w:val="000000"/>
          <w:spacing w:val="-4"/>
        </w:rPr>
        <w:t xml:space="preserve"> mājsaimniecību, </w:t>
      </w:r>
      <w:r w:rsidRPr="00211601">
        <w:rPr>
          <w:rFonts w:ascii="Times New Roman" w:hAnsi="Times New Roman"/>
          <w:color w:val="000000"/>
          <w:spacing w:val="-4"/>
        </w:rPr>
        <w:t>tiek secināts,</w:t>
      </w:r>
      <w:r w:rsidR="005B5D88" w:rsidRPr="00211601">
        <w:rPr>
          <w:rFonts w:ascii="Times New Roman" w:hAnsi="Times New Roman"/>
          <w:color w:val="000000"/>
          <w:spacing w:val="-4"/>
        </w:rPr>
        <w:t xml:space="preserve"> ka Latvijā mājsaimniecībās varētu būt 1 318 232,00 velosipēdu, no kuriem aktīvi</w:t>
      </w:r>
      <w:r w:rsidR="0060588D" w:rsidRPr="00211601">
        <w:rPr>
          <w:rStyle w:val="FootnoteReference"/>
          <w:rFonts w:ascii="Times New Roman" w:hAnsi="Times New Roman"/>
          <w:color w:val="000000"/>
          <w:spacing w:val="-4"/>
        </w:rPr>
        <w:footnoteReference w:id="26"/>
      </w:r>
      <w:r w:rsidR="005B5D88" w:rsidRPr="00211601">
        <w:rPr>
          <w:rFonts w:ascii="Times New Roman" w:hAnsi="Times New Roman"/>
          <w:color w:val="000000"/>
          <w:spacing w:val="-4"/>
        </w:rPr>
        <w:t xml:space="preserve"> tiek li</w:t>
      </w:r>
      <w:r w:rsidR="00DB3723" w:rsidRPr="00211601">
        <w:rPr>
          <w:rFonts w:ascii="Times New Roman" w:hAnsi="Times New Roman"/>
          <w:color w:val="000000"/>
          <w:spacing w:val="-4"/>
        </w:rPr>
        <w:t>etoti tikai 229 372 velosipēdi.</w:t>
      </w:r>
    </w:p>
    <w:p w:rsidR="005B5D88" w:rsidRPr="00211601" w:rsidRDefault="004C420D" w:rsidP="00884352">
      <w:pPr>
        <w:spacing w:after="120" w:line="240" w:lineRule="auto"/>
        <w:rPr>
          <w:rFonts w:ascii="Times New Roman" w:hAnsi="Times New Roman"/>
          <w:color w:val="000000"/>
          <w:spacing w:val="-4"/>
        </w:rPr>
      </w:pPr>
      <w:r w:rsidRPr="00211601">
        <w:rPr>
          <w:rFonts w:ascii="Times New Roman" w:hAnsi="Times New Roman"/>
          <w:color w:val="000000"/>
          <w:spacing w:val="-4"/>
        </w:rPr>
        <w:t>Tā kā</w:t>
      </w:r>
      <w:r w:rsidR="005B5D88" w:rsidRPr="00211601">
        <w:rPr>
          <w:rFonts w:ascii="Times New Roman" w:hAnsi="Times New Roman"/>
          <w:color w:val="000000"/>
          <w:spacing w:val="-4"/>
        </w:rPr>
        <w:t xml:space="preserve"> velosi</w:t>
      </w:r>
      <w:r w:rsidR="00250759" w:rsidRPr="00211601">
        <w:rPr>
          <w:rFonts w:ascii="Times New Roman" w:hAnsi="Times New Roman"/>
          <w:color w:val="000000"/>
          <w:spacing w:val="-4"/>
        </w:rPr>
        <w:t>pēdu īpatsvars ir lielāks lauku teritorijās</w:t>
      </w:r>
      <w:r w:rsidR="005B5D88" w:rsidRPr="00211601">
        <w:rPr>
          <w:rFonts w:ascii="Times New Roman" w:hAnsi="Times New Roman"/>
          <w:color w:val="000000"/>
          <w:spacing w:val="-4"/>
        </w:rPr>
        <w:t xml:space="preserve">, </w:t>
      </w:r>
      <w:r w:rsidR="002F7995" w:rsidRPr="00211601">
        <w:rPr>
          <w:rFonts w:ascii="Times New Roman" w:hAnsi="Times New Roman"/>
          <w:color w:val="000000"/>
          <w:spacing w:val="-4"/>
        </w:rPr>
        <w:t>to</w:t>
      </w:r>
      <w:r w:rsidR="005B5D88" w:rsidRPr="00211601">
        <w:rPr>
          <w:rFonts w:ascii="Times New Roman" w:hAnsi="Times New Roman"/>
          <w:color w:val="000000"/>
          <w:spacing w:val="-4"/>
        </w:rPr>
        <w:t xml:space="preserve"> vairāk izmanto rekreācijas iespējām vai kā ikdienas</w:t>
      </w:r>
      <w:r w:rsidR="00250759" w:rsidRPr="00211601">
        <w:rPr>
          <w:rFonts w:ascii="Times New Roman" w:hAnsi="Times New Roman"/>
          <w:color w:val="000000"/>
          <w:spacing w:val="-4"/>
        </w:rPr>
        <w:t xml:space="preserve"> pamata</w:t>
      </w:r>
      <w:r w:rsidR="005B5D88" w:rsidRPr="00211601">
        <w:rPr>
          <w:rFonts w:ascii="Times New Roman" w:hAnsi="Times New Roman"/>
          <w:color w:val="000000"/>
          <w:spacing w:val="-4"/>
        </w:rPr>
        <w:t xml:space="preserve"> pārvietošanās iesp</w:t>
      </w:r>
      <w:r w:rsidRPr="00211601">
        <w:rPr>
          <w:rFonts w:ascii="Times New Roman" w:hAnsi="Times New Roman"/>
          <w:color w:val="000000"/>
          <w:spacing w:val="-4"/>
        </w:rPr>
        <w:t xml:space="preserve">ēju. </w:t>
      </w:r>
    </w:p>
    <w:p w:rsidR="00D33AD6" w:rsidRPr="00211601" w:rsidRDefault="00A7637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Velosipēdu izvēle </w:t>
      </w:r>
      <w:r w:rsidR="003C1DE8" w:rsidRPr="00211601">
        <w:rPr>
          <w:rFonts w:ascii="Times New Roman" w:hAnsi="Times New Roman"/>
          <w:color w:val="000000"/>
          <w:spacing w:val="-4"/>
        </w:rPr>
        <w:t>mainās atkarībā no nepieciešamības un mērķa</w:t>
      </w:r>
      <w:r w:rsidR="00D33AD6" w:rsidRPr="00211601">
        <w:rPr>
          <w:rFonts w:ascii="Times New Roman" w:hAnsi="Times New Roman"/>
          <w:color w:val="000000"/>
          <w:spacing w:val="-4"/>
        </w:rPr>
        <w:t>, kas var būt, piemēra, profesionālajam sportam,</w:t>
      </w:r>
      <w:r w:rsidR="007932CC" w:rsidRPr="00211601">
        <w:rPr>
          <w:rFonts w:ascii="Times New Roman" w:hAnsi="Times New Roman"/>
          <w:color w:val="000000"/>
          <w:spacing w:val="-4"/>
        </w:rPr>
        <w:t xml:space="preserve"> ikdienas</w:t>
      </w:r>
      <w:r w:rsidR="00D33AD6" w:rsidRPr="00211601">
        <w:rPr>
          <w:rFonts w:ascii="Times New Roman" w:hAnsi="Times New Roman"/>
          <w:color w:val="000000"/>
          <w:spacing w:val="-4"/>
        </w:rPr>
        <w:t xml:space="preserve"> braukšanai pa pilsētu, </w:t>
      </w:r>
      <w:r w:rsidR="007932CC" w:rsidRPr="00211601">
        <w:rPr>
          <w:rFonts w:ascii="Times New Roman" w:hAnsi="Times New Roman"/>
          <w:color w:val="000000"/>
          <w:spacing w:val="-4"/>
        </w:rPr>
        <w:t xml:space="preserve">atpūtas </w:t>
      </w:r>
      <w:r w:rsidR="00D33AD6" w:rsidRPr="00211601">
        <w:rPr>
          <w:rFonts w:ascii="Times New Roman" w:hAnsi="Times New Roman"/>
          <w:color w:val="000000"/>
          <w:spacing w:val="-4"/>
        </w:rPr>
        <w:t>izbra</w:t>
      </w:r>
      <w:r w:rsidR="00441BE8" w:rsidRPr="00211601">
        <w:rPr>
          <w:rFonts w:ascii="Times New Roman" w:hAnsi="Times New Roman"/>
          <w:color w:val="000000"/>
          <w:spacing w:val="-4"/>
        </w:rPr>
        <w:t>ukumiem</w:t>
      </w:r>
      <w:r w:rsidR="00D230C2" w:rsidRPr="00211601">
        <w:rPr>
          <w:rFonts w:ascii="Times New Roman" w:hAnsi="Times New Roman"/>
          <w:color w:val="000000"/>
          <w:spacing w:val="-4"/>
        </w:rPr>
        <w:t>, kravas velosipēdi</w:t>
      </w:r>
      <w:r w:rsidR="00441BE8" w:rsidRPr="00211601">
        <w:rPr>
          <w:rFonts w:ascii="Times New Roman" w:hAnsi="Times New Roman"/>
          <w:color w:val="000000"/>
          <w:spacing w:val="-4"/>
        </w:rPr>
        <w:t xml:space="preserve"> u.c.</w:t>
      </w:r>
    </w:p>
    <w:p w:rsidR="00851C9E" w:rsidRPr="00211601" w:rsidRDefault="00682BD6" w:rsidP="006720C1">
      <w:pPr>
        <w:spacing w:after="120" w:line="240" w:lineRule="auto"/>
        <w:rPr>
          <w:rFonts w:ascii="Times New Roman" w:hAnsi="Times New Roman"/>
          <w:color w:val="000000"/>
          <w:spacing w:val="-4"/>
        </w:rPr>
      </w:pPr>
      <w:r w:rsidRPr="00211601">
        <w:rPr>
          <w:rFonts w:ascii="Times New Roman" w:hAnsi="Times New Roman"/>
          <w:color w:val="000000"/>
          <w:spacing w:val="-4"/>
        </w:rPr>
        <w:t>Velosipēdus neiekļauj kopējā valsts transportlīdzekļu skaitā, tā reģistrācija ir brīvprātīga. CSDD laika posmā no 2013. līdz 2017. gadam ir apkopojusi datus par reģistrēto</w:t>
      </w:r>
      <w:r w:rsidR="00E548AA" w:rsidRPr="00211601">
        <w:rPr>
          <w:rFonts w:ascii="Times New Roman" w:hAnsi="Times New Roman"/>
          <w:color w:val="000000"/>
          <w:spacing w:val="-4"/>
        </w:rPr>
        <w:t xml:space="preserve"> velosipēdu skaitu (attēls Nr.</w:t>
      </w:r>
      <w:r w:rsidR="0001158B" w:rsidRPr="00211601">
        <w:rPr>
          <w:rFonts w:ascii="Times New Roman" w:hAnsi="Times New Roman"/>
          <w:color w:val="000000"/>
          <w:spacing w:val="-4"/>
        </w:rPr>
        <w:t xml:space="preserve"> </w:t>
      </w:r>
      <w:r w:rsidR="00410B9A">
        <w:rPr>
          <w:rFonts w:ascii="Times New Roman" w:hAnsi="Times New Roman"/>
          <w:color w:val="000000"/>
          <w:spacing w:val="-4"/>
        </w:rPr>
        <w:t>3</w:t>
      </w:r>
      <w:r w:rsidRPr="00211601">
        <w:rPr>
          <w:rFonts w:ascii="Times New Roman" w:hAnsi="Times New Roman"/>
          <w:color w:val="000000"/>
          <w:spacing w:val="-4"/>
        </w:rPr>
        <w:t>). Reģistrācijas skaits pēdējo 5 gada laikā ir strauji pieaudzis, salīdzinot laika posmu no 01.01.2013. līdz 01.01.2017. reģistrēto velosipēdu skaits ir pieaudzis apmēram 3 reizes. Laika posmā no 2017. gada janvāra līdz 2017. jūlijam jau ir piereģistrēti 3 437 velosipēdi, tādejādi secināms, ka cilvēki reģistrā</w:t>
      </w:r>
      <w:r w:rsidR="006720C1" w:rsidRPr="00211601">
        <w:rPr>
          <w:rFonts w:ascii="Times New Roman" w:hAnsi="Times New Roman"/>
          <w:color w:val="000000"/>
          <w:spacing w:val="-4"/>
        </w:rPr>
        <w:t>cijai pievērš lielāku uzmanību.</w:t>
      </w:r>
    </w:p>
    <w:p w:rsidR="00851C9E" w:rsidRPr="00211601" w:rsidRDefault="008A1944" w:rsidP="000E1919">
      <w:pPr>
        <w:spacing w:after="0" w:line="240" w:lineRule="auto"/>
        <w:ind w:left="-567"/>
        <w:jc w:val="center"/>
        <w:rPr>
          <w:rFonts w:ascii="Times New Roman" w:hAnsi="Times New Roman"/>
          <w:color w:val="000000"/>
          <w:spacing w:val="-4"/>
        </w:rPr>
      </w:pPr>
      <w:r w:rsidRPr="00F15BC0">
        <w:rPr>
          <w:rFonts w:ascii="Times New Roman" w:hAnsi="Times New Roman"/>
          <w:noProof/>
          <w:color w:val="000000"/>
          <w:spacing w:val="-4"/>
          <w:lang w:eastAsia="lv-LV"/>
        </w:rPr>
        <w:lastRenderedPageBreak/>
        <w:drawing>
          <wp:inline distT="0" distB="0" distL="0" distR="0" wp14:anchorId="0C1E1B00" wp14:editId="79FE9548">
            <wp:extent cx="5886450" cy="2371090"/>
            <wp:effectExtent l="0" t="0" r="0" b="0"/>
            <wp:docPr id="4" name="Diagramma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1C9E" w:rsidRPr="00211601" w:rsidRDefault="004D32D8" w:rsidP="00270F77">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Nr. </w:t>
      </w:r>
      <w:r w:rsidR="00410B9A">
        <w:rPr>
          <w:rFonts w:ascii="Times New Roman" w:hAnsi="Times New Roman"/>
          <w:b/>
          <w:color w:val="000000"/>
          <w:spacing w:val="-4"/>
          <w:sz w:val="22"/>
        </w:rPr>
        <w:t>3</w:t>
      </w:r>
      <w:r w:rsidR="00851C9E" w:rsidRPr="00211601">
        <w:rPr>
          <w:rFonts w:ascii="Times New Roman" w:hAnsi="Times New Roman"/>
          <w:color w:val="000000"/>
          <w:spacing w:val="-4"/>
          <w:sz w:val="22"/>
        </w:rPr>
        <w:t>. C</w:t>
      </w:r>
      <w:r w:rsidR="008B474A" w:rsidRPr="00211601">
        <w:rPr>
          <w:rFonts w:ascii="Times New Roman" w:hAnsi="Times New Roman"/>
          <w:color w:val="000000"/>
          <w:spacing w:val="-4"/>
          <w:sz w:val="22"/>
        </w:rPr>
        <w:t>SDD</w:t>
      </w:r>
      <w:r w:rsidR="00851C9E" w:rsidRPr="00211601">
        <w:rPr>
          <w:rFonts w:ascii="Times New Roman" w:hAnsi="Times New Roman"/>
          <w:color w:val="000000"/>
          <w:spacing w:val="-4"/>
          <w:sz w:val="22"/>
        </w:rPr>
        <w:t xml:space="preserve"> reģistrēto velosipēdu skaits no 2013. līdz 2017. gadam, tūkst</w:t>
      </w:r>
      <w:r w:rsidR="00FF7C39" w:rsidRPr="00211601">
        <w:rPr>
          <w:rFonts w:ascii="Times New Roman" w:hAnsi="Times New Roman"/>
          <w:color w:val="000000"/>
          <w:spacing w:val="-4"/>
          <w:sz w:val="22"/>
        </w:rPr>
        <w:t>.</w:t>
      </w:r>
    </w:p>
    <w:p w:rsidR="004C420D" w:rsidRPr="00211601" w:rsidRDefault="004C420D" w:rsidP="00270F77">
      <w:pPr>
        <w:spacing w:after="0" w:line="240" w:lineRule="auto"/>
        <w:jc w:val="center"/>
        <w:rPr>
          <w:rFonts w:ascii="Times New Roman" w:hAnsi="Times New Roman"/>
          <w:color w:val="000000"/>
          <w:spacing w:val="-4"/>
          <w:sz w:val="22"/>
        </w:rPr>
      </w:pPr>
    </w:p>
    <w:p w:rsidR="00682BD6" w:rsidRPr="00211601" w:rsidRDefault="00682BD6"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Lai palielinātu velosipēdu īpašnieku aizsardzību pret velosipēdu zādzībām un nodrošinātu reģistrēto velosipēdu papildu identifikāciju, reģistrējot velosipēdu, tā īpašnieks saņem velosipēda reģistrācijas uzlīmi. Pēc pieejamajiem</w:t>
      </w:r>
      <w:r w:rsidR="006C1AA9" w:rsidRPr="00211601">
        <w:rPr>
          <w:rFonts w:ascii="Times New Roman" w:hAnsi="Times New Roman"/>
          <w:color w:val="000000"/>
          <w:spacing w:val="-4"/>
        </w:rPr>
        <w:t xml:space="preserve"> Valsts policijas</w:t>
      </w:r>
      <w:r w:rsidR="00F05D8B">
        <w:rPr>
          <w:rFonts w:ascii="Times New Roman" w:hAnsi="Times New Roman"/>
          <w:color w:val="000000"/>
          <w:spacing w:val="-4"/>
        </w:rPr>
        <w:t xml:space="preserve"> (turpmāk – VP)</w:t>
      </w:r>
      <w:r w:rsidRPr="00211601">
        <w:rPr>
          <w:rFonts w:ascii="Times New Roman" w:hAnsi="Times New Roman"/>
          <w:color w:val="000000"/>
          <w:spacing w:val="-4"/>
        </w:rPr>
        <w:t xml:space="preserve"> datiem, 2016. gadā </w:t>
      </w:r>
      <w:r w:rsidR="0050469B" w:rsidRPr="00211601">
        <w:rPr>
          <w:rFonts w:ascii="Times New Roman" w:hAnsi="Times New Roman"/>
          <w:color w:val="000000"/>
          <w:spacing w:val="-4"/>
        </w:rPr>
        <w:t>ti</w:t>
      </w:r>
      <w:r w:rsidRPr="00211601">
        <w:rPr>
          <w:rFonts w:ascii="Times New Roman" w:hAnsi="Times New Roman"/>
          <w:color w:val="000000"/>
          <w:spacing w:val="-4"/>
        </w:rPr>
        <w:t>k</w:t>
      </w:r>
      <w:r w:rsidR="0050469B" w:rsidRPr="00211601">
        <w:rPr>
          <w:rFonts w:ascii="Times New Roman" w:hAnsi="Times New Roman"/>
          <w:color w:val="000000"/>
          <w:spacing w:val="-4"/>
        </w:rPr>
        <w:t>a nozagti 1246</w:t>
      </w:r>
      <w:r w:rsidRPr="00211601">
        <w:rPr>
          <w:rFonts w:ascii="Times New Roman" w:hAnsi="Times New Roman"/>
          <w:color w:val="000000"/>
          <w:spacing w:val="-4"/>
        </w:rPr>
        <w:t xml:space="preserve"> velosipēdi. Atbilstoši VP </w:t>
      </w:r>
      <w:r w:rsidR="00AB1DCC">
        <w:rPr>
          <w:rFonts w:ascii="Times New Roman" w:hAnsi="Times New Roman"/>
          <w:color w:val="000000"/>
          <w:spacing w:val="-4"/>
        </w:rPr>
        <w:t>ieteikumiem</w:t>
      </w:r>
      <w:r w:rsidR="00A05C20">
        <w:rPr>
          <w:rStyle w:val="FootnoteReference"/>
          <w:rFonts w:ascii="Times New Roman" w:hAnsi="Times New Roman"/>
          <w:color w:val="000000"/>
          <w:spacing w:val="-4"/>
        </w:rPr>
        <w:footnoteReference w:id="27"/>
      </w:r>
      <w:r w:rsidR="00AB1DCC" w:rsidRPr="00211601">
        <w:rPr>
          <w:rFonts w:ascii="Times New Roman" w:hAnsi="Times New Roman"/>
          <w:color w:val="000000"/>
          <w:spacing w:val="-4"/>
        </w:rPr>
        <w:t xml:space="preserve"> </w:t>
      </w:r>
      <w:r w:rsidRPr="00211601">
        <w:rPr>
          <w:rFonts w:ascii="Times New Roman" w:hAnsi="Times New Roman"/>
          <w:color w:val="000000"/>
          <w:spacing w:val="-4"/>
        </w:rPr>
        <w:t xml:space="preserve">nepieciešams izvērtēt, vai pieslēdzot velosipēdu vieta ir labi pārredzama un apgaismota, kā arī nodrošināta ar drošiem velosipēda pieslēgšanai paredzētiem statīviem. Ņemot vērā, ka lielākajās pilsētās, t.sk. lielākajā daļā to iekšpagalmu, nav izveidotas speciālas </w:t>
      </w:r>
      <w:proofErr w:type="spellStart"/>
      <w:r w:rsidRPr="00211601">
        <w:rPr>
          <w:rFonts w:ascii="Times New Roman" w:hAnsi="Times New Roman"/>
          <w:color w:val="000000"/>
          <w:spacing w:val="-4"/>
        </w:rPr>
        <w:t>velonovietnes</w:t>
      </w:r>
      <w:proofErr w:type="spellEnd"/>
      <w:r w:rsidRPr="00211601">
        <w:rPr>
          <w:rFonts w:ascii="Times New Roman" w:hAnsi="Times New Roman"/>
          <w:color w:val="000000"/>
          <w:spacing w:val="-4"/>
        </w:rPr>
        <w:t xml:space="preserve"> (ar apgaismojumu, videokamerām), velosipēdu zādzību skaits turpina pieaugt.</w:t>
      </w:r>
      <w:r w:rsidR="00A02978" w:rsidRPr="00211601">
        <w:rPr>
          <w:rFonts w:ascii="Times New Roman" w:hAnsi="Times New Roman"/>
          <w:color w:val="000000"/>
          <w:spacing w:val="-4"/>
        </w:rPr>
        <w:t xml:space="preserve"> </w:t>
      </w:r>
      <w:r w:rsidR="00C224E3" w:rsidRPr="00211601">
        <w:rPr>
          <w:rFonts w:ascii="Times New Roman" w:hAnsi="Times New Roman"/>
          <w:color w:val="000000"/>
          <w:spacing w:val="-4"/>
        </w:rPr>
        <w:t>Ārvalstu prakse pierāda, ka velosipēdu reģistrācija</w:t>
      </w:r>
      <w:r w:rsidR="00FB256B" w:rsidRPr="00211601">
        <w:rPr>
          <w:rFonts w:ascii="Times New Roman" w:hAnsi="Times New Roman"/>
          <w:color w:val="000000"/>
          <w:spacing w:val="-4"/>
        </w:rPr>
        <w:t xml:space="preserve"> ir nepieciešama ne tikai datu iegūšanai, bet arī cīņā pret velosipēdu zādzībām. Reģistrācijai tiek pievērsta ī</w:t>
      </w:r>
      <w:r w:rsidR="00C224E3" w:rsidRPr="00211601">
        <w:rPr>
          <w:rFonts w:ascii="Times New Roman" w:hAnsi="Times New Roman"/>
          <w:color w:val="000000"/>
          <w:spacing w:val="-4"/>
        </w:rPr>
        <w:t xml:space="preserve">paša nozīme, lai arī Eiropas </w:t>
      </w:r>
      <w:r w:rsidR="00C224E3" w:rsidRPr="00724303">
        <w:rPr>
          <w:rFonts w:ascii="Times New Roman" w:hAnsi="Times New Roman"/>
          <w:color w:val="000000"/>
          <w:spacing w:val="-4"/>
        </w:rPr>
        <w:t>valstīs tā, tāpat kā Latvijā, ir brīvprātīga, reģistrāciju atbalstīta un veic kampaņas nacionālā līmenī. Īpaši tiek uzsvērts</w:t>
      </w:r>
      <w:r w:rsidR="00FB256B" w:rsidRPr="00724303">
        <w:rPr>
          <w:rFonts w:ascii="Times New Roman" w:hAnsi="Times New Roman"/>
          <w:color w:val="000000"/>
          <w:spacing w:val="-4"/>
        </w:rPr>
        <w:t xml:space="preserve">, ka process ir drošs, ātrs, </w:t>
      </w:r>
      <w:r w:rsidR="003142AA" w:rsidRPr="00724303">
        <w:rPr>
          <w:rFonts w:ascii="Times New Roman" w:hAnsi="Times New Roman"/>
          <w:color w:val="000000"/>
          <w:spacing w:val="-4"/>
        </w:rPr>
        <w:t>nedārgs – 2,83 EUR</w:t>
      </w:r>
      <w:r w:rsidR="00FB256B" w:rsidRPr="00724303">
        <w:rPr>
          <w:rFonts w:ascii="Times New Roman" w:hAnsi="Times New Roman"/>
          <w:color w:val="000000"/>
          <w:spacing w:val="-4"/>
        </w:rPr>
        <w:t>, palielina iespēju atgūt nozagto velotransportu,</w:t>
      </w:r>
      <w:r w:rsidR="00F874DD" w:rsidRPr="00724303">
        <w:rPr>
          <w:rFonts w:ascii="Times New Roman" w:hAnsi="Times New Roman"/>
          <w:color w:val="000000"/>
          <w:spacing w:val="-4"/>
        </w:rPr>
        <w:t xml:space="preserve"> kā arī neiegādāties jau zagtu.</w:t>
      </w:r>
    </w:p>
    <w:p w:rsidR="00514BDC" w:rsidRPr="00211601" w:rsidRDefault="00682BD6" w:rsidP="00354C4B">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Atsevišķās pašvaldībās, t.sk. Rīgas, nereti tiek apzināta sabiedrības domas par pašvaldības darbu iekļaujot jautājumus, piemēram, par velo lietošanas paradumiem, kas kopumā palīdz identificēt problēmas un palīdz izprast sabiedrības paradumu maiņu un vajadzības. Piemēram, 2016. gadā</w:t>
      </w:r>
      <w:r w:rsidRPr="00211601">
        <w:rPr>
          <w:rStyle w:val="FootnoteReference"/>
          <w:rFonts w:ascii="Times New Roman" w:hAnsi="Times New Roman"/>
          <w:color w:val="000000"/>
          <w:spacing w:val="-4"/>
        </w:rPr>
        <w:footnoteReference w:id="28"/>
      </w:r>
      <w:r w:rsidRPr="00211601">
        <w:rPr>
          <w:rFonts w:ascii="Times New Roman" w:hAnsi="Times New Roman"/>
          <w:color w:val="000000"/>
          <w:spacing w:val="-4"/>
        </w:rPr>
        <w:t xml:space="preserve"> tika aptaujāti 800 respondent</w:t>
      </w:r>
      <w:r w:rsidR="00F7751B">
        <w:rPr>
          <w:rFonts w:ascii="Times New Roman" w:hAnsi="Times New Roman"/>
          <w:color w:val="000000"/>
          <w:spacing w:val="-4"/>
        </w:rPr>
        <w:t>i – R</w:t>
      </w:r>
      <w:r w:rsidRPr="00211601">
        <w:rPr>
          <w:rFonts w:ascii="Times New Roman" w:hAnsi="Times New Roman"/>
          <w:color w:val="000000"/>
          <w:spacing w:val="-4"/>
        </w:rPr>
        <w:t xml:space="preserve">īgas iedzīvotāji vecumā no 18-74 gadiem, no kuriem 35% bija neapmierināti ar satiksmes jautājumu organizāciju (sastrēgumi, ceļu remonti utt.) un no tiem 2-3% lūdz ieviest un uzlabot </w:t>
      </w:r>
      <w:proofErr w:type="spellStart"/>
      <w:r w:rsidRPr="00211601">
        <w:rPr>
          <w:rFonts w:ascii="Times New Roman" w:hAnsi="Times New Roman"/>
          <w:color w:val="000000"/>
          <w:spacing w:val="-4"/>
        </w:rPr>
        <w:t>veloceļus</w:t>
      </w:r>
      <w:proofErr w:type="spellEnd"/>
      <w:r w:rsidRPr="00211601">
        <w:rPr>
          <w:rFonts w:ascii="Times New Roman" w:hAnsi="Times New Roman"/>
          <w:color w:val="000000"/>
          <w:spacing w:val="-4"/>
        </w:rPr>
        <w:t xml:space="preserve"> un </w:t>
      </w:r>
      <w:proofErr w:type="spellStart"/>
      <w:r w:rsidRPr="00211601">
        <w:rPr>
          <w:rFonts w:ascii="Times New Roman" w:hAnsi="Times New Roman"/>
          <w:color w:val="000000"/>
          <w:spacing w:val="-4"/>
        </w:rPr>
        <w:t>velonovietnes</w:t>
      </w:r>
      <w:proofErr w:type="spellEnd"/>
      <w:r w:rsidRPr="00211601">
        <w:rPr>
          <w:rFonts w:ascii="Times New Roman" w:hAnsi="Times New Roman"/>
          <w:color w:val="000000"/>
          <w:spacing w:val="-4"/>
        </w:rPr>
        <w:t xml:space="preserve">. Tāpat tika pausts viedoklis ka pašvaldībai būtu jāstrādā pie velobraucēju disciplīnas uzraudzīšanas un jāuzrauga kārtība uz </w:t>
      </w:r>
      <w:proofErr w:type="spellStart"/>
      <w:r w:rsidRPr="00211601">
        <w:rPr>
          <w:rFonts w:ascii="Times New Roman" w:hAnsi="Times New Roman"/>
          <w:color w:val="000000"/>
          <w:spacing w:val="-4"/>
        </w:rPr>
        <w:t>veloceļiem</w:t>
      </w:r>
      <w:proofErr w:type="spellEnd"/>
      <w:r w:rsidRPr="00211601">
        <w:rPr>
          <w:rFonts w:ascii="Times New Roman" w:hAnsi="Times New Roman"/>
          <w:color w:val="000000"/>
          <w:spacing w:val="-4"/>
        </w:rPr>
        <w:t xml:space="preserve"> kopumā. Sabiedrības domas maiņa par </w:t>
      </w:r>
      <w:proofErr w:type="spellStart"/>
      <w:r w:rsidRPr="00211601">
        <w:rPr>
          <w:rFonts w:ascii="Times New Roman" w:hAnsi="Times New Roman"/>
          <w:color w:val="000000"/>
          <w:spacing w:val="-4"/>
        </w:rPr>
        <w:t>velosatiksmi</w:t>
      </w:r>
      <w:proofErr w:type="spellEnd"/>
      <w:r w:rsidRPr="00211601">
        <w:rPr>
          <w:rFonts w:ascii="Times New Roman" w:hAnsi="Times New Roman"/>
          <w:color w:val="000000"/>
          <w:spacing w:val="-4"/>
        </w:rPr>
        <w:t xml:space="preserve"> un tās lomu nākotnē ir viens no būtiskākajiem indikatoriem, kas būtu jāņem vērā, plānojot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infrastruktūru. Tādēļ nepieciešams apzināt sabiedrības domas, jo valsts ceļu infrastruktūra ir jāveido iedzīvotāju vajadzībām.</w:t>
      </w:r>
    </w:p>
    <w:p w:rsidR="00682BD6" w:rsidRPr="00211601" w:rsidRDefault="006804E4" w:rsidP="00354C4B">
      <w:pPr>
        <w:spacing w:after="120" w:line="240" w:lineRule="auto"/>
        <w:rPr>
          <w:rFonts w:ascii="Times New Roman" w:hAnsi="Times New Roman"/>
          <w:color w:val="000000"/>
          <w:spacing w:val="-4"/>
        </w:rPr>
      </w:pPr>
      <w:r w:rsidRPr="00A35A0A">
        <w:rPr>
          <w:rFonts w:ascii="Times New Roman" w:hAnsi="Times New Roman"/>
          <w:color w:val="000000"/>
          <w:spacing w:val="-4"/>
        </w:rPr>
        <w:t>Valsts izglītības satura centrs sadarbībā ar citā institūcijām ir izstrādājis vairākus mācību un metodiskos materiālus par drošības (t.sk. ceļu satiksmes) jautājumu apguvi pirmsskolā, sākumskolā un pamatskolā un ko pedagogiem ir jāizmanto savā darbā ar skolēniem</w:t>
      </w:r>
      <w:r w:rsidR="00682BD6" w:rsidRPr="00A35A0A">
        <w:rPr>
          <w:rFonts w:ascii="Times New Roman" w:hAnsi="Times New Roman"/>
          <w:color w:val="000000"/>
          <w:spacing w:val="-4"/>
        </w:rPr>
        <w:t>.</w:t>
      </w:r>
      <w:r w:rsidR="00682BD6" w:rsidRPr="00211601">
        <w:rPr>
          <w:rFonts w:ascii="Times New Roman" w:hAnsi="Times New Roman"/>
          <w:color w:val="000000"/>
          <w:spacing w:val="-4"/>
        </w:rPr>
        <w:t xml:space="preserve"> </w:t>
      </w:r>
      <w:r w:rsidR="00D53E9F" w:rsidRPr="00211601">
        <w:rPr>
          <w:rFonts w:ascii="Times New Roman" w:hAnsi="Times New Roman"/>
          <w:color w:val="000000"/>
          <w:spacing w:val="-4"/>
        </w:rPr>
        <w:t xml:space="preserve">2015. gadā ir pieaudzis bojāgājušo bērnu skaits </w:t>
      </w:r>
      <w:proofErr w:type="spellStart"/>
      <w:r w:rsidR="00D53E9F" w:rsidRPr="00211601">
        <w:rPr>
          <w:rFonts w:ascii="Times New Roman" w:hAnsi="Times New Roman"/>
          <w:color w:val="000000"/>
          <w:spacing w:val="-4"/>
        </w:rPr>
        <w:t>CSNg</w:t>
      </w:r>
      <w:proofErr w:type="spellEnd"/>
      <w:r w:rsidR="00D53E9F" w:rsidRPr="00211601">
        <w:rPr>
          <w:rFonts w:ascii="Times New Roman" w:hAnsi="Times New Roman"/>
          <w:color w:val="000000"/>
          <w:spacing w:val="-4"/>
        </w:rPr>
        <w:t xml:space="preserve"> – 12 personas, savukārt 2014. gadā 7 personas. Cietušo bērnu skaits </w:t>
      </w:r>
      <w:proofErr w:type="spellStart"/>
      <w:r w:rsidR="00D53E9F" w:rsidRPr="00211601">
        <w:rPr>
          <w:rFonts w:ascii="Times New Roman" w:hAnsi="Times New Roman"/>
          <w:color w:val="000000"/>
          <w:spacing w:val="-4"/>
        </w:rPr>
        <w:t>CSNg</w:t>
      </w:r>
      <w:proofErr w:type="spellEnd"/>
      <w:r w:rsidR="00D53E9F" w:rsidRPr="00211601">
        <w:rPr>
          <w:rFonts w:ascii="Times New Roman" w:hAnsi="Times New Roman"/>
          <w:color w:val="000000"/>
          <w:spacing w:val="-4"/>
        </w:rPr>
        <w:t xml:space="preserve"> 2015. gadā ir nedaudz samazinājies – 398 personas pret 441 persona 2014.gadā</w:t>
      </w:r>
      <w:r w:rsidR="00D53E9F" w:rsidRPr="00211601">
        <w:rPr>
          <w:rStyle w:val="FootnoteReference"/>
          <w:rFonts w:ascii="Times New Roman" w:hAnsi="Times New Roman"/>
          <w:color w:val="000000"/>
          <w:spacing w:val="-4"/>
        </w:rPr>
        <w:footnoteReference w:id="29"/>
      </w:r>
      <w:r w:rsidR="00682BD6" w:rsidRPr="00211601">
        <w:rPr>
          <w:rFonts w:ascii="Times New Roman" w:hAnsi="Times New Roman"/>
          <w:color w:val="000000"/>
          <w:spacing w:val="-4"/>
        </w:rPr>
        <w:t xml:space="preserve">, kas </w:t>
      </w:r>
      <w:r w:rsidR="005245D4">
        <w:rPr>
          <w:rFonts w:ascii="Times New Roman" w:hAnsi="Times New Roman"/>
          <w:color w:val="000000"/>
          <w:spacing w:val="-4"/>
        </w:rPr>
        <w:t>nozīmē, ka bērni sāk apgūt un pārzināt</w:t>
      </w:r>
      <w:r w:rsidR="00682BD6" w:rsidRPr="00211601">
        <w:rPr>
          <w:rFonts w:ascii="Times New Roman" w:hAnsi="Times New Roman"/>
          <w:color w:val="000000"/>
          <w:spacing w:val="-4"/>
        </w:rPr>
        <w:t xml:space="preserve"> ceļu satiksmes noteikumus (turpmā</w:t>
      </w:r>
      <w:r w:rsidR="00F7751B">
        <w:rPr>
          <w:rFonts w:ascii="Times New Roman" w:hAnsi="Times New Roman"/>
          <w:color w:val="000000"/>
          <w:spacing w:val="-4"/>
        </w:rPr>
        <w:t>k – C</w:t>
      </w:r>
      <w:r w:rsidR="00682BD6" w:rsidRPr="00211601">
        <w:rPr>
          <w:rFonts w:ascii="Times New Roman" w:hAnsi="Times New Roman"/>
          <w:color w:val="000000"/>
          <w:spacing w:val="-4"/>
        </w:rPr>
        <w:t>SN). CSDD sadarbībā ar Valsts izglītības satura centru katru gadu visās skolās rīko “Drošības nedēļu”. Tās laikā pedagogi aicināti ar bērniem un viņu vecākiem pārrunāt satiksmes noteikumus.</w:t>
      </w:r>
    </w:p>
    <w:p w:rsidR="00682BD6" w:rsidRPr="00211601" w:rsidRDefault="00682BD6" w:rsidP="00354C4B">
      <w:pPr>
        <w:spacing w:after="120" w:line="240" w:lineRule="auto"/>
        <w:rPr>
          <w:rFonts w:ascii="Times New Roman" w:hAnsi="Times New Roman"/>
          <w:color w:val="000000"/>
          <w:spacing w:val="-4"/>
        </w:rPr>
      </w:pPr>
      <w:r w:rsidRPr="00211601">
        <w:rPr>
          <w:rFonts w:ascii="Times New Roman" w:hAnsi="Times New Roman"/>
          <w:color w:val="000000"/>
          <w:spacing w:val="-4"/>
        </w:rPr>
        <w:lastRenderedPageBreak/>
        <w:t xml:space="preserve">Lai atvieglotu </w:t>
      </w:r>
      <w:r w:rsidR="00884352" w:rsidRPr="00211601">
        <w:rPr>
          <w:rFonts w:ascii="Times New Roman" w:hAnsi="Times New Roman"/>
          <w:color w:val="000000"/>
          <w:spacing w:val="-4"/>
        </w:rPr>
        <w:t>CSN</w:t>
      </w:r>
      <w:r w:rsidRPr="00211601">
        <w:rPr>
          <w:rFonts w:ascii="Times New Roman" w:hAnsi="Times New Roman"/>
          <w:color w:val="000000"/>
          <w:spacing w:val="-4"/>
        </w:rPr>
        <w:t xml:space="preserve"> apguvi, CSDD ir izveidojusi interneta vietni berniem.csdd.lv, kur bērniem, skolotājiem un viņu vecākiem ir iespējams apgūt CSN, kas attiecas uz velosipēda lietošanu. Papildus CSDD rīko kampaņu bērniem un jauniešiem "Drošs ceļš uz skolu!", kuras ietvaros Latvijas skolēni tiek uzrunāti ar video klipiem, aicinot apgūt un ievērot CSN. Katru gadu CSDD organizē arī Jauno satiksmes dalībnieku forumu, Bērnu ralliju u.c.</w:t>
      </w:r>
    </w:p>
    <w:p w:rsidR="00682BD6" w:rsidRPr="00211601" w:rsidRDefault="006804E4" w:rsidP="00354C4B">
      <w:pPr>
        <w:spacing w:after="120" w:line="240" w:lineRule="auto"/>
        <w:rPr>
          <w:rFonts w:ascii="Times New Roman" w:hAnsi="Times New Roman"/>
          <w:color w:val="000000"/>
          <w:spacing w:val="-4"/>
        </w:rPr>
      </w:pPr>
      <w:r w:rsidRPr="00A35A0A">
        <w:rPr>
          <w:rFonts w:ascii="Times New Roman" w:hAnsi="Times New Roman"/>
          <w:color w:val="000000"/>
          <w:spacing w:val="-4"/>
        </w:rPr>
        <w:t>Šobrīd jautājumi, kas ir saistīti ar satiksmes drošības apguvi, ir noteikti mācību priekšmeta Sociālās zinības 1.-9. klasei standarta</w:t>
      </w:r>
      <w:r w:rsidRPr="00A35A0A">
        <w:rPr>
          <w:rStyle w:val="FootnoteReference"/>
          <w:rFonts w:ascii="Times New Roman" w:hAnsi="Times New Roman"/>
          <w:szCs w:val="24"/>
        </w:rPr>
        <w:footnoteReference w:id="30"/>
      </w:r>
      <w:r w:rsidRPr="00A35A0A">
        <w:rPr>
          <w:rFonts w:ascii="Times New Roman" w:hAnsi="Times New Roman"/>
          <w:szCs w:val="24"/>
        </w:rPr>
        <w:t xml:space="preserve"> </w:t>
      </w:r>
      <w:r w:rsidRPr="00A35A0A">
        <w:rPr>
          <w:rFonts w:ascii="Times New Roman" w:hAnsi="Times New Roman"/>
          <w:color w:val="000000"/>
          <w:spacing w:val="-4"/>
        </w:rPr>
        <w:t xml:space="preserve">saturā. </w:t>
      </w:r>
      <w:r w:rsidR="00E044B2" w:rsidRPr="00A35A0A">
        <w:rPr>
          <w:rFonts w:ascii="Times New Roman" w:hAnsi="Times New Roman"/>
          <w:color w:val="000000"/>
          <w:spacing w:val="-4"/>
        </w:rPr>
        <w:t>Ņemot vēra drošībai veltīto jautājumu vispārīgo saturu, būtu nepieciešama</w:t>
      </w:r>
      <w:r w:rsidR="001B5B18" w:rsidRPr="00A35A0A">
        <w:rPr>
          <w:rFonts w:ascii="Times New Roman" w:hAnsi="Times New Roman"/>
          <w:color w:val="000000"/>
          <w:spacing w:val="-4"/>
        </w:rPr>
        <w:t xml:space="preserve"> </w:t>
      </w:r>
      <w:r w:rsidR="00682BD6" w:rsidRPr="00A35A0A">
        <w:rPr>
          <w:rFonts w:ascii="Times New Roman" w:hAnsi="Times New Roman"/>
          <w:color w:val="000000"/>
          <w:spacing w:val="-4"/>
        </w:rPr>
        <w:t>aktīv</w:t>
      </w:r>
      <w:r w:rsidR="00E044B2" w:rsidRPr="00A35A0A">
        <w:rPr>
          <w:rFonts w:ascii="Times New Roman" w:hAnsi="Times New Roman"/>
          <w:color w:val="000000"/>
          <w:spacing w:val="-4"/>
        </w:rPr>
        <w:t>ākā</w:t>
      </w:r>
      <w:r w:rsidR="00682BD6" w:rsidRPr="00A35A0A">
        <w:rPr>
          <w:rFonts w:ascii="Times New Roman" w:hAnsi="Times New Roman"/>
          <w:color w:val="000000"/>
          <w:spacing w:val="-4"/>
        </w:rPr>
        <w:t xml:space="preserve"> skolēnu informēšana par CSN attiecībā uz velosipēdu, </w:t>
      </w:r>
      <w:r w:rsidR="00E044B2" w:rsidRPr="00A35A0A">
        <w:rPr>
          <w:rFonts w:ascii="Times New Roman" w:hAnsi="Times New Roman"/>
          <w:color w:val="000000"/>
          <w:spacing w:val="-4"/>
        </w:rPr>
        <w:t xml:space="preserve">t.sk. </w:t>
      </w:r>
      <w:r w:rsidR="00682BD6" w:rsidRPr="00A35A0A">
        <w:rPr>
          <w:rFonts w:ascii="Times New Roman" w:hAnsi="Times New Roman"/>
          <w:color w:val="000000"/>
          <w:spacing w:val="-4"/>
        </w:rPr>
        <w:t xml:space="preserve">skolām būtu jāveicina veselīgā transporta līdzekļa popularizēšana, piemēram, veidojot </w:t>
      </w:r>
      <w:proofErr w:type="spellStart"/>
      <w:r w:rsidR="00682BD6" w:rsidRPr="00A35A0A">
        <w:rPr>
          <w:rFonts w:ascii="Times New Roman" w:hAnsi="Times New Roman"/>
          <w:color w:val="000000"/>
          <w:spacing w:val="-4"/>
        </w:rPr>
        <w:t>velonovietnes</w:t>
      </w:r>
      <w:proofErr w:type="spellEnd"/>
      <w:r w:rsidR="00682BD6" w:rsidRPr="00A35A0A">
        <w:rPr>
          <w:rFonts w:ascii="Times New Roman" w:hAnsi="Times New Roman"/>
          <w:color w:val="000000"/>
          <w:spacing w:val="-4"/>
        </w:rPr>
        <w:t xml:space="preserve">, kas tādejādi aicina skolēnus iepazīties ar nepieciešamajiem nosacījumiem, lai piedalītos ceļu satiksmē. </w:t>
      </w:r>
      <w:r w:rsidR="00AD5DCF" w:rsidRPr="00A35A0A">
        <w:rPr>
          <w:rFonts w:ascii="Times New Roman" w:hAnsi="Times New Roman"/>
          <w:color w:val="000000"/>
          <w:spacing w:val="-4"/>
        </w:rPr>
        <w:t xml:space="preserve">Lai sekmētu bērnu drošību uz ceļiem un uzsvērtu ceļu satiksmes drošību izglītībā, Valsts izglītības satura centrs ilgstoši sadarbojas ar Ceļu satiksmes drošības direkciju, organizējot izglītojošus pasākumus pedagogiem, kā arī, aicinot pedagogus un skolēnus izmantot Ceļu satiksmes drošības direkcijas piedāvātās iespējas (dažādi materiāli, grāmatas, spēles, video, testi u.c.) ceļu satiksmes drošības apguvē, t.sk. arī iegūt velosipēda vadītāja apliecību. </w:t>
      </w:r>
      <w:r w:rsidR="00682BD6" w:rsidRPr="00A35A0A">
        <w:rPr>
          <w:rFonts w:ascii="Times New Roman" w:hAnsi="Times New Roman"/>
          <w:color w:val="000000"/>
          <w:spacing w:val="-4"/>
        </w:rPr>
        <w:t>Nepieciešams izstrādāt vadlīnijas un normas par velo novietnēm, paredzot gan skaitu, gan veidu, pie publiskajām ēkām, īpaši uzmanību vēršot uz izglītības iestādēm, t. sk., pirmsskolas izglītības iestādēm</w:t>
      </w:r>
      <w:r w:rsidR="00682BD6" w:rsidRPr="00211601">
        <w:rPr>
          <w:rFonts w:ascii="Times New Roman" w:hAnsi="Times New Roman"/>
          <w:color w:val="000000"/>
          <w:spacing w:val="-4"/>
        </w:rPr>
        <w:t>.</w:t>
      </w:r>
    </w:p>
    <w:p w:rsidR="00BA77BC" w:rsidRPr="00211601" w:rsidRDefault="00BA77BC"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Latvijā izplatīts ir velosports gan profesionālā, gan amatieru līmenī vismaz 100 dažādos pasākumos.</w:t>
      </w:r>
    </w:p>
    <w:p w:rsidR="00816BBD" w:rsidRPr="00211601" w:rsidRDefault="00AD0C7E"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Atbilstoši </w:t>
      </w:r>
      <w:r w:rsidR="00A234A1" w:rsidRPr="00211601">
        <w:rPr>
          <w:rFonts w:ascii="Times New Roman" w:hAnsi="Times New Roman"/>
          <w:color w:val="000000"/>
          <w:spacing w:val="-4"/>
        </w:rPr>
        <w:t>CSDD</w:t>
      </w:r>
      <w:r w:rsidRPr="00211601">
        <w:rPr>
          <w:rFonts w:ascii="Times New Roman" w:hAnsi="Times New Roman"/>
          <w:color w:val="000000"/>
          <w:spacing w:val="-4"/>
        </w:rPr>
        <w:t xml:space="preserve"> datiem</w:t>
      </w:r>
      <w:r w:rsidRPr="00211601">
        <w:rPr>
          <w:rStyle w:val="FootnoteReference"/>
          <w:rFonts w:ascii="Times New Roman" w:hAnsi="Times New Roman"/>
          <w:color w:val="000000"/>
          <w:spacing w:val="-4"/>
        </w:rPr>
        <w:footnoteReference w:id="31"/>
      </w:r>
      <w:r w:rsidRPr="00211601">
        <w:rPr>
          <w:rFonts w:ascii="Times New Roman" w:hAnsi="Times New Roman"/>
          <w:color w:val="000000"/>
          <w:spacing w:val="-4"/>
        </w:rPr>
        <w:t xml:space="preserve"> 2016. gadā </w:t>
      </w:r>
      <w:proofErr w:type="spellStart"/>
      <w:r w:rsidR="00A234A1" w:rsidRPr="00211601">
        <w:rPr>
          <w:rFonts w:ascii="Times New Roman" w:hAnsi="Times New Roman"/>
          <w:color w:val="000000"/>
          <w:spacing w:val="-4"/>
        </w:rPr>
        <w:t>CSNg</w:t>
      </w:r>
      <w:proofErr w:type="spellEnd"/>
      <w:r w:rsidR="00A234A1" w:rsidRPr="00211601">
        <w:rPr>
          <w:rFonts w:ascii="Times New Roman" w:hAnsi="Times New Roman"/>
          <w:color w:val="000000"/>
          <w:spacing w:val="-4"/>
        </w:rPr>
        <w:t xml:space="preserve"> bija iesaistīti 584 velosipēdisti, kas </w:t>
      </w:r>
      <w:r w:rsidR="000F4A0C" w:rsidRPr="00211601">
        <w:rPr>
          <w:rFonts w:ascii="Times New Roman" w:hAnsi="Times New Roman"/>
          <w:color w:val="000000"/>
          <w:spacing w:val="-4"/>
          <w:lang w:eastAsia="ja-JP"/>
        </w:rPr>
        <w:t>ir</w:t>
      </w:r>
      <w:r w:rsidR="00A234A1" w:rsidRPr="00211601">
        <w:rPr>
          <w:rFonts w:ascii="Times New Roman" w:hAnsi="Times New Roman"/>
          <w:color w:val="000000"/>
          <w:spacing w:val="-4"/>
        </w:rPr>
        <w:t xml:space="preserve"> 30,5% no kopējā negadījuma skaita, kur iesaistīti </w:t>
      </w:r>
      <w:proofErr w:type="spellStart"/>
      <w:r w:rsidR="00A234A1" w:rsidRPr="00211601">
        <w:rPr>
          <w:rFonts w:ascii="Times New Roman" w:hAnsi="Times New Roman"/>
          <w:color w:val="000000"/>
          <w:spacing w:val="-4"/>
        </w:rPr>
        <w:t>mazaizsargātie</w:t>
      </w:r>
      <w:proofErr w:type="spellEnd"/>
      <w:r w:rsidR="00A234A1" w:rsidRPr="00211601">
        <w:rPr>
          <w:rFonts w:ascii="Times New Roman" w:hAnsi="Times New Roman"/>
          <w:color w:val="000000"/>
          <w:spacing w:val="-4"/>
        </w:rPr>
        <w:t xml:space="preserve"> satiksmes dalībnieki. 584 negadījumos, kur iesaistīts velosipēds, smagi ievainoti 39 velo braucēji, bet bojā gājuš</w:t>
      </w:r>
      <w:r w:rsidR="00F7751B">
        <w:rPr>
          <w:rFonts w:ascii="Times New Roman" w:hAnsi="Times New Roman"/>
          <w:color w:val="000000"/>
          <w:spacing w:val="-4"/>
        </w:rPr>
        <w:t>i – 7</w:t>
      </w:r>
      <w:r w:rsidR="00A234A1" w:rsidRPr="00211601">
        <w:rPr>
          <w:rFonts w:ascii="Times New Roman" w:hAnsi="Times New Roman"/>
          <w:color w:val="000000"/>
          <w:spacing w:val="-4"/>
        </w:rPr>
        <w:t xml:space="preserve">. Salīdzinot ar 2012. gadu </w:t>
      </w:r>
      <w:proofErr w:type="spellStart"/>
      <w:r w:rsidR="00A234A1" w:rsidRPr="00211601">
        <w:rPr>
          <w:rFonts w:ascii="Times New Roman" w:hAnsi="Times New Roman"/>
          <w:color w:val="000000"/>
          <w:spacing w:val="-4"/>
        </w:rPr>
        <w:t>CSNg</w:t>
      </w:r>
      <w:proofErr w:type="spellEnd"/>
      <w:r w:rsidR="00A234A1" w:rsidRPr="00211601">
        <w:rPr>
          <w:rFonts w:ascii="Times New Roman" w:hAnsi="Times New Roman"/>
          <w:color w:val="000000"/>
          <w:spacing w:val="-4"/>
        </w:rPr>
        <w:t xml:space="preserve"> skaits, kur iesaistīts velosipēdists, ir pieaudzis par 41,40</w:t>
      </w:r>
      <w:r w:rsidR="00065660" w:rsidRPr="00211601">
        <w:rPr>
          <w:rFonts w:ascii="Times New Roman" w:hAnsi="Times New Roman"/>
          <w:color w:val="000000"/>
          <w:spacing w:val="-4"/>
        </w:rPr>
        <w:t>% (171 negadījumu) (attēls Nr.</w:t>
      </w:r>
      <w:r w:rsidR="00410B9A">
        <w:rPr>
          <w:rFonts w:ascii="Times New Roman" w:hAnsi="Times New Roman"/>
          <w:color w:val="000000"/>
          <w:spacing w:val="-4"/>
        </w:rPr>
        <w:t>4</w:t>
      </w:r>
      <w:r w:rsidR="00A234A1" w:rsidRPr="00211601">
        <w:rPr>
          <w:rFonts w:ascii="Times New Roman" w:hAnsi="Times New Roman"/>
          <w:color w:val="000000"/>
          <w:spacing w:val="-4"/>
        </w:rPr>
        <w:t>).</w:t>
      </w:r>
    </w:p>
    <w:p w:rsidR="00AD0C7E" w:rsidRPr="00211601" w:rsidRDefault="008A1944" w:rsidP="005F0AEC">
      <w:pPr>
        <w:spacing w:after="0" w:line="240" w:lineRule="auto"/>
        <w:ind w:left="-567"/>
        <w:jc w:val="center"/>
        <w:rPr>
          <w:rFonts w:ascii="Times New Roman" w:hAnsi="Times New Roman"/>
          <w:color w:val="000000"/>
          <w:spacing w:val="-4"/>
          <w:lang w:eastAsia="ja-JP"/>
        </w:rPr>
      </w:pPr>
      <w:r w:rsidRPr="00F15BC0">
        <w:rPr>
          <w:rFonts w:ascii="Times New Roman" w:hAnsi="Times New Roman"/>
          <w:noProof/>
          <w:color w:val="000000"/>
          <w:spacing w:val="-4"/>
          <w:lang w:eastAsia="lv-LV"/>
        </w:rPr>
        <w:drawing>
          <wp:inline distT="0" distB="0" distL="0" distR="0" wp14:anchorId="36B1D388" wp14:editId="5F0CE34B">
            <wp:extent cx="5901070" cy="2456121"/>
            <wp:effectExtent l="0" t="0" r="4445" b="1905"/>
            <wp:docPr id="5" name="Diagram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3F1C" w:rsidRPr="00211601" w:rsidRDefault="009E3850" w:rsidP="004434B5">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w:t>
      </w:r>
      <w:r w:rsidR="004D32D8" w:rsidRPr="00211601">
        <w:rPr>
          <w:rFonts w:ascii="Times New Roman" w:hAnsi="Times New Roman"/>
          <w:b/>
          <w:color w:val="000000"/>
          <w:spacing w:val="-4"/>
          <w:sz w:val="22"/>
        </w:rPr>
        <w:t xml:space="preserve">Nr. </w:t>
      </w:r>
      <w:r w:rsidR="00410B9A">
        <w:rPr>
          <w:rFonts w:ascii="Times New Roman" w:hAnsi="Times New Roman"/>
          <w:b/>
          <w:color w:val="000000"/>
          <w:spacing w:val="-4"/>
          <w:sz w:val="22"/>
        </w:rPr>
        <w:t>4</w:t>
      </w:r>
      <w:r w:rsidR="00103F1C" w:rsidRPr="00211601">
        <w:rPr>
          <w:rFonts w:ascii="Times New Roman" w:hAnsi="Times New Roman"/>
          <w:color w:val="000000"/>
          <w:spacing w:val="-4"/>
          <w:sz w:val="22"/>
        </w:rPr>
        <w:t>.</w:t>
      </w:r>
      <w:r w:rsidR="00AD0C7E" w:rsidRPr="00211601">
        <w:rPr>
          <w:rFonts w:ascii="Times New Roman" w:hAnsi="Times New Roman"/>
          <w:color w:val="000000"/>
          <w:spacing w:val="-4"/>
          <w:sz w:val="22"/>
        </w:rPr>
        <w:t xml:space="preserve"> </w:t>
      </w:r>
      <w:proofErr w:type="spellStart"/>
      <w:r w:rsidR="00A234A1" w:rsidRPr="00211601">
        <w:rPr>
          <w:rFonts w:ascii="Times New Roman" w:hAnsi="Times New Roman"/>
          <w:color w:val="000000"/>
          <w:spacing w:val="-4"/>
          <w:sz w:val="22"/>
        </w:rPr>
        <w:t>CSNg</w:t>
      </w:r>
      <w:proofErr w:type="spellEnd"/>
      <w:r w:rsidR="00AD0C7E" w:rsidRPr="00211601">
        <w:rPr>
          <w:rFonts w:ascii="Times New Roman" w:hAnsi="Times New Roman"/>
          <w:color w:val="000000"/>
          <w:spacing w:val="-4"/>
          <w:sz w:val="22"/>
        </w:rPr>
        <w:t xml:space="preserve"> skaits ar </w:t>
      </w:r>
      <w:r w:rsidR="00FF7C39" w:rsidRPr="00211601">
        <w:rPr>
          <w:rFonts w:ascii="Times New Roman" w:hAnsi="Times New Roman"/>
          <w:color w:val="000000"/>
          <w:spacing w:val="-4"/>
          <w:sz w:val="22"/>
        </w:rPr>
        <w:t xml:space="preserve">iesaistītiem </w:t>
      </w:r>
      <w:r w:rsidR="00AD0C7E" w:rsidRPr="00211601">
        <w:rPr>
          <w:rFonts w:ascii="Times New Roman" w:hAnsi="Times New Roman"/>
          <w:color w:val="000000"/>
          <w:spacing w:val="-4"/>
          <w:sz w:val="22"/>
        </w:rPr>
        <w:t xml:space="preserve">velosipēdiem, 2008. - 2016. </w:t>
      </w:r>
      <w:r w:rsidR="00012235" w:rsidRPr="00211601">
        <w:rPr>
          <w:rFonts w:ascii="Times New Roman" w:hAnsi="Times New Roman"/>
          <w:color w:val="000000"/>
          <w:spacing w:val="-4"/>
          <w:sz w:val="22"/>
        </w:rPr>
        <w:t>g</w:t>
      </w:r>
      <w:r w:rsidR="00AD0C7E" w:rsidRPr="00211601">
        <w:rPr>
          <w:rFonts w:ascii="Times New Roman" w:hAnsi="Times New Roman"/>
          <w:color w:val="000000"/>
          <w:spacing w:val="-4"/>
          <w:sz w:val="22"/>
        </w:rPr>
        <w:t>ads</w:t>
      </w:r>
      <w:r w:rsidR="00103F1C" w:rsidRPr="00211601">
        <w:rPr>
          <w:rFonts w:ascii="Times New Roman" w:hAnsi="Times New Roman"/>
          <w:color w:val="000000"/>
          <w:spacing w:val="-4"/>
          <w:sz w:val="22"/>
        </w:rPr>
        <w:t>, gab.</w:t>
      </w:r>
    </w:p>
    <w:p w:rsidR="004434B5" w:rsidRPr="00211601" w:rsidRDefault="004434B5" w:rsidP="004434B5">
      <w:pPr>
        <w:spacing w:after="0" w:line="240" w:lineRule="auto"/>
        <w:jc w:val="center"/>
        <w:rPr>
          <w:rFonts w:ascii="Times New Roman" w:hAnsi="Times New Roman"/>
          <w:color w:val="000000"/>
          <w:spacing w:val="-4"/>
          <w:sz w:val="22"/>
        </w:rPr>
      </w:pPr>
    </w:p>
    <w:p w:rsidR="00AD0C7E" w:rsidRPr="00211601" w:rsidRDefault="009E385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w:t>
      </w:r>
      <w:r w:rsidR="00103F1C" w:rsidRPr="00211601">
        <w:rPr>
          <w:rFonts w:ascii="Times New Roman" w:hAnsi="Times New Roman"/>
          <w:color w:val="000000"/>
          <w:spacing w:val="-4"/>
        </w:rPr>
        <w:t>elosipēdu iesaiste velo</w:t>
      </w:r>
      <w:r w:rsidR="00AD0C7E" w:rsidRPr="00211601">
        <w:rPr>
          <w:rFonts w:ascii="Times New Roman" w:hAnsi="Times New Roman"/>
          <w:color w:val="000000"/>
          <w:spacing w:val="-4"/>
        </w:rPr>
        <w:t xml:space="preserve"> satiksmes negadījumos ir strauji pieaugusi, kas būtu skaidrojams ar velo braucēju skaita pieaugumu pēdējo astoņu gadu griezumā un</w:t>
      </w:r>
      <w:r w:rsidR="00A96D88">
        <w:rPr>
          <w:rFonts w:ascii="Times New Roman" w:hAnsi="Times New Roman"/>
          <w:color w:val="000000"/>
          <w:spacing w:val="-4"/>
        </w:rPr>
        <w:t xml:space="preserve"> </w:t>
      </w:r>
      <w:proofErr w:type="spellStart"/>
      <w:r w:rsidR="00A96D88">
        <w:rPr>
          <w:rFonts w:ascii="Times New Roman" w:hAnsi="Times New Roman"/>
          <w:color w:val="000000"/>
          <w:spacing w:val="-4"/>
        </w:rPr>
        <w:t>mazaizsargātāko</w:t>
      </w:r>
      <w:proofErr w:type="spellEnd"/>
      <w:r w:rsidR="00A96D88">
        <w:rPr>
          <w:rFonts w:ascii="Times New Roman" w:hAnsi="Times New Roman"/>
          <w:color w:val="000000"/>
          <w:spacing w:val="-4"/>
        </w:rPr>
        <w:t xml:space="preserve"> satiksmes dalībnieku (it īpaši velosipēdistu)</w:t>
      </w:r>
      <w:r w:rsidR="00AD0C7E" w:rsidRPr="00211601">
        <w:rPr>
          <w:rFonts w:ascii="Times New Roman" w:hAnsi="Times New Roman"/>
          <w:color w:val="000000"/>
          <w:spacing w:val="-4"/>
        </w:rPr>
        <w:t xml:space="preserve"> satiksmes drošības situācijas neuzlabošanos.</w:t>
      </w:r>
    </w:p>
    <w:p w:rsidR="008F2EAB" w:rsidRPr="00211601" w:rsidRDefault="00A234A1" w:rsidP="00BA77BC">
      <w:pPr>
        <w:spacing w:after="120" w:line="240" w:lineRule="auto"/>
        <w:rPr>
          <w:rFonts w:ascii="Times New Roman" w:hAnsi="Times New Roman"/>
          <w:color w:val="000000"/>
          <w:spacing w:val="-4"/>
        </w:rPr>
      </w:pPr>
      <w:r w:rsidRPr="00211601">
        <w:rPr>
          <w:rFonts w:ascii="Times New Roman" w:hAnsi="Times New Roman"/>
          <w:color w:val="000000"/>
          <w:spacing w:val="-4"/>
        </w:rPr>
        <w:t>2016. gadā 51</w:t>
      </w:r>
      <w:r w:rsidR="008D7DA8" w:rsidRPr="00211601">
        <w:rPr>
          <w:rFonts w:ascii="Times New Roman" w:hAnsi="Times New Roman"/>
          <w:color w:val="000000"/>
          <w:spacing w:val="-4"/>
        </w:rPr>
        <w:t>%</w:t>
      </w:r>
      <w:r w:rsidR="00AD0C7E" w:rsidRPr="00211601">
        <w:rPr>
          <w:rFonts w:ascii="Times New Roman" w:hAnsi="Times New Roman"/>
          <w:color w:val="000000"/>
          <w:spacing w:val="-4"/>
        </w:rPr>
        <w:t xml:space="preserve"> (295) no kopējā </w:t>
      </w:r>
      <w:proofErr w:type="spellStart"/>
      <w:r w:rsidRPr="00211601">
        <w:rPr>
          <w:rFonts w:ascii="Times New Roman" w:hAnsi="Times New Roman"/>
          <w:color w:val="000000"/>
          <w:spacing w:val="-4"/>
        </w:rPr>
        <w:t>CSNg</w:t>
      </w:r>
      <w:proofErr w:type="spellEnd"/>
      <w:r w:rsidRPr="00211601">
        <w:rPr>
          <w:rFonts w:ascii="Times New Roman" w:hAnsi="Times New Roman"/>
          <w:color w:val="000000"/>
          <w:spacing w:val="-4"/>
        </w:rPr>
        <w:t xml:space="preserve"> </w:t>
      </w:r>
      <w:r w:rsidR="00F05D8B">
        <w:rPr>
          <w:rFonts w:ascii="Times New Roman" w:hAnsi="Times New Roman"/>
          <w:color w:val="000000"/>
          <w:spacing w:val="-4"/>
        </w:rPr>
        <w:t xml:space="preserve">ar velosipēdiem </w:t>
      </w:r>
      <w:r w:rsidRPr="00211601">
        <w:rPr>
          <w:rFonts w:ascii="Times New Roman" w:hAnsi="Times New Roman"/>
          <w:color w:val="000000"/>
          <w:spacing w:val="-4"/>
        </w:rPr>
        <w:t>skaita norisinājās Rīgā, 26</w:t>
      </w:r>
      <w:r w:rsidR="00AD0C7E" w:rsidRPr="00211601">
        <w:rPr>
          <w:rFonts w:ascii="Times New Roman" w:hAnsi="Times New Roman"/>
          <w:color w:val="000000"/>
          <w:spacing w:val="-4"/>
        </w:rPr>
        <w:t xml:space="preserve">% (152) pārējās pilsētās, </w:t>
      </w:r>
      <w:r w:rsidR="005E5F6D">
        <w:rPr>
          <w:rFonts w:ascii="Times New Roman" w:hAnsi="Times New Roman"/>
          <w:color w:val="000000"/>
          <w:spacing w:val="-4"/>
        </w:rPr>
        <w:t xml:space="preserve">apdzīvotās vietās 5% (29), </w:t>
      </w:r>
      <w:r w:rsidR="00AD0C7E" w:rsidRPr="00211601">
        <w:rPr>
          <w:rFonts w:ascii="Times New Roman" w:hAnsi="Times New Roman"/>
          <w:color w:val="000000"/>
          <w:spacing w:val="-4"/>
        </w:rPr>
        <w:t>bet uz valsts autoceļ</w:t>
      </w:r>
      <w:r w:rsidRPr="00211601">
        <w:rPr>
          <w:rFonts w:ascii="Times New Roman" w:hAnsi="Times New Roman"/>
          <w:color w:val="000000"/>
          <w:spacing w:val="-4"/>
        </w:rPr>
        <w:t>iem 11% (65) un citās vietās 7</w:t>
      </w:r>
      <w:r w:rsidR="00AD0C7E" w:rsidRPr="00211601">
        <w:rPr>
          <w:rFonts w:ascii="Times New Roman" w:hAnsi="Times New Roman"/>
          <w:color w:val="000000"/>
          <w:spacing w:val="-4"/>
        </w:rPr>
        <w:t>% (43). 2</w:t>
      </w:r>
      <w:r w:rsidRPr="00211601">
        <w:rPr>
          <w:rFonts w:ascii="Times New Roman" w:hAnsi="Times New Roman"/>
          <w:color w:val="000000"/>
          <w:spacing w:val="-4"/>
        </w:rPr>
        <w:t>2,8</w:t>
      </w:r>
      <w:r w:rsidR="00AD0C7E" w:rsidRPr="00211601">
        <w:rPr>
          <w:rFonts w:ascii="Times New Roman" w:hAnsi="Times New Roman"/>
          <w:color w:val="000000"/>
          <w:spacing w:val="-4"/>
        </w:rPr>
        <w:t xml:space="preserve">% negadījumu notika tumsas un krēslas laikā, bet 5 no 7 bojā gājušajiem reģistrēti tumsā. </w:t>
      </w:r>
      <w:r w:rsidR="00AD0C7E" w:rsidRPr="00211601">
        <w:rPr>
          <w:rFonts w:ascii="Times New Roman" w:hAnsi="Times New Roman"/>
          <w:color w:val="000000"/>
          <w:spacing w:val="-4"/>
        </w:rPr>
        <w:lastRenderedPageBreak/>
        <w:t xml:space="preserve">Visvairāk negadījumi 2016. gadā bija laika posmā no plkst. 16:00-18:00 – 106, kas izskaidrojams ar intensīvu satiksmi un cilvēku nogurumu pēc darba dienas. Bet visvairāk </w:t>
      </w:r>
      <w:proofErr w:type="spellStart"/>
      <w:r w:rsidR="005B1449" w:rsidRPr="00211601">
        <w:rPr>
          <w:rFonts w:ascii="Times New Roman" w:hAnsi="Times New Roman"/>
          <w:color w:val="000000"/>
          <w:spacing w:val="-4"/>
        </w:rPr>
        <w:t>CSNg</w:t>
      </w:r>
      <w:proofErr w:type="spellEnd"/>
      <w:r w:rsidR="00AD0C7E" w:rsidRPr="00211601">
        <w:rPr>
          <w:rFonts w:ascii="Times New Roman" w:hAnsi="Times New Roman"/>
          <w:color w:val="000000"/>
          <w:spacing w:val="-4"/>
        </w:rPr>
        <w:t xml:space="preserve"> cietušie maij</w:t>
      </w:r>
      <w:r w:rsidR="00BA77BC" w:rsidRPr="00211601">
        <w:rPr>
          <w:rFonts w:ascii="Times New Roman" w:hAnsi="Times New Roman"/>
          <w:color w:val="000000"/>
          <w:spacing w:val="-4"/>
        </w:rPr>
        <w:t>a mēnesī – 19 % (113 cietušie).</w:t>
      </w:r>
    </w:p>
    <w:p w:rsidR="00B32C1D" w:rsidRPr="00211601" w:rsidRDefault="0044563B"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Valstī ir vairākas </w:t>
      </w:r>
      <w:proofErr w:type="spellStart"/>
      <w:r w:rsidRPr="00211601">
        <w:rPr>
          <w:rFonts w:ascii="Times New Roman" w:hAnsi="Times New Roman"/>
          <w:color w:val="000000"/>
          <w:spacing w:val="-4"/>
        </w:rPr>
        <w:t>v</w:t>
      </w:r>
      <w:r w:rsidR="00B32C1D" w:rsidRPr="00211601">
        <w:rPr>
          <w:rFonts w:ascii="Times New Roman" w:hAnsi="Times New Roman"/>
          <w:color w:val="000000"/>
          <w:spacing w:val="-4"/>
        </w:rPr>
        <w:t>elosatiksmi</w:t>
      </w:r>
      <w:proofErr w:type="spellEnd"/>
      <w:r w:rsidR="00B32C1D" w:rsidRPr="00211601">
        <w:rPr>
          <w:rFonts w:ascii="Times New Roman" w:hAnsi="Times New Roman"/>
          <w:color w:val="000000"/>
          <w:spacing w:val="-4"/>
        </w:rPr>
        <w:t xml:space="preserve"> </w:t>
      </w:r>
      <w:r w:rsidR="001F3214">
        <w:rPr>
          <w:rFonts w:ascii="Times New Roman" w:hAnsi="Times New Roman"/>
          <w:color w:val="000000"/>
          <w:spacing w:val="-4"/>
        </w:rPr>
        <w:t xml:space="preserve">un sabiedrības paradumu maiņu </w:t>
      </w:r>
      <w:r w:rsidR="00B32C1D" w:rsidRPr="00211601">
        <w:rPr>
          <w:rFonts w:ascii="Times New Roman" w:hAnsi="Times New Roman"/>
          <w:color w:val="000000"/>
          <w:spacing w:val="-4"/>
        </w:rPr>
        <w:t>veicinošas sabiedriskās organizācijas</w:t>
      </w:r>
      <w:r w:rsidRPr="00211601">
        <w:rPr>
          <w:rFonts w:ascii="Times New Roman" w:hAnsi="Times New Roman"/>
          <w:color w:val="000000"/>
          <w:spacing w:val="-4"/>
        </w:rPr>
        <w:t xml:space="preserve">. Viena no tām ir Latvijas Riteņbraucēju apvienība, kas izveidojusi </w:t>
      </w:r>
      <w:proofErr w:type="spellStart"/>
      <w:r w:rsidRPr="00211601">
        <w:rPr>
          <w:rFonts w:ascii="Times New Roman" w:hAnsi="Times New Roman"/>
          <w:color w:val="000000"/>
          <w:spacing w:val="-4"/>
        </w:rPr>
        <w:t>velovortālus</w:t>
      </w:r>
      <w:proofErr w:type="spellEnd"/>
      <w:r w:rsidRPr="00211601">
        <w:rPr>
          <w:rFonts w:ascii="Times New Roman" w:hAnsi="Times New Roman"/>
          <w:color w:val="000000"/>
          <w:spacing w:val="-4"/>
        </w:rPr>
        <w:t xml:space="preserve"> Veloriga.lv jeb divritenis.lv.</w:t>
      </w:r>
    </w:p>
    <w:p w:rsidR="0044563B" w:rsidRPr="00211601" w:rsidRDefault="0044563B" w:rsidP="00884352">
      <w:pPr>
        <w:spacing w:after="120" w:line="240" w:lineRule="auto"/>
        <w:rPr>
          <w:rFonts w:ascii="Times New Roman" w:hAnsi="Times New Roman"/>
          <w:color w:val="000000"/>
          <w:spacing w:val="-4"/>
        </w:rPr>
      </w:pPr>
      <w:proofErr w:type="spellStart"/>
      <w:r w:rsidRPr="00211601">
        <w:rPr>
          <w:rFonts w:ascii="Times New Roman" w:hAnsi="Times New Roman"/>
          <w:color w:val="000000"/>
          <w:spacing w:val="-4"/>
        </w:rPr>
        <w:t>Velovortāls</w:t>
      </w:r>
      <w:proofErr w:type="spellEnd"/>
      <w:r w:rsidRPr="00211601">
        <w:rPr>
          <w:rFonts w:ascii="Times New Roman" w:hAnsi="Times New Roman"/>
          <w:color w:val="000000"/>
          <w:spacing w:val="-4"/>
        </w:rPr>
        <w:t xml:space="preserve"> Veloriga.lv tiek veidots ar mērķi veidot vidi ikdienas velosipēdistu komunikācijai, veicināt nepieciešamo </w:t>
      </w:r>
      <w:proofErr w:type="spellStart"/>
      <w:r w:rsidRPr="00211601">
        <w:rPr>
          <w:rFonts w:ascii="Times New Roman" w:hAnsi="Times New Roman"/>
          <w:color w:val="000000"/>
          <w:spacing w:val="-4"/>
        </w:rPr>
        <w:t>veloinfrastruktūras</w:t>
      </w:r>
      <w:proofErr w:type="spellEnd"/>
      <w:r w:rsidRPr="00211601">
        <w:rPr>
          <w:rFonts w:ascii="Times New Roman" w:hAnsi="Times New Roman"/>
          <w:color w:val="000000"/>
          <w:spacing w:val="-4"/>
        </w:rPr>
        <w:t xml:space="preserve"> objektu apzināšanu, piedāvāt ikvienam velobraucējam noderīgu informāciju — gan par </w:t>
      </w:r>
      <w:proofErr w:type="spellStart"/>
      <w:r w:rsidRPr="00211601">
        <w:rPr>
          <w:rFonts w:ascii="Times New Roman" w:hAnsi="Times New Roman"/>
          <w:color w:val="000000"/>
          <w:spacing w:val="-4"/>
        </w:rPr>
        <w:t>velostāvvietām</w:t>
      </w:r>
      <w:proofErr w:type="spellEnd"/>
      <w:r w:rsidRPr="00211601">
        <w:rPr>
          <w:rFonts w:ascii="Times New Roman" w:hAnsi="Times New Roman"/>
          <w:color w:val="000000"/>
          <w:spacing w:val="-4"/>
        </w:rPr>
        <w:t>, maršrutiem un celiņiem, to izveides plāniem, gan veikalu piedāvātajiem velosipēdiem un aprīkojumu, gan gaidāmajiem un jau notikušajiem pasākumiem.</w:t>
      </w:r>
    </w:p>
    <w:p w:rsidR="00362550" w:rsidRPr="00211601" w:rsidRDefault="0036255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Latvijas Riteņbraucēju apvienība ir Eiropas Riteņbraucēju federācijas biedrs.</w:t>
      </w:r>
      <w:r w:rsidR="00884352" w:rsidRPr="00211601">
        <w:rPr>
          <w:rFonts w:ascii="Times New Roman" w:hAnsi="Times New Roman"/>
          <w:color w:val="000000"/>
          <w:spacing w:val="-4"/>
        </w:rPr>
        <w:t xml:space="preserve"> </w:t>
      </w:r>
      <w:r w:rsidRPr="00211601">
        <w:rPr>
          <w:rFonts w:ascii="Times New Roman" w:hAnsi="Times New Roman"/>
          <w:color w:val="000000"/>
          <w:spacing w:val="-4"/>
        </w:rPr>
        <w:t>Latvijas Riteņbraucēju apvienība dibināta ar mērķi veicināt ikdienas un tūrisma riteņbraukšanas kā satiksmē ērta, ekonomiska, veselīga un videi draudzīga pārvietošanās veida attīstību Latvijā.</w:t>
      </w:r>
      <w:r w:rsidR="00884352" w:rsidRPr="00211601">
        <w:rPr>
          <w:rFonts w:ascii="Times New Roman" w:hAnsi="Times New Roman"/>
          <w:color w:val="000000"/>
          <w:spacing w:val="-4"/>
        </w:rPr>
        <w:t xml:space="preserve"> </w:t>
      </w:r>
      <w:r w:rsidRPr="00211601">
        <w:rPr>
          <w:rFonts w:ascii="Times New Roman" w:hAnsi="Times New Roman"/>
          <w:color w:val="000000"/>
          <w:spacing w:val="-4"/>
        </w:rPr>
        <w:t>Apvienības dibinātāji un biedri ir nevalstiskās organizācijas un fiziskas personas, kas atbalsta riteņbraukšanas attīstību Latvijā. Apvienība veido partnerības attiecības ar citām jurid</w:t>
      </w:r>
      <w:r w:rsidR="00DB3723" w:rsidRPr="00211601">
        <w:rPr>
          <w:rFonts w:ascii="Times New Roman" w:hAnsi="Times New Roman"/>
          <w:color w:val="000000"/>
          <w:spacing w:val="-4"/>
        </w:rPr>
        <w:t>iskām un fiziskām personām.</w:t>
      </w:r>
      <w:r w:rsidR="00884352" w:rsidRPr="00211601">
        <w:rPr>
          <w:rFonts w:ascii="Times New Roman" w:hAnsi="Times New Roman"/>
          <w:color w:val="000000"/>
          <w:spacing w:val="-4"/>
        </w:rPr>
        <w:t xml:space="preserve"> </w:t>
      </w:r>
      <w:r w:rsidRPr="00211601">
        <w:rPr>
          <w:rFonts w:ascii="Times New Roman" w:hAnsi="Times New Roman"/>
          <w:color w:val="000000"/>
          <w:spacing w:val="-4"/>
        </w:rPr>
        <w:t xml:space="preserve">Latvijas Riteņbraucēju apvienība veido sadarbību starp riteņbraucējus pārstāvošajām biedrībām un citu personu aktivitātēm efektīvākai kopīgo interešu pārstāvēšanai,  popularizē riteņbraukšanu kā veselīga dzīvesveida sastāvdaļu, veicina </w:t>
      </w:r>
      <w:proofErr w:type="spellStart"/>
      <w:r w:rsidRPr="00211601">
        <w:rPr>
          <w:rFonts w:ascii="Times New Roman" w:hAnsi="Times New Roman"/>
          <w:color w:val="000000"/>
          <w:spacing w:val="-4"/>
        </w:rPr>
        <w:t>veloizglītību</w:t>
      </w:r>
      <w:proofErr w:type="spellEnd"/>
      <w:r w:rsidRPr="00211601">
        <w:rPr>
          <w:rFonts w:ascii="Times New Roman" w:hAnsi="Times New Roman"/>
          <w:color w:val="000000"/>
          <w:spacing w:val="-4"/>
        </w:rPr>
        <w:t>; līdzdarbojas priekšlikumu izstrādē ceļu satiksmes organizācijas un citu attīstības plānošanas dokumentu un normatīvu pilnveidošanai.</w:t>
      </w:r>
    </w:p>
    <w:p w:rsidR="00884352" w:rsidRPr="00211601" w:rsidRDefault="00884352" w:rsidP="00884352">
      <w:pPr>
        <w:pStyle w:val="NormalWeb"/>
        <w:shd w:val="clear" w:color="auto" w:fill="FFFFFF"/>
        <w:spacing w:before="0" w:beforeAutospacing="0" w:after="120" w:afterAutospacing="0"/>
        <w:jc w:val="both"/>
        <w:textAlignment w:val="baseline"/>
        <w:rPr>
          <w:color w:val="000000"/>
          <w:spacing w:val="-4"/>
        </w:rPr>
      </w:pPr>
      <w:r w:rsidRPr="00211601">
        <w:rPr>
          <w:color w:val="000000"/>
          <w:spacing w:val="-4"/>
        </w:rPr>
        <w:t xml:space="preserve">Latvijas Velo informācijas centrs ir biedrība, kas veic Latvijas </w:t>
      </w:r>
      <w:proofErr w:type="spellStart"/>
      <w:r w:rsidRPr="00211601">
        <w:rPr>
          <w:color w:val="000000"/>
          <w:spacing w:val="-4"/>
        </w:rPr>
        <w:t>velotūrisma</w:t>
      </w:r>
      <w:proofErr w:type="spellEnd"/>
      <w:r w:rsidRPr="00211601">
        <w:rPr>
          <w:color w:val="000000"/>
          <w:spacing w:val="-4"/>
        </w:rPr>
        <w:t xml:space="preserve"> maršrutu apkopošanu, </w:t>
      </w:r>
      <w:proofErr w:type="spellStart"/>
      <w:r w:rsidRPr="00211601">
        <w:rPr>
          <w:color w:val="000000"/>
          <w:spacing w:val="-4"/>
        </w:rPr>
        <w:t>velomaršrutu</w:t>
      </w:r>
      <w:proofErr w:type="spellEnd"/>
      <w:r w:rsidRPr="00211601">
        <w:rPr>
          <w:color w:val="000000"/>
          <w:spacing w:val="-4"/>
        </w:rPr>
        <w:t xml:space="preserve"> izstrādi un ar </w:t>
      </w:r>
      <w:proofErr w:type="spellStart"/>
      <w:r w:rsidRPr="00211601">
        <w:rPr>
          <w:color w:val="000000"/>
          <w:spacing w:val="-4"/>
        </w:rPr>
        <w:t>velotūrismu</w:t>
      </w:r>
      <w:proofErr w:type="spellEnd"/>
      <w:r w:rsidRPr="00211601">
        <w:rPr>
          <w:color w:val="000000"/>
          <w:spacing w:val="-4"/>
        </w:rPr>
        <w:t xml:space="preserve"> saistītas informācijas sniegšanu. Biedrība aktīvi iesaistās projektos, kas atbalsta veselīga un aktīva dzīvesveidu popularizēšanu, riteņbraucējiem draudzīgas vides veidošanu un sabiedrības izglītošanu velotransporta jomā.</w:t>
      </w:r>
      <w:r w:rsidR="0084697A" w:rsidRPr="00211601">
        <w:rPr>
          <w:color w:val="000000"/>
          <w:spacing w:val="-4"/>
        </w:rPr>
        <w:t xml:space="preserve"> Velo informācijas centrs ir Latvijas pārstāvis </w:t>
      </w:r>
      <w:proofErr w:type="spellStart"/>
      <w:r w:rsidR="0084697A" w:rsidRPr="00211601">
        <w:rPr>
          <w:color w:val="000000"/>
          <w:spacing w:val="-4"/>
        </w:rPr>
        <w:t>EuroVelo</w:t>
      </w:r>
      <w:proofErr w:type="spellEnd"/>
      <w:r w:rsidR="0084697A" w:rsidRPr="00211601">
        <w:rPr>
          <w:color w:val="000000"/>
          <w:spacing w:val="-4"/>
        </w:rPr>
        <w:t xml:space="preserve"> maršrutu </w:t>
      </w:r>
      <w:proofErr w:type="spellStart"/>
      <w:r w:rsidR="0084697A" w:rsidRPr="00211601">
        <w:rPr>
          <w:color w:val="000000"/>
          <w:spacing w:val="-4"/>
        </w:rPr>
        <w:t>E</w:t>
      </w:r>
      <w:r w:rsidR="00065660" w:rsidRPr="00211601">
        <w:rPr>
          <w:color w:val="000000"/>
          <w:spacing w:val="-4"/>
        </w:rPr>
        <w:t>uro</w:t>
      </w:r>
      <w:r w:rsidR="0084697A" w:rsidRPr="00211601">
        <w:rPr>
          <w:color w:val="000000"/>
          <w:spacing w:val="-4"/>
        </w:rPr>
        <w:t>V</w:t>
      </w:r>
      <w:r w:rsidR="00065660" w:rsidRPr="00211601">
        <w:rPr>
          <w:color w:val="000000"/>
          <w:spacing w:val="-4"/>
        </w:rPr>
        <w:t>elo</w:t>
      </w:r>
      <w:proofErr w:type="spellEnd"/>
      <w:r w:rsidR="0084697A" w:rsidRPr="00211601">
        <w:rPr>
          <w:color w:val="000000"/>
          <w:spacing w:val="-4"/>
        </w:rPr>
        <w:t xml:space="preserve"> 10 un </w:t>
      </w:r>
      <w:proofErr w:type="spellStart"/>
      <w:r w:rsidR="0084697A" w:rsidRPr="00211601">
        <w:rPr>
          <w:color w:val="000000"/>
          <w:spacing w:val="-4"/>
        </w:rPr>
        <w:t>E</w:t>
      </w:r>
      <w:r w:rsidR="00065660" w:rsidRPr="00211601">
        <w:rPr>
          <w:color w:val="000000"/>
          <w:spacing w:val="-4"/>
        </w:rPr>
        <w:t>uro</w:t>
      </w:r>
      <w:r w:rsidR="0084697A" w:rsidRPr="00211601">
        <w:rPr>
          <w:color w:val="000000"/>
          <w:spacing w:val="-4"/>
        </w:rPr>
        <w:t>V</w:t>
      </w:r>
      <w:r w:rsidR="00065660" w:rsidRPr="00211601">
        <w:rPr>
          <w:color w:val="000000"/>
          <w:spacing w:val="-4"/>
        </w:rPr>
        <w:t>elo</w:t>
      </w:r>
      <w:proofErr w:type="spellEnd"/>
      <w:r w:rsidR="0084697A" w:rsidRPr="00211601">
        <w:rPr>
          <w:color w:val="000000"/>
          <w:spacing w:val="-4"/>
        </w:rPr>
        <w:t xml:space="preserve"> 11 izveides projektā (</w:t>
      </w:r>
      <w:hyperlink r:id="rId14" w:history="1">
        <w:r w:rsidR="00BA77BC" w:rsidRPr="00211601">
          <w:rPr>
            <w:rStyle w:val="Hyperlink"/>
            <w:spacing w:val="-4"/>
          </w:rPr>
          <w:t>https://www.ecf.com/projects/eurovelo</w:t>
        </w:r>
      </w:hyperlink>
      <w:r w:rsidR="0084697A" w:rsidRPr="00211601">
        <w:rPr>
          <w:color w:val="000000"/>
          <w:spacing w:val="-4"/>
        </w:rPr>
        <w:t>).</w:t>
      </w:r>
    </w:p>
    <w:p w:rsidR="00870002" w:rsidRPr="00211601" w:rsidRDefault="00463B35" w:rsidP="00EE7335">
      <w:pPr>
        <w:pStyle w:val="Heading3"/>
        <w:spacing w:before="120" w:after="120"/>
        <w:ind w:left="1440"/>
        <w:jc w:val="both"/>
      </w:pPr>
      <w:bookmarkStart w:id="22" w:name="_Toc492897350"/>
      <w:bookmarkStart w:id="23" w:name="_Toc515449757"/>
      <w:r w:rsidRPr="00211601">
        <w:t xml:space="preserve">2.4. </w:t>
      </w:r>
      <w:proofErr w:type="spellStart"/>
      <w:r w:rsidR="001A13CA" w:rsidRPr="00211601">
        <w:t>Velo</w:t>
      </w:r>
      <w:r w:rsidR="00795433" w:rsidRPr="00211601">
        <w:t>satiksmes</w:t>
      </w:r>
      <w:proofErr w:type="spellEnd"/>
      <w:r w:rsidR="00795433" w:rsidRPr="00211601">
        <w:t xml:space="preserve"> infrastruktūras raksturojums</w:t>
      </w:r>
      <w:bookmarkEnd w:id="22"/>
      <w:bookmarkEnd w:id="23"/>
      <w:r w:rsidR="00795433" w:rsidRPr="00211601">
        <w:t xml:space="preserve"> </w:t>
      </w:r>
    </w:p>
    <w:p w:rsidR="00870002" w:rsidRPr="006F0256" w:rsidRDefault="00870002" w:rsidP="004434B5">
      <w:pPr>
        <w:pStyle w:val="Heading4"/>
        <w:spacing w:after="120"/>
        <w:rPr>
          <w:i w:val="0"/>
        </w:rPr>
      </w:pPr>
      <w:r w:rsidRPr="006F0256">
        <w:rPr>
          <w:i w:val="0"/>
        </w:rPr>
        <w:t>Normatīvie akti un valsts standarti</w:t>
      </w:r>
    </w:p>
    <w:p w:rsidR="00BA77BC" w:rsidRPr="00211601" w:rsidRDefault="00BA77BC" w:rsidP="00BA77BC">
      <w:pPr>
        <w:spacing w:after="120" w:line="240" w:lineRule="auto"/>
        <w:rPr>
          <w:rFonts w:ascii="Times New Roman" w:hAnsi="Times New Roman"/>
          <w:color w:val="000000"/>
          <w:spacing w:val="-6"/>
        </w:rPr>
      </w:pPr>
      <w:proofErr w:type="spellStart"/>
      <w:r w:rsidRPr="00211601">
        <w:rPr>
          <w:rFonts w:ascii="Times New Roman" w:hAnsi="Times New Roman"/>
          <w:color w:val="000000"/>
          <w:spacing w:val="-6"/>
        </w:rPr>
        <w:t>Velosatiksmes</w:t>
      </w:r>
      <w:proofErr w:type="spellEnd"/>
      <w:r w:rsidRPr="00211601">
        <w:rPr>
          <w:rFonts w:ascii="Times New Roman" w:hAnsi="Times New Roman"/>
          <w:color w:val="000000"/>
          <w:spacing w:val="-6"/>
        </w:rPr>
        <w:t xml:space="preserve"> attīstības un plānošana ir integrēts process, kurā iesaistītas daudzas jomas, nozares un plānošanas līmeņi. Nodaļā ir uzskaitīti normatīvie akti un valsts standarti, kas nosaka prasības </w:t>
      </w:r>
      <w:proofErr w:type="spellStart"/>
      <w:r w:rsidRPr="00211601">
        <w:rPr>
          <w:rFonts w:ascii="Times New Roman" w:hAnsi="Times New Roman"/>
          <w:color w:val="000000"/>
          <w:spacing w:val="-6"/>
        </w:rPr>
        <w:t>velosatiksmes</w:t>
      </w:r>
      <w:proofErr w:type="spellEnd"/>
      <w:r w:rsidRPr="00211601">
        <w:rPr>
          <w:rFonts w:ascii="Times New Roman" w:hAnsi="Times New Roman"/>
          <w:color w:val="000000"/>
          <w:spacing w:val="-6"/>
        </w:rPr>
        <w:t xml:space="preserve"> infrastruktūras plānošanai, būvniecībai un </w:t>
      </w:r>
      <w:proofErr w:type="spellStart"/>
      <w:r w:rsidRPr="00211601">
        <w:rPr>
          <w:rFonts w:ascii="Times New Roman" w:hAnsi="Times New Roman"/>
          <w:color w:val="000000"/>
          <w:spacing w:val="-6"/>
        </w:rPr>
        <w:t>velosatiksmei</w:t>
      </w:r>
      <w:proofErr w:type="spellEnd"/>
      <w:r w:rsidRPr="00211601">
        <w:rPr>
          <w:rFonts w:ascii="Times New Roman" w:hAnsi="Times New Roman"/>
          <w:color w:val="000000"/>
          <w:spacing w:val="-6"/>
        </w:rPr>
        <w:t>.</w:t>
      </w:r>
    </w:p>
    <w:p w:rsidR="00BA77BC" w:rsidRPr="00211601" w:rsidRDefault="00BA77BC" w:rsidP="00BA77BC">
      <w:pPr>
        <w:spacing w:after="120" w:line="240" w:lineRule="auto"/>
        <w:rPr>
          <w:rFonts w:ascii="Times New Roman" w:hAnsi="Times New Roman"/>
          <w:color w:val="000000"/>
          <w:spacing w:val="-6"/>
        </w:rPr>
      </w:pPr>
      <w:r w:rsidRPr="00211601">
        <w:rPr>
          <w:rFonts w:ascii="Times New Roman" w:hAnsi="Times New Roman"/>
          <w:b/>
          <w:color w:val="000000"/>
          <w:spacing w:val="-6"/>
        </w:rPr>
        <w:t>Ceļu satiksme</w:t>
      </w:r>
      <w:r w:rsidRPr="00211601">
        <w:rPr>
          <w:rFonts w:ascii="Times New Roman" w:hAnsi="Times New Roman"/>
          <w:color w:val="000000"/>
          <w:spacing w:val="-6"/>
        </w:rPr>
        <w:t>:</w:t>
      </w:r>
    </w:p>
    <w:p w:rsidR="00BA77BC" w:rsidRPr="00211601" w:rsidRDefault="00F7751B" w:rsidP="00664FD9">
      <w:pPr>
        <w:pStyle w:val="ListParagraph"/>
        <w:numPr>
          <w:ilvl w:val="0"/>
          <w:numId w:val="6"/>
        </w:numPr>
        <w:spacing w:after="0" w:line="240" w:lineRule="auto"/>
        <w:ind w:left="714" w:hanging="357"/>
        <w:rPr>
          <w:rFonts w:ascii="Times New Roman" w:hAnsi="Times New Roman"/>
          <w:spacing w:val="-6"/>
        </w:rPr>
      </w:pPr>
      <w:r>
        <w:rPr>
          <w:rFonts w:ascii="Times New Roman" w:hAnsi="Times New Roman"/>
          <w:spacing w:val="-6"/>
        </w:rPr>
        <w:t>L</w:t>
      </w:r>
      <w:r w:rsidR="00BA77BC" w:rsidRPr="00211601">
        <w:rPr>
          <w:rFonts w:ascii="Times New Roman" w:hAnsi="Times New Roman"/>
          <w:spacing w:val="-6"/>
        </w:rPr>
        <w:t>ikums “Par autoceļiem”;</w:t>
      </w:r>
    </w:p>
    <w:p w:rsidR="00BA77BC" w:rsidRPr="00211601" w:rsidRDefault="00BA77BC" w:rsidP="00664FD9">
      <w:pPr>
        <w:pStyle w:val="ListParagraph"/>
        <w:numPr>
          <w:ilvl w:val="0"/>
          <w:numId w:val="6"/>
        </w:numPr>
        <w:spacing w:after="0" w:line="240" w:lineRule="auto"/>
        <w:ind w:left="714" w:hanging="357"/>
        <w:rPr>
          <w:rFonts w:ascii="Times New Roman" w:hAnsi="Times New Roman"/>
          <w:i/>
          <w:spacing w:val="-6"/>
        </w:rPr>
      </w:pPr>
      <w:r w:rsidRPr="00211601">
        <w:rPr>
          <w:rFonts w:ascii="Times New Roman" w:hAnsi="Times New Roman"/>
          <w:spacing w:val="-6"/>
        </w:rPr>
        <w:t>Ceļu satiksmes likums</w:t>
      </w:r>
      <w:r w:rsidRPr="00211601">
        <w:rPr>
          <w:rFonts w:ascii="Times New Roman" w:hAnsi="Times New Roman"/>
          <w:i/>
          <w:spacing w:val="-6"/>
        </w:rPr>
        <w:t>;</w:t>
      </w:r>
    </w:p>
    <w:p w:rsidR="00BA77BC" w:rsidRPr="00211601" w:rsidRDefault="00BA77BC" w:rsidP="00664FD9">
      <w:pPr>
        <w:pStyle w:val="ListParagraph"/>
        <w:numPr>
          <w:ilvl w:val="0"/>
          <w:numId w:val="6"/>
        </w:numPr>
        <w:spacing w:after="120" w:line="240" w:lineRule="auto"/>
        <w:ind w:left="714" w:hanging="357"/>
        <w:rPr>
          <w:rFonts w:ascii="Times New Roman" w:hAnsi="Times New Roman"/>
          <w:i/>
          <w:spacing w:val="-6"/>
        </w:rPr>
      </w:pPr>
      <w:r w:rsidRPr="00211601">
        <w:rPr>
          <w:rFonts w:ascii="Times New Roman" w:hAnsi="Times New Roman"/>
          <w:color w:val="000000"/>
          <w:spacing w:val="-6"/>
        </w:rPr>
        <w:t>MK noteikumi (02.06.2015) Nr.</w:t>
      </w:r>
      <w:r w:rsidR="006D531E">
        <w:rPr>
          <w:rFonts w:ascii="Times New Roman" w:hAnsi="Times New Roman"/>
          <w:color w:val="000000"/>
          <w:spacing w:val="-6"/>
        </w:rPr>
        <w:t xml:space="preserve"> </w:t>
      </w:r>
      <w:r w:rsidRPr="00211601">
        <w:rPr>
          <w:rFonts w:ascii="Times New Roman" w:hAnsi="Times New Roman"/>
          <w:color w:val="000000"/>
          <w:spacing w:val="-6"/>
        </w:rPr>
        <w:t>279 “Ceļu satiksmes noteikumi”.</w:t>
      </w:r>
    </w:p>
    <w:p w:rsidR="00BA77BC" w:rsidRPr="00211601" w:rsidRDefault="00BA77BC" w:rsidP="00BA77BC">
      <w:pPr>
        <w:spacing w:after="120" w:line="240" w:lineRule="auto"/>
        <w:rPr>
          <w:rFonts w:ascii="Times New Roman" w:hAnsi="Times New Roman"/>
          <w:b/>
          <w:spacing w:val="-6"/>
        </w:rPr>
      </w:pPr>
      <w:r w:rsidRPr="00211601">
        <w:rPr>
          <w:rFonts w:ascii="Times New Roman" w:hAnsi="Times New Roman"/>
          <w:b/>
          <w:spacing w:val="-6"/>
        </w:rPr>
        <w:t>Teritorijas attīstības plānošanu regulējošie normatīvie akti:</w:t>
      </w:r>
    </w:p>
    <w:p w:rsidR="00BA77BC" w:rsidRPr="00211601" w:rsidRDefault="00BA77BC" w:rsidP="00664FD9">
      <w:pPr>
        <w:pStyle w:val="ListParagraph"/>
        <w:numPr>
          <w:ilvl w:val="0"/>
          <w:numId w:val="7"/>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Teritorijas attīstības plānošanas likums;</w:t>
      </w:r>
    </w:p>
    <w:p w:rsidR="00BA77BC" w:rsidRPr="00211601" w:rsidRDefault="00BA77BC" w:rsidP="00664FD9">
      <w:pPr>
        <w:pStyle w:val="ListParagraph"/>
        <w:numPr>
          <w:ilvl w:val="0"/>
          <w:numId w:val="7"/>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MK noteikumi (30.04.2013.) Nr.</w:t>
      </w:r>
      <w:r w:rsidR="006D531E">
        <w:rPr>
          <w:rFonts w:ascii="Times New Roman" w:hAnsi="Times New Roman"/>
          <w:color w:val="000000"/>
          <w:spacing w:val="-6"/>
          <w:szCs w:val="24"/>
        </w:rPr>
        <w:t xml:space="preserve"> </w:t>
      </w:r>
      <w:r w:rsidRPr="00211601">
        <w:rPr>
          <w:rFonts w:ascii="Times New Roman" w:hAnsi="Times New Roman"/>
          <w:color w:val="000000"/>
          <w:spacing w:val="-6"/>
          <w:szCs w:val="24"/>
        </w:rPr>
        <w:t>240 „Vispārīgie teritorijas plānošanas, izmantošanas un apbūves noteikumi”;</w:t>
      </w:r>
    </w:p>
    <w:p w:rsidR="00BA77BC" w:rsidRPr="00211601" w:rsidRDefault="00BA77BC" w:rsidP="00664FD9">
      <w:pPr>
        <w:pStyle w:val="ListParagraph"/>
        <w:numPr>
          <w:ilvl w:val="0"/>
          <w:numId w:val="7"/>
        </w:numPr>
        <w:spacing w:after="120" w:line="240" w:lineRule="auto"/>
        <w:ind w:left="714" w:hanging="357"/>
        <w:rPr>
          <w:rFonts w:ascii="Times New Roman" w:hAnsi="Times New Roman"/>
          <w:color w:val="000000"/>
          <w:spacing w:val="-6"/>
          <w:szCs w:val="24"/>
        </w:rPr>
      </w:pPr>
      <w:r w:rsidRPr="00211601">
        <w:rPr>
          <w:rFonts w:ascii="Times New Roman" w:eastAsia="Times New Roman" w:hAnsi="Times New Roman"/>
          <w:bCs/>
          <w:color w:val="000000"/>
          <w:spacing w:val="-6"/>
          <w:szCs w:val="24"/>
          <w:lang w:eastAsia="lv-LV"/>
        </w:rPr>
        <w:t>MK noteikumi (14.10.2014.) Nr.</w:t>
      </w:r>
      <w:r w:rsidR="006D531E">
        <w:rPr>
          <w:rFonts w:ascii="Times New Roman" w:eastAsia="Times New Roman" w:hAnsi="Times New Roman"/>
          <w:bCs/>
          <w:color w:val="000000"/>
          <w:spacing w:val="-6"/>
          <w:szCs w:val="24"/>
          <w:lang w:eastAsia="lv-LV"/>
        </w:rPr>
        <w:t xml:space="preserve"> </w:t>
      </w:r>
      <w:r w:rsidRPr="00211601">
        <w:rPr>
          <w:rFonts w:ascii="Times New Roman" w:eastAsia="Times New Roman" w:hAnsi="Times New Roman"/>
          <w:bCs/>
          <w:color w:val="000000"/>
          <w:spacing w:val="-6"/>
          <w:szCs w:val="24"/>
          <w:lang w:eastAsia="lv-LV"/>
        </w:rPr>
        <w:t>628 “Noteikumi par pašvaldību teritorijas attīstības plānošanas dokumentiem”.</w:t>
      </w:r>
    </w:p>
    <w:p w:rsidR="00BA77BC" w:rsidRPr="00211601" w:rsidRDefault="00BA77BC" w:rsidP="00BA77BC">
      <w:pPr>
        <w:spacing w:after="120" w:line="240" w:lineRule="auto"/>
        <w:rPr>
          <w:rFonts w:ascii="Times New Roman" w:hAnsi="Times New Roman"/>
          <w:b/>
          <w:spacing w:val="-6"/>
        </w:rPr>
      </w:pPr>
      <w:r w:rsidRPr="00211601">
        <w:rPr>
          <w:rFonts w:ascii="Times New Roman" w:hAnsi="Times New Roman"/>
          <w:b/>
          <w:spacing w:val="-6"/>
        </w:rPr>
        <w:t xml:space="preserve">Ielu un </w:t>
      </w:r>
      <w:proofErr w:type="spellStart"/>
      <w:r w:rsidRPr="00211601">
        <w:rPr>
          <w:rFonts w:ascii="Times New Roman" w:hAnsi="Times New Roman"/>
          <w:b/>
          <w:spacing w:val="-6"/>
        </w:rPr>
        <w:t>velosatiksmes</w:t>
      </w:r>
      <w:proofErr w:type="spellEnd"/>
      <w:r w:rsidRPr="00211601">
        <w:rPr>
          <w:rFonts w:ascii="Times New Roman" w:hAnsi="Times New Roman"/>
          <w:b/>
          <w:spacing w:val="-6"/>
        </w:rPr>
        <w:t xml:space="preserve"> infrastruktūras būvniecību regulējošie normatīvie akti:</w:t>
      </w:r>
    </w:p>
    <w:p w:rsidR="00BA77BC" w:rsidRPr="00211601" w:rsidRDefault="00BA77BC" w:rsidP="00664FD9">
      <w:pPr>
        <w:pStyle w:val="ListParagraph"/>
        <w:numPr>
          <w:ilvl w:val="0"/>
          <w:numId w:val="8"/>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Būvniecības likums;</w:t>
      </w:r>
    </w:p>
    <w:p w:rsidR="00BA77BC" w:rsidRPr="00211601" w:rsidRDefault="00BA77BC" w:rsidP="00664FD9">
      <w:pPr>
        <w:pStyle w:val="ListParagraph"/>
        <w:numPr>
          <w:ilvl w:val="0"/>
          <w:numId w:val="8"/>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MK noteikumi (19.08.2014.) Nr.</w:t>
      </w:r>
      <w:r w:rsidR="006D531E">
        <w:rPr>
          <w:rFonts w:ascii="Times New Roman" w:hAnsi="Times New Roman"/>
          <w:color w:val="000000"/>
          <w:spacing w:val="-6"/>
          <w:szCs w:val="24"/>
        </w:rPr>
        <w:t xml:space="preserve"> </w:t>
      </w:r>
      <w:r w:rsidRPr="00211601">
        <w:rPr>
          <w:rFonts w:ascii="Times New Roman" w:hAnsi="Times New Roman"/>
          <w:color w:val="000000"/>
          <w:spacing w:val="-6"/>
          <w:szCs w:val="24"/>
        </w:rPr>
        <w:t>500 „Vispārīgie būvnoteikumi”;</w:t>
      </w:r>
    </w:p>
    <w:p w:rsidR="00BA77BC" w:rsidRPr="00211601" w:rsidRDefault="00BA77BC" w:rsidP="00664FD9">
      <w:pPr>
        <w:pStyle w:val="ListParagraph"/>
        <w:numPr>
          <w:ilvl w:val="0"/>
          <w:numId w:val="8"/>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MK noteikumi (14.10.2014.) Nr. 633 „Autoceļu un ielu būvnoteikumi”;</w:t>
      </w:r>
    </w:p>
    <w:p w:rsidR="00BA77BC" w:rsidRPr="00211601" w:rsidRDefault="00BA77BC" w:rsidP="00664FD9">
      <w:pPr>
        <w:pStyle w:val="ListParagraph"/>
        <w:numPr>
          <w:ilvl w:val="0"/>
          <w:numId w:val="8"/>
        </w:numPr>
        <w:spacing w:after="120" w:line="240" w:lineRule="auto"/>
        <w:ind w:left="714" w:hanging="357"/>
        <w:rPr>
          <w:rFonts w:ascii="Times New Roman" w:hAnsi="Times New Roman"/>
          <w:color w:val="000000"/>
          <w:spacing w:val="-6"/>
          <w:szCs w:val="24"/>
        </w:rPr>
      </w:pPr>
      <w:r w:rsidRPr="00211601">
        <w:rPr>
          <w:rFonts w:ascii="Times New Roman" w:eastAsia="Times New Roman" w:hAnsi="Times New Roman"/>
          <w:bCs/>
          <w:color w:val="000000"/>
          <w:spacing w:val="-6"/>
          <w:szCs w:val="24"/>
          <w:lang w:eastAsia="lv-LV"/>
        </w:rPr>
        <w:lastRenderedPageBreak/>
        <w:t>MK noteikumi (09.05.2017.) Nr.</w:t>
      </w:r>
      <w:r w:rsidR="006D531E">
        <w:rPr>
          <w:rFonts w:ascii="Times New Roman" w:eastAsia="Times New Roman" w:hAnsi="Times New Roman"/>
          <w:bCs/>
          <w:color w:val="000000"/>
          <w:spacing w:val="-6"/>
          <w:szCs w:val="24"/>
          <w:lang w:eastAsia="lv-LV"/>
        </w:rPr>
        <w:t xml:space="preserve"> </w:t>
      </w:r>
      <w:r w:rsidRPr="00211601">
        <w:rPr>
          <w:rFonts w:ascii="Times New Roman" w:eastAsia="Times New Roman" w:hAnsi="Times New Roman"/>
          <w:bCs/>
          <w:color w:val="000000"/>
          <w:spacing w:val="-6"/>
          <w:szCs w:val="24"/>
          <w:lang w:eastAsia="lv-LV"/>
        </w:rPr>
        <w:t xml:space="preserve">253 “Atsevišķu inženierbūvju būvnoteikumi”. </w:t>
      </w:r>
    </w:p>
    <w:p w:rsidR="00BA77BC" w:rsidRPr="00211601" w:rsidRDefault="00BA77BC" w:rsidP="00BA77BC">
      <w:pPr>
        <w:spacing w:after="120" w:line="240" w:lineRule="auto"/>
        <w:rPr>
          <w:rFonts w:ascii="Times New Roman" w:hAnsi="Times New Roman"/>
          <w:b/>
          <w:spacing w:val="-6"/>
        </w:rPr>
      </w:pPr>
      <w:r w:rsidRPr="00211601">
        <w:rPr>
          <w:rFonts w:ascii="Times New Roman" w:hAnsi="Times New Roman"/>
          <w:b/>
          <w:spacing w:val="-6"/>
        </w:rPr>
        <w:t>Velosipēdu pārvadāšana sabiedriskajā transportā:</w:t>
      </w:r>
    </w:p>
    <w:p w:rsidR="00BA77BC" w:rsidRPr="00211601" w:rsidRDefault="00BA77BC" w:rsidP="00BA77BC">
      <w:pPr>
        <w:shd w:val="clear" w:color="auto" w:fill="FFFFFF"/>
        <w:spacing w:after="120" w:line="240" w:lineRule="auto"/>
        <w:rPr>
          <w:rFonts w:ascii="Times New Roman" w:eastAsia="Times New Roman" w:hAnsi="Times New Roman"/>
          <w:bCs/>
          <w:color w:val="000000"/>
          <w:spacing w:val="-6"/>
          <w:szCs w:val="24"/>
          <w:lang w:eastAsia="lv-LV"/>
        </w:rPr>
      </w:pPr>
      <w:r w:rsidRPr="00211601">
        <w:rPr>
          <w:rFonts w:ascii="Times New Roman" w:eastAsia="Times New Roman" w:hAnsi="Times New Roman"/>
          <w:bCs/>
          <w:color w:val="000000"/>
          <w:spacing w:val="-6"/>
          <w:szCs w:val="24"/>
          <w:lang w:eastAsia="lv-LV"/>
        </w:rPr>
        <w:t>MK noteikumi (28.08.2012.) Nr.</w:t>
      </w:r>
      <w:r w:rsidR="006D531E">
        <w:rPr>
          <w:rFonts w:ascii="Times New Roman" w:eastAsia="Times New Roman" w:hAnsi="Times New Roman"/>
          <w:bCs/>
          <w:color w:val="000000"/>
          <w:spacing w:val="-6"/>
          <w:szCs w:val="24"/>
          <w:lang w:eastAsia="lv-LV"/>
        </w:rPr>
        <w:t xml:space="preserve"> </w:t>
      </w:r>
      <w:r w:rsidRPr="00211601">
        <w:rPr>
          <w:rFonts w:ascii="Times New Roman" w:eastAsia="Times New Roman" w:hAnsi="Times New Roman"/>
          <w:bCs/>
          <w:color w:val="000000"/>
          <w:spacing w:val="-6"/>
          <w:szCs w:val="24"/>
          <w:lang w:eastAsia="lv-LV"/>
        </w:rPr>
        <w:t>599</w:t>
      </w:r>
      <w:r w:rsidRPr="00211601">
        <w:rPr>
          <w:rFonts w:ascii="Times New Roman" w:eastAsia="Times New Roman" w:hAnsi="Times New Roman"/>
          <w:color w:val="000000"/>
          <w:spacing w:val="-6"/>
          <w:szCs w:val="24"/>
          <w:lang w:eastAsia="lv-LV"/>
        </w:rPr>
        <w:t xml:space="preserve"> “</w:t>
      </w:r>
      <w:r w:rsidRPr="00211601">
        <w:rPr>
          <w:rFonts w:ascii="Times New Roman" w:eastAsia="Times New Roman" w:hAnsi="Times New Roman"/>
          <w:bCs/>
          <w:color w:val="000000"/>
          <w:spacing w:val="-6"/>
          <w:szCs w:val="24"/>
          <w:lang w:eastAsia="lv-LV"/>
        </w:rPr>
        <w:t>Sabiedriskā transporta pakalpojumu sniegšanas un izmantošanas kārtība”.</w:t>
      </w:r>
    </w:p>
    <w:p w:rsidR="00BA77BC" w:rsidRPr="00211601" w:rsidRDefault="00BA77BC" w:rsidP="00BA77BC">
      <w:pPr>
        <w:spacing w:after="120" w:line="240" w:lineRule="auto"/>
        <w:rPr>
          <w:rFonts w:ascii="Times New Roman" w:hAnsi="Times New Roman"/>
          <w:b/>
          <w:spacing w:val="-6"/>
        </w:rPr>
      </w:pPr>
      <w:r w:rsidRPr="00211601">
        <w:rPr>
          <w:rFonts w:ascii="Times New Roman" w:hAnsi="Times New Roman"/>
          <w:b/>
          <w:spacing w:val="-6"/>
        </w:rPr>
        <w:t>Tautsaimniecība:</w:t>
      </w:r>
    </w:p>
    <w:p w:rsidR="00BA77BC" w:rsidRPr="00211601" w:rsidRDefault="00BA77BC" w:rsidP="00BA77BC">
      <w:pPr>
        <w:shd w:val="clear" w:color="auto" w:fill="FFFFFF"/>
        <w:spacing w:after="120" w:line="240" w:lineRule="auto"/>
        <w:rPr>
          <w:rFonts w:ascii="Times New Roman" w:eastAsia="Times New Roman" w:hAnsi="Times New Roman"/>
          <w:bCs/>
          <w:color w:val="000000"/>
          <w:spacing w:val="-6"/>
          <w:szCs w:val="24"/>
          <w:lang w:eastAsia="lv-LV"/>
        </w:rPr>
      </w:pPr>
      <w:r w:rsidRPr="00A35A0A">
        <w:rPr>
          <w:rFonts w:ascii="Times New Roman" w:eastAsia="Times New Roman" w:hAnsi="Times New Roman"/>
          <w:bCs/>
          <w:color w:val="000000"/>
          <w:spacing w:val="-6"/>
          <w:szCs w:val="24"/>
          <w:lang w:eastAsia="lv-LV"/>
        </w:rPr>
        <w:t xml:space="preserve">Saskaņā ar Eiropas Savienības </w:t>
      </w:r>
      <w:r w:rsidR="00F4608E" w:rsidRPr="00A35A0A">
        <w:rPr>
          <w:rFonts w:ascii="Times New Roman" w:eastAsia="Times New Roman" w:hAnsi="Times New Roman"/>
          <w:bCs/>
          <w:color w:val="000000"/>
          <w:spacing w:val="-6"/>
          <w:szCs w:val="24"/>
          <w:lang w:eastAsia="lv-LV"/>
        </w:rPr>
        <w:t>struktūrfondu un Kohēziju fonda 2014.-2020. gada plān</w:t>
      </w:r>
      <w:r w:rsidR="00065660" w:rsidRPr="00A35A0A">
        <w:rPr>
          <w:rFonts w:ascii="Times New Roman" w:eastAsia="Times New Roman" w:hAnsi="Times New Roman"/>
          <w:bCs/>
          <w:color w:val="000000"/>
          <w:spacing w:val="-6"/>
          <w:szCs w:val="24"/>
          <w:lang w:eastAsia="lv-LV"/>
        </w:rPr>
        <w:t>ošanas perioda vadības likumam</w:t>
      </w:r>
      <w:r w:rsidR="00F4608E" w:rsidRPr="00A35A0A">
        <w:rPr>
          <w:rFonts w:ascii="Times New Roman" w:eastAsia="Times New Roman" w:hAnsi="Times New Roman"/>
          <w:bCs/>
          <w:color w:val="000000"/>
          <w:spacing w:val="-6"/>
          <w:szCs w:val="24"/>
          <w:lang w:eastAsia="lv-LV"/>
        </w:rPr>
        <w:t xml:space="preserve"> Ministru kabinets ir izdevis dažādus </w:t>
      </w:r>
      <w:r w:rsidRPr="00A35A0A">
        <w:rPr>
          <w:rFonts w:ascii="Times New Roman" w:eastAsia="Times New Roman" w:hAnsi="Times New Roman"/>
          <w:bCs/>
          <w:color w:val="000000"/>
          <w:spacing w:val="-6"/>
          <w:szCs w:val="24"/>
          <w:lang w:eastAsia="lv-LV"/>
        </w:rPr>
        <w:t>specifiskā atbalsta mērķa</w:t>
      </w:r>
      <w:r w:rsidR="002E1FD1" w:rsidRPr="00A35A0A">
        <w:rPr>
          <w:rFonts w:ascii="Times New Roman" w:eastAsia="Times New Roman" w:hAnsi="Times New Roman"/>
          <w:bCs/>
          <w:color w:val="000000"/>
          <w:spacing w:val="-6"/>
          <w:szCs w:val="24"/>
          <w:lang w:eastAsia="lv-LV"/>
        </w:rPr>
        <w:t xml:space="preserve"> (6.1.5., 6.3.1.) </w:t>
      </w:r>
      <w:r w:rsidRPr="00A35A0A">
        <w:rPr>
          <w:rFonts w:ascii="Times New Roman" w:eastAsia="Times New Roman" w:hAnsi="Times New Roman"/>
          <w:bCs/>
          <w:color w:val="000000"/>
          <w:spacing w:val="-6"/>
          <w:szCs w:val="24"/>
          <w:lang w:eastAsia="lv-LV"/>
        </w:rPr>
        <w:t xml:space="preserve"> </w:t>
      </w:r>
      <w:r w:rsidR="00F4608E" w:rsidRPr="00A35A0A">
        <w:rPr>
          <w:rFonts w:ascii="Times New Roman" w:eastAsia="Times New Roman" w:hAnsi="Times New Roman"/>
          <w:bCs/>
          <w:color w:val="000000"/>
          <w:spacing w:val="-6"/>
          <w:szCs w:val="24"/>
          <w:lang w:eastAsia="lv-LV"/>
        </w:rPr>
        <w:t>īstenošanas noteikumus</w:t>
      </w:r>
      <w:r w:rsidRPr="00A35A0A">
        <w:rPr>
          <w:rFonts w:ascii="Times New Roman" w:eastAsia="Times New Roman" w:hAnsi="Times New Roman"/>
          <w:bCs/>
          <w:color w:val="000000"/>
          <w:spacing w:val="-6"/>
          <w:szCs w:val="24"/>
          <w:lang w:eastAsia="lv-LV"/>
        </w:rPr>
        <w:t>.</w:t>
      </w:r>
    </w:p>
    <w:p w:rsidR="00BA77BC" w:rsidRPr="00211601" w:rsidRDefault="00BA77BC" w:rsidP="00BA77BC">
      <w:pPr>
        <w:spacing w:after="120" w:line="240" w:lineRule="auto"/>
        <w:rPr>
          <w:rFonts w:ascii="Times New Roman" w:hAnsi="Times New Roman"/>
          <w:color w:val="000000"/>
        </w:rPr>
      </w:pPr>
      <w:r w:rsidRPr="00211601">
        <w:rPr>
          <w:rFonts w:ascii="Times New Roman" w:hAnsi="Times New Roman"/>
          <w:color w:val="000000"/>
          <w:spacing w:val="-6"/>
        </w:rPr>
        <w:t xml:space="preserve">Būtiskākais dokuments, kas nosaka prasības </w:t>
      </w:r>
      <w:proofErr w:type="spellStart"/>
      <w:r w:rsidRPr="00211601">
        <w:rPr>
          <w:rFonts w:ascii="Times New Roman" w:hAnsi="Times New Roman"/>
          <w:color w:val="000000"/>
          <w:spacing w:val="-6"/>
        </w:rPr>
        <w:t>velosatiksmes</w:t>
      </w:r>
      <w:proofErr w:type="spellEnd"/>
      <w:r w:rsidRPr="00211601">
        <w:rPr>
          <w:rFonts w:ascii="Times New Roman" w:hAnsi="Times New Roman"/>
          <w:color w:val="000000"/>
          <w:spacing w:val="-6"/>
        </w:rPr>
        <w:t xml:space="preserve"> infrastruktūras plānošanai, būvniecībai un </w:t>
      </w:r>
      <w:proofErr w:type="spellStart"/>
      <w:r w:rsidRPr="00211601">
        <w:rPr>
          <w:rFonts w:ascii="Times New Roman" w:hAnsi="Times New Roman"/>
          <w:color w:val="000000"/>
          <w:spacing w:val="-6"/>
        </w:rPr>
        <w:t>velosatiksmei</w:t>
      </w:r>
      <w:proofErr w:type="spellEnd"/>
      <w:r w:rsidRPr="00211601">
        <w:rPr>
          <w:rFonts w:ascii="Times New Roman" w:hAnsi="Times New Roman"/>
          <w:color w:val="000000"/>
          <w:spacing w:val="-6"/>
        </w:rPr>
        <w:t>, ir 2015.</w:t>
      </w:r>
      <w:r w:rsidR="006D531E">
        <w:rPr>
          <w:rFonts w:ascii="Times New Roman" w:hAnsi="Times New Roman"/>
          <w:color w:val="000000"/>
          <w:spacing w:val="-6"/>
        </w:rPr>
        <w:t xml:space="preserve"> </w:t>
      </w:r>
      <w:r w:rsidRPr="00211601">
        <w:rPr>
          <w:rFonts w:ascii="Times New Roman" w:hAnsi="Times New Roman"/>
          <w:color w:val="000000"/>
          <w:spacing w:val="-6"/>
        </w:rPr>
        <w:t xml:space="preserve">gadā apstiprinātais Latvijas standarts “Ceļu projektēšanas noteikumi. 9.daļa: </w:t>
      </w:r>
      <w:proofErr w:type="spellStart"/>
      <w:r w:rsidRPr="00211601">
        <w:rPr>
          <w:rFonts w:ascii="Times New Roman" w:hAnsi="Times New Roman"/>
          <w:color w:val="000000"/>
          <w:spacing w:val="-6"/>
        </w:rPr>
        <w:t>Velosatiksme</w:t>
      </w:r>
      <w:proofErr w:type="spellEnd"/>
      <w:r w:rsidRPr="00211601">
        <w:rPr>
          <w:rFonts w:ascii="Times New Roman" w:hAnsi="Times New Roman"/>
          <w:color w:val="000000"/>
          <w:spacing w:val="-6"/>
        </w:rPr>
        <w:t xml:space="preserve"> LVS 190-9:2015” (turpmāk tekstā – Standarts). Nosacījumi </w:t>
      </w:r>
      <w:proofErr w:type="spellStart"/>
      <w:r w:rsidRPr="00211601">
        <w:rPr>
          <w:rFonts w:ascii="Times New Roman" w:hAnsi="Times New Roman"/>
          <w:color w:val="000000"/>
          <w:spacing w:val="-6"/>
        </w:rPr>
        <w:t>velosatiksmes</w:t>
      </w:r>
      <w:proofErr w:type="spellEnd"/>
      <w:r w:rsidRPr="00211601">
        <w:rPr>
          <w:rFonts w:ascii="Times New Roman" w:hAnsi="Times New Roman"/>
          <w:color w:val="000000"/>
          <w:spacing w:val="-6"/>
        </w:rPr>
        <w:t xml:space="preserve"> atdalīšanai no kopējās transporta plūsmas ir iekļauti </w:t>
      </w:r>
      <w:r w:rsidRPr="00211601">
        <w:rPr>
          <w:rFonts w:ascii="Times New Roman" w:hAnsi="Times New Roman"/>
          <w:color w:val="000000"/>
        </w:rPr>
        <w:t xml:space="preserve">Latvijas standartā LVS 190-2:2007 “Ceļu projektēšanas noteikumi. </w:t>
      </w:r>
      <w:proofErr w:type="spellStart"/>
      <w:r w:rsidRPr="00211601">
        <w:rPr>
          <w:rFonts w:ascii="Times New Roman" w:hAnsi="Times New Roman"/>
          <w:color w:val="000000"/>
        </w:rPr>
        <w:t>Normālprofili</w:t>
      </w:r>
      <w:proofErr w:type="spellEnd"/>
      <w:r w:rsidRPr="00211601">
        <w:rPr>
          <w:rFonts w:ascii="Times New Roman" w:hAnsi="Times New Roman"/>
          <w:color w:val="000000"/>
        </w:rPr>
        <w:t>”</w:t>
      </w:r>
    </w:p>
    <w:p w:rsidR="00BA77BC" w:rsidRPr="00211601" w:rsidRDefault="00BA77BC" w:rsidP="00BA77BC">
      <w:pPr>
        <w:spacing w:after="120" w:line="240" w:lineRule="auto"/>
        <w:rPr>
          <w:rFonts w:ascii="Times New Roman" w:hAnsi="Times New Roman"/>
          <w:color w:val="000000"/>
          <w:spacing w:val="-4"/>
        </w:rPr>
      </w:pPr>
      <w:r w:rsidRPr="00211601">
        <w:rPr>
          <w:rFonts w:ascii="Times New Roman" w:hAnsi="Times New Roman"/>
          <w:color w:val="000000"/>
          <w:spacing w:val="-4"/>
          <w:lang w:eastAsia="ja-JP"/>
        </w:rPr>
        <w:t xml:space="preserve">Saskaņā ar Standartu </w:t>
      </w:r>
      <w:r w:rsidRPr="00211601">
        <w:rPr>
          <w:rFonts w:ascii="Times New Roman" w:hAnsi="Times New Roman"/>
          <w:color w:val="000000"/>
          <w:spacing w:val="-4"/>
        </w:rPr>
        <w:t xml:space="preserve">izšķir sekojošas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infrastruktūras formas:</w:t>
      </w:r>
    </w:p>
    <w:p w:rsidR="00BA77BC" w:rsidRPr="00211601" w:rsidRDefault="00BA77BC" w:rsidP="00664FD9">
      <w:pPr>
        <w:pStyle w:val="ListParagraph"/>
        <w:numPr>
          <w:ilvl w:val="0"/>
          <w:numId w:val="4"/>
        </w:numPr>
        <w:spacing w:after="120" w:line="240" w:lineRule="auto"/>
        <w:rPr>
          <w:rFonts w:ascii="Times New Roman" w:hAnsi="Times New Roman"/>
          <w:color w:val="000000"/>
          <w:spacing w:val="-4"/>
        </w:rPr>
      </w:pPr>
      <w:r w:rsidRPr="00211601">
        <w:rPr>
          <w:rFonts w:ascii="Times New Roman" w:hAnsi="Times New Roman"/>
          <w:color w:val="000000"/>
          <w:spacing w:val="-4"/>
          <w:lang w:eastAsia="ja-JP"/>
        </w:rPr>
        <w:t>Rekomendējošā</w:t>
      </w:r>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velojosla</w:t>
      </w:r>
      <w:proofErr w:type="spellEnd"/>
      <w:r w:rsidRPr="00211601">
        <w:rPr>
          <w:rFonts w:ascii="Times New Roman" w:hAnsi="Times New Roman"/>
          <w:color w:val="000000"/>
          <w:spacing w:val="-4"/>
        </w:rPr>
        <w:t>;</w:t>
      </w:r>
    </w:p>
    <w:p w:rsidR="00BA77BC" w:rsidRPr="00211601" w:rsidRDefault="00BA77BC" w:rsidP="00664FD9">
      <w:pPr>
        <w:pStyle w:val="ListParagraph"/>
        <w:numPr>
          <w:ilvl w:val="0"/>
          <w:numId w:val="4"/>
        </w:numPr>
        <w:spacing w:after="120" w:line="240" w:lineRule="auto"/>
        <w:ind w:left="714" w:hanging="357"/>
        <w:rPr>
          <w:rFonts w:ascii="Times New Roman" w:hAnsi="Times New Roman"/>
          <w:color w:val="000000"/>
          <w:spacing w:val="-4"/>
        </w:rPr>
      </w:pPr>
      <w:proofErr w:type="spellStart"/>
      <w:r w:rsidRPr="00211601">
        <w:rPr>
          <w:rFonts w:ascii="Times New Roman" w:hAnsi="Times New Roman"/>
          <w:color w:val="000000"/>
          <w:spacing w:val="-4"/>
        </w:rPr>
        <w:t>Velojosla</w:t>
      </w:r>
      <w:proofErr w:type="spellEnd"/>
      <w:r w:rsidRPr="00211601">
        <w:rPr>
          <w:rFonts w:ascii="Times New Roman" w:hAnsi="Times New Roman"/>
          <w:color w:val="000000"/>
          <w:spacing w:val="-4"/>
        </w:rPr>
        <w:t>;</w:t>
      </w:r>
    </w:p>
    <w:p w:rsidR="00BA77BC" w:rsidRPr="00211601" w:rsidRDefault="00BA77BC" w:rsidP="00664FD9">
      <w:pPr>
        <w:pStyle w:val="ListParagraph"/>
        <w:numPr>
          <w:ilvl w:val="0"/>
          <w:numId w:val="4"/>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Velosipēdu ceļš;</w:t>
      </w:r>
    </w:p>
    <w:p w:rsidR="00BA77BC" w:rsidRPr="00211601" w:rsidRDefault="00BA77BC" w:rsidP="00664FD9">
      <w:pPr>
        <w:pStyle w:val="ListParagraph"/>
        <w:numPr>
          <w:ilvl w:val="0"/>
          <w:numId w:val="4"/>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Gājēju un velosipēdu ceļš.</w:t>
      </w:r>
    </w:p>
    <w:p w:rsidR="00E309FD" w:rsidRPr="006F0256" w:rsidRDefault="00E309FD" w:rsidP="00E309FD">
      <w:pPr>
        <w:pStyle w:val="Heading4"/>
        <w:spacing w:before="120" w:after="160" w:line="240" w:lineRule="auto"/>
        <w:rPr>
          <w:i w:val="0"/>
        </w:rPr>
      </w:pPr>
      <w:proofErr w:type="spellStart"/>
      <w:r w:rsidRPr="006F0256">
        <w:rPr>
          <w:i w:val="0"/>
        </w:rPr>
        <w:t>Velosatiksmes</w:t>
      </w:r>
      <w:proofErr w:type="spellEnd"/>
      <w:r w:rsidRPr="006F0256">
        <w:rPr>
          <w:i w:val="0"/>
        </w:rPr>
        <w:t xml:space="preserve"> infrastruktūras raksturojums vietējās pašvaldībās</w:t>
      </w:r>
    </w:p>
    <w:p w:rsidR="00381237" w:rsidRPr="00211601" w:rsidRDefault="004C39E8" w:rsidP="00354C4B">
      <w:pPr>
        <w:spacing w:after="120" w:line="240" w:lineRule="auto"/>
        <w:rPr>
          <w:rFonts w:ascii="Times New Roman" w:hAnsi="Times New Roman"/>
          <w:color w:val="000000"/>
          <w:spacing w:val="-4"/>
        </w:rPr>
      </w:pPr>
      <w:r w:rsidRPr="00211601">
        <w:rPr>
          <w:rFonts w:ascii="Times New Roman" w:hAnsi="Times New Roman"/>
          <w:color w:val="000000"/>
          <w:spacing w:val="-4"/>
          <w:lang w:eastAsia="ja-JP"/>
        </w:rPr>
        <w:t>Kopējā</w:t>
      </w:r>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infrastruktūrā</w:t>
      </w:r>
      <w:r w:rsidRPr="00211601">
        <w:rPr>
          <w:rFonts w:ascii="Times New Roman" w:hAnsi="Times New Roman"/>
          <w:color w:val="000000"/>
          <w:spacing w:val="-4"/>
          <w:lang w:eastAsia="ja-JP"/>
        </w:rPr>
        <w:t xml:space="preserve"> iekļaujas</w:t>
      </w:r>
      <w:r w:rsidR="004B3B23" w:rsidRPr="00211601">
        <w:rPr>
          <w:rFonts w:ascii="Times New Roman" w:hAnsi="Times New Roman"/>
          <w:color w:val="000000"/>
          <w:spacing w:val="-4"/>
          <w:lang w:eastAsia="ja-JP"/>
        </w:rPr>
        <w:t xml:space="preserve"> </w:t>
      </w:r>
      <w:r w:rsidRPr="00211601">
        <w:rPr>
          <w:rFonts w:ascii="Times New Roman" w:hAnsi="Times New Roman"/>
          <w:color w:val="000000"/>
          <w:spacing w:val="-4"/>
          <w:lang w:eastAsia="ja-JP"/>
        </w:rPr>
        <w:t xml:space="preserve">arī tūrisma </w:t>
      </w:r>
      <w:proofErr w:type="spellStart"/>
      <w:r w:rsidRPr="00211601">
        <w:rPr>
          <w:rFonts w:ascii="Times New Roman" w:hAnsi="Times New Roman"/>
          <w:color w:val="000000"/>
          <w:spacing w:val="-4"/>
          <w:lang w:eastAsia="ja-JP"/>
        </w:rPr>
        <w:t>velomaršruti</w:t>
      </w:r>
      <w:proofErr w:type="spellEnd"/>
      <w:r w:rsidR="00884352" w:rsidRPr="00211601">
        <w:rPr>
          <w:rFonts w:ascii="Times New Roman" w:hAnsi="Times New Roman"/>
          <w:color w:val="000000"/>
          <w:spacing w:val="-4"/>
        </w:rPr>
        <w:t>.</w:t>
      </w:r>
    </w:p>
    <w:p w:rsidR="0095769D" w:rsidRPr="00211601" w:rsidRDefault="004C39E8" w:rsidP="00354C4B">
      <w:pPr>
        <w:spacing w:after="120" w:line="240" w:lineRule="auto"/>
        <w:rPr>
          <w:rFonts w:ascii="Times New Roman" w:hAnsi="Times New Roman"/>
          <w:color w:val="000000"/>
          <w:spacing w:val="-4"/>
          <w:szCs w:val="24"/>
        </w:rPr>
      </w:pPr>
      <w:r w:rsidRPr="00211601">
        <w:rPr>
          <w:rFonts w:ascii="Times New Roman" w:hAnsi="Times New Roman"/>
          <w:color w:val="000000"/>
          <w:spacing w:val="-4"/>
          <w:szCs w:val="24"/>
        </w:rPr>
        <w:t>2015., 2016.</w:t>
      </w:r>
      <w:r w:rsidR="006D531E">
        <w:rPr>
          <w:rFonts w:ascii="Times New Roman" w:hAnsi="Times New Roman"/>
          <w:color w:val="000000"/>
          <w:spacing w:val="-4"/>
          <w:szCs w:val="24"/>
        </w:rPr>
        <w:t xml:space="preserve"> </w:t>
      </w:r>
      <w:r w:rsidRPr="00211601">
        <w:rPr>
          <w:rFonts w:ascii="Times New Roman" w:hAnsi="Times New Roman"/>
          <w:color w:val="000000"/>
          <w:spacing w:val="-4"/>
          <w:szCs w:val="24"/>
        </w:rPr>
        <w:t>gadā gar valsts autoceļiem ir izbūvēti apmēram 10</w:t>
      </w:r>
      <w:r w:rsidR="00F7751B">
        <w:rPr>
          <w:rFonts w:ascii="Times New Roman" w:hAnsi="Times New Roman"/>
          <w:color w:val="000000"/>
          <w:spacing w:val="-4"/>
          <w:szCs w:val="24"/>
        </w:rPr>
        <w:t xml:space="preserve"> </w:t>
      </w:r>
      <w:r w:rsidRPr="00211601">
        <w:rPr>
          <w:rFonts w:ascii="Times New Roman" w:hAnsi="Times New Roman"/>
          <w:color w:val="000000"/>
          <w:spacing w:val="-4"/>
          <w:szCs w:val="24"/>
        </w:rPr>
        <w:t>km gājēju/velosipēdu ceļi un l</w:t>
      </w:r>
      <w:r w:rsidR="0095769D" w:rsidRPr="00211601">
        <w:rPr>
          <w:rFonts w:ascii="Times New Roman" w:hAnsi="Times New Roman"/>
          <w:color w:val="000000"/>
          <w:spacing w:val="-4"/>
          <w:szCs w:val="24"/>
        </w:rPr>
        <w:t xml:space="preserve">aika posmā līdz 2020. gadam tiek plānots izbūvēt </w:t>
      </w:r>
      <w:r w:rsidRPr="00211601">
        <w:rPr>
          <w:rFonts w:ascii="Times New Roman" w:hAnsi="Times New Roman"/>
          <w:color w:val="000000"/>
          <w:spacing w:val="-4"/>
          <w:szCs w:val="24"/>
        </w:rPr>
        <w:t xml:space="preserve">vēl </w:t>
      </w:r>
      <w:r w:rsidR="0095769D" w:rsidRPr="00211601">
        <w:rPr>
          <w:rFonts w:ascii="Times New Roman" w:hAnsi="Times New Roman"/>
          <w:color w:val="000000"/>
          <w:spacing w:val="-4"/>
          <w:szCs w:val="24"/>
        </w:rPr>
        <w:t>12 km garumā</w:t>
      </w:r>
      <w:r w:rsidRPr="00211601">
        <w:rPr>
          <w:rFonts w:ascii="Times New Roman" w:hAnsi="Times New Roman"/>
          <w:color w:val="000000"/>
          <w:spacing w:val="-4"/>
          <w:szCs w:val="24"/>
        </w:rPr>
        <w:t xml:space="preserve"> ar mērķi uzlabot satiksmes drošību atsevišķos autoceļu posmos. Tomēr jāatzīst, ka realizējot projektus tik nelielos apjomos, būtiski </w:t>
      </w:r>
      <w:proofErr w:type="spellStart"/>
      <w:r w:rsidRPr="00211601">
        <w:rPr>
          <w:rFonts w:ascii="Times New Roman" w:hAnsi="Times New Roman"/>
          <w:color w:val="000000"/>
          <w:spacing w:val="-4"/>
          <w:szCs w:val="24"/>
        </w:rPr>
        <w:t>velosatiksmes</w:t>
      </w:r>
      <w:proofErr w:type="spellEnd"/>
      <w:r w:rsidRPr="00211601">
        <w:rPr>
          <w:rFonts w:ascii="Times New Roman" w:hAnsi="Times New Roman"/>
          <w:color w:val="000000"/>
          <w:spacing w:val="-4"/>
          <w:szCs w:val="24"/>
        </w:rPr>
        <w:t xml:space="preserve"> infrastruktūras uzlabojumi </w:t>
      </w:r>
      <w:r w:rsidR="009C60B4" w:rsidRPr="00211601">
        <w:rPr>
          <w:rFonts w:ascii="Times New Roman" w:hAnsi="Times New Roman"/>
          <w:color w:val="000000"/>
          <w:spacing w:val="-4"/>
          <w:szCs w:val="24"/>
        </w:rPr>
        <w:t xml:space="preserve">valsts autoceļu tīklā </w:t>
      </w:r>
      <w:r w:rsidRPr="00211601">
        <w:rPr>
          <w:rFonts w:ascii="Times New Roman" w:hAnsi="Times New Roman"/>
          <w:color w:val="000000"/>
          <w:spacing w:val="-4"/>
          <w:szCs w:val="24"/>
        </w:rPr>
        <w:t>nav paredzami.</w:t>
      </w:r>
    </w:p>
    <w:p w:rsidR="00654C53" w:rsidRPr="00211601" w:rsidRDefault="00927B13" w:rsidP="00654C53">
      <w:pPr>
        <w:spacing w:after="120" w:line="240" w:lineRule="auto"/>
        <w:rPr>
          <w:rFonts w:ascii="Times New Roman" w:hAnsi="Times New Roman"/>
          <w:color w:val="000000"/>
          <w:spacing w:val="-4"/>
          <w:lang w:eastAsia="ja-JP"/>
        </w:rPr>
      </w:pPr>
      <w:r w:rsidRPr="00211601">
        <w:rPr>
          <w:rFonts w:ascii="Times New Roman" w:hAnsi="Times New Roman"/>
          <w:color w:val="000000"/>
          <w:spacing w:val="-4"/>
          <w:lang w:eastAsia="ja-JP"/>
        </w:rPr>
        <w:t>Neatkarīgi no infrastruktūras formas, jāievēro, ka publiskās infrastruktūras objektos v</w:t>
      </w:r>
      <w:r w:rsidR="00654C53" w:rsidRPr="00211601">
        <w:rPr>
          <w:rFonts w:ascii="Times New Roman" w:hAnsi="Times New Roman"/>
          <w:color w:val="000000"/>
          <w:spacing w:val="-4"/>
          <w:lang w:eastAsia="ja-JP"/>
        </w:rPr>
        <w:t>elosipēdu vadītāji ir līdzvērtīgi satiksmes dalībnieki un viņu dalība satiksmē ir noteikta Ceļu satiksmes noteikumos.</w:t>
      </w:r>
    </w:p>
    <w:p w:rsidR="00473C6D" w:rsidRPr="00211601" w:rsidRDefault="00473C6D" w:rsidP="001E3A18">
      <w:pPr>
        <w:spacing w:after="120" w:line="240" w:lineRule="auto"/>
        <w:rPr>
          <w:rFonts w:ascii="Times New Roman" w:hAnsi="Times New Roman"/>
          <w:color w:val="000000"/>
        </w:rPr>
      </w:pPr>
      <w:r w:rsidRPr="00211601">
        <w:rPr>
          <w:rFonts w:ascii="Times New Roman" w:hAnsi="Times New Roman"/>
          <w:color w:val="000000"/>
          <w:spacing w:val="-4"/>
        </w:rPr>
        <w:t>Latvijā nav pieejama apkopota un visaptveroša</w:t>
      </w:r>
      <w:r w:rsidR="00F4608E" w:rsidRPr="00211601">
        <w:rPr>
          <w:rFonts w:ascii="Times New Roman" w:hAnsi="Times New Roman"/>
          <w:color w:val="000000"/>
          <w:spacing w:val="-4"/>
        </w:rPr>
        <w:t xml:space="preserve"> </w:t>
      </w:r>
      <w:r w:rsidRPr="00211601">
        <w:rPr>
          <w:rFonts w:ascii="Times New Roman" w:hAnsi="Times New Roman"/>
          <w:color w:val="000000"/>
          <w:spacing w:val="-4"/>
        </w:rPr>
        <w:t xml:space="preserve">informācija par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infrastruktūras esamību un izvietojumu nacionālā, reģionālā un vietējo pašvaldību līmenī.</w:t>
      </w:r>
    </w:p>
    <w:p w:rsidR="00F275E6" w:rsidRPr="00211601" w:rsidRDefault="00F275E6" w:rsidP="001E3A18">
      <w:pPr>
        <w:spacing w:after="120" w:line="240" w:lineRule="auto"/>
        <w:rPr>
          <w:rFonts w:ascii="Times New Roman" w:hAnsi="Times New Roman"/>
          <w:color w:val="000000"/>
        </w:rPr>
      </w:pPr>
      <w:r w:rsidRPr="00211601">
        <w:rPr>
          <w:rFonts w:ascii="Times New Roman" w:hAnsi="Times New Roman"/>
          <w:color w:val="000000"/>
        </w:rPr>
        <w:t xml:space="preserve">Ar mērķi apkopot informāciju par esošo </w:t>
      </w:r>
      <w:proofErr w:type="spellStart"/>
      <w:r w:rsidRPr="00211601">
        <w:rPr>
          <w:rFonts w:ascii="Times New Roman" w:hAnsi="Times New Roman"/>
          <w:color w:val="000000"/>
        </w:rPr>
        <w:t>velosatiksmes</w:t>
      </w:r>
      <w:proofErr w:type="spellEnd"/>
      <w:r w:rsidRPr="00211601">
        <w:rPr>
          <w:rFonts w:ascii="Times New Roman" w:hAnsi="Times New Roman"/>
          <w:color w:val="000000"/>
        </w:rPr>
        <w:t xml:space="preserve"> infrastruktūru pašvaldībās, </w:t>
      </w:r>
      <w:proofErr w:type="spellStart"/>
      <w:r w:rsidRPr="00211601">
        <w:rPr>
          <w:rFonts w:ascii="Times New Roman" w:hAnsi="Times New Roman"/>
          <w:color w:val="000000"/>
        </w:rPr>
        <w:t>Velosatiksmes</w:t>
      </w:r>
      <w:proofErr w:type="spellEnd"/>
      <w:r w:rsidRPr="00211601">
        <w:rPr>
          <w:rFonts w:ascii="Times New Roman" w:hAnsi="Times New Roman"/>
          <w:color w:val="000000"/>
        </w:rPr>
        <w:t xml:space="preserve"> attīstības plāna izstrādes ietvaros visām vietējām pašvaldībām elektroniski tika izsūtītas aptaujas anketas ar lūgumu sniegt informāciju par:</w:t>
      </w:r>
    </w:p>
    <w:p w:rsidR="00F275E6" w:rsidRPr="00211601" w:rsidRDefault="00F275E6" w:rsidP="00664FD9">
      <w:pPr>
        <w:pStyle w:val="ListParagraph"/>
        <w:numPr>
          <w:ilvl w:val="0"/>
          <w:numId w:val="16"/>
        </w:numPr>
        <w:spacing w:after="120" w:line="240" w:lineRule="auto"/>
        <w:jc w:val="left"/>
        <w:rPr>
          <w:rFonts w:ascii="Times New Roman" w:hAnsi="Times New Roman"/>
          <w:color w:val="000000"/>
        </w:rPr>
      </w:pPr>
      <w:proofErr w:type="spellStart"/>
      <w:r w:rsidRPr="00211601">
        <w:rPr>
          <w:rFonts w:ascii="Times New Roman" w:hAnsi="Times New Roman"/>
          <w:color w:val="000000"/>
        </w:rPr>
        <w:t>velosatiksmes</w:t>
      </w:r>
      <w:proofErr w:type="spellEnd"/>
      <w:r w:rsidRPr="00211601">
        <w:rPr>
          <w:rFonts w:ascii="Times New Roman" w:hAnsi="Times New Roman"/>
          <w:color w:val="000000"/>
        </w:rPr>
        <w:t xml:space="preserve"> infrastruktūru, t.sk., </w:t>
      </w:r>
      <w:proofErr w:type="spellStart"/>
      <w:r w:rsidRPr="00211601">
        <w:rPr>
          <w:rFonts w:ascii="Times New Roman" w:hAnsi="Times New Roman"/>
          <w:color w:val="000000"/>
        </w:rPr>
        <w:t>veloceļiem</w:t>
      </w:r>
      <w:proofErr w:type="spellEnd"/>
      <w:r w:rsidRPr="00211601">
        <w:rPr>
          <w:rFonts w:ascii="Times New Roman" w:hAnsi="Times New Roman"/>
          <w:color w:val="000000"/>
        </w:rPr>
        <w:t xml:space="preserve"> un </w:t>
      </w:r>
      <w:proofErr w:type="spellStart"/>
      <w:r w:rsidRPr="00211601">
        <w:rPr>
          <w:rFonts w:ascii="Times New Roman" w:hAnsi="Times New Roman"/>
          <w:color w:val="000000"/>
        </w:rPr>
        <w:t>velojoslām</w:t>
      </w:r>
      <w:proofErr w:type="spellEnd"/>
      <w:r w:rsidRPr="00211601">
        <w:rPr>
          <w:rFonts w:ascii="Times New Roman" w:hAnsi="Times New Roman"/>
          <w:color w:val="000000"/>
        </w:rPr>
        <w:t>;</w:t>
      </w:r>
    </w:p>
    <w:p w:rsidR="00F275E6" w:rsidRPr="00211601" w:rsidRDefault="00F275E6" w:rsidP="00664FD9">
      <w:pPr>
        <w:pStyle w:val="ListParagraph"/>
        <w:numPr>
          <w:ilvl w:val="0"/>
          <w:numId w:val="16"/>
        </w:numPr>
        <w:spacing w:after="120" w:line="240" w:lineRule="auto"/>
        <w:jc w:val="left"/>
        <w:rPr>
          <w:rFonts w:ascii="Times New Roman" w:hAnsi="Times New Roman"/>
          <w:color w:val="000000"/>
        </w:rPr>
      </w:pPr>
      <w:r w:rsidRPr="00211601">
        <w:rPr>
          <w:rFonts w:ascii="Times New Roman" w:hAnsi="Times New Roman"/>
          <w:color w:val="000000"/>
        </w:rPr>
        <w:t>velosporta objektiem (BM</w:t>
      </w:r>
      <w:r w:rsidR="00F874DD" w:rsidRPr="00211601">
        <w:rPr>
          <w:rFonts w:ascii="Times New Roman" w:hAnsi="Times New Roman"/>
          <w:color w:val="000000"/>
        </w:rPr>
        <w:t xml:space="preserve">X un MTB trasēm, </w:t>
      </w:r>
      <w:proofErr w:type="spellStart"/>
      <w:r w:rsidR="00F874DD" w:rsidRPr="00211601">
        <w:rPr>
          <w:rFonts w:ascii="Times New Roman" w:hAnsi="Times New Roman"/>
          <w:color w:val="000000"/>
        </w:rPr>
        <w:t>skeitparkiem</w:t>
      </w:r>
      <w:proofErr w:type="spellEnd"/>
      <w:r w:rsidR="00F874DD" w:rsidRPr="00211601">
        <w:rPr>
          <w:rFonts w:ascii="Times New Roman" w:hAnsi="Times New Roman"/>
          <w:color w:val="000000"/>
        </w:rPr>
        <w:t>);</w:t>
      </w:r>
    </w:p>
    <w:p w:rsidR="00F275E6" w:rsidRPr="00211601" w:rsidRDefault="00F275E6" w:rsidP="00664FD9">
      <w:pPr>
        <w:pStyle w:val="ListParagraph"/>
        <w:numPr>
          <w:ilvl w:val="0"/>
          <w:numId w:val="16"/>
        </w:numPr>
        <w:spacing w:after="120" w:line="240" w:lineRule="auto"/>
        <w:jc w:val="left"/>
        <w:rPr>
          <w:rFonts w:ascii="Times New Roman" w:hAnsi="Times New Roman"/>
          <w:color w:val="000000"/>
        </w:rPr>
      </w:pPr>
      <w:proofErr w:type="spellStart"/>
      <w:r w:rsidRPr="00211601">
        <w:rPr>
          <w:rFonts w:ascii="Times New Roman" w:hAnsi="Times New Roman"/>
          <w:color w:val="000000"/>
        </w:rPr>
        <w:t>velostāvparkiem</w:t>
      </w:r>
      <w:proofErr w:type="spellEnd"/>
      <w:r w:rsidRPr="00211601">
        <w:rPr>
          <w:rFonts w:ascii="Times New Roman" w:hAnsi="Times New Roman"/>
          <w:color w:val="000000"/>
        </w:rPr>
        <w:t xml:space="preserve">, </w:t>
      </w:r>
      <w:proofErr w:type="spellStart"/>
      <w:r w:rsidRPr="00211601">
        <w:rPr>
          <w:rFonts w:ascii="Times New Roman" w:hAnsi="Times New Roman"/>
          <w:color w:val="000000"/>
        </w:rPr>
        <w:t>velonovietnēm</w:t>
      </w:r>
      <w:proofErr w:type="spellEnd"/>
      <w:r w:rsidRPr="00211601">
        <w:rPr>
          <w:rFonts w:ascii="Times New Roman" w:hAnsi="Times New Roman"/>
          <w:color w:val="000000"/>
        </w:rPr>
        <w:t xml:space="preserve"> un citu infrastruktūru;</w:t>
      </w:r>
    </w:p>
    <w:p w:rsidR="00F275E6" w:rsidRPr="00211601" w:rsidRDefault="00F275E6" w:rsidP="00664FD9">
      <w:pPr>
        <w:pStyle w:val="ListParagraph"/>
        <w:numPr>
          <w:ilvl w:val="0"/>
          <w:numId w:val="16"/>
        </w:numPr>
        <w:spacing w:after="120" w:line="240" w:lineRule="auto"/>
        <w:rPr>
          <w:rFonts w:ascii="Times New Roman" w:hAnsi="Times New Roman"/>
          <w:color w:val="000000"/>
        </w:rPr>
      </w:pPr>
      <w:r w:rsidRPr="00211601">
        <w:rPr>
          <w:rFonts w:ascii="Times New Roman" w:hAnsi="Times New Roman"/>
          <w:color w:val="000000"/>
        </w:rPr>
        <w:t xml:space="preserve">plānotajiem </w:t>
      </w:r>
      <w:proofErr w:type="spellStart"/>
      <w:r w:rsidRPr="00211601">
        <w:rPr>
          <w:rFonts w:ascii="Times New Roman" w:hAnsi="Times New Roman"/>
          <w:color w:val="000000"/>
        </w:rPr>
        <w:t>velosatiksmes</w:t>
      </w:r>
      <w:proofErr w:type="spellEnd"/>
      <w:r w:rsidRPr="00211601">
        <w:rPr>
          <w:rFonts w:ascii="Times New Roman" w:hAnsi="Times New Roman"/>
          <w:color w:val="000000"/>
        </w:rPr>
        <w:t xml:space="preserve"> infrastruktūras pilnveidošanas pasākumiem 2017.-2020.</w:t>
      </w:r>
      <w:r w:rsidR="00F14A1C" w:rsidRPr="00211601">
        <w:rPr>
          <w:rFonts w:ascii="Times New Roman" w:hAnsi="Times New Roman"/>
          <w:color w:val="000000"/>
        </w:rPr>
        <w:t xml:space="preserve"> </w:t>
      </w:r>
      <w:r w:rsidRPr="00211601">
        <w:rPr>
          <w:rFonts w:ascii="Times New Roman" w:hAnsi="Times New Roman"/>
          <w:color w:val="000000"/>
        </w:rPr>
        <w:t>gados.</w:t>
      </w:r>
    </w:p>
    <w:p w:rsidR="00872202" w:rsidRPr="00211601" w:rsidRDefault="00872202" w:rsidP="00872202">
      <w:pPr>
        <w:spacing w:after="120" w:line="240" w:lineRule="auto"/>
        <w:rPr>
          <w:rFonts w:ascii="Times New Roman" w:hAnsi="Times New Roman"/>
          <w:color w:val="000000"/>
        </w:rPr>
      </w:pPr>
      <w:r w:rsidRPr="00211601">
        <w:rPr>
          <w:rFonts w:ascii="Times New Roman" w:hAnsi="Times New Roman"/>
          <w:color w:val="000000"/>
        </w:rPr>
        <w:t xml:space="preserve">No pašvaldībām, kas sniedza atbildes uz anketām, esoši </w:t>
      </w:r>
      <w:proofErr w:type="spellStart"/>
      <w:r w:rsidRPr="00211601">
        <w:rPr>
          <w:rFonts w:ascii="Times New Roman" w:hAnsi="Times New Roman"/>
          <w:color w:val="000000"/>
        </w:rPr>
        <w:t>veloceļi</w:t>
      </w:r>
      <w:proofErr w:type="spellEnd"/>
      <w:r w:rsidRPr="00211601">
        <w:rPr>
          <w:rFonts w:ascii="Times New Roman" w:hAnsi="Times New Roman"/>
          <w:color w:val="000000"/>
        </w:rPr>
        <w:t xml:space="preserve"> un/vai </w:t>
      </w:r>
      <w:proofErr w:type="spellStart"/>
      <w:r w:rsidRPr="00211601">
        <w:rPr>
          <w:rFonts w:ascii="Times New Roman" w:hAnsi="Times New Roman"/>
          <w:color w:val="000000"/>
        </w:rPr>
        <w:t>velojoslas</w:t>
      </w:r>
      <w:proofErr w:type="spellEnd"/>
      <w:r w:rsidRPr="00211601">
        <w:rPr>
          <w:rFonts w:ascii="Times New Roman" w:hAnsi="Times New Roman"/>
          <w:color w:val="000000"/>
        </w:rPr>
        <w:t xml:space="preserve"> </w:t>
      </w:r>
      <w:r w:rsidRPr="00EE7335">
        <w:rPr>
          <w:rFonts w:ascii="Times New Roman" w:hAnsi="Times New Roman"/>
          <w:color w:val="000000"/>
        </w:rPr>
        <w:t>izbūvētas 5</w:t>
      </w:r>
      <w:r w:rsidR="006D531E">
        <w:rPr>
          <w:rFonts w:ascii="Times New Roman" w:hAnsi="Times New Roman"/>
          <w:color w:val="000000"/>
        </w:rPr>
        <w:t>7</w:t>
      </w:r>
      <w:r w:rsidRPr="00EE7335">
        <w:rPr>
          <w:rFonts w:ascii="Times New Roman" w:hAnsi="Times New Roman"/>
          <w:color w:val="000000"/>
        </w:rPr>
        <w:t xml:space="preserve"> pašvaldībās (69%), velosipēdu ceļu vai </w:t>
      </w:r>
      <w:proofErr w:type="spellStart"/>
      <w:r w:rsidRPr="00EE7335">
        <w:rPr>
          <w:rFonts w:ascii="Times New Roman" w:hAnsi="Times New Roman"/>
          <w:color w:val="000000"/>
        </w:rPr>
        <w:t>velojoslu</w:t>
      </w:r>
      <w:proofErr w:type="spellEnd"/>
      <w:r w:rsidRPr="00EE7335">
        <w:rPr>
          <w:rFonts w:ascii="Times New Roman" w:hAnsi="Times New Roman"/>
          <w:color w:val="000000"/>
        </w:rPr>
        <w:t xml:space="preserve"> nav 25 pašvaldībās (attēls Nr.</w:t>
      </w:r>
      <w:r w:rsidR="00410B9A">
        <w:rPr>
          <w:rFonts w:ascii="Times New Roman" w:hAnsi="Times New Roman"/>
          <w:color w:val="000000"/>
        </w:rPr>
        <w:t>5</w:t>
      </w:r>
      <w:r w:rsidRPr="00EE7335">
        <w:rPr>
          <w:rFonts w:ascii="Times New Roman" w:hAnsi="Times New Roman"/>
          <w:color w:val="000000"/>
        </w:rPr>
        <w:t>)</w:t>
      </w:r>
      <w:r w:rsidRPr="002A06D7">
        <w:rPr>
          <w:rFonts w:ascii="Times New Roman" w:hAnsi="Times New Roman"/>
          <w:color w:val="000000"/>
        </w:rPr>
        <w:t>.</w:t>
      </w:r>
    </w:p>
    <w:p w:rsidR="00872202" w:rsidRPr="00211601" w:rsidRDefault="00872202" w:rsidP="00872202">
      <w:pPr>
        <w:spacing w:after="120" w:line="240" w:lineRule="auto"/>
        <w:rPr>
          <w:rFonts w:ascii="Times New Roman" w:hAnsi="Times New Roman"/>
          <w:color w:val="000000"/>
        </w:rPr>
      </w:pPr>
      <w:r w:rsidRPr="00211601">
        <w:rPr>
          <w:rFonts w:ascii="Times New Roman" w:hAnsi="Times New Roman"/>
          <w:color w:val="000000"/>
        </w:rPr>
        <w:t xml:space="preserve">Kopējais </w:t>
      </w:r>
      <w:proofErr w:type="spellStart"/>
      <w:r w:rsidRPr="00211601">
        <w:rPr>
          <w:rFonts w:ascii="Times New Roman" w:hAnsi="Times New Roman"/>
          <w:color w:val="000000"/>
        </w:rPr>
        <w:t>veloceļu</w:t>
      </w:r>
      <w:proofErr w:type="spellEnd"/>
      <w:r w:rsidRPr="00211601">
        <w:rPr>
          <w:rFonts w:ascii="Times New Roman" w:hAnsi="Times New Roman"/>
          <w:color w:val="000000"/>
        </w:rPr>
        <w:t xml:space="preserve"> un </w:t>
      </w:r>
      <w:proofErr w:type="spellStart"/>
      <w:r w:rsidRPr="00211601">
        <w:rPr>
          <w:rFonts w:ascii="Times New Roman" w:hAnsi="Times New Roman"/>
          <w:color w:val="000000"/>
        </w:rPr>
        <w:t>velojoslu</w:t>
      </w:r>
      <w:proofErr w:type="spellEnd"/>
      <w:r w:rsidRPr="00211601">
        <w:rPr>
          <w:rFonts w:ascii="Times New Roman" w:hAnsi="Times New Roman"/>
          <w:color w:val="000000"/>
        </w:rPr>
        <w:t xml:space="preserve"> garums anketas aizpildījušās pašvaldībās ir 6</w:t>
      </w:r>
      <w:r w:rsidR="006D531E">
        <w:rPr>
          <w:rFonts w:ascii="Times New Roman" w:hAnsi="Times New Roman"/>
          <w:color w:val="000000"/>
        </w:rPr>
        <w:t>25</w:t>
      </w:r>
      <w:r w:rsidRPr="00211601">
        <w:rPr>
          <w:rFonts w:ascii="Times New Roman" w:hAnsi="Times New Roman"/>
          <w:color w:val="000000"/>
        </w:rPr>
        <w:t>,</w:t>
      </w:r>
      <w:r w:rsidR="006D531E">
        <w:rPr>
          <w:rFonts w:ascii="Times New Roman" w:hAnsi="Times New Roman"/>
          <w:color w:val="000000"/>
        </w:rPr>
        <w:t xml:space="preserve">52 </w:t>
      </w:r>
      <w:r w:rsidRPr="00211601">
        <w:rPr>
          <w:rFonts w:ascii="Times New Roman" w:hAnsi="Times New Roman"/>
          <w:color w:val="000000"/>
        </w:rPr>
        <w:t xml:space="preserve">km. Rekomendējošās </w:t>
      </w:r>
      <w:proofErr w:type="spellStart"/>
      <w:r w:rsidRPr="00211601">
        <w:rPr>
          <w:rFonts w:ascii="Times New Roman" w:hAnsi="Times New Roman"/>
          <w:color w:val="000000"/>
        </w:rPr>
        <w:t>velojoslas</w:t>
      </w:r>
      <w:proofErr w:type="spellEnd"/>
      <w:r w:rsidR="0039734E">
        <w:rPr>
          <w:rFonts w:ascii="Times New Roman" w:hAnsi="Times New Roman"/>
          <w:color w:val="000000"/>
        </w:rPr>
        <w:t xml:space="preserve"> – </w:t>
      </w:r>
      <w:r w:rsidRPr="00211601">
        <w:rPr>
          <w:rFonts w:ascii="Times New Roman" w:hAnsi="Times New Roman"/>
          <w:color w:val="000000"/>
        </w:rPr>
        <w:t>26,59 km.</w:t>
      </w:r>
    </w:p>
    <w:p w:rsidR="003E3A09" w:rsidRPr="00211601" w:rsidRDefault="00B9077C" w:rsidP="00872202">
      <w:pPr>
        <w:spacing w:after="120" w:line="240" w:lineRule="auto"/>
        <w:rPr>
          <w:rFonts w:ascii="Times New Roman" w:hAnsi="Times New Roman"/>
          <w:color w:val="000000"/>
        </w:rPr>
      </w:pPr>
      <w:r w:rsidRPr="00211601">
        <w:rPr>
          <w:rFonts w:ascii="Times New Roman" w:hAnsi="Times New Roman"/>
          <w:color w:val="000000"/>
        </w:rPr>
        <w:t xml:space="preserve">Analizējot datus par </w:t>
      </w:r>
      <w:proofErr w:type="spellStart"/>
      <w:r w:rsidRPr="00211601">
        <w:rPr>
          <w:rFonts w:ascii="Times New Roman" w:hAnsi="Times New Roman"/>
          <w:color w:val="000000"/>
        </w:rPr>
        <w:t>velosatiksmes</w:t>
      </w:r>
      <w:proofErr w:type="spellEnd"/>
      <w:r w:rsidRPr="00211601">
        <w:rPr>
          <w:rFonts w:ascii="Times New Roman" w:hAnsi="Times New Roman"/>
          <w:color w:val="000000"/>
        </w:rPr>
        <w:t xml:space="preserve"> infrastruktūru (gājēju un </w:t>
      </w:r>
      <w:proofErr w:type="spellStart"/>
      <w:r w:rsidRPr="00211601">
        <w:rPr>
          <w:rFonts w:ascii="Times New Roman" w:hAnsi="Times New Roman"/>
          <w:color w:val="000000"/>
        </w:rPr>
        <w:t>veloceļi</w:t>
      </w:r>
      <w:proofErr w:type="spellEnd"/>
      <w:r w:rsidRPr="00211601">
        <w:rPr>
          <w:rFonts w:ascii="Times New Roman" w:hAnsi="Times New Roman"/>
          <w:color w:val="000000"/>
        </w:rPr>
        <w:t xml:space="preserve">, </w:t>
      </w:r>
      <w:proofErr w:type="spellStart"/>
      <w:r w:rsidRPr="00211601">
        <w:rPr>
          <w:rFonts w:ascii="Times New Roman" w:hAnsi="Times New Roman"/>
          <w:color w:val="000000"/>
        </w:rPr>
        <w:t>velojoslas</w:t>
      </w:r>
      <w:proofErr w:type="spellEnd"/>
      <w:r w:rsidRPr="00211601">
        <w:rPr>
          <w:rFonts w:ascii="Times New Roman" w:hAnsi="Times New Roman"/>
          <w:color w:val="000000"/>
        </w:rPr>
        <w:t xml:space="preserve">) īpatsvaru km uz 1000 iedzīvotājiem, vislabāk nodrošinātas ir Sigulda (2,7 km) un Jūrmala (2 km), Ventspils </w:t>
      </w:r>
      <w:r w:rsidRPr="00211601">
        <w:rPr>
          <w:rFonts w:ascii="Times New Roman" w:hAnsi="Times New Roman"/>
          <w:color w:val="000000"/>
        </w:rPr>
        <w:lastRenderedPageBreak/>
        <w:t>(1,34 km) un Garkalnes novads (1,4 km), pārējās pašvaldībās šis rādītājs ir zem 1 km uz 1000 iedz.</w:t>
      </w:r>
    </w:p>
    <w:p w:rsidR="003E3A09" w:rsidRPr="00211601" w:rsidRDefault="008A1944" w:rsidP="00665A49">
      <w:pPr>
        <w:spacing w:after="120" w:line="240" w:lineRule="auto"/>
        <w:ind w:left="-709"/>
        <w:jc w:val="center"/>
        <w:rPr>
          <w:rFonts w:ascii="Times New Roman" w:hAnsi="Times New Roman"/>
          <w:b/>
          <w:color w:val="000000"/>
          <w:sz w:val="22"/>
        </w:rPr>
      </w:pPr>
      <w:r w:rsidRPr="00F15BC0">
        <w:rPr>
          <w:rFonts w:ascii="Times New Roman" w:hAnsi="Times New Roman"/>
          <w:b/>
          <w:noProof/>
          <w:color w:val="000000"/>
          <w:sz w:val="22"/>
          <w:lang w:eastAsia="lv-LV"/>
        </w:rPr>
        <w:drawing>
          <wp:inline distT="0" distB="0" distL="0" distR="0" wp14:anchorId="0C789AC0" wp14:editId="09D57DD0">
            <wp:extent cx="6531891" cy="3882450"/>
            <wp:effectExtent l="0" t="0" r="2540" b="381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9131" cy="3886754"/>
                    </a:xfrm>
                    <a:prstGeom prst="rect">
                      <a:avLst/>
                    </a:prstGeom>
                    <a:noFill/>
                    <a:ln>
                      <a:noFill/>
                    </a:ln>
                  </pic:spPr>
                </pic:pic>
              </a:graphicData>
            </a:graphic>
          </wp:inline>
        </w:drawing>
      </w:r>
    </w:p>
    <w:p w:rsidR="001E3A18" w:rsidRPr="00211601" w:rsidRDefault="001E3A18" w:rsidP="0099232C">
      <w:pPr>
        <w:spacing w:after="120" w:line="240" w:lineRule="auto"/>
        <w:ind w:left="-142"/>
        <w:jc w:val="center"/>
        <w:rPr>
          <w:rFonts w:ascii="Times New Roman" w:hAnsi="Times New Roman"/>
          <w:color w:val="000000"/>
          <w:sz w:val="22"/>
        </w:rPr>
      </w:pPr>
      <w:r w:rsidRPr="00211601">
        <w:rPr>
          <w:rFonts w:ascii="Times New Roman" w:hAnsi="Times New Roman"/>
          <w:b/>
          <w:color w:val="000000"/>
          <w:sz w:val="22"/>
        </w:rPr>
        <w:t>A</w:t>
      </w:r>
      <w:r w:rsidR="00964806" w:rsidRPr="00211601">
        <w:rPr>
          <w:rFonts w:ascii="Times New Roman" w:hAnsi="Times New Roman"/>
          <w:b/>
          <w:color w:val="000000"/>
          <w:sz w:val="22"/>
        </w:rPr>
        <w:t>ttēls. Nr.</w:t>
      </w:r>
      <w:r w:rsidR="00065660" w:rsidRPr="00211601">
        <w:rPr>
          <w:rFonts w:ascii="Times New Roman" w:hAnsi="Times New Roman"/>
          <w:b/>
          <w:color w:val="000000"/>
          <w:sz w:val="22"/>
        </w:rPr>
        <w:t xml:space="preserve"> </w:t>
      </w:r>
      <w:r w:rsidR="00410B9A">
        <w:rPr>
          <w:rFonts w:ascii="Times New Roman" w:hAnsi="Times New Roman"/>
          <w:b/>
          <w:color w:val="000000"/>
          <w:sz w:val="22"/>
        </w:rPr>
        <w:t>5</w:t>
      </w:r>
      <w:r w:rsidRPr="00211601">
        <w:rPr>
          <w:rFonts w:ascii="Times New Roman" w:hAnsi="Times New Roman"/>
          <w:b/>
          <w:color w:val="000000"/>
          <w:sz w:val="22"/>
        </w:rPr>
        <w:t>.</w:t>
      </w:r>
      <w:r w:rsidR="00964806" w:rsidRPr="00211601">
        <w:rPr>
          <w:rFonts w:ascii="Times New Roman" w:hAnsi="Times New Roman"/>
          <w:color w:val="000000"/>
          <w:sz w:val="22"/>
        </w:rPr>
        <w:t xml:space="preserve"> Izbūvētās </w:t>
      </w:r>
      <w:proofErr w:type="spellStart"/>
      <w:r w:rsidR="00964806" w:rsidRPr="00211601">
        <w:rPr>
          <w:rFonts w:ascii="Times New Roman" w:hAnsi="Times New Roman"/>
          <w:color w:val="000000"/>
          <w:sz w:val="22"/>
        </w:rPr>
        <w:t>v</w:t>
      </w:r>
      <w:r w:rsidR="00F4608E" w:rsidRPr="00211601">
        <w:rPr>
          <w:rFonts w:ascii="Times New Roman" w:hAnsi="Times New Roman"/>
          <w:color w:val="000000"/>
          <w:sz w:val="22"/>
        </w:rPr>
        <w:t>eloinfrastruktūras</w:t>
      </w:r>
      <w:proofErr w:type="spellEnd"/>
      <w:r w:rsidR="00F4608E" w:rsidRPr="00211601">
        <w:rPr>
          <w:rFonts w:ascii="Times New Roman" w:hAnsi="Times New Roman"/>
          <w:color w:val="000000"/>
          <w:sz w:val="22"/>
        </w:rPr>
        <w:t xml:space="preserve"> izvietojums</w:t>
      </w:r>
    </w:p>
    <w:p w:rsidR="003E3A09" w:rsidRPr="00211601" w:rsidRDefault="003E3A09" w:rsidP="003E3A09">
      <w:pPr>
        <w:spacing w:after="0" w:line="240" w:lineRule="auto"/>
        <w:ind w:left="-142"/>
        <w:jc w:val="center"/>
        <w:rPr>
          <w:rFonts w:ascii="Times New Roman" w:hAnsi="Times New Roman"/>
          <w:color w:val="000000"/>
        </w:rPr>
      </w:pPr>
    </w:p>
    <w:p w:rsidR="00F275E6" w:rsidRPr="00211601" w:rsidRDefault="00F275E6" w:rsidP="009C60B4">
      <w:pPr>
        <w:spacing w:after="120" w:line="240" w:lineRule="auto"/>
        <w:rPr>
          <w:rFonts w:ascii="Times New Roman" w:hAnsi="Times New Roman"/>
          <w:color w:val="000000"/>
        </w:rPr>
      </w:pPr>
      <w:r w:rsidRPr="00211601">
        <w:rPr>
          <w:rFonts w:ascii="Times New Roman" w:hAnsi="Times New Roman"/>
          <w:color w:val="000000"/>
        </w:rPr>
        <w:t>Kopumā 3</w:t>
      </w:r>
      <w:r w:rsidR="006D531E">
        <w:rPr>
          <w:rFonts w:ascii="Times New Roman" w:hAnsi="Times New Roman"/>
          <w:color w:val="000000"/>
        </w:rPr>
        <w:t>6</w:t>
      </w:r>
      <w:r w:rsidRPr="00211601">
        <w:rPr>
          <w:rFonts w:ascii="Times New Roman" w:hAnsi="Times New Roman"/>
          <w:color w:val="000000"/>
        </w:rPr>
        <w:t xml:space="preserve"> pašvaldības sniegušas informāciju, ka to</w:t>
      </w:r>
      <w:r w:rsidR="00F4608E" w:rsidRPr="00211601">
        <w:rPr>
          <w:rFonts w:ascii="Times New Roman" w:hAnsi="Times New Roman"/>
          <w:color w:val="000000"/>
        </w:rPr>
        <w:t xml:space="preserve"> teritorijā izbūvēti </w:t>
      </w:r>
      <w:proofErr w:type="spellStart"/>
      <w:r w:rsidR="00F4608E" w:rsidRPr="00211601">
        <w:rPr>
          <w:rFonts w:ascii="Times New Roman" w:hAnsi="Times New Roman"/>
          <w:color w:val="000000"/>
        </w:rPr>
        <w:t>skeitparki</w:t>
      </w:r>
      <w:proofErr w:type="spellEnd"/>
      <w:r w:rsidR="00F4608E" w:rsidRPr="00211601">
        <w:rPr>
          <w:rFonts w:ascii="Times New Roman" w:hAnsi="Times New Roman"/>
          <w:color w:val="000000"/>
        </w:rPr>
        <w:t xml:space="preserve">, </w:t>
      </w:r>
      <w:r w:rsidR="00F4608E" w:rsidRPr="00211601">
        <w:rPr>
          <w:rFonts w:ascii="Times New Roman" w:hAnsi="Times New Roman"/>
        </w:rPr>
        <w:t>Piecās pašvaldībās iekārtotas MTB trases</w:t>
      </w:r>
      <w:r w:rsidR="00E309FD" w:rsidRPr="00211601">
        <w:rPr>
          <w:rFonts w:ascii="Times New Roman" w:hAnsi="Times New Roman"/>
        </w:rPr>
        <w:t xml:space="preserve"> un</w:t>
      </w:r>
      <w:r w:rsidRPr="00211601">
        <w:rPr>
          <w:rFonts w:ascii="Times New Roman" w:hAnsi="Times New Roman"/>
          <w:color w:val="000000"/>
        </w:rPr>
        <w:t xml:space="preserve"> </w:t>
      </w:r>
      <w:r w:rsidR="00F4608E" w:rsidRPr="00211601">
        <w:rPr>
          <w:rFonts w:ascii="Times New Roman" w:hAnsi="Times New Roman"/>
          <w:color w:val="000000"/>
        </w:rPr>
        <w:t>17 pašvaldībās izbūvētas BMX trases</w:t>
      </w:r>
      <w:r w:rsidR="00E309FD" w:rsidRPr="00211601">
        <w:rPr>
          <w:rFonts w:ascii="Times New Roman" w:hAnsi="Times New Roman"/>
          <w:color w:val="000000"/>
        </w:rPr>
        <w:t>.</w:t>
      </w:r>
    </w:p>
    <w:p w:rsidR="00E309FD" w:rsidRPr="00211601" w:rsidRDefault="00F275E6" w:rsidP="00697047">
      <w:pPr>
        <w:spacing w:after="120" w:line="240" w:lineRule="auto"/>
        <w:rPr>
          <w:rFonts w:ascii="Times New Roman" w:hAnsi="Times New Roman"/>
        </w:rPr>
      </w:pPr>
      <w:r w:rsidRPr="00211601">
        <w:rPr>
          <w:rFonts w:ascii="Times New Roman" w:hAnsi="Times New Roman"/>
          <w:color w:val="000000"/>
        </w:rPr>
        <w:t>Lielākajā d</w:t>
      </w:r>
      <w:r w:rsidR="00E309FD" w:rsidRPr="00211601">
        <w:rPr>
          <w:rFonts w:ascii="Times New Roman" w:hAnsi="Times New Roman"/>
          <w:color w:val="000000"/>
        </w:rPr>
        <w:t xml:space="preserve">aļā pašvaldību </w:t>
      </w:r>
      <w:r w:rsidRPr="00211601">
        <w:rPr>
          <w:rFonts w:ascii="Times New Roman" w:hAnsi="Times New Roman"/>
          <w:color w:val="000000"/>
        </w:rPr>
        <w:t xml:space="preserve">ir iekārtotas </w:t>
      </w:r>
      <w:proofErr w:type="spellStart"/>
      <w:r w:rsidRPr="00211601">
        <w:rPr>
          <w:rFonts w:ascii="Times New Roman" w:hAnsi="Times New Roman"/>
          <w:color w:val="000000"/>
        </w:rPr>
        <w:t>velonovietnes</w:t>
      </w:r>
      <w:proofErr w:type="spellEnd"/>
      <w:r w:rsidRPr="00211601">
        <w:rPr>
          <w:rFonts w:ascii="Times New Roman" w:hAnsi="Times New Roman"/>
          <w:color w:val="000000"/>
        </w:rPr>
        <w:t xml:space="preserve"> pie publiskām ēkām, tirdzniecības, pakalpojumu un tūrisma objektiem</w:t>
      </w:r>
      <w:r w:rsidR="00E309FD" w:rsidRPr="00211601">
        <w:rPr>
          <w:rFonts w:ascii="Times New Roman" w:hAnsi="Times New Roman"/>
        </w:rPr>
        <w:t>.</w:t>
      </w:r>
    </w:p>
    <w:p w:rsidR="00F275E6" w:rsidRPr="00211601" w:rsidRDefault="00F275E6" w:rsidP="00697047">
      <w:pPr>
        <w:spacing w:after="120" w:line="240" w:lineRule="auto"/>
        <w:rPr>
          <w:rFonts w:ascii="Times New Roman" w:hAnsi="Times New Roman"/>
          <w:color w:val="000000"/>
        </w:rPr>
      </w:pPr>
      <w:r w:rsidRPr="00211601">
        <w:rPr>
          <w:rFonts w:ascii="Times New Roman" w:hAnsi="Times New Roman"/>
          <w:color w:val="000000"/>
        </w:rPr>
        <w:t>Pašvaldībās darbojas velo nomas punkti, velosipēdu apkopes punkti un riteņbraukšanas un ceļu satiksmes apmācību laukumi.</w:t>
      </w:r>
    </w:p>
    <w:p w:rsidR="00F275E6" w:rsidRPr="00211601" w:rsidRDefault="00F275E6" w:rsidP="00697047">
      <w:pPr>
        <w:spacing w:after="120" w:line="240" w:lineRule="auto"/>
        <w:rPr>
          <w:rFonts w:ascii="Times New Roman" w:hAnsi="Times New Roman"/>
          <w:color w:val="000000"/>
        </w:rPr>
      </w:pPr>
      <w:r w:rsidRPr="00211601">
        <w:rPr>
          <w:rFonts w:ascii="Times New Roman" w:hAnsi="Times New Roman"/>
          <w:color w:val="000000"/>
        </w:rPr>
        <w:t>Rīgas pilsētas pašvaldība norādījusi, ka 2017.</w:t>
      </w:r>
      <w:r w:rsidR="00F874DD" w:rsidRPr="00211601">
        <w:rPr>
          <w:rFonts w:ascii="Times New Roman" w:hAnsi="Times New Roman"/>
          <w:color w:val="000000"/>
        </w:rPr>
        <w:t xml:space="preserve"> </w:t>
      </w:r>
      <w:r w:rsidRPr="00211601">
        <w:rPr>
          <w:rFonts w:ascii="Times New Roman" w:hAnsi="Times New Roman"/>
          <w:color w:val="000000"/>
        </w:rPr>
        <w:t xml:space="preserve">gadā plānots pabeigt </w:t>
      </w:r>
      <w:proofErr w:type="spellStart"/>
      <w:r w:rsidRPr="00211601">
        <w:rPr>
          <w:rFonts w:ascii="Times New Roman" w:hAnsi="Times New Roman"/>
          <w:color w:val="000000"/>
        </w:rPr>
        <w:t>multifunkcionālu</w:t>
      </w:r>
      <w:proofErr w:type="spellEnd"/>
      <w:r w:rsidRPr="00211601">
        <w:rPr>
          <w:rFonts w:ascii="Times New Roman" w:hAnsi="Times New Roman"/>
          <w:color w:val="000000"/>
        </w:rPr>
        <w:t xml:space="preserve"> un aktīvās atpūtas sporta kompleksu, kas ietvers </w:t>
      </w:r>
      <w:proofErr w:type="spellStart"/>
      <w:r w:rsidRPr="00211601">
        <w:rPr>
          <w:rFonts w:ascii="Times New Roman" w:hAnsi="Times New Roman"/>
          <w:color w:val="000000"/>
        </w:rPr>
        <w:t>veloparku</w:t>
      </w:r>
      <w:proofErr w:type="spellEnd"/>
      <w:r w:rsidRPr="00211601">
        <w:rPr>
          <w:rFonts w:ascii="Times New Roman" w:hAnsi="Times New Roman"/>
          <w:color w:val="000000"/>
        </w:rPr>
        <w:t xml:space="preserve">, tai skaitā bērnu </w:t>
      </w:r>
      <w:proofErr w:type="spellStart"/>
      <w:r w:rsidRPr="00211601">
        <w:rPr>
          <w:rFonts w:ascii="Times New Roman" w:hAnsi="Times New Roman"/>
          <w:color w:val="000000"/>
        </w:rPr>
        <w:t>velobraukšanas</w:t>
      </w:r>
      <w:proofErr w:type="spellEnd"/>
      <w:r w:rsidRPr="00211601">
        <w:rPr>
          <w:rFonts w:ascii="Times New Roman" w:hAnsi="Times New Roman"/>
          <w:color w:val="000000"/>
        </w:rPr>
        <w:t xml:space="preserve"> apmācību laukumu.</w:t>
      </w:r>
    </w:p>
    <w:p w:rsidR="00F275E6" w:rsidRPr="00211601" w:rsidRDefault="00F275E6" w:rsidP="00697047">
      <w:pPr>
        <w:spacing w:after="120" w:line="240" w:lineRule="auto"/>
        <w:rPr>
          <w:rFonts w:ascii="Times New Roman" w:hAnsi="Times New Roman"/>
          <w:color w:val="000000"/>
        </w:rPr>
      </w:pPr>
      <w:r w:rsidRPr="00211601">
        <w:rPr>
          <w:rFonts w:ascii="Times New Roman" w:hAnsi="Times New Roman"/>
          <w:color w:val="000000"/>
        </w:rPr>
        <w:t>Mārupes novadā iekārtotas četras pašapkalpošanās velo apkopes stacijas. Septiņi velo apkopes stendi iekārtoti Ādažu novadā. Tukuma pilsētā uzstādīti velosipēdu apkopes līdzekļi, lai varētu veikt ātru apkopi.</w:t>
      </w:r>
    </w:p>
    <w:p w:rsidR="00B9077C" w:rsidRPr="00211601" w:rsidRDefault="00B9077C" w:rsidP="00B9077C">
      <w:pPr>
        <w:spacing w:after="120" w:line="240" w:lineRule="auto"/>
        <w:rPr>
          <w:rFonts w:ascii="Times New Roman" w:hAnsi="Times New Roman"/>
          <w:color w:val="000000"/>
        </w:rPr>
      </w:pPr>
      <w:r w:rsidRPr="00211601">
        <w:rPr>
          <w:rFonts w:ascii="Times New Roman" w:hAnsi="Times New Roman"/>
          <w:color w:val="000000"/>
        </w:rPr>
        <w:t>Raunas novadā un Alūksnes novadā iekārtoti riteņbraukšanas un ceļu satiksmes apmācību laukumi pie izglītības iestādēm Par velo nomas iespējām informāciju sniegušas Valkas, Ādažu, Jūrmalas, Bauskas un Jaunjelgavas novadu pašvaldības.</w:t>
      </w:r>
    </w:p>
    <w:p w:rsidR="003E3A09" w:rsidRPr="00211601" w:rsidRDefault="008A1944" w:rsidP="006D531E">
      <w:pPr>
        <w:spacing w:after="0" w:line="240" w:lineRule="auto"/>
        <w:ind w:left="-284"/>
        <w:jc w:val="left"/>
        <w:rPr>
          <w:rFonts w:ascii="Times New Roman" w:hAnsi="Times New Roman"/>
          <w:b/>
          <w:color w:val="000000"/>
          <w:sz w:val="22"/>
        </w:rPr>
      </w:pPr>
      <w:r w:rsidRPr="00F15BC0">
        <w:rPr>
          <w:rFonts w:ascii="Times New Roman" w:hAnsi="Times New Roman"/>
          <w:b/>
          <w:noProof/>
          <w:color w:val="000000"/>
          <w:sz w:val="22"/>
          <w:lang w:eastAsia="lv-LV"/>
        </w:rPr>
        <w:lastRenderedPageBreak/>
        <w:drawing>
          <wp:inline distT="0" distB="0" distL="0" distR="0" wp14:anchorId="5E4841AB" wp14:editId="150C244D">
            <wp:extent cx="6353101" cy="3774119"/>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0443" cy="3778480"/>
                    </a:xfrm>
                    <a:prstGeom prst="rect">
                      <a:avLst/>
                    </a:prstGeom>
                    <a:noFill/>
                    <a:ln>
                      <a:noFill/>
                    </a:ln>
                  </pic:spPr>
                </pic:pic>
              </a:graphicData>
            </a:graphic>
          </wp:inline>
        </w:drawing>
      </w:r>
    </w:p>
    <w:p w:rsidR="00D71BDF" w:rsidRPr="00211601" w:rsidRDefault="0099232C" w:rsidP="0099232C">
      <w:pPr>
        <w:spacing w:after="0" w:line="240" w:lineRule="auto"/>
        <w:jc w:val="center"/>
        <w:rPr>
          <w:rFonts w:ascii="Times New Roman" w:hAnsi="Times New Roman"/>
          <w:b/>
          <w:color w:val="000000"/>
          <w:sz w:val="22"/>
        </w:rPr>
      </w:pPr>
      <w:r w:rsidRPr="00211601">
        <w:rPr>
          <w:rFonts w:ascii="Times New Roman" w:hAnsi="Times New Roman"/>
          <w:b/>
          <w:color w:val="000000"/>
          <w:sz w:val="22"/>
        </w:rPr>
        <w:t xml:space="preserve">Attēls Nr. </w:t>
      </w:r>
      <w:r w:rsidR="00410B9A">
        <w:rPr>
          <w:rFonts w:ascii="Times New Roman" w:hAnsi="Times New Roman"/>
          <w:b/>
          <w:color w:val="000000"/>
          <w:sz w:val="22"/>
        </w:rPr>
        <w:t>6</w:t>
      </w:r>
      <w:r w:rsidR="00964806" w:rsidRPr="00211601">
        <w:rPr>
          <w:rFonts w:ascii="Times New Roman" w:hAnsi="Times New Roman"/>
          <w:color w:val="000000"/>
          <w:sz w:val="22"/>
        </w:rPr>
        <w:t>. Velosporta un citas infrastruktūras izvietojums (avots – pašvaldību anketa)</w:t>
      </w:r>
    </w:p>
    <w:p w:rsidR="00E309FD" w:rsidRPr="00211601" w:rsidRDefault="00E309FD" w:rsidP="0099232C">
      <w:pPr>
        <w:spacing w:after="0" w:line="240" w:lineRule="auto"/>
        <w:rPr>
          <w:rFonts w:ascii="Times New Roman" w:hAnsi="Times New Roman"/>
          <w:color w:val="000000"/>
        </w:rPr>
      </w:pPr>
    </w:p>
    <w:p w:rsidR="00F275E6" w:rsidRPr="00211601" w:rsidRDefault="007D5605" w:rsidP="0099232C">
      <w:pPr>
        <w:spacing w:after="120" w:line="240" w:lineRule="auto"/>
        <w:rPr>
          <w:rFonts w:ascii="Times New Roman" w:hAnsi="Times New Roman"/>
          <w:color w:val="000000"/>
        </w:rPr>
      </w:pPr>
      <w:r w:rsidRPr="00211601">
        <w:rPr>
          <w:rFonts w:ascii="Times New Roman" w:hAnsi="Times New Roman"/>
          <w:color w:val="000000"/>
        </w:rPr>
        <w:t xml:space="preserve">No 2017. </w:t>
      </w:r>
      <w:r w:rsidR="00F7751B">
        <w:rPr>
          <w:rFonts w:ascii="Times New Roman" w:hAnsi="Times New Roman"/>
          <w:color w:val="000000"/>
        </w:rPr>
        <w:t>l</w:t>
      </w:r>
      <w:r w:rsidRPr="00211601">
        <w:rPr>
          <w:rFonts w:ascii="Times New Roman" w:hAnsi="Times New Roman"/>
          <w:color w:val="000000"/>
        </w:rPr>
        <w:t>īdz 2020.</w:t>
      </w:r>
      <w:r w:rsidR="006D531E">
        <w:rPr>
          <w:rFonts w:ascii="Times New Roman" w:hAnsi="Times New Roman"/>
          <w:color w:val="000000"/>
        </w:rPr>
        <w:t xml:space="preserve"> </w:t>
      </w:r>
      <w:r w:rsidRPr="00211601">
        <w:rPr>
          <w:rFonts w:ascii="Times New Roman" w:hAnsi="Times New Roman"/>
          <w:color w:val="000000"/>
        </w:rPr>
        <w:t>gadam p</w:t>
      </w:r>
      <w:r w:rsidR="00F275E6" w:rsidRPr="00211601">
        <w:rPr>
          <w:rFonts w:ascii="Times New Roman" w:hAnsi="Times New Roman"/>
          <w:color w:val="000000"/>
        </w:rPr>
        <w:t xml:space="preserve">lašākie </w:t>
      </w:r>
      <w:proofErr w:type="spellStart"/>
      <w:r w:rsidR="00F275E6" w:rsidRPr="00211601">
        <w:rPr>
          <w:rFonts w:ascii="Times New Roman" w:hAnsi="Times New Roman"/>
          <w:color w:val="000000"/>
        </w:rPr>
        <w:t>velosatiksmes</w:t>
      </w:r>
      <w:proofErr w:type="spellEnd"/>
      <w:r w:rsidR="00F275E6" w:rsidRPr="00211601">
        <w:rPr>
          <w:rFonts w:ascii="Times New Roman" w:hAnsi="Times New Roman"/>
          <w:color w:val="000000"/>
        </w:rPr>
        <w:t xml:space="preserve"> infrastruktūras pilnveidošanas pasākumi plāno</w:t>
      </w:r>
      <w:r w:rsidR="00F874DD" w:rsidRPr="00211601">
        <w:rPr>
          <w:rFonts w:ascii="Times New Roman" w:hAnsi="Times New Roman"/>
          <w:color w:val="000000"/>
        </w:rPr>
        <w:t>ti republikas nozīmes pilsētās.</w:t>
      </w:r>
    </w:p>
    <w:p w:rsidR="00F275E6" w:rsidRPr="00A35A0A" w:rsidRDefault="00F275E6" w:rsidP="00697047">
      <w:pPr>
        <w:spacing w:after="120" w:line="240" w:lineRule="auto"/>
        <w:rPr>
          <w:rFonts w:ascii="Times New Roman" w:hAnsi="Times New Roman"/>
          <w:b/>
          <w:color w:val="000000"/>
        </w:rPr>
      </w:pPr>
      <w:r w:rsidRPr="00A35A0A">
        <w:rPr>
          <w:rFonts w:ascii="Times New Roman" w:hAnsi="Times New Roman"/>
          <w:b/>
          <w:color w:val="000000"/>
        </w:rPr>
        <w:t xml:space="preserve">Rīgā </w:t>
      </w:r>
      <w:r w:rsidRPr="00A35A0A">
        <w:rPr>
          <w:rFonts w:ascii="Times New Roman" w:hAnsi="Times New Roman"/>
          <w:color w:val="000000"/>
        </w:rPr>
        <w:t>plānots realizēt:</w:t>
      </w:r>
    </w:p>
    <w:p w:rsidR="00F275E6" w:rsidRPr="00A35A0A" w:rsidRDefault="00F275E6" w:rsidP="00664FD9">
      <w:pPr>
        <w:pStyle w:val="ListParagraph"/>
        <w:numPr>
          <w:ilvl w:val="0"/>
          <w:numId w:val="18"/>
        </w:numPr>
        <w:spacing w:after="120" w:line="240" w:lineRule="auto"/>
        <w:rPr>
          <w:rFonts w:ascii="Times New Roman" w:hAnsi="Times New Roman"/>
          <w:color w:val="000000"/>
        </w:rPr>
      </w:pPr>
      <w:proofErr w:type="spellStart"/>
      <w:r w:rsidRPr="00A35A0A">
        <w:rPr>
          <w:rFonts w:ascii="Times New Roman" w:hAnsi="Times New Roman"/>
          <w:color w:val="000000"/>
        </w:rPr>
        <w:t>Veloceļ</w:t>
      </w:r>
      <w:r w:rsidR="006236FA" w:rsidRPr="00A35A0A">
        <w:rPr>
          <w:rFonts w:ascii="Times New Roman" w:hAnsi="Times New Roman"/>
          <w:color w:val="000000"/>
        </w:rPr>
        <w:t>a</w:t>
      </w:r>
      <w:proofErr w:type="spellEnd"/>
      <w:r w:rsidRPr="00A35A0A">
        <w:rPr>
          <w:rFonts w:ascii="Times New Roman" w:hAnsi="Times New Roman"/>
          <w:color w:val="000000"/>
        </w:rPr>
        <w:t xml:space="preserve"> </w:t>
      </w:r>
      <w:r w:rsidR="006236FA" w:rsidRPr="00A35A0A">
        <w:rPr>
          <w:rFonts w:ascii="Times New Roman" w:hAnsi="Times New Roman"/>
          <w:color w:val="000000"/>
        </w:rPr>
        <w:t xml:space="preserve">būvprojekts (1. posms) </w:t>
      </w:r>
      <w:r w:rsidRPr="00A35A0A">
        <w:rPr>
          <w:rFonts w:ascii="Times New Roman" w:hAnsi="Times New Roman"/>
          <w:color w:val="000000"/>
        </w:rPr>
        <w:t>"Centrs</w:t>
      </w:r>
      <w:r w:rsidR="0039734E" w:rsidRPr="00A35A0A">
        <w:rPr>
          <w:rFonts w:ascii="Times New Roman" w:hAnsi="Times New Roman"/>
          <w:color w:val="000000"/>
        </w:rPr>
        <w:t xml:space="preserve"> – </w:t>
      </w:r>
      <w:r w:rsidRPr="00A35A0A">
        <w:rPr>
          <w:rFonts w:ascii="Times New Roman" w:hAnsi="Times New Roman"/>
          <w:color w:val="000000"/>
        </w:rPr>
        <w:t>Ķengarags -Rumbula</w:t>
      </w:r>
      <w:r w:rsidR="0039734E" w:rsidRPr="00A35A0A">
        <w:rPr>
          <w:rFonts w:ascii="Times New Roman" w:hAnsi="Times New Roman"/>
          <w:color w:val="000000"/>
        </w:rPr>
        <w:t xml:space="preserve"> – </w:t>
      </w:r>
      <w:r w:rsidRPr="00A35A0A">
        <w:rPr>
          <w:rFonts w:ascii="Times New Roman" w:hAnsi="Times New Roman"/>
          <w:color w:val="000000"/>
        </w:rPr>
        <w:t>Dārziņi"</w:t>
      </w:r>
      <w:r w:rsidR="006236FA" w:rsidRPr="00A35A0A">
        <w:rPr>
          <w:rFonts w:ascii="Times New Roman" w:hAnsi="Times New Roman"/>
          <w:color w:val="000000"/>
        </w:rPr>
        <w:t>;</w:t>
      </w:r>
    </w:p>
    <w:p w:rsidR="00F275E6" w:rsidRPr="00A35A0A" w:rsidRDefault="00F275E6" w:rsidP="00664FD9">
      <w:pPr>
        <w:pStyle w:val="ListParagraph"/>
        <w:numPr>
          <w:ilvl w:val="0"/>
          <w:numId w:val="18"/>
        </w:numPr>
        <w:spacing w:after="120" w:line="240" w:lineRule="auto"/>
        <w:rPr>
          <w:rFonts w:ascii="Times New Roman" w:hAnsi="Times New Roman"/>
          <w:color w:val="000000"/>
        </w:rPr>
      </w:pPr>
      <w:proofErr w:type="spellStart"/>
      <w:r w:rsidRPr="00A35A0A">
        <w:rPr>
          <w:rFonts w:ascii="Times New Roman" w:hAnsi="Times New Roman"/>
          <w:color w:val="000000"/>
        </w:rPr>
        <w:t>Veloceļ</w:t>
      </w:r>
      <w:r w:rsidR="006236FA" w:rsidRPr="00A35A0A">
        <w:rPr>
          <w:rFonts w:ascii="Times New Roman" w:hAnsi="Times New Roman"/>
          <w:color w:val="000000"/>
        </w:rPr>
        <w:t>a</w:t>
      </w:r>
      <w:proofErr w:type="spellEnd"/>
      <w:r w:rsidRPr="00A35A0A">
        <w:rPr>
          <w:rFonts w:ascii="Times New Roman" w:hAnsi="Times New Roman"/>
          <w:color w:val="000000"/>
        </w:rPr>
        <w:t xml:space="preserve"> </w:t>
      </w:r>
      <w:r w:rsidR="006236FA" w:rsidRPr="00A35A0A">
        <w:rPr>
          <w:rFonts w:ascii="Times New Roman" w:hAnsi="Times New Roman"/>
          <w:color w:val="000000"/>
        </w:rPr>
        <w:t>būvprojekts “</w:t>
      </w:r>
      <w:r w:rsidRPr="00A35A0A">
        <w:rPr>
          <w:rFonts w:ascii="Times New Roman" w:hAnsi="Times New Roman"/>
          <w:color w:val="000000"/>
        </w:rPr>
        <w:t>Centrs</w:t>
      </w:r>
      <w:r w:rsidR="0039734E" w:rsidRPr="00A35A0A">
        <w:rPr>
          <w:rFonts w:ascii="Times New Roman" w:hAnsi="Times New Roman"/>
          <w:color w:val="000000"/>
        </w:rPr>
        <w:t xml:space="preserve"> – </w:t>
      </w:r>
      <w:r w:rsidRPr="00A35A0A">
        <w:rPr>
          <w:rFonts w:ascii="Times New Roman" w:hAnsi="Times New Roman"/>
          <w:color w:val="000000"/>
        </w:rPr>
        <w:t>Ziepniekkalns"</w:t>
      </w:r>
      <w:r w:rsidR="006236FA" w:rsidRPr="00A35A0A">
        <w:rPr>
          <w:rFonts w:ascii="Times New Roman" w:hAnsi="Times New Roman"/>
          <w:color w:val="000000"/>
        </w:rPr>
        <w:t>;</w:t>
      </w:r>
    </w:p>
    <w:p w:rsidR="006236FA" w:rsidRPr="00A35A0A" w:rsidRDefault="006236FA" w:rsidP="006236FA">
      <w:pPr>
        <w:pStyle w:val="ListParagraph"/>
        <w:numPr>
          <w:ilvl w:val="0"/>
          <w:numId w:val="18"/>
        </w:numPr>
        <w:rPr>
          <w:rFonts w:ascii="Times New Roman" w:hAnsi="Times New Roman"/>
          <w:color w:val="000000"/>
        </w:rPr>
      </w:pPr>
      <w:proofErr w:type="spellStart"/>
      <w:r w:rsidRPr="00A35A0A">
        <w:rPr>
          <w:rFonts w:ascii="Times New Roman" w:hAnsi="Times New Roman"/>
          <w:color w:val="000000"/>
        </w:rPr>
        <w:t>Velojoslu</w:t>
      </w:r>
      <w:proofErr w:type="spellEnd"/>
      <w:r w:rsidRPr="00A35A0A">
        <w:rPr>
          <w:rFonts w:ascii="Times New Roman" w:hAnsi="Times New Roman"/>
          <w:color w:val="000000"/>
        </w:rPr>
        <w:t xml:space="preserve"> ierīkošanu un ielu krustojumu labiekārtošanu Dzirnavu ielā posmā no Tērbatas ielas līdz Skolas ielai;</w:t>
      </w:r>
    </w:p>
    <w:p w:rsidR="00F275E6" w:rsidRPr="00A35A0A" w:rsidRDefault="006236FA" w:rsidP="00664FD9">
      <w:pPr>
        <w:pStyle w:val="ListParagraph"/>
        <w:numPr>
          <w:ilvl w:val="0"/>
          <w:numId w:val="18"/>
        </w:numPr>
        <w:spacing w:after="120" w:line="240" w:lineRule="auto"/>
        <w:rPr>
          <w:rFonts w:ascii="Times New Roman" w:hAnsi="Times New Roman"/>
          <w:color w:val="000000"/>
        </w:rPr>
      </w:pPr>
      <w:proofErr w:type="spellStart"/>
      <w:r w:rsidRPr="00A35A0A">
        <w:rPr>
          <w:rFonts w:ascii="Times New Roman" w:hAnsi="Times New Roman"/>
          <w:color w:val="000000"/>
        </w:rPr>
        <w:t>Veloceļa</w:t>
      </w:r>
      <w:proofErr w:type="spellEnd"/>
      <w:r w:rsidRPr="00A35A0A">
        <w:rPr>
          <w:rFonts w:ascii="Times New Roman" w:hAnsi="Times New Roman"/>
          <w:color w:val="000000"/>
        </w:rPr>
        <w:t xml:space="preserve"> b</w:t>
      </w:r>
      <w:r w:rsidR="00F275E6" w:rsidRPr="00A35A0A">
        <w:rPr>
          <w:rFonts w:ascii="Times New Roman" w:hAnsi="Times New Roman"/>
          <w:color w:val="000000"/>
        </w:rPr>
        <w:t>ūvprojekts "</w:t>
      </w:r>
      <w:proofErr w:type="spellStart"/>
      <w:r w:rsidR="00F275E6" w:rsidRPr="00A35A0A">
        <w:rPr>
          <w:rFonts w:ascii="Times New Roman" w:hAnsi="Times New Roman"/>
          <w:color w:val="000000"/>
        </w:rPr>
        <w:t>Veloceļa</w:t>
      </w:r>
      <w:proofErr w:type="spellEnd"/>
      <w:r w:rsidR="00F275E6" w:rsidRPr="00A35A0A">
        <w:rPr>
          <w:rFonts w:ascii="Times New Roman" w:hAnsi="Times New Roman"/>
          <w:color w:val="000000"/>
        </w:rPr>
        <w:t xml:space="preserve"> izbūve </w:t>
      </w:r>
      <w:proofErr w:type="spellStart"/>
      <w:r w:rsidR="00F275E6" w:rsidRPr="00A35A0A">
        <w:rPr>
          <w:rFonts w:ascii="Times New Roman" w:hAnsi="Times New Roman"/>
          <w:color w:val="000000"/>
        </w:rPr>
        <w:t>Turgeņeva</w:t>
      </w:r>
      <w:proofErr w:type="spellEnd"/>
      <w:r w:rsidR="00F275E6" w:rsidRPr="00A35A0A">
        <w:rPr>
          <w:rFonts w:ascii="Times New Roman" w:hAnsi="Times New Roman"/>
          <w:color w:val="000000"/>
        </w:rPr>
        <w:t xml:space="preserve"> ielā";</w:t>
      </w:r>
    </w:p>
    <w:p w:rsidR="00F275E6" w:rsidRPr="00A35A0A" w:rsidRDefault="00F275E6" w:rsidP="00664FD9">
      <w:pPr>
        <w:pStyle w:val="ListParagraph"/>
        <w:numPr>
          <w:ilvl w:val="0"/>
          <w:numId w:val="18"/>
        </w:numPr>
        <w:spacing w:after="120" w:line="240" w:lineRule="auto"/>
        <w:rPr>
          <w:rFonts w:ascii="Times New Roman" w:hAnsi="Times New Roman"/>
          <w:color w:val="000000"/>
        </w:rPr>
      </w:pPr>
      <w:proofErr w:type="spellStart"/>
      <w:r w:rsidRPr="00A35A0A">
        <w:rPr>
          <w:rFonts w:ascii="Times New Roman" w:hAnsi="Times New Roman"/>
          <w:color w:val="000000"/>
        </w:rPr>
        <w:t>Veloceļ</w:t>
      </w:r>
      <w:r w:rsidR="006236FA" w:rsidRPr="00A35A0A">
        <w:rPr>
          <w:rFonts w:ascii="Times New Roman" w:hAnsi="Times New Roman"/>
          <w:color w:val="000000"/>
        </w:rPr>
        <w:t>a</w:t>
      </w:r>
      <w:proofErr w:type="spellEnd"/>
      <w:r w:rsidR="006236FA" w:rsidRPr="00A35A0A">
        <w:rPr>
          <w:rFonts w:ascii="Times New Roman" w:hAnsi="Times New Roman"/>
          <w:color w:val="000000"/>
        </w:rPr>
        <w:t xml:space="preserve"> izpēte</w:t>
      </w:r>
      <w:r w:rsidRPr="00A35A0A">
        <w:rPr>
          <w:rFonts w:ascii="Times New Roman" w:hAnsi="Times New Roman"/>
          <w:color w:val="000000"/>
        </w:rPr>
        <w:t xml:space="preserve"> " Imanta</w:t>
      </w:r>
      <w:r w:rsidR="0039734E" w:rsidRPr="00A35A0A">
        <w:rPr>
          <w:rFonts w:ascii="Times New Roman" w:hAnsi="Times New Roman"/>
          <w:color w:val="000000"/>
        </w:rPr>
        <w:t xml:space="preserve"> – </w:t>
      </w:r>
      <w:r w:rsidRPr="00A35A0A">
        <w:rPr>
          <w:rFonts w:ascii="Times New Roman" w:hAnsi="Times New Roman"/>
          <w:color w:val="000000"/>
        </w:rPr>
        <w:t>Daugavgrīva" izpēte;</w:t>
      </w:r>
    </w:p>
    <w:p w:rsidR="00F275E6" w:rsidRPr="00A35A0A" w:rsidRDefault="00F275E6" w:rsidP="00664FD9">
      <w:pPr>
        <w:pStyle w:val="ListParagraph"/>
        <w:numPr>
          <w:ilvl w:val="0"/>
          <w:numId w:val="18"/>
        </w:numPr>
        <w:spacing w:after="120" w:line="240" w:lineRule="auto"/>
        <w:rPr>
          <w:rFonts w:ascii="Times New Roman" w:hAnsi="Times New Roman"/>
          <w:color w:val="000000"/>
        </w:rPr>
      </w:pPr>
      <w:proofErr w:type="spellStart"/>
      <w:r w:rsidRPr="00A35A0A">
        <w:rPr>
          <w:rFonts w:ascii="Times New Roman" w:hAnsi="Times New Roman"/>
          <w:color w:val="000000"/>
        </w:rPr>
        <w:t>Veloceļ</w:t>
      </w:r>
      <w:r w:rsidR="006236FA" w:rsidRPr="00A35A0A">
        <w:rPr>
          <w:rFonts w:ascii="Times New Roman" w:hAnsi="Times New Roman"/>
          <w:color w:val="000000"/>
        </w:rPr>
        <w:t>a</w:t>
      </w:r>
      <w:proofErr w:type="spellEnd"/>
      <w:r w:rsidR="006236FA" w:rsidRPr="00A35A0A">
        <w:rPr>
          <w:rFonts w:ascii="Times New Roman" w:hAnsi="Times New Roman"/>
          <w:color w:val="000000"/>
        </w:rPr>
        <w:t xml:space="preserve"> izpēte</w:t>
      </w:r>
      <w:r w:rsidRPr="00A35A0A">
        <w:rPr>
          <w:rFonts w:ascii="Times New Roman" w:hAnsi="Times New Roman"/>
          <w:color w:val="000000"/>
        </w:rPr>
        <w:t xml:space="preserve"> "Centrs-</w:t>
      </w:r>
      <w:r w:rsidR="000239C2" w:rsidRPr="00A35A0A">
        <w:rPr>
          <w:rFonts w:ascii="Times New Roman" w:hAnsi="Times New Roman"/>
          <w:color w:val="000000"/>
        </w:rPr>
        <w:t>Pļavnieki".</w:t>
      </w:r>
    </w:p>
    <w:p w:rsidR="00F275E6" w:rsidRPr="00A35A0A" w:rsidRDefault="00F275E6" w:rsidP="00697047">
      <w:pPr>
        <w:spacing w:after="120" w:line="240" w:lineRule="auto"/>
        <w:rPr>
          <w:rFonts w:ascii="Times New Roman" w:hAnsi="Times New Roman"/>
          <w:b/>
          <w:color w:val="000000"/>
        </w:rPr>
      </w:pPr>
      <w:r w:rsidRPr="00A35A0A">
        <w:rPr>
          <w:rFonts w:ascii="Times New Roman" w:hAnsi="Times New Roman"/>
          <w:b/>
          <w:color w:val="000000"/>
        </w:rPr>
        <w:t>Jūrmalā</w:t>
      </w:r>
      <w:r w:rsidR="00D90D1C" w:rsidRPr="00A35A0A">
        <w:rPr>
          <w:rFonts w:ascii="Times New Roman" w:hAnsi="Times New Roman"/>
          <w:color w:val="000000"/>
        </w:rPr>
        <w:t xml:space="preserve"> investīciju apjoms ceļu un ielu kvalitātes uzlabošanai, satiksmes drošības uzlabojumiem, veloceliņu un gājēju celiņu attīstībai plānots atbilstoši Jūrmalas pilsētas investīciju plānam 2018.-2020. gadam. 2018.</w:t>
      </w:r>
      <w:r w:rsidR="0039734E" w:rsidRPr="00A35A0A">
        <w:rPr>
          <w:rFonts w:ascii="Times New Roman" w:hAnsi="Times New Roman"/>
          <w:color w:val="000000"/>
        </w:rPr>
        <w:t xml:space="preserve"> </w:t>
      </w:r>
      <w:r w:rsidR="00D90D1C" w:rsidRPr="00A35A0A">
        <w:rPr>
          <w:rFonts w:ascii="Times New Roman" w:hAnsi="Times New Roman"/>
          <w:color w:val="000000"/>
        </w:rPr>
        <w:t>gadā plānots veikt veloceliņa atjaunošanu Strēlnieku prospektā no Lielupes ielas līdz Upes ielai un veloceliņa projektēšanu Babītes ielā. 2019.</w:t>
      </w:r>
      <w:r w:rsidR="0039734E" w:rsidRPr="00A35A0A">
        <w:rPr>
          <w:rFonts w:ascii="Times New Roman" w:hAnsi="Times New Roman"/>
          <w:color w:val="000000"/>
        </w:rPr>
        <w:t xml:space="preserve"> </w:t>
      </w:r>
      <w:r w:rsidR="00D90D1C" w:rsidRPr="00A35A0A">
        <w:rPr>
          <w:rFonts w:ascii="Times New Roman" w:hAnsi="Times New Roman"/>
          <w:color w:val="000000"/>
        </w:rPr>
        <w:t xml:space="preserve">gadā plānots veikt: 1) veloceliņa projektēšanu Vikingu ielā no Mastu ielas līdz Tīklu ielai; 2) ceļa zīmju sakārtošanu Jūras ielas </w:t>
      </w:r>
      <w:proofErr w:type="spellStart"/>
      <w:r w:rsidR="00D90D1C" w:rsidRPr="00A35A0A">
        <w:rPr>
          <w:rFonts w:ascii="Times New Roman" w:hAnsi="Times New Roman"/>
          <w:color w:val="000000"/>
        </w:rPr>
        <w:t>velomaršrutā</w:t>
      </w:r>
      <w:proofErr w:type="spellEnd"/>
      <w:r w:rsidR="00D90D1C" w:rsidRPr="00A35A0A">
        <w:rPr>
          <w:rFonts w:ascii="Times New Roman" w:hAnsi="Times New Roman"/>
          <w:color w:val="000000"/>
        </w:rPr>
        <w:t xml:space="preserve">; 3) </w:t>
      </w:r>
      <w:proofErr w:type="spellStart"/>
      <w:r w:rsidR="00D90D1C" w:rsidRPr="00A35A0A">
        <w:rPr>
          <w:rFonts w:ascii="Times New Roman" w:hAnsi="Times New Roman"/>
          <w:color w:val="000000"/>
        </w:rPr>
        <w:t>velojoslas</w:t>
      </w:r>
      <w:proofErr w:type="spellEnd"/>
      <w:r w:rsidR="00D90D1C" w:rsidRPr="00A35A0A">
        <w:rPr>
          <w:rFonts w:ascii="Times New Roman" w:hAnsi="Times New Roman"/>
          <w:color w:val="000000"/>
        </w:rPr>
        <w:t xml:space="preserve"> ierīkošanu Meža prospektā - satiksmes organizācijas dokumentācijas izstrāde.</w:t>
      </w:r>
    </w:p>
    <w:p w:rsidR="00F275E6" w:rsidRPr="00211601" w:rsidRDefault="00F275E6" w:rsidP="00697047">
      <w:pPr>
        <w:spacing w:after="120" w:line="240" w:lineRule="auto"/>
        <w:rPr>
          <w:rFonts w:ascii="Times New Roman" w:hAnsi="Times New Roman"/>
          <w:b/>
          <w:color w:val="000000"/>
        </w:rPr>
      </w:pPr>
      <w:r w:rsidRPr="00A35A0A">
        <w:rPr>
          <w:rFonts w:ascii="Times New Roman" w:hAnsi="Times New Roman"/>
          <w:b/>
          <w:color w:val="000000"/>
        </w:rPr>
        <w:t>Valmieras pašvaldība</w:t>
      </w:r>
      <w:r w:rsidRPr="00A35A0A">
        <w:rPr>
          <w:rFonts w:ascii="Times New Roman" w:hAnsi="Times New Roman"/>
          <w:color w:val="000000"/>
        </w:rPr>
        <w:t xml:space="preserve"> plāno:</w:t>
      </w:r>
    </w:p>
    <w:p w:rsidR="00F275E6" w:rsidRPr="00211601" w:rsidRDefault="00F275E6" w:rsidP="00664FD9">
      <w:pPr>
        <w:pStyle w:val="ListParagraph"/>
        <w:numPr>
          <w:ilvl w:val="0"/>
          <w:numId w:val="17"/>
        </w:numPr>
        <w:spacing w:after="120" w:line="240" w:lineRule="auto"/>
        <w:rPr>
          <w:rFonts w:ascii="Times New Roman" w:hAnsi="Times New Roman"/>
          <w:color w:val="000000"/>
        </w:rPr>
      </w:pPr>
      <w:r w:rsidRPr="00211601">
        <w:rPr>
          <w:rFonts w:ascii="Times New Roman" w:hAnsi="Times New Roman"/>
          <w:color w:val="000000"/>
        </w:rPr>
        <w:t>BMX trases būvniecību (īstenošanas laiks līdz 2019.</w:t>
      </w:r>
      <w:r w:rsidR="00F874DD" w:rsidRPr="00211601">
        <w:rPr>
          <w:rFonts w:ascii="Times New Roman" w:hAnsi="Times New Roman"/>
          <w:color w:val="000000"/>
        </w:rPr>
        <w:t xml:space="preserve"> </w:t>
      </w:r>
      <w:r w:rsidRPr="00211601">
        <w:rPr>
          <w:rFonts w:ascii="Times New Roman" w:hAnsi="Times New Roman"/>
          <w:color w:val="000000"/>
        </w:rPr>
        <w:t>gadam);</w:t>
      </w:r>
    </w:p>
    <w:p w:rsidR="00F275E6" w:rsidRPr="00211601" w:rsidRDefault="00F275E6" w:rsidP="00664FD9">
      <w:pPr>
        <w:pStyle w:val="ListParagraph"/>
        <w:numPr>
          <w:ilvl w:val="0"/>
          <w:numId w:val="17"/>
        </w:numPr>
        <w:spacing w:after="120" w:line="240" w:lineRule="auto"/>
        <w:rPr>
          <w:rFonts w:ascii="Times New Roman" w:hAnsi="Times New Roman"/>
          <w:color w:val="000000"/>
        </w:rPr>
      </w:pPr>
      <w:r w:rsidRPr="00211601">
        <w:rPr>
          <w:rFonts w:ascii="Times New Roman" w:hAnsi="Times New Roman"/>
          <w:color w:val="000000"/>
        </w:rPr>
        <w:t xml:space="preserve">slēgtu un apjumtu </w:t>
      </w:r>
      <w:proofErr w:type="spellStart"/>
      <w:r w:rsidRPr="00211601">
        <w:rPr>
          <w:rFonts w:ascii="Times New Roman" w:hAnsi="Times New Roman"/>
          <w:color w:val="000000"/>
        </w:rPr>
        <w:t>velonovietņu</w:t>
      </w:r>
      <w:proofErr w:type="spellEnd"/>
      <w:r w:rsidRPr="00211601">
        <w:rPr>
          <w:rFonts w:ascii="Times New Roman" w:hAnsi="Times New Roman"/>
          <w:color w:val="000000"/>
        </w:rPr>
        <w:t xml:space="preserve"> izbūvi (līdz 2020.</w:t>
      </w:r>
      <w:r w:rsidR="00F874DD" w:rsidRPr="00211601">
        <w:rPr>
          <w:rFonts w:ascii="Times New Roman" w:hAnsi="Times New Roman"/>
          <w:color w:val="000000"/>
        </w:rPr>
        <w:t xml:space="preserve"> </w:t>
      </w:r>
      <w:r w:rsidRPr="00211601">
        <w:rPr>
          <w:rFonts w:ascii="Times New Roman" w:hAnsi="Times New Roman"/>
          <w:color w:val="000000"/>
        </w:rPr>
        <w:t>gadam);</w:t>
      </w:r>
    </w:p>
    <w:p w:rsidR="00F275E6" w:rsidRPr="00211601" w:rsidRDefault="00F275E6" w:rsidP="00664FD9">
      <w:pPr>
        <w:pStyle w:val="ListParagraph"/>
        <w:numPr>
          <w:ilvl w:val="0"/>
          <w:numId w:val="17"/>
        </w:numPr>
        <w:spacing w:after="120" w:line="240" w:lineRule="auto"/>
        <w:rPr>
          <w:rFonts w:ascii="Times New Roman" w:hAnsi="Times New Roman"/>
          <w:color w:val="000000"/>
        </w:rPr>
      </w:pPr>
      <w:r w:rsidRPr="00211601">
        <w:rPr>
          <w:rFonts w:ascii="Times New Roman" w:hAnsi="Times New Roman"/>
          <w:color w:val="000000"/>
        </w:rPr>
        <w:t xml:space="preserve">velosipēdu ceļu un/vai </w:t>
      </w:r>
      <w:proofErr w:type="spellStart"/>
      <w:r w:rsidRPr="00211601">
        <w:rPr>
          <w:rFonts w:ascii="Times New Roman" w:hAnsi="Times New Roman"/>
          <w:color w:val="000000"/>
        </w:rPr>
        <w:t>velojoslu</w:t>
      </w:r>
      <w:proofErr w:type="spellEnd"/>
      <w:r w:rsidRPr="00211601">
        <w:rPr>
          <w:rFonts w:ascii="Times New Roman" w:hAnsi="Times New Roman"/>
          <w:color w:val="000000"/>
        </w:rPr>
        <w:t xml:space="preserve"> izbūvi, īstenojot ielu pārbūves projektus;</w:t>
      </w:r>
    </w:p>
    <w:p w:rsidR="00F275E6" w:rsidRPr="00211601" w:rsidRDefault="00F275E6" w:rsidP="00664FD9">
      <w:pPr>
        <w:pStyle w:val="ListParagraph"/>
        <w:numPr>
          <w:ilvl w:val="0"/>
          <w:numId w:val="17"/>
        </w:numPr>
        <w:spacing w:after="120" w:line="240" w:lineRule="auto"/>
        <w:rPr>
          <w:rFonts w:ascii="Times New Roman" w:hAnsi="Times New Roman"/>
          <w:color w:val="000000"/>
        </w:rPr>
      </w:pPr>
      <w:r w:rsidRPr="00211601">
        <w:rPr>
          <w:rFonts w:ascii="Times New Roman" w:hAnsi="Times New Roman"/>
          <w:color w:val="000000"/>
        </w:rPr>
        <w:t xml:space="preserve">velo mācību parka izveidi (ar ceļa zīmēm, luksoforu, gājēju pārejām u.t.t) pirmo </w:t>
      </w:r>
      <w:proofErr w:type="spellStart"/>
      <w:r w:rsidR="00F874DD" w:rsidRPr="00211601">
        <w:rPr>
          <w:rFonts w:ascii="Times New Roman" w:hAnsi="Times New Roman"/>
          <w:color w:val="000000"/>
        </w:rPr>
        <w:t>velobraukšanas</w:t>
      </w:r>
      <w:proofErr w:type="spellEnd"/>
      <w:r w:rsidR="00F874DD" w:rsidRPr="00211601">
        <w:rPr>
          <w:rFonts w:ascii="Times New Roman" w:hAnsi="Times New Roman"/>
          <w:color w:val="000000"/>
        </w:rPr>
        <w:t xml:space="preserve"> prasmju apguvei </w:t>
      </w:r>
      <w:r w:rsidRPr="00211601">
        <w:rPr>
          <w:rFonts w:ascii="Times New Roman" w:hAnsi="Times New Roman"/>
          <w:color w:val="000000"/>
        </w:rPr>
        <w:t>(2018.-2020.g)</w:t>
      </w:r>
      <w:r w:rsidR="000239C2" w:rsidRPr="00211601">
        <w:rPr>
          <w:rFonts w:ascii="Times New Roman" w:hAnsi="Times New Roman"/>
          <w:color w:val="000000"/>
        </w:rPr>
        <w:t>.</w:t>
      </w:r>
    </w:p>
    <w:p w:rsidR="00F275E6" w:rsidRPr="00492EFC" w:rsidRDefault="00F275E6" w:rsidP="00697047">
      <w:pPr>
        <w:spacing w:after="120" w:line="240" w:lineRule="auto"/>
        <w:rPr>
          <w:rFonts w:ascii="Times New Roman" w:hAnsi="Times New Roman"/>
          <w:b/>
        </w:rPr>
      </w:pPr>
      <w:r w:rsidRPr="00A35A0A">
        <w:rPr>
          <w:rFonts w:ascii="Times New Roman" w:hAnsi="Times New Roman"/>
          <w:b/>
        </w:rPr>
        <w:lastRenderedPageBreak/>
        <w:t>Ventspils pilsētas</w:t>
      </w:r>
      <w:r w:rsidRPr="00A35A0A">
        <w:rPr>
          <w:rFonts w:ascii="Times New Roman" w:hAnsi="Times New Roman"/>
        </w:rPr>
        <w:t xml:space="preserve"> pašvaldība plāno </w:t>
      </w:r>
      <w:r w:rsidR="00492EFC" w:rsidRPr="00A35A0A">
        <w:rPr>
          <w:rFonts w:ascii="Times New Roman" w:hAnsi="Times New Roman"/>
        </w:rPr>
        <w:t xml:space="preserve">pilnveidot </w:t>
      </w:r>
      <w:proofErr w:type="spellStart"/>
      <w:r w:rsidRPr="00A35A0A">
        <w:rPr>
          <w:rFonts w:ascii="Times New Roman" w:hAnsi="Times New Roman"/>
        </w:rPr>
        <w:t>veloceļu</w:t>
      </w:r>
      <w:proofErr w:type="spellEnd"/>
      <w:r w:rsidRPr="00A35A0A">
        <w:rPr>
          <w:rFonts w:ascii="Times New Roman" w:hAnsi="Times New Roman"/>
        </w:rPr>
        <w:t xml:space="preserve"> caur dabas liegumu “</w:t>
      </w:r>
      <w:proofErr w:type="spellStart"/>
      <w:r w:rsidRPr="00A35A0A">
        <w:rPr>
          <w:rFonts w:ascii="Times New Roman" w:hAnsi="Times New Roman"/>
        </w:rPr>
        <w:t>Būšnieku</w:t>
      </w:r>
      <w:proofErr w:type="spellEnd"/>
      <w:r w:rsidRPr="00A35A0A">
        <w:rPr>
          <w:rFonts w:ascii="Times New Roman" w:hAnsi="Times New Roman"/>
        </w:rPr>
        <w:t xml:space="preserve"> ezera krasts”, Jūrmalas parka paplašināšanu, t.sk. apvienota gājēju un </w:t>
      </w:r>
      <w:proofErr w:type="spellStart"/>
      <w:r w:rsidRPr="00A35A0A">
        <w:rPr>
          <w:rFonts w:ascii="Times New Roman" w:hAnsi="Times New Roman"/>
        </w:rPr>
        <w:t>veloceļa</w:t>
      </w:r>
      <w:proofErr w:type="spellEnd"/>
      <w:r w:rsidRPr="00A35A0A">
        <w:rPr>
          <w:rFonts w:ascii="Times New Roman" w:hAnsi="Times New Roman"/>
        </w:rPr>
        <w:t xml:space="preserve"> izbūvi un vairāku </w:t>
      </w:r>
      <w:proofErr w:type="spellStart"/>
      <w:r w:rsidRPr="00A35A0A">
        <w:rPr>
          <w:rFonts w:ascii="Times New Roman" w:hAnsi="Times New Roman"/>
        </w:rPr>
        <w:t>veloceļu</w:t>
      </w:r>
      <w:proofErr w:type="spellEnd"/>
      <w:r w:rsidRPr="00A35A0A">
        <w:rPr>
          <w:rFonts w:ascii="Times New Roman" w:hAnsi="Times New Roman"/>
        </w:rPr>
        <w:t xml:space="preserve"> izbūvi pilsētas ielās.</w:t>
      </w:r>
    </w:p>
    <w:p w:rsidR="00F275E6" w:rsidRPr="00211601" w:rsidRDefault="00F275E6" w:rsidP="00697047">
      <w:pPr>
        <w:spacing w:after="120" w:line="240" w:lineRule="auto"/>
        <w:rPr>
          <w:rFonts w:ascii="Times New Roman" w:hAnsi="Times New Roman"/>
          <w:b/>
          <w:color w:val="000000"/>
        </w:rPr>
      </w:pPr>
      <w:r w:rsidRPr="00211601">
        <w:rPr>
          <w:rFonts w:ascii="Times New Roman" w:hAnsi="Times New Roman"/>
          <w:b/>
          <w:color w:val="000000"/>
        </w:rPr>
        <w:t>Liepājas pilsētas</w:t>
      </w:r>
      <w:r w:rsidRPr="00211601">
        <w:rPr>
          <w:rFonts w:ascii="Times New Roman" w:hAnsi="Times New Roman"/>
          <w:color w:val="000000"/>
        </w:rPr>
        <w:t xml:space="preserve"> pašvaldība plāno veikt četru ielu pārbūvi, kurās paredzēts izbūvēt arī </w:t>
      </w:r>
      <w:proofErr w:type="spellStart"/>
      <w:r w:rsidRPr="00211601">
        <w:rPr>
          <w:rFonts w:ascii="Times New Roman" w:hAnsi="Times New Roman"/>
          <w:color w:val="000000"/>
        </w:rPr>
        <w:t>veloceļus</w:t>
      </w:r>
      <w:proofErr w:type="spellEnd"/>
      <w:r w:rsidRPr="00211601">
        <w:rPr>
          <w:rFonts w:ascii="Times New Roman" w:hAnsi="Times New Roman"/>
          <w:color w:val="000000"/>
        </w:rPr>
        <w:t>. “Zirgu salā” plānots izbūvēt jaunu BMX trasi.</w:t>
      </w:r>
    </w:p>
    <w:p w:rsidR="00F275E6" w:rsidRPr="00211601" w:rsidRDefault="00F275E6" w:rsidP="00697047">
      <w:pPr>
        <w:spacing w:after="120" w:line="240" w:lineRule="auto"/>
        <w:rPr>
          <w:rFonts w:ascii="Times New Roman" w:hAnsi="Times New Roman"/>
          <w:b/>
          <w:color w:val="000000"/>
        </w:rPr>
      </w:pPr>
      <w:r w:rsidRPr="00211601">
        <w:rPr>
          <w:rFonts w:ascii="Times New Roman" w:hAnsi="Times New Roman"/>
          <w:b/>
          <w:color w:val="000000"/>
        </w:rPr>
        <w:t>Jēkabpils pilsētas</w:t>
      </w:r>
      <w:r w:rsidRPr="00211601">
        <w:rPr>
          <w:rFonts w:ascii="Times New Roman" w:hAnsi="Times New Roman"/>
          <w:color w:val="000000"/>
        </w:rPr>
        <w:t xml:space="preserve"> pašvaldība plāno ielu pārbūves projektu ietvaros uzlabot </w:t>
      </w:r>
      <w:proofErr w:type="spellStart"/>
      <w:r w:rsidRPr="00211601">
        <w:rPr>
          <w:rFonts w:ascii="Times New Roman" w:hAnsi="Times New Roman"/>
          <w:color w:val="000000"/>
        </w:rPr>
        <w:t>velosatiksmes</w:t>
      </w:r>
      <w:proofErr w:type="spellEnd"/>
      <w:r w:rsidRPr="00211601">
        <w:rPr>
          <w:rFonts w:ascii="Times New Roman" w:hAnsi="Times New Roman"/>
          <w:color w:val="000000"/>
        </w:rPr>
        <w:t xml:space="preserve"> infrastruktūru piecās pilsētas ielās.</w:t>
      </w:r>
    </w:p>
    <w:p w:rsidR="00964806" w:rsidRPr="00211601" w:rsidRDefault="00F275E6" w:rsidP="00697047">
      <w:pPr>
        <w:spacing w:after="120" w:line="240" w:lineRule="auto"/>
        <w:rPr>
          <w:rFonts w:ascii="Times New Roman" w:hAnsi="Times New Roman"/>
          <w:i/>
          <w:color w:val="000000"/>
          <w:spacing w:val="-4"/>
        </w:rPr>
      </w:pPr>
      <w:r w:rsidRPr="00211601">
        <w:rPr>
          <w:rFonts w:ascii="Times New Roman" w:hAnsi="Times New Roman"/>
          <w:color w:val="000000"/>
        </w:rPr>
        <w:t xml:space="preserve">Lielākajā daļā novadu pašvaldību, kas norādījušas plānotus </w:t>
      </w:r>
      <w:proofErr w:type="spellStart"/>
      <w:r w:rsidRPr="00211601">
        <w:rPr>
          <w:rFonts w:ascii="Times New Roman" w:hAnsi="Times New Roman"/>
          <w:color w:val="000000"/>
        </w:rPr>
        <w:t>velosatiksmes</w:t>
      </w:r>
      <w:proofErr w:type="spellEnd"/>
      <w:r w:rsidRPr="00211601">
        <w:rPr>
          <w:rFonts w:ascii="Times New Roman" w:hAnsi="Times New Roman"/>
          <w:color w:val="000000"/>
        </w:rPr>
        <w:t xml:space="preserve"> infrastruktūras pilnveidošanas pasākumus, paredzēta jaunu </w:t>
      </w:r>
      <w:proofErr w:type="spellStart"/>
      <w:r w:rsidRPr="00211601">
        <w:rPr>
          <w:rFonts w:ascii="Times New Roman" w:hAnsi="Times New Roman"/>
          <w:color w:val="000000"/>
        </w:rPr>
        <w:t>veloceļu</w:t>
      </w:r>
      <w:proofErr w:type="spellEnd"/>
      <w:r w:rsidRPr="00211601">
        <w:rPr>
          <w:rFonts w:ascii="Times New Roman" w:hAnsi="Times New Roman"/>
          <w:color w:val="000000"/>
        </w:rPr>
        <w:t xml:space="preserve"> un </w:t>
      </w:r>
      <w:proofErr w:type="spellStart"/>
      <w:r w:rsidRPr="00211601">
        <w:rPr>
          <w:rFonts w:ascii="Times New Roman" w:hAnsi="Times New Roman"/>
          <w:color w:val="000000"/>
        </w:rPr>
        <w:t>velojoslu</w:t>
      </w:r>
      <w:proofErr w:type="spellEnd"/>
      <w:r w:rsidRPr="00211601">
        <w:rPr>
          <w:rFonts w:ascii="Times New Roman" w:hAnsi="Times New Roman"/>
          <w:color w:val="000000"/>
        </w:rPr>
        <w:t xml:space="preserve"> būvniecība, </w:t>
      </w:r>
      <w:proofErr w:type="spellStart"/>
      <w:r w:rsidRPr="00211601">
        <w:rPr>
          <w:rFonts w:ascii="Times New Roman" w:hAnsi="Times New Roman"/>
          <w:color w:val="000000"/>
        </w:rPr>
        <w:t>velonovietņu</w:t>
      </w:r>
      <w:proofErr w:type="spellEnd"/>
      <w:r w:rsidRPr="00211601">
        <w:rPr>
          <w:rFonts w:ascii="Times New Roman" w:hAnsi="Times New Roman"/>
          <w:color w:val="000000"/>
        </w:rPr>
        <w:t xml:space="preserve"> izvietošana, </w:t>
      </w:r>
      <w:proofErr w:type="spellStart"/>
      <w:r w:rsidRPr="00211601">
        <w:rPr>
          <w:rFonts w:ascii="Times New Roman" w:hAnsi="Times New Roman"/>
          <w:color w:val="000000"/>
        </w:rPr>
        <w:t>velomaršrutu</w:t>
      </w:r>
      <w:proofErr w:type="spellEnd"/>
      <w:r w:rsidRPr="00211601">
        <w:rPr>
          <w:rFonts w:ascii="Times New Roman" w:hAnsi="Times New Roman"/>
          <w:color w:val="000000"/>
        </w:rPr>
        <w:t xml:space="preserve"> izveide un pilnveidošana. </w:t>
      </w:r>
      <w:r w:rsidRPr="00211601">
        <w:rPr>
          <w:rFonts w:ascii="Times New Roman" w:hAnsi="Times New Roman"/>
          <w:b/>
          <w:color w:val="000000"/>
        </w:rPr>
        <w:t>Auces pilsētā</w:t>
      </w:r>
      <w:r w:rsidRPr="00211601">
        <w:rPr>
          <w:rFonts w:ascii="Times New Roman" w:hAnsi="Times New Roman"/>
          <w:color w:val="000000"/>
        </w:rPr>
        <w:t xml:space="preserve"> plānots izveidot </w:t>
      </w:r>
      <w:proofErr w:type="spellStart"/>
      <w:r w:rsidRPr="00211601">
        <w:rPr>
          <w:rFonts w:ascii="Times New Roman" w:hAnsi="Times New Roman"/>
          <w:color w:val="000000"/>
        </w:rPr>
        <w:t>veloparku</w:t>
      </w:r>
      <w:proofErr w:type="spellEnd"/>
      <w:r w:rsidRPr="00211601">
        <w:rPr>
          <w:rFonts w:ascii="Times New Roman" w:hAnsi="Times New Roman"/>
          <w:color w:val="000000"/>
        </w:rPr>
        <w:t xml:space="preserve"> 3.</w:t>
      </w:r>
      <w:r w:rsidR="00F874DD" w:rsidRPr="00211601">
        <w:rPr>
          <w:rFonts w:ascii="Times New Roman" w:hAnsi="Times New Roman"/>
          <w:color w:val="000000"/>
        </w:rPr>
        <w:t xml:space="preserve"> </w:t>
      </w:r>
      <w:r w:rsidRPr="00211601">
        <w:rPr>
          <w:rFonts w:ascii="Times New Roman" w:hAnsi="Times New Roman"/>
          <w:color w:val="000000"/>
        </w:rPr>
        <w:t xml:space="preserve">kārtās, Talsu novada </w:t>
      </w:r>
      <w:r w:rsidRPr="00211601">
        <w:rPr>
          <w:rFonts w:ascii="Times New Roman" w:hAnsi="Times New Roman"/>
          <w:b/>
          <w:color w:val="000000"/>
        </w:rPr>
        <w:t>Stendē</w:t>
      </w:r>
      <w:r w:rsidRPr="00211601">
        <w:rPr>
          <w:rFonts w:ascii="Times New Roman" w:hAnsi="Times New Roman"/>
          <w:color w:val="000000"/>
        </w:rPr>
        <w:t xml:space="preserve"> top BMX trase, trases plānotas arī </w:t>
      </w:r>
      <w:r w:rsidRPr="00211601">
        <w:rPr>
          <w:rFonts w:ascii="Times New Roman" w:hAnsi="Times New Roman"/>
          <w:b/>
          <w:color w:val="000000"/>
        </w:rPr>
        <w:t xml:space="preserve">Balvos </w:t>
      </w:r>
      <w:r w:rsidRPr="00211601">
        <w:rPr>
          <w:rFonts w:ascii="Times New Roman" w:hAnsi="Times New Roman"/>
          <w:color w:val="000000"/>
        </w:rPr>
        <w:t xml:space="preserve">un </w:t>
      </w:r>
      <w:r w:rsidRPr="00211601">
        <w:rPr>
          <w:rFonts w:ascii="Times New Roman" w:hAnsi="Times New Roman"/>
          <w:b/>
          <w:color w:val="000000"/>
        </w:rPr>
        <w:t>Iecavas novadā</w:t>
      </w:r>
      <w:r w:rsidRPr="00211601">
        <w:rPr>
          <w:rFonts w:ascii="Times New Roman" w:hAnsi="Times New Roman"/>
          <w:color w:val="000000"/>
        </w:rPr>
        <w:t xml:space="preserve">. </w:t>
      </w:r>
      <w:r w:rsidRPr="00211601">
        <w:rPr>
          <w:rFonts w:ascii="Times New Roman" w:hAnsi="Times New Roman"/>
          <w:b/>
          <w:color w:val="000000"/>
        </w:rPr>
        <w:t>Krāslavā</w:t>
      </w:r>
      <w:r w:rsidRPr="00211601">
        <w:rPr>
          <w:rFonts w:ascii="Times New Roman" w:hAnsi="Times New Roman"/>
          <w:color w:val="000000"/>
        </w:rPr>
        <w:t xml:space="preserve"> un </w:t>
      </w:r>
      <w:r w:rsidRPr="00211601">
        <w:rPr>
          <w:rFonts w:ascii="Times New Roman" w:hAnsi="Times New Roman"/>
          <w:b/>
          <w:color w:val="000000"/>
        </w:rPr>
        <w:t>Stopiņu novadā</w:t>
      </w:r>
      <w:r w:rsidRPr="00211601">
        <w:rPr>
          <w:rFonts w:ascii="Times New Roman" w:hAnsi="Times New Roman"/>
          <w:color w:val="000000"/>
        </w:rPr>
        <w:t xml:space="preserve"> plānota </w:t>
      </w:r>
      <w:proofErr w:type="spellStart"/>
      <w:r w:rsidRPr="00211601">
        <w:rPr>
          <w:rFonts w:ascii="Times New Roman" w:hAnsi="Times New Roman"/>
          <w:color w:val="000000"/>
        </w:rPr>
        <w:t>skeitp</w:t>
      </w:r>
      <w:r w:rsidR="00082685" w:rsidRPr="00211601">
        <w:rPr>
          <w:rFonts w:ascii="Times New Roman" w:hAnsi="Times New Roman"/>
          <w:color w:val="000000"/>
        </w:rPr>
        <w:t>arka</w:t>
      </w:r>
      <w:proofErr w:type="spellEnd"/>
      <w:r w:rsidR="00082685" w:rsidRPr="00211601">
        <w:rPr>
          <w:rFonts w:ascii="Times New Roman" w:hAnsi="Times New Roman"/>
          <w:color w:val="000000"/>
        </w:rPr>
        <w:t xml:space="preserve"> izveide</w:t>
      </w:r>
      <w:r w:rsidR="00B63FEF" w:rsidRPr="00211601">
        <w:rPr>
          <w:rFonts w:ascii="Times New Roman" w:hAnsi="Times New Roman"/>
          <w:color w:val="000000"/>
        </w:rPr>
        <w:t>.</w:t>
      </w:r>
    </w:p>
    <w:p w:rsidR="00E309FD" w:rsidRPr="006F0256" w:rsidRDefault="00381237" w:rsidP="00BC5575">
      <w:pPr>
        <w:pStyle w:val="Heading4"/>
        <w:spacing w:before="120" w:after="160" w:line="240" w:lineRule="auto"/>
        <w:rPr>
          <w:i w:val="0"/>
          <w:spacing w:val="-4"/>
        </w:rPr>
      </w:pPr>
      <w:r w:rsidRPr="006F0256">
        <w:rPr>
          <w:i w:val="0"/>
          <w:spacing w:val="-4"/>
        </w:rPr>
        <w:t xml:space="preserve">Starptautiskas nozīmes </w:t>
      </w:r>
      <w:proofErr w:type="spellStart"/>
      <w:r w:rsidRPr="006F0256">
        <w:rPr>
          <w:i w:val="0"/>
          <w:spacing w:val="-4"/>
        </w:rPr>
        <w:t>veloinfrastruktūra</w:t>
      </w:r>
      <w:proofErr w:type="spellEnd"/>
    </w:p>
    <w:p w:rsidR="006F7756" w:rsidRPr="00211601" w:rsidRDefault="00381237" w:rsidP="000239C2">
      <w:pPr>
        <w:spacing w:after="120" w:line="240" w:lineRule="auto"/>
        <w:ind w:right="142"/>
        <w:rPr>
          <w:rFonts w:ascii="Times New Roman" w:hAnsi="Times New Roman"/>
          <w:color w:val="000000"/>
          <w:spacing w:val="-4"/>
          <w:shd w:val="clear" w:color="auto" w:fill="FFFFFF"/>
        </w:rPr>
      </w:pPr>
      <w:r w:rsidRPr="00211601">
        <w:rPr>
          <w:rFonts w:ascii="Times New Roman" w:hAnsi="Times New Roman"/>
          <w:color w:val="000000"/>
          <w:spacing w:val="-4"/>
          <w:shd w:val="clear" w:color="auto" w:fill="FFFFFF"/>
        </w:rPr>
        <w:t>1995.</w:t>
      </w:r>
      <w:r w:rsidR="001811DA" w:rsidRPr="00211601">
        <w:rPr>
          <w:rFonts w:ascii="Times New Roman" w:hAnsi="Times New Roman"/>
          <w:color w:val="000000"/>
          <w:spacing w:val="-4"/>
          <w:shd w:val="clear" w:color="auto" w:fill="FFFFFF"/>
        </w:rPr>
        <w:t xml:space="preserve"> </w:t>
      </w:r>
      <w:r w:rsidRPr="00211601">
        <w:rPr>
          <w:rFonts w:ascii="Times New Roman" w:hAnsi="Times New Roman"/>
          <w:color w:val="000000"/>
          <w:spacing w:val="-4"/>
          <w:shd w:val="clear" w:color="auto" w:fill="FFFFFF"/>
        </w:rPr>
        <w:t>gadā Eiropas Riteņbraucēju federācija apstiprināja “</w:t>
      </w:r>
      <w:proofErr w:type="spellStart"/>
      <w:r w:rsidRPr="00211601">
        <w:rPr>
          <w:rFonts w:ascii="Times New Roman" w:hAnsi="Times New Roman"/>
          <w:color w:val="000000"/>
          <w:spacing w:val="-4"/>
          <w:shd w:val="clear" w:color="auto" w:fill="FFFFFF"/>
        </w:rPr>
        <w:t>E</w:t>
      </w:r>
      <w:r w:rsidR="00177EF9" w:rsidRPr="00211601">
        <w:rPr>
          <w:rFonts w:ascii="Times New Roman" w:hAnsi="Times New Roman"/>
          <w:color w:val="000000"/>
          <w:spacing w:val="-4"/>
          <w:shd w:val="clear" w:color="auto" w:fill="FFFFFF"/>
        </w:rPr>
        <w:t>u</w:t>
      </w:r>
      <w:r w:rsidRPr="00211601">
        <w:rPr>
          <w:rFonts w:ascii="Times New Roman" w:hAnsi="Times New Roman"/>
          <w:color w:val="000000"/>
          <w:spacing w:val="-4"/>
          <w:shd w:val="clear" w:color="auto" w:fill="FFFFFF"/>
        </w:rPr>
        <w:t>roVelo</w:t>
      </w:r>
      <w:proofErr w:type="spellEnd"/>
      <w:r w:rsidRPr="00211601">
        <w:rPr>
          <w:rFonts w:ascii="Times New Roman" w:hAnsi="Times New Roman"/>
          <w:color w:val="000000"/>
          <w:spacing w:val="-4"/>
          <w:shd w:val="clear" w:color="auto" w:fill="FFFFFF"/>
        </w:rPr>
        <w:t xml:space="preserve">” projektu, kas paredzēja izveidot </w:t>
      </w:r>
      <w:proofErr w:type="spellStart"/>
      <w:r w:rsidRPr="00211601">
        <w:rPr>
          <w:rFonts w:ascii="Times New Roman" w:hAnsi="Times New Roman"/>
          <w:color w:val="000000"/>
          <w:spacing w:val="-4"/>
          <w:shd w:val="clear" w:color="auto" w:fill="FFFFFF"/>
        </w:rPr>
        <w:t>veloceļu</w:t>
      </w:r>
      <w:proofErr w:type="spellEnd"/>
      <w:r w:rsidRPr="00211601">
        <w:rPr>
          <w:rFonts w:ascii="Times New Roman" w:hAnsi="Times New Roman"/>
          <w:color w:val="000000"/>
          <w:spacing w:val="-4"/>
          <w:shd w:val="clear" w:color="auto" w:fill="FFFFFF"/>
        </w:rPr>
        <w:t xml:space="preserve"> tīklu, kas aptvertu visu Eiropu un pa kuru tūristi-riteņbraucēji varētu droši un veselīgi nokļūt no vienas valsts otrā pa speciālu velosipēdistiem domātu ceļa joslu vai </w:t>
      </w:r>
      <w:proofErr w:type="spellStart"/>
      <w:r w:rsidRPr="00211601">
        <w:rPr>
          <w:rFonts w:ascii="Times New Roman" w:hAnsi="Times New Roman"/>
          <w:color w:val="000000"/>
          <w:spacing w:val="-4"/>
          <w:shd w:val="clear" w:color="auto" w:fill="FFFFFF"/>
        </w:rPr>
        <w:t>veloce</w:t>
      </w:r>
      <w:r w:rsidR="0026749A" w:rsidRPr="00211601">
        <w:rPr>
          <w:rFonts w:ascii="Times New Roman" w:hAnsi="Times New Roman"/>
          <w:color w:val="000000"/>
          <w:spacing w:val="-4"/>
          <w:shd w:val="clear" w:color="auto" w:fill="FFFFFF"/>
        </w:rPr>
        <w:t>ļ</w:t>
      </w:r>
      <w:r w:rsidR="004B3CE8" w:rsidRPr="00211601">
        <w:rPr>
          <w:rFonts w:ascii="Times New Roman" w:hAnsi="Times New Roman"/>
          <w:color w:val="000000"/>
          <w:spacing w:val="-4"/>
          <w:shd w:val="clear" w:color="auto" w:fill="FFFFFF"/>
        </w:rPr>
        <w:t>u</w:t>
      </w:r>
      <w:proofErr w:type="spellEnd"/>
      <w:r w:rsidR="004B3CE8" w:rsidRPr="00211601">
        <w:rPr>
          <w:rFonts w:ascii="Times New Roman" w:hAnsi="Times New Roman"/>
          <w:color w:val="000000"/>
          <w:spacing w:val="-4"/>
          <w:shd w:val="clear" w:color="auto" w:fill="FFFFFF"/>
        </w:rPr>
        <w:t>, nekaitējot apkārtējai videi.</w:t>
      </w:r>
    </w:p>
    <w:p w:rsidR="00381237" w:rsidRPr="00211601" w:rsidRDefault="00381237" w:rsidP="00697047">
      <w:pPr>
        <w:spacing w:after="120" w:line="240" w:lineRule="auto"/>
        <w:ind w:right="851"/>
        <w:rPr>
          <w:rFonts w:ascii="Times New Roman" w:hAnsi="Times New Roman"/>
          <w:color w:val="000000"/>
          <w:spacing w:val="-4"/>
        </w:rPr>
      </w:pPr>
      <w:r w:rsidRPr="00211601">
        <w:rPr>
          <w:rFonts w:ascii="Times New Roman" w:hAnsi="Times New Roman"/>
          <w:color w:val="000000"/>
          <w:spacing w:val="-4"/>
          <w:shd w:val="clear" w:color="auto" w:fill="FFFFFF"/>
        </w:rPr>
        <w:t xml:space="preserve">Latviju šķērso 3 </w:t>
      </w:r>
      <w:proofErr w:type="spellStart"/>
      <w:r w:rsidRPr="00211601">
        <w:rPr>
          <w:rFonts w:ascii="Times New Roman" w:hAnsi="Times New Roman"/>
          <w:color w:val="000000"/>
          <w:spacing w:val="-4"/>
          <w:shd w:val="clear" w:color="auto" w:fill="FFFFFF"/>
        </w:rPr>
        <w:t>EuroVelo</w:t>
      </w:r>
      <w:proofErr w:type="spellEnd"/>
      <w:r w:rsidRPr="00211601">
        <w:rPr>
          <w:rFonts w:ascii="Times New Roman" w:hAnsi="Times New Roman"/>
          <w:color w:val="000000"/>
          <w:spacing w:val="-4"/>
          <w:shd w:val="clear" w:color="auto" w:fill="FFFFFF"/>
        </w:rPr>
        <w:t xml:space="preserve"> maršruti</w:t>
      </w:r>
      <w:r w:rsidR="0045569D">
        <w:rPr>
          <w:rFonts w:ascii="Times New Roman" w:hAnsi="Times New Roman"/>
          <w:color w:val="000000"/>
          <w:spacing w:val="-4"/>
          <w:shd w:val="clear" w:color="auto" w:fill="FFFFFF"/>
        </w:rPr>
        <w:t xml:space="preserve"> </w:t>
      </w:r>
      <w:r w:rsidR="0045569D" w:rsidRPr="009118F3">
        <w:rPr>
          <w:rFonts w:ascii="Times New Roman" w:hAnsi="Times New Roman"/>
          <w:color w:val="000000"/>
          <w:spacing w:val="-4"/>
          <w:shd w:val="clear" w:color="auto" w:fill="FFFFFF"/>
        </w:rPr>
        <w:t>(8. attēl</w:t>
      </w:r>
      <w:r w:rsidR="009A3EAC" w:rsidRPr="009118F3">
        <w:rPr>
          <w:rFonts w:ascii="Times New Roman" w:hAnsi="Times New Roman"/>
          <w:color w:val="000000"/>
          <w:spacing w:val="-4"/>
          <w:shd w:val="clear" w:color="auto" w:fill="FFFFFF"/>
        </w:rPr>
        <w:t>s</w:t>
      </w:r>
      <w:r w:rsidR="0045569D">
        <w:rPr>
          <w:rFonts w:ascii="Times New Roman" w:hAnsi="Times New Roman"/>
          <w:color w:val="000000"/>
          <w:spacing w:val="-4"/>
          <w:shd w:val="clear" w:color="auto" w:fill="FFFFFF"/>
        </w:rPr>
        <w:t>)</w:t>
      </w:r>
      <w:r w:rsidRPr="00211601">
        <w:rPr>
          <w:rFonts w:ascii="Times New Roman" w:hAnsi="Times New Roman"/>
          <w:color w:val="000000"/>
          <w:spacing w:val="-4"/>
          <w:shd w:val="clear" w:color="auto" w:fill="FFFFFF"/>
        </w:rPr>
        <w:t>:</w:t>
      </w:r>
    </w:p>
    <w:p w:rsidR="00381237" w:rsidRPr="00211601" w:rsidRDefault="00381237" w:rsidP="00664FD9">
      <w:pPr>
        <w:pStyle w:val="ListParagraph"/>
        <w:numPr>
          <w:ilvl w:val="0"/>
          <w:numId w:val="2"/>
        </w:numPr>
        <w:spacing w:after="120" w:line="240" w:lineRule="auto"/>
        <w:ind w:right="850"/>
        <w:rPr>
          <w:rFonts w:ascii="Times New Roman" w:hAnsi="Times New Roman"/>
          <w:color w:val="000000"/>
          <w:spacing w:val="-4"/>
        </w:rPr>
      </w:pPr>
      <w:r w:rsidRPr="00211601">
        <w:rPr>
          <w:rFonts w:ascii="Times New Roman" w:hAnsi="Times New Roman"/>
          <w:color w:val="000000"/>
          <w:spacing w:val="-4"/>
        </w:rPr>
        <w:t>EuroVelo10</w:t>
      </w:r>
      <w:r w:rsidR="00EC636F" w:rsidRPr="00211601">
        <w:rPr>
          <w:rFonts w:ascii="Times New Roman" w:hAnsi="Times New Roman"/>
          <w:color w:val="000000"/>
          <w:spacing w:val="-4"/>
        </w:rPr>
        <w:t>;</w:t>
      </w:r>
    </w:p>
    <w:p w:rsidR="00381237" w:rsidRPr="00211601" w:rsidRDefault="00381237" w:rsidP="00664FD9">
      <w:pPr>
        <w:pStyle w:val="ListParagraph"/>
        <w:numPr>
          <w:ilvl w:val="0"/>
          <w:numId w:val="2"/>
        </w:numPr>
        <w:spacing w:after="120" w:line="240" w:lineRule="auto"/>
        <w:ind w:right="850"/>
        <w:rPr>
          <w:rFonts w:ascii="Times New Roman" w:hAnsi="Times New Roman"/>
          <w:color w:val="000000"/>
          <w:spacing w:val="-4"/>
        </w:rPr>
      </w:pPr>
      <w:r w:rsidRPr="00211601">
        <w:rPr>
          <w:rFonts w:ascii="Times New Roman" w:hAnsi="Times New Roman"/>
          <w:color w:val="000000"/>
          <w:spacing w:val="-4"/>
        </w:rPr>
        <w:t>EuroVelo11</w:t>
      </w:r>
      <w:r w:rsidR="00EC636F" w:rsidRPr="00211601">
        <w:rPr>
          <w:rFonts w:ascii="Times New Roman" w:hAnsi="Times New Roman"/>
          <w:color w:val="000000"/>
          <w:spacing w:val="-4"/>
        </w:rPr>
        <w:t>;</w:t>
      </w:r>
    </w:p>
    <w:p w:rsidR="00381237" w:rsidRPr="00C60195" w:rsidRDefault="00381237" w:rsidP="00664FD9">
      <w:pPr>
        <w:pStyle w:val="ListParagraph"/>
        <w:numPr>
          <w:ilvl w:val="0"/>
          <w:numId w:val="2"/>
        </w:numPr>
        <w:spacing w:after="120" w:line="240" w:lineRule="auto"/>
        <w:ind w:right="850"/>
        <w:rPr>
          <w:rFonts w:ascii="Times New Roman" w:hAnsi="Times New Roman"/>
          <w:color w:val="000000"/>
          <w:spacing w:val="-4"/>
          <w:shd w:val="clear" w:color="auto" w:fill="FFFFFF"/>
        </w:rPr>
      </w:pPr>
      <w:r w:rsidRPr="00211601">
        <w:rPr>
          <w:rFonts w:ascii="Times New Roman" w:hAnsi="Times New Roman"/>
          <w:color w:val="000000"/>
          <w:spacing w:val="-4"/>
        </w:rPr>
        <w:t>EuroVelo13</w:t>
      </w:r>
      <w:r w:rsidR="00EC636F" w:rsidRPr="00211601">
        <w:rPr>
          <w:rFonts w:ascii="Times New Roman" w:hAnsi="Times New Roman"/>
          <w:color w:val="000000"/>
          <w:spacing w:val="-4"/>
        </w:rPr>
        <w:t>;</w:t>
      </w:r>
    </w:p>
    <w:p w:rsidR="00381237" w:rsidRPr="00211601" w:rsidRDefault="00381237" w:rsidP="00697047">
      <w:pPr>
        <w:spacing w:after="120" w:line="240" w:lineRule="auto"/>
        <w:rPr>
          <w:rFonts w:ascii="Times New Roman" w:hAnsi="Times New Roman"/>
          <w:color w:val="000000"/>
          <w:spacing w:val="-4"/>
          <w:bdr w:val="none" w:sz="0" w:space="0" w:color="auto" w:frame="1"/>
          <w:shd w:val="clear" w:color="auto" w:fill="FFFFFF"/>
        </w:rPr>
      </w:pPr>
      <w:proofErr w:type="spellStart"/>
      <w:r w:rsidRPr="00211601">
        <w:rPr>
          <w:rFonts w:ascii="Times New Roman" w:hAnsi="Times New Roman"/>
          <w:b/>
          <w:color w:val="000000"/>
          <w:spacing w:val="-4"/>
          <w:u w:val="single"/>
          <w:bdr w:val="none" w:sz="0" w:space="0" w:color="auto" w:frame="1"/>
          <w:shd w:val="clear" w:color="auto" w:fill="FFFFFF"/>
        </w:rPr>
        <w:t>E</w:t>
      </w:r>
      <w:r w:rsidR="00177EF9" w:rsidRPr="00211601">
        <w:rPr>
          <w:rFonts w:ascii="Times New Roman" w:hAnsi="Times New Roman"/>
          <w:b/>
          <w:color w:val="000000"/>
          <w:spacing w:val="-4"/>
          <w:u w:val="single"/>
          <w:bdr w:val="none" w:sz="0" w:space="0" w:color="auto" w:frame="1"/>
          <w:shd w:val="clear" w:color="auto" w:fill="FFFFFF"/>
        </w:rPr>
        <w:t>u</w:t>
      </w:r>
      <w:r w:rsidRPr="00211601">
        <w:rPr>
          <w:rFonts w:ascii="Times New Roman" w:hAnsi="Times New Roman"/>
          <w:b/>
          <w:color w:val="000000"/>
          <w:spacing w:val="-4"/>
          <w:u w:val="single"/>
          <w:bdr w:val="none" w:sz="0" w:space="0" w:color="auto" w:frame="1"/>
          <w:shd w:val="clear" w:color="auto" w:fill="FFFFFF"/>
        </w:rPr>
        <w:t>ro</w:t>
      </w:r>
      <w:proofErr w:type="spellEnd"/>
      <w:r w:rsidRPr="00211601">
        <w:rPr>
          <w:rFonts w:ascii="Times New Roman" w:hAnsi="Times New Roman"/>
          <w:b/>
          <w:color w:val="000000"/>
          <w:spacing w:val="-4"/>
          <w:u w:val="single"/>
          <w:bdr w:val="none" w:sz="0" w:space="0" w:color="auto" w:frame="1"/>
          <w:shd w:val="clear" w:color="auto" w:fill="FFFFFF"/>
        </w:rPr>
        <w:t xml:space="preserve"> Velo 13</w:t>
      </w:r>
      <w:r w:rsidRPr="00211601">
        <w:rPr>
          <w:rFonts w:ascii="Times New Roman" w:hAnsi="Times New Roman"/>
          <w:color w:val="000000"/>
          <w:spacing w:val="-4"/>
          <w:u w:val="single"/>
          <w:bdr w:val="none" w:sz="0" w:space="0" w:color="auto" w:frame="1"/>
          <w:shd w:val="clear" w:color="auto" w:fill="FFFFFF"/>
        </w:rPr>
        <w:t xml:space="preserve"> - Dzelzs priekškara maršruts </w:t>
      </w:r>
      <w:r w:rsidRPr="00211601">
        <w:rPr>
          <w:rFonts w:ascii="Times New Roman" w:hAnsi="Times New Roman"/>
          <w:color w:val="000000"/>
          <w:spacing w:val="-4"/>
          <w:shd w:val="clear" w:color="auto" w:fill="FFFFFF"/>
        </w:rPr>
        <w:t xml:space="preserve">ir </w:t>
      </w:r>
      <w:proofErr w:type="spellStart"/>
      <w:r w:rsidRPr="00211601">
        <w:rPr>
          <w:rFonts w:ascii="Times New Roman" w:hAnsi="Times New Roman"/>
          <w:color w:val="000000"/>
          <w:spacing w:val="-4"/>
          <w:shd w:val="clear" w:color="auto" w:fill="FFFFFF"/>
        </w:rPr>
        <w:t>velomaršruts</w:t>
      </w:r>
      <w:proofErr w:type="spellEnd"/>
      <w:r w:rsidRPr="00211601">
        <w:rPr>
          <w:rFonts w:ascii="Times New Roman" w:hAnsi="Times New Roman"/>
          <w:color w:val="000000"/>
          <w:spacing w:val="-4"/>
          <w:shd w:val="clear" w:color="auto" w:fill="FFFFFF"/>
        </w:rPr>
        <w:t>, kas ved no pašiem Eiropas ziemeļie</w:t>
      </w:r>
      <w:r w:rsidR="00F7751B">
        <w:rPr>
          <w:rFonts w:ascii="Times New Roman" w:hAnsi="Times New Roman"/>
          <w:color w:val="000000"/>
          <w:spacing w:val="-4"/>
          <w:shd w:val="clear" w:color="auto" w:fill="FFFFFF"/>
        </w:rPr>
        <w:t>m – N</w:t>
      </w:r>
      <w:r w:rsidRPr="00211601">
        <w:rPr>
          <w:rFonts w:ascii="Times New Roman" w:hAnsi="Times New Roman"/>
          <w:color w:val="000000"/>
          <w:spacing w:val="-4"/>
          <w:shd w:val="clear" w:color="auto" w:fill="FFFFFF"/>
        </w:rPr>
        <w:t xml:space="preserve">orvēģijas pilsētiņas </w:t>
      </w:r>
      <w:proofErr w:type="spellStart"/>
      <w:r w:rsidRPr="00211601">
        <w:rPr>
          <w:rFonts w:ascii="Times New Roman" w:hAnsi="Times New Roman"/>
          <w:color w:val="000000"/>
          <w:spacing w:val="-4"/>
          <w:shd w:val="clear" w:color="auto" w:fill="FFFFFF"/>
        </w:rPr>
        <w:t>Kirkenes</w:t>
      </w:r>
      <w:proofErr w:type="spellEnd"/>
      <w:r w:rsidRPr="00211601">
        <w:rPr>
          <w:rFonts w:ascii="Times New Roman" w:hAnsi="Times New Roman"/>
          <w:color w:val="000000"/>
          <w:spacing w:val="-4"/>
          <w:shd w:val="clear" w:color="auto" w:fill="FFFFFF"/>
        </w:rPr>
        <w:t xml:space="preserve"> līdz pat Bulgārijas un Turcijas robežai pie Melnās jūras. Maršruts šķērso 20 valstis 10 400 km kopgarumā un iezīmē simbolisko robežu starp Austrumiem un Rietumie</w:t>
      </w:r>
      <w:r w:rsidR="00F7751B">
        <w:rPr>
          <w:rFonts w:ascii="Times New Roman" w:hAnsi="Times New Roman"/>
          <w:color w:val="000000"/>
          <w:spacing w:val="-4"/>
          <w:shd w:val="clear" w:color="auto" w:fill="FFFFFF"/>
        </w:rPr>
        <w:t>m – t</w:t>
      </w:r>
      <w:r w:rsidRPr="00211601">
        <w:rPr>
          <w:rFonts w:ascii="Times New Roman" w:hAnsi="Times New Roman"/>
          <w:color w:val="000000"/>
          <w:spacing w:val="-4"/>
          <w:shd w:val="clear" w:color="auto" w:fill="FFFFFF"/>
        </w:rPr>
        <w:t>eritorijas, kādās Eiropa bija sadalīta vairāk kā pus gadsimtu Aukstā kara laikā</w:t>
      </w:r>
      <w:r w:rsidR="0019356E" w:rsidRPr="00211601">
        <w:rPr>
          <w:rFonts w:ascii="Times New Roman" w:hAnsi="Times New Roman"/>
          <w:color w:val="000000"/>
          <w:spacing w:val="-4"/>
          <w:szCs w:val="24"/>
          <w:shd w:val="clear" w:color="auto" w:fill="FFFFFF"/>
        </w:rPr>
        <w:t>.</w:t>
      </w:r>
      <w:r w:rsidR="0019356E" w:rsidRPr="00211601">
        <w:rPr>
          <w:rFonts w:ascii="Times New Roman" w:hAnsi="Times New Roman"/>
          <w:color w:val="000000"/>
          <w:spacing w:val="-4"/>
          <w:shd w:val="clear" w:color="auto" w:fill="FFFFFF"/>
        </w:rPr>
        <w:t xml:space="preserve"> </w:t>
      </w:r>
      <w:proofErr w:type="spellStart"/>
      <w:r w:rsidR="00827969" w:rsidRPr="00211601">
        <w:rPr>
          <w:rFonts w:ascii="Times New Roman" w:hAnsi="Times New Roman"/>
          <w:color w:val="000000"/>
          <w:spacing w:val="-4"/>
          <w:bdr w:val="none" w:sz="0" w:space="0" w:color="auto" w:frame="1"/>
          <w:shd w:val="clear" w:color="auto" w:fill="FFFFFF"/>
        </w:rPr>
        <w:t>Eu</w:t>
      </w:r>
      <w:r w:rsidRPr="00211601">
        <w:rPr>
          <w:rFonts w:ascii="Times New Roman" w:hAnsi="Times New Roman"/>
          <w:color w:val="000000"/>
          <w:spacing w:val="-4"/>
          <w:bdr w:val="none" w:sz="0" w:space="0" w:color="auto" w:frame="1"/>
          <w:shd w:val="clear" w:color="auto" w:fill="FFFFFF"/>
        </w:rPr>
        <w:t>roVelo</w:t>
      </w:r>
      <w:proofErr w:type="spellEnd"/>
      <w:r w:rsidRPr="00211601">
        <w:rPr>
          <w:rFonts w:ascii="Times New Roman" w:hAnsi="Times New Roman"/>
          <w:color w:val="000000"/>
          <w:spacing w:val="-4"/>
          <w:bdr w:val="none" w:sz="0" w:space="0" w:color="auto" w:frame="1"/>
          <w:shd w:val="clear" w:color="auto" w:fill="FFFFFF"/>
        </w:rPr>
        <w:t xml:space="preserve"> 13 koordinators Latvijā ir Vidzemes Tūrisma asociācija.</w:t>
      </w:r>
    </w:p>
    <w:p w:rsidR="00381237" w:rsidRPr="00211601" w:rsidRDefault="00381237" w:rsidP="00697047">
      <w:pPr>
        <w:spacing w:after="120" w:line="240" w:lineRule="auto"/>
        <w:rPr>
          <w:rFonts w:ascii="Times New Roman" w:hAnsi="Times New Roman"/>
          <w:color w:val="000000"/>
          <w:spacing w:val="-4"/>
          <w:bdr w:val="none" w:sz="0" w:space="0" w:color="auto" w:frame="1"/>
          <w:shd w:val="clear" w:color="auto" w:fill="FFFFFF"/>
        </w:rPr>
      </w:pPr>
      <w:proofErr w:type="spellStart"/>
      <w:r w:rsidRPr="00211601">
        <w:rPr>
          <w:rFonts w:ascii="Times New Roman" w:hAnsi="Times New Roman"/>
          <w:b/>
          <w:color w:val="000000"/>
          <w:spacing w:val="-4"/>
          <w:u w:val="single"/>
          <w:bdr w:val="none" w:sz="0" w:space="0" w:color="auto" w:frame="1"/>
          <w:shd w:val="clear" w:color="auto" w:fill="FFFFFF"/>
        </w:rPr>
        <w:t>Euro</w:t>
      </w:r>
      <w:proofErr w:type="spellEnd"/>
      <w:r w:rsidRPr="00211601">
        <w:rPr>
          <w:rFonts w:ascii="Times New Roman" w:hAnsi="Times New Roman"/>
          <w:b/>
          <w:color w:val="000000"/>
          <w:spacing w:val="-4"/>
          <w:u w:val="single"/>
          <w:bdr w:val="none" w:sz="0" w:space="0" w:color="auto" w:frame="1"/>
          <w:shd w:val="clear" w:color="auto" w:fill="FFFFFF"/>
        </w:rPr>
        <w:t xml:space="preserve"> Velo 10</w:t>
      </w:r>
      <w:r w:rsidRPr="00211601">
        <w:rPr>
          <w:rFonts w:ascii="Times New Roman" w:hAnsi="Times New Roman"/>
          <w:color w:val="000000"/>
          <w:spacing w:val="-4"/>
          <w:u w:val="single"/>
          <w:bdr w:val="none" w:sz="0" w:space="0" w:color="auto" w:frame="1"/>
          <w:shd w:val="clear" w:color="auto" w:fill="FFFFFF"/>
        </w:rPr>
        <w:t xml:space="preserve"> – </w:t>
      </w:r>
      <w:r w:rsidRPr="00211601">
        <w:rPr>
          <w:rFonts w:ascii="Times New Roman" w:hAnsi="Times New Roman"/>
          <w:color w:val="000000"/>
          <w:spacing w:val="-4"/>
          <w:bdr w:val="none" w:sz="0" w:space="0" w:color="auto" w:frame="1"/>
          <w:shd w:val="clear" w:color="auto" w:fill="FFFFFF"/>
        </w:rPr>
        <w:t>Baltij</w:t>
      </w:r>
      <w:r w:rsidR="00AD6346" w:rsidRPr="00211601">
        <w:rPr>
          <w:rFonts w:ascii="Times New Roman" w:hAnsi="Times New Roman"/>
          <w:color w:val="000000"/>
          <w:spacing w:val="-4"/>
          <w:bdr w:val="none" w:sz="0" w:space="0" w:color="auto" w:frame="1"/>
          <w:shd w:val="clear" w:color="auto" w:fill="FFFFFF"/>
        </w:rPr>
        <w:t xml:space="preserve">as jūras </w:t>
      </w:r>
      <w:proofErr w:type="spellStart"/>
      <w:r w:rsidR="00AD6346" w:rsidRPr="00211601">
        <w:rPr>
          <w:rFonts w:ascii="Times New Roman" w:hAnsi="Times New Roman"/>
          <w:color w:val="000000"/>
          <w:spacing w:val="-4"/>
          <w:bdr w:val="none" w:sz="0" w:space="0" w:color="auto" w:frame="1"/>
          <w:shd w:val="clear" w:color="auto" w:fill="FFFFFF"/>
        </w:rPr>
        <w:t>veloceļš</w:t>
      </w:r>
      <w:proofErr w:type="spellEnd"/>
      <w:r w:rsidR="00AD6346" w:rsidRPr="00211601">
        <w:rPr>
          <w:rFonts w:ascii="Times New Roman" w:hAnsi="Times New Roman"/>
          <w:color w:val="000000"/>
          <w:spacing w:val="-4"/>
          <w:bdr w:val="none" w:sz="0" w:space="0" w:color="auto" w:frame="1"/>
          <w:shd w:val="clear" w:color="auto" w:fill="FFFFFF"/>
        </w:rPr>
        <w:t xml:space="preserve"> – maršruts ir</w:t>
      </w:r>
      <w:r w:rsidRPr="00211601">
        <w:rPr>
          <w:rFonts w:ascii="Times New Roman" w:hAnsi="Times New Roman"/>
          <w:color w:val="000000"/>
          <w:spacing w:val="-4"/>
          <w:bdr w:val="none" w:sz="0" w:space="0" w:color="auto" w:frame="1"/>
          <w:shd w:val="clear" w:color="auto" w:fill="FFFFFF"/>
        </w:rPr>
        <w:t xml:space="preserve"> aptuveni 8000</w:t>
      </w:r>
      <w:r w:rsidR="00AD6346" w:rsidRPr="00211601">
        <w:rPr>
          <w:rFonts w:ascii="Times New Roman" w:hAnsi="Times New Roman"/>
          <w:color w:val="000000"/>
          <w:spacing w:val="-4"/>
          <w:bdr w:val="none" w:sz="0" w:space="0" w:color="auto" w:frame="1"/>
          <w:shd w:val="clear" w:color="auto" w:fill="FFFFFF"/>
        </w:rPr>
        <w:t xml:space="preserve"> </w:t>
      </w:r>
      <w:r w:rsidRPr="00211601">
        <w:rPr>
          <w:rFonts w:ascii="Times New Roman" w:hAnsi="Times New Roman"/>
          <w:color w:val="000000"/>
          <w:spacing w:val="-4"/>
          <w:bdr w:val="none" w:sz="0" w:space="0" w:color="auto" w:frame="1"/>
          <w:shd w:val="clear" w:color="auto" w:fill="FFFFFF"/>
        </w:rPr>
        <w:t xml:space="preserve">km garš un ved apkārt Baltijas jūrai, šķērsojot 9 valstis. </w:t>
      </w:r>
      <w:proofErr w:type="spellStart"/>
      <w:r w:rsidR="0019356E" w:rsidRPr="00211601">
        <w:rPr>
          <w:rFonts w:ascii="Times New Roman" w:hAnsi="Times New Roman"/>
          <w:color w:val="000000"/>
          <w:spacing w:val="-4"/>
          <w:szCs w:val="24"/>
          <w:bdr w:val="none" w:sz="0" w:space="0" w:color="auto" w:frame="1"/>
          <w:shd w:val="clear" w:color="auto" w:fill="FFFFFF"/>
        </w:rPr>
        <w:t>EuroVelo</w:t>
      </w:r>
      <w:proofErr w:type="spellEnd"/>
      <w:r w:rsidR="0019356E" w:rsidRPr="00211601">
        <w:rPr>
          <w:rFonts w:ascii="Times New Roman" w:hAnsi="Times New Roman"/>
          <w:color w:val="000000"/>
          <w:spacing w:val="-4"/>
          <w:szCs w:val="24"/>
          <w:bdr w:val="none" w:sz="0" w:space="0" w:color="auto" w:frame="1"/>
          <w:shd w:val="clear" w:color="auto" w:fill="FFFFFF"/>
        </w:rPr>
        <w:t xml:space="preserve"> </w:t>
      </w:r>
      <w:proofErr w:type="spellStart"/>
      <w:r w:rsidR="0019356E" w:rsidRPr="00211601">
        <w:rPr>
          <w:rFonts w:ascii="Times New Roman" w:hAnsi="Times New Roman"/>
          <w:color w:val="000000"/>
          <w:spacing w:val="-4"/>
          <w:szCs w:val="24"/>
          <w:bdr w:val="none" w:sz="0" w:space="0" w:color="auto" w:frame="1"/>
          <w:shd w:val="clear" w:color="auto" w:fill="FFFFFF"/>
        </w:rPr>
        <w:t>EuroVelo</w:t>
      </w:r>
      <w:proofErr w:type="spellEnd"/>
      <w:r w:rsidR="0019356E" w:rsidRPr="00211601">
        <w:rPr>
          <w:rFonts w:ascii="Times New Roman" w:hAnsi="Times New Roman"/>
          <w:color w:val="000000"/>
          <w:spacing w:val="-4"/>
          <w:szCs w:val="24"/>
          <w:bdr w:val="none" w:sz="0" w:space="0" w:color="auto" w:frame="1"/>
          <w:shd w:val="clear" w:color="auto" w:fill="FFFFFF"/>
        </w:rPr>
        <w:t xml:space="preserve"> 10 koordinators</w:t>
      </w:r>
      <w:r w:rsidR="0019356E" w:rsidRPr="00211601">
        <w:rPr>
          <w:rFonts w:ascii="Times New Roman" w:hAnsi="Times New Roman"/>
          <w:color w:val="000000"/>
          <w:spacing w:val="-4"/>
          <w:bdr w:val="none" w:sz="0" w:space="0" w:color="auto" w:frame="1"/>
          <w:shd w:val="clear" w:color="auto" w:fill="FFFFFF"/>
        </w:rPr>
        <w:t xml:space="preserve"> Latvijā </w:t>
      </w:r>
      <w:r w:rsidR="00760754">
        <w:rPr>
          <w:rFonts w:ascii="Times New Roman" w:hAnsi="Times New Roman"/>
          <w:color w:val="000000"/>
          <w:spacing w:val="-4"/>
          <w:szCs w:val="24"/>
          <w:bdr w:val="none" w:sz="0" w:space="0" w:color="auto" w:frame="1"/>
          <w:shd w:val="clear" w:color="auto" w:fill="FFFFFF"/>
        </w:rPr>
        <w:t>ir</w:t>
      </w:r>
      <w:r w:rsidR="0019356E" w:rsidRPr="00211601">
        <w:rPr>
          <w:rFonts w:ascii="Times New Roman" w:hAnsi="Times New Roman"/>
          <w:color w:val="000000"/>
          <w:spacing w:val="-4"/>
          <w:szCs w:val="24"/>
          <w:bdr w:val="none" w:sz="0" w:space="0" w:color="auto" w:frame="1"/>
          <w:shd w:val="clear" w:color="auto" w:fill="FFFFFF"/>
        </w:rPr>
        <w:t xml:space="preserve"> Velo Informācijas centrs</w:t>
      </w:r>
      <w:r w:rsidR="0019356E" w:rsidRPr="00211601">
        <w:rPr>
          <w:rFonts w:ascii="Times New Roman" w:hAnsi="Times New Roman"/>
          <w:color w:val="000000"/>
          <w:spacing w:val="-4"/>
          <w:bdr w:val="none" w:sz="0" w:space="0" w:color="auto" w:frame="1"/>
          <w:shd w:val="clear" w:color="auto" w:fill="FFFFFF"/>
        </w:rPr>
        <w:t>.</w:t>
      </w:r>
    </w:p>
    <w:p w:rsidR="00381237" w:rsidRDefault="00381237" w:rsidP="00697047">
      <w:pPr>
        <w:spacing w:after="120" w:line="240" w:lineRule="auto"/>
        <w:rPr>
          <w:rFonts w:ascii="Times New Roman" w:hAnsi="Times New Roman"/>
          <w:color w:val="000000"/>
          <w:spacing w:val="-4"/>
        </w:rPr>
      </w:pPr>
      <w:proofErr w:type="spellStart"/>
      <w:r w:rsidRPr="00211601">
        <w:rPr>
          <w:rFonts w:ascii="Times New Roman" w:hAnsi="Times New Roman"/>
          <w:b/>
          <w:color w:val="000000"/>
          <w:spacing w:val="-4"/>
        </w:rPr>
        <w:t>EuroVelo</w:t>
      </w:r>
      <w:proofErr w:type="spellEnd"/>
      <w:r w:rsidRPr="00211601">
        <w:rPr>
          <w:rFonts w:ascii="Times New Roman" w:hAnsi="Times New Roman"/>
          <w:b/>
          <w:color w:val="000000"/>
          <w:spacing w:val="-4"/>
        </w:rPr>
        <w:t xml:space="preserve"> 11</w:t>
      </w:r>
      <w:r w:rsidRPr="00211601">
        <w:rPr>
          <w:rFonts w:ascii="Times New Roman" w:hAnsi="Times New Roman"/>
          <w:color w:val="000000"/>
          <w:spacing w:val="-4"/>
        </w:rPr>
        <w:t xml:space="preserve"> - Maršruts (aptuveni 6000 km) stiepjas no Norvēģijas ziemeļaustrumiem (</w:t>
      </w:r>
      <w:proofErr w:type="spellStart"/>
      <w:r w:rsidRPr="00211601">
        <w:rPr>
          <w:rFonts w:ascii="Times New Roman" w:hAnsi="Times New Roman"/>
          <w:color w:val="000000"/>
          <w:spacing w:val="-4"/>
        </w:rPr>
        <w:t>Nordkapp</w:t>
      </w:r>
      <w:proofErr w:type="spellEnd"/>
      <w:r w:rsidRPr="00211601">
        <w:rPr>
          <w:rFonts w:ascii="Times New Roman" w:hAnsi="Times New Roman"/>
          <w:color w:val="000000"/>
          <w:spacing w:val="-4"/>
        </w:rPr>
        <w:t xml:space="preserve">) līdz Grieķijai (Atēnām). </w:t>
      </w:r>
      <w:proofErr w:type="spellStart"/>
      <w:r w:rsidRPr="00211601">
        <w:rPr>
          <w:rFonts w:ascii="Times New Roman" w:hAnsi="Times New Roman"/>
          <w:color w:val="000000"/>
          <w:spacing w:val="-4"/>
        </w:rPr>
        <w:t>EuroVelo</w:t>
      </w:r>
      <w:proofErr w:type="spellEnd"/>
      <w:r w:rsidRPr="00211601">
        <w:rPr>
          <w:rFonts w:ascii="Times New Roman" w:hAnsi="Times New Roman"/>
          <w:color w:val="000000"/>
          <w:spacing w:val="-4"/>
        </w:rPr>
        <w:t xml:space="preserve"> 11 šķērso 11 valstis un tajā iekļautas 6 Eiropas valstu </w:t>
      </w:r>
      <w:proofErr w:type="spellStart"/>
      <w:r w:rsidRPr="00211601">
        <w:rPr>
          <w:rFonts w:ascii="Times New Roman" w:hAnsi="Times New Roman"/>
          <w:color w:val="000000"/>
          <w:spacing w:val="-4"/>
        </w:rPr>
        <w:t>galvaspilsēta</w:t>
      </w:r>
      <w:r w:rsidR="00F7751B">
        <w:rPr>
          <w:rFonts w:ascii="Times New Roman" w:hAnsi="Times New Roman"/>
          <w:color w:val="000000"/>
          <w:spacing w:val="-4"/>
        </w:rPr>
        <w:t>a</w:t>
      </w:r>
      <w:proofErr w:type="spellEnd"/>
      <w:r w:rsidR="00F7751B">
        <w:rPr>
          <w:rFonts w:ascii="Times New Roman" w:hAnsi="Times New Roman"/>
          <w:color w:val="000000"/>
          <w:spacing w:val="-4"/>
        </w:rPr>
        <w:t xml:space="preserve"> – H</w:t>
      </w:r>
      <w:r w:rsidRPr="00211601">
        <w:rPr>
          <w:rFonts w:ascii="Times New Roman" w:hAnsi="Times New Roman"/>
          <w:color w:val="000000"/>
          <w:spacing w:val="-4"/>
        </w:rPr>
        <w:t xml:space="preserve">elsinki, Viļņa, Varšava, Belgrada, Skopje un Atēnas. </w:t>
      </w:r>
      <w:r w:rsidR="00AD6346" w:rsidRPr="00211601">
        <w:rPr>
          <w:rFonts w:ascii="Times New Roman" w:hAnsi="Times New Roman"/>
          <w:color w:val="000000"/>
          <w:spacing w:val="-4"/>
        </w:rPr>
        <w:t xml:space="preserve">Latvijā </w:t>
      </w:r>
      <w:proofErr w:type="spellStart"/>
      <w:r w:rsidR="00AD6346" w:rsidRPr="00211601">
        <w:rPr>
          <w:rFonts w:ascii="Times New Roman" w:hAnsi="Times New Roman"/>
          <w:color w:val="000000"/>
          <w:spacing w:val="-4"/>
        </w:rPr>
        <w:t>Eu</w:t>
      </w:r>
      <w:r w:rsidRPr="00211601">
        <w:rPr>
          <w:rFonts w:ascii="Times New Roman" w:hAnsi="Times New Roman"/>
          <w:color w:val="000000"/>
          <w:spacing w:val="-4"/>
        </w:rPr>
        <w:t>roVelo</w:t>
      </w:r>
      <w:proofErr w:type="spellEnd"/>
      <w:r w:rsidR="00AD6346" w:rsidRPr="00211601">
        <w:rPr>
          <w:rFonts w:ascii="Times New Roman" w:hAnsi="Times New Roman"/>
          <w:color w:val="000000"/>
          <w:spacing w:val="-4"/>
        </w:rPr>
        <w:t xml:space="preserve"> </w:t>
      </w:r>
      <w:r w:rsidRPr="00211601">
        <w:rPr>
          <w:rFonts w:ascii="Times New Roman" w:hAnsi="Times New Roman"/>
          <w:color w:val="000000"/>
          <w:spacing w:val="-4"/>
        </w:rPr>
        <w:t>11 šķērso Latgales, Rīgas un Vidzemes plānošanas reģionus</w:t>
      </w:r>
      <w:r w:rsidR="0019356E" w:rsidRPr="00211601">
        <w:rPr>
          <w:rFonts w:ascii="Times New Roman" w:hAnsi="Times New Roman"/>
          <w:color w:val="000000"/>
          <w:spacing w:val="-4"/>
          <w:szCs w:val="24"/>
          <w:lang w:eastAsia="ja-JP"/>
        </w:rPr>
        <w:t xml:space="preserve"> un tā koordinators ir Velo Informācijas centrs</w:t>
      </w:r>
      <w:r w:rsidRPr="00211601">
        <w:rPr>
          <w:rFonts w:ascii="Times New Roman" w:hAnsi="Times New Roman"/>
          <w:color w:val="000000"/>
          <w:spacing w:val="-4"/>
        </w:rPr>
        <w:t>.</w:t>
      </w:r>
    </w:p>
    <w:p w:rsidR="0045569D" w:rsidRPr="00211601" w:rsidRDefault="000B21BD" w:rsidP="000B21BD">
      <w:pPr>
        <w:spacing w:after="120" w:line="240" w:lineRule="auto"/>
        <w:ind w:left="-142"/>
        <w:jc w:val="center"/>
        <w:rPr>
          <w:rFonts w:ascii="Times New Roman" w:hAnsi="Times New Roman"/>
          <w:color w:val="000000"/>
          <w:spacing w:val="-4"/>
        </w:rPr>
      </w:pPr>
      <w:r>
        <w:rPr>
          <w:rFonts w:ascii="Times New Roman" w:hAnsi="Times New Roman"/>
          <w:noProof/>
          <w:color w:val="000000"/>
          <w:spacing w:val="-4"/>
        </w:rPr>
        <w:lastRenderedPageBreak/>
        <w:drawing>
          <wp:inline distT="0" distB="0" distL="0" distR="0">
            <wp:extent cx="5760720" cy="35401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irovelo. labo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540125"/>
                    </a:xfrm>
                    <a:prstGeom prst="rect">
                      <a:avLst/>
                    </a:prstGeom>
                  </pic:spPr>
                </pic:pic>
              </a:graphicData>
            </a:graphic>
          </wp:inline>
        </w:drawing>
      </w:r>
    </w:p>
    <w:p w:rsidR="0045569D" w:rsidRPr="0039734E" w:rsidRDefault="0045569D" w:rsidP="009118F3">
      <w:pPr>
        <w:spacing w:after="0" w:line="240" w:lineRule="auto"/>
        <w:jc w:val="center"/>
        <w:rPr>
          <w:rFonts w:ascii="Times New Roman" w:hAnsi="Times New Roman"/>
          <w:b/>
          <w:color w:val="000000"/>
          <w:spacing w:val="-4"/>
          <w:sz w:val="22"/>
        </w:rPr>
      </w:pPr>
      <w:r w:rsidRPr="0039734E">
        <w:rPr>
          <w:rFonts w:ascii="Times New Roman" w:hAnsi="Times New Roman"/>
          <w:b/>
          <w:color w:val="000000"/>
          <w:spacing w:val="-4"/>
          <w:sz w:val="22"/>
        </w:rPr>
        <w:t xml:space="preserve">Attēls Nr. </w:t>
      </w:r>
      <w:r w:rsidR="00410B9A">
        <w:rPr>
          <w:rFonts w:ascii="Times New Roman" w:hAnsi="Times New Roman"/>
          <w:b/>
          <w:color w:val="000000"/>
          <w:spacing w:val="-4"/>
          <w:sz w:val="22"/>
        </w:rPr>
        <w:t>7</w:t>
      </w:r>
      <w:r w:rsidRPr="0039734E">
        <w:rPr>
          <w:rFonts w:ascii="Times New Roman" w:hAnsi="Times New Roman"/>
          <w:color w:val="000000"/>
          <w:spacing w:val="-4"/>
          <w:sz w:val="22"/>
        </w:rPr>
        <w:t>. “</w:t>
      </w:r>
      <w:proofErr w:type="spellStart"/>
      <w:r w:rsidRPr="0039734E">
        <w:rPr>
          <w:rFonts w:ascii="Times New Roman" w:hAnsi="Times New Roman"/>
          <w:color w:val="000000"/>
          <w:spacing w:val="-4"/>
          <w:sz w:val="22"/>
        </w:rPr>
        <w:t>EuroVelo</w:t>
      </w:r>
      <w:proofErr w:type="spellEnd"/>
      <w:r w:rsidRPr="0039734E">
        <w:rPr>
          <w:rFonts w:ascii="Times New Roman" w:hAnsi="Times New Roman"/>
          <w:color w:val="000000"/>
          <w:spacing w:val="-4"/>
          <w:sz w:val="22"/>
        </w:rPr>
        <w:t>” infrastruktūras esošais un perspektīvais izvietojums (avots – plāna autori)</w:t>
      </w:r>
    </w:p>
    <w:p w:rsidR="0045569D" w:rsidRDefault="0045569D" w:rsidP="009A3EAC">
      <w:pPr>
        <w:spacing w:after="0" w:line="240" w:lineRule="auto"/>
        <w:rPr>
          <w:rFonts w:ascii="Times New Roman" w:hAnsi="Times New Roman"/>
          <w:color w:val="000000"/>
          <w:spacing w:val="-4"/>
        </w:rPr>
      </w:pPr>
    </w:p>
    <w:p w:rsidR="00BC5575" w:rsidRPr="009118F3" w:rsidRDefault="00BC5575" w:rsidP="00697047">
      <w:pPr>
        <w:spacing w:after="120" w:line="240" w:lineRule="auto"/>
        <w:rPr>
          <w:rFonts w:ascii="Times New Roman" w:hAnsi="Times New Roman"/>
          <w:spacing w:val="-4"/>
        </w:rPr>
      </w:pPr>
      <w:proofErr w:type="spellStart"/>
      <w:r w:rsidRPr="009118F3">
        <w:rPr>
          <w:rFonts w:ascii="Times New Roman" w:hAnsi="Times New Roman"/>
          <w:spacing w:val="-4"/>
        </w:rPr>
        <w:t>EuroVelo</w:t>
      </w:r>
      <w:proofErr w:type="spellEnd"/>
      <w:r w:rsidRPr="009118F3">
        <w:rPr>
          <w:rFonts w:ascii="Times New Roman" w:hAnsi="Times New Roman"/>
          <w:spacing w:val="-4"/>
        </w:rPr>
        <w:t xml:space="preserve"> 13 maršruta attīstībā ir uzsāktas</w:t>
      </w:r>
      <w:r w:rsidR="009C6740" w:rsidRPr="009118F3">
        <w:rPr>
          <w:rFonts w:ascii="Times New Roman" w:hAnsi="Times New Roman"/>
          <w:spacing w:val="-4"/>
        </w:rPr>
        <w:t xml:space="preserve"> vairākas</w:t>
      </w:r>
      <w:r w:rsidRPr="009118F3">
        <w:rPr>
          <w:rFonts w:ascii="Times New Roman" w:hAnsi="Times New Roman"/>
          <w:spacing w:val="-4"/>
        </w:rPr>
        <w:t xml:space="preserve"> iniciatīvas, kā arī </w:t>
      </w:r>
      <w:r w:rsidR="00C60195" w:rsidRPr="009118F3">
        <w:rPr>
          <w:rFonts w:ascii="Times New Roman" w:hAnsi="Times New Roman"/>
          <w:spacing w:val="-4"/>
        </w:rPr>
        <w:t xml:space="preserve">atsevišķi tiek izstrādāts un attīstīts </w:t>
      </w:r>
      <w:r w:rsidRPr="009118F3">
        <w:rPr>
          <w:rFonts w:ascii="Times New Roman" w:hAnsi="Times New Roman"/>
          <w:spacing w:val="-4"/>
        </w:rPr>
        <w:t xml:space="preserve">projekts </w:t>
      </w:r>
      <w:proofErr w:type="spellStart"/>
      <w:r w:rsidRPr="009118F3">
        <w:rPr>
          <w:rFonts w:ascii="Times New Roman" w:hAnsi="Times New Roman"/>
          <w:spacing w:val="-4"/>
        </w:rPr>
        <w:t>Greenways</w:t>
      </w:r>
      <w:proofErr w:type="spellEnd"/>
      <w:r w:rsidR="009C6740" w:rsidRPr="009118F3">
        <w:rPr>
          <w:rFonts w:ascii="Times New Roman" w:hAnsi="Times New Roman"/>
          <w:spacing w:val="-4"/>
        </w:rPr>
        <w:t xml:space="preserve">, kas ir </w:t>
      </w:r>
      <w:proofErr w:type="spellStart"/>
      <w:r w:rsidR="009C6740" w:rsidRPr="009118F3">
        <w:rPr>
          <w:rFonts w:ascii="Times New Roman" w:hAnsi="Times New Roman"/>
          <w:spacing w:val="-4"/>
        </w:rPr>
        <w:t>velomaršrutu</w:t>
      </w:r>
      <w:proofErr w:type="spellEnd"/>
      <w:r w:rsidR="009C6740" w:rsidRPr="009118F3">
        <w:rPr>
          <w:rFonts w:ascii="Times New Roman" w:hAnsi="Times New Roman"/>
          <w:spacing w:val="-4"/>
        </w:rPr>
        <w:t xml:space="preserve"> projekts</w:t>
      </w:r>
      <w:r w:rsidR="009C6740" w:rsidRPr="009118F3">
        <w:t xml:space="preserve"> </w:t>
      </w:r>
      <w:r w:rsidR="009C6740" w:rsidRPr="009118F3">
        <w:rPr>
          <w:rFonts w:ascii="Times New Roman" w:hAnsi="Times New Roman"/>
          <w:spacing w:val="-4"/>
        </w:rPr>
        <w:t>Vidzemē</w:t>
      </w:r>
      <w:r w:rsidR="00C16E4F" w:rsidRPr="009118F3">
        <w:rPr>
          <w:rFonts w:ascii="Times New Roman" w:hAnsi="Times New Roman"/>
          <w:spacing w:val="-4"/>
        </w:rPr>
        <w:t>,</w:t>
      </w:r>
      <w:r w:rsidR="009C6740" w:rsidRPr="009118F3">
        <w:rPr>
          <w:rFonts w:ascii="Times New Roman" w:hAnsi="Times New Roman"/>
          <w:spacing w:val="-4"/>
        </w:rPr>
        <w:t xml:space="preserve"> bāzēts uz pamesto dzelzceļa līniju infrastruktūras izmantošanu</w:t>
      </w:r>
      <w:r w:rsidRPr="009118F3">
        <w:rPr>
          <w:rFonts w:ascii="Times New Roman" w:hAnsi="Times New Roman"/>
          <w:spacing w:val="-4"/>
        </w:rPr>
        <w:t>.</w:t>
      </w:r>
    </w:p>
    <w:p w:rsidR="00381237" w:rsidRPr="00211601" w:rsidRDefault="00381237" w:rsidP="00697047">
      <w:pPr>
        <w:autoSpaceDE w:val="0"/>
        <w:autoSpaceDN w:val="0"/>
        <w:spacing w:after="120" w:line="240" w:lineRule="auto"/>
        <w:rPr>
          <w:rFonts w:ascii="Times New Roman" w:hAnsi="Times New Roman"/>
          <w:color w:val="000000"/>
          <w:spacing w:val="-4"/>
        </w:rPr>
      </w:pPr>
      <w:r w:rsidRPr="00211601">
        <w:rPr>
          <w:rFonts w:ascii="Times New Roman" w:hAnsi="Times New Roman"/>
          <w:color w:val="000000"/>
          <w:spacing w:val="-4"/>
          <w:szCs w:val="24"/>
        </w:rPr>
        <w:t>Piekrastes</w:t>
      </w:r>
      <w:r w:rsidR="00827969" w:rsidRPr="00211601">
        <w:rPr>
          <w:rFonts w:ascii="Times New Roman" w:hAnsi="Times New Roman"/>
          <w:color w:val="000000"/>
          <w:spacing w:val="-4"/>
          <w:szCs w:val="24"/>
        </w:rPr>
        <w:t xml:space="preserve"> velotransporta </w:t>
      </w:r>
      <w:r w:rsidR="00827969" w:rsidRPr="009118F3">
        <w:rPr>
          <w:rFonts w:ascii="Times New Roman" w:hAnsi="Times New Roman"/>
          <w:spacing w:val="-4"/>
          <w:szCs w:val="24"/>
        </w:rPr>
        <w:t>infrastruktūras</w:t>
      </w:r>
      <w:r w:rsidR="009C6740" w:rsidRPr="009118F3">
        <w:rPr>
          <w:rFonts w:ascii="Times New Roman" w:hAnsi="Times New Roman"/>
          <w:spacing w:val="-4"/>
          <w:szCs w:val="24"/>
        </w:rPr>
        <w:t xml:space="preserve"> attīstība</w:t>
      </w:r>
      <w:r w:rsidRPr="009118F3">
        <w:rPr>
          <w:rFonts w:ascii="Times New Roman" w:hAnsi="Times New Roman"/>
          <w:spacing w:val="-4"/>
          <w:szCs w:val="24"/>
        </w:rPr>
        <w:t xml:space="preserve"> </w:t>
      </w:r>
      <w:r w:rsidR="0019356E" w:rsidRPr="009118F3">
        <w:rPr>
          <w:rFonts w:ascii="Times New Roman" w:hAnsi="Times New Roman"/>
          <w:spacing w:val="-4"/>
          <w:szCs w:val="24"/>
        </w:rPr>
        <w:t>noteikta</w:t>
      </w:r>
      <w:r w:rsidRPr="009118F3">
        <w:rPr>
          <w:rFonts w:ascii="Times New Roman" w:hAnsi="Times New Roman"/>
          <w:spacing w:val="-4"/>
        </w:rPr>
        <w:t xml:space="preserve"> </w:t>
      </w:r>
      <w:r w:rsidRPr="00211601">
        <w:rPr>
          <w:rFonts w:ascii="Times New Roman" w:hAnsi="Times New Roman"/>
          <w:color w:val="000000"/>
          <w:spacing w:val="-4"/>
        </w:rPr>
        <w:t>Valsts ilgtermiņa tematiskajā plānojumā Baltijas jūras piekrastes publiskās infrastruktūras attīstībai</w:t>
      </w:r>
      <w:r w:rsidR="004434B5" w:rsidRPr="00211601">
        <w:rPr>
          <w:rFonts w:ascii="Times New Roman" w:hAnsi="Times New Roman"/>
          <w:color w:val="000000"/>
          <w:spacing w:val="-4"/>
          <w:szCs w:val="24"/>
        </w:rPr>
        <w:t>.</w:t>
      </w:r>
    </w:p>
    <w:p w:rsidR="00381237" w:rsidRPr="00211601" w:rsidRDefault="00381237" w:rsidP="00697047">
      <w:pPr>
        <w:autoSpaceDE w:val="0"/>
        <w:autoSpaceDN w:val="0"/>
        <w:spacing w:after="120" w:line="240" w:lineRule="auto"/>
        <w:rPr>
          <w:rFonts w:ascii="Times New Roman" w:hAnsi="Times New Roman"/>
          <w:color w:val="000000"/>
          <w:spacing w:val="-4"/>
        </w:rPr>
      </w:pPr>
      <w:r w:rsidRPr="00211601">
        <w:rPr>
          <w:rFonts w:ascii="Times New Roman" w:hAnsi="Times New Roman"/>
          <w:color w:val="000000"/>
          <w:spacing w:val="-4"/>
        </w:rPr>
        <w:t xml:space="preserve">Tas ietver  savstarpēji saistītus starptautiskos, reģionālos un vietējos </w:t>
      </w:r>
      <w:proofErr w:type="spellStart"/>
      <w:r w:rsidRPr="00211601">
        <w:rPr>
          <w:rFonts w:ascii="Times New Roman" w:hAnsi="Times New Roman"/>
          <w:color w:val="000000"/>
          <w:spacing w:val="-4"/>
        </w:rPr>
        <w:t>velomaršrutus</w:t>
      </w:r>
      <w:proofErr w:type="spellEnd"/>
      <w:r w:rsidRPr="00211601">
        <w:rPr>
          <w:rFonts w:ascii="Times New Roman" w:hAnsi="Times New Roman"/>
          <w:color w:val="000000"/>
          <w:spacing w:val="-4"/>
        </w:rPr>
        <w:t xml:space="preserve"> un gājēju ceļus. Šāds integrēts velotransporta un gājēju infrastruktūras tīkls veicina  piekrastes vienotā dabas un kultūras mantojuma objektu savstarpējo sasaisti,  piekrastes sasaisti ar iekšzemi,  kā arī Igauniju un Lietuvu, un iekļaušanos ES līmeņa starptautiskajos </w:t>
      </w:r>
      <w:proofErr w:type="spellStart"/>
      <w:r w:rsidRPr="00211601">
        <w:rPr>
          <w:rFonts w:ascii="Times New Roman" w:hAnsi="Times New Roman"/>
          <w:color w:val="000000"/>
          <w:spacing w:val="-4"/>
        </w:rPr>
        <w:t>velomaršrutos</w:t>
      </w:r>
      <w:proofErr w:type="spellEnd"/>
      <w:r w:rsidRPr="00211601">
        <w:rPr>
          <w:rFonts w:ascii="Times New Roman" w:hAnsi="Times New Roman"/>
          <w:color w:val="000000"/>
          <w:spacing w:val="-4"/>
        </w:rPr>
        <w:t xml:space="preserve"> un kājāmgājēju maršrutos. </w:t>
      </w:r>
      <w:proofErr w:type="spellStart"/>
      <w:r w:rsidRPr="00211601">
        <w:rPr>
          <w:rFonts w:ascii="Times New Roman" w:hAnsi="Times New Roman"/>
          <w:color w:val="000000"/>
          <w:spacing w:val="-4"/>
        </w:rPr>
        <w:t>Velomaršrutu</w:t>
      </w:r>
      <w:proofErr w:type="spellEnd"/>
      <w:r w:rsidRPr="00211601">
        <w:rPr>
          <w:rFonts w:ascii="Times New Roman" w:hAnsi="Times New Roman"/>
          <w:color w:val="000000"/>
          <w:spacing w:val="-4"/>
        </w:rPr>
        <w:t xml:space="preserve"> tīkla attīstības īstenošana jāveic pakāpeniski, nepieciešamo finansējumu piesaistot no dažādiem finanšu avotiem, tostarp pašvaldību budžetiem</w:t>
      </w:r>
      <w:r w:rsidR="00673086" w:rsidRPr="00211601">
        <w:rPr>
          <w:rStyle w:val="FootnoteReference"/>
          <w:rFonts w:ascii="Times New Roman" w:hAnsi="Times New Roman"/>
          <w:color w:val="000000"/>
          <w:spacing w:val="-4"/>
        </w:rPr>
        <w:footnoteReference w:id="32"/>
      </w:r>
      <w:r w:rsidR="00884352" w:rsidRPr="00211601">
        <w:rPr>
          <w:rFonts w:ascii="Times New Roman" w:hAnsi="Times New Roman"/>
          <w:color w:val="000000"/>
          <w:spacing w:val="-4"/>
        </w:rPr>
        <w:t>.</w:t>
      </w:r>
    </w:p>
    <w:p w:rsidR="00381237" w:rsidRPr="00211601" w:rsidRDefault="00381237" w:rsidP="00697047">
      <w:pPr>
        <w:autoSpaceDE w:val="0"/>
        <w:autoSpaceDN w:val="0"/>
        <w:spacing w:after="120" w:line="240" w:lineRule="auto"/>
        <w:rPr>
          <w:rFonts w:ascii="Times New Roman" w:hAnsi="Times New Roman"/>
          <w:color w:val="000000"/>
          <w:spacing w:val="-4"/>
        </w:rPr>
      </w:pPr>
      <w:r w:rsidRPr="00211601">
        <w:rPr>
          <w:rFonts w:ascii="Times New Roman" w:hAnsi="Times New Roman"/>
          <w:color w:val="000000"/>
          <w:spacing w:val="-4"/>
        </w:rPr>
        <w:t>Galvenais piekrastes </w:t>
      </w:r>
      <w:proofErr w:type="spellStart"/>
      <w:r w:rsidRPr="00211601">
        <w:rPr>
          <w:rFonts w:ascii="Times New Roman" w:hAnsi="Times New Roman"/>
          <w:color w:val="000000"/>
          <w:spacing w:val="-4"/>
        </w:rPr>
        <w:t>veloinfrastruktūras</w:t>
      </w:r>
      <w:proofErr w:type="spellEnd"/>
      <w:r w:rsidRPr="00211601">
        <w:rPr>
          <w:rFonts w:ascii="Times New Roman" w:hAnsi="Times New Roman"/>
          <w:color w:val="000000"/>
          <w:spacing w:val="-4"/>
        </w:rPr>
        <w:t xml:space="preserve"> tīkla elements ir</w:t>
      </w:r>
      <w:r w:rsidR="00AD6346" w:rsidRPr="00211601">
        <w:rPr>
          <w:rFonts w:ascii="Times New Roman" w:hAnsi="Times New Roman"/>
          <w:color w:val="000000"/>
          <w:spacing w:val="-4"/>
        </w:rPr>
        <w:t xml:space="preserve"> starptautiskais </w:t>
      </w:r>
      <w:proofErr w:type="spellStart"/>
      <w:r w:rsidR="00AD6346" w:rsidRPr="00211601">
        <w:rPr>
          <w:rFonts w:ascii="Times New Roman" w:hAnsi="Times New Roman"/>
          <w:color w:val="000000"/>
          <w:spacing w:val="-4"/>
        </w:rPr>
        <w:t>velomaršruts</w:t>
      </w:r>
      <w:proofErr w:type="spellEnd"/>
      <w:r w:rsidR="00AD6346" w:rsidRPr="00211601">
        <w:rPr>
          <w:rFonts w:ascii="Times New Roman" w:hAnsi="Times New Roman"/>
          <w:color w:val="000000"/>
          <w:spacing w:val="-4"/>
        </w:rPr>
        <w:t xml:space="preserve"> </w:t>
      </w:r>
      <w:proofErr w:type="spellStart"/>
      <w:r w:rsidR="00AD6346" w:rsidRPr="00211601">
        <w:rPr>
          <w:rFonts w:ascii="Times New Roman" w:hAnsi="Times New Roman"/>
          <w:color w:val="000000"/>
          <w:spacing w:val="-4"/>
        </w:rPr>
        <w:t>Eu</w:t>
      </w:r>
      <w:r w:rsidRPr="00211601">
        <w:rPr>
          <w:rFonts w:ascii="Times New Roman" w:hAnsi="Times New Roman"/>
          <w:color w:val="000000"/>
          <w:spacing w:val="-4"/>
        </w:rPr>
        <w:t>rovelo</w:t>
      </w:r>
      <w:proofErr w:type="spellEnd"/>
      <w:r w:rsidRPr="00211601">
        <w:rPr>
          <w:rFonts w:ascii="Times New Roman" w:hAnsi="Times New Roman"/>
          <w:color w:val="000000"/>
          <w:spacing w:val="-4"/>
        </w:rPr>
        <w:t xml:space="preserve"> 13, kas vietām pārk</w:t>
      </w:r>
      <w:r w:rsidR="00AD6346" w:rsidRPr="00211601">
        <w:rPr>
          <w:rFonts w:ascii="Times New Roman" w:hAnsi="Times New Roman"/>
          <w:color w:val="000000"/>
          <w:spacing w:val="-4"/>
        </w:rPr>
        <w:t xml:space="preserve">lājas ar </w:t>
      </w:r>
      <w:proofErr w:type="spellStart"/>
      <w:r w:rsidR="00AD6346" w:rsidRPr="00211601">
        <w:rPr>
          <w:rFonts w:ascii="Times New Roman" w:hAnsi="Times New Roman"/>
          <w:color w:val="000000"/>
          <w:spacing w:val="-4"/>
        </w:rPr>
        <w:t>Eurovelo</w:t>
      </w:r>
      <w:proofErr w:type="spellEnd"/>
      <w:r w:rsidR="00AD6346" w:rsidRPr="00211601">
        <w:rPr>
          <w:rFonts w:ascii="Times New Roman" w:hAnsi="Times New Roman"/>
          <w:color w:val="000000"/>
          <w:spacing w:val="-4"/>
        </w:rPr>
        <w:t xml:space="preserve"> 10 maršrutu.</w:t>
      </w:r>
    </w:p>
    <w:p w:rsidR="00381237" w:rsidRPr="009118F3" w:rsidRDefault="00AD6346" w:rsidP="00697047">
      <w:pPr>
        <w:autoSpaceDE w:val="0"/>
        <w:autoSpaceDN w:val="0"/>
        <w:spacing w:after="120" w:line="240" w:lineRule="auto"/>
        <w:rPr>
          <w:rFonts w:ascii="Times New Roman" w:hAnsi="Times New Roman"/>
          <w:spacing w:val="-4"/>
        </w:rPr>
      </w:pPr>
      <w:r w:rsidRPr="00211601">
        <w:rPr>
          <w:rFonts w:ascii="Times New Roman" w:hAnsi="Times New Roman"/>
          <w:color w:val="000000"/>
          <w:spacing w:val="-4"/>
        </w:rPr>
        <w:t xml:space="preserve">Par kopīgo </w:t>
      </w:r>
      <w:proofErr w:type="spellStart"/>
      <w:r w:rsidRPr="00211601">
        <w:rPr>
          <w:rFonts w:ascii="Times New Roman" w:hAnsi="Times New Roman"/>
          <w:color w:val="000000"/>
          <w:spacing w:val="-4"/>
        </w:rPr>
        <w:t>Eu</w:t>
      </w:r>
      <w:r w:rsidR="00381237" w:rsidRPr="00211601">
        <w:rPr>
          <w:rFonts w:ascii="Times New Roman" w:hAnsi="Times New Roman"/>
          <w:color w:val="000000"/>
          <w:spacing w:val="-4"/>
        </w:rPr>
        <w:t>rovelo</w:t>
      </w:r>
      <w:proofErr w:type="spellEnd"/>
      <w:r w:rsidR="00381237" w:rsidRPr="00211601">
        <w:rPr>
          <w:rFonts w:ascii="Times New Roman" w:hAnsi="Times New Roman"/>
          <w:color w:val="000000"/>
          <w:spacing w:val="-4"/>
        </w:rPr>
        <w:t xml:space="preserve"> 13 maršruta izstrādes, attīstības un ieviešanas gaitu ir atbildīga Vidzemes Tūrisma asociācija. Reģionālo un vietējo </w:t>
      </w:r>
      <w:proofErr w:type="spellStart"/>
      <w:r w:rsidR="00381237" w:rsidRPr="00211601">
        <w:rPr>
          <w:rFonts w:ascii="Times New Roman" w:hAnsi="Times New Roman"/>
          <w:color w:val="000000"/>
          <w:spacing w:val="-4"/>
        </w:rPr>
        <w:t>velomaršrutu</w:t>
      </w:r>
      <w:proofErr w:type="spellEnd"/>
      <w:r w:rsidR="00381237" w:rsidRPr="00211601">
        <w:rPr>
          <w:rFonts w:ascii="Times New Roman" w:hAnsi="Times New Roman"/>
          <w:color w:val="000000"/>
          <w:spacing w:val="-4"/>
        </w:rPr>
        <w:t xml:space="preserve"> plānošan</w:t>
      </w:r>
      <w:r w:rsidRPr="00211601">
        <w:rPr>
          <w:rFonts w:ascii="Times New Roman" w:hAnsi="Times New Roman"/>
          <w:color w:val="000000"/>
          <w:spacing w:val="-4"/>
        </w:rPr>
        <w:t xml:space="preserve">u veic arī plānošanas reģioni, </w:t>
      </w:r>
      <w:r w:rsidRPr="009118F3">
        <w:rPr>
          <w:rFonts w:ascii="Times New Roman" w:hAnsi="Times New Roman"/>
          <w:spacing w:val="-4"/>
        </w:rPr>
        <w:t>pašvaldības un Dabas aizsardzības pārvalde</w:t>
      </w:r>
      <w:r w:rsidR="00381237" w:rsidRPr="009118F3">
        <w:rPr>
          <w:rFonts w:ascii="Times New Roman" w:hAnsi="Times New Roman"/>
          <w:spacing w:val="-4"/>
        </w:rPr>
        <w:t>.</w:t>
      </w:r>
    </w:p>
    <w:p w:rsidR="006821FE" w:rsidRPr="009118F3" w:rsidRDefault="006821FE" w:rsidP="006821FE">
      <w:pPr>
        <w:autoSpaceDE w:val="0"/>
        <w:autoSpaceDN w:val="0"/>
        <w:spacing w:after="120" w:line="240" w:lineRule="auto"/>
        <w:rPr>
          <w:rFonts w:ascii="Times New Roman" w:hAnsi="Times New Roman"/>
          <w:spacing w:val="-4"/>
        </w:rPr>
      </w:pPr>
      <w:r w:rsidRPr="009118F3">
        <w:rPr>
          <w:rFonts w:ascii="Times New Roman" w:hAnsi="Times New Roman"/>
          <w:spacing w:val="-4"/>
        </w:rPr>
        <w:t xml:space="preserve">Kopumā vērtējot esošo starptautiskās nozīmes </w:t>
      </w:r>
      <w:proofErr w:type="spellStart"/>
      <w:r w:rsidRPr="009118F3">
        <w:rPr>
          <w:rFonts w:ascii="Times New Roman" w:hAnsi="Times New Roman"/>
          <w:spacing w:val="-4"/>
        </w:rPr>
        <w:t>velotūrisma</w:t>
      </w:r>
      <w:proofErr w:type="spellEnd"/>
      <w:r w:rsidRPr="009118F3">
        <w:rPr>
          <w:rFonts w:ascii="Times New Roman" w:hAnsi="Times New Roman"/>
          <w:spacing w:val="-4"/>
        </w:rPr>
        <w:t xml:space="preserve"> produktu (</w:t>
      </w:r>
      <w:proofErr w:type="spellStart"/>
      <w:r w:rsidRPr="009118F3">
        <w:rPr>
          <w:rFonts w:ascii="Times New Roman" w:hAnsi="Times New Roman"/>
          <w:spacing w:val="-4"/>
        </w:rPr>
        <w:t>EuroVelo</w:t>
      </w:r>
      <w:proofErr w:type="spellEnd"/>
      <w:r w:rsidRPr="009118F3">
        <w:rPr>
          <w:rFonts w:ascii="Times New Roman" w:hAnsi="Times New Roman"/>
          <w:spacing w:val="-4"/>
        </w:rPr>
        <w:t xml:space="preserve"> 10; </w:t>
      </w:r>
      <w:proofErr w:type="spellStart"/>
      <w:r w:rsidRPr="009118F3">
        <w:rPr>
          <w:rFonts w:ascii="Times New Roman" w:hAnsi="Times New Roman"/>
          <w:spacing w:val="-4"/>
        </w:rPr>
        <w:t>Euro</w:t>
      </w:r>
      <w:proofErr w:type="spellEnd"/>
      <w:r w:rsidRPr="009118F3">
        <w:rPr>
          <w:rFonts w:ascii="Times New Roman" w:hAnsi="Times New Roman"/>
          <w:spacing w:val="-4"/>
        </w:rPr>
        <w:t xml:space="preserve"> Velo 11; </w:t>
      </w:r>
      <w:proofErr w:type="spellStart"/>
      <w:r w:rsidRPr="009118F3">
        <w:rPr>
          <w:rFonts w:ascii="Times New Roman" w:hAnsi="Times New Roman"/>
          <w:spacing w:val="-4"/>
        </w:rPr>
        <w:t>Euro</w:t>
      </w:r>
      <w:proofErr w:type="spellEnd"/>
      <w:r w:rsidRPr="009118F3">
        <w:rPr>
          <w:rFonts w:ascii="Times New Roman" w:hAnsi="Times New Roman"/>
          <w:spacing w:val="-4"/>
        </w:rPr>
        <w:t xml:space="preserve"> Velo 13, Green </w:t>
      </w:r>
      <w:proofErr w:type="spellStart"/>
      <w:r w:rsidRPr="009118F3">
        <w:rPr>
          <w:rFonts w:ascii="Times New Roman" w:hAnsi="Times New Roman"/>
          <w:spacing w:val="-4"/>
        </w:rPr>
        <w:t>Ways</w:t>
      </w:r>
      <w:proofErr w:type="spellEnd"/>
      <w:r w:rsidRPr="009118F3">
        <w:rPr>
          <w:rFonts w:ascii="Times New Roman" w:hAnsi="Times New Roman"/>
          <w:spacing w:val="-4"/>
        </w:rPr>
        <w:t xml:space="preserve"> utt.) piedāvājumu</w:t>
      </w:r>
      <w:r w:rsidR="00C16E4F" w:rsidRPr="009118F3">
        <w:rPr>
          <w:rFonts w:ascii="Times New Roman" w:hAnsi="Times New Roman"/>
          <w:spacing w:val="-4"/>
        </w:rPr>
        <w:t>,</w:t>
      </w:r>
      <w:r w:rsidRPr="009118F3">
        <w:rPr>
          <w:rFonts w:ascii="Times New Roman" w:hAnsi="Times New Roman"/>
          <w:spacing w:val="-4"/>
        </w:rPr>
        <w:t xml:space="preserve"> jāsecina, ka atkarībā no </w:t>
      </w:r>
      <w:r w:rsidR="00C16E4F" w:rsidRPr="009118F3">
        <w:rPr>
          <w:rFonts w:ascii="Times New Roman" w:hAnsi="Times New Roman"/>
          <w:spacing w:val="-4"/>
        </w:rPr>
        <w:t xml:space="preserve">infrastruktūras </w:t>
      </w:r>
      <w:r w:rsidRPr="009118F3">
        <w:rPr>
          <w:rFonts w:ascii="Times New Roman" w:hAnsi="Times New Roman"/>
          <w:spacing w:val="-4"/>
        </w:rPr>
        <w:t>bāzes un tās papildus elementu kvalitātes (piemēram, apmešanās vietu skaits un kvalitāte, ēdināšanas iespējas un kvalitāte, izklaides iespēju daudzveidīgums, informācija un reklāma</w:t>
      </w:r>
      <w:r w:rsidR="00C16E4F" w:rsidRPr="009118F3">
        <w:rPr>
          <w:rFonts w:ascii="Times New Roman" w:hAnsi="Times New Roman"/>
          <w:spacing w:val="-4"/>
        </w:rPr>
        <w:t>,</w:t>
      </w:r>
      <w:r w:rsidRPr="009118F3">
        <w:rPr>
          <w:rFonts w:ascii="Times New Roman" w:hAnsi="Times New Roman"/>
          <w:spacing w:val="-4"/>
        </w:rPr>
        <w:t xml:space="preserve"> </w:t>
      </w:r>
      <w:proofErr w:type="spellStart"/>
      <w:r w:rsidRPr="009118F3">
        <w:rPr>
          <w:rFonts w:ascii="Times New Roman" w:hAnsi="Times New Roman"/>
          <w:spacing w:val="-4"/>
        </w:rPr>
        <w:t>velotūrisma</w:t>
      </w:r>
      <w:proofErr w:type="spellEnd"/>
      <w:r w:rsidRPr="009118F3">
        <w:rPr>
          <w:rFonts w:ascii="Times New Roman" w:hAnsi="Times New Roman"/>
          <w:spacing w:val="-4"/>
        </w:rPr>
        <w:t xml:space="preserve"> pakalpojuma cena) veidojas tā vai cita produkta popularitāte kā ārvalstu, tā arī vietējo velotūristu vidū. </w:t>
      </w:r>
    </w:p>
    <w:p w:rsidR="00C60195" w:rsidRPr="009118F3" w:rsidRDefault="006821FE" w:rsidP="00697047">
      <w:pPr>
        <w:autoSpaceDE w:val="0"/>
        <w:autoSpaceDN w:val="0"/>
        <w:spacing w:after="120" w:line="240" w:lineRule="auto"/>
        <w:rPr>
          <w:rFonts w:ascii="Times New Roman" w:hAnsi="Times New Roman"/>
          <w:spacing w:val="-4"/>
        </w:rPr>
      </w:pPr>
      <w:r w:rsidRPr="009118F3">
        <w:rPr>
          <w:rFonts w:ascii="Times New Roman" w:hAnsi="Times New Roman"/>
          <w:spacing w:val="-4"/>
        </w:rPr>
        <w:t xml:space="preserve">Atbilstoši </w:t>
      </w:r>
      <w:r w:rsidR="0045569D" w:rsidRPr="009118F3">
        <w:rPr>
          <w:rFonts w:ascii="Times New Roman" w:hAnsi="Times New Roman"/>
          <w:spacing w:val="-4"/>
        </w:rPr>
        <w:t>ārvalstu pieredzei</w:t>
      </w:r>
      <w:r w:rsidR="00DB07F3" w:rsidRPr="009118F3">
        <w:rPr>
          <w:rFonts w:ascii="Times New Roman" w:hAnsi="Times New Roman"/>
          <w:spacing w:val="-4"/>
        </w:rPr>
        <w:t xml:space="preserve"> </w:t>
      </w:r>
      <w:r w:rsidRPr="009118F3">
        <w:rPr>
          <w:rFonts w:ascii="Times New Roman" w:hAnsi="Times New Roman"/>
          <w:spacing w:val="-4"/>
        </w:rPr>
        <w:t xml:space="preserve">Latvijā vismaz 20% tūrisma piedāvājuma vajadzētu būt tieši </w:t>
      </w:r>
      <w:proofErr w:type="spellStart"/>
      <w:r w:rsidRPr="009118F3">
        <w:rPr>
          <w:rFonts w:ascii="Times New Roman" w:hAnsi="Times New Roman"/>
          <w:spacing w:val="-4"/>
        </w:rPr>
        <w:t>velotūrismam</w:t>
      </w:r>
      <w:proofErr w:type="spellEnd"/>
      <w:r w:rsidRPr="009118F3">
        <w:rPr>
          <w:rFonts w:ascii="Times New Roman" w:hAnsi="Times New Roman"/>
          <w:spacing w:val="-4"/>
        </w:rPr>
        <w:t xml:space="preserve">. </w:t>
      </w:r>
      <w:proofErr w:type="spellStart"/>
      <w:r w:rsidRPr="009118F3">
        <w:rPr>
          <w:rFonts w:ascii="Times New Roman" w:hAnsi="Times New Roman"/>
          <w:spacing w:val="-4"/>
        </w:rPr>
        <w:t>Velotūrisma</w:t>
      </w:r>
      <w:proofErr w:type="spellEnd"/>
      <w:r w:rsidRPr="009118F3">
        <w:rPr>
          <w:rFonts w:ascii="Times New Roman" w:hAnsi="Times New Roman"/>
          <w:spacing w:val="-4"/>
        </w:rPr>
        <w:t xml:space="preserve"> kā velotransporta ievērojamas sastāvdaļas izaugsme Latvijā iespējama, mērķtiecīgi īstenojot visas tūrisma kā tautsaimniecības nozares attīstības politiku,</w:t>
      </w:r>
      <w:r w:rsidR="00DB07F3" w:rsidRPr="009118F3">
        <w:rPr>
          <w:rFonts w:ascii="Times New Roman" w:hAnsi="Times New Roman"/>
          <w:spacing w:val="-4"/>
        </w:rPr>
        <w:t xml:space="preserve"> </w:t>
      </w:r>
      <w:r w:rsidRPr="009118F3">
        <w:rPr>
          <w:rFonts w:ascii="Times New Roman" w:hAnsi="Times New Roman"/>
          <w:spacing w:val="-4"/>
        </w:rPr>
        <w:t xml:space="preserve">kas balstās uz </w:t>
      </w:r>
      <w:r w:rsidRPr="009118F3">
        <w:rPr>
          <w:rFonts w:ascii="Times New Roman" w:hAnsi="Times New Roman"/>
          <w:spacing w:val="-4"/>
        </w:rPr>
        <w:lastRenderedPageBreak/>
        <w:t xml:space="preserve">valsts, pašvaldību un </w:t>
      </w:r>
      <w:proofErr w:type="spellStart"/>
      <w:r w:rsidRPr="009118F3">
        <w:rPr>
          <w:rFonts w:ascii="Times New Roman" w:hAnsi="Times New Roman"/>
          <w:spacing w:val="-4"/>
        </w:rPr>
        <w:t>velotūrisma</w:t>
      </w:r>
      <w:proofErr w:type="spellEnd"/>
      <w:r w:rsidRPr="009118F3">
        <w:rPr>
          <w:rFonts w:ascii="Times New Roman" w:hAnsi="Times New Roman"/>
          <w:spacing w:val="-4"/>
        </w:rPr>
        <w:t xml:space="preserve"> uzņēmēju sa</w:t>
      </w:r>
      <w:r w:rsidR="00EF415E" w:rsidRPr="009118F3">
        <w:rPr>
          <w:rFonts w:ascii="Times New Roman" w:hAnsi="Times New Roman"/>
          <w:spacing w:val="-4"/>
        </w:rPr>
        <w:t>s</w:t>
      </w:r>
      <w:r w:rsidRPr="009118F3">
        <w:rPr>
          <w:rFonts w:ascii="Times New Roman" w:hAnsi="Times New Roman"/>
          <w:spacing w:val="-4"/>
        </w:rPr>
        <w:t>kaņotu rīcību un ciešu sadarbību.</w:t>
      </w:r>
      <w:r w:rsidR="00DB07F3" w:rsidRPr="009118F3">
        <w:rPr>
          <w:rFonts w:ascii="Times New Roman" w:hAnsi="Times New Roman"/>
          <w:spacing w:val="-4"/>
        </w:rPr>
        <w:t xml:space="preserve"> Valstij šo procesu nodrošināšanā ir būtiska loma, kura var tikt realizēta tieši caur starptautisko </w:t>
      </w:r>
      <w:proofErr w:type="spellStart"/>
      <w:r w:rsidR="00DB07F3" w:rsidRPr="009118F3">
        <w:rPr>
          <w:rFonts w:ascii="Times New Roman" w:hAnsi="Times New Roman"/>
          <w:spacing w:val="-4"/>
        </w:rPr>
        <w:t>velomaršrutu</w:t>
      </w:r>
      <w:proofErr w:type="spellEnd"/>
      <w:r w:rsidR="00DB07F3" w:rsidRPr="009118F3">
        <w:rPr>
          <w:rFonts w:ascii="Times New Roman" w:hAnsi="Times New Roman"/>
          <w:spacing w:val="-4"/>
        </w:rPr>
        <w:t xml:space="preserve"> popularizēšanu un </w:t>
      </w:r>
      <w:r w:rsidR="00C16E4F" w:rsidRPr="009118F3">
        <w:rPr>
          <w:rFonts w:ascii="Times New Roman" w:hAnsi="Times New Roman"/>
          <w:spacing w:val="-4"/>
        </w:rPr>
        <w:t xml:space="preserve">iekļaušanu </w:t>
      </w:r>
      <w:r w:rsidR="00DB07F3" w:rsidRPr="009118F3">
        <w:rPr>
          <w:rFonts w:ascii="Times New Roman" w:hAnsi="Times New Roman"/>
          <w:spacing w:val="-4"/>
        </w:rPr>
        <w:t>Baltijas reģiona tūrisma kopējā piedāvājumā.</w:t>
      </w:r>
    </w:p>
    <w:p w:rsidR="00381237" w:rsidRPr="00211601" w:rsidRDefault="00381237" w:rsidP="0099232C">
      <w:pPr>
        <w:pStyle w:val="Heading5"/>
        <w:rPr>
          <w:rFonts w:ascii="Times New Roman" w:hAnsi="Times New Roman"/>
          <w:bdr w:val="none" w:sz="0" w:space="0" w:color="auto" w:frame="1"/>
        </w:rPr>
      </w:pPr>
      <w:r w:rsidRPr="00211601">
        <w:rPr>
          <w:rFonts w:ascii="Times New Roman" w:hAnsi="Times New Roman"/>
          <w:bdr w:val="none" w:sz="0" w:space="0" w:color="auto" w:frame="1"/>
        </w:rPr>
        <w:t xml:space="preserve">Nacionālas, reģionālas un vietējas nozīmes tūrisma </w:t>
      </w:r>
      <w:proofErr w:type="spellStart"/>
      <w:r w:rsidRPr="00211601">
        <w:rPr>
          <w:rFonts w:ascii="Times New Roman" w:hAnsi="Times New Roman"/>
          <w:bdr w:val="none" w:sz="0" w:space="0" w:color="auto" w:frame="1"/>
        </w:rPr>
        <w:t>velomaršruti</w:t>
      </w:r>
      <w:proofErr w:type="spellEnd"/>
    </w:p>
    <w:p w:rsidR="00572653" w:rsidRPr="00211601" w:rsidRDefault="00572653" w:rsidP="00697047">
      <w:pPr>
        <w:pStyle w:val="NormalWeb"/>
        <w:shd w:val="clear" w:color="auto" w:fill="FFFFFF"/>
        <w:spacing w:before="0" w:beforeAutospacing="0" w:after="120" w:afterAutospacing="0"/>
        <w:jc w:val="both"/>
        <w:textAlignment w:val="baseline"/>
        <w:rPr>
          <w:color w:val="000000"/>
          <w:spacing w:val="-4"/>
        </w:rPr>
      </w:pPr>
      <w:r w:rsidRPr="00211601">
        <w:rPr>
          <w:color w:val="000000"/>
          <w:shd w:val="clear" w:color="auto" w:fill="FFFFFF"/>
        </w:rPr>
        <w:t>2012. gada 12. janvārī Latvijas Tūrisma konsultatīvās padomes sēdē tika nolemts deleģēt </w:t>
      </w:r>
      <w:r w:rsidR="00676F2F" w:rsidRPr="00211601">
        <w:rPr>
          <w:rStyle w:val="Strong"/>
          <w:b w:val="0"/>
          <w:color w:val="000000"/>
          <w:bdr w:val="none" w:sz="0" w:space="0" w:color="auto" w:frame="1"/>
          <w:shd w:val="clear" w:color="auto" w:fill="FFFFFF"/>
        </w:rPr>
        <w:t xml:space="preserve">Vidzemes tūrisma asociācijai atbildību par </w:t>
      </w:r>
      <w:proofErr w:type="spellStart"/>
      <w:r w:rsidR="00676F2F" w:rsidRPr="00211601">
        <w:rPr>
          <w:rStyle w:val="Strong"/>
          <w:b w:val="0"/>
          <w:color w:val="000000"/>
          <w:bdr w:val="none" w:sz="0" w:space="0" w:color="auto" w:frame="1"/>
          <w:shd w:val="clear" w:color="auto" w:fill="FFFFFF"/>
        </w:rPr>
        <w:t>velomaršrutu</w:t>
      </w:r>
      <w:proofErr w:type="spellEnd"/>
      <w:r w:rsidR="00676F2F" w:rsidRPr="00211601">
        <w:rPr>
          <w:rStyle w:val="Strong"/>
          <w:b w:val="0"/>
          <w:color w:val="000000"/>
          <w:bdr w:val="none" w:sz="0" w:space="0" w:color="auto" w:frame="1"/>
          <w:shd w:val="clear" w:color="auto" w:fill="FFFFFF"/>
        </w:rPr>
        <w:t xml:space="preserve"> reģistrēšanu.</w:t>
      </w:r>
      <w:r w:rsidR="00676F2F" w:rsidRPr="00211601">
        <w:rPr>
          <w:rStyle w:val="Strong"/>
          <w:b w:val="0"/>
          <w:bdr w:val="none" w:sz="0" w:space="0" w:color="auto" w:frame="1"/>
          <w:shd w:val="clear" w:color="auto" w:fill="FFFFFF"/>
        </w:rPr>
        <w:t xml:space="preserve"> </w:t>
      </w:r>
      <w:r w:rsidR="002C060B">
        <w:rPr>
          <w:color w:val="000000"/>
          <w:spacing w:val="-4"/>
        </w:rPr>
        <w:t>Saskaņā ar tīmekļa</w:t>
      </w:r>
      <w:r w:rsidR="00EC636F" w:rsidRPr="00211601">
        <w:rPr>
          <w:color w:val="000000"/>
          <w:spacing w:val="-4"/>
        </w:rPr>
        <w:t xml:space="preserve"> vietnē </w:t>
      </w:r>
      <w:hyperlink r:id="rId18" w:history="1">
        <w:r w:rsidR="00EC636F" w:rsidRPr="00211601">
          <w:rPr>
            <w:rStyle w:val="Hyperlink"/>
            <w:color w:val="000000"/>
            <w:spacing w:val="-4"/>
          </w:rPr>
          <w:t>www.vidzeme.com</w:t>
        </w:r>
      </w:hyperlink>
      <w:r w:rsidR="00EC636F" w:rsidRPr="00211601">
        <w:rPr>
          <w:color w:val="000000"/>
          <w:spacing w:val="-4"/>
        </w:rPr>
        <w:t xml:space="preserve"> pieejamo informāciju, </w:t>
      </w:r>
      <w:r w:rsidR="002F08F4" w:rsidRPr="00211601">
        <w:rPr>
          <w:color w:val="000000"/>
          <w:spacing w:val="-4"/>
        </w:rPr>
        <w:t xml:space="preserve">Latvijā ir 106 </w:t>
      </w:r>
      <w:proofErr w:type="spellStart"/>
      <w:r w:rsidR="002F08F4" w:rsidRPr="00211601">
        <w:rPr>
          <w:color w:val="000000"/>
          <w:spacing w:val="-4"/>
        </w:rPr>
        <w:t>velomaršruti</w:t>
      </w:r>
      <w:proofErr w:type="spellEnd"/>
      <w:r w:rsidR="002F08F4" w:rsidRPr="00211601">
        <w:rPr>
          <w:color w:val="000000"/>
          <w:spacing w:val="-4"/>
        </w:rPr>
        <w:t xml:space="preserve">, no kuriem 97 ir </w:t>
      </w:r>
      <w:r w:rsidR="00EC636F" w:rsidRPr="00211601">
        <w:rPr>
          <w:color w:val="000000"/>
          <w:spacing w:val="-4"/>
        </w:rPr>
        <w:t xml:space="preserve">vietējie tūrisma </w:t>
      </w:r>
      <w:proofErr w:type="spellStart"/>
      <w:r w:rsidR="00EC636F" w:rsidRPr="00211601">
        <w:rPr>
          <w:color w:val="000000"/>
          <w:spacing w:val="-4"/>
        </w:rPr>
        <w:t>velo</w:t>
      </w:r>
      <w:r w:rsidR="002F08F4" w:rsidRPr="00211601">
        <w:rPr>
          <w:color w:val="000000"/>
          <w:spacing w:val="-4"/>
        </w:rPr>
        <w:t>maršruti</w:t>
      </w:r>
      <w:proofErr w:type="spellEnd"/>
      <w:r w:rsidR="002F08F4" w:rsidRPr="00211601">
        <w:rPr>
          <w:color w:val="000000"/>
          <w:spacing w:val="-4"/>
        </w:rPr>
        <w:t>, 6 reģionāli</w:t>
      </w:r>
      <w:r w:rsidR="00EC636F" w:rsidRPr="00211601">
        <w:rPr>
          <w:color w:val="000000"/>
          <w:spacing w:val="-4"/>
        </w:rPr>
        <w:t>e un</w:t>
      </w:r>
      <w:r w:rsidR="002F08F4" w:rsidRPr="00211601">
        <w:rPr>
          <w:color w:val="000000"/>
          <w:spacing w:val="-4"/>
        </w:rPr>
        <w:t xml:space="preserve"> 2 nacionālie </w:t>
      </w:r>
      <w:proofErr w:type="spellStart"/>
      <w:r w:rsidR="002F08F4" w:rsidRPr="00211601">
        <w:rPr>
          <w:color w:val="000000"/>
          <w:spacing w:val="-4"/>
        </w:rPr>
        <w:t>velomaršrut</w:t>
      </w:r>
      <w:r w:rsidR="00EC636F" w:rsidRPr="00211601">
        <w:rPr>
          <w:color w:val="000000"/>
          <w:spacing w:val="-4"/>
        </w:rPr>
        <w:t>i</w:t>
      </w:r>
      <w:proofErr w:type="spellEnd"/>
      <w:r w:rsidR="00EC636F" w:rsidRPr="00211601">
        <w:rPr>
          <w:color w:val="000000"/>
          <w:spacing w:val="-4"/>
        </w:rPr>
        <w:t>.</w:t>
      </w:r>
    </w:p>
    <w:p w:rsidR="00381237" w:rsidRPr="006F0256" w:rsidRDefault="00381237" w:rsidP="004434B5">
      <w:pPr>
        <w:pStyle w:val="Heading4"/>
        <w:spacing w:after="120"/>
        <w:rPr>
          <w:i w:val="0"/>
        </w:rPr>
      </w:pPr>
      <w:r w:rsidRPr="006F0256">
        <w:rPr>
          <w:i w:val="0"/>
        </w:rPr>
        <w:t>Velosipēdu novietošana</w:t>
      </w:r>
    </w:p>
    <w:p w:rsidR="00676F2F" w:rsidRPr="00211601" w:rsidRDefault="005570ED" w:rsidP="00354C4B">
      <w:pPr>
        <w:shd w:val="clear" w:color="auto" w:fill="FFFFFF"/>
        <w:spacing w:after="120" w:line="240" w:lineRule="auto"/>
        <w:rPr>
          <w:rStyle w:val="highlight"/>
          <w:rFonts w:ascii="Times New Roman" w:hAnsi="Times New Roman"/>
        </w:rPr>
      </w:pPr>
      <w:r w:rsidRPr="00211601">
        <w:rPr>
          <w:rStyle w:val="highlight"/>
          <w:rFonts w:ascii="Times New Roman" w:hAnsi="Times New Roman"/>
          <w:color w:val="000000"/>
          <w:spacing w:val="-4"/>
        </w:rPr>
        <w:t xml:space="preserve">Velosipēdu novietošana pilsētvidē tiek risināta atbilstoši pieejamai infrastruktūrai, taču kopumā </w:t>
      </w:r>
      <w:proofErr w:type="spellStart"/>
      <w:r w:rsidR="00E07511" w:rsidRPr="00211601">
        <w:rPr>
          <w:rStyle w:val="highlight"/>
          <w:rFonts w:ascii="Times New Roman" w:hAnsi="Times New Roman"/>
          <w:color w:val="000000"/>
          <w:spacing w:val="-4"/>
        </w:rPr>
        <w:t>velostatīvu</w:t>
      </w:r>
      <w:proofErr w:type="spellEnd"/>
      <w:r w:rsidR="00E07511" w:rsidRPr="00211601">
        <w:rPr>
          <w:rStyle w:val="highlight"/>
          <w:rFonts w:ascii="Times New Roman" w:hAnsi="Times New Roman"/>
          <w:color w:val="000000"/>
          <w:spacing w:val="-4"/>
        </w:rPr>
        <w:t xml:space="preserve"> un velo </w:t>
      </w:r>
      <w:r w:rsidRPr="00211601">
        <w:rPr>
          <w:rStyle w:val="highlight"/>
          <w:rFonts w:ascii="Times New Roman" w:hAnsi="Times New Roman"/>
          <w:color w:val="000000"/>
          <w:spacing w:val="-4"/>
        </w:rPr>
        <w:t>novietņu skaits ir nepietiekošs pieprasījumam, ko var konstatēt, novērojot velosipēdu novietošanu pie ceļa zīmēm, dažādiem stabiem, norobežojošām barjerām un citiem pilsētvides elementiem vietās. Nereti novietnes ir konstruētas neatbilstoši vajadzībām, neņemot vērā riteņu iz</w:t>
      </w:r>
      <w:r w:rsidR="00676F2F" w:rsidRPr="00211601">
        <w:rPr>
          <w:rStyle w:val="highlight"/>
          <w:rFonts w:ascii="Times New Roman" w:hAnsi="Times New Roman"/>
          <w:color w:val="000000"/>
          <w:spacing w:val="-4"/>
        </w:rPr>
        <w:t>mēru un riepu platumu</w:t>
      </w:r>
      <w:r w:rsidR="004434B5" w:rsidRPr="00211601">
        <w:rPr>
          <w:rStyle w:val="highlight"/>
          <w:rFonts w:ascii="Times New Roman" w:hAnsi="Times New Roman"/>
          <w:color w:val="000000"/>
          <w:spacing w:val="-4"/>
          <w:szCs w:val="24"/>
        </w:rPr>
        <w:t>.</w:t>
      </w:r>
    </w:p>
    <w:p w:rsidR="00676F2F" w:rsidRPr="00211601" w:rsidRDefault="005570ED" w:rsidP="00354C4B">
      <w:pPr>
        <w:shd w:val="clear" w:color="auto" w:fill="FFFFFF"/>
        <w:spacing w:after="120" w:line="240" w:lineRule="auto"/>
        <w:rPr>
          <w:rFonts w:ascii="Times New Roman" w:hAnsi="Times New Roman"/>
        </w:rPr>
      </w:pPr>
      <w:r w:rsidRPr="00211601">
        <w:rPr>
          <w:rFonts w:ascii="Times New Roman" w:eastAsia="Times New Roman" w:hAnsi="Times New Roman"/>
          <w:color w:val="000000"/>
          <w:spacing w:val="-4"/>
          <w:szCs w:val="24"/>
          <w:lang w:eastAsia="lv-LV"/>
        </w:rPr>
        <w:t xml:space="preserve">Velosipēdu novietnes jāizvieto tā, lai netiktu traucēta gājēju pārvietošanās pa ietvēm un gājēju celiņiem. </w:t>
      </w:r>
      <w:bookmarkStart w:id="24" w:name="p211"/>
      <w:bookmarkStart w:id="25" w:name="p-469324"/>
      <w:bookmarkEnd w:id="24"/>
      <w:bookmarkEnd w:id="25"/>
      <w:proofErr w:type="spellStart"/>
      <w:r w:rsidRPr="00211601">
        <w:rPr>
          <w:rFonts w:ascii="Times New Roman" w:hAnsi="Times New Roman"/>
          <w:color w:val="000000"/>
          <w:spacing w:val="-4"/>
        </w:rPr>
        <w:t>Velonovietņu</w:t>
      </w:r>
      <w:proofErr w:type="spellEnd"/>
      <w:r w:rsidRPr="00211601">
        <w:rPr>
          <w:rFonts w:ascii="Times New Roman" w:hAnsi="Times New Roman"/>
          <w:color w:val="000000"/>
          <w:spacing w:val="-4"/>
        </w:rPr>
        <w:t xml:space="preserve"> detalizētas prasības noteiktas</w:t>
      </w:r>
      <w:r w:rsidR="0039734E">
        <w:rPr>
          <w:rFonts w:ascii="Times New Roman" w:hAnsi="Times New Roman"/>
          <w:color w:val="000000"/>
          <w:spacing w:val="-4"/>
        </w:rPr>
        <w:t xml:space="preserve"> Standartā</w:t>
      </w:r>
      <w:r w:rsidRPr="00211601">
        <w:rPr>
          <w:rFonts w:ascii="Times New Roman" w:hAnsi="Times New Roman"/>
          <w:color w:val="000000"/>
          <w:spacing w:val="-4"/>
        </w:rPr>
        <w:t xml:space="preserve">, tas nosaka, ka </w:t>
      </w:r>
      <w:proofErr w:type="spellStart"/>
      <w:r w:rsidRPr="00211601">
        <w:rPr>
          <w:rFonts w:ascii="Times New Roman" w:hAnsi="Times New Roman"/>
          <w:color w:val="000000"/>
          <w:spacing w:val="-4"/>
        </w:rPr>
        <w:t>velonovietnes</w:t>
      </w:r>
      <w:proofErr w:type="spellEnd"/>
      <w:r w:rsidRPr="00211601">
        <w:rPr>
          <w:rFonts w:ascii="Times New Roman" w:hAnsi="Times New Roman"/>
          <w:color w:val="000000"/>
          <w:spacing w:val="-4"/>
        </w:rPr>
        <w:t xml:space="preserve"> jāveido visos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mērķa punkto</w:t>
      </w:r>
      <w:r w:rsidR="00F7751B">
        <w:rPr>
          <w:rFonts w:ascii="Times New Roman" w:hAnsi="Times New Roman"/>
          <w:color w:val="000000"/>
          <w:spacing w:val="-4"/>
        </w:rPr>
        <w:t>s – p</w:t>
      </w:r>
      <w:r w:rsidRPr="00211601">
        <w:rPr>
          <w:rFonts w:ascii="Times New Roman" w:hAnsi="Times New Roman"/>
          <w:color w:val="000000"/>
          <w:spacing w:val="-4"/>
        </w:rPr>
        <w:t xml:space="preserve">ie dzīvojamajām ēkām, veikaliem, izglītības iestādēm, darba vietām, sporta un atpūtas objektiem, stacijām un autoostām. </w:t>
      </w:r>
    </w:p>
    <w:p w:rsidR="005570ED" w:rsidRPr="00211601" w:rsidRDefault="005570ED" w:rsidP="00354C4B">
      <w:pPr>
        <w:shd w:val="clear" w:color="auto" w:fill="FFFFFF"/>
        <w:spacing w:after="120" w:line="240" w:lineRule="auto"/>
        <w:rPr>
          <w:rFonts w:ascii="Times New Roman" w:hAnsi="Times New Roman"/>
          <w:color w:val="000000"/>
          <w:spacing w:val="-4"/>
          <w:szCs w:val="24"/>
          <w:shd w:val="clear" w:color="auto" w:fill="FFFFFF"/>
        </w:rPr>
      </w:pPr>
      <w:r w:rsidRPr="00211601">
        <w:rPr>
          <w:rFonts w:ascii="Times New Roman" w:hAnsi="Times New Roman"/>
          <w:color w:val="000000"/>
          <w:spacing w:val="-4"/>
          <w:szCs w:val="24"/>
          <w:shd w:val="clear" w:color="auto" w:fill="FFFFFF"/>
        </w:rPr>
        <w:t xml:space="preserve">Latvijā nav izplatītas slēgta tipa un nojumes tipa </w:t>
      </w:r>
      <w:proofErr w:type="spellStart"/>
      <w:r w:rsidRPr="00211601">
        <w:rPr>
          <w:rFonts w:ascii="Times New Roman" w:hAnsi="Times New Roman"/>
          <w:color w:val="000000"/>
          <w:spacing w:val="-4"/>
          <w:szCs w:val="24"/>
          <w:shd w:val="clear" w:color="auto" w:fill="FFFFFF"/>
        </w:rPr>
        <w:t>velonovietnes</w:t>
      </w:r>
      <w:proofErr w:type="spellEnd"/>
      <w:r w:rsidRPr="00211601">
        <w:rPr>
          <w:rFonts w:ascii="Times New Roman" w:hAnsi="Times New Roman"/>
          <w:color w:val="000000"/>
          <w:spacing w:val="-4"/>
          <w:szCs w:val="24"/>
          <w:shd w:val="clear" w:color="auto" w:fill="FFFFFF"/>
        </w:rPr>
        <w:t>. Pieaugot velosipēdu lietotāju skaitam, to ie</w:t>
      </w:r>
      <w:r w:rsidR="00827969" w:rsidRPr="00211601">
        <w:rPr>
          <w:rFonts w:ascii="Times New Roman" w:hAnsi="Times New Roman"/>
          <w:color w:val="000000"/>
          <w:spacing w:val="-4"/>
          <w:szCs w:val="24"/>
          <w:shd w:val="clear" w:color="auto" w:fill="FFFFFF"/>
        </w:rPr>
        <w:t>viešana kļūst arvien aktuālāka.</w:t>
      </w:r>
    </w:p>
    <w:p w:rsidR="00381237" w:rsidRPr="00211601" w:rsidRDefault="005570ED" w:rsidP="00697047">
      <w:pPr>
        <w:shd w:val="clear" w:color="auto" w:fill="FFFFFF"/>
        <w:spacing w:after="120" w:line="240" w:lineRule="auto"/>
        <w:rPr>
          <w:rFonts w:ascii="Times New Roman" w:hAnsi="Times New Roman"/>
          <w:color w:val="000000"/>
          <w:spacing w:val="-4"/>
          <w:shd w:val="clear" w:color="auto" w:fill="FFFFFF"/>
        </w:rPr>
      </w:pPr>
      <w:r w:rsidRPr="00211601">
        <w:rPr>
          <w:rFonts w:ascii="Times New Roman" w:hAnsi="Times New Roman"/>
          <w:color w:val="000000"/>
          <w:spacing w:val="-4"/>
          <w:shd w:val="clear" w:color="auto" w:fill="FFFFFF"/>
        </w:rPr>
        <w:t>Kā liecina ārvalstu pieredze, slēgtas vai vaļējas apjumtas novietnes var kļūt par radošu, patīkamu pilsētvidi papildinošu elementu, vienlaicīgi nodrošinot drošu velosipēdu glabāšanu. Daudzvietīgā slē</w:t>
      </w:r>
      <w:r w:rsidR="00827969" w:rsidRPr="00211601">
        <w:rPr>
          <w:rFonts w:ascii="Times New Roman" w:hAnsi="Times New Roman"/>
          <w:color w:val="000000"/>
          <w:spacing w:val="-4"/>
          <w:shd w:val="clear" w:color="auto" w:fill="FFFFFF"/>
        </w:rPr>
        <w:t xml:space="preserve">gta tipa </w:t>
      </w:r>
      <w:proofErr w:type="spellStart"/>
      <w:r w:rsidR="00827969" w:rsidRPr="00211601">
        <w:rPr>
          <w:rFonts w:ascii="Times New Roman" w:hAnsi="Times New Roman"/>
          <w:color w:val="000000"/>
          <w:spacing w:val="-4"/>
          <w:shd w:val="clear" w:color="auto" w:fill="FFFFFF"/>
        </w:rPr>
        <w:t>velonovietnē</w:t>
      </w:r>
      <w:proofErr w:type="spellEnd"/>
      <w:r w:rsidR="00827969" w:rsidRPr="00211601">
        <w:rPr>
          <w:rFonts w:ascii="Times New Roman" w:hAnsi="Times New Roman"/>
          <w:color w:val="000000"/>
          <w:spacing w:val="-4"/>
          <w:shd w:val="clear" w:color="auto" w:fill="FFFFFF"/>
        </w:rPr>
        <w:t xml:space="preserve"> iespējams</w:t>
      </w:r>
      <w:r w:rsidRPr="00211601">
        <w:rPr>
          <w:rFonts w:ascii="Times New Roman" w:hAnsi="Times New Roman"/>
          <w:color w:val="000000"/>
          <w:spacing w:val="-4"/>
          <w:shd w:val="clear" w:color="auto" w:fill="FFFFFF"/>
        </w:rPr>
        <w:t xml:space="preserve"> uzglabāt lielu skaitu velosipēdu, un nojumē tie ir pasargāti no nelabvēlīgiem laika apstākļiem. Vaļēja tipa </w:t>
      </w:r>
      <w:proofErr w:type="spellStart"/>
      <w:r w:rsidRPr="00211601">
        <w:rPr>
          <w:rFonts w:ascii="Times New Roman" w:hAnsi="Times New Roman"/>
          <w:color w:val="000000"/>
          <w:spacing w:val="-4"/>
          <w:shd w:val="clear" w:color="auto" w:fill="FFFFFF"/>
        </w:rPr>
        <w:t>velonojumes</w:t>
      </w:r>
      <w:proofErr w:type="spellEnd"/>
      <w:r w:rsidRPr="00211601">
        <w:rPr>
          <w:rFonts w:ascii="Times New Roman" w:hAnsi="Times New Roman"/>
          <w:color w:val="000000"/>
          <w:spacing w:val="-4"/>
          <w:shd w:val="clear" w:color="auto" w:fill="FFFFFF"/>
        </w:rPr>
        <w:t xml:space="preserve"> piemērotas velosipēdu pasargāšanai no nelabvēlīgas klimata ietekmes (saules, sniega, lietus). Šādas nojumes ir īpaši piemērotas pie izglītības iestādēm, sabiedriskām ēkām, apsargātos dzīvojamo un biroju ēku pagalmos, pie sporta laukumiem. Plānojot šādu nojumi, arī jāizvēlas labi pārredzama vieta un jānodrošina apgaismojums diennakts tumšajā laikā, kā arī vēlama videon</w:t>
      </w:r>
      <w:r w:rsidR="00354C4B" w:rsidRPr="00211601">
        <w:rPr>
          <w:rFonts w:ascii="Times New Roman" w:hAnsi="Times New Roman"/>
          <w:color w:val="000000"/>
          <w:spacing w:val="-4"/>
          <w:shd w:val="clear" w:color="auto" w:fill="FFFFFF"/>
        </w:rPr>
        <w:t>ovērošanas sistēmu ierīkošana.</w:t>
      </w:r>
    </w:p>
    <w:p w:rsidR="00E07511" w:rsidRPr="00211601" w:rsidRDefault="00E07511" w:rsidP="00697047">
      <w:pPr>
        <w:shd w:val="clear" w:color="auto" w:fill="FFFFFF"/>
        <w:spacing w:after="120" w:line="240" w:lineRule="auto"/>
        <w:rPr>
          <w:rFonts w:ascii="Times New Roman" w:hAnsi="Times New Roman"/>
          <w:color w:val="000000"/>
          <w:spacing w:val="-4"/>
          <w:shd w:val="clear" w:color="auto" w:fill="FFFFFF"/>
        </w:rPr>
      </w:pPr>
      <w:r w:rsidRPr="00211601">
        <w:rPr>
          <w:rFonts w:ascii="Times New Roman" w:hAnsi="Times New Roman"/>
          <w:color w:val="000000"/>
          <w:spacing w:val="-4"/>
          <w:shd w:val="clear" w:color="auto" w:fill="FFFFFF"/>
        </w:rPr>
        <w:t xml:space="preserve">Interneta vietnē </w:t>
      </w:r>
      <w:hyperlink r:id="rId19" w:history="1">
        <w:r w:rsidRPr="00211601">
          <w:rPr>
            <w:rStyle w:val="Hyperlink"/>
            <w:rFonts w:ascii="Times New Roman" w:hAnsi="Times New Roman"/>
            <w:color w:val="000000"/>
            <w:spacing w:val="-4"/>
            <w:shd w:val="clear" w:color="auto" w:fill="FFFFFF"/>
          </w:rPr>
          <w:t>www.divritenis.lv</w:t>
        </w:r>
      </w:hyperlink>
      <w:r w:rsidRPr="00211601">
        <w:rPr>
          <w:rFonts w:ascii="Times New Roman" w:hAnsi="Times New Roman"/>
          <w:color w:val="000000"/>
          <w:spacing w:val="-4"/>
          <w:shd w:val="clear" w:color="auto" w:fill="FFFFFF"/>
        </w:rPr>
        <w:t xml:space="preserve"> atrodamas Vadlīnijas velosipēdu novietņu izvietošanai, kas papildus Latvijas </w:t>
      </w:r>
      <w:r w:rsidR="002A06D7">
        <w:rPr>
          <w:rFonts w:ascii="Times New Roman" w:hAnsi="Times New Roman"/>
          <w:color w:val="000000"/>
          <w:spacing w:val="-4"/>
          <w:shd w:val="clear" w:color="auto" w:fill="FFFFFF"/>
        </w:rPr>
        <w:t xml:space="preserve">Valsts </w:t>
      </w:r>
      <w:r w:rsidRPr="00211601">
        <w:rPr>
          <w:rFonts w:ascii="Times New Roman" w:hAnsi="Times New Roman"/>
          <w:color w:val="000000"/>
          <w:spacing w:val="-4"/>
          <w:shd w:val="clear" w:color="auto" w:fill="FFFFFF"/>
        </w:rPr>
        <w:t xml:space="preserve">Standartam var kalpot kā palīgmateriāls </w:t>
      </w:r>
      <w:proofErr w:type="spellStart"/>
      <w:r w:rsidRPr="00211601">
        <w:rPr>
          <w:rFonts w:ascii="Times New Roman" w:hAnsi="Times New Roman"/>
          <w:color w:val="000000"/>
          <w:spacing w:val="-4"/>
          <w:shd w:val="clear" w:color="auto" w:fill="FFFFFF"/>
        </w:rPr>
        <w:t>velostatīvu</w:t>
      </w:r>
      <w:proofErr w:type="spellEnd"/>
      <w:r w:rsidRPr="00211601">
        <w:rPr>
          <w:rFonts w:ascii="Times New Roman" w:hAnsi="Times New Roman"/>
          <w:color w:val="000000"/>
          <w:spacing w:val="-4"/>
          <w:shd w:val="clear" w:color="auto" w:fill="FFFFFF"/>
        </w:rPr>
        <w:t xml:space="preserve"> un </w:t>
      </w:r>
      <w:proofErr w:type="spellStart"/>
      <w:r w:rsidRPr="00211601">
        <w:rPr>
          <w:rFonts w:ascii="Times New Roman" w:hAnsi="Times New Roman"/>
          <w:color w:val="000000"/>
          <w:spacing w:val="-4"/>
          <w:shd w:val="clear" w:color="auto" w:fill="FFFFFF"/>
        </w:rPr>
        <w:t>velonovietņu</w:t>
      </w:r>
      <w:proofErr w:type="spellEnd"/>
      <w:r w:rsidRPr="00211601">
        <w:rPr>
          <w:rFonts w:ascii="Times New Roman" w:hAnsi="Times New Roman"/>
          <w:color w:val="000000"/>
          <w:spacing w:val="-4"/>
          <w:shd w:val="clear" w:color="auto" w:fill="FFFFFF"/>
        </w:rPr>
        <w:t xml:space="preserve"> plānošanai un izvietošanai.</w:t>
      </w:r>
    </w:p>
    <w:p w:rsidR="00E07511" w:rsidRPr="00211601" w:rsidRDefault="00E07511" w:rsidP="00697047">
      <w:pPr>
        <w:shd w:val="clear" w:color="auto" w:fill="FFFFFF"/>
        <w:spacing w:after="120" w:line="240" w:lineRule="auto"/>
        <w:rPr>
          <w:rFonts w:ascii="Times New Roman" w:hAnsi="Times New Roman"/>
          <w:spacing w:val="-4"/>
          <w:szCs w:val="24"/>
          <w:shd w:val="clear" w:color="auto" w:fill="FFFFFF"/>
        </w:rPr>
      </w:pPr>
      <w:r w:rsidRPr="00211601">
        <w:rPr>
          <w:rFonts w:ascii="Times New Roman" w:hAnsi="Times New Roman"/>
          <w:spacing w:val="-4"/>
          <w:szCs w:val="24"/>
          <w:shd w:val="clear" w:color="auto" w:fill="FFFFFF"/>
        </w:rPr>
        <w:t xml:space="preserve">Par drošu tiek uzskatīts tāds </w:t>
      </w:r>
      <w:proofErr w:type="spellStart"/>
      <w:r w:rsidRPr="00211601">
        <w:rPr>
          <w:rFonts w:ascii="Times New Roman" w:hAnsi="Times New Roman"/>
          <w:spacing w:val="-4"/>
          <w:szCs w:val="24"/>
          <w:shd w:val="clear" w:color="auto" w:fill="FFFFFF"/>
        </w:rPr>
        <w:t>velostatīvs</w:t>
      </w:r>
      <w:proofErr w:type="spellEnd"/>
      <w:r w:rsidRPr="00211601">
        <w:rPr>
          <w:rFonts w:ascii="Times New Roman" w:hAnsi="Times New Roman"/>
          <w:spacing w:val="-4"/>
          <w:szCs w:val="24"/>
          <w:shd w:val="clear" w:color="auto" w:fill="FFFFFF"/>
        </w:rPr>
        <w:t xml:space="preserve">, pie kura var pieslēgt velosipēda rāmi un abus vai vismaz vienu riteni vienlaikus, </w:t>
      </w:r>
      <w:r w:rsidR="00C44741" w:rsidRPr="00211601">
        <w:rPr>
          <w:rFonts w:ascii="Times New Roman" w:hAnsi="Times New Roman"/>
          <w:spacing w:val="-4"/>
          <w:szCs w:val="24"/>
          <w:shd w:val="clear" w:color="auto" w:fill="FFFFFF"/>
        </w:rPr>
        <w:t>s</w:t>
      </w:r>
      <w:r w:rsidRPr="00211601">
        <w:rPr>
          <w:rFonts w:ascii="Times New Roman" w:hAnsi="Times New Roman"/>
          <w:spacing w:val="-4"/>
          <w:szCs w:val="24"/>
          <w:shd w:val="clear" w:color="auto" w:fill="FFFFFF"/>
        </w:rPr>
        <w:t>tatīvam jābūt stabili nostiprinātam, nodrošinošam atbalstu pret velosipēda gāšanos, pret mehāniskiem bojājumiem izturīgu konstrukciju, novietotam publiski pārskatāmā, vēlams apsardzes pieskatītā vietā.</w:t>
      </w:r>
    </w:p>
    <w:p w:rsidR="00E07511" w:rsidRPr="00211601" w:rsidRDefault="00E07511" w:rsidP="00697047">
      <w:pPr>
        <w:shd w:val="clear" w:color="auto" w:fill="FFFFFF"/>
        <w:spacing w:after="120" w:line="240" w:lineRule="auto"/>
        <w:rPr>
          <w:rFonts w:ascii="Times New Roman" w:hAnsi="Times New Roman"/>
        </w:rPr>
      </w:pPr>
      <w:proofErr w:type="spellStart"/>
      <w:r w:rsidRPr="00211601">
        <w:rPr>
          <w:rFonts w:ascii="Times New Roman" w:hAnsi="Times New Roman"/>
        </w:rPr>
        <w:t>Velonovietnēm</w:t>
      </w:r>
      <w:proofErr w:type="spellEnd"/>
      <w:r w:rsidR="00C44741" w:rsidRPr="00211601">
        <w:rPr>
          <w:rFonts w:ascii="Times New Roman" w:hAnsi="Times New Roman"/>
        </w:rPr>
        <w:t xml:space="preserve"> saskaņā ar Latvijas </w:t>
      </w:r>
      <w:r w:rsidR="002A06D7">
        <w:rPr>
          <w:rFonts w:ascii="Times New Roman" w:hAnsi="Times New Roman"/>
        </w:rPr>
        <w:t xml:space="preserve">Valsts </w:t>
      </w:r>
      <w:r w:rsidR="00C44741" w:rsidRPr="00211601">
        <w:rPr>
          <w:rFonts w:ascii="Times New Roman" w:hAnsi="Times New Roman"/>
        </w:rPr>
        <w:t xml:space="preserve">Standartu </w:t>
      </w:r>
      <w:r w:rsidRPr="00211601">
        <w:rPr>
          <w:rFonts w:ascii="Times New Roman" w:hAnsi="Times New Roman"/>
        </w:rPr>
        <w:t>ir jāatbilst šādām prasībām:</w:t>
      </w:r>
    </w:p>
    <w:p w:rsidR="00C44741" w:rsidRPr="00211601" w:rsidRDefault="00E07511" w:rsidP="00664FD9">
      <w:pPr>
        <w:pStyle w:val="ListParagraph"/>
        <w:numPr>
          <w:ilvl w:val="0"/>
          <w:numId w:val="3"/>
        </w:numPr>
        <w:shd w:val="clear" w:color="auto" w:fill="FFFFFF"/>
        <w:spacing w:after="120" w:line="240" w:lineRule="auto"/>
        <w:rPr>
          <w:rFonts w:ascii="Times New Roman" w:hAnsi="Times New Roman"/>
        </w:rPr>
      </w:pPr>
      <w:r w:rsidRPr="00211601">
        <w:rPr>
          <w:rFonts w:ascii="Times New Roman" w:hAnsi="Times New Roman"/>
        </w:rPr>
        <w:t>jānodrošina iespēja novietot velosipēdus ar jebkuru riteņu iz</w:t>
      </w:r>
      <w:r w:rsidR="007F6EA2" w:rsidRPr="00211601">
        <w:rPr>
          <w:rFonts w:ascii="Times New Roman" w:hAnsi="Times New Roman"/>
        </w:rPr>
        <w:t>mēru un riepu platumu;</w:t>
      </w:r>
    </w:p>
    <w:p w:rsidR="00C44741" w:rsidRPr="00211601" w:rsidRDefault="00E07511" w:rsidP="00664FD9">
      <w:pPr>
        <w:pStyle w:val="ListParagraph"/>
        <w:numPr>
          <w:ilvl w:val="0"/>
          <w:numId w:val="3"/>
        </w:numPr>
        <w:shd w:val="clear" w:color="auto" w:fill="FFFFFF"/>
        <w:spacing w:after="120" w:line="240" w:lineRule="auto"/>
        <w:rPr>
          <w:rFonts w:ascii="Times New Roman" w:hAnsi="Times New Roman"/>
        </w:rPr>
      </w:pPr>
      <w:r w:rsidRPr="00211601">
        <w:rPr>
          <w:rFonts w:ascii="Times New Roman" w:hAnsi="Times New Roman"/>
        </w:rPr>
        <w:t xml:space="preserve">jānodrošina iespēja novietot un pieslēgt elektroenerģijas avotam uzlādes iekārtas un pieslēgvietas elektriskās piedziņas </w:t>
      </w:r>
      <w:r w:rsidR="007F6EA2" w:rsidRPr="00211601">
        <w:rPr>
          <w:rFonts w:ascii="Times New Roman" w:hAnsi="Times New Roman"/>
        </w:rPr>
        <w:t>velosipēdu akumulatoru uzlādei;</w:t>
      </w:r>
    </w:p>
    <w:p w:rsidR="00C44741" w:rsidRPr="00211601" w:rsidRDefault="00E07511" w:rsidP="00664FD9">
      <w:pPr>
        <w:pStyle w:val="ListParagraph"/>
        <w:numPr>
          <w:ilvl w:val="0"/>
          <w:numId w:val="3"/>
        </w:numPr>
        <w:shd w:val="clear" w:color="auto" w:fill="FFFFFF"/>
        <w:spacing w:after="120" w:line="240" w:lineRule="auto"/>
        <w:rPr>
          <w:rFonts w:ascii="Times New Roman" w:hAnsi="Times New Roman"/>
        </w:rPr>
      </w:pPr>
      <w:r w:rsidRPr="00211601">
        <w:rPr>
          <w:rFonts w:ascii="Times New Roman" w:hAnsi="Times New Roman"/>
        </w:rPr>
        <w:t>to izvietojums un konstru</w:t>
      </w:r>
      <w:r w:rsidR="007F6EA2" w:rsidRPr="00211601">
        <w:rPr>
          <w:rFonts w:ascii="Times New Roman" w:hAnsi="Times New Roman"/>
        </w:rPr>
        <w:t>kcija nedrīkst traucēt gājējus;</w:t>
      </w:r>
    </w:p>
    <w:p w:rsidR="00C44741" w:rsidRPr="00211601" w:rsidRDefault="00E07511" w:rsidP="00664FD9">
      <w:pPr>
        <w:pStyle w:val="ListParagraph"/>
        <w:numPr>
          <w:ilvl w:val="0"/>
          <w:numId w:val="3"/>
        </w:numPr>
        <w:shd w:val="clear" w:color="auto" w:fill="FFFFFF"/>
        <w:spacing w:after="120" w:line="240" w:lineRule="auto"/>
        <w:rPr>
          <w:rFonts w:ascii="Times New Roman" w:hAnsi="Times New Roman"/>
        </w:rPr>
      </w:pPr>
      <w:r w:rsidRPr="00211601">
        <w:rPr>
          <w:rFonts w:ascii="Times New Roman" w:hAnsi="Times New Roman"/>
        </w:rPr>
        <w:t>izskatam jāiekļaujas</w:t>
      </w:r>
      <w:r w:rsidR="007F6EA2" w:rsidRPr="00211601">
        <w:rPr>
          <w:rFonts w:ascii="Times New Roman" w:hAnsi="Times New Roman"/>
        </w:rPr>
        <w:t xml:space="preserve"> vides arhitektūrā;</w:t>
      </w:r>
    </w:p>
    <w:p w:rsidR="00E07511" w:rsidRPr="00211601" w:rsidRDefault="00E07511" w:rsidP="00664FD9">
      <w:pPr>
        <w:pStyle w:val="ListParagraph"/>
        <w:numPr>
          <w:ilvl w:val="0"/>
          <w:numId w:val="3"/>
        </w:numPr>
        <w:shd w:val="clear" w:color="auto" w:fill="FFFFFF"/>
        <w:spacing w:after="120" w:line="240" w:lineRule="auto"/>
        <w:rPr>
          <w:rFonts w:ascii="Times New Roman" w:hAnsi="Times New Roman"/>
          <w:spacing w:val="-4"/>
          <w:szCs w:val="24"/>
          <w:shd w:val="clear" w:color="auto" w:fill="FFFFFF"/>
        </w:rPr>
      </w:pPr>
      <w:r w:rsidRPr="00211601">
        <w:rPr>
          <w:rFonts w:ascii="Times New Roman" w:hAnsi="Times New Roman"/>
        </w:rPr>
        <w:t>ja velosipēdi tiek novietoti uz ilgāku laiku, ieteicama novietne ar nojumi.</w:t>
      </w:r>
    </w:p>
    <w:p w:rsidR="00697047" w:rsidRPr="00211601" w:rsidRDefault="00E07511" w:rsidP="00697047">
      <w:pPr>
        <w:shd w:val="clear" w:color="auto" w:fill="FFFFFF"/>
        <w:spacing w:after="120" w:line="240" w:lineRule="auto"/>
        <w:rPr>
          <w:rFonts w:ascii="Times New Roman" w:hAnsi="Times New Roman"/>
          <w:color w:val="000000"/>
          <w:spacing w:val="-4"/>
          <w:shd w:val="clear" w:color="auto" w:fill="FFFFFF"/>
        </w:rPr>
      </w:pPr>
      <w:proofErr w:type="spellStart"/>
      <w:r w:rsidRPr="00211601">
        <w:rPr>
          <w:rFonts w:ascii="Times New Roman" w:hAnsi="Times New Roman"/>
          <w:color w:val="000000"/>
          <w:spacing w:val="-4"/>
          <w:shd w:val="clear" w:color="auto" w:fill="FFFFFF"/>
        </w:rPr>
        <w:t>Velonovietņu</w:t>
      </w:r>
      <w:proofErr w:type="spellEnd"/>
      <w:r w:rsidRPr="00211601">
        <w:rPr>
          <w:rFonts w:ascii="Times New Roman" w:hAnsi="Times New Roman"/>
          <w:color w:val="000000"/>
          <w:spacing w:val="-4"/>
          <w:shd w:val="clear" w:color="auto" w:fill="FFFFFF"/>
        </w:rPr>
        <w:t xml:space="preserve"> pieejamība un to drošība uzskatāma par vienu no prioritātēm </w:t>
      </w:r>
      <w:proofErr w:type="spellStart"/>
      <w:r w:rsidRPr="00211601">
        <w:rPr>
          <w:rFonts w:ascii="Times New Roman" w:hAnsi="Times New Roman"/>
          <w:color w:val="000000"/>
          <w:spacing w:val="-4"/>
          <w:shd w:val="clear" w:color="auto" w:fill="FFFFFF"/>
        </w:rPr>
        <w:t>velosatiksmes</w:t>
      </w:r>
      <w:proofErr w:type="spellEnd"/>
      <w:r w:rsidRPr="00211601">
        <w:rPr>
          <w:rFonts w:ascii="Times New Roman" w:hAnsi="Times New Roman"/>
          <w:color w:val="000000"/>
          <w:spacing w:val="-4"/>
          <w:shd w:val="clear" w:color="auto" w:fill="FFFFFF"/>
        </w:rPr>
        <w:t xml:space="preserve"> infrastruktūras ierīkošanā, kas nepra</w:t>
      </w:r>
      <w:r w:rsidR="00E21B6E" w:rsidRPr="00211601">
        <w:rPr>
          <w:rFonts w:ascii="Times New Roman" w:hAnsi="Times New Roman"/>
          <w:color w:val="000000"/>
          <w:spacing w:val="-4"/>
          <w:shd w:val="clear" w:color="auto" w:fill="FFFFFF"/>
        </w:rPr>
        <w:t>sa lielus finanšu ieguldījumus. Droša un pieejama velosipēdu novietošana</w:t>
      </w:r>
      <w:r w:rsidRPr="00211601">
        <w:rPr>
          <w:rFonts w:ascii="Times New Roman" w:hAnsi="Times New Roman"/>
          <w:color w:val="000000"/>
          <w:spacing w:val="-4"/>
          <w:shd w:val="clear" w:color="auto" w:fill="FFFFFF"/>
        </w:rPr>
        <w:t xml:space="preserve"> ir viens no faktoriem, lai cilvēki izvēlētos pārvietoties ar velosipēdiem savās ikdienas gaitās.</w:t>
      </w:r>
    </w:p>
    <w:p w:rsidR="00381237" w:rsidRPr="006F0256" w:rsidRDefault="007D5605" w:rsidP="009B151C">
      <w:pPr>
        <w:pStyle w:val="Heading4"/>
        <w:spacing w:before="120" w:after="120" w:line="240" w:lineRule="auto"/>
        <w:rPr>
          <w:i w:val="0"/>
          <w:spacing w:val="-4"/>
        </w:rPr>
      </w:pPr>
      <w:r w:rsidRPr="006F0256">
        <w:rPr>
          <w:i w:val="0"/>
          <w:spacing w:val="-4"/>
          <w:lang w:eastAsia="ja-JP"/>
        </w:rPr>
        <w:lastRenderedPageBreak/>
        <w:t>S</w:t>
      </w:r>
      <w:r w:rsidR="00381237" w:rsidRPr="006F0256">
        <w:rPr>
          <w:i w:val="0"/>
          <w:spacing w:val="-4"/>
          <w:lang w:eastAsia="ja-JP"/>
        </w:rPr>
        <w:t>asaiste</w:t>
      </w:r>
      <w:r w:rsidR="00381237" w:rsidRPr="006F0256">
        <w:rPr>
          <w:i w:val="0"/>
          <w:spacing w:val="-4"/>
        </w:rPr>
        <w:t xml:space="preserve"> ar sabiedrisko transportu, velosipēdu pārvadāšana</w:t>
      </w:r>
    </w:p>
    <w:p w:rsidR="00381237" w:rsidRPr="00211601" w:rsidRDefault="008A1944" w:rsidP="00354C4B">
      <w:pPr>
        <w:spacing w:after="120" w:line="240" w:lineRule="auto"/>
        <w:rPr>
          <w:rFonts w:ascii="Times New Roman" w:hAnsi="Times New Roman"/>
          <w:color w:val="000000"/>
          <w:spacing w:val="-4"/>
        </w:rPr>
      </w:pPr>
      <w:r>
        <w:rPr>
          <w:noProof/>
          <w:lang w:eastAsia="lv-LV"/>
        </w:rPr>
        <w:drawing>
          <wp:anchor distT="0" distB="0" distL="114300" distR="114300" simplePos="0" relativeHeight="251637248" behindDoc="1" locked="0" layoutInCell="1" allowOverlap="1" wp14:anchorId="712BA27F" wp14:editId="3205C737">
            <wp:simplePos x="0" y="0"/>
            <wp:positionH relativeFrom="margin">
              <wp:posOffset>-363855</wp:posOffset>
            </wp:positionH>
            <wp:positionV relativeFrom="paragraph">
              <wp:posOffset>978535</wp:posOffset>
            </wp:positionV>
            <wp:extent cx="6369685" cy="3672205"/>
            <wp:effectExtent l="0" t="0" r="0" b="4445"/>
            <wp:wrapTight wrapText="bothSides">
              <wp:wrapPolygon edited="0">
                <wp:start x="0" y="0"/>
                <wp:lineTo x="0" y="21514"/>
                <wp:lineTo x="21512" y="21514"/>
                <wp:lineTo x="21512" y="0"/>
                <wp:lineTo x="0" y="0"/>
              </wp:wrapPolygon>
            </wp:wrapTight>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9685" cy="367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237" w:rsidRPr="00211601">
        <w:rPr>
          <w:rFonts w:ascii="Times New Roman" w:hAnsi="Times New Roman"/>
          <w:color w:val="000000"/>
          <w:spacing w:val="-4"/>
        </w:rPr>
        <w:t xml:space="preserve">Saskaņā ar dažādiem pētījumiem, līdz 10 km attālums ir tāds, ko cilvēki labprāt veic ar velosipēdu, dodoties uz darbu, un citās ikdienas vajadzībās. Ņemot vērā šo attālumu, nepieciešams integrēti izvērtēt un plānot </w:t>
      </w:r>
      <w:proofErr w:type="spellStart"/>
      <w:r w:rsidR="00381237" w:rsidRPr="00211601">
        <w:rPr>
          <w:rFonts w:ascii="Times New Roman" w:hAnsi="Times New Roman"/>
          <w:color w:val="000000"/>
          <w:spacing w:val="-4"/>
        </w:rPr>
        <w:t>veloceļus</w:t>
      </w:r>
      <w:proofErr w:type="spellEnd"/>
      <w:r w:rsidR="00381237" w:rsidRPr="00211601">
        <w:rPr>
          <w:rFonts w:ascii="Times New Roman" w:hAnsi="Times New Roman"/>
          <w:color w:val="000000"/>
          <w:spacing w:val="-4"/>
        </w:rPr>
        <w:t xml:space="preserve">, </w:t>
      </w:r>
      <w:proofErr w:type="spellStart"/>
      <w:r w:rsidR="00381237" w:rsidRPr="00211601">
        <w:rPr>
          <w:rFonts w:ascii="Times New Roman" w:hAnsi="Times New Roman"/>
          <w:color w:val="000000"/>
          <w:spacing w:val="-4"/>
        </w:rPr>
        <w:t>velojoslas</w:t>
      </w:r>
      <w:proofErr w:type="spellEnd"/>
      <w:r w:rsidR="00381237" w:rsidRPr="00211601">
        <w:rPr>
          <w:rFonts w:ascii="Times New Roman" w:hAnsi="Times New Roman"/>
          <w:color w:val="000000"/>
          <w:spacing w:val="-4"/>
        </w:rPr>
        <w:t>, paredzēt un pilnveidot dažādus savienojumus (t.sk. savienojumus ar dzelzceļa stacijām, autoostām u.c. mobilitātes punktiem), lai nodrošinātu pēc iespējas labākas mobilitātes iespējas un attīstītu velotransportu.</w:t>
      </w:r>
    </w:p>
    <w:p w:rsidR="009A3EAC" w:rsidRDefault="009A3EAC" w:rsidP="009A3EAC">
      <w:pPr>
        <w:spacing w:after="12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Attēls Nr. 8.</w:t>
      </w:r>
      <w:r w:rsidRPr="00211601">
        <w:rPr>
          <w:rFonts w:ascii="Times New Roman" w:hAnsi="Times New Roman"/>
          <w:color w:val="000000"/>
          <w:spacing w:val="-4"/>
          <w:sz w:val="22"/>
        </w:rPr>
        <w:t xml:space="preserve"> Dzelzceļa staciju un autoostu izvietojums</w:t>
      </w:r>
    </w:p>
    <w:p w:rsidR="009A3EAC" w:rsidRPr="009A3EAC" w:rsidRDefault="009A3EAC" w:rsidP="009A3EAC">
      <w:pPr>
        <w:spacing w:after="120" w:line="240" w:lineRule="auto"/>
        <w:jc w:val="center"/>
        <w:rPr>
          <w:rFonts w:ascii="Times New Roman" w:hAnsi="Times New Roman"/>
          <w:color w:val="000000"/>
          <w:spacing w:val="-4"/>
          <w:sz w:val="22"/>
        </w:rPr>
      </w:pPr>
    </w:p>
    <w:p w:rsidR="00F14A1C" w:rsidRPr="009A3EAC" w:rsidRDefault="003E3A09" w:rsidP="009A3EAC">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Analizējot dzelzceļa staciju un autoostu izvietojumu Latvijas mērogā, var secināt, ka blīvs to tīklojums ir Rīgas plānošanas reģionā, kur koncentrējusies lielākā Latvijas iedzīvotāju daļa. Šajās teritorijās var tikt veidoti multimodālie transporta mezgli, </w:t>
      </w:r>
      <w:proofErr w:type="spellStart"/>
      <w:r w:rsidRPr="00211601">
        <w:rPr>
          <w:rFonts w:ascii="Times New Roman" w:hAnsi="Times New Roman"/>
          <w:color w:val="000000"/>
          <w:spacing w:val="-4"/>
        </w:rPr>
        <w:t>velostāvparki</w:t>
      </w:r>
      <w:proofErr w:type="spellEnd"/>
      <w:r w:rsidRPr="00211601">
        <w:rPr>
          <w:rFonts w:ascii="Times New Roman" w:hAnsi="Times New Roman"/>
          <w:color w:val="000000"/>
          <w:spacing w:val="-4"/>
        </w:rPr>
        <w:t xml:space="preserve">, pilnveidojams </w:t>
      </w:r>
      <w:proofErr w:type="spellStart"/>
      <w:r w:rsidRPr="00211601">
        <w:rPr>
          <w:rFonts w:ascii="Times New Roman" w:hAnsi="Times New Roman"/>
          <w:color w:val="000000"/>
          <w:spacing w:val="-4"/>
        </w:rPr>
        <w:t>velonovietņu</w:t>
      </w:r>
      <w:proofErr w:type="spellEnd"/>
      <w:r w:rsidRPr="00211601">
        <w:rPr>
          <w:rFonts w:ascii="Times New Roman" w:hAnsi="Times New Roman"/>
          <w:color w:val="000000"/>
          <w:spacing w:val="-4"/>
        </w:rPr>
        <w:t xml:space="preserve"> tīkls, veidoti </w:t>
      </w:r>
      <w:proofErr w:type="spellStart"/>
      <w:r w:rsidRPr="00211601">
        <w:rPr>
          <w:rFonts w:ascii="Times New Roman" w:hAnsi="Times New Roman"/>
          <w:color w:val="000000"/>
          <w:spacing w:val="-4"/>
        </w:rPr>
        <w:t>starpsavienojumi</w:t>
      </w:r>
      <w:proofErr w:type="spellEnd"/>
      <w:r w:rsidRPr="00211601">
        <w:rPr>
          <w:rFonts w:ascii="Times New Roman" w:hAnsi="Times New Roman"/>
          <w:color w:val="000000"/>
          <w:spacing w:val="-4"/>
        </w:rPr>
        <w:t xml:space="preserve">, jauni </w:t>
      </w:r>
      <w:proofErr w:type="spellStart"/>
      <w:r w:rsidRPr="00211601">
        <w:rPr>
          <w:rFonts w:ascii="Times New Roman" w:hAnsi="Times New Roman"/>
          <w:color w:val="000000"/>
          <w:spacing w:val="-4"/>
        </w:rPr>
        <w:t>veloceļi</w:t>
      </w:r>
      <w:proofErr w:type="spellEnd"/>
      <w:r w:rsidRPr="00211601">
        <w:rPr>
          <w:rFonts w:ascii="Times New Roman" w:hAnsi="Times New Roman"/>
          <w:color w:val="000000"/>
          <w:spacing w:val="-4"/>
        </w:rPr>
        <w:t xml:space="preserve"> un </w:t>
      </w:r>
      <w:proofErr w:type="spellStart"/>
      <w:r w:rsidRPr="00211601">
        <w:rPr>
          <w:rFonts w:ascii="Times New Roman" w:hAnsi="Times New Roman"/>
          <w:color w:val="000000"/>
          <w:spacing w:val="-4"/>
        </w:rPr>
        <w:t>velojoslas</w:t>
      </w:r>
      <w:proofErr w:type="spellEnd"/>
      <w:r w:rsidRPr="00211601">
        <w:rPr>
          <w:rFonts w:ascii="Times New Roman" w:hAnsi="Times New Roman"/>
          <w:color w:val="000000"/>
          <w:spacing w:val="-4"/>
        </w:rPr>
        <w:t>, tādējādi radot iespējas izmantot velosipēdu, lai nokļūtu līdz sabiedriskajam transportam un dotos uz darbu vai citās ikdienas darīšanās, izmantojot sabiedrisko transportu, tādējādi samazinot automašīnu intensitāti Rīgā un Pierīgā.</w:t>
      </w:r>
    </w:p>
    <w:p w:rsidR="00381237" w:rsidRPr="00211601" w:rsidRDefault="001811DA"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MK</w:t>
      </w:r>
      <w:r w:rsidR="00381237" w:rsidRPr="00211601">
        <w:rPr>
          <w:rFonts w:ascii="Times New Roman" w:hAnsi="Times New Roman"/>
          <w:color w:val="000000"/>
          <w:spacing w:val="-4"/>
        </w:rPr>
        <w:t xml:space="preserve"> </w:t>
      </w:r>
      <w:r w:rsidR="00455E00" w:rsidRPr="00211601">
        <w:rPr>
          <w:rFonts w:ascii="Times New Roman" w:hAnsi="Times New Roman"/>
          <w:color w:val="000000"/>
          <w:spacing w:val="-4"/>
        </w:rPr>
        <w:t xml:space="preserve">28.08.2012. </w:t>
      </w:r>
      <w:r w:rsidR="00381237" w:rsidRPr="00211601">
        <w:rPr>
          <w:rFonts w:ascii="Times New Roman" w:hAnsi="Times New Roman"/>
          <w:color w:val="000000"/>
          <w:spacing w:val="-4"/>
        </w:rPr>
        <w:t>noteikumi Nr.</w:t>
      </w:r>
      <w:r w:rsidR="000C231C" w:rsidRPr="00211601">
        <w:rPr>
          <w:rFonts w:ascii="Times New Roman" w:hAnsi="Times New Roman"/>
          <w:color w:val="000000"/>
          <w:spacing w:val="-4"/>
        </w:rPr>
        <w:t xml:space="preserve"> 599 “Sabiedriskā transporta pakalpojumu sniegšanas un izmantošanas kārtība”</w:t>
      </w:r>
      <w:r w:rsidR="00381237" w:rsidRPr="00211601">
        <w:rPr>
          <w:rFonts w:ascii="Times New Roman" w:hAnsi="Times New Roman"/>
          <w:color w:val="000000"/>
          <w:spacing w:val="-4"/>
        </w:rPr>
        <w:t xml:space="preserve"> paredz, ka </w:t>
      </w:r>
      <w:r w:rsidR="000C231C" w:rsidRPr="00211601">
        <w:rPr>
          <w:rFonts w:ascii="Times New Roman" w:hAnsi="Times New Roman"/>
          <w:color w:val="000000"/>
          <w:spacing w:val="-4"/>
        </w:rPr>
        <w:t>velosipēdus par maksu pārvadā sabiedriskajā transportlīdzeklī, kurā ir speciāli velosipēdu turētāji. Ja šādu turētāju nav, pārvadājamo velosipēdu skaitu un to atrašanās vietu sabiedriskajā transportlīdzeklī nosaka pārvadātājs.</w:t>
      </w:r>
    </w:p>
    <w:p w:rsidR="00381237" w:rsidRPr="00211601" w:rsidRDefault="00381237" w:rsidP="00354C4B">
      <w:pPr>
        <w:spacing w:after="120" w:line="240" w:lineRule="auto"/>
        <w:rPr>
          <w:rFonts w:ascii="Times New Roman" w:hAnsi="Times New Roman"/>
          <w:b/>
          <w:color w:val="000000"/>
          <w:spacing w:val="-4"/>
        </w:rPr>
      </w:pPr>
      <w:r w:rsidRPr="00211601">
        <w:rPr>
          <w:rFonts w:ascii="Times New Roman" w:hAnsi="Times New Roman"/>
          <w:b/>
          <w:color w:val="000000"/>
          <w:spacing w:val="-4"/>
        </w:rPr>
        <w:t>Velosipēdu pārvadāšana ar vilcienu</w:t>
      </w:r>
    </w:p>
    <w:p w:rsidR="00BE0BB1" w:rsidRPr="00211601" w:rsidRDefault="00381237"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Akciju sabiedrība</w:t>
      </w:r>
      <w:r w:rsidR="00455E00" w:rsidRPr="00211601">
        <w:rPr>
          <w:rFonts w:ascii="Times New Roman" w:hAnsi="Times New Roman"/>
          <w:color w:val="000000"/>
          <w:spacing w:val="-4"/>
        </w:rPr>
        <w:t>s</w:t>
      </w:r>
      <w:r w:rsidR="004434B5" w:rsidRPr="00211601">
        <w:rPr>
          <w:rFonts w:ascii="Times New Roman" w:hAnsi="Times New Roman"/>
          <w:color w:val="000000"/>
          <w:spacing w:val="-4"/>
        </w:rPr>
        <w:t xml:space="preserve"> </w:t>
      </w:r>
      <w:r w:rsidRPr="00211601">
        <w:rPr>
          <w:rFonts w:ascii="Times New Roman" w:hAnsi="Times New Roman"/>
          <w:color w:val="000000"/>
          <w:spacing w:val="-4"/>
        </w:rPr>
        <w:t>„Pasažieru vilciens” nosacījumi velosipēdu pārvadāšanai</w:t>
      </w:r>
      <w:r w:rsidR="004434B5" w:rsidRPr="00211601">
        <w:rPr>
          <w:rFonts w:ascii="Times New Roman" w:hAnsi="Times New Roman"/>
          <w:color w:val="000000"/>
          <w:spacing w:val="-4"/>
        </w:rPr>
        <w:t xml:space="preserve"> </w:t>
      </w:r>
      <w:r w:rsidRPr="00211601">
        <w:rPr>
          <w:rFonts w:ascii="Times New Roman" w:hAnsi="Times New Roman"/>
          <w:color w:val="000000"/>
          <w:spacing w:val="-4"/>
        </w:rPr>
        <w:t>(</w:t>
      </w:r>
      <w:hyperlink r:id="rId21" w:history="1">
        <w:r w:rsidR="00EF5266" w:rsidRPr="00211601">
          <w:rPr>
            <w:rStyle w:val="Hyperlink"/>
            <w:rFonts w:ascii="Times New Roman" w:hAnsi="Times New Roman"/>
            <w:color w:val="000000"/>
            <w:spacing w:val="-4"/>
          </w:rPr>
          <w:t>https://www.pv.lv/lv/informacija-pasazieriem/vilciena-ar-velosipedu/</w:t>
        </w:r>
      </w:hyperlink>
      <w:r w:rsidRPr="00211601">
        <w:rPr>
          <w:rFonts w:ascii="Times New Roman" w:hAnsi="Times New Roman"/>
          <w:color w:val="000000"/>
          <w:spacing w:val="-4"/>
        </w:rPr>
        <w:t>)</w:t>
      </w:r>
      <w:r w:rsidR="00455E00" w:rsidRPr="00211601">
        <w:rPr>
          <w:rFonts w:ascii="Times New Roman" w:hAnsi="Times New Roman"/>
          <w:color w:val="000000"/>
          <w:spacing w:val="-4"/>
        </w:rPr>
        <w:t xml:space="preserve"> nosaka, ka jāiegādājas bagāžas biļet</w:t>
      </w:r>
      <w:r w:rsidR="00F65D90" w:rsidRPr="00211601">
        <w:rPr>
          <w:rFonts w:ascii="Times New Roman" w:hAnsi="Times New Roman"/>
          <w:color w:val="000000"/>
          <w:spacing w:val="-4"/>
        </w:rPr>
        <w:t>e</w:t>
      </w:r>
      <w:r w:rsidR="00455E00" w:rsidRPr="00211601">
        <w:rPr>
          <w:rFonts w:ascii="Times New Roman" w:hAnsi="Times New Roman"/>
          <w:color w:val="000000"/>
          <w:spacing w:val="-4"/>
        </w:rPr>
        <w:t>, ja vag</w:t>
      </w:r>
      <w:r w:rsidR="009B151C" w:rsidRPr="00211601">
        <w:rPr>
          <w:rFonts w:ascii="Times New Roman" w:hAnsi="Times New Roman"/>
          <w:color w:val="000000"/>
          <w:spacing w:val="-4"/>
        </w:rPr>
        <w:t xml:space="preserve">onā nav velosipēdu turētāji, to </w:t>
      </w:r>
      <w:r w:rsidR="00455E00" w:rsidRPr="00211601">
        <w:rPr>
          <w:rFonts w:ascii="Times New Roman" w:hAnsi="Times New Roman"/>
          <w:color w:val="000000"/>
          <w:spacing w:val="-4"/>
        </w:rPr>
        <w:t xml:space="preserve">novietojums jāsaskaņo ar konduktoru-kontrolieri. </w:t>
      </w:r>
      <w:r w:rsidR="009B151C" w:rsidRPr="00211601">
        <w:rPr>
          <w:rFonts w:ascii="Times New Roman" w:hAnsi="Times New Roman"/>
          <w:color w:val="000000"/>
          <w:spacing w:val="-4"/>
        </w:rPr>
        <w:t xml:space="preserve">Ja plānota </w:t>
      </w:r>
      <w:r w:rsidR="00455E00" w:rsidRPr="00211601">
        <w:rPr>
          <w:rFonts w:ascii="Times New Roman" w:hAnsi="Times New Roman"/>
          <w:color w:val="000000"/>
          <w:spacing w:val="-4"/>
        </w:rPr>
        <w:t>grupas pārvietošanās</w:t>
      </w:r>
      <w:r w:rsidR="004434B5" w:rsidRPr="00211601">
        <w:rPr>
          <w:rFonts w:ascii="Times New Roman" w:hAnsi="Times New Roman"/>
          <w:color w:val="000000"/>
          <w:spacing w:val="-4"/>
        </w:rPr>
        <w:t xml:space="preserve"> </w:t>
      </w:r>
      <w:r w:rsidR="009B151C" w:rsidRPr="00211601">
        <w:rPr>
          <w:rFonts w:ascii="Times New Roman" w:hAnsi="Times New Roman"/>
          <w:color w:val="000000"/>
          <w:spacing w:val="-4"/>
        </w:rPr>
        <w:t xml:space="preserve">(vairāk </w:t>
      </w:r>
      <w:r w:rsidR="00455E00" w:rsidRPr="00211601">
        <w:rPr>
          <w:rFonts w:ascii="Times New Roman" w:hAnsi="Times New Roman"/>
          <w:color w:val="000000"/>
          <w:spacing w:val="-4"/>
        </w:rPr>
        <w:t>kā</w:t>
      </w:r>
      <w:r w:rsidR="004434B5" w:rsidRPr="00211601">
        <w:rPr>
          <w:rFonts w:ascii="Times New Roman" w:hAnsi="Times New Roman"/>
          <w:color w:val="000000"/>
          <w:spacing w:val="-4"/>
        </w:rPr>
        <w:t xml:space="preserve"> </w:t>
      </w:r>
      <w:r w:rsidR="009B151C" w:rsidRPr="00211601">
        <w:rPr>
          <w:rFonts w:ascii="Times New Roman" w:hAnsi="Times New Roman"/>
          <w:color w:val="000000"/>
          <w:spacing w:val="-4"/>
        </w:rPr>
        <w:t xml:space="preserve">15 </w:t>
      </w:r>
      <w:r w:rsidR="00455E00" w:rsidRPr="00211601">
        <w:rPr>
          <w:rFonts w:ascii="Times New Roman" w:hAnsi="Times New Roman"/>
          <w:color w:val="000000"/>
          <w:spacing w:val="-4"/>
        </w:rPr>
        <w:t>velosipēdisti), ieteikts</w:t>
      </w:r>
      <w:r w:rsidR="004434B5" w:rsidRPr="00211601">
        <w:rPr>
          <w:rFonts w:ascii="Times New Roman" w:hAnsi="Times New Roman"/>
          <w:color w:val="000000"/>
          <w:spacing w:val="-4"/>
        </w:rPr>
        <w:t xml:space="preserve"> </w:t>
      </w:r>
      <w:r w:rsidR="00455E00" w:rsidRPr="00211601">
        <w:rPr>
          <w:rFonts w:ascii="Times New Roman" w:hAnsi="Times New Roman"/>
          <w:color w:val="000000"/>
          <w:spacing w:val="-4"/>
        </w:rPr>
        <w:t>sazināties ar pārvadātāju.</w:t>
      </w:r>
    </w:p>
    <w:p w:rsidR="00381237" w:rsidRPr="00211601" w:rsidRDefault="00381237" w:rsidP="00354C4B">
      <w:pPr>
        <w:spacing w:after="120" w:line="240" w:lineRule="auto"/>
        <w:rPr>
          <w:rFonts w:ascii="Times New Roman" w:hAnsi="Times New Roman"/>
          <w:b/>
          <w:color w:val="000000"/>
          <w:spacing w:val="-4"/>
        </w:rPr>
      </w:pPr>
      <w:r w:rsidRPr="00211601">
        <w:rPr>
          <w:rFonts w:ascii="Times New Roman" w:hAnsi="Times New Roman"/>
          <w:b/>
          <w:color w:val="000000"/>
          <w:spacing w:val="-4"/>
        </w:rPr>
        <w:t>Velosipēdu pārvadāšana starppilsētu autobusos</w:t>
      </w:r>
    </w:p>
    <w:p w:rsidR="00157B55" w:rsidRPr="00211601" w:rsidRDefault="00381237" w:rsidP="009B151C">
      <w:pPr>
        <w:spacing w:after="120" w:line="240" w:lineRule="auto"/>
        <w:rPr>
          <w:rFonts w:ascii="Times New Roman" w:hAnsi="Times New Roman"/>
          <w:color w:val="000000"/>
          <w:spacing w:val="-4"/>
        </w:rPr>
      </w:pPr>
      <w:r w:rsidRPr="00211601">
        <w:rPr>
          <w:rFonts w:ascii="Times New Roman" w:hAnsi="Times New Roman"/>
          <w:color w:val="000000"/>
          <w:spacing w:val="-4"/>
        </w:rPr>
        <w:lastRenderedPageBreak/>
        <w:t>Pasažieru autobusi nav aprīkoti ar velosipēdu turētājiem, kas atvieglotu velosipēdu pārvadāšanu un uzlabotu mobilitātes iespējas, nodrošinot ērtu velosipēdu pārvadāšanu. Tā kā sabiedriskais transports tiek dotēts no valsts budžeta, VSIA „A</w:t>
      </w:r>
      <w:r w:rsidR="00274ADF">
        <w:rPr>
          <w:rFonts w:ascii="Times New Roman" w:hAnsi="Times New Roman"/>
          <w:color w:val="000000"/>
          <w:spacing w:val="-4"/>
        </w:rPr>
        <w:t>TD</w:t>
      </w:r>
      <w:r w:rsidRPr="00211601">
        <w:rPr>
          <w:rFonts w:ascii="Times New Roman" w:hAnsi="Times New Roman"/>
          <w:color w:val="000000"/>
          <w:spacing w:val="-4"/>
        </w:rPr>
        <w:t>”, slēdzot līgumus ar pārvadātājiem, var izvirzīt nosacījumus autobusu aprīkošanai ar velosipēdu turētājiem, izvērtējot maršrutus, kur tas būtu nepieciešams un kur vērojams lielākais pieprasīju</w:t>
      </w:r>
      <w:r w:rsidR="00AD6346" w:rsidRPr="00211601">
        <w:rPr>
          <w:rFonts w:ascii="Times New Roman" w:hAnsi="Times New Roman"/>
          <w:color w:val="000000"/>
          <w:spacing w:val="-4"/>
        </w:rPr>
        <w:t>ms pēc velosipēdu pārvadāšanas</w:t>
      </w:r>
      <w:bookmarkStart w:id="26" w:name="_Toc489439084"/>
      <w:bookmarkStart w:id="27" w:name="_Toc489439089"/>
      <w:bookmarkEnd w:id="26"/>
      <w:bookmarkEnd w:id="27"/>
      <w:r w:rsidR="00354C4B" w:rsidRPr="00211601">
        <w:rPr>
          <w:rFonts w:ascii="Times New Roman" w:hAnsi="Times New Roman"/>
          <w:color w:val="000000"/>
          <w:spacing w:val="-4"/>
        </w:rPr>
        <w:t>.</w:t>
      </w:r>
      <w:bookmarkStart w:id="28" w:name="_Toc492467325"/>
      <w:bookmarkStart w:id="29" w:name="_Toc492482070"/>
      <w:bookmarkStart w:id="30" w:name="_Toc492897352"/>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C2349" w:rsidRPr="00211601" w:rsidTr="009118F3">
        <w:trPr>
          <w:trHeight w:val="3571"/>
        </w:trPr>
        <w:tc>
          <w:tcPr>
            <w:tcW w:w="9288" w:type="dxa"/>
            <w:tcBorders>
              <w:bottom w:val="single" w:sz="4" w:space="0" w:color="auto"/>
            </w:tcBorders>
            <w:shd w:val="clear" w:color="auto" w:fill="auto"/>
          </w:tcPr>
          <w:p w:rsidR="00024FCD" w:rsidRPr="00211601" w:rsidRDefault="00024FCD" w:rsidP="0063608D">
            <w:pPr>
              <w:pStyle w:val="ListParagraph"/>
              <w:spacing w:after="120" w:line="240" w:lineRule="auto"/>
              <w:ind w:left="0"/>
              <w:contextualSpacing w:val="0"/>
              <w:rPr>
                <w:rFonts w:ascii="Times New Roman" w:eastAsia="Times New Roman" w:hAnsi="Times New Roman"/>
                <w:i/>
                <w:color w:val="000000"/>
                <w:spacing w:val="-4"/>
                <w:lang w:eastAsia="ja-JP"/>
              </w:rPr>
            </w:pPr>
            <w:r w:rsidRPr="00211601">
              <w:rPr>
                <w:rFonts w:ascii="Times New Roman" w:eastAsia="Times New Roman" w:hAnsi="Times New Roman"/>
                <w:i/>
                <w:color w:val="000000"/>
                <w:spacing w:val="-4"/>
                <w:lang w:eastAsia="ja-JP"/>
              </w:rPr>
              <w:t>Secinājumi:</w:t>
            </w:r>
          </w:p>
          <w:p w:rsidR="00C60195" w:rsidRPr="009118F3" w:rsidRDefault="00C60195" w:rsidP="0063608D">
            <w:pPr>
              <w:pStyle w:val="ListParagraph"/>
              <w:spacing w:after="120" w:line="240" w:lineRule="auto"/>
              <w:ind w:left="0"/>
              <w:contextualSpacing w:val="0"/>
              <w:rPr>
                <w:rFonts w:ascii="Times New Roman" w:eastAsia="Times New Roman" w:hAnsi="Times New Roman"/>
                <w:i/>
                <w:spacing w:val="-4"/>
                <w:lang w:eastAsia="ja-JP"/>
              </w:rPr>
            </w:pPr>
            <w:r w:rsidRPr="009118F3">
              <w:rPr>
                <w:rFonts w:ascii="Times New Roman" w:eastAsia="Times New Roman" w:hAnsi="Times New Roman"/>
                <w:i/>
                <w:spacing w:val="-4"/>
                <w:lang w:eastAsia="ja-JP"/>
              </w:rPr>
              <w:t>Esošās situācijas analīzes pamatā ir velotransporta vietas definēšana Latvijas transporta sistēmā un tās ietekme</w:t>
            </w:r>
            <w:r w:rsidR="00DB07F3" w:rsidRPr="009118F3">
              <w:rPr>
                <w:rFonts w:ascii="Times New Roman" w:eastAsia="Times New Roman" w:hAnsi="Times New Roman"/>
                <w:i/>
                <w:spacing w:val="-4"/>
                <w:lang w:eastAsia="ja-JP"/>
              </w:rPr>
              <w:t>s</w:t>
            </w:r>
            <w:r w:rsidR="00C16E4F" w:rsidRPr="009118F3">
              <w:rPr>
                <w:rFonts w:ascii="Times New Roman" w:eastAsia="Times New Roman" w:hAnsi="Times New Roman"/>
                <w:i/>
                <w:spacing w:val="-4"/>
                <w:lang w:eastAsia="ja-JP"/>
              </w:rPr>
              <w:t xml:space="preserve"> uz tautsaimniecību</w:t>
            </w:r>
            <w:r w:rsidR="00DB07F3" w:rsidRPr="009118F3">
              <w:rPr>
                <w:rFonts w:ascii="Times New Roman" w:eastAsia="Times New Roman" w:hAnsi="Times New Roman"/>
                <w:i/>
                <w:spacing w:val="-4"/>
                <w:lang w:eastAsia="ja-JP"/>
              </w:rPr>
              <w:t xml:space="preserve"> piemēru definēšana</w:t>
            </w:r>
            <w:r w:rsidRPr="009118F3">
              <w:rPr>
                <w:rFonts w:ascii="Times New Roman" w:eastAsia="Times New Roman" w:hAnsi="Times New Roman"/>
                <w:i/>
                <w:spacing w:val="-4"/>
                <w:lang w:eastAsia="ja-JP"/>
              </w:rPr>
              <w:t>, velosipēdistu</w:t>
            </w:r>
            <w:r w:rsidR="00DB07F3" w:rsidRPr="009118F3">
              <w:rPr>
                <w:rFonts w:ascii="Times New Roman" w:eastAsia="Times New Roman" w:hAnsi="Times New Roman"/>
                <w:i/>
                <w:spacing w:val="-4"/>
                <w:lang w:eastAsia="ja-JP"/>
              </w:rPr>
              <w:t xml:space="preserve"> esošo</w:t>
            </w:r>
            <w:r w:rsidRPr="009118F3">
              <w:rPr>
                <w:rFonts w:ascii="Times New Roman" w:eastAsia="Times New Roman" w:hAnsi="Times New Roman"/>
                <w:i/>
                <w:spacing w:val="-4"/>
                <w:lang w:eastAsia="ja-JP"/>
              </w:rPr>
              <w:t xml:space="preserve"> paradumu analīze Latvijas griezumā un </w:t>
            </w:r>
            <w:proofErr w:type="spellStart"/>
            <w:r w:rsidRPr="009118F3">
              <w:rPr>
                <w:rFonts w:ascii="Times New Roman" w:hAnsi="Times New Roman"/>
                <w:i/>
              </w:rPr>
              <w:t>velosatiksmes</w:t>
            </w:r>
            <w:proofErr w:type="spellEnd"/>
            <w:r w:rsidRPr="009118F3">
              <w:rPr>
                <w:rFonts w:ascii="Times New Roman" w:hAnsi="Times New Roman"/>
                <w:i/>
              </w:rPr>
              <w:t xml:space="preserve"> infrastruktūras kopējais raksturojums.</w:t>
            </w:r>
          </w:p>
          <w:p w:rsidR="002C2349" w:rsidRPr="00211601" w:rsidRDefault="002C2349" w:rsidP="0063608D">
            <w:pPr>
              <w:pStyle w:val="ListParagraph"/>
              <w:spacing w:after="120" w:line="240" w:lineRule="auto"/>
              <w:ind w:left="0"/>
              <w:contextualSpacing w:val="0"/>
              <w:rPr>
                <w:rFonts w:ascii="Times New Roman" w:eastAsia="Times New Roman" w:hAnsi="Times New Roman"/>
                <w:i/>
                <w:color w:val="000000"/>
                <w:spacing w:val="-4"/>
                <w:lang w:eastAsia="ja-JP"/>
              </w:rPr>
            </w:pPr>
            <w:r w:rsidRPr="00211601">
              <w:rPr>
                <w:rFonts w:ascii="Times New Roman" w:eastAsia="Times New Roman" w:hAnsi="Times New Roman"/>
                <w:i/>
                <w:color w:val="000000"/>
                <w:spacing w:val="-4"/>
                <w:lang w:eastAsia="ja-JP"/>
              </w:rPr>
              <w:t xml:space="preserve">Valsts kopējā </w:t>
            </w:r>
            <w:r w:rsidR="004247D9" w:rsidRPr="00211601">
              <w:rPr>
                <w:rFonts w:ascii="Times New Roman" w:eastAsia="Times New Roman" w:hAnsi="Times New Roman"/>
                <w:i/>
                <w:color w:val="000000"/>
                <w:spacing w:val="-4"/>
                <w:lang w:eastAsia="ja-JP"/>
              </w:rPr>
              <w:t>auto</w:t>
            </w:r>
            <w:r w:rsidRPr="00211601">
              <w:rPr>
                <w:rFonts w:ascii="Times New Roman" w:eastAsia="Times New Roman" w:hAnsi="Times New Roman"/>
                <w:i/>
                <w:color w:val="000000"/>
                <w:spacing w:val="-4"/>
                <w:lang w:eastAsia="ja-JP"/>
              </w:rPr>
              <w:t xml:space="preserve">transporta līdzekļu </w:t>
            </w:r>
            <w:r w:rsidR="00024FCD" w:rsidRPr="00211601">
              <w:rPr>
                <w:rFonts w:ascii="Times New Roman" w:eastAsia="Times New Roman" w:hAnsi="Times New Roman"/>
                <w:i/>
                <w:color w:val="000000"/>
                <w:spacing w:val="-4"/>
                <w:lang w:eastAsia="ja-JP"/>
              </w:rPr>
              <w:t xml:space="preserve">uzskaites </w:t>
            </w:r>
            <w:r w:rsidRPr="00211601">
              <w:rPr>
                <w:rFonts w:ascii="Times New Roman" w:eastAsia="Times New Roman" w:hAnsi="Times New Roman"/>
                <w:i/>
                <w:color w:val="000000"/>
                <w:spacing w:val="-4"/>
                <w:lang w:eastAsia="ja-JP"/>
              </w:rPr>
              <w:t xml:space="preserve">struktūrā </w:t>
            </w:r>
            <w:r w:rsidR="00024FCD" w:rsidRPr="00211601">
              <w:rPr>
                <w:rFonts w:ascii="Times New Roman" w:eastAsia="Times New Roman" w:hAnsi="Times New Roman"/>
                <w:i/>
                <w:color w:val="000000"/>
                <w:spacing w:val="-4"/>
                <w:lang w:eastAsia="ja-JP"/>
              </w:rPr>
              <w:t xml:space="preserve">netiek </w:t>
            </w:r>
            <w:r w:rsidR="003879AB" w:rsidRPr="00211601">
              <w:rPr>
                <w:rFonts w:ascii="Times New Roman" w:eastAsia="Times New Roman" w:hAnsi="Times New Roman"/>
                <w:i/>
                <w:color w:val="000000"/>
                <w:spacing w:val="-4"/>
                <w:lang w:eastAsia="ja-JP"/>
              </w:rPr>
              <w:t xml:space="preserve">uzskaitīti </w:t>
            </w:r>
            <w:r w:rsidR="00024FCD" w:rsidRPr="00211601">
              <w:rPr>
                <w:rFonts w:ascii="Times New Roman" w:eastAsia="Times New Roman" w:hAnsi="Times New Roman"/>
                <w:i/>
                <w:color w:val="000000"/>
                <w:spacing w:val="-4"/>
                <w:lang w:eastAsia="ja-JP"/>
              </w:rPr>
              <w:t xml:space="preserve">dati par velotransportu. </w:t>
            </w:r>
            <w:r w:rsidRPr="00211601">
              <w:rPr>
                <w:rFonts w:ascii="Times New Roman" w:eastAsia="Times New Roman" w:hAnsi="Times New Roman"/>
                <w:i/>
                <w:color w:val="000000"/>
                <w:spacing w:val="-4"/>
              </w:rPr>
              <w:t xml:space="preserve">Turpmāk </w:t>
            </w:r>
            <w:r w:rsidR="00024FCD" w:rsidRPr="00211601">
              <w:rPr>
                <w:rFonts w:ascii="Times New Roman" w:eastAsia="Times New Roman" w:hAnsi="Times New Roman"/>
                <w:i/>
                <w:color w:val="000000"/>
                <w:spacing w:val="-4"/>
              </w:rPr>
              <w:t xml:space="preserve">atbilstoši ES dalībvalstu piemēriem, </w:t>
            </w:r>
            <w:r w:rsidRPr="00211601">
              <w:rPr>
                <w:rFonts w:ascii="Times New Roman" w:eastAsia="Times New Roman" w:hAnsi="Times New Roman"/>
                <w:i/>
                <w:color w:val="000000"/>
                <w:spacing w:val="-4"/>
              </w:rPr>
              <w:t xml:space="preserve">valsts līmenī par velotransportu, kā par nozari </w:t>
            </w:r>
            <w:r w:rsidR="00024FCD" w:rsidRPr="00211601">
              <w:rPr>
                <w:rFonts w:ascii="Times New Roman" w:eastAsia="Times New Roman" w:hAnsi="Times New Roman"/>
                <w:i/>
                <w:color w:val="000000"/>
                <w:spacing w:val="-4"/>
              </w:rPr>
              <w:t>ik</w:t>
            </w:r>
            <w:r w:rsidR="00760754">
              <w:rPr>
                <w:rFonts w:ascii="Times New Roman" w:eastAsia="Times New Roman" w:hAnsi="Times New Roman"/>
                <w:i/>
                <w:color w:val="000000"/>
                <w:spacing w:val="-4"/>
              </w:rPr>
              <w:t xml:space="preserve"> </w:t>
            </w:r>
            <w:r w:rsidR="00024FCD" w:rsidRPr="00211601">
              <w:rPr>
                <w:rFonts w:ascii="Times New Roman" w:eastAsia="Times New Roman" w:hAnsi="Times New Roman"/>
                <w:i/>
                <w:color w:val="000000"/>
                <w:spacing w:val="-4"/>
              </w:rPr>
              <w:t xml:space="preserve">gadu </w:t>
            </w:r>
            <w:r w:rsidRPr="00211601">
              <w:rPr>
                <w:rFonts w:ascii="Times New Roman" w:eastAsia="Times New Roman" w:hAnsi="Times New Roman"/>
                <w:i/>
                <w:color w:val="000000"/>
                <w:spacing w:val="-4"/>
              </w:rPr>
              <w:t xml:space="preserve">būtu jāapkopo sekojoši statistiskie dati: velosipēdu </w:t>
            </w:r>
            <w:r w:rsidRPr="00211601">
              <w:rPr>
                <w:rFonts w:ascii="Times New Roman" w:eastAsia="Times New Roman" w:hAnsi="Times New Roman"/>
                <w:i/>
                <w:color w:val="000000"/>
                <w:spacing w:val="-4"/>
                <w:lang w:eastAsia="ja-JP"/>
              </w:rPr>
              <w:t>skaits</w:t>
            </w:r>
            <w:r w:rsidRPr="00211601">
              <w:rPr>
                <w:rFonts w:ascii="Times New Roman" w:eastAsia="Times New Roman" w:hAnsi="Times New Roman"/>
                <w:i/>
                <w:color w:val="000000"/>
                <w:spacing w:val="-4"/>
              </w:rPr>
              <w:t xml:space="preserve"> un īpatsvars uz 1000 iedzīvotājiem; vidēji ar velosipēdu </w:t>
            </w:r>
            <w:r w:rsidRPr="00211601">
              <w:rPr>
                <w:rFonts w:ascii="Times New Roman" w:eastAsia="Times New Roman" w:hAnsi="Times New Roman"/>
                <w:i/>
                <w:color w:val="000000"/>
                <w:spacing w:val="-4"/>
                <w:lang w:eastAsia="ja-JP"/>
              </w:rPr>
              <w:t xml:space="preserve">nobrauktie </w:t>
            </w:r>
            <w:r w:rsidRPr="00211601">
              <w:rPr>
                <w:rFonts w:ascii="Times New Roman" w:eastAsia="Times New Roman" w:hAnsi="Times New Roman"/>
                <w:i/>
                <w:color w:val="000000"/>
                <w:spacing w:val="-4"/>
              </w:rPr>
              <w:t>kilometri dienā; braucienu ar velosipēdu īpatsvars no visiem braucieniem (%)</w:t>
            </w:r>
            <w:r w:rsidR="00515660">
              <w:rPr>
                <w:rFonts w:ascii="Times New Roman" w:eastAsia="Times New Roman" w:hAnsi="Times New Roman"/>
                <w:i/>
                <w:color w:val="000000"/>
                <w:spacing w:val="-4"/>
              </w:rPr>
              <w:t xml:space="preserve"> un to skaits</w:t>
            </w:r>
            <w:r w:rsidRPr="00211601">
              <w:rPr>
                <w:rFonts w:ascii="Times New Roman" w:eastAsia="Times New Roman" w:hAnsi="Times New Roman"/>
                <w:i/>
                <w:color w:val="000000"/>
                <w:spacing w:val="-4"/>
              </w:rPr>
              <w:t xml:space="preserve">; </w:t>
            </w:r>
            <w:proofErr w:type="spellStart"/>
            <w:r w:rsidRPr="00211601">
              <w:rPr>
                <w:rFonts w:ascii="Times New Roman" w:eastAsia="Times New Roman" w:hAnsi="Times New Roman"/>
                <w:i/>
                <w:color w:val="000000"/>
                <w:spacing w:val="-4"/>
              </w:rPr>
              <w:t>velosatiksmes</w:t>
            </w:r>
            <w:proofErr w:type="spellEnd"/>
            <w:r w:rsidRPr="00211601">
              <w:rPr>
                <w:rFonts w:ascii="Times New Roman" w:eastAsia="Times New Roman" w:hAnsi="Times New Roman"/>
                <w:i/>
                <w:color w:val="000000"/>
                <w:spacing w:val="-4"/>
              </w:rPr>
              <w:t xml:space="preserve"> infrastruktūras nodrošinājums (</w:t>
            </w:r>
            <w:proofErr w:type="spellStart"/>
            <w:r w:rsidRPr="00211601">
              <w:rPr>
                <w:rFonts w:ascii="Times New Roman" w:eastAsia="Times New Roman" w:hAnsi="Times New Roman"/>
                <w:i/>
                <w:color w:val="000000"/>
                <w:spacing w:val="-4"/>
              </w:rPr>
              <w:t>veloceļu</w:t>
            </w:r>
            <w:proofErr w:type="spellEnd"/>
            <w:r w:rsidRPr="00211601">
              <w:rPr>
                <w:rFonts w:ascii="Times New Roman" w:eastAsia="Times New Roman" w:hAnsi="Times New Roman"/>
                <w:i/>
                <w:color w:val="000000"/>
                <w:spacing w:val="-4"/>
              </w:rPr>
              <w:t xml:space="preserve"> garums u.c.)</w:t>
            </w:r>
            <w:r w:rsidR="00515660">
              <w:rPr>
                <w:rFonts w:ascii="Times New Roman" w:eastAsia="Times New Roman" w:hAnsi="Times New Roman"/>
                <w:i/>
                <w:color w:val="000000"/>
                <w:spacing w:val="-4"/>
              </w:rPr>
              <w:t xml:space="preserve">; </w:t>
            </w:r>
            <w:r w:rsidR="00515660" w:rsidRPr="00515660">
              <w:rPr>
                <w:rFonts w:ascii="Times New Roman" w:eastAsia="Times New Roman" w:hAnsi="Times New Roman"/>
                <w:i/>
                <w:color w:val="000000"/>
                <w:spacing w:val="-4"/>
              </w:rPr>
              <w:t xml:space="preserve">braucienu mērķi (palīdz labāk plānot </w:t>
            </w:r>
            <w:proofErr w:type="spellStart"/>
            <w:r w:rsidR="00515660" w:rsidRPr="00515660">
              <w:rPr>
                <w:rFonts w:ascii="Times New Roman" w:eastAsia="Times New Roman" w:hAnsi="Times New Roman"/>
                <w:i/>
                <w:color w:val="000000"/>
                <w:spacing w:val="-4"/>
              </w:rPr>
              <w:t>veloinfrastruktūras</w:t>
            </w:r>
            <w:proofErr w:type="spellEnd"/>
            <w:r w:rsidR="00515660" w:rsidRPr="00515660">
              <w:rPr>
                <w:rFonts w:ascii="Times New Roman" w:eastAsia="Times New Roman" w:hAnsi="Times New Roman"/>
                <w:i/>
                <w:color w:val="000000"/>
                <w:spacing w:val="-4"/>
              </w:rPr>
              <w:t xml:space="preserve"> tīklu)</w:t>
            </w:r>
            <w:r w:rsidRPr="00211601">
              <w:rPr>
                <w:rFonts w:ascii="Times New Roman" w:eastAsia="Times New Roman" w:hAnsi="Times New Roman"/>
                <w:i/>
                <w:color w:val="000000"/>
                <w:spacing w:val="-4"/>
              </w:rPr>
              <w:t xml:space="preserve">. Šādu datu esamība ļautu novērtēt </w:t>
            </w:r>
            <w:proofErr w:type="spellStart"/>
            <w:r w:rsidRPr="00211601">
              <w:rPr>
                <w:rFonts w:ascii="Times New Roman" w:eastAsia="Times New Roman" w:hAnsi="Times New Roman"/>
                <w:i/>
                <w:color w:val="000000"/>
                <w:spacing w:val="-4"/>
              </w:rPr>
              <w:t>velosatiksmes</w:t>
            </w:r>
            <w:proofErr w:type="spellEnd"/>
            <w:r w:rsidRPr="00211601">
              <w:rPr>
                <w:rFonts w:ascii="Times New Roman" w:eastAsia="Times New Roman" w:hAnsi="Times New Roman"/>
                <w:i/>
                <w:color w:val="000000"/>
                <w:spacing w:val="-4"/>
              </w:rPr>
              <w:t xml:space="preserve"> attīstības </w:t>
            </w:r>
            <w:r w:rsidR="002A06D7">
              <w:rPr>
                <w:rFonts w:ascii="Times New Roman" w:eastAsia="Times New Roman" w:hAnsi="Times New Roman"/>
                <w:i/>
                <w:color w:val="000000"/>
                <w:spacing w:val="-4"/>
              </w:rPr>
              <w:t xml:space="preserve">sociālekonomisko </w:t>
            </w:r>
            <w:r w:rsidRPr="00211601">
              <w:rPr>
                <w:rFonts w:ascii="Times New Roman" w:eastAsia="Times New Roman" w:hAnsi="Times New Roman"/>
                <w:i/>
                <w:color w:val="000000"/>
                <w:spacing w:val="-4"/>
                <w:lang w:eastAsia="ja-JP"/>
              </w:rPr>
              <w:t>ietekmi uz tautsaimniecību, kā arī plānot nepieciešamās darbības nākotnē</w:t>
            </w:r>
            <w:r w:rsidR="00024FCD" w:rsidRPr="00211601">
              <w:rPr>
                <w:rFonts w:ascii="Times New Roman" w:eastAsia="Times New Roman" w:hAnsi="Times New Roman"/>
                <w:i/>
                <w:color w:val="000000"/>
                <w:spacing w:val="-4"/>
                <w:lang w:eastAsia="ja-JP"/>
              </w:rPr>
              <w:t xml:space="preserve"> (</w:t>
            </w:r>
            <w:r w:rsidR="002A06D7">
              <w:rPr>
                <w:rFonts w:ascii="Times New Roman" w:eastAsia="Times New Roman" w:hAnsi="Times New Roman"/>
                <w:i/>
                <w:color w:val="000000"/>
                <w:spacing w:val="-4"/>
                <w:lang w:eastAsia="ja-JP"/>
              </w:rPr>
              <w:t xml:space="preserve">piemēram, </w:t>
            </w:r>
            <w:r w:rsidR="00024FCD" w:rsidRPr="00211601">
              <w:rPr>
                <w:rFonts w:ascii="Times New Roman" w:eastAsia="Times New Roman" w:hAnsi="Times New Roman"/>
                <w:i/>
                <w:color w:val="000000"/>
                <w:spacing w:val="-4"/>
                <w:lang w:eastAsia="ja-JP"/>
              </w:rPr>
              <w:t xml:space="preserve">aprēķināt </w:t>
            </w:r>
            <w:r w:rsidR="002A06D7">
              <w:rPr>
                <w:rFonts w:ascii="Times New Roman" w:eastAsia="Times New Roman" w:hAnsi="Times New Roman"/>
                <w:i/>
                <w:color w:val="000000"/>
                <w:spacing w:val="-4"/>
                <w:lang w:eastAsia="ja-JP"/>
              </w:rPr>
              <w:t>sociāl</w:t>
            </w:r>
            <w:r w:rsidR="00024FCD" w:rsidRPr="00211601">
              <w:rPr>
                <w:rFonts w:ascii="Times New Roman" w:eastAsia="Times New Roman" w:hAnsi="Times New Roman"/>
                <w:i/>
                <w:color w:val="000000"/>
                <w:spacing w:val="-4"/>
                <w:lang w:eastAsia="ja-JP"/>
              </w:rPr>
              <w:t>ekonomiskos ieguvumus veselības un vides nozarēm)</w:t>
            </w:r>
            <w:r w:rsidRPr="00211601">
              <w:rPr>
                <w:rFonts w:ascii="Times New Roman" w:eastAsia="Times New Roman" w:hAnsi="Times New Roman"/>
                <w:i/>
                <w:color w:val="000000"/>
                <w:spacing w:val="-4"/>
              </w:rPr>
              <w:t>.</w:t>
            </w:r>
          </w:p>
          <w:p w:rsidR="00686AEB" w:rsidRPr="009118F3" w:rsidRDefault="00FE591F" w:rsidP="00A34928">
            <w:pPr>
              <w:pStyle w:val="ListParagraph"/>
              <w:ind w:left="0"/>
              <w:rPr>
                <w:rFonts w:ascii="Times New Roman" w:eastAsia="Times New Roman" w:hAnsi="Times New Roman"/>
                <w:i/>
                <w:spacing w:val="-4"/>
              </w:rPr>
            </w:pPr>
            <w:r w:rsidRPr="00211601">
              <w:rPr>
                <w:rFonts w:ascii="Times New Roman" w:eastAsia="Times New Roman" w:hAnsi="Times New Roman"/>
                <w:i/>
                <w:color w:val="000000"/>
                <w:spacing w:val="-4"/>
              </w:rPr>
              <w:t xml:space="preserve">Atbilstoši analīzei Latvijā 2016. gadā 23% Latvijas iedzīvotāji ar velosipēdu pārvietojas vismaz vienu dienu nedēļā. </w:t>
            </w:r>
            <w:r w:rsidR="002A06D7">
              <w:rPr>
                <w:rFonts w:ascii="Times New Roman" w:eastAsia="Times New Roman" w:hAnsi="Times New Roman"/>
                <w:i/>
                <w:color w:val="000000"/>
                <w:spacing w:val="-4"/>
              </w:rPr>
              <w:t>Lai palielin</w:t>
            </w:r>
            <w:r w:rsidR="005E66CB">
              <w:rPr>
                <w:rFonts w:ascii="Times New Roman" w:eastAsia="Times New Roman" w:hAnsi="Times New Roman"/>
                <w:i/>
                <w:color w:val="000000"/>
                <w:spacing w:val="-4"/>
              </w:rPr>
              <w:t xml:space="preserve">ātu </w:t>
            </w:r>
            <w:r w:rsidR="002A06D7">
              <w:rPr>
                <w:rFonts w:ascii="Times New Roman" w:eastAsia="Times New Roman" w:hAnsi="Times New Roman"/>
                <w:i/>
                <w:color w:val="000000"/>
                <w:spacing w:val="-4"/>
              </w:rPr>
              <w:t>velobraucēju skaitu valstī 2020.</w:t>
            </w:r>
            <w:r w:rsidR="00F7751B">
              <w:rPr>
                <w:rFonts w:ascii="Times New Roman" w:eastAsia="Times New Roman" w:hAnsi="Times New Roman"/>
                <w:i/>
                <w:color w:val="000000"/>
                <w:spacing w:val="-4"/>
              </w:rPr>
              <w:t xml:space="preserve"> </w:t>
            </w:r>
            <w:r w:rsidR="002A06D7">
              <w:rPr>
                <w:rFonts w:ascii="Times New Roman" w:eastAsia="Times New Roman" w:hAnsi="Times New Roman"/>
                <w:i/>
                <w:color w:val="000000"/>
                <w:spacing w:val="-4"/>
              </w:rPr>
              <w:t>gadā līdz 30% t</w:t>
            </w:r>
            <w:r w:rsidR="002A06D7" w:rsidRPr="002A06D7">
              <w:rPr>
                <w:rFonts w:ascii="Times New Roman" w:eastAsia="Times New Roman" w:hAnsi="Times New Roman"/>
                <w:i/>
                <w:color w:val="000000"/>
                <w:spacing w:val="-4"/>
              </w:rPr>
              <w:t xml:space="preserve">urpmāk </w:t>
            </w:r>
            <w:r w:rsidR="002A06D7">
              <w:rPr>
                <w:rFonts w:ascii="Times New Roman" w:eastAsia="Times New Roman" w:hAnsi="Times New Roman"/>
                <w:i/>
                <w:color w:val="000000"/>
                <w:spacing w:val="-4"/>
              </w:rPr>
              <w:t>būtu nepieciešams realizē</w:t>
            </w:r>
            <w:r w:rsidR="002A06D7" w:rsidRPr="002A06D7">
              <w:rPr>
                <w:rFonts w:ascii="Times New Roman" w:eastAsia="Times New Roman" w:hAnsi="Times New Roman"/>
                <w:i/>
                <w:color w:val="000000"/>
                <w:spacing w:val="-4"/>
              </w:rPr>
              <w:t xml:space="preserve">t </w:t>
            </w:r>
            <w:r w:rsidR="002A06D7">
              <w:rPr>
                <w:rFonts w:ascii="Times New Roman" w:eastAsia="Times New Roman" w:hAnsi="Times New Roman"/>
                <w:i/>
                <w:color w:val="000000"/>
                <w:spacing w:val="-4"/>
              </w:rPr>
              <w:t>pasākumus</w:t>
            </w:r>
            <w:r w:rsidR="002A06D7" w:rsidRPr="002A06D7">
              <w:rPr>
                <w:rFonts w:ascii="Times New Roman" w:eastAsia="Times New Roman" w:hAnsi="Times New Roman"/>
                <w:i/>
                <w:color w:val="000000"/>
                <w:spacing w:val="-4"/>
              </w:rPr>
              <w:t>, kas sais</w:t>
            </w:r>
            <w:r w:rsidR="002A06D7">
              <w:rPr>
                <w:rFonts w:ascii="Times New Roman" w:eastAsia="Times New Roman" w:hAnsi="Times New Roman"/>
                <w:i/>
                <w:color w:val="000000"/>
                <w:spacing w:val="-4"/>
              </w:rPr>
              <w:t>tīti</w:t>
            </w:r>
            <w:r w:rsidR="002A06D7" w:rsidRPr="002A06D7">
              <w:rPr>
                <w:rFonts w:ascii="Times New Roman" w:eastAsia="Times New Roman" w:hAnsi="Times New Roman"/>
                <w:i/>
                <w:color w:val="000000"/>
                <w:spacing w:val="-4"/>
              </w:rPr>
              <w:t xml:space="preserve"> ar </w:t>
            </w:r>
            <w:proofErr w:type="spellStart"/>
            <w:r w:rsidR="002A06D7" w:rsidRPr="002A06D7">
              <w:rPr>
                <w:rFonts w:ascii="Times New Roman" w:eastAsia="Times New Roman" w:hAnsi="Times New Roman"/>
                <w:i/>
                <w:color w:val="000000"/>
                <w:spacing w:val="-4"/>
              </w:rPr>
              <w:t>velosatiksmes</w:t>
            </w:r>
            <w:proofErr w:type="spellEnd"/>
            <w:r w:rsidR="002A06D7" w:rsidRPr="002A06D7">
              <w:rPr>
                <w:rFonts w:ascii="Times New Roman" w:eastAsia="Times New Roman" w:hAnsi="Times New Roman"/>
                <w:i/>
                <w:color w:val="000000"/>
                <w:spacing w:val="-4"/>
              </w:rPr>
              <w:t xml:space="preserve"> normatīvās bāzes un standartu uzlabojumiem, vadlīniju izveidi pašvaldību </w:t>
            </w:r>
            <w:proofErr w:type="spellStart"/>
            <w:r w:rsidR="002A06D7" w:rsidRPr="002A06D7">
              <w:rPr>
                <w:rFonts w:ascii="Times New Roman" w:eastAsia="Times New Roman" w:hAnsi="Times New Roman"/>
                <w:i/>
                <w:color w:val="000000"/>
                <w:spacing w:val="-4"/>
              </w:rPr>
              <w:t>starpsavienojumiem</w:t>
            </w:r>
            <w:proofErr w:type="spellEnd"/>
            <w:r w:rsidR="005E66CB">
              <w:rPr>
                <w:rFonts w:ascii="Times New Roman" w:eastAsia="Times New Roman" w:hAnsi="Times New Roman"/>
                <w:i/>
                <w:color w:val="000000"/>
                <w:spacing w:val="-4"/>
              </w:rPr>
              <w:t>, kas uzlabo mobilitāti</w:t>
            </w:r>
            <w:r w:rsidR="002A06D7" w:rsidRPr="002A06D7">
              <w:rPr>
                <w:rFonts w:ascii="Times New Roman" w:eastAsia="Times New Roman" w:hAnsi="Times New Roman"/>
                <w:i/>
                <w:color w:val="000000"/>
                <w:spacing w:val="-4"/>
              </w:rPr>
              <w:t xml:space="preserve">, pētījumiem, kampaņām un citiem pasākumiem </w:t>
            </w:r>
            <w:r w:rsidR="005E66CB" w:rsidRPr="00211601">
              <w:rPr>
                <w:rFonts w:ascii="Times New Roman" w:eastAsia="Times New Roman" w:hAnsi="Times New Roman"/>
                <w:i/>
                <w:color w:val="000000"/>
                <w:spacing w:val="-4"/>
              </w:rPr>
              <w:t>Redzamāk</w:t>
            </w:r>
            <w:r w:rsidR="005E66CB">
              <w:rPr>
                <w:rFonts w:ascii="Times New Roman" w:eastAsia="Times New Roman" w:hAnsi="Times New Roman"/>
                <w:i/>
                <w:color w:val="000000"/>
                <w:spacing w:val="-4"/>
              </w:rPr>
              <w:t>ie</w:t>
            </w:r>
            <w:r w:rsidR="005E66CB" w:rsidRPr="00211601">
              <w:rPr>
                <w:rFonts w:ascii="Times New Roman" w:eastAsia="Times New Roman" w:hAnsi="Times New Roman"/>
                <w:i/>
                <w:color w:val="000000"/>
                <w:spacing w:val="-4"/>
              </w:rPr>
              <w:t xml:space="preserve"> ieguvum</w:t>
            </w:r>
            <w:r w:rsidR="005E66CB">
              <w:rPr>
                <w:rFonts w:ascii="Times New Roman" w:eastAsia="Times New Roman" w:hAnsi="Times New Roman"/>
                <w:i/>
                <w:color w:val="000000"/>
                <w:spacing w:val="-4"/>
              </w:rPr>
              <w:t>i</w:t>
            </w:r>
            <w:r w:rsidR="005E66CB" w:rsidRPr="00211601">
              <w:rPr>
                <w:rFonts w:ascii="Times New Roman" w:eastAsia="Times New Roman" w:hAnsi="Times New Roman"/>
                <w:i/>
                <w:color w:val="000000"/>
                <w:spacing w:val="-4"/>
              </w:rPr>
              <w:t xml:space="preserve"> </w:t>
            </w:r>
            <w:r w:rsidR="00023F42" w:rsidRPr="00211601">
              <w:rPr>
                <w:rFonts w:ascii="Times New Roman" w:eastAsia="Times New Roman" w:hAnsi="Times New Roman"/>
                <w:i/>
                <w:color w:val="000000"/>
                <w:spacing w:val="-4"/>
              </w:rPr>
              <w:t xml:space="preserve">no velotransporta izmantošanas Latvijas tautsaimniecībā </w:t>
            </w:r>
            <w:r w:rsidR="005E66CB">
              <w:rPr>
                <w:rFonts w:ascii="Times New Roman" w:eastAsia="Times New Roman" w:hAnsi="Times New Roman"/>
                <w:i/>
                <w:color w:val="000000"/>
                <w:spacing w:val="-4"/>
              </w:rPr>
              <w:t xml:space="preserve">šobrīd </w:t>
            </w:r>
            <w:r w:rsidR="00023F42" w:rsidRPr="00211601">
              <w:rPr>
                <w:rFonts w:ascii="Times New Roman" w:eastAsia="Times New Roman" w:hAnsi="Times New Roman"/>
                <w:i/>
                <w:color w:val="000000"/>
                <w:spacing w:val="-4"/>
              </w:rPr>
              <w:t>ir tūrisma nozarē. Pakāpeniski turpina attīstīties arī citas ar velotransportu un velosipēda izmantošanu saistītas tautsaimniecības nozares</w:t>
            </w:r>
            <w:r w:rsidR="005E66CB">
              <w:rPr>
                <w:rFonts w:ascii="Times New Roman" w:eastAsia="Times New Roman" w:hAnsi="Times New Roman"/>
                <w:i/>
                <w:color w:val="000000"/>
                <w:spacing w:val="-4"/>
              </w:rPr>
              <w:t>, piemēram:</w:t>
            </w:r>
            <w:r w:rsidR="005E66CB" w:rsidRPr="00211601">
              <w:rPr>
                <w:rFonts w:ascii="Times New Roman" w:eastAsia="Times New Roman" w:hAnsi="Times New Roman"/>
                <w:i/>
                <w:color w:val="000000"/>
                <w:spacing w:val="-4"/>
              </w:rPr>
              <w:t xml:space="preserve"> </w:t>
            </w:r>
            <w:r w:rsidR="00882D18">
              <w:rPr>
                <w:rFonts w:ascii="Times New Roman" w:eastAsia="Times New Roman" w:hAnsi="Times New Roman"/>
                <w:i/>
                <w:color w:val="000000"/>
                <w:spacing w:val="-4"/>
              </w:rPr>
              <w:t>pakalpojumu nozar</w:t>
            </w:r>
            <w:r w:rsidR="00F7751B">
              <w:rPr>
                <w:rFonts w:ascii="Times New Roman" w:eastAsia="Times New Roman" w:hAnsi="Times New Roman"/>
                <w:i/>
                <w:color w:val="000000"/>
                <w:spacing w:val="-4"/>
              </w:rPr>
              <w:t xml:space="preserve">e – </w:t>
            </w:r>
            <w:proofErr w:type="spellStart"/>
            <w:r w:rsidR="00F7751B">
              <w:rPr>
                <w:rFonts w:ascii="Times New Roman" w:eastAsia="Times New Roman" w:hAnsi="Times New Roman"/>
                <w:i/>
                <w:color w:val="000000"/>
                <w:spacing w:val="-4"/>
              </w:rPr>
              <w:t>v</w:t>
            </w:r>
            <w:r w:rsidR="00023F42" w:rsidRPr="00211601">
              <w:rPr>
                <w:rFonts w:ascii="Times New Roman" w:eastAsia="Times New Roman" w:hAnsi="Times New Roman"/>
                <w:i/>
                <w:color w:val="000000"/>
                <w:spacing w:val="-4"/>
              </w:rPr>
              <w:t>elopārvadājumi</w:t>
            </w:r>
            <w:proofErr w:type="spellEnd"/>
            <w:r w:rsidR="00023F42" w:rsidRPr="00211601">
              <w:rPr>
                <w:rFonts w:ascii="Times New Roman" w:eastAsia="Times New Roman" w:hAnsi="Times New Roman"/>
                <w:i/>
                <w:color w:val="000000"/>
                <w:spacing w:val="-4"/>
              </w:rPr>
              <w:t xml:space="preserve"> (pasts un velokurjeri), </w:t>
            </w:r>
            <w:proofErr w:type="spellStart"/>
            <w:r w:rsidR="00023F42" w:rsidRPr="00211601">
              <w:rPr>
                <w:rFonts w:ascii="Times New Roman" w:eastAsia="Times New Roman" w:hAnsi="Times New Roman"/>
                <w:i/>
                <w:color w:val="000000"/>
                <w:spacing w:val="-4"/>
              </w:rPr>
              <w:t>velonomas</w:t>
            </w:r>
            <w:proofErr w:type="spellEnd"/>
            <w:r w:rsidR="00023F42" w:rsidRPr="00211601">
              <w:rPr>
                <w:rFonts w:ascii="Times New Roman" w:eastAsia="Times New Roman" w:hAnsi="Times New Roman"/>
                <w:i/>
                <w:color w:val="000000"/>
                <w:spacing w:val="-4"/>
              </w:rPr>
              <w:t xml:space="preserve"> punkti un </w:t>
            </w:r>
            <w:r w:rsidR="00882D18">
              <w:rPr>
                <w:rFonts w:ascii="Times New Roman" w:eastAsia="Times New Roman" w:hAnsi="Times New Roman"/>
                <w:i/>
                <w:color w:val="000000"/>
                <w:spacing w:val="-4"/>
              </w:rPr>
              <w:t>ražošanas</w:t>
            </w:r>
            <w:r w:rsidR="00882D18" w:rsidRPr="00211601">
              <w:rPr>
                <w:rFonts w:ascii="Times New Roman" w:eastAsia="Times New Roman" w:hAnsi="Times New Roman"/>
                <w:i/>
                <w:color w:val="000000"/>
                <w:spacing w:val="-4"/>
              </w:rPr>
              <w:t xml:space="preserve"> </w:t>
            </w:r>
            <w:r w:rsidR="00023F42" w:rsidRPr="00211601">
              <w:rPr>
                <w:rFonts w:ascii="Times New Roman" w:eastAsia="Times New Roman" w:hAnsi="Times New Roman"/>
                <w:i/>
                <w:color w:val="000000"/>
                <w:spacing w:val="-4"/>
              </w:rPr>
              <w:t>nozare, ražo</w:t>
            </w:r>
            <w:r w:rsidR="00882D18">
              <w:rPr>
                <w:rFonts w:ascii="Times New Roman" w:eastAsia="Times New Roman" w:hAnsi="Times New Roman"/>
                <w:i/>
                <w:color w:val="000000"/>
                <w:spacing w:val="-4"/>
              </w:rPr>
              <w:t>jot</w:t>
            </w:r>
            <w:r w:rsidR="00023F42" w:rsidRPr="00211601">
              <w:rPr>
                <w:rFonts w:ascii="Times New Roman" w:eastAsia="Times New Roman" w:hAnsi="Times New Roman"/>
                <w:i/>
                <w:color w:val="000000"/>
                <w:spacing w:val="-4"/>
              </w:rPr>
              <w:t xml:space="preserve"> velosipēdus un to piederumus.</w:t>
            </w:r>
            <w:r w:rsidR="005E66CB">
              <w:rPr>
                <w:rFonts w:ascii="Times New Roman" w:eastAsia="Times New Roman" w:hAnsi="Times New Roman"/>
                <w:i/>
                <w:color w:val="000000"/>
                <w:spacing w:val="-4"/>
              </w:rPr>
              <w:t xml:space="preserve"> Lai turpmāk palielinātu ieguvumus Latvijas tautsaimniecībai no velotransporta izmantošanas būtu jāveicina jaunu </w:t>
            </w:r>
            <w:proofErr w:type="spellStart"/>
            <w:r w:rsidR="005E66CB">
              <w:rPr>
                <w:rFonts w:ascii="Times New Roman" w:eastAsia="Times New Roman" w:hAnsi="Times New Roman"/>
                <w:i/>
                <w:color w:val="000000"/>
                <w:spacing w:val="-4"/>
              </w:rPr>
              <w:t>velotūrisma</w:t>
            </w:r>
            <w:proofErr w:type="spellEnd"/>
            <w:r w:rsidR="005E66CB">
              <w:rPr>
                <w:rFonts w:ascii="Times New Roman" w:eastAsia="Times New Roman" w:hAnsi="Times New Roman"/>
                <w:i/>
                <w:color w:val="000000"/>
                <w:spacing w:val="-4"/>
              </w:rPr>
              <w:t xml:space="preserve"> pakalpojumu attīstība, jāpalielina tūristu skaists s</w:t>
            </w:r>
            <w:r w:rsidR="005E66CB" w:rsidRPr="005E66CB">
              <w:rPr>
                <w:rFonts w:ascii="Times New Roman" w:eastAsia="Times New Roman" w:hAnsi="Times New Roman"/>
                <w:i/>
                <w:color w:val="000000"/>
                <w:spacing w:val="-4"/>
              </w:rPr>
              <w:t xml:space="preserve">tarptautiskos </w:t>
            </w:r>
            <w:proofErr w:type="spellStart"/>
            <w:r w:rsidR="005E66CB" w:rsidRPr="005E66CB">
              <w:rPr>
                <w:rFonts w:ascii="Times New Roman" w:eastAsia="Times New Roman" w:hAnsi="Times New Roman"/>
                <w:i/>
                <w:color w:val="000000"/>
                <w:spacing w:val="-4"/>
              </w:rPr>
              <w:t>velomaršrutos</w:t>
            </w:r>
            <w:proofErr w:type="spellEnd"/>
            <w:r w:rsidR="005E66CB" w:rsidRPr="005E66CB">
              <w:rPr>
                <w:rFonts w:ascii="Times New Roman" w:eastAsia="Times New Roman" w:hAnsi="Times New Roman"/>
                <w:i/>
                <w:color w:val="000000"/>
                <w:spacing w:val="-4"/>
              </w:rPr>
              <w:t xml:space="preserve"> EuroVelo13 un Green </w:t>
            </w:r>
            <w:proofErr w:type="spellStart"/>
            <w:r w:rsidR="005E66CB" w:rsidRPr="005E66CB">
              <w:rPr>
                <w:rFonts w:ascii="Times New Roman" w:eastAsia="Times New Roman" w:hAnsi="Times New Roman"/>
                <w:i/>
                <w:color w:val="000000"/>
                <w:spacing w:val="-4"/>
              </w:rPr>
              <w:t>Ways</w:t>
            </w:r>
            <w:proofErr w:type="spellEnd"/>
            <w:r w:rsidR="005E66CB">
              <w:rPr>
                <w:rFonts w:ascii="Times New Roman" w:eastAsia="Times New Roman" w:hAnsi="Times New Roman"/>
                <w:i/>
                <w:color w:val="000000"/>
                <w:spacing w:val="-4"/>
              </w:rPr>
              <w:t>, jāveic dažādi mārketinga</w:t>
            </w:r>
            <w:r w:rsidR="00A34928">
              <w:rPr>
                <w:rFonts w:ascii="Times New Roman" w:eastAsia="Times New Roman" w:hAnsi="Times New Roman"/>
                <w:i/>
                <w:color w:val="000000"/>
                <w:spacing w:val="-4"/>
              </w:rPr>
              <w:t>, izglītojošie</w:t>
            </w:r>
            <w:r w:rsidR="005E66CB">
              <w:rPr>
                <w:rFonts w:ascii="Times New Roman" w:eastAsia="Times New Roman" w:hAnsi="Times New Roman"/>
                <w:i/>
                <w:color w:val="000000"/>
                <w:spacing w:val="-4"/>
              </w:rPr>
              <w:t xml:space="preserve"> un izpētes pasākumi, kas </w:t>
            </w:r>
            <w:r w:rsidR="00A34928">
              <w:rPr>
                <w:rFonts w:ascii="Times New Roman" w:eastAsia="Times New Roman" w:hAnsi="Times New Roman"/>
                <w:i/>
                <w:color w:val="000000"/>
                <w:spacing w:val="-4"/>
              </w:rPr>
              <w:t xml:space="preserve">radītu bāzi jaunu </w:t>
            </w:r>
            <w:proofErr w:type="spellStart"/>
            <w:r w:rsidR="00A34928" w:rsidRPr="009118F3">
              <w:rPr>
                <w:rFonts w:ascii="Times New Roman" w:eastAsia="Times New Roman" w:hAnsi="Times New Roman"/>
                <w:i/>
                <w:spacing w:val="-4"/>
              </w:rPr>
              <w:t>veloproduktu</w:t>
            </w:r>
            <w:proofErr w:type="spellEnd"/>
            <w:r w:rsidR="00A34928" w:rsidRPr="009118F3">
              <w:rPr>
                <w:rFonts w:ascii="Times New Roman" w:eastAsia="Times New Roman" w:hAnsi="Times New Roman"/>
                <w:i/>
                <w:spacing w:val="-4"/>
              </w:rPr>
              <w:t xml:space="preserve"> attīstībai </w:t>
            </w:r>
            <w:r w:rsidR="005E66CB" w:rsidRPr="009118F3">
              <w:rPr>
                <w:rFonts w:ascii="Times New Roman" w:eastAsia="Times New Roman" w:hAnsi="Times New Roman"/>
                <w:i/>
                <w:spacing w:val="-4"/>
              </w:rPr>
              <w:t>Latvijā</w:t>
            </w:r>
            <w:r w:rsidR="00A34928" w:rsidRPr="009118F3">
              <w:rPr>
                <w:rFonts w:ascii="Times New Roman" w:eastAsia="Times New Roman" w:hAnsi="Times New Roman"/>
                <w:i/>
                <w:spacing w:val="-4"/>
              </w:rPr>
              <w:t>.</w:t>
            </w:r>
          </w:p>
          <w:p w:rsidR="00DB07F3" w:rsidRPr="00DB07F3" w:rsidRDefault="00DB07F3" w:rsidP="00A34928">
            <w:pPr>
              <w:pStyle w:val="ListParagraph"/>
              <w:ind w:left="0"/>
              <w:rPr>
                <w:rFonts w:ascii="Times New Roman" w:eastAsia="Times New Roman" w:hAnsi="Times New Roman"/>
                <w:i/>
                <w:color w:val="000000"/>
                <w:spacing w:val="-4"/>
              </w:rPr>
            </w:pPr>
            <w:proofErr w:type="spellStart"/>
            <w:r w:rsidRPr="009118F3">
              <w:rPr>
                <w:rFonts w:ascii="Times New Roman" w:hAnsi="Times New Roman"/>
                <w:i/>
                <w:spacing w:val="-4"/>
              </w:rPr>
              <w:t>Velotūrisma</w:t>
            </w:r>
            <w:proofErr w:type="spellEnd"/>
            <w:r w:rsidRPr="009118F3">
              <w:rPr>
                <w:rFonts w:ascii="Times New Roman" w:hAnsi="Times New Roman"/>
                <w:i/>
                <w:spacing w:val="-4"/>
              </w:rPr>
              <w:t xml:space="preserve"> kā velotransporta ievērojamas sastāvdaļas izaugsme Latvijā iespējama, mērķtiecīgi īstenojot visas tūrisma kā tautsaimniecības nozares attīstības politiku, kas balstās uz valsts, pašvaldību un </w:t>
            </w:r>
            <w:proofErr w:type="spellStart"/>
            <w:r w:rsidRPr="009118F3">
              <w:rPr>
                <w:rFonts w:ascii="Times New Roman" w:hAnsi="Times New Roman"/>
                <w:i/>
                <w:spacing w:val="-4"/>
              </w:rPr>
              <w:t>velotūrisma</w:t>
            </w:r>
            <w:proofErr w:type="spellEnd"/>
            <w:r w:rsidRPr="009118F3">
              <w:rPr>
                <w:rFonts w:ascii="Times New Roman" w:hAnsi="Times New Roman"/>
                <w:i/>
                <w:spacing w:val="-4"/>
              </w:rPr>
              <w:t xml:space="preserve"> uzņēmēju sa</w:t>
            </w:r>
            <w:r w:rsidR="00EF415E" w:rsidRPr="009118F3">
              <w:rPr>
                <w:rFonts w:ascii="Times New Roman" w:hAnsi="Times New Roman"/>
                <w:i/>
                <w:spacing w:val="-4"/>
              </w:rPr>
              <w:t>s</w:t>
            </w:r>
            <w:r w:rsidRPr="009118F3">
              <w:rPr>
                <w:rFonts w:ascii="Times New Roman" w:hAnsi="Times New Roman"/>
                <w:i/>
                <w:spacing w:val="-4"/>
              </w:rPr>
              <w:t xml:space="preserve">kaņotu rīcību un ciešu sadarbību. Valstij šo procesu nodrošināšanā ir būtiska loma, kura var tikt realizēta tieši caur starptautisko </w:t>
            </w:r>
            <w:proofErr w:type="spellStart"/>
            <w:r w:rsidRPr="009118F3">
              <w:rPr>
                <w:rFonts w:ascii="Times New Roman" w:hAnsi="Times New Roman"/>
                <w:i/>
                <w:spacing w:val="-4"/>
              </w:rPr>
              <w:t>velomaršrutu</w:t>
            </w:r>
            <w:proofErr w:type="spellEnd"/>
            <w:r w:rsidRPr="009118F3">
              <w:rPr>
                <w:rFonts w:ascii="Times New Roman" w:hAnsi="Times New Roman"/>
                <w:i/>
                <w:spacing w:val="-4"/>
              </w:rPr>
              <w:t xml:space="preserve"> popularizēšanu un iekļaušan</w:t>
            </w:r>
            <w:r w:rsidR="00C16E4F" w:rsidRPr="009118F3">
              <w:rPr>
                <w:rFonts w:ascii="Times New Roman" w:hAnsi="Times New Roman"/>
                <w:i/>
                <w:spacing w:val="-4"/>
              </w:rPr>
              <w:t>u</w:t>
            </w:r>
            <w:r w:rsidRPr="009118F3">
              <w:rPr>
                <w:rFonts w:ascii="Times New Roman" w:hAnsi="Times New Roman"/>
                <w:i/>
                <w:spacing w:val="-4"/>
              </w:rPr>
              <w:t xml:space="preserve"> Baltijas reģiona tūrisma kopējā piedāvājumā.</w:t>
            </w:r>
          </w:p>
        </w:tc>
      </w:tr>
    </w:tbl>
    <w:p w:rsidR="00686AEB" w:rsidRPr="00211601" w:rsidRDefault="00686AEB" w:rsidP="009118F3">
      <w:pPr>
        <w:spacing w:after="60" w:line="240" w:lineRule="auto"/>
        <w:rPr>
          <w:rFonts w:ascii="Times New Roman" w:hAnsi="Times New Roman"/>
          <w:color w:val="000000"/>
          <w:spacing w:val="-4"/>
        </w:rPr>
      </w:pPr>
    </w:p>
    <w:p w:rsidR="0023790A" w:rsidRPr="006F0256" w:rsidRDefault="00082685" w:rsidP="009118F3">
      <w:pPr>
        <w:pStyle w:val="Heading2"/>
        <w:numPr>
          <w:ilvl w:val="0"/>
          <w:numId w:val="5"/>
        </w:numPr>
        <w:spacing w:before="120" w:after="120"/>
        <w:rPr>
          <w:sz w:val="24"/>
          <w:szCs w:val="24"/>
        </w:rPr>
      </w:pPr>
      <w:bookmarkStart w:id="31" w:name="_Toc515449758"/>
      <w:r w:rsidRPr="006F0256">
        <w:rPr>
          <w:sz w:val="24"/>
          <w:szCs w:val="24"/>
        </w:rPr>
        <w:t>ES valstu pieredze</w:t>
      </w:r>
      <w:bookmarkEnd w:id="30"/>
      <w:bookmarkEnd w:id="31"/>
    </w:p>
    <w:p w:rsidR="00EF3850" w:rsidRPr="00211601" w:rsidRDefault="00EF385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Veidojot ilgtspējīgu</w:t>
      </w:r>
      <w:r w:rsidR="00084AAD" w:rsidRPr="00211601">
        <w:rPr>
          <w:rFonts w:ascii="Times New Roman" w:hAnsi="Times New Roman"/>
          <w:color w:val="000000"/>
          <w:spacing w:val="-4"/>
        </w:rPr>
        <w:t xml:space="preserve"> valsts </w:t>
      </w:r>
      <w:proofErr w:type="spellStart"/>
      <w:r w:rsidR="00084AAD" w:rsidRPr="00211601">
        <w:rPr>
          <w:rFonts w:ascii="Times New Roman" w:hAnsi="Times New Roman"/>
          <w:color w:val="000000"/>
          <w:spacing w:val="-4"/>
        </w:rPr>
        <w:t>velosatiksmes</w:t>
      </w:r>
      <w:proofErr w:type="spellEnd"/>
      <w:r w:rsidR="00084AAD" w:rsidRPr="00211601">
        <w:rPr>
          <w:rFonts w:ascii="Times New Roman" w:hAnsi="Times New Roman"/>
          <w:color w:val="000000"/>
          <w:spacing w:val="-4"/>
        </w:rPr>
        <w:t xml:space="preserve"> attīstību</w:t>
      </w:r>
      <w:r w:rsidRPr="00211601">
        <w:rPr>
          <w:rFonts w:ascii="Times New Roman" w:hAnsi="Times New Roman"/>
          <w:color w:val="000000"/>
          <w:spacing w:val="-4"/>
        </w:rPr>
        <w:t xml:space="preserve"> </w:t>
      </w:r>
      <w:r w:rsidR="00084AAD" w:rsidRPr="00211601">
        <w:rPr>
          <w:rFonts w:ascii="Times New Roman" w:hAnsi="Times New Roman"/>
          <w:color w:val="000000"/>
          <w:spacing w:val="-4"/>
        </w:rPr>
        <w:t>ir</w:t>
      </w:r>
      <w:r w:rsidRPr="00211601">
        <w:rPr>
          <w:rFonts w:ascii="Times New Roman" w:hAnsi="Times New Roman"/>
          <w:color w:val="000000"/>
          <w:spacing w:val="-4"/>
        </w:rPr>
        <w:t xml:space="preserve"> ļoti svarīgi ņemt vērā citu valstu labo praksi šajā jomā.</w:t>
      </w:r>
    </w:p>
    <w:p w:rsidR="0023790A" w:rsidRPr="00211601" w:rsidRDefault="00084AAD"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Atbilstoši </w:t>
      </w:r>
      <w:proofErr w:type="spellStart"/>
      <w:r w:rsidR="00F65D90" w:rsidRPr="00211601">
        <w:rPr>
          <w:rFonts w:ascii="Times New Roman" w:hAnsi="Times New Roman"/>
          <w:color w:val="000000"/>
          <w:spacing w:val="-4"/>
          <w:lang w:eastAsia="ja-JP"/>
        </w:rPr>
        <w:t>Eurobarometer</w:t>
      </w:r>
      <w:proofErr w:type="spellEnd"/>
      <w:r w:rsidR="00F65D90" w:rsidRPr="00211601">
        <w:rPr>
          <w:rFonts w:ascii="Times New Roman" w:hAnsi="Times New Roman"/>
          <w:color w:val="000000"/>
          <w:spacing w:val="-4"/>
          <w:lang w:eastAsia="ja-JP"/>
        </w:rPr>
        <w:t xml:space="preserve"> datiem</w:t>
      </w:r>
      <w:r w:rsidRPr="00211601">
        <w:rPr>
          <w:rFonts w:ascii="Times New Roman" w:hAnsi="Times New Roman"/>
          <w:color w:val="000000"/>
          <w:spacing w:val="-4"/>
        </w:rPr>
        <w:t xml:space="preserve"> </w:t>
      </w:r>
      <w:r w:rsidR="0023790A" w:rsidRPr="00211601">
        <w:rPr>
          <w:rFonts w:ascii="Times New Roman" w:hAnsi="Times New Roman"/>
          <w:color w:val="000000"/>
          <w:spacing w:val="-4"/>
        </w:rPr>
        <w:t xml:space="preserve">Eiropā ikdienā ar velosipēdu pārvietojas vidēji 8%, tas ir ceturtais izmantotākais pārvietošanās veids aiz automašīnas, sabiedrisko transportu un pārvietošanās ar </w:t>
      </w:r>
      <w:r w:rsidR="0023790A" w:rsidRPr="00211601">
        <w:rPr>
          <w:rFonts w:ascii="Times New Roman" w:hAnsi="Times New Roman"/>
          <w:color w:val="000000"/>
          <w:spacing w:val="-4"/>
        </w:rPr>
        <w:lastRenderedPageBreak/>
        <w:t>kājām. Galvenās prasības izvēlei, tai skaitā velosipēda lietotājiem, tiek minēti ērta izmantošana (49%), ātrums (27%) un infrastruktūras pieejamība (18%)</w:t>
      </w:r>
      <w:r w:rsidR="0023790A" w:rsidRPr="00211601">
        <w:rPr>
          <w:rStyle w:val="FootnoteReference"/>
          <w:rFonts w:ascii="Times New Roman" w:hAnsi="Times New Roman"/>
          <w:color w:val="000000"/>
          <w:spacing w:val="-4"/>
        </w:rPr>
        <w:footnoteReference w:id="33"/>
      </w:r>
      <w:r w:rsidR="00967A57" w:rsidRPr="00211601">
        <w:rPr>
          <w:rFonts w:ascii="Times New Roman" w:hAnsi="Times New Roman"/>
          <w:color w:val="000000"/>
          <w:spacing w:val="-4"/>
        </w:rPr>
        <w:t>.</w:t>
      </w:r>
    </w:p>
    <w:p w:rsidR="00DE2EE7" w:rsidRDefault="0023790A" w:rsidP="009A3EAC">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Svarīgs faktors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attīstībai ir velobraucēju un infrastruktūras drošība. Attēls </w:t>
      </w:r>
      <w:r w:rsidR="004D32D8" w:rsidRPr="00211601">
        <w:rPr>
          <w:rFonts w:ascii="Times New Roman" w:hAnsi="Times New Roman"/>
          <w:color w:val="000000"/>
          <w:spacing w:val="-4"/>
        </w:rPr>
        <w:t xml:space="preserve">Nr. </w:t>
      </w:r>
      <w:r w:rsidR="0099232C" w:rsidRPr="00211601">
        <w:rPr>
          <w:rFonts w:ascii="Times New Roman" w:hAnsi="Times New Roman"/>
          <w:color w:val="000000"/>
          <w:spacing w:val="-4"/>
        </w:rPr>
        <w:t>9</w:t>
      </w:r>
      <w:r w:rsidRPr="00211601">
        <w:rPr>
          <w:rFonts w:ascii="Times New Roman" w:hAnsi="Times New Roman"/>
          <w:color w:val="000000"/>
          <w:spacing w:val="-4"/>
        </w:rPr>
        <w:t xml:space="preserve"> nepārprotami norāda, ka satiksmes negadījuma risks velobraucējiem ir mazāks tajās valstīs, kur </w:t>
      </w:r>
      <w:proofErr w:type="spellStart"/>
      <w:r w:rsidRPr="00211601">
        <w:rPr>
          <w:rFonts w:ascii="Times New Roman" w:hAnsi="Times New Roman"/>
          <w:color w:val="000000"/>
          <w:spacing w:val="-4"/>
        </w:rPr>
        <w:t>velosatiksme</w:t>
      </w:r>
      <w:proofErr w:type="spellEnd"/>
      <w:r w:rsidRPr="00211601">
        <w:rPr>
          <w:rFonts w:ascii="Times New Roman" w:hAnsi="Times New Roman"/>
          <w:color w:val="000000"/>
          <w:spacing w:val="-4"/>
        </w:rPr>
        <w:t xml:space="preserve"> ir attīstīta un to ikdienā izmanto vairāk.</w:t>
      </w:r>
    </w:p>
    <w:p w:rsidR="00D27708" w:rsidRDefault="008A1944" w:rsidP="009A3EAC">
      <w:pPr>
        <w:spacing w:after="0" w:line="240" w:lineRule="auto"/>
        <w:rPr>
          <w:rFonts w:ascii="Times New Roman" w:hAnsi="Times New Roman"/>
          <w:color w:val="000000"/>
          <w:spacing w:val="-4"/>
        </w:rPr>
      </w:pPr>
      <w:r>
        <w:rPr>
          <w:noProof/>
          <w:lang w:eastAsia="lv-LV"/>
        </w:rPr>
        <mc:AlternateContent>
          <mc:Choice Requires="wps">
            <w:drawing>
              <wp:anchor distT="0" distB="0" distL="114300" distR="114300" simplePos="0" relativeHeight="251671040" behindDoc="0" locked="0" layoutInCell="1" allowOverlap="1" wp14:anchorId="22B8642C" wp14:editId="16E7A1A3">
                <wp:simplePos x="0" y="0"/>
                <wp:positionH relativeFrom="column">
                  <wp:posOffset>1238885</wp:posOffset>
                </wp:positionH>
                <wp:positionV relativeFrom="paragraph">
                  <wp:posOffset>9525</wp:posOffset>
                </wp:positionV>
                <wp:extent cx="350520" cy="253746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537460"/>
                        </a:xfrm>
                        <a:prstGeom prst="rect">
                          <a:avLst/>
                        </a:prstGeom>
                        <a:noFill/>
                        <a:ln w="6350">
                          <a:noFill/>
                        </a:ln>
                      </wps:spPr>
                      <wps:txbx>
                        <w:txbxContent>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12</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10</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8</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6</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4</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8642C" id="_x0000_t202" coordsize="21600,21600" o:spt="202" path="m,l,21600r21600,l21600,xe">
                <v:stroke joinstyle="miter"/>
                <v:path gradientshapeok="t" o:connecttype="rect"/>
              </v:shapetype>
              <v:shape id="Text Box 60" o:spid="_x0000_s1026" type="#_x0000_t202" style="position:absolute;left:0;text-align:left;margin-left:97.55pt;margin-top:.75pt;width:27.6pt;height:19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dNQIAAGwEAAAOAAAAZHJzL2Uyb0RvYy54bWysVFFv2jAQfp+0/2D5fQQotF1EqFgrpkmo&#10;rQRTn43jQLTE59mGpPv1++wEiro9TXtxbN/5vrvvu8vsrq0rdlTWlaQzPhoMOVNaUl7qXca/b5af&#10;bjlzXuhcVKRVxl+V43fzjx9mjUnVmPZU5coyBNEubUzG996bNEmc3KtauAEZpWEsyNbC42h3SW5F&#10;g+h1lYyHw+ukIZsbS1I5h9uHzsjnMX5RKOmfisIpz6qMIzcfVxvXbViT+UykOyvMvpR9GuIfsqhF&#10;qQF6DvUgvGAHW/4Rqi6lJUeFH0iqEyqKUqpYA6oZDd9Vs94Lo2ItIMeZM03u/4WVj8dny8o849eg&#10;R4saGm1U69kXahmuwE9jXAq3tYGjb3EPnWOtzqxI/nBwSS58ugcO3oGPtrB1+KJShofAeD3THmAk&#10;Lq+mw+kYFgnTeHp1M+lwk7fXxjr/VVHNwibjFrLGDMRx5XzAF+nJJYBpWpZVFaWtNGtQGyDig7MF&#10;LyrdJ97lGkrw7bbtK95S/oqCLXUt44xclgBfCeefhUWPIGH0vX/CUlQEEOp3nO3J/vrbffCHdLBy&#10;1qDnMu5+HoRVnFXfNET9PJpMENbHw2R6E0ixl5btpUUf6ntCW48wYUbGbfD31WlbWKpfMB6LgAqT&#10;0BLYGfen7b3vJgHjJdViEZ3Qlkb4lV4bedI5ULtpX4Q1Pf8eyj3SqTtF+k6GzrcTYnHwVJRRo0Bw&#10;x2rPO1o6StePX5iZy3P0evtJzH8DAAD//wMAUEsDBBQABgAIAAAAIQDmXCUq4AAAAAkBAAAPAAAA&#10;ZHJzL2Rvd25yZXYueG1sTI/BTsMwEETvSPyDtUjcqJ1AUAlxqipShYTg0NILt03sJhHxOsRuG/h6&#10;lhPcdjSj2TfFanaDONkp9J40JAsFwlLjTU+thv3b5mYJIkQkg4Mnq+HLBliVlxcF5safaWtPu9gK&#10;LqGQo4YuxjGXMjSddRgWfrTE3sFPDiPLqZVmwjOXu0GmSt1Lhz3xhw5HW3W2+dgdnYbnavOK2zp1&#10;y++heno5rMfP/Xum9fXVvH4EEe0c/8Lwi8/oUDJT7Y9kghhYP2QJR/nIQLCfZuoWRK3hTiUJyLKQ&#10;/xeUPwAAAP//AwBQSwECLQAUAAYACAAAACEAtoM4kv4AAADhAQAAEwAAAAAAAAAAAAAAAAAAAAAA&#10;W0NvbnRlbnRfVHlwZXNdLnhtbFBLAQItABQABgAIAAAAIQA4/SH/1gAAAJQBAAALAAAAAAAAAAAA&#10;AAAAAC8BAABfcmVscy8ucmVsc1BLAQItABQABgAIAAAAIQAHDh+dNQIAAGwEAAAOAAAAAAAAAAAA&#10;AAAAAC4CAABkcnMvZTJvRG9jLnhtbFBLAQItABQABgAIAAAAIQDmXCUq4AAAAAkBAAAPAAAAAAAA&#10;AAAAAAAAAI8EAABkcnMvZG93bnJldi54bWxQSwUGAAAAAAQABADzAAAAnAUAAAAA&#10;" filled="f" stroked="f" strokeweight=".5pt">
                <v:textbox>
                  <w:txbxContent>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12</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10</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8</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6</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4</w:t>
                      </w:r>
                    </w:p>
                    <w:p w:rsidR="00AE2044" w:rsidRPr="00695E47" w:rsidRDefault="00AE2044" w:rsidP="00695E47">
                      <w:pPr>
                        <w:spacing w:before="360" w:after="360"/>
                        <w:rPr>
                          <w:rFonts w:ascii="Times New Roman" w:hAnsi="Times New Roman"/>
                          <w:b/>
                          <w:sz w:val="20"/>
                          <w:szCs w:val="20"/>
                        </w:rPr>
                      </w:pPr>
                      <w:r w:rsidRPr="00695E47">
                        <w:rPr>
                          <w:rFonts w:ascii="Times New Roman" w:hAnsi="Times New Roman"/>
                          <w:b/>
                          <w:sz w:val="20"/>
                          <w:szCs w:val="20"/>
                        </w:rPr>
                        <w:t>2</w:t>
                      </w:r>
                    </w:p>
                  </w:txbxContent>
                </v:textbox>
              </v:shap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298" distR="114298" simplePos="0" relativeHeight="251666944" behindDoc="0" locked="0" layoutInCell="1" allowOverlap="1" wp14:anchorId="4F309FCA" wp14:editId="176EDD5B">
                <wp:simplePos x="0" y="0"/>
                <wp:positionH relativeFrom="column">
                  <wp:posOffset>1517014</wp:posOffset>
                </wp:positionH>
                <wp:positionV relativeFrom="paragraph">
                  <wp:posOffset>94615</wp:posOffset>
                </wp:positionV>
                <wp:extent cx="0" cy="2355215"/>
                <wp:effectExtent l="0" t="0" r="19050" b="698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5521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E00D66" id="Straight Connector 49" o:spid="_x0000_s1026" style="position:absolute;flip:x;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45pt,7.45pt" to="119.4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y/Z8QEAANIDAAAOAAAAZHJzL2Uyb0RvYy54bWysU02P0zAQvSPxHyzfadJCgY2a7qHVwmGB&#10;St39AbO2k1j4Sx7TtP+esdOWXbityMEaz8ebeeOX1e3RGnZQEbV3LZ/Pas6UE15q17f88eHu3WfO&#10;MIGTYLxTLT8p5Lfrt29WY2jUwg/eSBUZgThsxtDyIaXQVBWKQVnAmQ/KUbDz0UKia+wrGWEkdGuq&#10;RV1/rEYfZYheKETybqcgXxf8rlMi/eg6VImZltNsqZyxnE/5rNYraPoIYdDiPAa8YgoL2lHTK9QW&#10;ErBfUf8DZbWIHn2XZsLbynedFqpwIDbz+i82+wGCKlxoORiua8L/Byu+H3aRadnyDzecObD0RvsU&#10;QfdDYhvvHG3QR0ZB2tQYsKGCjdvFzFUc3T7ce/ETKVa9COYLhint2EXLOqPDVxJIWRLRZsfyBqfr&#10;G6hjYmJyCvIu3i+Xi/kyd62gyRC5Y4iYvihvWTZabrTL64EGDveYptRLSnY7f6eNIT80xrGR2i8+&#10;1aQCAaS0zkAi0wbijq7nDExPEhYpFkj0RstcnqvxhBsT2QFIRSQ+6ccHmpczA5goQCTKNxUOINWU&#10;erMk9yQxhPTNy8k9ry9+ojZBF5YvWmYeW8BhKimh8zKMyyOpIu4z7T/rztaTl6ddvLwJCaegn0We&#10;lfn8TvbzX3H9GwAA//8DAFBLAwQUAAYACAAAACEAxUGa1N8AAAAKAQAADwAAAGRycy9kb3ducmV2&#10;LnhtbEyPT0vDQBDF74LfYRnBm92ktRpjNkX8A0IJYvXS2zQ7JsHsbMhu0/rtHfGgp2HmPd78XrE6&#10;ul5NNIbOs4F0loAirr3tuDHw/vZ0kYEKEdli75kMfFGAVXl6UmBu/YFfadrERkkIhxwNtDEOudah&#10;bslhmPmBWLQPPzqMso6NtiMeJNz1ep4kV9phx/KhxYHuW6o/N3tnYEorfnl+3PqHNVbNMq3str6O&#10;xpyfHe9uQUU6xj8z/OALOpTCtPN7tkH1BuaL7EasIlzKFMPvYWdgkS0z0GWh/1covwEAAP//AwBQ&#10;SwECLQAUAAYACAAAACEAtoM4kv4AAADhAQAAEwAAAAAAAAAAAAAAAAAAAAAAW0NvbnRlbnRfVHlw&#10;ZXNdLnhtbFBLAQItABQABgAIAAAAIQA4/SH/1gAAAJQBAAALAAAAAAAAAAAAAAAAAC8BAABfcmVs&#10;cy8ucmVsc1BLAQItABQABgAIAAAAIQA74y/Z8QEAANIDAAAOAAAAAAAAAAAAAAAAAC4CAABkcnMv&#10;ZTJvRG9jLnhtbFBLAQItABQABgAIAAAAIQDFQZrU3wAAAAoBAAAPAAAAAAAAAAAAAAAAAEsEAABk&#10;cnMvZG93bnJldi54bWxQSwUGAAAAAAQABADzAAAAVwUAAAAA&#10;" strokeweight="1pt">
                <o:lock v:ext="edit" shapetype="f"/>
              </v:lin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68992" behindDoc="0" locked="0" layoutInCell="1" allowOverlap="1" wp14:anchorId="132E9ECA" wp14:editId="7E8E5DBB">
                <wp:simplePos x="0" y="0"/>
                <wp:positionH relativeFrom="column">
                  <wp:posOffset>1806575</wp:posOffset>
                </wp:positionH>
                <wp:positionV relativeFrom="paragraph">
                  <wp:posOffset>52705</wp:posOffset>
                </wp:positionV>
                <wp:extent cx="2472690" cy="1838325"/>
                <wp:effectExtent l="0" t="0" r="3810" b="9525"/>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1838325"/>
                        </a:xfrm>
                        <a:custGeom>
                          <a:avLst/>
                          <a:gdLst>
                            <a:gd name="connsiteX0" fmla="*/ 0 w 2206532"/>
                            <a:gd name="connsiteY0" fmla="*/ 0 h 1805948"/>
                            <a:gd name="connsiteX1" fmla="*/ 182880 w 2206532"/>
                            <a:gd name="connsiteY1" fmla="*/ 1375258 h 1805948"/>
                            <a:gd name="connsiteX2" fmla="*/ 731520 w 2206532"/>
                            <a:gd name="connsiteY2" fmla="*/ 1762963 h 1805948"/>
                            <a:gd name="connsiteX3" fmla="*/ 2055571 w 2206532"/>
                            <a:gd name="connsiteY3" fmla="*/ 1799539 h 1805948"/>
                            <a:gd name="connsiteX4" fmla="*/ 2121408 w 2206532"/>
                            <a:gd name="connsiteY4" fmla="*/ 1792224 h 1805948"/>
                            <a:gd name="connsiteX0" fmla="*/ 0 w 2191543"/>
                            <a:gd name="connsiteY0" fmla="*/ 0 h 1805948"/>
                            <a:gd name="connsiteX1" fmla="*/ 182880 w 2191543"/>
                            <a:gd name="connsiteY1" fmla="*/ 1375258 h 1805948"/>
                            <a:gd name="connsiteX2" fmla="*/ 731520 w 2191543"/>
                            <a:gd name="connsiteY2" fmla="*/ 1762963 h 1805948"/>
                            <a:gd name="connsiteX3" fmla="*/ 2055571 w 2191543"/>
                            <a:gd name="connsiteY3" fmla="*/ 1799539 h 1805948"/>
                            <a:gd name="connsiteX4" fmla="*/ 2121408 w 2191543"/>
                            <a:gd name="connsiteY4" fmla="*/ 1792224 h 1805948"/>
                            <a:gd name="connsiteX0" fmla="*/ 0 w 2191543"/>
                            <a:gd name="connsiteY0" fmla="*/ 0 h 1808144"/>
                            <a:gd name="connsiteX1" fmla="*/ 222966 w 2191543"/>
                            <a:gd name="connsiteY1" fmla="*/ 1341293 h 1808144"/>
                            <a:gd name="connsiteX2" fmla="*/ 731520 w 2191543"/>
                            <a:gd name="connsiteY2" fmla="*/ 1762963 h 1808144"/>
                            <a:gd name="connsiteX3" fmla="*/ 2055571 w 2191543"/>
                            <a:gd name="connsiteY3" fmla="*/ 1799539 h 1808144"/>
                            <a:gd name="connsiteX4" fmla="*/ 2121408 w 2191543"/>
                            <a:gd name="connsiteY4" fmla="*/ 1792224 h 1808144"/>
                            <a:gd name="connsiteX0" fmla="*/ 0 w 2191349"/>
                            <a:gd name="connsiteY0" fmla="*/ 0 h 1803984"/>
                            <a:gd name="connsiteX1" fmla="*/ 222966 w 2191349"/>
                            <a:gd name="connsiteY1" fmla="*/ 1341293 h 1803984"/>
                            <a:gd name="connsiteX2" fmla="*/ 734365 w 2191349"/>
                            <a:gd name="connsiteY2" fmla="*/ 1715405 h 1803984"/>
                            <a:gd name="connsiteX3" fmla="*/ 2055571 w 2191349"/>
                            <a:gd name="connsiteY3" fmla="*/ 1799539 h 1803984"/>
                            <a:gd name="connsiteX4" fmla="*/ 2121408 w 2191349"/>
                            <a:gd name="connsiteY4" fmla="*/ 1792224 h 1803984"/>
                            <a:gd name="connsiteX0" fmla="*/ 0 w 2191349"/>
                            <a:gd name="connsiteY0" fmla="*/ 0 h 1814476"/>
                            <a:gd name="connsiteX1" fmla="*/ 222966 w 2191349"/>
                            <a:gd name="connsiteY1" fmla="*/ 1341293 h 1814476"/>
                            <a:gd name="connsiteX2" fmla="*/ 734365 w 2191349"/>
                            <a:gd name="connsiteY2" fmla="*/ 1715405 h 1814476"/>
                            <a:gd name="connsiteX3" fmla="*/ 2055571 w 2191349"/>
                            <a:gd name="connsiteY3" fmla="*/ 1799539 h 1814476"/>
                            <a:gd name="connsiteX4" fmla="*/ 2121408 w 2191349"/>
                            <a:gd name="connsiteY4" fmla="*/ 1792224 h 1814476"/>
                            <a:gd name="connsiteX0" fmla="*/ 0 w 2194516"/>
                            <a:gd name="connsiteY0" fmla="*/ 0 h 1870982"/>
                            <a:gd name="connsiteX1" fmla="*/ 222966 w 2194516"/>
                            <a:gd name="connsiteY1" fmla="*/ 1341293 h 1870982"/>
                            <a:gd name="connsiteX2" fmla="*/ 688020 w 2194516"/>
                            <a:gd name="connsiteY2" fmla="*/ 1796933 h 1870982"/>
                            <a:gd name="connsiteX3" fmla="*/ 2055571 w 2194516"/>
                            <a:gd name="connsiteY3" fmla="*/ 1799539 h 1870982"/>
                            <a:gd name="connsiteX4" fmla="*/ 2121408 w 2194516"/>
                            <a:gd name="connsiteY4" fmla="*/ 1792224 h 1870982"/>
                            <a:gd name="connsiteX0" fmla="*/ 0 w 2198457"/>
                            <a:gd name="connsiteY0" fmla="*/ 0 h 1872157"/>
                            <a:gd name="connsiteX1" fmla="*/ 222966 w 2198457"/>
                            <a:gd name="connsiteY1" fmla="*/ 1341293 h 1872157"/>
                            <a:gd name="connsiteX2" fmla="*/ 688020 w 2198457"/>
                            <a:gd name="connsiteY2" fmla="*/ 1796933 h 1872157"/>
                            <a:gd name="connsiteX3" fmla="*/ 2062253 w 2198457"/>
                            <a:gd name="connsiteY3" fmla="*/ 1870982 h 1872157"/>
                            <a:gd name="connsiteX4" fmla="*/ 2121408 w 2198457"/>
                            <a:gd name="connsiteY4" fmla="*/ 1792224 h 1872157"/>
                            <a:gd name="connsiteX0" fmla="*/ 0 w 2280897"/>
                            <a:gd name="connsiteY0" fmla="*/ 0 h 1877214"/>
                            <a:gd name="connsiteX1" fmla="*/ 222966 w 2280897"/>
                            <a:gd name="connsiteY1" fmla="*/ 1341293 h 1877214"/>
                            <a:gd name="connsiteX2" fmla="*/ 688020 w 2280897"/>
                            <a:gd name="connsiteY2" fmla="*/ 1796933 h 1877214"/>
                            <a:gd name="connsiteX3" fmla="*/ 2062253 w 2280897"/>
                            <a:gd name="connsiteY3" fmla="*/ 1870982 h 1877214"/>
                            <a:gd name="connsiteX4" fmla="*/ 2255035 w 2280897"/>
                            <a:gd name="connsiteY4" fmla="*/ 1872157 h 1877214"/>
                            <a:gd name="connsiteX0" fmla="*/ 0 w 2421227"/>
                            <a:gd name="connsiteY0" fmla="*/ 0 h 1829668"/>
                            <a:gd name="connsiteX1" fmla="*/ 363296 w 2421227"/>
                            <a:gd name="connsiteY1" fmla="*/ 1293747 h 1829668"/>
                            <a:gd name="connsiteX2" fmla="*/ 828350 w 2421227"/>
                            <a:gd name="connsiteY2" fmla="*/ 1749387 h 1829668"/>
                            <a:gd name="connsiteX3" fmla="*/ 2202583 w 2421227"/>
                            <a:gd name="connsiteY3" fmla="*/ 1823436 h 1829668"/>
                            <a:gd name="connsiteX4" fmla="*/ 2395365 w 2421227"/>
                            <a:gd name="connsiteY4" fmla="*/ 1824611 h 1829668"/>
                            <a:gd name="connsiteX0" fmla="*/ 0 w 2421227"/>
                            <a:gd name="connsiteY0" fmla="*/ 0 h 1829668"/>
                            <a:gd name="connsiteX1" fmla="*/ 316523 w 2421227"/>
                            <a:gd name="connsiteY1" fmla="*/ 1334497 h 1829668"/>
                            <a:gd name="connsiteX2" fmla="*/ 828350 w 2421227"/>
                            <a:gd name="connsiteY2" fmla="*/ 1749387 h 1829668"/>
                            <a:gd name="connsiteX3" fmla="*/ 2202583 w 2421227"/>
                            <a:gd name="connsiteY3" fmla="*/ 1823436 h 1829668"/>
                            <a:gd name="connsiteX4" fmla="*/ 2395365 w 2421227"/>
                            <a:gd name="connsiteY4" fmla="*/ 1824611 h 1829668"/>
                            <a:gd name="connsiteX0" fmla="*/ 0 w 2421227"/>
                            <a:gd name="connsiteY0" fmla="*/ 0 h 1829668"/>
                            <a:gd name="connsiteX1" fmla="*/ 283114 w 2421227"/>
                            <a:gd name="connsiteY1" fmla="*/ 1351557 h 1829668"/>
                            <a:gd name="connsiteX2" fmla="*/ 828350 w 2421227"/>
                            <a:gd name="connsiteY2" fmla="*/ 1749387 h 1829668"/>
                            <a:gd name="connsiteX3" fmla="*/ 2202583 w 2421227"/>
                            <a:gd name="connsiteY3" fmla="*/ 1823436 h 1829668"/>
                            <a:gd name="connsiteX4" fmla="*/ 2395365 w 2421227"/>
                            <a:gd name="connsiteY4" fmla="*/ 1824611 h 1829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21227" h="1829668">
                              <a:moveTo>
                                <a:pt x="0" y="0"/>
                              </a:moveTo>
                              <a:cubicBezTo>
                                <a:pt x="30480" y="540715"/>
                                <a:pt x="145056" y="1059993"/>
                                <a:pt x="283114" y="1351557"/>
                              </a:cubicBezTo>
                              <a:cubicBezTo>
                                <a:pt x="421172" y="1643121"/>
                                <a:pt x="508439" y="1670741"/>
                                <a:pt x="828350" y="1749387"/>
                              </a:cubicBezTo>
                              <a:cubicBezTo>
                                <a:pt x="1148261" y="1828033"/>
                                <a:pt x="1941414" y="1810899"/>
                                <a:pt x="2202583" y="1823436"/>
                              </a:cubicBezTo>
                              <a:cubicBezTo>
                                <a:pt x="2463752" y="1835973"/>
                                <a:pt x="2435397" y="1825944"/>
                                <a:pt x="2395365" y="1824611"/>
                              </a:cubicBezTo>
                            </a:path>
                          </a:pathLst>
                        </a:cu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0454D" id="Freeform: Shape 58" o:spid="_x0000_s1026" style="position:absolute;margin-left:142.25pt;margin-top:4.15pt;width:194.7pt;height:14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1227,18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k6jAYAAAsfAAAOAAAAZHJzL2Uyb0RvYy54bWzsWV1v2zYUfR+w/yDoccBqkdSn0aTIWmQY&#10;kH4AzdD2kZGl2JgsapISJ/31OyTl5Cq1aGfJPh7aAo4k8vKI9xxeUve+fHWzrrzrou1Wqj7y2YvA&#10;94o6V4tVfXnk/35++nPqe10v64WsVF0c+bdF5786/vGHl5tmXnC1VNWiaD0MUnfzTXPkL/u+mc9m&#10;Xb4s1rJ7oZqiRmOp2rXscdtezhat3GD0dTXjQRDPNqpdNK3Ki67D0ze20T8245dlkffvy7Ireq86&#10;8vFuvfltze+F/p0dv5Tzy1Y2y1U+vIb8G2+xlqsaoHdDvZG99K7a1TdDrVd5qzpV9i9ytZ6pslzl&#10;hZkDZsOCB7P5uJRNYeYC53TNnZu65xs2f3f9ofVWiyM/AlO1XIOj07YotMfnnnkBDy1w06bp5uj9&#10;sfnQ6ol2zZnK/+jQMBu16Jtu6HNTtmvdF9P0bozPb+98Xtz0Xo6HPEx4nIGaHG0sFangkYabyfnW&#10;PL/q+l8LZYaS12ddb0lb4Mq4fDG8d67qulv1xWeMVq4r8PjTzAu8jcd5EEeCD2Q/7P5l3H3psTSI&#10;stBMGoQ+7P6ZkdFZytP0AIiRjUgiHqXeXiBOgBLBIn4AELVhScyzWOwHEgSIB1EUJWy/16gRS7Is&#10;Etl+pJAiMc7CIN2PRI2AxDkP9yONSYUGWMaiUPyjGnBDPKMG3EDPqQE30nNqwI30H2kgZWE4IZlR&#10;HIAmszjWUnZPY6yBkPFsWJ4uIMrnfRxwA1GbURxwAVE6SRxwI1GjURxwIVE6+X0ccCNRo1EccCHt&#10;igMizCZI3bUXiCx9vAYcEJMacAFRPhMRijgaxOYAojYsQfQLIhs3XUCUzrEGHEjUaKQBFxKlc6wB&#10;BxI1GmnAhfRkDSAKJPGEZKbjgGMaUxpwAlE+n6oBJxCl88kacCJROp+sASfSDg2EEZsidUccSIIs&#10;nTpCTmrABTGlAScQ1UCMo6c9E7LMBURtsGbiTNhNxwk0qQEXEjWiccCJNKkBFxI1onHAibRDA2kY&#10;JRMLe5cGOJvsPqkBF8SkBlxAlE+qARcQtRlpwAVE6cQnFOeRsLuOC4kasdTwYXadxIVE6RzFARcS&#10;NRppwIX0jQZ4GqTZYzSAiTzyPOCGmNSAC4jyea8BNxC1GWnABUTpJBpwI1GjkQZcSJROSC0KhDnj&#10;uJGoEZA081ZtLqRvNBBCc/wRGtCH/YPyAyIW6KsXjRtipAF8FCShnYYTiPKJPISITH7ADURtWBJm&#10;Ij0AiNKJXAqSFyYOuJGoEdIk+sxqmHFOidLJBXIK9pzrRqJGQApjxvYj/YsaYHHED3DYSANChGF2&#10;ADWUz+8asCm//6EGsDoZCx8ZB0TEkIrbL+XvGjBp3y974wByypfbrLFcbhPJ+U09ZJJx5UlduAhM&#10;Lr9RnU5b07QyctTbWxwPbZoaVjoNvccYq5sas0cZg2FqbD5DMJnDkBGIqbFJgR5sDJ9SY3Pw2Rrb&#10;v4PvWpRadJGlMkWW3vdQZGl9D0WWC3u+bmSvXa5dpS+9jc79233XW+rUv90YdPtaXRfnyvTsHxQO&#10;gHnfml9drPJfiq+0rwjCFLEdL418B5IeA7gZh4VREMWmkSHFn2VDOrgxrXaN2la79LYcjWB2gWIe&#10;LLEksTgUSGhR2ChIQ5HZgeMkSMJRq43attVuyAfDIqSkPLbKgv/SQIwmhK9Chv926JThmDukvYb5&#10;2p18aDYb9MHI2GR1FWOwFVGWjJB5KFAOSLZDo5oynJgHZLuzb5v1hr0DGVRroZhS0J14tOZIOahW&#10;p6uqMvWgqtaSYjwJQH8uUUssKwkd5usG1a2uvvQ9WV2iSJn3rVnenapWC22uhdbddq+r1ruWkDDK&#10;iwu1OUeFyvcq2fVoQEgw/6zhUi4K2zWL8Nhy3cn+rVrYx1DX8Bzva4c20xhBNm3Xv5Hd0pqYpsEL&#10;lQkohSlf2ihlamy2rKYLbBdqcYuyXatsPbNr8tMVRjvDy36QLXZBuABF2f49fspKwS9YUebK95aq&#10;/brrue6PuiJafW+Dgih89ueVbAv44LcaFccM6RUM25sbfDVz3LS05YK21Ffr1wq+hDjxduZS9++r&#10;7WXZqvUn1G5PNCqaZJ0D27Iz3Lzutd9RMVJtXpycmGtUTaGFs/pjk+vBTYzAzM9vPsm28bRLj/we&#10;zL1T2+KpnG9rhlpQd321Za1OrnpVrnRB0XjY+nW4QcXVkDZUh3VJl96bXvc17OO/AAAA//8DAFBL&#10;AwQUAAYACAAAACEALfJtD+EAAAAJAQAADwAAAGRycy9kb3ducmV2LnhtbEyPy07DMBBF90j8gzVI&#10;7KjTFtI0xKkQKEsolIfUnRsPSWg8jmK3Sfl6hhUsR+fq3jPZarStOGLvG0cKppMIBFLpTEOVgrfX&#10;4ioB4YMmo1tHqOCEHlb5+VmmU+MGesHjJlSCS8inWkEdQpdK6csarfYT1yEx+3S91YHPvpKm1wOX&#10;21bOoiiWVjfEC7Xu8L7Gcr85WAXr+Ks4fWyfq277/fjwvn+aDo4KpS4vxrtbEAHH8BeGX31Wh5yd&#10;du5AxotWwSy5vuGogmQOgnm8mC9B7BgsFwnIPJP/P8h/AAAA//8DAFBLAQItABQABgAIAAAAIQC2&#10;gziS/gAAAOEBAAATAAAAAAAAAAAAAAAAAAAAAABbQ29udGVudF9UeXBlc10ueG1sUEsBAi0AFAAG&#10;AAgAAAAhADj9If/WAAAAlAEAAAsAAAAAAAAAAAAAAAAALwEAAF9yZWxzLy5yZWxzUEsBAi0AFAAG&#10;AAgAAAAhAAouaTqMBgAACx8AAA4AAAAAAAAAAAAAAAAALgIAAGRycy9lMm9Eb2MueG1sUEsBAi0A&#10;FAAGAAgAAAAhAC3ybQ/hAAAACQEAAA8AAAAAAAAAAAAAAAAA5ggAAGRycy9kb3ducmV2LnhtbFBL&#10;BQYAAAAABAAEAPMAAAD0CQAAAAA=&#10;" path="m,c30480,540715,145056,1059993,283114,1351557v138058,291564,225325,319184,545236,397830c1148261,1828033,1941414,1810899,2202583,1823436v261169,12537,232814,2508,192782,1175e" filled="f" strokeweight="1pt">
                <v:path arrowok="t" o:connecttype="custom" o:connectlocs="0,0;289132,1357952;845957,1757664;2249399,1832064;2446278,1833244" o:connectangles="0,0,0,0,0"/>
              </v:shape>
            </w:pict>
          </mc:Fallback>
        </mc:AlternateContent>
      </w:r>
      <w:r>
        <w:rPr>
          <w:noProof/>
          <w:lang w:eastAsia="lv-LV"/>
        </w:rPr>
        <mc:AlternateContent>
          <mc:Choice Requires="wps">
            <w:drawing>
              <wp:anchor distT="0" distB="0" distL="114300" distR="114300" simplePos="0" relativeHeight="251635200" behindDoc="0" locked="0" layoutInCell="1" allowOverlap="1" wp14:anchorId="36AED189" wp14:editId="6BA93F52">
                <wp:simplePos x="0" y="0"/>
                <wp:positionH relativeFrom="margin">
                  <wp:posOffset>375920</wp:posOffset>
                </wp:positionH>
                <wp:positionV relativeFrom="paragraph">
                  <wp:posOffset>12700</wp:posOffset>
                </wp:positionV>
                <wp:extent cx="902970" cy="90360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70" cy="903605"/>
                        </a:xfrm>
                        <a:prstGeom prst="rect">
                          <a:avLst/>
                        </a:prstGeom>
                        <a:noFill/>
                        <a:ln w="6350">
                          <a:noFill/>
                        </a:ln>
                      </wps:spPr>
                      <wps:txbx>
                        <w:txbxContent>
                          <w:p w:rsidR="00AE2044" w:rsidRPr="00786A56" w:rsidRDefault="00AE2044" w:rsidP="0023790A">
                            <w:pPr>
                              <w:rPr>
                                <w:rFonts w:ascii="Times New Roman" w:hAnsi="Times New Roman"/>
                                <w:sz w:val="18"/>
                                <w:szCs w:val="18"/>
                              </w:rPr>
                            </w:pPr>
                            <w:r w:rsidRPr="00786A56">
                              <w:rPr>
                                <w:rFonts w:ascii="Times New Roman" w:hAnsi="Times New Roman"/>
                                <w:sz w:val="18"/>
                                <w:szCs w:val="18"/>
                              </w:rPr>
                              <w:t>Bojāgājušie velobraucēji uz 100 milj.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D189" id="Text Box 9" o:spid="_x0000_s1027" type="#_x0000_t202" style="position:absolute;left:0;text-align:left;margin-left:29.6pt;margin-top:1pt;width:71.1pt;height:71.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kjNwIAAHEEAAAOAAAAZHJzL2Uyb0RvYy54bWysVN9v2jAQfp+0/8Hy+0igQEdEqFgrpkmo&#10;rQRTn41jk2ixz7MNSffX7+wkFHV7mvbinO8+36/vLsu7VtXkLKyrQOd0PEopEZpDUeljTr/vN58+&#10;U+I80wWrQYucvgpH71YfPywbk4kJlFAXwhJ0ol3WmJyW3pssSRwvhWJuBEZoNEqwinm82mNSWNag&#10;d1UnkzSdJw3YwljgwjnUPnRGuor+pRTcP0nphCd1TjE3H08bz0M4k9WSZUfLTFnxPg32D1koVmkM&#10;enH1wDwjJ1v94UpV3IID6UccVAJSVlzEGrCacfquml3JjIi1YHOcubTJ/T+3/PH8bElVIHdjSjRT&#10;yNFetJ58gZYsQnsa4zJE7QzifItqhMZSndkC/+EQklxhugcO0aEdrbQqfLFQgg+RgddL10MUjspF&#10;OlncooWjaZHezNNZCJu8PTbW+a8CFAlCTi2SGhNg563zHXSAhFgaNlVdo55ltSZNTuc3szQ+uFjQ&#10;ea37vLtUQwW+PbRdK4a6D1C8YtkWurlxhm8qzGHLnH9mFgcF08bh9094yBowFvQSJSXYX3/TBzzy&#10;h1ZKGhy8nLqfJ2YFJfU3jcwuxtNpmNR4mc5uJ3ix15bDtUWf1D3gbCN5mF0UA97XgygtqBfckXWI&#10;iiamOcbOqR/Ee9+tA+4YF+t1BOFsGua3emf4wHbo8L59Ydb0NHjk7xGGEWXZOzY6bMfH+uRBVpGq&#10;0Oeuq337ca4j2f0OhsW5vkfU259i9RsAAP//AwBQSwMEFAAGAAgAAAAhANf4YfLfAAAACAEAAA8A&#10;AABkcnMvZG93bnJldi54bWxMj8FOwzAQRO9I/IO1SNyoU5OiEuJUVaQKCcGhpRdum3ibRMR2iN02&#10;8PUsp3JczdPsm3w12V6caAyddxrmswQEudqbzjUa9u+buyWIENEZ7L0jDd8UYFVcX+WYGX92Wzrt&#10;YiO4xIUMNbQxDpmUoW7JYpj5gRxnBz9ajHyOjTQjnrnc9lIlyYO02Dn+0OJAZUv15+5oNbyUmzfc&#10;Vsouf/ry+fWwHr72Hwutb2+m9ROISFO8wPCnz+pQsFPlj84E0WtYPComNShexLFK5imIirk0vQdZ&#10;5PL/gOIXAAD//wMAUEsBAi0AFAAGAAgAAAAhALaDOJL+AAAA4QEAABMAAAAAAAAAAAAAAAAAAAAA&#10;AFtDb250ZW50X1R5cGVzXS54bWxQSwECLQAUAAYACAAAACEAOP0h/9YAAACUAQAACwAAAAAAAAAA&#10;AAAAAAAvAQAAX3JlbHMvLnJlbHNQSwECLQAUAAYACAAAACEAqw45IzcCAABxBAAADgAAAAAAAAAA&#10;AAAAAAAuAgAAZHJzL2Uyb0RvYy54bWxQSwECLQAUAAYACAAAACEA1/hh8t8AAAAIAQAADwAAAAAA&#10;AAAAAAAAAACRBAAAZHJzL2Rvd25yZXYueG1sUEsFBgAAAAAEAAQA8wAAAJ0FAAAAAA==&#10;" filled="f" stroked="f" strokeweight=".5pt">
                <v:textbox>
                  <w:txbxContent>
                    <w:p w:rsidR="00AE2044" w:rsidRPr="00786A56" w:rsidRDefault="00AE2044" w:rsidP="0023790A">
                      <w:pPr>
                        <w:rPr>
                          <w:rFonts w:ascii="Times New Roman" w:hAnsi="Times New Roman"/>
                          <w:sz w:val="18"/>
                          <w:szCs w:val="18"/>
                        </w:rPr>
                      </w:pPr>
                      <w:r w:rsidRPr="00786A56">
                        <w:rPr>
                          <w:rFonts w:ascii="Times New Roman" w:hAnsi="Times New Roman"/>
                          <w:sz w:val="18"/>
                          <w:szCs w:val="18"/>
                        </w:rPr>
                        <w:t>Bojāgājušie velobraucēji uz 100 milj. km</w:t>
                      </w:r>
                    </w:p>
                  </w:txbxContent>
                </v:textbox>
                <w10:wrap anchorx="margin"/>
              </v:shap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2064" behindDoc="0" locked="0" layoutInCell="1" allowOverlap="1" wp14:anchorId="56EF22BA" wp14:editId="2F140FAA">
                <wp:simplePos x="0" y="0"/>
                <wp:positionH relativeFrom="column">
                  <wp:posOffset>1772285</wp:posOffset>
                </wp:positionH>
                <wp:positionV relativeFrom="paragraph">
                  <wp:posOffset>177165</wp:posOffset>
                </wp:positionV>
                <wp:extent cx="497840" cy="245745"/>
                <wp:effectExtent l="0" t="0" r="0" b="19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 cy="245745"/>
                        </a:xfrm>
                        <a:prstGeom prst="rect">
                          <a:avLst/>
                        </a:prstGeom>
                        <a:solidFill>
                          <a:sysClr val="window" lastClr="FFFFFF">
                            <a:lumMod val="95000"/>
                            <a:alpha val="92000"/>
                          </a:sysClr>
                        </a:solidFill>
                        <a:ln w="0">
                          <a:solidFill>
                            <a:sysClr val="window" lastClr="FFFFFF">
                              <a:alpha val="0"/>
                            </a:sysClr>
                          </a:solidFill>
                        </a:ln>
                      </wps:spPr>
                      <wps:txbx>
                        <w:txbxContent>
                          <w:p w:rsidR="00AE2044" w:rsidRPr="00695E47" w:rsidRDefault="00AE2044" w:rsidP="00695E47">
                            <w:pPr>
                              <w:jc w:val="left"/>
                              <w:rPr>
                                <w:rFonts w:ascii="Times New Roman" w:hAnsi="Times New Roman"/>
                                <w:b/>
                                <w:sz w:val="16"/>
                                <w:szCs w:val="16"/>
                              </w:rPr>
                            </w:pPr>
                            <w:r w:rsidRPr="00695E47">
                              <w:rPr>
                                <w:rFonts w:ascii="Times New Roman" w:hAnsi="Times New Roman"/>
                                <w:b/>
                                <w:sz w:val="16"/>
                                <w:szCs w:val="16"/>
                              </w:rPr>
                              <w:t>Itālija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22BA" id="Text Box 61" o:spid="_x0000_s1028" type="#_x0000_t202" style="position:absolute;left:0;text-align:left;margin-left:139.55pt;margin-top:13.95pt;width:39.2pt;height:19.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tcgIAADQFAAAOAAAAZHJzL2Uyb0RvYy54bWysVE1v2zAMvQ/YfxB0X50E6VdQp8haZBiQ&#10;tQXaoWdFlmtjsqhJSuzs1+9Jdtq0G3YoloMikc8k9fioi8uu0WyrnK/J5Hx8NOJMGUlFbZ5y/v1h&#10;+emMMx+EKYQmo3K+U55fzj9+uGjtTE2oIl0oxxDE+Flrc16FYGdZ5mWlGuGPyCoDZ0muEQFH95QV&#10;TrSI3uhsMhqdZC25wjqSyntYr3snn6f4ZalkuC1LrwLTOUdtIa0ureu4ZvMLMXtywla1HMoQ76ii&#10;EbVB0udQ1yIItnH1H6GaWjryVIYjSU1GZVlLle6A24xHb25zXwmr0l1AjrfPNPn/F1bebO8cq4uc&#10;n4w5M6JBjx5UF9hn6hhM4Ke1fgbYvQUwdLCjz+mu3q5I/vCAZAeY/gMPdOSjK10T/3FThg/Rgt0z&#10;7TGNhHF6fno2hUfCNZken06PY9rs5WPrfPiiqGFxk3OHrqYCxHblQw/dQ2IuT7oulrXW6bDzV9qx&#10;rYAAoJuCWs608AHGnC/TL8XSm+YbFT3u/Hg0GqQhtK3EYIXekhWV+RQ1Ffkqmzasjfd7dxkH+f6d&#10;C0VoMzDfkx17ELp1l7o52XduTcUOjXPUS99buazB4goU3AkHrYN4zG+4xVJqQvU07DiryP36mz3i&#10;IUF4OWsxOzn3PzfCKTD71UCc5+Np7GdIBzR0goM79KwPPWbTXBG6A/2hurSN+KD329JR84gxX8Ss&#10;cAkjkTvnYb+9Cv1E45mQarFIIIyXFWFl7q3c6zVq5KF7FM4OQgpQ4A3tp0zM3uipx8ZWGlpsApV1&#10;ElvkuWd1oB+jmZQwPCNx9g/PCfXy2M1/AwAA//8DAFBLAwQUAAYACAAAACEAYJ1D3uIAAAAJAQAA&#10;DwAAAGRycy9kb3ducmV2LnhtbEyPwU7CQBCG7ya+w2ZMuBjZgqFo6ZaACV4IRNGYcFu6Y1vpzjbd&#10;hVaf3tGL3mYyX/75/nTe21qcsfWVIwWjYQQCKXemokLB68vq5g6ED5qMrh2hgk/0MM8uL1KdGNfR&#10;M553oRAcQj7RCsoQmkRKn5dotR+6Bolv7661OvDaFtK0uuNwW8txFMXS6or4Q6kbfCgxP+5OVgFu&#10;tsuvt+tH+7Rff8h1t3Db5copNbjqFzMQAfvwB8OPPqtDxk4HdyLjRa1gPL0fMfo7gGDgdjKdgDgo&#10;iOMYZJbK/w2ybwAAAP//AwBQSwECLQAUAAYACAAAACEAtoM4kv4AAADhAQAAEwAAAAAAAAAAAAAA&#10;AAAAAAAAW0NvbnRlbnRfVHlwZXNdLnhtbFBLAQItABQABgAIAAAAIQA4/SH/1gAAAJQBAAALAAAA&#10;AAAAAAAAAAAAAC8BAABfcmVscy8ucmVsc1BLAQItABQABgAIAAAAIQBDS/AtcgIAADQFAAAOAAAA&#10;AAAAAAAAAAAAAC4CAABkcnMvZTJvRG9jLnhtbFBLAQItABQABgAIAAAAIQBgnUPe4gAAAAkBAAAP&#10;AAAAAAAAAAAAAAAAAMwEAABkcnMvZG93bnJldi54bWxQSwUGAAAAAAQABADzAAAA2wUAAAAA&#10;" fillcolor="#f2f2f2" strokecolor="window" strokeweight="0">
                <v:fill opacity="60395f"/>
                <v:stroke opacity="0"/>
                <v:path arrowok="t"/>
                <v:textbox>
                  <w:txbxContent>
                    <w:p w:rsidR="00AE2044" w:rsidRPr="00695E47" w:rsidRDefault="00AE2044" w:rsidP="00695E47">
                      <w:pPr>
                        <w:jc w:val="left"/>
                        <w:rPr>
                          <w:rFonts w:ascii="Times New Roman" w:hAnsi="Times New Roman"/>
                          <w:b/>
                          <w:sz w:val="16"/>
                          <w:szCs w:val="16"/>
                        </w:rPr>
                      </w:pPr>
                      <w:r w:rsidRPr="00695E47">
                        <w:rPr>
                          <w:rFonts w:ascii="Times New Roman" w:hAnsi="Times New Roman"/>
                          <w:b/>
                          <w:sz w:val="16"/>
                          <w:szCs w:val="16"/>
                        </w:rPr>
                        <w:t>Itālija</w:t>
                      </w:r>
                    </w:p>
                  </w:txbxContent>
                </v:textbox>
              </v:shape>
            </w:pict>
          </mc:Fallback>
        </mc:AlternateContent>
      </w:r>
    </w:p>
    <w:p w:rsidR="0089266E" w:rsidRDefault="0089266E" w:rsidP="00F14A1C">
      <w:pPr>
        <w:spacing w:after="0" w:line="240" w:lineRule="auto"/>
        <w:ind w:left="284"/>
        <w:jc w:val="center"/>
        <w:rPr>
          <w:rFonts w:ascii="Times New Roman" w:hAnsi="Times New Roman"/>
          <w:color w:val="000000"/>
          <w:spacing w:val="-4"/>
        </w:rPr>
      </w:pPr>
    </w:p>
    <w:p w:rsidR="0089266E" w:rsidRDefault="0089266E" w:rsidP="00F14A1C">
      <w:pPr>
        <w:spacing w:after="0" w:line="240" w:lineRule="auto"/>
        <w:ind w:left="284"/>
        <w:jc w:val="center"/>
        <w:rPr>
          <w:rFonts w:ascii="Times New Roman" w:hAnsi="Times New Roman"/>
          <w:color w:val="000000"/>
          <w:spacing w:val="-4"/>
        </w:rPr>
      </w:pP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7184" behindDoc="0" locked="0" layoutInCell="1" allowOverlap="1" wp14:anchorId="2FA9BB49" wp14:editId="1D82A0C9">
                <wp:simplePos x="0" y="0"/>
                <wp:positionH relativeFrom="column">
                  <wp:posOffset>2106930</wp:posOffset>
                </wp:positionH>
                <wp:positionV relativeFrom="paragraph">
                  <wp:posOffset>108585</wp:posOffset>
                </wp:positionV>
                <wp:extent cx="593090" cy="21145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211455"/>
                        </a:xfrm>
                        <a:prstGeom prst="rect">
                          <a:avLst/>
                        </a:prstGeom>
                        <a:solidFill>
                          <a:sysClr val="window" lastClr="FFFFFF">
                            <a:lumMod val="95000"/>
                          </a:sysClr>
                        </a:solidFill>
                        <a:ln w="6350">
                          <a:noFill/>
                        </a:ln>
                      </wps:spPr>
                      <wps:txbx>
                        <w:txbxContent>
                          <w:p w:rsidR="00AE2044" w:rsidRPr="00DE2EE7" w:rsidRDefault="00AE2044">
                            <w:pPr>
                              <w:rPr>
                                <w:rFonts w:ascii="Times New Roman" w:hAnsi="Times New Roman"/>
                                <w:b/>
                                <w:sz w:val="16"/>
                                <w:szCs w:val="16"/>
                              </w:rPr>
                            </w:pPr>
                            <w:r w:rsidRPr="00DE2EE7">
                              <w:rPr>
                                <w:rFonts w:ascii="Times New Roman" w:hAnsi="Times New Roman"/>
                                <w:b/>
                                <w:sz w:val="16"/>
                                <w:szCs w:val="16"/>
                              </w:rPr>
                              <w:t>Austrija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9BB49" id="Text Box 68" o:spid="_x0000_s1029" type="#_x0000_t202" style="position:absolute;left:0;text-align:left;margin-left:165.9pt;margin-top:8.55pt;width:46.7pt;height:16.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E6aAIAAMwEAAAOAAAAZHJzL2Uyb0RvYy54bWysVF1v2jAUfZ+0/2D5fU2g0A3UULFWTJNY&#10;W4lOfTaOU6I5vp5tSNiv77EDLev2NI0HY/se349zz83lVddotlPO12QKPjjLOVNGUlmbp4J/f1h8&#10;+MSZD8KUQpNRBd8rz69m799dtnaqhrQhXSrH4MT4aWsLvgnBTrPMy41qhD8jqwyMFblGBBzdU1Y6&#10;0cJ7o7Nhnl9kLbnSOpLKe9ze9EY+S/6rSslwV1VeBaYLjtxCWl1a13HNZpdi+uSE3dTykIb4hywa&#10;URsEfXF1I4JgW1f/4aqppSNPVTiT1GRUVbVUqQZUM8jfVLPaCKtSLSDH2xea/P9zK293947VZcEv&#10;0CkjGvToQXWBfaaO4Qr8tNZPAVtZAEOHe/Q51ertkuQPD0h2gukfeKAjH13lmviPShkeogX7F9pj&#10;GInL8eQ8n8AiYRoOBqPxOIbNXh9b58MXRQ2Lm4I7dDUlIHZLH3roERJjedJ1uai1Toe9v9aO7QQE&#10;AN2U1HKmhQ+4LPgi/ZIvvW2+UdnjJuM8T9JADj69T+n85lcb1oK083GenhuKAftctDkw0pMQuQnd&#10;ukssnx8ZXVO5B6GOekl6Kxc1qlsitXvhoEEQgrkKd1gqTYhFhx1nG3K//nYf8ZAGrJy10HTB/c+t&#10;cAoVfzUQzWQwGsUhSIfR+OMQB3dqWZ9azLa5JrA2wARbmbYRH/RxWzlqHjF+8xgVJmEkYhc8HLfX&#10;oZ80jK9U83kCQfZWhKVZWXnUUezdQ/conD00OEAZt3RUv5i+6XOPjc01NN8Gquokgshzz+qBfoxM&#10;6tthvONMnp4T6vUjNHsGAAD//wMAUEsDBBQABgAIAAAAIQCOyL7H3AAAAAkBAAAPAAAAZHJzL2Rv&#10;d25yZXYueG1sTI/BTsMwEETvSPyDtUjcqJM0hTbEqRCCO7QRZzfeOoF4HcVuE/r1LCc4jmY086bc&#10;zq4XZxxD50lBukhAIDXedGQV1PvXuzWIEDUZ3XtCBd8YYFtdX5W6MH6idzzvohVcQqHQCtoYh0LK&#10;0LTodFj4AYm9ox+djixHK82oJy53vcyS5F463REvtHrA5xabr93JKXir5/3H+nPOa4f25RIuU+c3&#10;Vqnbm/npEUTEOf6F4Ref0aFipoM/kQmiV7Bcpowe2XhIQXAgz1YZiIOCVZKDrEr5/0H1AwAA//8D&#10;AFBLAQItABQABgAIAAAAIQC2gziS/gAAAOEBAAATAAAAAAAAAAAAAAAAAAAAAABbQ29udGVudF9U&#10;eXBlc10ueG1sUEsBAi0AFAAGAAgAAAAhADj9If/WAAAAlAEAAAsAAAAAAAAAAAAAAAAALwEAAF9y&#10;ZWxzLy5yZWxzUEsBAi0AFAAGAAgAAAAhAPKBoTpoAgAAzAQAAA4AAAAAAAAAAAAAAAAALgIAAGRy&#10;cy9lMm9Eb2MueG1sUEsBAi0AFAAGAAgAAAAhAI7IvsfcAAAACQEAAA8AAAAAAAAAAAAAAAAAwgQA&#10;AGRycy9kb3ducmV2LnhtbFBLBQYAAAAABAAEAPMAAADLBQAAAAA=&#10;" fillcolor="#f2f2f2" stroked="f" strokeweight=".5pt">
                <v:textbox>
                  <w:txbxContent>
                    <w:p w:rsidR="00AE2044" w:rsidRPr="00DE2EE7" w:rsidRDefault="00AE2044">
                      <w:pPr>
                        <w:rPr>
                          <w:rFonts w:ascii="Times New Roman" w:hAnsi="Times New Roman"/>
                          <w:b/>
                          <w:sz w:val="16"/>
                          <w:szCs w:val="16"/>
                        </w:rPr>
                      </w:pPr>
                      <w:r w:rsidRPr="00DE2EE7">
                        <w:rPr>
                          <w:rFonts w:ascii="Times New Roman" w:hAnsi="Times New Roman"/>
                          <w:b/>
                          <w:sz w:val="16"/>
                          <w:szCs w:val="16"/>
                        </w:rPr>
                        <w:t>Austrija</w:t>
                      </w:r>
                    </w:p>
                  </w:txbxContent>
                </v:textbox>
              </v:shape>
            </w:pict>
          </mc:Fallback>
        </mc:AlternateContent>
      </w:r>
    </w:p>
    <w:p w:rsidR="0089266E" w:rsidRDefault="0089266E" w:rsidP="00F14A1C">
      <w:pPr>
        <w:spacing w:after="0" w:line="240" w:lineRule="auto"/>
        <w:ind w:left="284"/>
        <w:jc w:val="center"/>
        <w:rPr>
          <w:rFonts w:ascii="Times New Roman" w:hAnsi="Times New Roman"/>
          <w:color w:val="000000"/>
          <w:spacing w:val="-4"/>
        </w:rPr>
      </w:pP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6160" behindDoc="0" locked="0" layoutInCell="1" allowOverlap="1" wp14:anchorId="375EFA83" wp14:editId="51BD55F8">
                <wp:simplePos x="0" y="0"/>
                <wp:positionH relativeFrom="column">
                  <wp:posOffset>2072640</wp:posOffset>
                </wp:positionH>
                <wp:positionV relativeFrom="paragraph">
                  <wp:posOffset>154305</wp:posOffset>
                </wp:positionV>
                <wp:extent cx="579755" cy="26606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66065"/>
                        </a:xfrm>
                        <a:prstGeom prst="rect">
                          <a:avLst/>
                        </a:prstGeom>
                        <a:solidFill>
                          <a:sysClr val="window" lastClr="FFFFFF">
                            <a:lumMod val="95000"/>
                          </a:sysClr>
                        </a:solidFill>
                        <a:ln w="6350">
                          <a:noFill/>
                        </a:ln>
                      </wps:spPr>
                      <wps:txbx>
                        <w:txbxContent>
                          <w:p w:rsidR="00AE2044" w:rsidRPr="00695E47" w:rsidRDefault="00AE2044">
                            <w:pPr>
                              <w:rPr>
                                <w:rFonts w:ascii="Times New Roman" w:hAnsi="Times New Roman"/>
                                <w:b/>
                                <w:sz w:val="16"/>
                                <w:szCs w:val="16"/>
                              </w:rPr>
                            </w:pPr>
                            <w:r w:rsidRPr="00695E47">
                              <w:rPr>
                                <w:rFonts w:ascii="Times New Roman" w:hAnsi="Times New Roman"/>
                                <w:b/>
                                <w:sz w:val="16"/>
                                <w:szCs w:val="16"/>
                              </w:rPr>
                              <w:t>Somija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5EFA83" id="Text Box 67" o:spid="_x0000_s1030" type="#_x0000_t202" style="position:absolute;left:0;text-align:left;margin-left:163.2pt;margin-top:12.15pt;width:45.65pt;height:2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PfagIAAMwEAAAOAAAAZHJzL2Uyb0RvYy54bWysVMtu2zAQvBfoPxC8N5JdPxojcuAmcFHA&#10;TQIkRc40RcVCKS5L0pbcr8+QshM37amoDzTJHe5jdlYXl12j2U45X5Mp+OAs50wZSWVtngr+/WH5&#10;4RNnPghTCk1GFXyvPL+cv3930dqZGtKGdKkcgxPjZ60t+CYEO8syLzeqEf6MrDIwVuQaEXB0T1np&#10;RAvvjc6GeT7JWnKldSSV97i97o18nvxXlZLhtqq8CkwXHLmFtLq0ruOazS/E7MkJu6nlIQ3xD1k0&#10;ojYI+uLqWgTBtq7+w1VTS0eeqnAmqcmoqmqpUg2oZpC/qeZ+I6xKtYAcb19o8v/PrbzZ3TlWlwWf&#10;TDkzokGPHlQX2GfqGK7AT2v9DLB7C2DocI8+p1q9XZH84QHJTjD9Aw905KOrXBP/USnDQ7Rg/0J7&#10;DCNxOZ6eT8djziRMw8kkn4xj2Oz1sXU+fFHUsLgpuENXUwJit/Khhx4hMZYnXZfLWut02Psr7dhO&#10;QADQTUktZ1r4gMuCL9Mv+dLb5huVPe58nOdJGsjBp/cpnd/8asNakPZxnKfnhmLAPhdtDoz0JERu&#10;QrfuEsujI6NrKvcg1FEvSW/lskZ1K6R2Jxw0CKowV+EWS6UJseiw42xD7tff7iMe0oCVsxaaLrj/&#10;uRVOoeKvBqI5H4xGcQjSYTSeDnFwp5b1qcVsmysCawNMsJVpG/FBH7eVo+YR47eIUWESRiJ2wcNx&#10;exX6ScP4SrVYJBBkb0VYmXsrjzqKvXvoHoWzhwYHKOOGjuoXszd97rGxuYYW20BVnUQQee5ZPdCP&#10;kUl9O4x3nMnTc0K9foTmzwAAAP//AwBQSwMEFAAGAAgAAAAhALnHsWvdAAAACQEAAA8AAABkcnMv&#10;ZG93bnJldi54bWxMj8FOwzAQRO9I/IO1SNyo0zRKS5pNhRDcoY04u/GSpMTrKHYb06/HnOC4mqeZ&#10;t+UumEFcaHK9ZYTlIgFB3Fjdc4tQH14fNiCcV6zVYJkQvsnBrrq9KVWh7czvdNn7VsQSdoVC6Lwf&#10;Cyld05FRbmFH4ph92skoH8+plXpScyw3g0yTJJdG9RwXOjXSc0fN1/5sEN7qcPjYnEJWG2pfru46&#10;9/axRby/C09bEJ6C/4PhVz+qQxWdjvbM2okBYZXmWUQR0mwFIgLZcr0GcUTI8xRkVcr/H1Q/AAAA&#10;//8DAFBLAQItABQABgAIAAAAIQC2gziS/gAAAOEBAAATAAAAAAAAAAAAAAAAAAAAAABbQ29udGVu&#10;dF9UeXBlc10ueG1sUEsBAi0AFAAGAAgAAAAhADj9If/WAAAAlAEAAAsAAAAAAAAAAAAAAAAALwEA&#10;AF9yZWxzLy5yZWxzUEsBAi0AFAAGAAgAAAAhAHBio99qAgAAzAQAAA4AAAAAAAAAAAAAAAAALgIA&#10;AGRycy9lMm9Eb2MueG1sUEsBAi0AFAAGAAgAAAAhALnHsWvdAAAACQEAAA8AAAAAAAAAAAAAAAAA&#10;xAQAAGRycy9kb3ducmV2LnhtbFBLBQYAAAAABAAEAPMAAADOBQAAAAA=&#10;" fillcolor="#f2f2f2" stroked="f" strokeweight=".5pt">
                <v:textbox>
                  <w:txbxContent>
                    <w:p w:rsidR="00AE2044" w:rsidRPr="00695E47" w:rsidRDefault="00AE2044">
                      <w:pPr>
                        <w:rPr>
                          <w:rFonts w:ascii="Times New Roman" w:hAnsi="Times New Roman"/>
                          <w:b/>
                          <w:sz w:val="16"/>
                          <w:szCs w:val="16"/>
                        </w:rPr>
                      </w:pPr>
                      <w:r w:rsidRPr="00695E47">
                        <w:rPr>
                          <w:rFonts w:ascii="Times New Roman" w:hAnsi="Times New Roman"/>
                          <w:b/>
                          <w:sz w:val="16"/>
                          <w:szCs w:val="16"/>
                        </w:rPr>
                        <w:t>Somija</w:t>
                      </w:r>
                    </w:p>
                  </w:txbxContent>
                </v:textbox>
              </v:shape>
            </w:pict>
          </mc:Fallback>
        </mc:AlternateContent>
      </w:r>
    </w:p>
    <w:p w:rsidR="0089266E" w:rsidRDefault="0089266E" w:rsidP="00F14A1C">
      <w:pPr>
        <w:spacing w:after="0" w:line="240" w:lineRule="auto"/>
        <w:ind w:left="284"/>
        <w:jc w:val="center"/>
        <w:rPr>
          <w:rFonts w:ascii="Times New Roman" w:hAnsi="Times New Roman"/>
          <w:color w:val="000000"/>
          <w:spacing w:val="-4"/>
        </w:rPr>
      </w:pP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9232" behindDoc="0" locked="0" layoutInCell="1" allowOverlap="1" wp14:anchorId="6797F7E3" wp14:editId="4C0DB5C7">
                <wp:simplePos x="0" y="0"/>
                <wp:positionH relativeFrom="column">
                  <wp:posOffset>1847215</wp:posOffset>
                </wp:positionH>
                <wp:positionV relativeFrom="paragraph">
                  <wp:posOffset>8890</wp:posOffset>
                </wp:positionV>
                <wp:extent cx="504825" cy="22479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4790"/>
                        </a:xfrm>
                        <a:prstGeom prst="rect">
                          <a:avLst/>
                        </a:prstGeom>
                        <a:solidFill>
                          <a:sysClr val="window" lastClr="FFFFFF">
                            <a:lumMod val="95000"/>
                          </a:sysClr>
                        </a:solidFill>
                        <a:ln w="6350">
                          <a:noFill/>
                        </a:ln>
                      </wps:spPr>
                      <wps:txbx>
                        <w:txbxContent>
                          <w:p w:rsidR="00AE2044" w:rsidRPr="00DE2EE7" w:rsidRDefault="00AE2044">
                            <w:pPr>
                              <w:rPr>
                                <w:rFonts w:ascii="Times New Roman" w:hAnsi="Times New Roman"/>
                                <w:b/>
                                <w:sz w:val="16"/>
                                <w:szCs w:val="16"/>
                              </w:rPr>
                            </w:pPr>
                            <w:r w:rsidRPr="00DE2EE7">
                              <w:rPr>
                                <w:rFonts w:ascii="Times New Roman" w:hAnsi="Times New Roman"/>
                                <w:b/>
                                <w:sz w:val="16"/>
                                <w:szCs w:val="16"/>
                              </w:rPr>
                              <w:t>Šveice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F7E3" id="Text Box 70" o:spid="_x0000_s1031" type="#_x0000_t202" style="position:absolute;left:0;text-align:left;margin-left:145.45pt;margin-top:.7pt;width:39.75pt;height:17.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FnaQIAAMwEAAAOAAAAZHJzL2Uyb0RvYy54bWysVMtu2zAQvBfoPxC8N5JdOw8hcuAmcFHA&#10;TQIkRc40RcVCKS5L0pbcr++QshM37amoDzTJHe5jdlaXV32r2VY535Ap+egk50wZSVVjnkv+7XHx&#10;4ZwzH4SphCajSr5Tnl/N3r+77GyhxrQmXSnH4MT4orMlX4dgiyzzcq1a4U/IKgNjTa4VAUf3nFVO&#10;dPDe6myc56dZR66yjqTyHrc3g5HPkv+6VjLc1bVXgemSI7eQVpfWVVyz2aUonp2w60bu0xD/kEUr&#10;GoOgL65uRBBs45o/XLWNdOSpDieS2ozqupEq1YBqRvmbah7WwqpUC8jx9oUm///cytvtvWNNVfIz&#10;0GNEix49qj6wT9QzXIGfzvoCsAcLYOhxjz6nWr1dkvzuAcmOMMMDD3Tko69dG/9RKcNDxNi90B7D&#10;SFxO88n5eMqZhGk8npxdpLDZ62PrfPisqGVxU3KHrqYExHbpQwwvigMkxvKkm2rRaJ0OO3+tHdsK&#10;CAC6qajjTAsfcFnyRfolX3rTfqVqwF1M8/yQg0/vU4zf/GrDupKffpzm6bmhGHDIRZs9IwMJkZvQ&#10;r/rE8vTA6IqqHQh1NEjSW7loUN0Sqd0LBw2CKsxVuMNSa0Is2u84W5P7+bf7iIc0YOWsg6ZL7n9s&#10;hFOo+IuBaC5Gk0kcgnSYTM/GOLhjy+rYYjbtNYG1ESbYyrSN+KAP29pR+4Txm8eoMAkjEbvk4bC9&#10;DsOkYXylms8TCLK3IizNg5UHHcXePfZPwtl9gwOUcUsH9YviTZ8HbGyuofkmUN0kEUSeB1b39GNk&#10;Ut/24x1n8vicUK8fodkvAAAA//8DAFBLAwQUAAYACAAAACEAgMxYP9oAAAAIAQAADwAAAGRycy9k&#10;b3ducmV2LnhtbEyPwU7DMBBE70j8g7VI3KhNqUqSxqkQgju0EWc3XpKUeB3FbmP69SwnuM3qjWZn&#10;ym1ygzjjFHpPGu4XCgRS421PrYZ6/3qXgQjRkDWDJ9TwjQG21fVVaQrrZ3rH8y62gkMoFEZDF+NY&#10;SBmaDp0JCz8iMfv0kzORz6mVdjIzh7tBLpVaS2d64g+dGfG5w+Zrd3Ia3uq0/8iOaVU7bF8u4TL3&#10;Pm+1vr1JTxsQEVP8M8Nvfa4OFXc6+BPZIAYNy1zlbGWwAsH84VGxOLBYZyCrUv4fUP0AAAD//wMA&#10;UEsBAi0AFAAGAAgAAAAhALaDOJL+AAAA4QEAABMAAAAAAAAAAAAAAAAAAAAAAFtDb250ZW50X1R5&#10;cGVzXS54bWxQSwECLQAUAAYACAAAACEAOP0h/9YAAACUAQAACwAAAAAAAAAAAAAAAAAvAQAAX3Jl&#10;bHMvLnJlbHNQSwECLQAUAAYACAAAACEAl84BZ2kCAADMBAAADgAAAAAAAAAAAAAAAAAuAgAAZHJz&#10;L2Uyb0RvYy54bWxQSwECLQAUAAYACAAAACEAgMxYP9oAAAAIAQAADwAAAAAAAAAAAAAAAADDBAAA&#10;ZHJzL2Rvd25yZXYueG1sUEsFBgAAAAAEAAQA8wAAAMoFAAAAAA==&#10;" fillcolor="#f2f2f2" stroked="f" strokeweight=".5pt">
                <v:textbox>
                  <w:txbxContent>
                    <w:p w:rsidR="00AE2044" w:rsidRPr="00DE2EE7" w:rsidRDefault="00AE2044">
                      <w:pPr>
                        <w:rPr>
                          <w:rFonts w:ascii="Times New Roman" w:hAnsi="Times New Roman"/>
                          <w:b/>
                          <w:sz w:val="16"/>
                          <w:szCs w:val="16"/>
                        </w:rPr>
                      </w:pPr>
                      <w:r w:rsidRPr="00DE2EE7">
                        <w:rPr>
                          <w:rFonts w:ascii="Times New Roman" w:hAnsi="Times New Roman"/>
                          <w:b/>
                          <w:sz w:val="16"/>
                          <w:szCs w:val="16"/>
                        </w:rPr>
                        <w:t>Šveice</w:t>
                      </w:r>
                    </w:p>
                  </w:txbxContent>
                </v:textbox>
              </v:shap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8208" behindDoc="0" locked="0" layoutInCell="1" allowOverlap="1" wp14:anchorId="450365DD" wp14:editId="2E67AF92">
                <wp:simplePos x="0" y="0"/>
                <wp:positionH relativeFrom="column">
                  <wp:posOffset>1703705</wp:posOffset>
                </wp:positionH>
                <wp:positionV relativeFrom="paragraph">
                  <wp:posOffset>106680</wp:posOffset>
                </wp:positionV>
                <wp:extent cx="490220" cy="21145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211455"/>
                        </a:xfrm>
                        <a:prstGeom prst="rect">
                          <a:avLst/>
                        </a:prstGeom>
                        <a:solidFill>
                          <a:sysClr val="window" lastClr="FFFFFF">
                            <a:lumMod val="95000"/>
                          </a:sysClr>
                        </a:solidFill>
                        <a:ln w="6350">
                          <a:noFill/>
                        </a:ln>
                      </wps:spPr>
                      <wps:txbx>
                        <w:txbxContent>
                          <w:p w:rsidR="00AE2044" w:rsidRPr="00DE2EE7" w:rsidRDefault="00AE2044">
                            <w:pPr>
                              <w:rPr>
                                <w:rFonts w:ascii="Times New Roman" w:hAnsi="Times New Roman"/>
                                <w:b/>
                                <w:sz w:val="16"/>
                                <w:szCs w:val="16"/>
                              </w:rPr>
                            </w:pPr>
                            <w:r w:rsidRPr="00DE2EE7">
                              <w:rPr>
                                <w:rFonts w:ascii="Times New Roman" w:hAnsi="Times New Roman"/>
                                <w:b/>
                                <w:sz w:val="16"/>
                                <w:szCs w:val="16"/>
                              </w:rPr>
                              <w:t>Vācija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65DD" id="Text Box 69" o:spid="_x0000_s1032" type="#_x0000_t202" style="position:absolute;left:0;text-align:left;margin-left:134.15pt;margin-top:8.4pt;width:38.6pt;height:16.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qnZwIAAMwEAAAOAAAAZHJzL2Uyb0RvYy54bWysVF1v2jAUfZ+0/2D5fU1g0A3UUDEqpkms&#10;rdROfTaOA9EcX882JOzX79iBlnV7msaDsX2P78e55+bqums02yvnazIFH1zknCkjqazNpuDfHpfv&#10;PnLmgzCl0GRUwQ/K8+vZ2zdXrZ2qIW1Jl8oxODF+2tqCb0Ow0yzzcqsa4S/IKgNjRa4RAUe3yUon&#10;WnhvdDbM88usJVdaR1J5j9ub3shnyX9VKRnuqsqrwHTBkVtIq0vrOq7Z7EpMN07YbS2PaYh/yKIR&#10;tUHQZ1c3Igi2c/UfrppaOvJUhQtJTUZVVUuVakA1g/xVNQ9bYVWqBeR4+0yT/39u5e3+3rG6LPjl&#10;hDMjGvToUXWBfaKO4Qr8tNZPAXuwAIYO9+hzqtXbFcnvHpDsDNM/8EBHPrrKNfEflTI8RAsOz7TH&#10;MBKXo0k+HMIiYRoOBqPxOIbNXh5b58NnRQ2Lm4I7dDUlIPYrH3roCRJjedJ1uay1ToeDX2jH9gIC&#10;gG5KajnTwgdcFnyZfsmX3jVfqexxk3GeJ2kgB5/ep3R+86sNa0Ha+3GenhuKAftctDky0pMQuQnd&#10;uutZPjG6pvIAQh31kvRWLmtUt0Jq98JBgyAEcxXusFSaEIuOO8625H7+7T7iIQ1YOWuh6YL7Hzvh&#10;FCr+YiCayWA0ikOQDqPxh0i6O7eszy1m1ywIrA0wwVambcQHfdpWjponjN88RoVJGInYBQ+n7SL0&#10;k4bxlWo+TyDI3oqwMg9WnnQUe/fYPQlnjw0OUMYtndQvpq/63GNjcw3Nd4GqOokg8tyzeqQfI5P6&#10;dhzvOJPn54R6+QjNfgEAAP//AwBQSwMEFAAGAAgAAAAhAFAEXRPcAAAACQEAAA8AAABkcnMvZG93&#10;bnJldi54bWxMj8tOwzAQRfdI/IM1SOyo00eikMapEII9tBFrNx6SlHgcxW5j+vUMK1iO7tGdc8td&#10;tIO44OR7RwqWiwQEUuNMT62C+vD6kIPwQZPRgyNU8I0edtXtTakL42Z6x8s+tIJLyBdaQRfCWEjp&#10;mw6t9gs3InH26SarA59TK82kZy63g1wlSSat7ok/dHrE5w6br/3ZKnir4+EjP8VNbbF9ufrr3LvH&#10;Vqn7u/i0BREwhj8YfvVZHSp2OrozGS8GBassXzPKQcYTGFhv0hTEUUGaLEFWpfy/oPoBAAD//wMA&#10;UEsBAi0AFAAGAAgAAAAhALaDOJL+AAAA4QEAABMAAAAAAAAAAAAAAAAAAAAAAFtDb250ZW50X1R5&#10;cGVzXS54bWxQSwECLQAUAAYACAAAACEAOP0h/9YAAACUAQAACwAAAAAAAAAAAAAAAAAvAQAAX3Jl&#10;bHMvLnJlbHNQSwECLQAUAAYACAAAACEAUBi6p2cCAADMBAAADgAAAAAAAAAAAAAAAAAuAgAAZHJz&#10;L2Uyb0RvYy54bWxQSwECLQAUAAYACAAAACEAUARdE9wAAAAJAQAADwAAAAAAAAAAAAAAAADBBAAA&#10;ZHJzL2Rvd25yZXYueG1sUEsFBgAAAAAEAAQA8wAAAMoFAAAAAA==&#10;" fillcolor="#f2f2f2" stroked="f" strokeweight=".5pt">
                <v:textbox>
                  <w:txbxContent>
                    <w:p w:rsidR="00AE2044" w:rsidRPr="00DE2EE7" w:rsidRDefault="00AE2044">
                      <w:pPr>
                        <w:rPr>
                          <w:rFonts w:ascii="Times New Roman" w:hAnsi="Times New Roman"/>
                          <w:b/>
                          <w:sz w:val="16"/>
                          <w:szCs w:val="16"/>
                        </w:rPr>
                      </w:pPr>
                      <w:r w:rsidRPr="00DE2EE7">
                        <w:rPr>
                          <w:rFonts w:ascii="Times New Roman" w:hAnsi="Times New Roman"/>
                          <w:b/>
                          <w:sz w:val="16"/>
                          <w:szCs w:val="16"/>
                        </w:rPr>
                        <w:t>Vācija</w:t>
                      </w:r>
                    </w:p>
                  </w:txbxContent>
                </v:textbox>
              </v:shape>
            </w:pict>
          </mc:Fallback>
        </mc:AlternateContent>
      </w:r>
      <w:r>
        <w:rPr>
          <w:noProof/>
          <w:lang w:eastAsia="lv-LV"/>
        </w:rPr>
        <mc:AlternateContent>
          <mc:Choice Requires="wps">
            <w:drawing>
              <wp:anchor distT="0" distB="0" distL="114300" distR="114300" simplePos="0" relativeHeight="251674112" behindDoc="0" locked="0" layoutInCell="1" allowOverlap="1" wp14:anchorId="5AC7372C" wp14:editId="279C8999">
                <wp:simplePos x="0" y="0"/>
                <wp:positionH relativeFrom="column">
                  <wp:posOffset>2802890</wp:posOffset>
                </wp:positionH>
                <wp:positionV relativeFrom="paragraph">
                  <wp:posOffset>161290</wp:posOffset>
                </wp:positionV>
                <wp:extent cx="504825" cy="24574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45745"/>
                        </a:xfrm>
                        <a:prstGeom prst="rect">
                          <a:avLst/>
                        </a:prstGeom>
                        <a:solidFill>
                          <a:sysClr val="window" lastClr="FFFFFF">
                            <a:lumMod val="95000"/>
                          </a:sysClr>
                        </a:solidFill>
                        <a:ln w="6350">
                          <a:noFill/>
                        </a:ln>
                      </wps:spPr>
                      <wps:txbx>
                        <w:txbxContent>
                          <w:p w:rsidR="00AE2044" w:rsidRPr="00695E47" w:rsidRDefault="00AE2044">
                            <w:pPr>
                              <w:rPr>
                                <w:rFonts w:ascii="Times New Roman" w:hAnsi="Times New Roman"/>
                                <w:b/>
                                <w:sz w:val="16"/>
                                <w:szCs w:val="16"/>
                              </w:rPr>
                            </w:pPr>
                            <w:r w:rsidRPr="00695E47">
                              <w:rPr>
                                <w:rFonts w:ascii="Times New Roman" w:hAnsi="Times New Roman"/>
                                <w:b/>
                                <w:sz w:val="16"/>
                                <w:szCs w:val="16"/>
                              </w:rPr>
                              <w:t>Dānija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C7372C" id="Text Box 65" o:spid="_x0000_s1033" type="#_x0000_t202" style="position:absolute;left:0;text-align:left;margin-left:220.7pt;margin-top:12.7pt;width:39.75pt;height:19.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FLaAIAAMwEAAAOAAAAZHJzL2Uyb0RvYy54bWysVMtu2zAQvBfoPxC8N5JdOw8hcuAmcFHA&#10;TQIkRc40RcVCKS5L0pbcr++QshM37amoDzTJHe5jdlaXV32r2VY535Ap+egk50wZSVVjnkv+7XHx&#10;4ZwzH4SphCajSr5Tnl/N3r+77GyhxrQmXSnH4MT4orMlX4dgiyzzcq1a4U/IKgNjTa4VAUf3nFVO&#10;dPDe6myc56dZR66yjqTyHrc3g5HPkv+6VjLc1bVXgemSI7eQVpfWVVyz2aUonp2w60bu0xD/kEUr&#10;GoOgL65uRBBs45o/XLWNdOSpDieS2ozqupEq1YBqRvmbah7WwqpUC8jx9oUm///cytvtvWNNVfLT&#10;KWdGtOjRo+oD+0Q9wxX46awvAHuwAIYe9+hzqtXbJcnvHpDsCDM88EBHPvratfEflTI8RAt2L7TH&#10;MBKX03xyPkZ0CdN4Mj2bpLDZ62PrfPisqGVxU3KHrqYExHbpQwwvigMkxvKkm2rRaJ0OO3+tHdsK&#10;CAC6qajjTAsfcFnyRfolX3rTfqVqwF1M8zxJA459ep9i/OZXG9aBtI/TPD03FAMOuWizZ2QgIXIT&#10;+lWfWD47MLqiagdCHQ2S9FYuGlS3RGr3wkGDoApzFe6w1JoQi/Y7ztbkfv7tPuIhDVg566Dpkvsf&#10;G+EUKv5iIJqL0WQShyAdQPQYB3dsWR1bzKa9JrA2wgRbmbYRH/RhWztqnzB+8xgVJmEkYpc8HLbX&#10;YZg0jK9U83kCQfZWhKV5sPKgo9i7x/5JOLtvcIAybumgflG86fOAjc01NN8EqpskgsjzwOqefoxM&#10;6tt+vONMHp8T6vUjNPsFAAD//wMAUEsDBBQABgAIAAAAIQCnTwn/3QAAAAkBAAAPAAAAZHJzL2Rv&#10;d25yZXYueG1sTI/BTsMwDIbvSLxDZCRuLG2VTVtpOiEEd9iqnbPGpN0ap2qyNezpCSc4WZY//f7+&#10;ahvtwK44+d6RhHyRAUNqne7JSGj2709rYD4o0mpwhBK+0cO2vr+rVKndTJ943QXDUgj5UknoQhhL&#10;zn3boVV+4UakdPtyk1UhrZPhelJzCrcDL7Jsxa3qKX3o1IivHbbn3cVK+Gji/rA+RdFYNG83f5t7&#10;tzFSPj7El2dgAWP4g+FXP6lDnZyO7kLas0GCELlIqIRimWYClkW2AXaUsBI58Lri/xvUPwAAAP//&#10;AwBQSwECLQAUAAYACAAAACEAtoM4kv4AAADhAQAAEwAAAAAAAAAAAAAAAAAAAAAAW0NvbnRlbnRf&#10;VHlwZXNdLnhtbFBLAQItABQABgAIAAAAIQA4/SH/1gAAAJQBAAALAAAAAAAAAAAAAAAAAC8BAABf&#10;cmVscy8ucmVsc1BLAQItABQABgAIAAAAIQDAkaFLaAIAAMwEAAAOAAAAAAAAAAAAAAAAAC4CAABk&#10;cnMvZTJvRG9jLnhtbFBLAQItABQABgAIAAAAIQCnTwn/3QAAAAkBAAAPAAAAAAAAAAAAAAAAAMIE&#10;AABkcnMvZG93bnJldi54bWxQSwUGAAAAAAQABADzAAAAzAUAAAAA&#10;" fillcolor="#f2f2f2" stroked="f" strokeweight=".5pt">
                <v:textbox>
                  <w:txbxContent>
                    <w:p w:rsidR="00AE2044" w:rsidRPr="00695E47" w:rsidRDefault="00AE2044">
                      <w:pPr>
                        <w:rPr>
                          <w:rFonts w:ascii="Times New Roman" w:hAnsi="Times New Roman"/>
                          <w:b/>
                          <w:sz w:val="16"/>
                          <w:szCs w:val="16"/>
                        </w:rPr>
                      </w:pPr>
                      <w:r w:rsidRPr="00695E47">
                        <w:rPr>
                          <w:rFonts w:ascii="Times New Roman" w:hAnsi="Times New Roman"/>
                          <w:b/>
                          <w:sz w:val="16"/>
                          <w:szCs w:val="16"/>
                        </w:rPr>
                        <w:t>Dānija</w:t>
                      </w:r>
                    </w:p>
                  </w:txbxContent>
                </v:textbox>
              </v:shap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5136" behindDoc="0" locked="0" layoutInCell="1" allowOverlap="1" wp14:anchorId="3B577AAA" wp14:editId="26099B8F">
                <wp:simplePos x="0" y="0"/>
                <wp:positionH relativeFrom="column">
                  <wp:posOffset>2052320</wp:posOffset>
                </wp:positionH>
                <wp:positionV relativeFrom="paragraph">
                  <wp:posOffset>74930</wp:posOffset>
                </wp:positionV>
                <wp:extent cx="648335" cy="22542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225425"/>
                        </a:xfrm>
                        <a:prstGeom prst="rect">
                          <a:avLst/>
                        </a:prstGeom>
                        <a:solidFill>
                          <a:sysClr val="window" lastClr="FFFFFF">
                            <a:lumMod val="95000"/>
                          </a:sysClr>
                        </a:solidFill>
                        <a:ln w="6350">
                          <a:noFill/>
                        </a:ln>
                      </wps:spPr>
                      <wps:txbx>
                        <w:txbxContent>
                          <w:p w:rsidR="00AE2044" w:rsidRPr="00695E47" w:rsidRDefault="00AE2044">
                            <w:pPr>
                              <w:rPr>
                                <w:rFonts w:ascii="Times New Roman" w:hAnsi="Times New Roman"/>
                                <w:b/>
                                <w:sz w:val="16"/>
                                <w:szCs w:val="16"/>
                              </w:rPr>
                            </w:pPr>
                            <w:r w:rsidRPr="00695E47">
                              <w:rPr>
                                <w:rFonts w:ascii="Times New Roman" w:hAnsi="Times New Roman"/>
                                <w:b/>
                                <w:sz w:val="16"/>
                                <w:szCs w:val="16"/>
                              </w:rPr>
                              <w:t>Zviedrija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577AAA" id="Text Box 66" o:spid="_x0000_s1034" type="#_x0000_t202" style="position:absolute;left:0;text-align:left;margin-left:161.6pt;margin-top:5.9pt;width:51.05pt;height:1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LjagIAAMwEAAAOAAAAZHJzL2Uyb0RvYy54bWysVF1v2jAUfZ+0/2D5fU2gwChqqFgrpkms&#10;rdROfTaOU6I5vp5tSNiv37EDLev2NI0HY/se349zz83lVddotlPO12QKPjjLOVNGUlmb54J/e1x+&#10;mHLmgzCl0GRUwffK86v5+3eXrZ2pIW1Il8oxODF+1tqCb0KwsyzzcqMa4c/IKgNjRa4RAUf3nJVO&#10;tPDe6GyY55OsJVdaR1J5j9ub3sjnyX9VKRnuqsqrwHTBkVtIq0vrOq7Z/FLMnp2wm1oe0hD/kEUj&#10;aoOgL65uRBBs6+o/XDW1dOSpCmeSmoyqqpYq1YBqBvmbah42wqpUC8jx9oUm///cytvdvWN1WfDJ&#10;hDMjGvToUXWBfaKO4Qr8tNbPAHuwAIYO9+hzqtXbFcnvHpDsBNM/8EBHPrrKNfEflTI8RAv2L7TH&#10;MBKXk9H0/HzMmYRpOByPhuMYNnt9bJ0PnxU1LG4K7tDVlIDYrXzooUdIjOVJ1+Wy1jod9v5aO7YT&#10;EAB0U1LLmRY+4LLgy/RLvvS2+Uplj7sY53mSBnLw6X1K5ze/2rAWqZ+P8/TcUAzY56LNgZGehMhN&#10;6NZdYnl6ZHRN5R6EOuol6a1c1qhuhdTuhYMGQRXmKtxhqTQhFh12nG3I/fzbfcRDGrBy1kLTBfc/&#10;tsIpVPzFQDQXg9EoDkE6jMYfhzi4U8v61GK2zTWBtQEm2Mq0jfigj9vKUfOE8VvEqDAJIxG74OG4&#10;vQ79pGF8pVosEgiytyKszIOVRx3F3j12T8LZQ4MDlHFLR/WL2Zs+99jYXEOLbaCqTiKIPPesHujH&#10;yKS+HcY7zuTpOaFeP0LzXwAAAP//AwBQSwMEFAAGAAgAAAAhAC0edPHcAAAACQEAAA8AAABkcnMv&#10;ZG93bnJldi54bWxMj8FOwzAQRO9I/IO1SNyo06RACXEqhOAObcTZjRcnEK+j2G1Mv57lRG87mqfZ&#10;mWqT3CCOOIXek4LlIgOB1HrTk1XQ7F5v1iBC1GT04AkV/GCATX15UenS+Jne8biNVnAIhVIr6GIc&#10;SylD26HTYeFHJPY+/eR0ZDlZaSY9c7gbZJ5ld9LpnvhDp0d87rD93h6cgrcm7T7WX2nVOLQvp3Ca&#10;e/9glbq+Sk+PICKm+A/DX32uDjV32vsDmSAGBUVe5IyyseQJDKzy2wLEno/7AmRdyfMF9S8AAAD/&#10;/wMAUEsBAi0AFAAGAAgAAAAhALaDOJL+AAAA4QEAABMAAAAAAAAAAAAAAAAAAAAAAFtDb250ZW50&#10;X1R5cGVzXS54bWxQSwECLQAUAAYACAAAACEAOP0h/9YAAACUAQAACwAAAAAAAAAAAAAAAAAvAQAA&#10;X3JlbHMvLnJlbHNQSwECLQAUAAYACAAAACEAMWRy42oCAADMBAAADgAAAAAAAAAAAAAAAAAuAgAA&#10;ZHJzL2Uyb0RvYy54bWxQSwECLQAUAAYACAAAACEALR508dwAAAAJAQAADwAAAAAAAAAAAAAAAADE&#10;BAAAZHJzL2Rvd25yZXYueG1sUEsFBgAAAAAEAAQA8wAAAM0FAAAAAA==&#10;" fillcolor="#f2f2f2" stroked="f" strokeweight=".5pt">
                <v:textbox>
                  <w:txbxContent>
                    <w:p w:rsidR="00AE2044" w:rsidRPr="00695E47" w:rsidRDefault="00AE2044">
                      <w:pPr>
                        <w:rPr>
                          <w:rFonts w:ascii="Times New Roman" w:hAnsi="Times New Roman"/>
                          <w:b/>
                          <w:sz w:val="16"/>
                          <w:szCs w:val="16"/>
                        </w:rPr>
                      </w:pPr>
                      <w:r w:rsidRPr="00695E47">
                        <w:rPr>
                          <w:rFonts w:ascii="Times New Roman" w:hAnsi="Times New Roman"/>
                          <w:b/>
                          <w:sz w:val="16"/>
                          <w:szCs w:val="16"/>
                        </w:rPr>
                        <w:t>Zviedrija</w:t>
                      </w:r>
                    </w:p>
                  </w:txbxContent>
                </v:textbox>
              </v:shape>
            </w:pict>
          </mc:Fallback>
        </mc:AlternateContent>
      </w:r>
      <w:r>
        <w:rPr>
          <w:noProof/>
          <w:lang w:eastAsia="lv-LV"/>
        </w:rPr>
        <mc:AlternateContent>
          <mc:Choice Requires="wps">
            <w:drawing>
              <wp:anchor distT="0" distB="0" distL="114300" distR="114300" simplePos="0" relativeHeight="251673088" behindDoc="0" locked="0" layoutInCell="1" allowOverlap="1" wp14:anchorId="59A18195" wp14:editId="23F519A8">
                <wp:simplePos x="0" y="0"/>
                <wp:positionH relativeFrom="column">
                  <wp:posOffset>3601085</wp:posOffset>
                </wp:positionH>
                <wp:positionV relativeFrom="paragraph">
                  <wp:posOffset>88265</wp:posOffset>
                </wp:positionV>
                <wp:extent cx="702945" cy="231775"/>
                <wp:effectExtent l="0" t="0" r="190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231775"/>
                        </a:xfrm>
                        <a:prstGeom prst="rect">
                          <a:avLst/>
                        </a:prstGeom>
                        <a:solidFill>
                          <a:sysClr val="window" lastClr="FFFFFF">
                            <a:lumMod val="95000"/>
                          </a:sysClr>
                        </a:solidFill>
                        <a:ln w="3175">
                          <a:solidFill>
                            <a:sysClr val="window" lastClr="FFFFFF">
                              <a:alpha val="0"/>
                            </a:sysClr>
                          </a:solidFill>
                        </a:ln>
                      </wps:spPr>
                      <wps:txbx>
                        <w:txbxContent>
                          <w:p w:rsidR="00AE2044" w:rsidRPr="00695E47" w:rsidRDefault="00AE2044">
                            <w:pPr>
                              <w:rPr>
                                <w:rFonts w:ascii="Times New Roman" w:hAnsi="Times New Roman"/>
                                <w:b/>
                                <w:sz w:val="16"/>
                                <w:szCs w:val="16"/>
                              </w:rPr>
                            </w:pPr>
                            <w:r w:rsidRPr="00695E47">
                              <w:rPr>
                                <w:rFonts w:ascii="Times New Roman" w:hAnsi="Times New Roman"/>
                                <w:b/>
                                <w:sz w:val="16"/>
                                <w:szCs w:val="16"/>
                              </w:rPr>
                              <w:t>Nīderlande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8195" id="Text Box 64" o:spid="_x0000_s1035" type="#_x0000_t202" style="position:absolute;left:0;text-align:left;margin-left:283.55pt;margin-top:6.95pt;width:55.35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lOdAIAACEFAAAOAAAAZHJzL2Uyb0RvYy54bWysVF1v2jAUfZ+0/2D5fQ0wGAM1VKwV0yTW&#10;VmqnPhvHaaI5vp5tSNiv37EDLeumPVTjIdi+x/fj3HN9ftE1mu2U8zWZnA/PBpwpI6mozWPOv92v&#10;3n3kzAdhCqHJqJzvlecXi7dvzls7VyOqSBfKMTgxft7anFch2HmWeVmpRvgzssrAWJJrRMDWPWaF&#10;Ey28NzobDQYfspZcYR1J5T1Or3ojXyT/ZalkuClLrwLTOUduIX1d+m7iN1uci/mjE7aq5SEN8Yos&#10;GlEbBH1ydSWCYFtX/+GqqaUjT2U4k9RkVJa1VKkGVDMcvKjmrhJWpVpAjrdPNPn/51Ze724dq4uc&#10;fxhzZkSDHt2rLrBP1DEcgZ/W+jlgdxbA0OEcfU61ersm+d0Dkp1g+gse6MhHV7om/qNShotowf6J&#10;9hhG4nA6GM3GE84kTKP3w+l0EsNmz5et8+GzoobFRc4dupoSELu1Dz30CImxPOm6WNVap83eX2rH&#10;dgICgG4KajnTwgcc5nyVfsmX3jZfqehxs8lgkKSBHHy6n9L5za82rM05sp30XLwmptC2En3If4dD&#10;HtocaO6ZjYSHbtOl1s2ObdpQsUeXHPU691aualC2Rr23wkHY4B/DGm7wKTWhADqsOKvI/fzbecRD&#10;b7By1mJQcu5/bIVToPGLgRJnw/E4TlbajCfTETbu1LI5tZhtc0loxRDPgpVpGfFBH5elo+YBM72M&#10;UWESRiJ2zsNxeRn68cWbINVymUCYJSvC2txZeRRnFMR99yCcPagmQG7XdBwpMX8hnh4bFWNouQ1U&#10;1klZkeee1QP9mMMkhsObEQf9dJ9Qzy/b4hcAAAD//wMAUEsDBBQABgAIAAAAIQDd1yHd4AAAAAkB&#10;AAAPAAAAZHJzL2Rvd25yZXYueG1sTI/LTsMwEEX3SPyDNUjsqFMKSQlxKgRC3aCitGy6m8aThxrb&#10;Ueymga9nuoLl6B7dOTdbTaYTIw2+dVbBfBaBIFs63dpawdfu/W4Jwge0GjtnScE3eVjl11cZptqd&#10;bUHjNtSCS6xPUUETQp9K6cuGDPqZ68lyVrnBYOBzqKUe8MzlppP3URRLg63lDw329NpQedyejILj&#10;YrNej29JtfspNuNU7KsP/JRK3d5ML88gAk3hD4aLPqtDzk4Hd7Lai07BY5zMGeVg8QSCgThJeMuB&#10;k+gBZJ7J/wvyXwAAAP//AwBQSwECLQAUAAYACAAAACEAtoM4kv4AAADhAQAAEwAAAAAAAAAAAAAA&#10;AAAAAAAAW0NvbnRlbnRfVHlwZXNdLnhtbFBLAQItABQABgAIAAAAIQA4/SH/1gAAAJQBAAALAAAA&#10;AAAAAAAAAAAAAC8BAABfcmVscy8ucmVsc1BLAQItABQABgAIAAAAIQApEKlOdAIAACEFAAAOAAAA&#10;AAAAAAAAAAAAAC4CAABkcnMvZTJvRG9jLnhtbFBLAQItABQABgAIAAAAIQDd1yHd4AAAAAkBAAAP&#10;AAAAAAAAAAAAAAAAAM4EAABkcnMvZG93bnJldi54bWxQSwUGAAAAAAQABADzAAAA2wUAAAAA&#10;" fillcolor="#f2f2f2" strokecolor="window" strokeweight=".25pt">
                <v:stroke opacity="0"/>
                <v:path arrowok="t"/>
                <v:textbox>
                  <w:txbxContent>
                    <w:p w:rsidR="00AE2044" w:rsidRPr="00695E47" w:rsidRDefault="00AE2044">
                      <w:pPr>
                        <w:rPr>
                          <w:rFonts w:ascii="Times New Roman" w:hAnsi="Times New Roman"/>
                          <w:b/>
                          <w:sz w:val="16"/>
                          <w:szCs w:val="16"/>
                        </w:rPr>
                      </w:pPr>
                      <w:r w:rsidRPr="00695E47">
                        <w:rPr>
                          <w:rFonts w:ascii="Times New Roman" w:hAnsi="Times New Roman"/>
                          <w:b/>
                          <w:sz w:val="16"/>
                          <w:szCs w:val="16"/>
                        </w:rPr>
                        <w:t>Nīderlande</w:t>
                      </w:r>
                    </w:p>
                  </w:txbxContent>
                </v:textbox>
              </v:shape>
            </w:pict>
          </mc:Fallback>
        </mc:AlternateContent>
      </w:r>
      <w:r>
        <w:rPr>
          <w:noProof/>
          <w:lang w:eastAsia="lv-LV"/>
        </w:rPr>
        <mc:AlternateContent>
          <mc:Choice Requires="wps">
            <w:drawing>
              <wp:anchor distT="0" distB="0" distL="114300" distR="114300" simplePos="0" relativeHeight="251636224" behindDoc="0" locked="0" layoutInCell="1" allowOverlap="1" wp14:anchorId="0CE6046C" wp14:editId="6F445429">
                <wp:simplePos x="0" y="0"/>
                <wp:positionH relativeFrom="column">
                  <wp:posOffset>4347845</wp:posOffset>
                </wp:positionH>
                <wp:positionV relativeFrom="paragraph">
                  <wp:posOffset>6350</wp:posOffset>
                </wp:positionV>
                <wp:extent cx="850265" cy="635635"/>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635635"/>
                        </a:xfrm>
                        <a:prstGeom prst="rect">
                          <a:avLst/>
                        </a:prstGeom>
                        <a:noFill/>
                        <a:ln w="6350">
                          <a:noFill/>
                        </a:ln>
                      </wps:spPr>
                      <wps:txbx>
                        <w:txbxContent>
                          <w:p w:rsidR="00AE2044" w:rsidRPr="00786A56" w:rsidRDefault="00AE2044" w:rsidP="0023790A">
                            <w:pPr>
                              <w:rPr>
                                <w:rFonts w:ascii="Times New Roman" w:hAnsi="Times New Roman"/>
                                <w:sz w:val="18"/>
                                <w:szCs w:val="18"/>
                              </w:rPr>
                            </w:pPr>
                            <w:r w:rsidRPr="00786A56">
                              <w:rPr>
                                <w:rFonts w:ascii="Times New Roman" w:hAnsi="Times New Roman"/>
                                <w:sz w:val="18"/>
                                <w:szCs w:val="18"/>
                              </w:rPr>
                              <w:t>Ar velosipēdu nobrauktie km dienā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E6046C" id="Text Box 10" o:spid="_x0000_s1036" type="#_x0000_t202" style="position:absolute;left:0;text-align:left;margin-left:342.35pt;margin-top:.5pt;width:66.95pt;height:50.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SlNwIAAHMEAAAOAAAAZHJzL2Uyb0RvYy54bWysVF1v2jAUfZ+0/2D5fSRQYG1EqFgrpkmo&#10;rQRTn41jk2i2r2cbEvbrd+0ARd2epknI2L7H9+OcezO777QiB+F8A6akw0FOiTAcqsbsSvp9s/x0&#10;S4kPzFRMgRElPQpP7+cfP8xaW4gR1KAq4Qg6Mb5obUnrEGyRZZ7XQjM/ACsMGiU4zQIe3S6rHGvR&#10;u1bZKM+nWQuusg648B5vH3sjnSf/UgoenqX0IhBVUswtpNWldRvXbD5jxc4xWzf8lAb7hyw0awwG&#10;vbh6ZIGRvWv+cKUb7sCDDAMOOgMpGy5SDVjNMH9XzbpmVqRakBxvLzT5/+eWPx1eHGkq1O6GEsM0&#10;arQRXSBfoCPDxE9rfYGwtUVg6PAesalWb1fAf3ikMLvCROp94REd+eik0/EfKyX4ECU4XmiPYThe&#10;3k7y0XRCCUfT9GaCvyhL9vbYOh++CtAkbkrqUNWUADusfOihZ0iMZWDZKJWUVYa0yWmeHlws6FyZ&#10;U959qjHp0G27notL4Vuojli3g75zvOXLBpNYMR9emMNWwYqw/cMzLlIBBoPTjpIa3K+/3Uc8KohW&#10;SlpsvZL6n3vmBCXqm0Ft74bjcezVdBhPPo/w4K4t22uL2esHwO4e4qBZnrYRH9R5Kx3oV5ySRYyK&#10;JmY4xi5pOG8fQj8QOGVcLBYJhN1pWViZteVnuSPFm+6VOXvSIaCAT3BuUla8k6PH9oIs9gFkk7SK&#10;RPesnvjHzk5qn6Ywjs71OaHevhXz3wAAAP//AwBQSwMEFAAGAAgAAAAhAK4pc1jeAAAACQEAAA8A&#10;AABkcnMvZG93bnJldi54bWxMj81Kw0AUhfeC7zBcwZ2dpGgcYialBIogumjtxt0kc5sEM3diZtpG&#10;n97blS4P3+H8FKvZDeKEU+g9aUgXCQikxtueWg37982dAhGiIWsGT6jhGwOsyuurwuTWn2mLp11s&#10;BYdQyI2GLsYxlzI0HToTFn5EYnbwkzOR5dRKO5kzh7tBLpMkk870xA2dGbHqsPncHZ2Gl2rzZrb1&#10;0qmfoXp+PazHr/3Hg9a3N/P6CUTEOf6Z4TKfp0PJm2p/JBvEoCFT949sZcCXmKtUZSDqi05TkGUh&#10;/z8ofwEAAP//AwBQSwECLQAUAAYACAAAACEAtoM4kv4AAADhAQAAEwAAAAAAAAAAAAAAAAAAAAAA&#10;W0NvbnRlbnRfVHlwZXNdLnhtbFBLAQItABQABgAIAAAAIQA4/SH/1gAAAJQBAAALAAAAAAAAAAAA&#10;AAAAAC8BAABfcmVscy8ucmVsc1BLAQItABQABgAIAAAAIQB39sSlNwIAAHMEAAAOAAAAAAAAAAAA&#10;AAAAAC4CAABkcnMvZTJvRG9jLnhtbFBLAQItABQABgAIAAAAIQCuKXNY3gAAAAkBAAAPAAAAAAAA&#10;AAAAAAAAAJEEAABkcnMvZG93bnJldi54bWxQSwUGAAAAAAQABADzAAAAnAUAAAAA&#10;" filled="f" stroked="f" strokeweight=".5pt">
                <v:textbox>
                  <w:txbxContent>
                    <w:p w:rsidR="00AE2044" w:rsidRPr="00786A56" w:rsidRDefault="00AE2044" w:rsidP="0023790A">
                      <w:pPr>
                        <w:rPr>
                          <w:rFonts w:ascii="Times New Roman" w:hAnsi="Times New Roman"/>
                          <w:sz w:val="18"/>
                          <w:szCs w:val="18"/>
                        </w:rPr>
                      </w:pPr>
                      <w:r w:rsidRPr="00786A56">
                        <w:rPr>
                          <w:rFonts w:ascii="Times New Roman" w:hAnsi="Times New Roman"/>
                          <w:sz w:val="18"/>
                          <w:szCs w:val="18"/>
                        </w:rPr>
                        <w:t>Ar velosipēdu nobrauktie km dienā</w:t>
                      </w:r>
                    </w:p>
                  </w:txbxContent>
                </v:textbox>
              </v:shape>
            </w:pict>
          </mc:Fallback>
        </mc:AlternateContent>
      </w:r>
    </w:p>
    <w:p w:rsidR="0089266E" w:rsidRDefault="0089266E" w:rsidP="00F14A1C">
      <w:pPr>
        <w:spacing w:after="0" w:line="240" w:lineRule="auto"/>
        <w:ind w:left="284"/>
        <w:jc w:val="center"/>
        <w:rPr>
          <w:rFonts w:ascii="Times New Roman" w:hAnsi="Times New Roman"/>
          <w:color w:val="000000"/>
          <w:spacing w:val="-4"/>
        </w:rPr>
      </w:pPr>
    </w:p>
    <w:p w:rsidR="0089266E" w:rsidRDefault="008A1944" w:rsidP="00DE2EE7">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0016" behindDoc="0" locked="0" layoutInCell="1" allowOverlap="1" wp14:anchorId="2B5D9A30" wp14:editId="40F0EF7D">
                <wp:simplePos x="0" y="0"/>
                <wp:positionH relativeFrom="column">
                  <wp:posOffset>1260475</wp:posOffset>
                </wp:positionH>
                <wp:positionV relativeFrom="paragraph">
                  <wp:posOffset>172085</wp:posOffset>
                </wp:positionV>
                <wp:extent cx="3006725" cy="25654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6725" cy="256540"/>
                        </a:xfrm>
                        <a:prstGeom prst="rect">
                          <a:avLst/>
                        </a:prstGeom>
                        <a:noFill/>
                        <a:ln w="6350">
                          <a:noFill/>
                        </a:ln>
                      </wps:spPr>
                      <wps:txbx>
                        <w:txbxContent>
                          <w:p w:rsidR="00AE2044" w:rsidRPr="0089266E" w:rsidRDefault="00AE2044">
                            <w:pPr>
                              <w:rPr>
                                <w:rFonts w:ascii="Times New Roman" w:hAnsi="Times New Roman"/>
                                <w:b/>
                                <w:sz w:val="20"/>
                                <w:szCs w:val="20"/>
                              </w:rPr>
                            </w:pPr>
                            <w:r>
                              <w:rPr>
                                <w:rFonts w:ascii="Times New Roman" w:hAnsi="Times New Roman"/>
                                <w:b/>
                                <w:sz w:val="20"/>
                                <w:szCs w:val="20"/>
                              </w:rPr>
                              <w:t>0</w:t>
                            </w:r>
                            <w:r>
                              <w:rPr>
                                <w:rFonts w:ascii="Times New Roman" w:hAnsi="Times New Roman"/>
                                <w:b/>
                                <w:sz w:val="20"/>
                                <w:szCs w:val="20"/>
                              </w:rPr>
                              <w:tab/>
                            </w:r>
                            <w:r>
                              <w:rPr>
                                <w:rFonts w:ascii="Times New Roman" w:hAnsi="Times New Roman"/>
                                <w:b/>
                                <w:sz w:val="20"/>
                                <w:szCs w:val="20"/>
                              </w:rPr>
                              <w:tab/>
                              <w:t>1</w:t>
                            </w:r>
                            <w:r>
                              <w:rPr>
                                <w:rFonts w:ascii="Times New Roman" w:hAnsi="Times New Roman"/>
                                <w:b/>
                                <w:sz w:val="20"/>
                                <w:szCs w:val="20"/>
                              </w:rPr>
                              <w:tab/>
                            </w:r>
                            <w:r>
                              <w:rPr>
                                <w:rFonts w:ascii="Times New Roman" w:hAnsi="Times New Roman"/>
                                <w:b/>
                                <w:sz w:val="20"/>
                                <w:szCs w:val="20"/>
                              </w:rPr>
                              <w:tab/>
                              <w:t>2</w:t>
                            </w:r>
                            <w:r>
                              <w:rPr>
                                <w:rFonts w:ascii="Times New Roman" w:hAnsi="Times New Roman"/>
                                <w:b/>
                                <w:sz w:val="20"/>
                                <w:szCs w:val="20"/>
                              </w:rPr>
                              <w:tab/>
                            </w:r>
                            <w:r>
                              <w:rPr>
                                <w:rFonts w:ascii="Times New Roman" w:hAnsi="Times New Roman"/>
                                <w:b/>
                                <w:sz w:val="20"/>
                                <w:szCs w:val="20"/>
                              </w:rPr>
                              <w:tab/>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5D9A30" id="Text Box 59" o:spid="_x0000_s1037" type="#_x0000_t202" style="position:absolute;left:0;text-align:left;margin-left:99.25pt;margin-top:13.55pt;width:236.75pt;height:2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1tPAIAAHQEAAAOAAAAZHJzL2Uyb0RvYy54bWysVF1v2jAUfZ+0/2D5fYRQQteIULFWTJNQ&#10;WwmmPhvHJtFiX882JOzX79oJFHV7mvbi2L7H9+OcezO/71RDjsK6GnRB09GYEqE5lLXeF/T7dvXp&#10;MyXOM12yBrQo6Ek4er/4+GHemlxMoIKmFJagE+3y1hS08t7kSeJ4JRRzIzBCo1GCVczj0e6T0rIW&#10;vasmmYzHs6QFWxoLXDiHt4+9kS6ifykF989SOuFJU1DMzcfVxnUX1mQxZ/neMlPVfEiD/UMWitUa&#10;g15cPTLPyMHWf7hSNbfgQPoRB5WAlDUXsQasJh2/q2ZTMSNiLUiOMxea3P9zy5+OL5bUZUGzO0o0&#10;U6jRVnSefIGO4BXy0xqXI2xjEOg7vEedY63OrIH/cAhJrjD9A4fowEcnrQpfrJTgQ5TgdKE9hOF4&#10;eYM63k4ySjjaJtksm0ZdkrfXxjr/VYAiYVNQi7LGDNhx7XyIz/IzJATTsKqbJkrbaNIWdHaTjeOD&#10;iwVfNHpIvM81lOC7XRfJSNNz5TsoT1i4hb51nOGrGpNYM+dfmMVewZKw//0zLrIBDAbDjpIK7K+/&#10;3Qc8SohWSlrsvYK6nwdmBSXNN43i3qVTpID4eJhmtxM82GvL7tqiD+oBsL1TnDTD4zbgfXPeSgvq&#10;FcdkGaKiiWmOsQvqz9sH308EjhkXy2UEYXsa5td6Y/hZ70Dxtntl1gw6eFTwCc5dyvJ3cvTYXpDl&#10;wYOso1aB6J7VgX9s7SjhMIZhdq7PEfX2s1j8BgAA//8DAFBLAwQUAAYACAAAACEAPfIuYN8AAAAJ&#10;AQAADwAAAGRycy9kb3ducmV2LnhtbEyPTUvDQBCG74L/YRnBm900kDam2ZQSKILoobUXb5tkmoTu&#10;zsbsto3+eqcnvc3LPLwf+XqyRlxw9L0jBfNZBAKpdk1PrYLDx/YpBeGDpkYbR6jgGz2si/u7XGeN&#10;u9IOL/vQCjYhn2kFXQhDJqWvO7Taz9yAxL+jG60OLMdWNqO+srk1Mo6ihbS6J07o9IBlh/Vpf7YK&#10;Xsvtu95VsU1/TPnydtwMX4fPRKnHh2mzAhFwCn8w3OpzdSi4U+XO1HhhWD+nCaMK4uUcBAOLZczj&#10;qtuRgCxy+X9B8QsAAP//AwBQSwECLQAUAAYACAAAACEAtoM4kv4AAADhAQAAEwAAAAAAAAAAAAAA&#10;AAAAAAAAW0NvbnRlbnRfVHlwZXNdLnhtbFBLAQItABQABgAIAAAAIQA4/SH/1gAAAJQBAAALAAAA&#10;AAAAAAAAAAAAAC8BAABfcmVscy8ucmVsc1BLAQItABQABgAIAAAAIQDuYT1tPAIAAHQEAAAOAAAA&#10;AAAAAAAAAAAAAC4CAABkcnMvZTJvRG9jLnhtbFBLAQItABQABgAIAAAAIQA98i5g3wAAAAkBAAAP&#10;AAAAAAAAAAAAAAAAAJYEAABkcnMvZG93bnJldi54bWxQSwUGAAAAAAQABADzAAAAogUAAAAA&#10;" filled="f" stroked="f" strokeweight=".5pt">
                <v:textbox>
                  <w:txbxContent>
                    <w:p w:rsidR="00AE2044" w:rsidRPr="0089266E" w:rsidRDefault="00AE2044">
                      <w:pPr>
                        <w:rPr>
                          <w:rFonts w:ascii="Times New Roman" w:hAnsi="Times New Roman"/>
                          <w:b/>
                          <w:sz w:val="20"/>
                          <w:szCs w:val="20"/>
                        </w:rPr>
                      </w:pPr>
                      <w:r>
                        <w:rPr>
                          <w:rFonts w:ascii="Times New Roman" w:hAnsi="Times New Roman"/>
                          <w:b/>
                          <w:sz w:val="20"/>
                          <w:szCs w:val="20"/>
                        </w:rPr>
                        <w:t>0</w:t>
                      </w:r>
                      <w:r>
                        <w:rPr>
                          <w:rFonts w:ascii="Times New Roman" w:hAnsi="Times New Roman"/>
                          <w:b/>
                          <w:sz w:val="20"/>
                          <w:szCs w:val="20"/>
                        </w:rPr>
                        <w:tab/>
                      </w:r>
                      <w:r>
                        <w:rPr>
                          <w:rFonts w:ascii="Times New Roman" w:hAnsi="Times New Roman"/>
                          <w:b/>
                          <w:sz w:val="20"/>
                          <w:szCs w:val="20"/>
                        </w:rPr>
                        <w:tab/>
                        <w:t>1</w:t>
                      </w:r>
                      <w:r>
                        <w:rPr>
                          <w:rFonts w:ascii="Times New Roman" w:hAnsi="Times New Roman"/>
                          <w:b/>
                          <w:sz w:val="20"/>
                          <w:szCs w:val="20"/>
                        </w:rPr>
                        <w:tab/>
                      </w:r>
                      <w:r>
                        <w:rPr>
                          <w:rFonts w:ascii="Times New Roman" w:hAnsi="Times New Roman"/>
                          <w:b/>
                          <w:sz w:val="20"/>
                          <w:szCs w:val="20"/>
                        </w:rPr>
                        <w:tab/>
                        <w:t>2</w:t>
                      </w:r>
                      <w:r>
                        <w:rPr>
                          <w:rFonts w:ascii="Times New Roman" w:hAnsi="Times New Roman"/>
                          <w:b/>
                          <w:sz w:val="20"/>
                          <w:szCs w:val="20"/>
                        </w:rPr>
                        <w:tab/>
                      </w:r>
                      <w:r>
                        <w:rPr>
                          <w:rFonts w:ascii="Times New Roman" w:hAnsi="Times New Roman"/>
                          <w:b/>
                          <w:sz w:val="20"/>
                          <w:szCs w:val="20"/>
                        </w:rPr>
                        <w:tab/>
                        <w:t>3</w:t>
                      </w:r>
                    </w:p>
                  </w:txbxContent>
                </v:textbox>
              </v:shape>
            </w:pict>
          </mc:Fallback>
        </mc:AlternateContent>
      </w:r>
      <w:r>
        <w:rPr>
          <w:noProof/>
          <w:lang w:eastAsia="lv-LV"/>
        </w:rPr>
        <mc:AlternateContent>
          <mc:Choice Requires="wps">
            <w:drawing>
              <wp:anchor distT="0" distB="0" distL="114300" distR="114300" simplePos="0" relativeHeight="251667968" behindDoc="0" locked="0" layoutInCell="1" allowOverlap="1" wp14:anchorId="76207642" wp14:editId="5665B8BD">
                <wp:simplePos x="0" y="0"/>
                <wp:positionH relativeFrom="column">
                  <wp:posOffset>1457960</wp:posOffset>
                </wp:positionH>
                <wp:positionV relativeFrom="paragraph">
                  <wp:posOffset>106680</wp:posOffset>
                </wp:positionV>
                <wp:extent cx="2830830" cy="14605"/>
                <wp:effectExtent l="0" t="0" r="7620" b="444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0830" cy="1460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9C460B" id="Straight Connector 5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pt,8.4pt" to="33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Y36wEAAMwDAAAOAAAAZHJzL2Uyb0RvYy54bWysU8tu2zAQvBfoPxC815LdOk0EyznYSC9p&#10;a8DpB2xISiLKF7isZf99l5TtJu2tiCAQ5D6GO6PR6v5oDTuoiNq7ls9nNWfKCS+161v+4+nhwy1n&#10;mMBJMN6plp8U8vv1+3erMTRq4QdvpIqMQBw2Y2j5kFJoqgrFoCzgzAflKNn5aCHRMfaVjDASujXV&#10;oq5vqtFHGaIXCpGi2ynJ1wW/65RI37sOVWKm5TRbKmss63Neq/UKmj5CGLQ4jwH/MYUF7ejSK9QW&#10;ErBfUf8DZbWIHn2XZsLbynedFqpwIDbz+i82+wGCKlxIHAxXmfDtYMW3wy4yLVu+JHkcWPpG+xRB&#10;90NiG+8cKegjoyQpNQZsqGHjdjFzFUe3D49e/ETKVa+S+YBhKjt20eZyIsuORfnTVXl1TExQcHH7&#10;saaXM0G5+aebepnvq6C5NIeI6YvyluVNy412WRho4PCIaSq9lOSw8w/aGIpDYxwbCXPxuc7wQB7r&#10;DCTa2kCs0fWcgenJvCLFAoneaJnbczeecGMiOwD5h2wn/fhEM3NmABMliEh5psYBpJpK75YUnsyF&#10;kL56OYXn9SVO1CbowvLVlZnHFnCYWkrqLIZxeSRVbH2m/UfovHv28rSLl69BlinoZ3tnT7480/7l&#10;T7j+DQAA//8DAFBLAwQUAAYACAAAACEA5GiP+98AAAAJAQAADwAAAGRycy9kb3ducmV2LnhtbEyP&#10;wU7DMBBE70j8g7VI3KjTCNI0jVMhUFWBuLRF6nUbmzgQr9PYbcPfs5zguDNPszPlcnSdOJshtJ4U&#10;TCcJCEO11y01Ct53q7scRIhIGjtPRsG3CbCsrq9KLLS/0Mact7ERHEKhQAU2xr6QMtTWOAwT3xti&#10;78MPDiOfQyP1gBcOd51MkySTDlviDxZ782RN/bU9OQX4vN7EfZ6+ztoX+/a5Wx3XNj8qdXszPi5A&#10;RDPGPxh+63N1qLjTwZ9IB9EpSNN5xigbGU9gIJs93IM4sDCfgqxK+X9B9QMAAP//AwBQSwECLQAU&#10;AAYACAAAACEAtoM4kv4AAADhAQAAEwAAAAAAAAAAAAAAAAAAAAAAW0NvbnRlbnRfVHlwZXNdLnht&#10;bFBLAQItABQABgAIAAAAIQA4/SH/1gAAAJQBAAALAAAAAAAAAAAAAAAAAC8BAABfcmVscy8ucmVs&#10;c1BLAQItABQABgAIAAAAIQDtPpY36wEAAMwDAAAOAAAAAAAAAAAAAAAAAC4CAABkcnMvZTJvRG9j&#10;LnhtbFBLAQItABQABgAIAAAAIQDkaI/73wAAAAkBAAAPAAAAAAAAAAAAAAAAAEUEAABkcnMvZG93&#10;bnJldi54bWxQSwUGAAAAAAQABADzAAAAUQUAAAAA&#10;" strokeweight="1pt">
                <o:lock v:ext="edit" shapetype="f"/>
              </v:line>
            </w:pict>
          </mc:Fallback>
        </mc:AlternateContent>
      </w:r>
    </w:p>
    <w:p w:rsidR="0089266E" w:rsidRPr="00211601" w:rsidRDefault="0089266E" w:rsidP="00F14A1C">
      <w:pPr>
        <w:spacing w:after="0" w:line="240" w:lineRule="auto"/>
        <w:ind w:left="284"/>
        <w:jc w:val="center"/>
        <w:rPr>
          <w:rFonts w:ascii="Times New Roman" w:hAnsi="Times New Roman"/>
          <w:color w:val="000000"/>
          <w:spacing w:val="-4"/>
        </w:rPr>
      </w:pPr>
    </w:p>
    <w:p w:rsidR="0023790A" w:rsidRPr="00211601" w:rsidRDefault="0099232C" w:rsidP="005570ED">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Attēls Nr. 9</w:t>
      </w:r>
      <w:r w:rsidR="0023790A" w:rsidRPr="00211601">
        <w:rPr>
          <w:rFonts w:ascii="Times New Roman" w:hAnsi="Times New Roman"/>
          <w:color w:val="000000"/>
          <w:spacing w:val="-4"/>
          <w:sz w:val="22"/>
        </w:rPr>
        <w:t xml:space="preserve">. Attiecība starp </w:t>
      </w:r>
      <w:r w:rsidR="009B151C" w:rsidRPr="00211601">
        <w:rPr>
          <w:rFonts w:ascii="Times New Roman" w:hAnsi="Times New Roman"/>
          <w:color w:val="000000"/>
          <w:spacing w:val="-4"/>
          <w:sz w:val="22"/>
        </w:rPr>
        <w:t xml:space="preserve">bojāgājušajiem </w:t>
      </w:r>
      <w:r w:rsidR="0023790A" w:rsidRPr="00211601">
        <w:rPr>
          <w:rFonts w:ascii="Times New Roman" w:hAnsi="Times New Roman"/>
          <w:color w:val="000000"/>
          <w:spacing w:val="-4"/>
          <w:sz w:val="22"/>
        </w:rPr>
        <w:t>un velosipēdu lietošanu (</w:t>
      </w:r>
      <w:proofErr w:type="spellStart"/>
      <w:r w:rsidR="0023790A" w:rsidRPr="00211601">
        <w:rPr>
          <w:rFonts w:ascii="Times New Roman" w:hAnsi="Times New Roman"/>
          <w:color w:val="000000"/>
          <w:spacing w:val="-4"/>
          <w:sz w:val="22"/>
        </w:rPr>
        <w:t>Cycling</w:t>
      </w:r>
      <w:proofErr w:type="spellEnd"/>
      <w:r w:rsidR="0023790A" w:rsidRPr="00211601">
        <w:rPr>
          <w:rFonts w:ascii="Times New Roman" w:hAnsi="Times New Roman"/>
          <w:color w:val="000000"/>
          <w:spacing w:val="-4"/>
          <w:sz w:val="22"/>
        </w:rPr>
        <w:t xml:space="preserve"> </w:t>
      </w:r>
      <w:proofErr w:type="spellStart"/>
      <w:r w:rsidR="0023790A" w:rsidRPr="00211601">
        <w:rPr>
          <w:rFonts w:ascii="Times New Roman" w:hAnsi="Times New Roman"/>
          <w:color w:val="000000"/>
          <w:spacing w:val="-4"/>
          <w:sz w:val="22"/>
        </w:rPr>
        <w:t>In</w:t>
      </w:r>
      <w:proofErr w:type="spellEnd"/>
      <w:r w:rsidR="0023790A" w:rsidRPr="00211601">
        <w:rPr>
          <w:rFonts w:ascii="Times New Roman" w:hAnsi="Times New Roman"/>
          <w:color w:val="000000"/>
          <w:spacing w:val="-4"/>
          <w:sz w:val="22"/>
        </w:rPr>
        <w:t xml:space="preserve"> </w:t>
      </w:r>
      <w:proofErr w:type="spellStart"/>
      <w:r w:rsidR="0023790A" w:rsidRPr="00211601">
        <w:rPr>
          <w:rFonts w:ascii="Times New Roman" w:hAnsi="Times New Roman"/>
          <w:color w:val="000000"/>
          <w:spacing w:val="-4"/>
          <w:sz w:val="22"/>
        </w:rPr>
        <w:t>the</w:t>
      </w:r>
      <w:proofErr w:type="spellEnd"/>
      <w:r w:rsidR="0023790A" w:rsidRPr="00211601">
        <w:rPr>
          <w:rFonts w:ascii="Times New Roman" w:hAnsi="Times New Roman"/>
          <w:color w:val="000000"/>
          <w:spacing w:val="-4"/>
          <w:sz w:val="22"/>
        </w:rPr>
        <w:t xml:space="preserve"> </w:t>
      </w:r>
      <w:proofErr w:type="spellStart"/>
      <w:r w:rsidR="0023790A" w:rsidRPr="00211601">
        <w:rPr>
          <w:rFonts w:ascii="Times New Roman" w:hAnsi="Times New Roman"/>
          <w:color w:val="000000"/>
          <w:spacing w:val="-4"/>
          <w:sz w:val="22"/>
        </w:rPr>
        <w:t>Netherlands</w:t>
      </w:r>
      <w:proofErr w:type="spellEnd"/>
      <w:r w:rsidR="0023790A" w:rsidRPr="00211601">
        <w:rPr>
          <w:rFonts w:ascii="Times New Roman" w:hAnsi="Times New Roman"/>
          <w:color w:val="000000"/>
          <w:spacing w:val="-4"/>
          <w:sz w:val="22"/>
        </w:rPr>
        <w:t>, 2009)</w:t>
      </w:r>
    </w:p>
    <w:p w:rsidR="00C27B56" w:rsidRPr="00211601" w:rsidRDefault="00C27B56" w:rsidP="005570ED">
      <w:pPr>
        <w:spacing w:after="0" w:line="240" w:lineRule="auto"/>
        <w:jc w:val="center"/>
        <w:rPr>
          <w:rFonts w:ascii="Times New Roman" w:hAnsi="Times New Roman"/>
          <w:color w:val="000000"/>
          <w:spacing w:val="-4"/>
          <w:sz w:val="22"/>
        </w:rPr>
      </w:pPr>
    </w:p>
    <w:p w:rsidR="004B5428" w:rsidRDefault="0023790A" w:rsidP="004B5428">
      <w:pPr>
        <w:spacing w:after="0" w:line="240" w:lineRule="auto"/>
        <w:rPr>
          <w:rFonts w:ascii="Times New Roman" w:hAnsi="Times New Roman"/>
          <w:spacing w:val="-4"/>
        </w:rPr>
      </w:pPr>
      <w:r w:rsidRPr="00211601">
        <w:rPr>
          <w:rFonts w:ascii="Times New Roman" w:hAnsi="Times New Roman"/>
          <w:color w:val="000000"/>
          <w:spacing w:val="-4"/>
        </w:rPr>
        <w:t>Projektā par velo attīstību Centrāleiropas valstīs “</w:t>
      </w:r>
      <w:proofErr w:type="spellStart"/>
      <w:r w:rsidRPr="00211601">
        <w:rPr>
          <w:rFonts w:ascii="Times New Roman" w:hAnsi="Times New Roman"/>
          <w:color w:val="000000"/>
          <w:spacing w:val="-4"/>
        </w:rPr>
        <w:t>The</w:t>
      </w:r>
      <w:proofErr w:type="spellEnd"/>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Central</w:t>
      </w:r>
      <w:proofErr w:type="spellEnd"/>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MeetBike</w:t>
      </w:r>
      <w:proofErr w:type="spellEnd"/>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project</w:t>
      </w:r>
      <w:proofErr w:type="spellEnd"/>
      <w:r w:rsidRPr="00211601">
        <w:rPr>
          <w:rFonts w:ascii="Times New Roman" w:hAnsi="Times New Roman"/>
          <w:color w:val="000000"/>
          <w:spacing w:val="-4"/>
        </w:rPr>
        <w:t xml:space="preserve">” tiek apskatīta velo ceļu kapacitāte atkarībā no joslām. Pēc šāda principa Eiropas valstīs, kurās jau ir attīstīta </w:t>
      </w:r>
      <w:proofErr w:type="spellStart"/>
      <w:r w:rsidRPr="00211601">
        <w:rPr>
          <w:rFonts w:ascii="Times New Roman" w:hAnsi="Times New Roman"/>
          <w:color w:val="000000"/>
          <w:spacing w:val="-4"/>
        </w:rPr>
        <w:t>velosatiksme</w:t>
      </w:r>
      <w:proofErr w:type="spellEnd"/>
      <w:r w:rsidRPr="00211601">
        <w:rPr>
          <w:rFonts w:ascii="Times New Roman" w:hAnsi="Times New Roman"/>
          <w:color w:val="000000"/>
          <w:spacing w:val="-4"/>
        </w:rPr>
        <w:t>, tiek veid</w:t>
      </w:r>
      <w:r w:rsidR="004D32D8" w:rsidRPr="00211601">
        <w:rPr>
          <w:rFonts w:ascii="Times New Roman" w:hAnsi="Times New Roman"/>
          <w:color w:val="000000"/>
          <w:spacing w:val="-4"/>
        </w:rPr>
        <w:t>o</w:t>
      </w:r>
      <w:r w:rsidR="00EF5266" w:rsidRPr="00211601">
        <w:rPr>
          <w:rFonts w:ascii="Times New Roman" w:hAnsi="Times New Roman"/>
          <w:color w:val="000000"/>
          <w:spacing w:val="-4"/>
        </w:rPr>
        <w:t>ta infrastr</w:t>
      </w:r>
      <w:r w:rsidR="00EF1622" w:rsidRPr="00211601">
        <w:rPr>
          <w:rFonts w:ascii="Times New Roman" w:hAnsi="Times New Roman"/>
          <w:color w:val="000000"/>
          <w:spacing w:val="-4"/>
        </w:rPr>
        <w:t>uktūra</w:t>
      </w:r>
      <w:r w:rsidR="009B151C" w:rsidRPr="00211601">
        <w:rPr>
          <w:rFonts w:ascii="Times New Roman" w:hAnsi="Times New Roman"/>
          <w:spacing w:val="-4"/>
        </w:rPr>
        <w:t xml:space="preserve"> </w:t>
      </w:r>
      <w:r w:rsidR="0099232C" w:rsidRPr="00211601">
        <w:rPr>
          <w:rFonts w:ascii="Times New Roman" w:hAnsi="Times New Roman"/>
          <w:spacing w:val="-4"/>
        </w:rPr>
        <w:t>(attēls Nr. 10</w:t>
      </w:r>
      <w:r w:rsidRPr="00211601">
        <w:rPr>
          <w:rFonts w:ascii="Times New Roman" w:hAnsi="Times New Roman"/>
          <w:spacing w:val="-4"/>
        </w:rPr>
        <w:t>).</w:t>
      </w:r>
    </w:p>
    <w:p w:rsidR="0023790A" w:rsidRPr="00211601" w:rsidRDefault="008A1944" w:rsidP="004B5428">
      <w:pPr>
        <w:spacing w:after="0" w:line="240" w:lineRule="auto"/>
        <w:rPr>
          <w:rFonts w:ascii="Times New Roman" w:hAnsi="Times New Roman"/>
          <w:spacing w:val="-4"/>
        </w:rPr>
      </w:pPr>
      <w:r>
        <w:rPr>
          <w:noProof/>
          <w:lang w:eastAsia="lv-LV"/>
        </w:rPr>
        <mc:AlternateContent>
          <mc:Choice Requires="wps">
            <w:drawing>
              <wp:anchor distT="0" distB="0" distL="114300" distR="114300" simplePos="0" relativeHeight="251658752" behindDoc="0" locked="0" layoutInCell="1" allowOverlap="1" wp14:anchorId="176D00C1" wp14:editId="4BC2BAA3">
                <wp:simplePos x="0" y="0"/>
                <wp:positionH relativeFrom="margin">
                  <wp:posOffset>-70485</wp:posOffset>
                </wp:positionH>
                <wp:positionV relativeFrom="paragraph">
                  <wp:posOffset>91440</wp:posOffset>
                </wp:positionV>
                <wp:extent cx="567055" cy="238379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2383790"/>
                        </a:xfrm>
                        <a:prstGeom prst="rect">
                          <a:avLst/>
                        </a:prstGeom>
                        <a:noFill/>
                        <a:ln w="6350">
                          <a:noFill/>
                        </a:ln>
                      </wps:spPr>
                      <wps:txbx>
                        <w:txbxContent>
                          <w:p w:rsidR="00AE2044" w:rsidRPr="00C41F0E" w:rsidRDefault="00AE2044" w:rsidP="00BA619F">
                            <w:pPr>
                              <w:spacing w:after="0" w:line="240" w:lineRule="auto"/>
                              <w:jc w:val="left"/>
                              <w:rPr>
                                <w:rFonts w:ascii="Times New Roman" w:hAnsi="Times New Roman"/>
                                <w:b/>
                                <w:sz w:val="16"/>
                                <w:szCs w:val="16"/>
                              </w:rPr>
                            </w:pPr>
                            <w:r w:rsidRPr="00C41F0E">
                              <w:rPr>
                                <w:rFonts w:ascii="Times New Roman" w:hAnsi="Times New Roman"/>
                                <w:b/>
                                <w:sz w:val="16"/>
                                <w:szCs w:val="16"/>
                              </w:rPr>
                              <w:t>Joslas platums</w:t>
                            </w: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r w:rsidRPr="00BA619F">
                              <w:rPr>
                                <w:rFonts w:ascii="Times New Roman" w:hAnsi="Times New Roman"/>
                                <w:sz w:val="16"/>
                                <w:szCs w:val="16"/>
                              </w:rPr>
                              <w:t>1m</w:t>
                            </w:r>
                          </w:p>
                          <w:p w:rsidR="00AE2044" w:rsidRDefault="00AE2044" w:rsidP="00BA619F">
                            <w:pPr>
                              <w:spacing w:after="0" w:line="240" w:lineRule="auto"/>
                              <w:jc w:val="left"/>
                              <w:rPr>
                                <w:rFonts w:ascii="Times New Roman" w:hAnsi="Times New Roman"/>
                                <w:sz w:val="16"/>
                                <w:szCs w:val="16"/>
                              </w:rPr>
                            </w:pPr>
                          </w:p>
                          <w:p w:rsidR="00AE2044" w:rsidRPr="00BA619F"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r w:rsidRPr="00BA619F">
                              <w:rPr>
                                <w:rFonts w:ascii="Times New Roman" w:hAnsi="Times New Roman"/>
                                <w:sz w:val="16"/>
                                <w:szCs w:val="16"/>
                              </w:rPr>
                              <w:t>2m</w:t>
                            </w: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r>
                              <w:rPr>
                                <w:rFonts w:ascii="Times New Roman" w:hAnsi="Times New Roman"/>
                                <w:sz w:val="16"/>
                                <w:szCs w:val="16"/>
                              </w:rPr>
                              <w:t>3m</w:t>
                            </w: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Pr="00BA619F" w:rsidRDefault="00AE2044" w:rsidP="00BA619F">
                            <w:pPr>
                              <w:spacing w:after="0" w:line="240" w:lineRule="auto"/>
                              <w:jc w:val="left"/>
                              <w:rPr>
                                <w:rFonts w:ascii="Times New Roman" w:hAnsi="Times New Roman"/>
                                <w:sz w:val="16"/>
                                <w:szCs w:val="16"/>
                              </w:rPr>
                            </w:pPr>
                            <w:r>
                              <w:rPr>
                                <w:rFonts w:ascii="Times New Roman" w:hAnsi="Times New Roman"/>
                                <w:sz w:val="16"/>
                                <w:szCs w:val="16"/>
                              </w:rPr>
                              <w:t>3,5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00C1" id="Text Box 40" o:spid="_x0000_s1038" type="#_x0000_t202" style="position:absolute;left:0;text-align:left;margin-left:-5.55pt;margin-top:7.2pt;width:44.65pt;height:187.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CJPAIAAHQEAAAOAAAAZHJzL2Uyb0RvYy54bWysVF1v2yAUfZ+0/4B4X+x8trXiVFmrTJOi&#10;tlJS9ZlgHFsDLgMSO/v1u2Anjbo9TXvBwD3cj3Pu9fy+VZIchXU16JwOByklQnMoar3P6et29eWW&#10;EueZLpgELXJ6Eo7eLz5/mjcmEyOoQBbCEnSiXdaYnFbemyxJHK+EYm4ARmg0lmAV83i0+6SwrEHv&#10;SiajNJ0lDdjCWODCObx97Ix0Ef2XpeD+uSyd8ETmFHPzcbVx3YU1WcxZtrfMVDXv02D/kIVitcag&#10;F1ePzDNysPUfrlTNLTgo/YCDSqAsay5iDVjNMP1QzaZiRsRakBxnLjS5/+eWPx1fLKmLnE6QHs0U&#10;arQVrSdfoSV4hfw0xmUI2xgE+hbvUedYqzNr4D8cQpIrTPfAITrw0ZZWhS9WSvAhxjhdaA9hOF5O&#10;ZzfpdEoJR9NofDu+uYtxk/fXxjr/TYAiYZNTi7LGDNhx7XyIz7IzJATTsKqljNJKTZqczsbTND64&#10;WPCF1H3iXa6hBN/u2kjGcHSufAfFCQu30LWOM3xVYxJr5vwLs9grWBL2v3/GpZSAwaDfUVKB/fW3&#10;+4BHCdFKSYO9l1P388CsoER+1yju3XAS1PDxMJnejPBgry27a4s+qAfA9h7ipBketwHv5XlbWlBv&#10;OCbLEBVNTHOMnVN/3j74biJwzLhYLiMI29Mwv9Ybw896B4q37RuzptfBo4JPcO5Sln2Qo8N2giwP&#10;Hso6ahWI7ljt+cfWjhL2Yxhm5/ocUe8/i8VvAAAA//8DAFBLAwQUAAYACAAAACEAzLLHdOEAAAAJ&#10;AQAADwAAAGRycy9kb3ducmV2LnhtbEyPy07DMBBF90j8gzVI7FonoVAT4lRVpAoJwaKlm+4m8TSJ&#10;8CPEbhv4eswKlqN7dO+ZYjUZzc40+t5ZCek8AUa2caq3rYT9+2YmgPmAVqF2liR8kYdVeX1VYK7c&#10;xW7pvAstiyXW5yihC2HIOfdNRwb93A1kY3Z0o8EQz7HlasRLLDeaZ0nywA32Ni50OFDVUfOxOxkJ&#10;L9XmDbd1ZsS3rp5fj+vhc3+4l/L2Zlo/AQs0hT8YfvWjOpTRqXYnqzzTEmZpmkY0BosFsAgsRQas&#10;lnAnHgXwsuD/Pyh/AAAA//8DAFBLAQItABQABgAIAAAAIQC2gziS/gAAAOEBAAATAAAAAAAAAAAA&#10;AAAAAAAAAABbQ29udGVudF9UeXBlc10ueG1sUEsBAi0AFAAGAAgAAAAhADj9If/WAAAAlAEAAAsA&#10;AAAAAAAAAAAAAAAALwEAAF9yZWxzLy5yZWxzUEsBAi0AFAAGAAgAAAAhALe8AIk8AgAAdAQAAA4A&#10;AAAAAAAAAAAAAAAALgIAAGRycy9lMm9Eb2MueG1sUEsBAi0AFAAGAAgAAAAhAMyyx3ThAAAACQEA&#10;AA8AAAAAAAAAAAAAAAAAlgQAAGRycy9kb3ducmV2LnhtbFBLBQYAAAAABAAEAPMAAACkBQAAAAA=&#10;" filled="f" stroked="f" strokeweight=".5pt">
                <v:textbox>
                  <w:txbxContent>
                    <w:p w:rsidR="00AE2044" w:rsidRPr="00C41F0E" w:rsidRDefault="00AE2044" w:rsidP="00BA619F">
                      <w:pPr>
                        <w:spacing w:after="0" w:line="240" w:lineRule="auto"/>
                        <w:jc w:val="left"/>
                        <w:rPr>
                          <w:rFonts w:ascii="Times New Roman" w:hAnsi="Times New Roman"/>
                          <w:b/>
                          <w:sz w:val="16"/>
                          <w:szCs w:val="16"/>
                        </w:rPr>
                      </w:pPr>
                      <w:r w:rsidRPr="00C41F0E">
                        <w:rPr>
                          <w:rFonts w:ascii="Times New Roman" w:hAnsi="Times New Roman"/>
                          <w:b/>
                          <w:sz w:val="16"/>
                          <w:szCs w:val="16"/>
                        </w:rPr>
                        <w:t>Joslas platums</w:t>
                      </w: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r w:rsidRPr="00BA619F">
                        <w:rPr>
                          <w:rFonts w:ascii="Times New Roman" w:hAnsi="Times New Roman"/>
                          <w:sz w:val="16"/>
                          <w:szCs w:val="16"/>
                        </w:rPr>
                        <w:t>1m</w:t>
                      </w:r>
                    </w:p>
                    <w:p w:rsidR="00AE2044" w:rsidRDefault="00AE2044" w:rsidP="00BA619F">
                      <w:pPr>
                        <w:spacing w:after="0" w:line="240" w:lineRule="auto"/>
                        <w:jc w:val="left"/>
                        <w:rPr>
                          <w:rFonts w:ascii="Times New Roman" w:hAnsi="Times New Roman"/>
                          <w:sz w:val="16"/>
                          <w:szCs w:val="16"/>
                        </w:rPr>
                      </w:pPr>
                    </w:p>
                    <w:p w:rsidR="00AE2044" w:rsidRPr="00BA619F"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r w:rsidRPr="00BA619F">
                        <w:rPr>
                          <w:rFonts w:ascii="Times New Roman" w:hAnsi="Times New Roman"/>
                          <w:sz w:val="16"/>
                          <w:szCs w:val="16"/>
                        </w:rPr>
                        <w:t>2m</w:t>
                      </w: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r>
                        <w:rPr>
                          <w:rFonts w:ascii="Times New Roman" w:hAnsi="Times New Roman"/>
                          <w:sz w:val="16"/>
                          <w:szCs w:val="16"/>
                        </w:rPr>
                        <w:t>3m</w:t>
                      </w: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Default="00AE2044" w:rsidP="00BA619F">
                      <w:pPr>
                        <w:spacing w:after="0" w:line="240" w:lineRule="auto"/>
                        <w:jc w:val="left"/>
                        <w:rPr>
                          <w:rFonts w:ascii="Times New Roman" w:hAnsi="Times New Roman"/>
                          <w:sz w:val="16"/>
                          <w:szCs w:val="16"/>
                        </w:rPr>
                      </w:pPr>
                    </w:p>
                    <w:p w:rsidR="00AE2044" w:rsidRPr="00BA619F" w:rsidRDefault="00AE2044" w:rsidP="00BA619F">
                      <w:pPr>
                        <w:spacing w:after="0" w:line="240" w:lineRule="auto"/>
                        <w:jc w:val="left"/>
                        <w:rPr>
                          <w:rFonts w:ascii="Times New Roman" w:hAnsi="Times New Roman"/>
                          <w:sz w:val="16"/>
                          <w:szCs w:val="16"/>
                        </w:rPr>
                      </w:pPr>
                      <w:r>
                        <w:rPr>
                          <w:rFonts w:ascii="Times New Roman" w:hAnsi="Times New Roman"/>
                          <w:sz w:val="16"/>
                          <w:szCs w:val="16"/>
                        </w:rPr>
                        <w:t>3,5 m</w:t>
                      </w:r>
                    </w:p>
                  </w:txbxContent>
                </v:textbox>
                <w10:wrap anchorx="margin"/>
              </v:shape>
            </w:pict>
          </mc:Fallback>
        </mc:AlternateContent>
      </w:r>
    </w:p>
    <w:p w:rsidR="00686AEB" w:rsidRPr="00211601"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8512" behindDoc="0" locked="0" layoutInCell="1" allowOverlap="1" wp14:anchorId="087EE6D8" wp14:editId="076AA7F7">
                <wp:simplePos x="0" y="0"/>
                <wp:positionH relativeFrom="column">
                  <wp:posOffset>3549650</wp:posOffset>
                </wp:positionH>
                <wp:positionV relativeFrom="paragraph">
                  <wp:posOffset>34925</wp:posOffset>
                </wp:positionV>
                <wp:extent cx="768350" cy="2489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248920"/>
                        </a:xfrm>
                        <a:prstGeom prst="rect">
                          <a:avLst/>
                        </a:prstGeom>
                        <a:solidFill>
                          <a:sysClr val="window" lastClr="FFFFFF"/>
                        </a:solidFill>
                        <a:ln w="6350">
                          <a:noFill/>
                        </a:ln>
                      </wps:spPr>
                      <wps:txbx>
                        <w:txbxContent>
                          <w:p w:rsidR="00AE2044" w:rsidRPr="00BA619F" w:rsidRDefault="00AE2044">
                            <w:pPr>
                              <w:rPr>
                                <w:rFonts w:ascii="Times New Roman" w:hAnsi="Times New Roman"/>
                                <w:b/>
                                <w:sz w:val="20"/>
                                <w:szCs w:val="20"/>
                              </w:rPr>
                            </w:pPr>
                            <w:r w:rsidRPr="00BA619F">
                              <w:rPr>
                                <w:rFonts w:ascii="Times New Roman" w:hAnsi="Times New Roman"/>
                                <w:b/>
                                <w:sz w:val="20"/>
                                <w:szCs w:val="20"/>
                              </w:rPr>
                              <w:t>Max/h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7EE6D8" id="Text Box 28" o:spid="_x0000_s1039" type="#_x0000_t202" style="position:absolute;left:0;text-align:left;margin-left:279.5pt;margin-top:2.75pt;width:60.5pt;height:1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K4WAIAAKwEAAAOAAAAZHJzL2Uyb0RvYy54bWysVF1v2jAUfZ+0/2D5fQQobWnUUDEqpkmo&#10;rdROfTaOU6I5vp5tSNiv37EDLev2NI0HY/se349z7s31TddotlPO12QKPhoMOVNGUlmbl4J/e1p+&#10;mnLmgzCl0GRUwffK85vZxw/Xrc3VmDakS+UYnBift7bgmxBsnmVeblQj/ICsMjBW5BoRcHQvWelE&#10;C++NzsbD4UXWkiutI6m8x+1tb+Sz5L+qlAz3VeVVYLrgyC2k1aV1Hddsdi3yFyfsppaHNMQ/ZNGI&#10;2iDoq6tbEQTbuvoPV00tHXmqwkBSk1FV1VKlGlDNaPiumseNsCrVAnK8faXJ/z+38m734FhdFnwM&#10;pYxooNGT6gL7TB3DFfhprc8Be7QAhg730DnV6u2K5HcPSHaC6R94oCMfXeWa+I9KGR5Cgv0r7TGM&#10;xOXlxfTsHBYJ03gyvRonWbK3x9b58EVRw+Km4A6qpgTEbuVDDC/yIyTG8qTrcllrnQ57v9CO7QQa&#10;AH1TUsuZFj7gsuDL9ItFwsVvz7RhbcEvYl7Ri6Hor8dpcyi4rzGWHrp1l0gcnR0ZW1O5B2GO+pbz&#10;Vi5rZL9C6Afh0GMoGHMT7rFUmhCMDjvONuR+/u0+4iE9rJy16NmC+x9b4RQq+mrQFFejySQ2eTpM&#10;zi9BJHOnlvWpxWybBYGVESbUyrSN+KCP28pR84zxmseoMAkjEbvg4bhdhH6SMJ5SzecJhLa2IqzM&#10;o5XHPonaPHXPwtmDgAHK39Gxu0X+Tsce29M+3waq6iRyJLpn9cA/RiIJdxjfOHOn54R6+8jMfgEA&#10;AP//AwBQSwMEFAAGAAgAAAAhAKWI/TXgAAAACAEAAA8AAABkcnMvZG93bnJldi54bWxMj8FOwzAQ&#10;RO9I/IO1SNyoA2pLCXEqhEBQqVEhIHF14yUJxOvIdpvQr2d7gtuOZjT7JluOthN79KF1pOBykoBA&#10;qpxpqVbw/vZ4sQARoiajO0eo4AcDLPPTk0ynxg30ivsy1oJLKKRaQRNjn0oZqgatDhPXI7H36bzV&#10;kaWvpfF64HLbyaskmUurW+IPje7xvsHqu9xZBR9D+eQ3q9XXS/9cHDaHsljjQ6HU+dl4dwsi4hj/&#10;wnDEZ3TImWnrdmSC6BTMZje8JR4PEOzPFwnrrYLp9Bpknsn/A/JfAAAA//8DAFBLAQItABQABgAI&#10;AAAAIQC2gziS/gAAAOEBAAATAAAAAAAAAAAAAAAAAAAAAABbQ29udGVudF9UeXBlc10ueG1sUEsB&#10;Ai0AFAAGAAgAAAAhADj9If/WAAAAlAEAAAsAAAAAAAAAAAAAAAAALwEAAF9yZWxzLy5yZWxzUEsB&#10;Ai0AFAAGAAgAAAAhALzUMrhYAgAArAQAAA4AAAAAAAAAAAAAAAAALgIAAGRycy9lMm9Eb2MueG1s&#10;UEsBAi0AFAAGAAgAAAAhAKWI/TXgAAAACAEAAA8AAAAAAAAAAAAAAAAAsgQAAGRycy9kb3ducmV2&#10;LnhtbFBLBQYAAAAABAAEAPMAAAC/BQAAAAA=&#10;" fillcolor="window" stroked="f" strokeweight=".5pt">
                <v:textbox>
                  <w:txbxContent>
                    <w:p w:rsidR="00AE2044" w:rsidRPr="00BA619F" w:rsidRDefault="00AE2044">
                      <w:pPr>
                        <w:rPr>
                          <w:rFonts w:ascii="Times New Roman" w:hAnsi="Times New Roman"/>
                          <w:b/>
                          <w:sz w:val="20"/>
                          <w:szCs w:val="20"/>
                        </w:rPr>
                      </w:pPr>
                      <w:r w:rsidRPr="00BA619F">
                        <w:rPr>
                          <w:rFonts w:ascii="Times New Roman" w:hAnsi="Times New Roman"/>
                          <w:b/>
                          <w:sz w:val="20"/>
                          <w:szCs w:val="20"/>
                        </w:rPr>
                        <w:t>Max/h</w:t>
                      </w:r>
                    </w:p>
                  </w:txbxContent>
                </v:textbox>
              </v:shape>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4294967294" distB="4294967294" distL="114300" distR="114300" simplePos="0" relativeHeight="251663872" behindDoc="0" locked="0" layoutInCell="1" allowOverlap="1" wp14:anchorId="21BA6AC0" wp14:editId="079E0E30">
                <wp:simplePos x="0" y="0"/>
                <wp:positionH relativeFrom="column">
                  <wp:posOffset>413385</wp:posOffset>
                </wp:positionH>
                <wp:positionV relativeFrom="paragraph">
                  <wp:posOffset>59689</wp:posOffset>
                </wp:positionV>
                <wp:extent cx="12192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B0D6F1" id="Straight Connector 45" o:spid="_x0000_s1026" style="position:absolute;flip:y;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55pt,4.7pt" to="42.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sf7wEAANADAAAOAAAAZHJzL2Uyb0RvYy54bWysU02P0zAQvSPxHyzfaZqKIho13UOr5bJA&#10;pe5yn/VHYuHYlsc07b9n7LTdXbghcrDsGc/zezMv67vTYNlRRTTetbyezTlTTnhpXNfyp8f7D585&#10;wwROgvVOtfyskN9t3r9bj6FRC997K1VkBOKwGUPL+5RCU1UoejUAznxQjpLaxwESHWNXyQgjoQ+2&#10;Wsznn6rRRxmiFwqRorspyTcFX2sl0netUSVmW07cUlljWZ/zWm3W0HQRQm/EhQb8A4sBjKNHb1A7&#10;SMB+RfMX1GBE9Oh1mgk/VF5rI1TRQGrq+R9qDj0EVbRQczDc2oT/D1Z8O+4jM7LlH5ecORhoRocU&#10;wXR9YlvvHHXQR0ZJ6tQYsKGCrdvHrFWc3CE8ePETKVe9SeYDhunaSceBaWvCDzJIaRLJZqcyg/Nt&#10;BuqUmKBgvahXC5qUuKYqaDJCfjBETF+UH1jetNwal7sDDRwfMGUOL1dy2Pl7Y22ZsHVsbPlquSCR&#10;Ashn2kKi7RBIObqOM7AdGVikWBDRWyNzdcbBM25tZEcgD5H1pB8fiS1nFjBRgiSUbyrsQarp6mpJ&#10;4clgCOmrl1O4nl/jRHeCLszfPJkF7gD7qaSkMhJVWJcpqWLti+qXZufds5fnfbxOhGxTyi4Wz758&#10;fab96x9x8xsAAP//AwBQSwMEFAAGAAgAAAAhALQS3u3aAAAABQEAAA8AAABkcnMvZG93bnJldi54&#10;bWxMjk1PwzAQRO9I/AdrK3GjTj+o2pBNVSHggoTUNnB24iWJaq+j2E3Dv8dwocfRjN68bDtaIwbq&#10;fesYYTZNQBBXTrdcIxTHl/s1CB8Ua2UcE8I3edjmtzeZSrW78J6GQ6hFhLBPFUITQpdK6auGrPJT&#10;1xHH7sv1VoUY+1rqXl0i3Bo5T5KVtKrl+NCojp4aqk6Hs0XYfb49L96H0jqjN3XxoW2RvM4R7ybj&#10;7hFEoDH8j+FXP6pDHp1Kd2bthUFYPcziEmGzBBHr9XIBovyLMs/ktX3+AwAA//8DAFBLAQItABQA&#10;BgAIAAAAIQC2gziS/gAAAOEBAAATAAAAAAAAAAAAAAAAAAAAAABbQ29udGVudF9UeXBlc10ueG1s&#10;UEsBAi0AFAAGAAgAAAAhADj9If/WAAAAlAEAAAsAAAAAAAAAAAAAAAAALwEAAF9yZWxzLy5yZWxz&#10;UEsBAi0AFAAGAAgAAAAhAGi2mx/vAQAA0AMAAA4AAAAAAAAAAAAAAAAALgIAAGRycy9lMm9Eb2Mu&#10;eG1sUEsBAi0AFAAGAAgAAAAhALQS3u3aAAAABQEAAA8AAAAAAAAAAAAAAAAASQQAAGRycy9kb3du&#10;cmV2LnhtbFBLBQYAAAAABAAEAPMAAABQBQAAAAA=&#10;">
                <o:lock v:ext="edit" shapetype="f"/>
              </v:line>
            </w:pict>
          </mc:Fallback>
        </mc:AlternateContent>
      </w:r>
      <w:r>
        <w:rPr>
          <w:noProof/>
          <w:lang w:eastAsia="lv-LV"/>
        </w:rPr>
        <mc:AlternateContent>
          <mc:Choice Requires="wps">
            <w:drawing>
              <wp:anchor distT="0" distB="0" distL="114300" distR="114300" simplePos="0" relativeHeight="251657728" behindDoc="0" locked="0" layoutInCell="1" allowOverlap="1" wp14:anchorId="5592F106" wp14:editId="013545C1">
                <wp:simplePos x="0" y="0"/>
                <wp:positionH relativeFrom="column">
                  <wp:posOffset>485140</wp:posOffset>
                </wp:positionH>
                <wp:positionV relativeFrom="paragraph">
                  <wp:posOffset>21590</wp:posOffset>
                </wp:positionV>
                <wp:extent cx="14605" cy="2128520"/>
                <wp:effectExtent l="0" t="0" r="4445" b="50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 cy="2128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C3800D" id="Straight Connector 3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1.7pt" to="39.3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rx7gEAAMsDAAAOAAAAZHJzL2Uyb0RvYy54bWysU02P0zAQvSPxHyzfaT6gq23UdA+tlssC&#10;lbr8gFnbSSwc2/KYpv33jJ227MINkYM1no/neTMv64fTaNhRBdTOtrxalJwpK5zUtm/59+fHD/ec&#10;YQQrwTirWn5WyB8279+tJ9+o2g3OSBUYgVhsJt/yIUbfFAWKQY2AC+eVpWDnwgiRrqEvZICJ0EdT&#10;1GV5V0wuSB+cUIjk3c1Bvsn4XadE/NZ1qCIzLafeYj5DPl/SWWzW0PQB/KDFpQ34hy5G0JYevUHt&#10;IAL7GfRfUKMWwaHr4kK4sXBdp4XKHIhNVf7B5jCAV5kLDQf9bUz4/2DF1+M+MC1b/nHFmYWRdnSI&#10;AXQ/RLZ11tIEXWAUpElNHhsq2Np9SFzFyR78kxM/kGLFm2C6oJ/TTl0YUzqRZac8+fNt8uoUmSBn&#10;9emuXHImKFJX9f2yzpspoLkW+4Dxs3IjS0bLjbZpMNDA8Qljeh6aa0pyW/eojcnLNZZNLV8t64QP&#10;JLHOQCRz9EQabc8ZmJ60K2LIiOiMlqk64eAZtyawI5B8SHXSTc/UMmcGMFKAeORvLhxAqjl1tST3&#10;rC2E+MXJ2V2VVz+1O0Pnzt88mWjsAIe5JIcSElUYm1pSWdUX1r/nnKwXJ8/7cF0GKSaXXdSdJPn6&#10;Tvbrf3DzCwAA//8DAFBLAwQUAAYACAAAACEANlLY3NsAAAAHAQAADwAAAGRycy9kb3ducmV2Lnht&#10;bEyOQU+DQBSE7yb+h80z8dK0i8UAQZbGqNy8WG28vsITiOxbym5b9Nf7POlpMpnJzFdsZjuoE02+&#10;d2zgZhWBIq5d03Nr4O21WmagfEBucHBMBr7Iw6a8vCgwb9yZX+i0Da2SEfY5GuhCGHOtfd2RRb9y&#10;I7FkH26yGMROrW4mPMu4HfQ6ihJtsWd56HCkh47qz+3RGvDVjg7V96JeRO9x62h9eHx+QmOur+b7&#10;O1CB5vBXhl98QYdSmPbuyI1Xg4E0uZWmgVhE4jRLQe3FxlkCuiz0f/7yBwAA//8DAFBLAQItABQA&#10;BgAIAAAAIQC2gziS/gAAAOEBAAATAAAAAAAAAAAAAAAAAAAAAABbQ29udGVudF9UeXBlc10ueG1s&#10;UEsBAi0AFAAGAAgAAAAhADj9If/WAAAAlAEAAAsAAAAAAAAAAAAAAAAALwEAAF9yZWxzLy5yZWxz&#10;UEsBAi0AFAAGAAgAAAAhAAbG+vHuAQAAywMAAA4AAAAAAAAAAAAAAAAALgIAAGRycy9lMm9Eb2Mu&#10;eG1sUEsBAi0AFAAGAAgAAAAhADZS2NzbAAAABwEAAA8AAAAAAAAAAAAAAAAASAQAAGRycy9kb3du&#10;cmV2LnhtbFBLBQYAAAAABAAEAPMAAABQBQAAAAA=&#10;">
                <o:lock v:ext="edit" shapetype="f"/>
              </v:line>
            </w:pict>
          </mc:Fallback>
        </mc:AlternateContent>
      </w:r>
      <w:r>
        <w:rPr>
          <w:noProof/>
          <w:lang w:eastAsia="lv-LV"/>
        </w:rPr>
        <mc:AlternateContent>
          <mc:Choice Requires="wps">
            <w:drawing>
              <wp:anchor distT="0" distB="0" distL="114300" distR="114300" simplePos="0" relativeHeight="251653632" behindDoc="0" locked="0" layoutInCell="1" allowOverlap="1" wp14:anchorId="73C1B708" wp14:editId="69979767">
                <wp:simplePos x="0" y="0"/>
                <wp:positionH relativeFrom="column">
                  <wp:posOffset>785495</wp:posOffset>
                </wp:positionH>
                <wp:positionV relativeFrom="paragraph">
                  <wp:posOffset>13970</wp:posOffset>
                </wp:positionV>
                <wp:extent cx="1967230" cy="21209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212090"/>
                        </a:xfrm>
                        <a:prstGeom prst="rect">
                          <a:avLst/>
                        </a:prstGeom>
                        <a:noFill/>
                        <a:ln w="6350">
                          <a:noFill/>
                        </a:ln>
                      </wps:spPr>
                      <wps:txbx>
                        <w:txbxContent>
                          <w:p w:rsidR="00AE2044" w:rsidRPr="00BA619F" w:rsidRDefault="00AE2044">
                            <w:pPr>
                              <w:rPr>
                                <w:rFonts w:ascii="Times New Roman" w:hAnsi="Times New Roman"/>
                                <w:b/>
                                <w:sz w:val="16"/>
                                <w:szCs w:val="16"/>
                              </w:rPr>
                            </w:pPr>
                            <w:r w:rsidRPr="00BA619F">
                              <w:rPr>
                                <w:rFonts w:ascii="Times New Roman" w:hAnsi="Times New Roman"/>
                                <w:b/>
                                <w:sz w:val="16"/>
                                <w:szCs w:val="16"/>
                              </w:rPr>
                              <w:t xml:space="preserve">Vienvirziena </w:t>
                            </w:r>
                            <w:r w:rsidRPr="00BA619F">
                              <w:rPr>
                                <w:rFonts w:ascii="Times New Roman" w:hAnsi="Times New Roman"/>
                                <w:b/>
                                <w:sz w:val="16"/>
                                <w:szCs w:val="16"/>
                              </w:rPr>
                              <w:t>veloceļs- velojosla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B708" id="Text Box 33" o:spid="_x0000_s1040" type="#_x0000_t202" style="position:absolute;left:0;text-align:left;margin-left:61.85pt;margin-top:1.1pt;width:154.9pt;height:1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BOwIAAHQEAAAOAAAAZHJzL2Uyb0RvYy54bWysVEtv2zAMvg/YfxB0X/xImi5GnCJrkWFA&#10;0BZIhp4VWY6NWaImKbG7Xz9KttOg22nYRabEj8+P9PKukw05C2NrUDlNJjElQnEoanXM6ff95tNn&#10;SqxjqmANKJHTV2Hp3erjh2WrM5FCBU0hDEEnymatzmnlnM6iyPJKSGYnoIVCZQlGModXc4wKw1r0&#10;LpsojeN51IIptAEurMXXh15JV8F/WQrunsrSCkeanGJuLpwmnAd/Rqsly46G6armQxrsH7KQrFYY&#10;9OLqgTlGTqb+w5WsuQELpZtwkBGUZc1FqAGrSeJ31ewqpkWoBZtj9aVN9v+55Y/nZ0PqIqfTKSWK&#10;SeRoLzpHvkBH8An702qbIWynEeg6fEeeQ61Wb4H/sAiJrjC9gUW070dXGum/WClBQ6Tg9dJ2H4Z7&#10;b4v5bTpFFUddmqTxIvASvVlrY91XAZJ4IacGaQ0ZsPPWOh+fZSPEB1OwqZsmUNso0uZ0Pr2Jg8FF&#10;gxaNGhLvc/UluO7QhWYks7HyAxSvWLiBfnSs5psak9gy656ZwVnBvHH+3RMeZQMYDAaJkgrMr7+9&#10;ezxSiFpKWpy9nNqfJ2YEJc03heQuktnMD2u4zG5uU7yYa83hWqNO8h5wvBPcNM2D6PGuGcXSgHzB&#10;NVn7qKhiimPsnLpRvHf9RuCacbFeBxCOp2Zuq3aaj3z7Fu+7F2b0wINDBh9hnFKWvaOjx/aErE8O&#10;yjpw5Rvdd3XoP452oHBYQ7871/eAevtZrH4DAAD//wMAUEsDBBQABgAIAAAAIQCkvnJz4AAAAAgB&#10;AAAPAAAAZHJzL2Rvd25yZXYueG1sTI9PS8NAFMTvgt9heYI3u3FjakmzKSVQBNFDay/eNtnXJHT/&#10;xOy2jX56n6d6HGaY+U2xmqxhZxxD752Ex1kCDF3jde9aCfuPzcMCWIjKaWW8QwnfGGBV3t4UKtf+&#10;4rZ43sWWUYkLuZLQxTjknIemQ6vCzA/oyDv40apIcmy5HtWFyq3hIknm3Kre0UKnBqw6bI67k5Xw&#10;Wm3e1bYWdvFjqpe3w3r42n9mUt7fTeslsIhTvIbhD5/QoSSm2p+cDsyQFukzRSUIAYz8pzTNgNUS&#10;0mwOvCz4/wPlLwAAAP//AwBQSwECLQAUAAYACAAAACEAtoM4kv4AAADhAQAAEwAAAAAAAAAAAAAA&#10;AAAAAAAAW0NvbnRlbnRfVHlwZXNdLnhtbFBLAQItABQABgAIAAAAIQA4/SH/1gAAAJQBAAALAAAA&#10;AAAAAAAAAAAAAC8BAABfcmVscy8ucmVsc1BLAQItABQABgAIAAAAIQBsXj+BOwIAAHQEAAAOAAAA&#10;AAAAAAAAAAAAAC4CAABkcnMvZTJvRG9jLnhtbFBLAQItABQABgAIAAAAIQCkvnJz4AAAAAgBAAAP&#10;AAAAAAAAAAAAAAAAAJUEAABkcnMvZG93bnJldi54bWxQSwUGAAAAAAQABADzAAAAogUAAAAA&#10;" filled="f" stroked="f" strokeweight=".5pt">
                <v:textbox>
                  <w:txbxContent>
                    <w:p w:rsidR="00AE2044" w:rsidRPr="00BA619F" w:rsidRDefault="00AE2044">
                      <w:pPr>
                        <w:rPr>
                          <w:rFonts w:ascii="Times New Roman" w:hAnsi="Times New Roman"/>
                          <w:b/>
                          <w:sz w:val="16"/>
                          <w:szCs w:val="16"/>
                        </w:rPr>
                      </w:pPr>
                      <w:r w:rsidRPr="00BA619F">
                        <w:rPr>
                          <w:rFonts w:ascii="Times New Roman" w:hAnsi="Times New Roman"/>
                          <w:b/>
                          <w:sz w:val="16"/>
                          <w:szCs w:val="16"/>
                        </w:rPr>
                        <w:t xml:space="preserve">Vienvirziena </w:t>
                      </w:r>
                      <w:r w:rsidRPr="00BA619F">
                        <w:rPr>
                          <w:rFonts w:ascii="Times New Roman" w:hAnsi="Times New Roman"/>
                          <w:b/>
                          <w:sz w:val="16"/>
                          <w:szCs w:val="16"/>
                        </w:rPr>
                        <w:t>veloceļs- velojosla</w:t>
                      </w:r>
                    </w:p>
                  </w:txbxContent>
                </v:textbox>
              </v:shape>
            </w:pict>
          </mc:Fallback>
        </mc:AlternateContent>
      </w:r>
      <w:r>
        <w:rPr>
          <w:noProof/>
          <w:lang w:eastAsia="lv-LV"/>
        </w:rPr>
        <mc:AlternateContent>
          <mc:Choice Requires="wps">
            <w:drawing>
              <wp:anchor distT="0" distB="0" distL="114300" distR="114300" simplePos="0" relativeHeight="251649536" behindDoc="0" locked="0" layoutInCell="1" allowOverlap="1" wp14:anchorId="77984C91" wp14:editId="28BE4413">
                <wp:simplePos x="0" y="0"/>
                <wp:positionH relativeFrom="column">
                  <wp:posOffset>3572510</wp:posOffset>
                </wp:positionH>
                <wp:positionV relativeFrom="paragraph">
                  <wp:posOffset>72390</wp:posOffset>
                </wp:positionV>
                <wp:extent cx="1521460" cy="2851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60" cy="285115"/>
                        </a:xfrm>
                        <a:prstGeom prst="rect">
                          <a:avLst/>
                        </a:prstGeom>
                        <a:solidFill>
                          <a:sysClr val="window" lastClr="FFFFFF"/>
                        </a:solidFill>
                        <a:ln w="6350">
                          <a:noFill/>
                        </a:ln>
                      </wps:spPr>
                      <wps:txbx>
                        <w:txbxContent>
                          <w:p w:rsidR="00AE2044" w:rsidRPr="00BA619F" w:rsidRDefault="00AE2044" w:rsidP="00BA619F">
                            <w:pPr>
                              <w:jc w:val="left"/>
                              <w:rPr>
                                <w:rFonts w:ascii="Times New Roman" w:hAnsi="Times New Roman"/>
                                <w:sz w:val="18"/>
                                <w:szCs w:val="18"/>
                              </w:rPr>
                            </w:pPr>
                            <w:r w:rsidRPr="00BA619F">
                              <w:rPr>
                                <w:rFonts w:ascii="Times New Roman" w:hAnsi="Times New Roman"/>
                                <w:sz w:val="18"/>
                                <w:szCs w:val="18"/>
                              </w:rPr>
                              <w:t>1000 velosipēdi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4C91" id="Text Box 29" o:spid="_x0000_s1041" type="#_x0000_t202" style="position:absolute;left:0;text-align:left;margin-left:281.3pt;margin-top:5.7pt;width:119.8pt;height:22.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xVVgIAAK0EAAAOAAAAZHJzL2Uyb0RvYy54bWysVF1v2jAUfZ+0/2D5fQ1h0LWooWKtmCah&#10;thKd+mwcp0RzfD3bkLBfv2MntKzb0zQejO+9x/fz3Fxdd41me+V8Tabg+dmIM2UklbV5Lvi3x+WH&#10;C858EKYUmowq+EF5fj1//+6qtTM1pi3pUjkGJ8bPWlvwbQh2lmVeblUj/BlZZWCsyDUiQHTPWelE&#10;C++Nzsaj0XnWkiutI6m8h/a2N/J58l9VSob7qvIqMF1w5BbS6dK5iWc2vxKzZyfstpZDGuIfsmhE&#10;bRD0xdWtCILtXP2Hq6aWjjxV4UxSk1FV1VKlGlBNPnpTzXorrEq1oDnevrTJ/z+38m7/4FhdFnx8&#10;yZkRDWb0qLrAPlPHoEJ/WutngK0tgKGDHnNOtXq7IvndA5KdYPoHHujYj65yTfxHpQwPMYLDS9tj&#10;GBm9Tcf55BwmCdv4Yprn0xg3e31tnQ9fFDUsXgruMNaUgdivfOihR0gM5knX5bLWOgkHf6Md2wsw&#10;AMQpqeVMCx+gLPgy/YZovz3ThrUFP/84HaVIhqK/PpQ2Q8V9kbH20G261MU+9ajaUHlAxxz1nPNW&#10;Lmtkv0LoB+FAMhSMxQn3OCpNCEbDjbMtuZ9/00c8Zg8rZy1IW3D/YyecQkVfDVhxmU8mkeVJmEw/&#10;jSG4U8vm1GJ2zQ2hKzlW1Mp0jfigj9fKUfOE/VrEqDAJIxG74OF4vQn9KmE/pVosEgi8tiKszNrK&#10;I1HibB67J+HsMMCA0d/Rkd5i9maOPTYOz9BiF6iq05Bfuzr0HzuRaDLsb1y6UzmhXr8y818AAAD/&#10;/wMAUEsDBBQABgAIAAAAIQDHzfjA4AAAAAkBAAAPAAAAZHJzL2Rvd25yZXYueG1sTI9BS8NAEIXv&#10;gv9hGcGb3TRqKDGbIqJowdA2Cl63yZhEs7Nhd9vE/nqnJz0O3+O9b7LlZHpxQOc7SwrmswgEUmXr&#10;jhoF729PVwsQPmiqdW8JFfygh2V+fpbptLYjbfFQhkZwCflUK2hDGFIpfdWi0X5mByRmn9YZHfh0&#10;jaydHrnc9DKOokQa3REvtHrAhxar73JvFHyM5bNbr1Zfm+GlOK6PZfGKj4VSlxfT/R2IgFP4C8NJ&#10;n9UhZ6ed3VPtRa/gNokTjjKY34DgwCKKYxC7E7kGmWfy/wf5LwAAAP//AwBQSwECLQAUAAYACAAA&#10;ACEAtoM4kv4AAADhAQAAEwAAAAAAAAAAAAAAAAAAAAAAW0NvbnRlbnRfVHlwZXNdLnhtbFBLAQIt&#10;ABQABgAIAAAAIQA4/SH/1gAAAJQBAAALAAAAAAAAAAAAAAAAAC8BAABfcmVscy8ucmVsc1BLAQIt&#10;ABQABgAIAAAAIQDWbSxVVgIAAK0EAAAOAAAAAAAAAAAAAAAAAC4CAABkcnMvZTJvRG9jLnhtbFBL&#10;AQItABQABgAIAAAAIQDHzfjA4AAAAAkBAAAPAAAAAAAAAAAAAAAAALAEAABkcnMvZG93bnJldi54&#10;bWxQSwUGAAAAAAQABADzAAAAvQUAAAAA&#10;" fillcolor="window" stroked="f" strokeweight=".5pt">
                <v:textbox>
                  <w:txbxContent>
                    <w:p w:rsidR="00AE2044" w:rsidRPr="00BA619F" w:rsidRDefault="00AE2044" w:rsidP="00BA619F">
                      <w:pPr>
                        <w:jc w:val="left"/>
                        <w:rPr>
                          <w:rFonts w:ascii="Times New Roman" w:hAnsi="Times New Roman"/>
                          <w:sz w:val="18"/>
                          <w:szCs w:val="18"/>
                        </w:rPr>
                      </w:pPr>
                      <w:r w:rsidRPr="00BA619F">
                        <w:rPr>
                          <w:rFonts w:ascii="Times New Roman" w:hAnsi="Times New Roman"/>
                          <w:sz w:val="18"/>
                          <w:szCs w:val="18"/>
                        </w:rPr>
                        <w:t>1000 velosipēdi</w:t>
                      </w:r>
                    </w:p>
                  </w:txbxContent>
                </v:textbox>
              </v:shape>
            </w:pict>
          </mc:Fallback>
        </mc:AlternateContent>
      </w:r>
      <w:r>
        <w:rPr>
          <w:noProof/>
          <w:lang w:eastAsia="lv-LV"/>
        </w:rPr>
        <mc:AlternateContent>
          <mc:Choice Requires="wps">
            <w:drawing>
              <wp:anchor distT="0" distB="0" distL="114300" distR="114300" simplePos="0" relativeHeight="251639296" behindDoc="0" locked="0" layoutInCell="1" allowOverlap="1" wp14:anchorId="264647DF" wp14:editId="71400DFA">
                <wp:simplePos x="0" y="0"/>
                <wp:positionH relativeFrom="column">
                  <wp:posOffset>711835</wp:posOffset>
                </wp:positionH>
                <wp:positionV relativeFrom="paragraph">
                  <wp:posOffset>43180</wp:posOffset>
                </wp:positionV>
                <wp:extent cx="2501900" cy="263525"/>
                <wp:effectExtent l="0" t="0" r="0" b="31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0" cy="26352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BB81D4" id="Rectangle 17" o:spid="_x0000_s1026" style="position:absolute;margin-left:56.05pt;margin-top:3.4pt;width:197pt;height:2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KcjAIAADkFAAAOAAAAZHJzL2Uyb0RvYy54bWysVE1v2zAMvQ/YfxB0X+1kTT+MOkXQIsOA&#10;rC3WDj2zshwbk0RNUuJkv76U7LRut9MwHwxSpB7JR1IXlzut2FY636Ip+eQo50wagVVr1iX/8bD8&#10;dMaZD2AqUGhkyffS88v5xw8XnS3kFBtUlXSMQIwvOlvyJgRbZJkXjdTgj9BKQ8YanYZAqltnlYOO&#10;0LXKpnl+knXoKutQSO/p9Lo38nnCr2spwm1dexmYKjnlFtLfpf9T/GfzCyjWDmzTiiEN+IcsNLSG&#10;gr5AXUMAtnHtH1C6FQ491uFIoM6wrlshUw1UzSR/V819A1amWogcb19o8v8PVtxs7xxrK+rdKWcG&#10;NPXoO7EGZq0kozMiqLO+IL97e+diid6uUPz0ZMjeWKLiB59d7XT0pQLZLrG9f2Fb7gITdDid5ZPz&#10;nJoiyDY9+TybzmK0DIrDbet8+CJRsyiU3FFeiWTYrnzoXQ8uKTFUbbVslUrK3l8px7ZAjad5qbDj&#10;TIEPdFjyZfoSltrob1j1fmeznPLpgX26n9LxY1xlWFfy85gsE0ATWysIJGpLHHqz5gzUmlZBBJfw&#10;31zuQcdJPRAbo8Qo/iiFcdxY6DX4pr+cUIdMlYn1yjTsAy+vrYjSE1Z7arLDfvq9FcuW0FbExh04&#10;GnfqAa1wuKVfrZDKw0HirEH3+2/n0Z+mkKycdbQ+VPuvDThJtXw1NJ/nk+PjuG9JOZ6dTklxY8vT&#10;2GI2+gqpURN6LKxIYvQP6iDWDvUjbfoiRiUTGEGxe5YH5Sr0a01vhZCLRXKjHbMQVubeiggeeYo8&#10;PuwewdlhqgJ14AYPqwbFu+HqfeNNg4tNwLpNk/fK67AGtJ9pWIa3JD4AYz15vb5482cAAAD//wMA&#10;UEsDBBQABgAIAAAAIQAJQ7og3gAAAAgBAAAPAAAAZHJzL2Rvd25yZXYueG1sTI9PS8NAEMXvgt9h&#10;GcFLsZtUDTVmU0TtSShaRfA2yU6TYHY2ZLdt9NM7nvT44z3en2I1uV4daAydZwPpPAFFXHvbcWPg&#10;7XV9sQQVIrLF3jMZ+KIAq/L0pMDc+iO/0GEbGyUhHHI00MY45FqHuiWHYe4HYtF2fnQYBcdG2xGP&#10;Eu56vUiSTDvsWBpaHOi+pfpzu3cG6mp387ROPyacPXwP/Py46WfvG2POz6a7W1CRpvhnht/5Mh1K&#10;2VT5PdugeuF0kYrVQCYPRL9OMuHKwNXyEnRZ6P8Hyh8AAAD//wMAUEsBAi0AFAAGAAgAAAAhALaD&#10;OJL+AAAA4QEAABMAAAAAAAAAAAAAAAAAAAAAAFtDb250ZW50X1R5cGVzXS54bWxQSwECLQAUAAYA&#10;CAAAACEAOP0h/9YAAACUAQAACwAAAAAAAAAAAAAAAAAvAQAAX3JlbHMvLnJlbHNQSwECLQAUAAYA&#10;CAAAACEAgTIinIwCAAA5BQAADgAAAAAAAAAAAAAAAAAuAgAAZHJzL2Uyb0RvYy54bWxQSwECLQAU&#10;AAYACAAAACEACUO6IN4AAAAIAQAADwAAAAAAAAAAAAAAAADmBAAAZHJzL2Rvd25yZXYueG1sUEsF&#10;BgAAAAAEAAQA8wAAAPEFAAAAAA==&#10;" fillcolor="#d9d9d9" strokecolor="windowText">
                <v:path arrowok="t"/>
              </v:rect>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3392" behindDoc="0" locked="0" layoutInCell="1" allowOverlap="1" wp14:anchorId="4165131A" wp14:editId="5D9A99D8">
                <wp:simplePos x="0" y="0"/>
                <wp:positionH relativeFrom="column">
                  <wp:posOffset>726440</wp:posOffset>
                </wp:positionH>
                <wp:positionV relativeFrom="paragraph">
                  <wp:posOffset>28575</wp:posOffset>
                </wp:positionV>
                <wp:extent cx="2706370" cy="45720"/>
                <wp:effectExtent l="0" t="19050" r="17780" b="1143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6370" cy="4572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9F77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57.2pt;margin-top:2.25pt;width:213.1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fuhgIAAF8FAAAOAAAAZHJzL2Uyb0RvYy54bWysVMFu2zAMvQ/YPwi6r06ytN2MOkXQIsOA&#10;rA3WDj2zshwbk0WNUuJkX19Kdtqs22moDgIpUk/kI6mLy11rxFaTb9AWcnwykkJbhWVj14X8cb/4&#10;8EkKH8CWYNDqQu61l5ez9+8uOpfrCdZoSk2CQazPO1fIOgSXZ5lXtW7Bn6DTlo0VUguBVVpnJUHH&#10;6K3JJqPRWdYhlY5Qae/59Lo3ylnCryqtwm1VeR2EKSTHFtJOaX+Meza7gHxN4OpGDWHAf0TRQmP5&#10;0WeoawggNtT8BdU2itBjFU4UthlWVaN0yoGzGY9eZXNXg9MpFybHu2ea/NvBqpvtikRTFnIykcJC&#10;yzWaE2GXi+/Nug6Cj5mjzvmcXe/cimKW3i1R/fRsyP6wRMUPPruK2ujLOYpdInz/TLjeBaH4cHI+&#10;Ovt4znVRbJuenk9SQTLID5cd+fBFYyuiUEiKIaXwEtmwXfoQg4D84JiiQ9OUi8aYpOz9lSGxBW4A&#10;7psSOykM+MCHhVyklbDMpv2GZe93OuIV02Zgn+734jGusaLjBE6n7CkUcOtWBgKLrWMyvV1LAWbN&#10;M6ECpQf88e0e9e2jijRcg6975PTkkIexkQ2dRmJg7aVaUXrEcs+tQNjPiHdq0TDakrlaAfFQcJ48&#10;6OGWt8ogJ4+DJEWN9Ptf59Gfe5WtUnQ8ZEzMrw2Q5hJ8tdzFn8fTaZzKpPT1F3RseTy22E17hVzG&#10;MX8pTiWRL1MwB7EibB/4P5jHV9kEVvHbfQkG5Sr0w88/itLzeXLjSXQQlvbOqQgeeYo83u8egNzQ&#10;eYFb9gYPAwn5q9brfeNNi/NNwKpJffnC6zApPMWplYYfJ34Tx3ryevkXZ08AAAD//wMAUEsDBBQA&#10;BgAIAAAAIQBoE4ef3AAAAAgBAAAPAAAAZHJzL2Rvd25yZXYueG1sTI9BS8NAEIXvgv9hGcGb3bSk&#10;VWI2pSiK0Iut4nmbnWRDsrMhu2nSf+/0pMfH93jzTb6dXSfOOITGk4LlIgGBVHrTUK3g++vt4QlE&#10;iJqM7jyhggsG2Ba3N7nOjJ/ogOdjrAWPUMi0Ahtjn0kZSotOh4XvkZhVfnA6chxqaQY98bjr5CpJ&#10;NtLphviC1T2+WCzb4+gU/Oxi896OFl/31cd+LqvPVXuZlLq/m3fPICLO8a8MV31Wh4KdTn4kE0TH&#10;eZmmXFWQrkEwX6fJBsTpCh5BFrn8/0DxCwAA//8DAFBLAQItABQABgAIAAAAIQC2gziS/gAAAOEB&#10;AAATAAAAAAAAAAAAAAAAAAAAAABbQ29udGVudF9UeXBlc10ueG1sUEsBAi0AFAAGAAgAAAAhADj9&#10;If/WAAAAlAEAAAsAAAAAAAAAAAAAAAAALwEAAF9yZWxzLy5yZWxzUEsBAi0AFAAGAAgAAAAhAEnQ&#10;R+6GAgAAXwUAAA4AAAAAAAAAAAAAAAAALgIAAGRycy9lMm9Eb2MueG1sUEsBAi0AFAAGAAgAAAAh&#10;AGgTh5/cAAAACAEAAA8AAAAAAAAAAAAAAAAA4AQAAGRycy9kb3ducmV2LnhtbFBLBQYAAAAABAAE&#10;APMAAADpBQAAAAA=&#10;" adj="21418" fillcolor="#7f7f7f" strokecolor="#7f7f7f" strokeweight="2pt">
                <v:path arrowok="t"/>
              </v:shape>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65920" behindDoc="0" locked="0" layoutInCell="1" allowOverlap="1" wp14:anchorId="0F0CE5AA" wp14:editId="7CD35756">
                <wp:simplePos x="0" y="0"/>
                <wp:positionH relativeFrom="column">
                  <wp:posOffset>417830</wp:posOffset>
                </wp:positionH>
                <wp:positionV relativeFrom="paragraph">
                  <wp:posOffset>54610</wp:posOffset>
                </wp:positionV>
                <wp:extent cx="117475" cy="4445"/>
                <wp:effectExtent l="0" t="0" r="15875" b="1460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47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BFEA63" id="Straight Connector 47"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3pt" to="42.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Yg8wEAANMDAAAOAAAAZHJzL2Uyb0RvYy54bWysU02P2jAQvVfqf7B8LwEEpRsR9gDaXrYt&#10;EtveZx07seoveVwC/75jB9jd9lY1B2s8H2/mjV/W9ydr2FFG1N41fDaZciad8K12XcO/Pz18+MQZ&#10;JnAtGO9kw88S+f3m/bv1EGo59703rYyMQBzWQ2h4n1KoqwpFLy3gxAfpKKh8tJDoGruqjTAQujXV&#10;fDr9WA0+tiF6IRHJuxuDfFPwlZIifVMKZWKm4TRbKmcs53M+q80a6i5C6LW4jAH/MIUF7ajpDWoH&#10;CdivqP+CslpEj16lifC28kppIQsHYjOb/sHm0EOQhQstB8NtTfj/YMXX4z4y3TZ8seLMgaU3OqQI&#10;uusT23rnaIM+MgrSpoaANRVs3T5mruLkDuHRi59IsepNMF8wjGknFS1TRocfJJCyJKLNTuUNzrc3&#10;kKfEBDlns9ViteRMUGixWCxz3wrqDJJ7hojps/SWZaPhRru8IKjh+IhpTL2mZLfzD9oY8kNtHBsa&#10;frecZ3AgqSkDiUwbiDy6jjMwHWlYpFgQ0Rvd5upcjGfcmsiOQDIi9bV+eKKBOTOAiQLEonxjYQ+t&#10;HFPvluQeNYaQvvh2dM+mVz8xG6ELyTctM40dYD+WlNBlF8blkWRR94X1y76z9ezb8z5eH4WUU9Av&#10;Ks/SfH0n+/W/uPkNAAD//wMAUEsDBBQABgAIAAAAIQD2IBXk2wAAAAUBAAAPAAAAZHJzL2Rvd25y&#10;ZXYueG1sTM5BT4QwEAXgu4n/oRkTb25xUcKyDJuNUS8mJq6450JHILZTQrss/nvrSY+TN3nvK3eL&#10;NWKmyQ+OEW5XCQji1umBO4T6/ekmB+GDYq2MY0L4Jg+76vKiVIV2Z36j+RA6EUvYFwqhD2EspPRt&#10;T1b5lRuJY/bpJqtCPKdO6kmdY7k1cp0kmbRq4LjQq5Eeemq/DieLsD++PKavc2Od0Zuu/tC2Tp7X&#10;iNdXy34LItAS/p7hlx/pUEVT406svTAI2X2UB4Q8AxHj/C4F0SBsUpBVKf/rqx8AAAD//wMAUEsB&#10;Ai0AFAAGAAgAAAAhALaDOJL+AAAA4QEAABMAAAAAAAAAAAAAAAAAAAAAAFtDb250ZW50X1R5cGVz&#10;XS54bWxQSwECLQAUAAYACAAAACEAOP0h/9YAAACUAQAACwAAAAAAAAAAAAAAAAAvAQAAX3JlbHMv&#10;LnJlbHNQSwECLQAUAAYACAAAACEAjw9WIPMBAADTAwAADgAAAAAAAAAAAAAAAAAuAgAAZHJzL2Uy&#10;b0RvYy54bWxQSwECLQAUAAYACAAAACEA9iAV5NsAAAAFAQAADwAAAAAAAAAAAAAAAABNBAAAZHJz&#10;L2Rvd25yZXYueG1sUEsFBgAAAAAEAAQA8wAAAFUFAAAAAA==&#10;">
                <o:lock v:ext="edit" shapetype="f"/>
              </v:line>
            </w:pict>
          </mc:Fallback>
        </mc:AlternateContent>
      </w:r>
      <w:r>
        <w:rPr>
          <w:noProof/>
          <w:lang w:eastAsia="lv-LV"/>
        </w:rPr>
        <mc:AlternateContent>
          <mc:Choice Requires="wps">
            <w:drawing>
              <wp:anchor distT="0" distB="0" distL="114300" distR="114300" simplePos="0" relativeHeight="251664896" behindDoc="0" locked="0" layoutInCell="1" allowOverlap="1" wp14:anchorId="52CA815E" wp14:editId="3DD1C80B">
                <wp:simplePos x="0" y="0"/>
                <wp:positionH relativeFrom="column">
                  <wp:posOffset>421005</wp:posOffset>
                </wp:positionH>
                <wp:positionV relativeFrom="paragraph">
                  <wp:posOffset>8255</wp:posOffset>
                </wp:positionV>
                <wp:extent cx="117475" cy="4445"/>
                <wp:effectExtent l="0" t="0" r="15875" b="1460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47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0B4633" id="Straight Connector 46"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65pt" to="4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ar9AEAANMDAAAOAAAAZHJzL2Uyb0RvYy54bWysU01v2zAMvQ/YfxB0X5wESbsacXpI0F26&#10;LUC63Vl92MJkSRC1OPn3o+Qka7dbUR8Eih+PfNTz6v7YW3ZQEY13DZ9NppwpJ7w0rm34j6eHT585&#10;wwROgvVONfykkN+vP35YDaFWc995K1VkBOKwHkLDu5RCXVUoOtUDTnxQjoLaxx4SXWNbyQgDofe2&#10;mk+nN9XgowzRC4VI3u0Y5OuCr7US6bvWqBKzDafZUjljOZ/zWa1XULcRQmfEeQx4wxQ9GEdNr1Bb&#10;SMB+R/MfVG9E9Oh1mgjfV15rI1ThQGxm03/Y7DsIqnCh5WC4rgnfD1Z8O+wiM7LhixvOHPT0RvsU&#10;wbRdYhvvHG3QR0ZB2tQQsKaCjdvFzFUc3T48evELKVa9CuYLhjHtqGPPtDXhJwmkLIlos2N5g9P1&#10;DdQxMUHO2ex2cbvkTFBosVgsc98K6gySe4aI6YvyPctGw61xeUFQw+ER05h6Sclu5x+MteSH2jo2&#10;NPxuOc/gQFLTFhKZfSDy6FrOwLakYZFiQURvjczVuRhPuLGRHYBkROqTfniigTmzgIkCxKJ8Y2EH&#10;Uo2pd0tyjxpDSF+9HN2z6cVPzEboQvJVy0xjC9iNJSV03oV1eSRV1H1m/Xff2Xr28rSLl0ch5RT0&#10;s8qzNF/eyX75L67/AAAA//8DAFBLAwQUAAYACAAAACEAnf4Vl9oAAAAFAQAADwAAAGRycy9kb3du&#10;cmV2LnhtbEyPQU/DMAyF70j8h8hI3FhCh6rRNZ0mBFyQkBhl57QxbUXiVE3WlX+POcHJst/T8/fK&#10;3eKdmHGKQyANtysFAqkNdqBOQ/3+dLMBEZMha1wg1PCNEXbV5UVpChvO9IbzIXWCQygWRkOf0lhI&#10;GdsevYmrMCKx9hkmbxKvUyftZM4c7p3MlMqlNwPxh96M+NBj+3U4eQ3748vj+nVufHD2vqs/rK/V&#10;c6b19dWy34JIuKQ/M/ziMzpUzNSEE9konIY8X7OT7zxY3txxkUZDpkBWpfxPX/0AAAD//wMAUEsB&#10;Ai0AFAAGAAgAAAAhALaDOJL+AAAA4QEAABMAAAAAAAAAAAAAAAAAAAAAAFtDb250ZW50X1R5cGVz&#10;XS54bWxQSwECLQAUAAYACAAAACEAOP0h/9YAAACUAQAACwAAAAAAAAAAAAAAAAAvAQAAX3JlbHMv&#10;LnJlbHNQSwECLQAUAAYACAAAACEAFNDWq/QBAADTAwAADgAAAAAAAAAAAAAAAAAuAgAAZHJzL2Uy&#10;b0RvYy54bWxQSwECLQAUAAYACAAAACEAnf4Vl9oAAAAFAQAADwAAAAAAAAAAAAAAAABOBAAAZHJz&#10;L2Rvd25yZXYueG1sUEsFBgAAAAAEAAQA8wAAAFUFAAAAAA==&#10;">
                <o:lock v:ext="edit" shapetype="f"/>
              </v:line>
            </w:pict>
          </mc:Fallback>
        </mc:AlternateContent>
      </w:r>
      <w:r>
        <w:rPr>
          <w:noProof/>
          <w:lang w:eastAsia="lv-LV"/>
        </w:rPr>
        <mc:AlternateContent>
          <mc:Choice Requires="wps">
            <w:drawing>
              <wp:anchor distT="0" distB="0" distL="114300" distR="114300" simplePos="0" relativeHeight="251654656" behindDoc="0" locked="0" layoutInCell="1" allowOverlap="1" wp14:anchorId="33F4201E" wp14:editId="3780FBBC">
                <wp:simplePos x="0" y="0"/>
                <wp:positionH relativeFrom="column">
                  <wp:posOffset>734060</wp:posOffset>
                </wp:positionH>
                <wp:positionV relativeFrom="paragraph">
                  <wp:posOffset>14605</wp:posOffset>
                </wp:positionV>
                <wp:extent cx="2259965" cy="24892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965" cy="248920"/>
                        </a:xfrm>
                        <a:prstGeom prst="rect">
                          <a:avLst/>
                        </a:prstGeom>
                        <a:noFill/>
                        <a:ln w="6350">
                          <a:noFill/>
                        </a:ln>
                      </wps:spPr>
                      <wps:txbx>
                        <w:txbxContent>
                          <w:p w:rsidR="00AE2044" w:rsidRPr="00BA619F" w:rsidRDefault="00AE2044">
                            <w:pPr>
                              <w:rPr>
                                <w:rFonts w:ascii="Times New Roman" w:hAnsi="Times New Roman"/>
                                <w:b/>
                                <w:sz w:val="16"/>
                                <w:szCs w:val="16"/>
                              </w:rPr>
                            </w:pPr>
                            <w:r w:rsidRPr="00BA619F">
                              <w:rPr>
                                <w:rFonts w:ascii="Times New Roman" w:hAnsi="Times New Roman"/>
                                <w:b/>
                                <w:sz w:val="16"/>
                                <w:szCs w:val="16"/>
                              </w:rPr>
                              <w:t>Divvirziena veloceļš - velojosla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201E" id="Text Box 35" o:spid="_x0000_s1042" type="#_x0000_t202" style="position:absolute;left:0;text-align:left;margin-left:57.8pt;margin-top:1.15pt;width:177.95pt;height:1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cGPQIAAHQEAAAOAAAAZHJzL2Uyb0RvYy54bWysVF1v2jAUfZ+0/2D5fQRSYCUiVKwV0yTU&#10;VoKpz8axSbTY17MNSffrd+0kFHV7mvbi2L7H9+Oce7O8a1VNzsK6CnROJ6MxJUJzKCp9zOn3/ebT&#10;LSXOM12wGrTI6atw9G718cOyMZlIoYS6EJagE+2yxuS09N5kSeJ4KRRzIzBCo1GCVczj0R6TwrIG&#10;vas6ScfjedKALYwFLpzD24fOSFfRv5SC+ycpnfCkzinm5uNq43oIa7JasuxomSkr3qfB/iELxSqN&#10;QS+uHphn5GSrP1ypiltwIP2Ig0pAyoqLWANWMxm/q2ZXMiNiLUiOMxea3P9zyx/Pz5ZURU5vZpRo&#10;plCjvWg9+QItwSvkpzEuQ9jOINC3eI86x1qd2QL/4RCSXGG6Bw7RgY9WWhW+WCnBhyjB64X2EIbj&#10;ZZrOFos5hudoS6e3izTqkry9Ntb5rwIUCZucWpQ1ZsDOW+dDfJYNkBBMw6aq6yhtrUmT0/nNbBwf&#10;XCz4otZ94l2uoQTfHtpIxmQ+VH6A4hULt9C1jjN8U2ESW+b8M7PYK1gS9r9/wkXWgMGg31FSgv31&#10;t/uARwnRSkmDvZdT9/PErKCk/qZR3MVkOg3NGg/T2Wfkg9hry+Haok/qHrC9JzhphsdtwPt62EoL&#10;6gXHZB2ioolpjrFz6oftve8mAseMi/U6grA9DfNbvTN80DtQvG9fmDW9Dh4VfIShS1n2To4O2wmy&#10;PnmQVdQqEN2x2vOPrR0l7McwzM71OaLefhar3wAAAP//AwBQSwMEFAAGAAgAAAAhAFAAc7LfAAAA&#10;CAEAAA8AAABkcnMvZG93bnJldi54bWxMj0FPwzAMhe9I/IfISNxY2kLH1DWdpkoTEoLDxi7c3MZr&#10;qzVJabKt8Osxp3Gyn97T8+d8NZlenGn0nbMK4lkEgmztdGcbBfuPzcMChA9oNfbOkoJv8rAqbm9y&#10;zLS72C2dd6ERXGJ9hgraEIZMSl+3ZNDP3ECWvYMbDQaWYyP1iBcuN71MomguDXaWL7Q4UNlSfdyd&#10;jILXcvOO2yoxi5++fHk7rIev/Weq1P3dtF6CCDSFaxj+8BkdCmaq3MlqL3rWcTrnqILkEQT7T89x&#10;CqLihacscvn/geIXAAD//wMAUEsBAi0AFAAGAAgAAAAhALaDOJL+AAAA4QEAABMAAAAAAAAAAAAA&#10;AAAAAAAAAFtDb250ZW50X1R5cGVzXS54bWxQSwECLQAUAAYACAAAACEAOP0h/9YAAACUAQAACwAA&#10;AAAAAAAAAAAAAAAvAQAAX3JlbHMvLnJlbHNQSwECLQAUAAYACAAAACEATYiHBj0CAAB0BAAADgAA&#10;AAAAAAAAAAAAAAAuAgAAZHJzL2Uyb0RvYy54bWxQSwECLQAUAAYACAAAACEAUABzst8AAAAIAQAA&#10;DwAAAAAAAAAAAAAAAACXBAAAZHJzL2Rvd25yZXYueG1sUEsFBgAAAAAEAAQA8wAAAKMFAAAAAA==&#10;" filled="f" stroked="f" strokeweight=".5pt">
                <v:textbox>
                  <w:txbxContent>
                    <w:p w:rsidR="00AE2044" w:rsidRPr="00BA619F" w:rsidRDefault="00AE2044">
                      <w:pPr>
                        <w:rPr>
                          <w:rFonts w:ascii="Times New Roman" w:hAnsi="Times New Roman"/>
                          <w:b/>
                          <w:sz w:val="16"/>
                          <w:szCs w:val="16"/>
                        </w:rPr>
                      </w:pPr>
                      <w:r w:rsidRPr="00BA619F">
                        <w:rPr>
                          <w:rFonts w:ascii="Times New Roman" w:hAnsi="Times New Roman"/>
                          <w:b/>
                          <w:sz w:val="16"/>
                          <w:szCs w:val="16"/>
                        </w:rPr>
                        <w:t>Divvirziena veloceļš - velojosla</w:t>
                      </w:r>
                    </w:p>
                  </w:txbxContent>
                </v:textbox>
              </v:shape>
            </w:pict>
          </mc:Fallback>
        </mc:AlternateContent>
      </w:r>
      <w:r>
        <w:rPr>
          <w:noProof/>
          <w:lang w:eastAsia="lv-LV"/>
        </w:rPr>
        <mc:AlternateContent>
          <mc:Choice Requires="wps">
            <w:drawing>
              <wp:anchor distT="0" distB="0" distL="114300" distR="114300" simplePos="0" relativeHeight="251650560" behindDoc="0" locked="0" layoutInCell="1" allowOverlap="1" wp14:anchorId="6A463728" wp14:editId="22BEEDE6">
                <wp:simplePos x="0" y="0"/>
                <wp:positionH relativeFrom="column">
                  <wp:posOffset>3564890</wp:posOffset>
                </wp:positionH>
                <wp:positionV relativeFrom="paragraph">
                  <wp:posOffset>58420</wp:posOffset>
                </wp:positionV>
                <wp:extent cx="979805" cy="3365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336550"/>
                        </a:xfrm>
                        <a:prstGeom prst="rect">
                          <a:avLst/>
                        </a:prstGeom>
                        <a:solidFill>
                          <a:sysClr val="window" lastClr="FFFFFF"/>
                        </a:solidFill>
                        <a:ln w="6350">
                          <a:noFill/>
                        </a:ln>
                      </wps:spPr>
                      <wps:txbx>
                        <w:txbxContent>
                          <w:p w:rsidR="00AE2044" w:rsidRPr="00BA619F" w:rsidRDefault="00AE2044">
                            <w:pPr>
                              <w:rPr>
                                <w:rFonts w:ascii="Times New Roman" w:hAnsi="Times New Roman"/>
                                <w:sz w:val="18"/>
                                <w:szCs w:val="18"/>
                              </w:rPr>
                            </w:pPr>
                            <w:r w:rsidRPr="00BA619F">
                              <w:rPr>
                                <w:rFonts w:ascii="Times New Roman" w:hAnsi="Times New Roman"/>
                                <w:sz w:val="18"/>
                                <w:szCs w:val="18"/>
                              </w:rPr>
                              <w:t>1500 velosipēdi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463728" id="Text Box 30" o:spid="_x0000_s1043" type="#_x0000_t202" style="position:absolute;left:0;text-align:left;margin-left:280.7pt;margin-top:4.6pt;width:77.15pt;height: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7PWgIAAKwEAAAOAAAAZHJzL2Uyb0RvYy54bWysVE1vGjEQvVfqf7B8bxYC5GOVJaKJqCqh&#10;JBKpcjZeL6zq9bi2YZf++j57IaFpT1U5GM/M83y8mdmb267RbKecr8kUfHg24EwZSWVt1gX/9jz/&#10;dMWZD8KUQpNRBd8rz2+nHz/ctDZX57QhXSrH4MT4vLUF34Rg8yzzcqMa4c/IKgNjRa4RAaJbZ6UT&#10;Lbw3OjsfDC6yllxpHUnlPbT3vZFPk/+qUjI8VpVXgemCI7eQTpfOVTyz6Y3I107YTS0PaYh/yKIR&#10;tUHQV1f3Igi2dfUfrppaOvJUhTNJTUZVVUuVakA1w8G7apYbYVWqBeR4+0qT/39u5cPuybG6LPgI&#10;9BjRoEfPqgvsM3UMKvDTWp8DtrQAhg569DnV6u2C5HcPSHaC6R94oCMfXeWa+I9KGR4ixv6V9hhG&#10;Qnl9eX01mHAmYRqNLiaTFDZ7e2ydD18UNSxeCu7Q1ZSA2C18iOFFfoTEWJ50Xc5rrZOw93fasZ3A&#10;AGBuSmo508IHKAs+T79YJFz89kwb1hb8YoRcohdD0V+P0+ZQcF9jLD10qy6ROLw8Mraicg/CHPUj&#10;562c18h+gdBPwmHGQAX2JjziqDQhGB1unG3I/fybPuLRelg5azGzBfc/tsIpVPTVYCiuh+NxHPIk&#10;jCeX5xDcqWV1ajHb5o7AyhAbamW6RnzQx2vlqHnBes1iVJiEkYhd8HC83oV+k7CeUs1mCYSxtiIs&#10;zNLK45zE3jx3L8LZQwMDOv9Ax+kW+bs+9tie9tk2UFWnJkeie1YP/GMlUuMO6xt37lROqLePzPQX&#10;AAAA//8DAFBLAwQUAAYACAAAACEAF5cc0+EAAAAIAQAADwAAAGRycy9kb3ducmV2LnhtbEyPQUvD&#10;QBSE74L/YXmCN7tJsGmN2RQRRQsNtVHwus0+k2j2bdjdNrG/3vWkx2GGmW/y1aR7dkTrOkMC4lkE&#10;DKk2qqNGwNvr49USmPOSlOwNoYBvdLAqzs9ymSkz0g6PlW9YKCGXSQGt90PGuatb1NLNzIAUvA9j&#10;tfRB2oYrK8dQrnueRFHKtewoLLRywPsW66/qoAW8j9WT3a7Xny/Dc3nanqpygw+lEJcX090tMI+T&#10;/wvDL35AhyIw7c2BlGO9gHkaX4eogJsEWPAX8XwBbC8gTRLgRc7/Hyh+AAAA//8DAFBLAQItABQA&#10;BgAIAAAAIQC2gziS/gAAAOEBAAATAAAAAAAAAAAAAAAAAAAAAABbQ29udGVudF9UeXBlc10ueG1s&#10;UEsBAi0AFAAGAAgAAAAhADj9If/WAAAAlAEAAAsAAAAAAAAAAAAAAAAALwEAAF9yZWxzLy5yZWxz&#10;UEsBAi0AFAAGAAgAAAAhAHksns9aAgAArAQAAA4AAAAAAAAAAAAAAAAALgIAAGRycy9lMm9Eb2Mu&#10;eG1sUEsBAi0AFAAGAAgAAAAhABeXHNPhAAAACAEAAA8AAAAAAAAAAAAAAAAAtAQAAGRycy9kb3du&#10;cmV2LnhtbFBLBQYAAAAABAAEAPMAAADCBQAAAAA=&#10;" fillcolor="window" stroked="f" strokeweight=".5pt">
                <v:textbox>
                  <w:txbxContent>
                    <w:p w:rsidR="00AE2044" w:rsidRPr="00BA619F" w:rsidRDefault="00AE2044">
                      <w:pPr>
                        <w:rPr>
                          <w:rFonts w:ascii="Times New Roman" w:hAnsi="Times New Roman"/>
                          <w:sz w:val="18"/>
                          <w:szCs w:val="18"/>
                        </w:rPr>
                      </w:pPr>
                      <w:r w:rsidRPr="00BA619F">
                        <w:rPr>
                          <w:rFonts w:ascii="Times New Roman" w:hAnsi="Times New Roman"/>
                          <w:sz w:val="18"/>
                          <w:szCs w:val="18"/>
                        </w:rPr>
                        <w:t>1500 velosipēdi</w:t>
                      </w:r>
                    </w:p>
                  </w:txbxContent>
                </v:textbox>
              </v:shape>
            </w:pict>
          </mc:Fallback>
        </mc:AlternateContent>
      </w:r>
      <w:r>
        <w:rPr>
          <w:noProof/>
          <w:lang w:eastAsia="lv-LV"/>
        </w:rPr>
        <mc:AlternateContent>
          <mc:Choice Requires="wps">
            <w:drawing>
              <wp:anchor distT="0" distB="0" distL="114300" distR="114300" simplePos="0" relativeHeight="251640320" behindDoc="0" locked="0" layoutInCell="1" allowOverlap="1" wp14:anchorId="11B94768" wp14:editId="0BF512C3">
                <wp:simplePos x="0" y="0"/>
                <wp:positionH relativeFrom="column">
                  <wp:posOffset>719455</wp:posOffset>
                </wp:positionH>
                <wp:positionV relativeFrom="paragraph">
                  <wp:posOffset>66040</wp:posOffset>
                </wp:positionV>
                <wp:extent cx="2479675" cy="35115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35115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4409" id="Rectangle 18" o:spid="_x0000_s1026" style="position:absolute;margin-left:56.65pt;margin-top:5.2pt;width:195.25pt;height:2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CcjgIAADkFAAAOAAAAZHJzL2Uyb0RvYy54bWysVE1v2zAMvQ/YfxB0X51kcT+MOkXQIsOA&#10;bC3WDj2zshwbk0RNUuJkv36U7LRut9MwHwxSpB7JR1KXV3ut2E4636Ip+fRkwpk0AqvWbEr+/WH1&#10;4ZwzH8BUoNDIkh+k51eL9+8uO1vIGTaoKukYgRhfdLbkTQi2yDIvGqnBn6CVhow1Og2BVLfJKgcd&#10;oWuVzSaT06xDV1mHQnpPpze9kS8Sfl1LEW7r2svAVMkpt5D+Lv2f4j9bXEKxcWCbVgxpwD9koaE1&#10;FPQZ6gYCsK1r/4DSrXDosQ4nAnWGdd0KmWqgaqaTN9XcN2BlqoXI8faZJv//YMXX3Z1jbUW9o04Z&#10;0NSjb8QamI2SjM6IoM76gvzu7Z2LJXq7RvHDkyF7ZYmKH3z2tdPRlwpk+8T24ZltuQ9M0OFsfnZx&#10;epZzJsj2MZ9O8zxGy6A43rbOh08SNYtCyR3llUiG3dqH3vXokhJD1VarVqmkHPy1cmwH1Hialwo7&#10;zhT4QIclX6UvYamt/oJV73eeTyZpJCgHn+6ndPwYVxnWlfwin8XEgSa2VhBI1JY49GbDGagNrYII&#10;LuG/utyDjpN6IDZGiVH8UQrjuLHQG/BNfzmhDmwpE+uVadgHXl5aEaUnrA7UZIf99HsrVi2hrYmN&#10;O3A07rQYtMLhln61QioPB4mzBt2vv51Hf5pCsnLW0fpQ7T+34CTV8tnQfF5M5/O4b0mZ52czUtzY&#10;8jS2mK2+RmrUlB4LK5IY/YM6irVD/UibvoxRyQRGUOye5UG5Dv1a01sh5HKZ3GjHLIS1ubcigkee&#10;Io8P+0dwdpiqQB34isdVg+LNcPW+8abB5TZg3abJe+F1WAPazzQsw1sSH4CxnrxeXrzFbwAAAP//&#10;AwBQSwMEFAAGAAgAAAAhAL+W2FzgAAAACQEAAA8AAABkcnMvZG93bnJldi54bWxMj01Lw0AQhu+C&#10;/2EZwUuxuzG21ZhNEbWnQtFWBG+T7DYJZmdDdttGf73jSW/zMg/vR74cXSeOdgitJw3JVIGwVHnT&#10;Uq3hbbe6ugURIpLBzpPV8GUDLIvzsxwz40/0ao/bWAs2oZChhibGPpMyVI11GKa+t8S/vR8cRpZD&#10;Lc2AJzZ3nbxWai4dtsQJDfb2sbHV5/bgNFTl/m69Sj5GnDx99/TyvOkm7xutLy/Gh3sQ0Y7xD4bf&#10;+lwdCu5U+gOZIDrWSZoyyoe6AcHATKW8pdQwny1AFrn8v6D4AQAA//8DAFBLAQItABQABgAIAAAA&#10;IQC2gziS/gAAAOEBAAATAAAAAAAAAAAAAAAAAAAAAABbQ29udGVudF9UeXBlc10ueG1sUEsBAi0A&#10;FAAGAAgAAAAhADj9If/WAAAAlAEAAAsAAAAAAAAAAAAAAAAALwEAAF9yZWxzLy5yZWxzUEsBAi0A&#10;FAAGAAgAAAAhADx5wJyOAgAAOQUAAA4AAAAAAAAAAAAAAAAALgIAAGRycy9lMm9Eb2MueG1sUEsB&#10;Ai0AFAAGAAgAAAAhAL+W2FzgAAAACQEAAA8AAAAAAAAAAAAAAAAA6AQAAGRycy9kb3ducmV2Lnht&#10;bFBLBQYAAAAABAAEAPMAAAD1BQAAAAA=&#10;" fillcolor="#d9d9d9" strokecolor="windowText">
                <v:path arrowok="t"/>
              </v:rect>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4416" behindDoc="0" locked="0" layoutInCell="1" allowOverlap="1" wp14:anchorId="53DD7C3C" wp14:editId="72F3E8E1">
                <wp:simplePos x="0" y="0"/>
                <wp:positionH relativeFrom="column">
                  <wp:posOffset>726440</wp:posOffset>
                </wp:positionH>
                <wp:positionV relativeFrom="paragraph">
                  <wp:posOffset>20320</wp:posOffset>
                </wp:positionV>
                <wp:extent cx="2720975" cy="45720"/>
                <wp:effectExtent l="0" t="19050" r="22225" b="11430"/>
                <wp:wrapNone/>
                <wp:docPr id="2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975" cy="4572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CAB3AE" id="Arrow: Right 23" o:spid="_x0000_s1026" type="#_x0000_t13" style="position:absolute;margin-left:57.2pt;margin-top:1.6pt;width:214.2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MngQIAAF8FAAAOAAAAZHJzL2Uyb0RvYy54bWysVEtPGzEQvlfqf7B8L5ukSSkrNigCpaqU&#10;AipUnI3Xzq5qe9yxk0366zv2biDQnip8sDye9zeP84udNWyrMLTgKj4+GXGmnIS6deuK/7hffvjM&#10;WYjC1cKAUxXfq8Av5u/fnXe+VBNowNQKGRlxoex8xZsYfVkUQTbKinACXjliakArIpG4LmoUHVm3&#10;ppiMRp+KDrD2CFKFQL9XPZPPs32tlYw3WgcVmak4xRbzjfl+THcxPxflGoVvWjmEIf4jCitaR06f&#10;TF2JKNgG279M2VYiBNDxRIItQOtWqpwDZTMevcrmrhFe5VwInOCfYApvZ1Zeb2+RtXXFJx85c8JS&#10;jRaI0JXse7tuIqNvwqjzoSTRO3+LKcvgVyB/BmIULziJCIPMTqNNspQj22XA90+Aq11kkj4np5PR&#10;2emMM0m86Yyo5KwQ5UHZY4hfFFiWHhXHFFIOL4MttqsQe4WDYI4OTFsvW2MysQ+XBtlWUANQ39TQ&#10;cWZEiPRZ8WU+2ZbZ2G9Q93KzEZ0hkpD1c1Dh2K5xrKMEZlOSZFJQ62ojIj2tJzCDW3MmzJpmQkbM&#10;Dl5o91bfPqoEw5UITW85uxzyMC6hofJIDKg9Vyu9HqHeUysg9DMSvFy2ZG1FWN0KpKGgPGnQ4w1d&#10;2gAlD8OLswbw97/+kzz1KnE562jICJhfG4GKSvDVURefjafTNJWZ6OvP8JjzeMxxG3sJVMYxrRQv&#10;85OUMZrDUyPYB9oHi+SVWMJJ8t2XYCAuYz/8tFGkWiyyGE2iF3Hl7rxMxhNOCcf73YNAP3RepJa9&#10;hsNAivJV6/WySdPBYhNBt7kvn3EdJoWmOLfSsHHSmjims9TzXpz/AQAA//8DAFBLAwQUAAYACAAA&#10;ACEAjKiEpdsAAAAIAQAADwAAAGRycy9kb3ducmV2LnhtbEyPQU+DQBCF7yb+h82YeLMLiEaRpWna&#10;6L20Ro8LOwKWnSXsUvDfO57s8eV7efNNvl5sL844+s6RgngVgUCqnemoUXA8vN49gfBBk9G9I1Tw&#10;gx7WxfVVrjPjZtrjuQyN4BHymVbQhjBkUvq6Rav9yg1IzL7caHXgODbSjHrmcdvLJIoepdUd8YVW&#10;D7htsT6Vk1XwbrfuI36rjrvdYdmXp2n+Tj43St3eLJsXEAGX8F+GP31Wh4KdKjeR8aLnHKcpVxXc&#10;JyCYP6TJM4iKQZSCLHJ5+UDxCwAA//8DAFBLAQItABQABgAIAAAAIQC2gziS/gAAAOEBAAATAAAA&#10;AAAAAAAAAAAAAAAAAABbQ29udGVudF9UeXBlc10ueG1sUEsBAi0AFAAGAAgAAAAhADj9If/WAAAA&#10;lAEAAAsAAAAAAAAAAAAAAAAALwEAAF9yZWxzLy5yZWxzUEsBAi0AFAAGAAgAAAAhAEEVwyeBAgAA&#10;XwUAAA4AAAAAAAAAAAAAAAAALgIAAGRycy9lMm9Eb2MueG1sUEsBAi0AFAAGAAgAAAAhAIyohKXb&#10;AAAACAEAAA8AAAAAAAAAAAAAAAAA2wQAAGRycy9kb3ducmV2LnhtbFBLBQYAAAAABAAEAPMAAADj&#10;BQAAAAA=&#10;" adj="21419" fillcolor="#7f7f7f" strokecolor="#7f7f7f" strokeweight="2pt">
                <v:path arrowok="t"/>
              </v:shape>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61824" behindDoc="0" locked="0" layoutInCell="1" allowOverlap="1" wp14:anchorId="1239ECD6" wp14:editId="533F9333">
                <wp:simplePos x="0" y="0"/>
                <wp:positionH relativeFrom="column">
                  <wp:posOffset>422910</wp:posOffset>
                </wp:positionH>
                <wp:positionV relativeFrom="paragraph">
                  <wp:posOffset>122555</wp:posOffset>
                </wp:positionV>
                <wp:extent cx="135890" cy="1905"/>
                <wp:effectExtent l="0" t="0" r="0" b="1714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5890" cy="1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C77FF9" id="Straight Connector 43"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9.65pt" to="4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D+QEAAN0DAAAOAAAAZHJzL2Uyb0RvYy54bWysU02P0zAQvSPxHyzfadIuRduo6R5aLRwW&#10;WKkL91l/JBaObXlM0/57xk5bduGG6MEaz3he5r15Xd8dB8sOKqLxruXzWc2ZcsJL47qWf3u6f3fL&#10;GSZwEqx3quUnhfxu8/bNegyNWvjeW6kiIxCHzRha3qcUmqpC0asBcOaDclTUPg6Q6Bq7SkYYCX2w&#10;1aKuP1SjjzJELxQiZXdTkW8KvtZKpK9ao0rMtpxmS+WM5XzOZ7VZQ9NFCL0R5zHgH6YYwDj66BVq&#10;BwnYz2j+ghqMiB69TjPhh8prbYQqHIjNvP6Dzb6HoAoXEgfDVSb8f7Diy+ExMiNb/v6GMwcD7Wif&#10;IpiuT2zrnSMFfWRUJKXGgA01bN1jzFzF0e3Dgxc/kGrVq2K+YJieHXUcmLYmfCKD8BJ9z1GGIAHY&#10;sWzjdN2GOiYmKDm/Wd6uaGeCSvNVvcwTVNBkuNwaIqaPyg8sBy23xmWpoIHDA6bp6eVJTjt/b6yl&#10;PDTWsbHlq+ViSeBAptMWEoVDIBnQdZyB7cjNIsWCiN4ambtzM55wayM7ABmKfCj9+EQDc2YBExWI&#10;RflNjT1INT1dLSk9uQ0hffZySs/rS56YTdCF5KtPZho7wH5qKaWzFtblkVTx+Zn1b+Vz9Ozl6TFe&#10;1kMeKuhnv2eTvrxT/PJfufkFAAD//wMAUEsDBBQABgAIAAAAIQD3PVGJ2AAAAAcBAAAPAAAAZHJz&#10;L2Rvd25yZXYueG1sTI/BTsMwEETvSPyDtZW4UacgpSbEqVClfkALqji68RJHtdchdpvw92xPcJyd&#10;0czbejMHL644pj6ShtWyAIHURttTp+HjffeoQKRsyBofCTX8YIJNc39Xm8rGifZ4PeROcAmlymhw&#10;OQ+VlKl1GExaxgGJva84BpNZjp20o5m4PHj5VBSlDKYnXnBmwK3D9ny4BA1eFer7uF1Pn3vLK7uj&#10;d7Reaf2wmN9eQWSc818YbviMDg0zneKFbBJeQ1mWnOT7yzMI9pXi1043XYJsavmfv/kFAAD//wMA&#10;UEsBAi0AFAAGAAgAAAAhALaDOJL+AAAA4QEAABMAAAAAAAAAAAAAAAAAAAAAAFtDb250ZW50X1R5&#10;cGVzXS54bWxQSwECLQAUAAYACAAAACEAOP0h/9YAAACUAQAACwAAAAAAAAAAAAAAAAAvAQAAX3Jl&#10;bHMvLnJlbHNQSwECLQAUAAYACAAAACEA/jwRA/kBAADdAwAADgAAAAAAAAAAAAAAAAAuAgAAZHJz&#10;L2Uyb0RvYy54bWxQSwECLQAUAAYACAAAACEA9z1RidgAAAAHAQAADwAAAAAAAAAAAAAAAABTBAAA&#10;ZHJzL2Rvd25yZXYueG1sUEsFBgAAAAAEAAQA8wAAAFgFAAAAAA==&#10;">
                <o:lock v:ext="edit" shapetype="f"/>
              </v:line>
            </w:pict>
          </mc:Fallback>
        </mc:AlternateContent>
      </w: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62848" behindDoc="0" locked="0" layoutInCell="1" allowOverlap="1" wp14:anchorId="48FEF3FA" wp14:editId="77E29F99">
                <wp:simplePos x="0" y="0"/>
                <wp:positionH relativeFrom="column">
                  <wp:posOffset>431800</wp:posOffset>
                </wp:positionH>
                <wp:positionV relativeFrom="paragraph">
                  <wp:posOffset>3810</wp:posOffset>
                </wp:positionV>
                <wp:extent cx="116205" cy="4445"/>
                <wp:effectExtent l="0" t="0" r="0" b="1460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3B47FE" id="Straight Connector 44"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3pt" to="43.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j1+QEAAN0DAAAOAAAAZHJzL2Uyb0RvYy54bWysU01v2zAMvQ/YfxB0X+wESbEacXpI0O3Q&#10;bQHa7c7qwxYmS4Koxcm/HyUnabvdhvkgUKT4xPf0vL47DpYdVETjXcvns5oz5YSXxnUt//50/+Ej&#10;Z5jASbDeqZafFPK7zft36zE0auF7b6WKjEAcNmNoeZ9SaKoKRa8GwJkPylFR+zhAom3sKhlhJPTB&#10;Vou6vqlGH2WIXihEyu6mIt8UfK2VSN+0RpWYbTnNlsoay/qc12qzhqaLEHojzmPAP0wxgHF06RVq&#10;BwnYr2j+ghqMiB69TjPhh8prbYQqHIjNvP6DzWMPQRUuJA6Gq0z4/2DF18M+MiNbvlxy5mCgN3pM&#10;EUzXJ7b1zpGCPjIqklJjwIYatm4fM1dxdI/hwYufSLXqTTFvMEzHjjoOTFsTPpNBeIl+5ChDkADs&#10;WF7jdH0NdUxMUHI+v1nUK84ElZbL5SpPUEGT4XJriJg+KT+wHLTcGpelggYOD5imo5cjOe38vbGW&#10;8tBYx8aW364WGRzIdNpConAIJAO6jjOwHblZpFgQ0Vsjc3duxhNubWQHIEORD6Ufn2hgzixgogKx&#10;KN/U2INU09HbFaUntyGkL15O6Xl9yROzCbqQfHNlprED7KeWUjprYV0eSRWfn1m/KJ+jZy9P+3h5&#10;HvJQQT/7PZv09Z7i13/l5jcAAAD//wMAUEsDBBQABgAIAAAAIQC1nQgb1wAAAAQBAAAPAAAAZHJz&#10;L2Rvd25yZXYueG1sTI/BasMwEETvhf6D2EJvjZwGHOFaDiGQD0haQo+KtbFMpZVjKbH7992e2tOy&#10;zDDzpt7MwYs7jqmPpGG5KEAgtdH21Gn4eN+/KBApG7LGR0IN35hg0zw+1KaycaID3o+5ExxCqTIa&#10;XM5DJWVqHQaTFnFAYu0Sx2Ayv2Mn7WgmDg9evhZFKYPpiRucGXDnsP063oIGrwp1Pe3W0+fBcsv+&#10;5B2tl1o/P83bNxAZ5/xnhl98RoeGmc7xRjYJr6FUPCXzBcGqKlcgzuxagWxq+R+++QEAAP//AwBQ&#10;SwECLQAUAAYACAAAACEAtoM4kv4AAADhAQAAEwAAAAAAAAAAAAAAAAAAAAAAW0NvbnRlbnRfVHlw&#10;ZXNdLnhtbFBLAQItABQABgAIAAAAIQA4/SH/1gAAAJQBAAALAAAAAAAAAAAAAAAAAC8BAABfcmVs&#10;cy8ucmVsc1BLAQItABQABgAIAAAAIQAFJlj1+QEAAN0DAAAOAAAAAAAAAAAAAAAAAC4CAABkcnMv&#10;ZTJvRG9jLnhtbFBLAQItABQABgAIAAAAIQC1nQgb1wAAAAQBAAAPAAAAAAAAAAAAAAAAAFMEAABk&#10;cnMvZG93bnJldi54bWxQSwUGAAAAAAQABADzAAAAVwUAAAAA&#10;">
                <o:lock v:ext="edit" shapetype="f"/>
              </v:line>
            </w:pict>
          </mc:Fallback>
        </mc:AlternateContent>
      </w:r>
      <w:r>
        <w:rPr>
          <w:noProof/>
          <w:lang w:eastAsia="lv-LV"/>
        </w:rPr>
        <mc:AlternateContent>
          <mc:Choice Requires="wps">
            <w:drawing>
              <wp:anchor distT="0" distB="0" distL="114300" distR="114300" simplePos="0" relativeHeight="251655680" behindDoc="0" locked="0" layoutInCell="1" allowOverlap="1" wp14:anchorId="4C11B25B" wp14:editId="5DF43DF9">
                <wp:simplePos x="0" y="0"/>
                <wp:positionH relativeFrom="column">
                  <wp:posOffset>719455</wp:posOffset>
                </wp:positionH>
                <wp:positionV relativeFrom="paragraph">
                  <wp:posOffset>8890</wp:posOffset>
                </wp:positionV>
                <wp:extent cx="2259965" cy="2489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965" cy="248920"/>
                        </a:xfrm>
                        <a:prstGeom prst="rect">
                          <a:avLst/>
                        </a:prstGeom>
                        <a:noFill/>
                        <a:ln w="6350">
                          <a:noFill/>
                        </a:ln>
                      </wps:spPr>
                      <wps:txbx>
                        <w:txbxContent>
                          <w:p w:rsidR="00AE2044" w:rsidRPr="00BA619F" w:rsidRDefault="00AE2044" w:rsidP="00BA619F">
                            <w:pPr>
                              <w:rPr>
                                <w:rFonts w:ascii="Times New Roman" w:hAnsi="Times New Roman"/>
                                <w:b/>
                                <w:sz w:val="16"/>
                                <w:szCs w:val="16"/>
                              </w:rPr>
                            </w:pPr>
                            <w:r w:rsidRPr="00BA619F">
                              <w:rPr>
                                <w:rFonts w:ascii="Times New Roman" w:hAnsi="Times New Roman"/>
                                <w:b/>
                                <w:sz w:val="16"/>
                                <w:szCs w:val="16"/>
                              </w:rPr>
                              <w:t>Divvirziena veloceļš - velojosla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1B25B" id="Text Box 37" o:spid="_x0000_s1044" type="#_x0000_t202" style="position:absolute;left:0;text-align:left;margin-left:56.65pt;margin-top:.7pt;width:177.95pt;height:1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5APQIAAHQEAAAOAAAAZHJzL2Uyb0RvYy54bWysVF1v2jAUfZ+0/2D5fQRSoBARKtaKaRJq&#10;K0HVZ+M4JJrt69mGpPv1u3YCRd2epr04tu/x/Tjn3izuWiXJSVhXg87paDCkRGgORa0POX3Zrb/M&#10;KHGe6YJJ0CKnb8LRu+XnT4vGZCKFCmQhLEEn2mWNyWnlvcmSxPFKKOYGYIRGYwlWMY9He0gKyxr0&#10;rmSSDofTpAFbGAtcOIe3D52RLqP/shTcP5WlE57InGJuPq42rvuwJssFyw6WmarmfRrsH7JQrNYY&#10;9OLqgXlGjrb+w5WquQUHpR9wUAmUZc1FrAGrGQ0/VLOtmBGxFiTHmQtN7v+55Y+nZ0vqIqc3t5Ro&#10;plCjnWg9+QotwSvkpzEuQ9jWINC3eI86x1qd2QD/4RCSXGG6Bw7RgY+2tCp8sVKCD1GCtwvtIQzH&#10;yzSdzOfTCSUcbel4Nk+jLsn7a2Od/yZAkbDJqUVZYwbstHE+xGfZGRKCaVjXUkZppSZNTqc3k2F8&#10;cLHgC6n7xLtcQwm+3beRjNHsXPkeijcs3ELXOs7wdY1JbJjzz8xir2BJ2P/+CZdSAgaDfkdJBfbX&#10;3+4DHiVEKyUN9l5O3c8js4IS+V2juPPReByaNR7Gk1vkg9hry/7aoo/qHrC9RzhphsdtwHt53pYW&#10;1CuOySpERRPTHGPn1J+3976bCBwzLlarCML2NMxv9Nbws96B4l37yqzpdfCo4COcu5RlH+TosJ0g&#10;q6OHso5aBaI7Vnv+sbWjhP0Yhtm5PkfU+89i+RsAAP//AwBQSwMEFAAGAAgAAAAhAOZsM7LfAAAA&#10;CAEAAA8AAABkcnMvZG93bnJldi54bWxMj8FOwzAQRO9I/IO1SNyo07REJcSpqkgVEoJDSy/cnHib&#10;RNjrELtt4OtZTnCb0Yxm3xbryVlxxjH0nhTMZwkIpMabnloFh7ft3QpEiJqMtp5QwRcGWJfXV4XO&#10;jb/QDs/72AoeoZBrBV2MQy5laDp0Osz8gMTZ0Y9OR7ZjK82oLzzurEyTJJNO98QXOj1g1WHzsT85&#10;Bc/V9lXv6tStvm319HLcDJ+H93ulbm+mzSOIiFP8K8MvPqNDyUy1P5EJwrKfLxZcZbEEwfkye0hB&#10;1CySDGRZyP8PlD8AAAD//wMAUEsBAi0AFAAGAAgAAAAhALaDOJL+AAAA4QEAABMAAAAAAAAAAAAA&#10;AAAAAAAAAFtDb250ZW50X1R5cGVzXS54bWxQSwECLQAUAAYACAAAACEAOP0h/9YAAACUAQAACwAA&#10;AAAAAAAAAAAAAAAvAQAAX3JlbHMvLnJlbHNQSwECLQAUAAYACAAAACEA3rG+QD0CAAB0BAAADgAA&#10;AAAAAAAAAAAAAAAuAgAAZHJzL2Uyb0RvYy54bWxQSwECLQAUAAYACAAAACEA5mwzst8AAAAIAQAA&#10;DwAAAAAAAAAAAAAAAACXBAAAZHJzL2Rvd25yZXYueG1sUEsFBgAAAAAEAAQA8wAAAKMFAAAAAA==&#10;" filled="f" stroked="f" strokeweight=".5pt">
                <v:textbox>
                  <w:txbxContent>
                    <w:p w:rsidR="00AE2044" w:rsidRPr="00BA619F" w:rsidRDefault="00AE2044" w:rsidP="00BA619F">
                      <w:pPr>
                        <w:rPr>
                          <w:rFonts w:ascii="Times New Roman" w:hAnsi="Times New Roman"/>
                          <w:b/>
                          <w:sz w:val="16"/>
                          <w:szCs w:val="16"/>
                        </w:rPr>
                      </w:pPr>
                      <w:r w:rsidRPr="00BA619F">
                        <w:rPr>
                          <w:rFonts w:ascii="Times New Roman" w:hAnsi="Times New Roman"/>
                          <w:b/>
                          <w:sz w:val="16"/>
                          <w:szCs w:val="16"/>
                        </w:rPr>
                        <w:t>Divvirziena veloceļš - velojosla</w:t>
                      </w:r>
                    </w:p>
                  </w:txbxContent>
                </v:textbox>
              </v:shape>
            </w:pict>
          </mc:Fallback>
        </mc:AlternateContent>
      </w:r>
      <w:r>
        <w:rPr>
          <w:noProof/>
          <w:lang w:eastAsia="lv-LV"/>
        </w:rPr>
        <mc:AlternateContent>
          <mc:Choice Requires="wps">
            <w:drawing>
              <wp:anchor distT="0" distB="0" distL="114300" distR="114300" simplePos="0" relativeHeight="251651584" behindDoc="0" locked="0" layoutInCell="1" allowOverlap="1" wp14:anchorId="7DFA6F64" wp14:editId="0B904BCA">
                <wp:simplePos x="0" y="0"/>
                <wp:positionH relativeFrom="column">
                  <wp:posOffset>3587115</wp:posOffset>
                </wp:positionH>
                <wp:positionV relativeFrom="paragraph">
                  <wp:posOffset>104140</wp:posOffset>
                </wp:positionV>
                <wp:extent cx="1089660" cy="4464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446405"/>
                        </a:xfrm>
                        <a:prstGeom prst="rect">
                          <a:avLst/>
                        </a:prstGeom>
                        <a:solidFill>
                          <a:sysClr val="window" lastClr="FFFFFF"/>
                        </a:solidFill>
                        <a:ln w="6350">
                          <a:noFill/>
                        </a:ln>
                      </wps:spPr>
                      <wps:txbx>
                        <w:txbxContent>
                          <w:p w:rsidR="00AE2044" w:rsidRPr="00BA619F" w:rsidRDefault="00AE2044" w:rsidP="00BA619F">
                            <w:pPr>
                              <w:jc w:val="left"/>
                              <w:rPr>
                                <w:rFonts w:ascii="Times New Roman" w:hAnsi="Times New Roman"/>
                                <w:sz w:val="18"/>
                                <w:szCs w:val="18"/>
                              </w:rPr>
                            </w:pPr>
                            <w:r w:rsidRPr="00BA619F">
                              <w:rPr>
                                <w:rFonts w:ascii="Times New Roman" w:hAnsi="Times New Roman"/>
                                <w:sz w:val="18"/>
                                <w:szCs w:val="18"/>
                              </w:rPr>
                              <w:t>2500 velosipēdi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FA6F64" id="Text Box 31" o:spid="_x0000_s1045" type="#_x0000_t202" style="position:absolute;left:0;text-align:left;margin-left:282.45pt;margin-top:8.2pt;width:85.8pt;height:3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T9WAIAAK0EAAAOAAAAZHJzL2Uyb0RvYy54bWysVF1P2zAUfZ+0/2D5fSSF0kFFijpQp0kV&#10;IBXEs+s4NJrj69luk+7X79hJoWN7mtYH1/Y9vh/n3Jur667RbKecr8kUfHSSc6aMpLI2LwV/elx8&#10;uuDMB2FKocmogu+V59ezjx+uWjtVp7QhXSrH4MT4aWsLvgnBTrPMy41qhD8hqwyMFblGBBzdS1Y6&#10;0cJ7o7PTPJ9kLbnSOpLKe9ze9kY+S/6rSslwX1VeBaYLjtxCWl1a13HNZldi+uKE3dRySEP8QxaN&#10;qA2Cvrq6FUGwrav/cNXU0pGnKpxIajKqqlqqVAOqGeXvqllthFWpFpDj7StN/v+5lXe7B8fqsuBn&#10;I86MaKDRo+oC+0IdwxX4aa2fArayAIYO99A51ertkuR3D0h2hOkfeKAjH13lmviPShkeQoL9K+0x&#10;jIze8ovLyQQmCdt4PBnn5zFu9vbaOh++KmpY3BTcQdaUgdgtfeihB0gM5knX5aLWOh32/kY7thPo&#10;ADROSS1nWviAy4Iv0m+I9tszbVhb8MnZeZ4iGYr++lDaDBX3RcbaQ7fuEoujywNlayr3YMxR33Pe&#10;ykWN7JcI/SAcmgwFY3DCPZZKE4LRsONsQ+7n3+4jHtrDylmLpi24/7EVTqGibwZdcTkaj2OXp8P4&#10;/PMpDu7Ysj62mG1zQ2AFwiO7tI34oA/bylHzjPmax6gwCSMRu+DhsL0J/ShhPqWazxMIfW1FWJqV&#10;lYdGido8ds/C2UHAAOnv6NDeYvpOxx4bxTM03waq6iRyJLpndeAfM5HaZJjfOHTH54R6+8rMfgEA&#10;AP//AwBQSwMEFAAGAAgAAAAhAFvYU2rhAAAACQEAAA8AAABkcnMvZG93bnJldi54bWxMj8FOwzAQ&#10;RO9I/IO1SNyoA7RuCXEqhEBQiahtQOLqxksSiO3IdpvQr2c5wXE1TzNvs+VoOnZAH1pnJVxOEmBo&#10;K6dbW0t4e328WAALUVmtOmdRwjcGWOanJ5lKtRvsFg9lrBmV2JAqCU2Mfcp5qBo0Kkxcj5ayD+eN&#10;inT6mmuvBio3Hb9KEsGNai0tNKrH+warr3JvJLwP5ZNfr1afm/65OK6PZfGCD4WU52fj3S2wiGP8&#10;g+FXn9QhJ6ed21sdWCdhJqY3hFIgpsAImF+LGbCdhIWYA88z/v+D/AcAAP//AwBQSwECLQAUAAYA&#10;CAAAACEAtoM4kv4AAADhAQAAEwAAAAAAAAAAAAAAAAAAAAAAW0NvbnRlbnRfVHlwZXNdLnhtbFBL&#10;AQItABQABgAIAAAAIQA4/SH/1gAAAJQBAAALAAAAAAAAAAAAAAAAAC8BAABfcmVscy8ucmVsc1BL&#10;AQItABQABgAIAAAAIQBG6ET9WAIAAK0EAAAOAAAAAAAAAAAAAAAAAC4CAABkcnMvZTJvRG9jLnht&#10;bFBLAQItABQABgAIAAAAIQBb2FNq4QAAAAkBAAAPAAAAAAAAAAAAAAAAALIEAABkcnMvZG93bnJl&#10;di54bWxQSwUGAAAAAAQABADzAAAAwAUAAAAA&#10;" fillcolor="window" stroked="f" strokeweight=".5pt">
                <v:textbox>
                  <w:txbxContent>
                    <w:p w:rsidR="00AE2044" w:rsidRPr="00BA619F" w:rsidRDefault="00AE2044" w:rsidP="00BA619F">
                      <w:pPr>
                        <w:jc w:val="left"/>
                        <w:rPr>
                          <w:rFonts w:ascii="Times New Roman" w:hAnsi="Times New Roman"/>
                          <w:sz w:val="18"/>
                          <w:szCs w:val="18"/>
                        </w:rPr>
                      </w:pPr>
                      <w:r w:rsidRPr="00BA619F">
                        <w:rPr>
                          <w:rFonts w:ascii="Times New Roman" w:hAnsi="Times New Roman"/>
                          <w:sz w:val="18"/>
                          <w:szCs w:val="18"/>
                        </w:rPr>
                        <w:t>2500 velosipēdi</w:t>
                      </w:r>
                    </w:p>
                  </w:txbxContent>
                </v:textbox>
              </v:shape>
            </w:pict>
          </mc:Fallback>
        </mc:AlternateContent>
      </w:r>
      <w:r>
        <w:rPr>
          <w:noProof/>
          <w:lang w:eastAsia="lv-LV"/>
        </w:rPr>
        <mc:AlternateContent>
          <mc:Choice Requires="wps">
            <w:drawing>
              <wp:anchor distT="0" distB="0" distL="114300" distR="114300" simplePos="0" relativeHeight="251641344" behindDoc="0" locked="0" layoutInCell="1" allowOverlap="1" wp14:anchorId="39B82C9F" wp14:editId="699497FE">
                <wp:simplePos x="0" y="0"/>
                <wp:positionH relativeFrom="column">
                  <wp:posOffset>719455</wp:posOffset>
                </wp:positionH>
                <wp:positionV relativeFrom="paragraph">
                  <wp:posOffset>8890</wp:posOffset>
                </wp:positionV>
                <wp:extent cx="2508885" cy="511810"/>
                <wp:effectExtent l="0" t="0" r="5715" b="25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51181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4B13E1" id="Rectangle 19" o:spid="_x0000_s1026" style="position:absolute;margin-left:56.65pt;margin-top:.7pt;width:197.55pt;height:40.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6jQIAADkFAAAOAAAAZHJzL2Uyb0RvYy54bWysVMFu2zAMvQ/YPwi6r7aDZkuNOkXQIsOA&#10;rA3WDj2zspwYk0RNUuJkXz9Kdlq322mYDwYpUo/kI6nLq4NWbC+db9FUvDjLOZNGYN2aTcW/Pyw/&#10;zDjzAUwNCo2s+FF6fjV//+6ys6Wc4BZVLR0jEOPLzlZ8G4Its8yLrdTgz9BKQ8YGnYZAqttktYOO&#10;0LXKJnn+MevQ1dahkN7T6U1v5POE3zRShLum8TIwVXHKLaS/S/+n+M/ml1BuHNhtK4Y04B+y0NAa&#10;CvoMdQMB2M61f0DpVjj02IQzgTrDpmmFTDVQNUX+ppr7LViZaiFyvH2myf8/WHG7XzvW1tS7C84M&#10;aOrRN2INzEZJRmdEUGd9SX73du1iid6uUPzwZMheWaLiB59D43T0pQLZIbF9fGZbHgITdDiZ5rPZ&#10;bMqZINu0KGZFakcG5em2dT58lqhZFCruKK9EMuxXPsT4UJ5cUmKo2nrZKpWUo79Wju2BGk/zUmPH&#10;mQIf6LDiy/QlLLXTX7Hu/WbTPD/l4NP9FMOPcZVhXcUvppOYONDENgoCidoSh95sOAO1oVUQwSX8&#10;V5d70HFSD8TGKDGKP0phHDcWegN+219OqLE3RIEysV6Zhn3g5aUVUXrC+khNdthPv7di2RLaithY&#10;g6Nxp8WgFQ539GsUUnk4SJxt0f3623n0pykkK2cdrQ/V/nMHTlItXwzN50Vxfh73LSnn008TUtzY&#10;8jS2mJ2+RmpUQY+FFUmM/kGdxMahfqRNX8SoZAIjKHbP8qBch36t6a0QcrFIbrRjFsLK3FsRwSNP&#10;kceHwyM4O0xVoA7c4mnVoHwzXL1vvGlwsQvYtGnyXngd1oD2M3VjeEviAzDWk9fLizf/DQAA//8D&#10;AFBLAwQUAAYACAAAACEAA6vhPN8AAAAIAQAADwAAAGRycy9kb3ducmV2LnhtbEyPwU7DMBBE70j8&#10;g7VIXCpqpwUUQpwKAT0hVVAQEjcn3iYR9jqK3Tbw9SwnuM1oRrNvy9XknTjgGPtAGrK5AoHUBNtT&#10;q+HtdX2Rg4jJkDUuEGr4wgir6vSkNIUNR3rBwza1gkcoFkZDl9JQSBmbDr2J8zAgcbYLozeJ7dhK&#10;O5ojj3snF0pdS2964gudGfC+w+Zzu/camnp387TOPiYze/ge6Plx42bvG63Pz6a7WxAJp/RXhl98&#10;RoeKmeqwJxuFY58tl1xlcQmC8yuVs6g15AsFsirl/weqHwAAAP//AwBQSwECLQAUAAYACAAAACEA&#10;toM4kv4AAADhAQAAEwAAAAAAAAAAAAAAAAAAAAAAW0NvbnRlbnRfVHlwZXNdLnhtbFBLAQItABQA&#10;BgAIAAAAIQA4/SH/1gAAAJQBAAALAAAAAAAAAAAAAAAAAC8BAABfcmVscy8ucmVsc1BLAQItABQA&#10;BgAIAAAAIQCOD/O6jQIAADkFAAAOAAAAAAAAAAAAAAAAAC4CAABkcnMvZTJvRG9jLnhtbFBLAQIt&#10;ABQABgAIAAAAIQADq+E83wAAAAgBAAAPAAAAAAAAAAAAAAAAAOcEAABkcnMvZG93bnJldi54bWxQ&#10;SwUGAAAAAAQABADzAAAA8wUAAAAA&#10;" fillcolor="#d9d9d9" strokecolor="windowText">
                <v:path arrowok="t"/>
              </v:rect>
            </w:pict>
          </mc:Fallback>
        </mc:AlternateContent>
      </w: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5440" behindDoc="0" locked="0" layoutInCell="1" allowOverlap="1" wp14:anchorId="0497C903" wp14:editId="4E07347B">
                <wp:simplePos x="0" y="0"/>
                <wp:positionH relativeFrom="column">
                  <wp:posOffset>726440</wp:posOffset>
                </wp:positionH>
                <wp:positionV relativeFrom="paragraph">
                  <wp:posOffset>82550</wp:posOffset>
                </wp:positionV>
                <wp:extent cx="2765425" cy="124460"/>
                <wp:effectExtent l="0" t="19050" r="15875" b="27940"/>
                <wp:wrapNone/>
                <wp:docPr id="24" name="Arrow: Righ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5425" cy="12446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45FB7D" id="Arrow: Right 24" o:spid="_x0000_s1026" type="#_x0000_t13" style="position:absolute;margin-left:57.2pt;margin-top:6.5pt;width:217.75pt;height: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giAIAAGAFAAAOAAAAZHJzL2Uyb0RvYy54bWysVMFu2zAMvQ/YPwi6r04Mp92MOkXQIsOA&#10;rA3WDj2zshwbk0RNUuJkXz9Kdtqs22moDgIpUk/kE8nLq71WbCed79BUfHo24UwagXVnNhX//rD8&#10;8JEzH8DUoNDIih+k51fz9+8ue1vKHFtUtXSMQIwve1vxNgRbZpkXrdTgz9BKQ8YGnYZAqttktYOe&#10;0LXK8snkPOvR1dahkN7T6c1g5POE3zRShLum8TIwVXGKLaTdpf0p7tn8EsqNA9t2YgwD/iMKDZ2h&#10;R5+hbiAA27ruLyjdCYcem3AmUGfYNJ2QKQfKZjp5lc19C1amXIgcb59p8m8HK253a8e6uuJ5wZkB&#10;TX+0cA77kn3rNm1gdEwc9daX5Hpv1y5m6e0KxQ9PhuwPS1T86LNvnI6+lCPbJ8IPz4TLfWCCDvOL&#10;81mRzzgTZJvmRXGefiSD8njbOh8+S9QsChV3MaYUX2IbdisfYhRQHh1TeKi6etkplZSDv1aO7YAq&#10;gAqnxp4zBT7QYcWXaSUstdVfsR78ZhNaMW8C9un+IJ7iKsN6ymBWkCcTQLXbKAgkaktserPhDNSG&#10;mkIElx7wp7cH1LePKtJwA74dkNOTYx7KRDZk6omRtZfvitIT1geqBYdDk3grlh2hrYirNTjqCsqT&#10;Oj3c0dYopORxlDhr0f3613n0p2IlK2c9dRkR83MLTtIXfDFUxp+mRRHbMinF7CInxZ1ank4tZquv&#10;kb5xSjPFiiRG/6COYuNQP9JAWMRXyQRG0NvDF4zKdRi6n0aKkItFcqNWtBBW5t6KCB55ijw+7B/B&#10;2bHyAtXsLR47EspXpTf4xpsGF9uATZfq8oXXsVWojVMpjSMnzolTPXm9DMb5bwAAAP//AwBQSwME&#10;FAAGAAgAAAAhAA1q3BHdAAAACQEAAA8AAABkcnMvZG93bnJldi54bWxMj01OwzAQhfdI3MGaSuyo&#10;0zYUHOJUVSU2LJBaegA3nsZR43EUO23g9Awr2M3TfHo/5WbynbjiENtAGhbzDARSHWxLjYbj59vj&#10;C4iYDFnTBUINXxhhU93flaaw4UZ7vB5SI9iEYmE0uJT6QspYO/QmzkOPxL9zGLxJLIdG2sHc2Nx3&#10;cplla+lNS5zgTI87h/XlMHoN6qzk9/Th9s+77fF9NF71Y5a0fphN21cQCaf0B8Nvfa4OFXc6hZFs&#10;FB3rRZ4zyseKNzHwlCsF4qRhtVyDrEr5f0H1AwAA//8DAFBLAQItABQABgAIAAAAIQC2gziS/gAA&#10;AOEBAAATAAAAAAAAAAAAAAAAAAAAAABbQ29udGVudF9UeXBlc10ueG1sUEsBAi0AFAAGAAgAAAAh&#10;ADj9If/WAAAAlAEAAAsAAAAAAAAAAAAAAAAALwEAAF9yZWxzLy5yZWxzUEsBAi0AFAAGAAgAAAAh&#10;ACgvj6CIAgAAYAUAAA4AAAAAAAAAAAAAAAAALgIAAGRycy9lMm9Eb2MueG1sUEsBAi0AFAAGAAgA&#10;AAAhAA1q3BHdAAAACQEAAA8AAAAAAAAAAAAAAAAA4gQAAGRycy9kb3ducmV2LnhtbFBLBQYAAAAA&#10;BAAEAPMAAADsBQAAAAA=&#10;" adj="21114" fillcolor="#7f7f7f" strokecolor="#7f7f7f" strokeweight="2pt">
                <v:path arrowok="t"/>
              </v:shape>
            </w:pict>
          </mc:Fallback>
        </mc:AlternateContent>
      </w:r>
    </w:p>
    <w:p w:rsidR="009C06B4" w:rsidRDefault="009C06B4" w:rsidP="00C27B56">
      <w:pPr>
        <w:spacing w:after="0" w:line="240" w:lineRule="auto"/>
        <w:ind w:right="850"/>
        <w:jc w:val="center"/>
        <w:rPr>
          <w:rFonts w:ascii="Times New Roman" w:hAnsi="Times New Roman"/>
          <w:b/>
          <w:spacing w:val="-4"/>
          <w:sz w:val="22"/>
        </w:rPr>
      </w:pP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4294967294" distB="4294967294" distL="114300" distR="114300" simplePos="0" relativeHeight="251660800" behindDoc="0" locked="0" layoutInCell="1" allowOverlap="1" wp14:anchorId="05753BF6" wp14:editId="7D8A07B5">
                <wp:simplePos x="0" y="0"/>
                <wp:positionH relativeFrom="column">
                  <wp:posOffset>430530</wp:posOffset>
                </wp:positionH>
                <wp:positionV relativeFrom="paragraph">
                  <wp:posOffset>74294</wp:posOffset>
                </wp:positionV>
                <wp:extent cx="12446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4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F8D12B" id="Straight Connector 42"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9pt,5.85pt" to="43.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kE6AEAAMYDAAAOAAAAZHJzL2Uyb0RvYy54bWysU8tu2zAQvBfoPxC817IFO2gEyznYSC9p&#10;a8DpB2xISiLKF7isZf99l5TtJO2tqA7Ech/Dnd3R+uFkDTuqiNq7li9mc86UE15q17f8x/Pjp8+c&#10;YQInwXinWn5WyB82Hz+sx9Co2g/eSBUZgThsxtDyIaXQVBWKQVnAmQ/KUbDz0UKia+wrGWEkdGuq&#10;ej6/q0YfZYheKETy7qYg3xT8rlMife86VImZllNvqZyxnC/5rDZraPoIYdDi0gb8QxcWtKNHb1A7&#10;SMB+Rf0XlNUievRdmglvK991WqjCgdgs5n+wOQwQVOFCw8FwGxP+P1jx7biPTMuWL2vOHFja0SFF&#10;0P2Q2NY7RxP0kVGQJjUGbKhg6/YxcxUndwhPXvxEilXvgvmCYUo7ddHmdCLLTmXy59vk1SkxQc5F&#10;vVze0X7ENVRBc60LEdMX5S3LRsuNdnkm0MDxCVN+GZprSnY7/6iNKXs1jo0tv1/VK0IGUldnIJFp&#10;A/FF13MGpifZihQLInqjZa7OOHjGrYnsCKQcEpz04zN1y5kBTBQgCuWbCgeQakq9X5F7khVC+url&#10;5F7Mr35qd4Iunb97MtPYAQ5TSQllJKowLrekiqAvrF9HnK0XL8/7eN0DiaWUXYSd1fj2Tvbb32/z&#10;GwAA//8DAFBLAwQUAAYACAAAACEA7Apb0toAAAAHAQAADwAAAGRycy9kb3ducmV2LnhtbEyOT0/C&#10;QBDF7yZ+h82YeCGwBQ0ltVti1N68iBquQ3dsG7uzpbtA9dM7hoMe35+898vXo+vUkYbQejYwnyWg&#10;iCtvW64NvL2W0xWoEJEtdp7JwBcFWBeXFzlm1p/4hY6bWCsZ4ZChgSbGPtM6VA05DDPfE0v24QeH&#10;UeRQazvgScZdpxdJstQOW5aHBnt6aKj63BycgVC+0778nlSTZHtTe1rsH5+f0Jjrq/H+DlSkMf6V&#10;4Rdf0KEQpp0/sA2qM7BMhTyKP09BSb5Kb0HtzloXuf7PX/wAAAD//wMAUEsBAi0AFAAGAAgAAAAh&#10;ALaDOJL+AAAA4QEAABMAAAAAAAAAAAAAAAAAAAAAAFtDb250ZW50X1R5cGVzXS54bWxQSwECLQAU&#10;AAYACAAAACEAOP0h/9YAAACUAQAACwAAAAAAAAAAAAAAAAAvAQAAX3JlbHMvLnJlbHNQSwECLQAU&#10;AAYACAAAACEA51A5BOgBAADGAwAADgAAAAAAAAAAAAAAAAAuAgAAZHJzL2Uyb0RvYy54bWxQSwEC&#10;LQAUAAYACAAAACEA7Apb0toAAAAHAQAADwAAAAAAAAAAAAAAAABCBAAAZHJzL2Rvd25yZXYueG1s&#10;UEsFBgAAAAAEAAQA8wAAAEkFAAAAAA==&#10;">
                <o:lock v:ext="edit" shapetype="f"/>
              </v:line>
            </w:pict>
          </mc:Fallback>
        </mc:AlternateContent>
      </w:r>
      <w:r>
        <w:rPr>
          <w:noProof/>
          <w:lang w:eastAsia="lv-LV"/>
        </w:rPr>
        <mc:AlternateContent>
          <mc:Choice Requires="wps">
            <w:drawing>
              <wp:anchor distT="4294967294" distB="4294967294" distL="114300" distR="114300" simplePos="0" relativeHeight="251659776" behindDoc="0" locked="0" layoutInCell="1" allowOverlap="1" wp14:anchorId="3356A590" wp14:editId="1E1A5411">
                <wp:simplePos x="0" y="0"/>
                <wp:positionH relativeFrom="column">
                  <wp:posOffset>427355</wp:posOffset>
                </wp:positionH>
                <wp:positionV relativeFrom="paragraph">
                  <wp:posOffset>114934</wp:posOffset>
                </wp:positionV>
                <wp:extent cx="13081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08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A99916" id="Straight Connector 41"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5pt,9.05pt" to="43.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98AEAANADAAAOAAAAZHJzL2Uyb0RvYy54bWysU8Fu2zAMvQ/YPwi6L7azZWiNOD0k6C7d&#10;FiDt7qwk28JkSRC12Pn7UXKSttttmA+CRIpP75HP67tpMOyoAmpnG14tSs6UFU5q2zX86fH+ww1n&#10;GMFKMM6qhp8U8rvN+3fr0ddq6XpnpAqMQCzWo294H6OviwJFrwbAhfPKUrJ1YYBIx9AVMsBI6IMp&#10;lmX5uRhdkD44oRApupuTfJPx21aJ+L1tUUVmGk7cYl5DXp/TWmzWUHcBfK/FmQb8A4sBtKVHr1A7&#10;iMB+Bf0X1KBFcOjauBBuKFzbaqGyBlJTlX+oOfTgVdZCzUF/bRP+P1jx7bgPTMuGf6o4szDQjA4x&#10;gO76yLbOWuqgC4yS1KnRY00FW7sPSauY7ME/OPETKVe8SaYD+vna1IaBtUb7H2SQ3CSSzaY8g9N1&#10;BmqKTFCw+ljeVDQpcUkVUCeE9KAPGL8oN7C0abjRNnUHajg+YEwcXq6ksHX32pg8YWPZ2PDb1XJF&#10;yEA+aw1E2g6elKPtOAPTkYFFDBkRndEyVSccPOHWBHYE8hBZT7rxkdhyZgAjJUhC/ubCHqSar96u&#10;KDwbDCF+dXIOV+UlTnRn6Mz8zZNJ4A6wn0tyKiFRhbGJksrWPqt+aXbaPTt52ofLRMg2uexs8eTL&#10;12fav/4RN78BAAD//wMAUEsDBBQABgAIAAAAIQDBh0Ss2gAAAAcBAAAPAAAAZHJzL2Rvd25yZXYu&#10;eG1sTI7NSsNAFIX3Qt9huEJ3dtIW2jRmUkrRbgTBGl1PMtckOHMnZKZpfHuvuNDl+eGcL99PzooR&#10;h9B5UrBcJCCQam86ahSUr493KYgQNRltPaGCLwywL2Y3uc6Mv9ILjufYCB6hkGkFbYx9JmWoW3Q6&#10;LHyPxNmHH5yOLIdGmkFfedxZuUqSjXS6I35odY/HFuvP88UpOLw/Payfx8p5a3ZN+WZcmZxWSs1v&#10;p8M9iIhT/CvDDz6jQ8FMlb+QCcIq2GzX3GQ/XYLgPN3uQFS/Wha5/M9ffAMAAP//AwBQSwECLQAU&#10;AAYACAAAACEAtoM4kv4AAADhAQAAEwAAAAAAAAAAAAAAAAAAAAAAW0NvbnRlbnRfVHlwZXNdLnht&#10;bFBLAQItABQABgAIAAAAIQA4/SH/1gAAAJQBAAALAAAAAAAAAAAAAAAAAC8BAABfcmVscy8ucmVs&#10;c1BLAQItABQABgAIAAAAIQCmH/Z98AEAANADAAAOAAAAAAAAAAAAAAAAAC4CAABkcnMvZTJvRG9j&#10;LnhtbFBLAQItABQABgAIAAAAIQDBh0Ss2gAAAAcBAAAPAAAAAAAAAAAAAAAAAEoEAABkcnMvZG93&#10;bnJldi54bWxQSwUGAAAAAAQABADzAAAAUQUAAAAA&#10;">
                <o:lock v:ext="edit" shapetype="f"/>
              </v:line>
            </w:pict>
          </mc:Fallback>
        </mc:AlternateContent>
      </w: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56704" behindDoc="0" locked="0" layoutInCell="1" allowOverlap="1" wp14:anchorId="7317BFFA" wp14:editId="712CD5AD">
                <wp:simplePos x="0" y="0"/>
                <wp:positionH relativeFrom="column">
                  <wp:posOffset>726440</wp:posOffset>
                </wp:positionH>
                <wp:positionV relativeFrom="paragraph">
                  <wp:posOffset>10160</wp:posOffset>
                </wp:positionV>
                <wp:extent cx="2259965" cy="2489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965" cy="248920"/>
                        </a:xfrm>
                        <a:prstGeom prst="rect">
                          <a:avLst/>
                        </a:prstGeom>
                        <a:noFill/>
                        <a:ln w="6350">
                          <a:noFill/>
                        </a:ln>
                      </wps:spPr>
                      <wps:txbx>
                        <w:txbxContent>
                          <w:p w:rsidR="00AE2044" w:rsidRPr="00BA619F" w:rsidRDefault="00AE2044" w:rsidP="00BA619F">
                            <w:pPr>
                              <w:rPr>
                                <w:rFonts w:ascii="Times New Roman" w:hAnsi="Times New Roman"/>
                                <w:b/>
                                <w:sz w:val="16"/>
                                <w:szCs w:val="16"/>
                              </w:rPr>
                            </w:pPr>
                            <w:r>
                              <w:rPr>
                                <w:rFonts w:ascii="Times New Roman" w:hAnsi="Times New Roman"/>
                                <w:b/>
                                <w:sz w:val="16"/>
                                <w:szCs w:val="16"/>
                              </w:rPr>
                              <w:t xml:space="preserve">Vienvirziena </w:t>
                            </w:r>
                            <w:r w:rsidRPr="00BA619F">
                              <w:rPr>
                                <w:rFonts w:ascii="Times New Roman" w:hAnsi="Times New Roman"/>
                                <w:b/>
                                <w:sz w:val="16"/>
                                <w:szCs w:val="16"/>
                              </w:rPr>
                              <w:t>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BFFA" id="Text Box 38" o:spid="_x0000_s1046" type="#_x0000_t202" style="position:absolute;left:0;text-align:left;margin-left:57.2pt;margin-top:.8pt;width:177.95pt;height:1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VZOgIAAHQEAAAOAAAAZHJzL2Uyb0RvYy54bWysVEuP2jAQvlfqf7B8L4Es0CUirOiuqCqh&#10;3ZWg2rNxbBI19ri2IaG/vmMnPLTtqerFsWe+eX4zmT+0qiZHYV0FOqejwZASoTkUld7n9Pt29eme&#10;EueZLlgNWuT0JBx9WHz8MG9MJlIooS6EJehEu6wxOS29N1mSOF4KxdwAjNColGAV8/i0+6SwrEHv&#10;qk7S4XCaNGALY4EL51D61CnpIvqXUnD/IqUTntQ5xdx8PG08d+FMFnOW7S0zZcX7NNg/ZKFYpTHo&#10;xdUT84wcbPWHK1VxCw6kH3BQCUhZcRFrwGpGw3fVbEpmRKwFm+PMpU3u/7nlz8dXS6oip3fIlGYK&#10;OdqK1pMv0BIUYX8a4zKEbQwCfYty5DnW6swa+A+HkOQG0xk4RId+tNKq8MVKCRoiBadL20MYjsI0&#10;ncxm0wklHHXp+H6WRl6Sq7Wxzn8VoEi45NQirTEDdlw7H+Kz7AwJwTSsqrqO1NaaNDmd3k2G0eCi&#10;QYta94l3uYYSfLtrYzO6DIJoB8UJC7fQjY4zfFVhEmvm/CuzOCtYEs6/f8FD1oDBoL9RUoL99Td5&#10;wCOFqKWkwdnLqft5YFZQUn/TSO5sNB6HYY2P8eQzZkPsrWZ3q9EH9Qg43iPcNMPjNeB9fb5KC+oN&#10;12QZoqKKaY6xc+rP10ffbQSuGRfLZQTheBrm13pj+Jnv0OJt+8as6XnwyOAznKeUZe/o6LAdIcuD&#10;B1lFrq5d7fuPox0p7Ncw7M7tO6KuP4vFbwAAAP//AwBQSwMEFAAGAAgAAAAhAAVtnQ7fAAAACAEA&#10;AA8AAABkcnMvZG93bnJldi54bWxMj8FOwzAQRO9I/IO1SNyo3RJKFOJUVaQKCcGhpRdum9hNIuJ1&#10;iN028PUsp3Kb0Yxm3+aryfXiZMfQedIwnykQlmpvOmo07N83dymIEJEM9p6shm8bYFVcX+WYGX+m&#10;rT3tYiN4hEKGGtoYh0zKULfWYZj5wRJnBz86jGzHRpoRzzzuerlQaikddsQXWhxs2dr6c3d0Gl7K&#10;zRtuq4VLf/ry+fWwHr72Hw9a395M6ycQ0U7xUoY/fEaHgpkqfyQTRM9+niRcZbEEwXnyqO5BVCxU&#10;CrLI5f8Hil8AAAD//wMAUEsBAi0AFAAGAAgAAAAhALaDOJL+AAAA4QEAABMAAAAAAAAAAAAAAAAA&#10;AAAAAFtDb250ZW50X1R5cGVzXS54bWxQSwECLQAUAAYACAAAACEAOP0h/9YAAACUAQAACwAAAAAA&#10;AAAAAAAAAAAvAQAAX3JlbHMvLnJlbHNQSwECLQAUAAYACAAAACEAGiK1WToCAAB0BAAADgAAAAAA&#10;AAAAAAAAAAAuAgAAZHJzL2Uyb0RvYy54bWxQSwECLQAUAAYACAAAACEABW2dDt8AAAAIAQAADwAA&#10;AAAAAAAAAAAAAACUBAAAZHJzL2Rvd25yZXYueG1sUEsFBgAAAAAEAAQA8wAAAKAFAAAAAA==&#10;" filled="f" stroked="f" strokeweight=".5pt">
                <v:textbox>
                  <w:txbxContent>
                    <w:p w:rsidR="00AE2044" w:rsidRPr="00BA619F" w:rsidRDefault="00AE2044" w:rsidP="00BA619F">
                      <w:pPr>
                        <w:rPr>
                          <w:rFonts w:ascii="Times New Roman" w:hAnsi="Times New Roman"/>
                          <w:b/>
                          <w:sz w:val="16"/>
                          <w:szCs w:val="16"/>
                        </w:rPr>
                      </w:pPr>
                      <w:r>
                        <w:rPr>
                          <w:rFonts w:ascii="Times New Roman" w:hAnsi="Times New Roman"/>
                          <w:b/>
                          <w:sz w:val="16"/>
                          <w:szCs w:val="16"/>
                        </w:rPr>
                        <w:t xml:space="preserve">Vienvirziena </w:t>
                      </w:r>
                      <w:r w:rsidRPr="00BA619F">
                        <w:rPr>
                          <w:rFonts w:ascii="Times New Roman" w:hAnsi="Times New Roman"/>
                          <w:b/>
                          <w:sz w:val="16"/>
                          <w:szCs w:val="16"/>
                        </w:rPr>
                        <w:t>josla</w:t>
                      </w:r>
                    </w:p>
                  </w:txbxContent>
                </v:textbox>
              </v:shape>
            </w:pict>
          </mc:Fallback>
        </mc:AlternateContent>
      </w:r>
      <w:r>
        <w:rPr>
          <w:noProof/>
          <w:lang w:eastAsia="lv-LV"/>
        </w:rPr>
        <mc:AlternateContent>
          <mc:Choice Requires="wps">
            <w:drawing>
              <wp:anchor distT="0" distB="0" distL="114300" distR="114300" simplePos="0" relativeHeight="251652608" behindDoc="0" locked="0" layoutInCell="1" allowOverlap="1" wp14:anchorId="600E316D" wp14:editId="1B8B0BE0">
                <wp:simplePos x="0" y="0"/>
                <wp:positionH relativeFrom="column">
                  <wp:posOffset>3608705</wp:posOffset>
                </wp:positionH>
                <wp:positionV relativeFrom="paragraph">
                  <wp:posOffset>68580</wp:posOffset>
                </wp:positionV>
                <wp:extent cx="1184910" cy="58547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85470"/>
                        </a:xfrm>
                        <a:prstGeom prst="rect">
                          <a:avLst/>
                        </a:prstGeom>
                        <a:solidFill>
                          <a:sysClr val="window" lastClr="FFFFFF"/>
                        </a:solidFill>
                        <a:ln w="6350">
                          <a:noFill/>
                        </a:ln>
                      </wps:spPr>
                      <wps:txbx>
                        <w:txbxContent>
                          <w:p w:rsidR="00AE2044" w:rsidRPr="00BA619F" w:rsidRDefault="00AE2044">
                            <w:pPr>
                              <w:rPr>
                                <w:rFonts w:ascii="Times New Roman" w:hAnsi="Times New Roman"/>
                                <w:sz w:val="18"/>
                                <w:szCs w:val="18"/>
                              </w:rPr>
                            </w:pPr>
                            <w:r w:rsidRPr="00BA619F">
                              <w:rPr>
                                <w:rFonts w:ascii="Times New Roman" w:hAnsi="Times New Roman"/>
                                <w:sz w:val="18"/>
                                <w:szCs w:val="18"/>
                              </w:rPr>
                              <w:t>14000 velosipēdi</w:t>
                            </w:r>
                          </w:p>
                          <w:p w:rsidR="00AE2044" w:rsidRPr="00BA619F" w:rsidRDefault="00AE2044" w:rsidP="00BA619F">
                            <w:pPr>
                              <w:spacing w:after="0" w:line="240" w:lineRule="auto"/>
                              <w:rPr>
                                <w:rFonts w:ascii="Times New Roman" w:hAnsi="Times New Roman"/>
                                <w:sz w:val="18"/>
                                <w:szCs w:val="18"/>
                              </w:rPr>
                            </w:pPr>
                            <w:r w:rsidRPr="00BA619F">
                              <w:rPr>
                                <w:rFonts w:ascii="Times New Roman" w:hAnsi="Times New Roman"/>
                                <w:sz w:val="18"/>
                                <w:szCs w:val="18"/>
                              </w:rPr>
                              <w:t>Salīdzinājumā:</w:t>
                            </w:r>
                          </w:p>
                          <w:p w:rsidR="00AE2044" w:rsidRPr="00BA619F" w:rsidRDefault="00AE2044" w:rsidP="00BA619F">
                            <w:pPr>
                              <w:spacing w:after="0" w:line="240" w:lineRule="auto"/>
                              <w:rPr>
                                <w:rFonts w:ascii="Times New Roman" w:hAnsi="Times New Roman"/>
                                <w:sz w:val="18"/>
                                <w:szCs w:val="18"/>
                              </w:rPr>
                            </w:pPr>
                            <w:r w:rsidRPr="00BA619F">
                              <w:rPr>
                                <w:rFonts w:ascii="Times New Roman" w:hAnsi="Times New Roman"/>
                                <w:sz w:val="18"/>
                                <w:szCs w:val="18"/>
                              </w:rPr>
                              <w:t>2000 automašīnas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316D" id="Text Box 32" o:spid="_x0000_s1047" type="#_x0000_t202" style="position:absolute;left:0;text-align:left;margin-left:284.15pt;margin-top:5.4pt;width:93.3pt;height:4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WVWwIAAK0EAAAOAAAAZHJzL2Uyb0RvYy54bWysVE1v2zAMvQ/YfxB0Xx2nST+MOkXWIsOA&#10;oC3QDj0rstwYk0VNUmJnv35PctJm3U7DclBE8YnU4yN9dd23mm2V8w2ZkucnI86UkVQ15qXk354W&#10;ny4480GYSmgyquQ75fn17OOHq84Wakxr0pVyDEGMLzpb8nUItsgyL9eqFf6ErDJw1uRaEWC6l6xy&#10;okP0Vmfj0egs68hV1pFU3uP0dnDyWYpf10qG+7r2KjBdcrwtpNWldRXXbHYlihcn7LqR+2eIf3hF&#10;KxqDpK+hbkUQbOOaP0K1jXTkqQ4nktqM6rqRKnEAm3z0js3jWliVuKA43r6Wyf+/sPJu++BYU5X8&#10;dMyZES00elJ9YJ+pZzhCfTrrC8AeLYChxzl0Tly9XZL87gHJjjDDBQ90rEdfuzb+gynDRUiwey17&#10;TCNjtPxicpnDJeGbXkwn50mX7O22dT58UdSyuCm5g6zpBWK79CHmF8UBEpN50k21aLROxs7faMe2&#10;Ah2Axqmo40wLH3BY8kX6RZYI8ds1bVhX8rPT6ShlMhTjDTht9owHkpF76Fd9quI4P5RsRdUOFXM0&#10;9Jy3ctHg9UukfhAOTQbCGJxwj6XWhGS033G2Jvfzb+cRD+3h5axD05bc/9gIp8Doq0FXXOaTSezy&#10;ZEym52MY7tizOvaYTXtDqEqOEbUybSM+6MO2dtQ+Y77mMStcwkjkLnk4bG/CMEqYT6nm8wRCX1sR&#10;lubRykOjRG2e+mfh7F7AAOnv6NDeonin44CN4hmabwLVTRI5Fnqo6r7+mIkk3H5+49Ad2wn19pWZ&#10;/QIAAP//AwBQSwMEFAAGAAgAAAAhAPslZXPhAAAACgEAAA8AAABkcnMvZG93bnJldi54bWxMj8FO&#10;wzAQRO9I/IO1SNyoA6WlhDgVQiCoRFQISFzdeEkC8Tqy3Sb069me4LgzT7Mz2XK0ndihD60jBeeT&#10;BARS5UxLtYL3t4ezBYgQNRndOUIFPxhgmR8fZTo1bqBX3JWxFhxCIdUKmhj7VMpQNWh1mLgeib1P&#10;562OfPpaGq8HDredvEiSubS6Jf7Q6B7vGqy+y61V8DGUj369Wn299E/Ffr0vi2e8L5Q6PRlvb0BE&#10;HOMfDIf6XB1y7rRxWzJBdApm88WUUTYSnsDA1ezyGsTmIEwTkHkm/0/IfwEAAP//AwBQSwECLQAU&#10;AAYACAAAACEAtoM4kv4AAADhAQAAEwAAAAAAAAAAAAAAAAAAAAAAW0NvbnRlbnRfVHlwZXNdLnht&#10;bFBLAQItABQABgAIAAAAIQA4/SH/1gAAAJQBAAALAAAAAAAAAAAAAAAAAC8BAABfcmVscy8ucmVs&#10;c1BLAQItABQABgAIAAAAIQCYp9WVWwIAAK0EAAAOAAAAAAAAAAAAAAAAAC4CAABkcnMvZTJvRG9j&#10;LnhtbFBLAQItABQABgAIAAAAIQD7JWVz4QAAAAoBAAAPAAAAAAAAAAAAAAAAALUEAABkcnMvZG93&#10;bnJldi54bWxQSwUGAAAAAAQABADzAAAAwwUAAAAA&#10;" fillcolor="window" stroked="f" strokeweight=".5pt">
                <v:textbox>
                  <w:txbxContent>
                    <w:p w:rsidR="00AE2044" w:rsidRPr="00BA619F" w:rsidRDefault="00AE2044">
                      <w:pPr>
                        <w:rPr>
                          <w:rFonts w:ascii="Times New Roman" w:hAnsi="Times New Roman"/>
                          <w:sz w:val="18"/>
                          <w:szCs w:val="18"/>
                        </w:rPr>
                      </w:pPr>
                      <w:r w:rsidRPr="00BA619F">
                        <w:rPr>
                          <w:rFonts w:ascii="Times New Roman" w:hAnsi="Times New Roman"/>
                          <w:sz w:val="18"/>
                          <w:szCs w:val="18"/>
                        </w:rPr>
                        <w:t>14000 velosipēdi</w:t>
                      </w:r>
                    </w:p>
                    <w:p w:rsidR="00AE2044" w:rsidRPr="00BA619F" w:rsidRDefault="00AE2044" w:rsidP="00BA619F">
                      <w:pPr>
                        <w:spacing w:after="0" w:line="240" w:lineRule="auto"/>
                        <w:rPr>
                          <w:rFonts w:ascii="Times New Roman" w:hAnsi="Times New Roman"/>
                          <w:sz w:val="18"/>
                          <w:szCs w:val="18"/>
                        </w:rPr>
                      </w:pPr>
                      <w:r w:rsidRPr="00BA619F">
                        <w:rPr>
                          <w:rFonts w:ascii="Times New Roman" w:hAnsi="Times New Roman"/>
                          <w:sz w:val="18"/>
                          <w:szCs w:val="18"/>
                        </w:rPr>
                        <w:t>Salīdzinājumā:</w:t>
                      </w:r>
                    </w:p>
                    <w:p w:rsidR="00AE2044" w:rsidRPr="00BA619F" w:rsidRDefault="00AE2044" w:rsidP="00BA619F">
                      <w:pPr>
                        <w:spacing w:after="0" w:line="240" w:lineRule="auto"/>
                        <w:rPr>
                          <w:rFonts w:ascii="Times New Roman" w:hAnsi="Times New Roman"/>
                          <w:sz w:val="18"/>
                          <w:szCs w:val="18"/>
                        </w:rPr>
                      </w:pPr>
                      <w:r w:rsidRPr="00BA619F">
                        <w:rPr>
                          <w:rFonts w:ascii="Times New Roman" w:hAnsi="Times New Roman"/>
                          <w:sz w:val="18"/>
                          <w:szCs w:val="18"/>
                        </w:rPr>
                        <w:t>2000 automašīnas</w:t>
                      </w:r>
                    </w:p>
                  </w:txbxContent>
                </v:textbox>
              </v:shape>
            </w:pict>
          </mc:Fallback>
        </mc:AlternateContent>
      </w:r>
      <w:r>
        <w:rPr>
          <w:noProof/>
          <w:lang w:eastAsia="lv-LV"/>
        </w:rPr>
        <mc:AlternateContent>
          <mc:Choice Requires="wps">
            <w:drawing>
              <wp:anchor distT="0" distB="0" distL="114300" distR="114300" simplePos="0" relativeHeight="251646464" behindDoc="0" locked="0" layoutInCell="1" allowOverlap="1" wp14:anchorId="40534BB8" wp14:editId="568CA649">
                <wp:simplePos x="0" y="0"/>
                <wp:positionH relativeFrom="column">
                  <wp:posOffset>734060</wp:posOffset>
                </wp:positionH>
                <wp:positionV relativeFrom="paragraph">
                  <wp:posOffset>90170</wp:posOffset>
                </wp:positionV>
                <wp:extent cx="2816225" cy="321945"/>
                <wp:effectExtent l="0" t="19050" r="22225" b="20955"/>
                <wp:wrapNone/>
                <wp:docPr id="26" name="Arrow: Righ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6225" cy="321945"/>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377551" id="Arrow: Right 26" o:spid="_x0000_s1026" type="#_x0000_t13" style="position:absolute;margin-left:57.8pt;margin-top:7.1pt;width:221.75pt;height:25.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BDhwIAAGAFAAAOAAAAZHJzL2Uyb0RvYy54bWysVN9P2zAQfp+0/8Hy+0ibtQwiUlSBOk3q&#10;oBpMPBvHaaLZPu/sNu3+es5OCoXtacIPls93vh+f77uLy53RbKvQt2BLPj4ZcaashKq165L/vF98&#10;OuPMB2ErocGqku+V55ezjx8uOleoHBrQlUJGTqwvOlfyJgRXZJmXjTLCn4BTlpQ1oBGBRFxnFYqO&#10;vBud5aPRadYBVg5BKu/p9rpX8lnyX9dKhtu69iowXXLKLaQd0/4Y92x2IYo1Cte0ckhD/EcWRrSW&#10;gj67uhZBsA22f7kyrUTwUIcTCSaDum6lSjVQNePRm2ruGuFUqoXA8e4ZJv9+buXNdoWsrUqen3Jm&#10;haE/miNCV7Af7boJjK4Jo875gkzv3Apjld4tQf7ypMheaaLgB5tdjSbaUo1slwDfPwOudoFJuszP&#10;xqd5PuVMku5zPj6fTGO0TBSH1w59+KrAsHgoOcacUn4JbbFd+tA/OBim9EC31aLVOgl7f6WRbQV1&#10;ADVOBR1nWvhAlyVfpJV86Y35DlVvNx3RGjLx6X1Kyh/71ZZ1VMF0QpZMCurdWotAR+MITW/XnAm9&#10;JlLIgCnAq9e91/fPKsJwLXzTe04hhzq0jWioxIkBtZfviqdHqPbUCwg9SbyTi5a8LQmrlUBiBdVJ&#10;TA+3tNUaqHgYTpw1gH/+dR/tqVlJy1lHLCNgfm8EKvqCb5ba+Hw8mURaJmEy/ZKTgMeax2ON3Zgr&#10;oG8c00xxMh2jfdCHY41gHmggzGNUUgkrKXb/BYNwFXr200iRaj5PZkRFJ8LS3jkZnUecIo73uweB&#10;bui8QD17AwdGiuJN6/W28aWF+SZA3aa+fMF1oArROLXSMHLinDiWk9XLYJw9AQAA//8DAFBLAwQU&#10;AAYACAAAACEAqheM594AAAAJAQAADwAAAGRycy9kb3ducmV2LnhtbEyPwU6DQBCG7ya+w2ZMvNmF&#10;plBBloaYGE8mtvgAU3YKRHaXsttC397xpLf5M1/++abYLWYQV5p876yCeBWBINs43dtWwVf99vQM&#10;wge0GgdnScGNPOzK+7sCc+1mu6frIbSCS6zPUUEXwphL6ZuODPqVG8ny7uQmg4Hj1Eo94czlZpDr&#10;KEqlwd7yhQ5Heu2o+T5cjAL82J5PbTbW1ed7uNXZtjrvm1mpx4elegERaAl/MPzqszqU7HR0F6u9&#10;GDjHScooD5s1CAaSJItBHBWkmwxkWcj/H5Q/AAAA//8DAFBLAQItABQABgAIAAAAIQC2gziS/gAA&#10;AOEBAAATAAAAAAAAAAAAAAAAAAAAAABbQ29udGVudF9UeXBlc10ueG1sUEsBAi0AFAAGAAgAAAAh&#10;ADj9If/WAAAAlAEAAAsAAAAAAAAAAAAAAAAALwEAAF9yZWxzLy5yZWxzUEsBAi0AFAAGAAgAAAAh&#10;AOKzkEOHAgAAYAUAAA4AAAAAAAAAAAAAAAAALgIAAGRycy9lMm9Eb2MueG1sUEsBAi0AFAAGAAgA&#10;AAAhAKoXjOfeAAAACQEAAA8AAAAAAAAAAAAAAAAA4QQAAGRycy9kb3ducmV2LnhtbFBLBQYAAAAA&#10;BAAEAPMAAADsBQAAAAA=&#10;" adj="20365" fillcolor="#7f7f7f" strokecolor="#7f7f7f" strokeweight="2pt">
                <v:path arrowok="t"/>
              </v:shape>
            </w:pict>
          </mc:Fallback>
        </mc:AlternateContent>
      </w:r>
      <w:r>
        <w:rPr>
          <w:noProof/>
          <w:lang w:eastAsia="lv-LV"/>
        </w:rPr>
        <mc:AlternateContent>
          <mc:Choice Requires="wps">
            <w:drawing>
              <wp:anchor distT="0" distB="0" distL="114300" distR="114300" simplePos="0" relativeHeight="251642368" behindDoc="0" locked="0" layoutInCell="1" allowOverlap="1" wp14:anchorId="6CD4338E" wp14:editId="23CAC427">
                <wp:simplePos x="0" y="0"/>
                <wp:positionH relativeFrom="column">
                  <wp:posOffset>726440</wp:posOffset>
                </wp:positionH>
                <wp:positionV relativeFrom="paragraph">
                  <wp:posOffset>10160</wp:posOffset>
                </wp:positionV>
                <wp:extent cx="2501265" cy="585470"/>
                <wp:effectExtent l="0" t="0" r="0"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265" cy="58547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B8B3F" id="Rectangle 21" o:spid="_x0000_s1026" style="position:absolute;margin-left:57.2pt;margin-top:.8pt;width:196.95pt;height:46.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iUjQIAADkFAAAOAAAAZHJzL2Uyb0RvYy54bWysVE1v2zAMvQ/YfxB0X+0YcT+MOkXQIsOA&#10;rC3WDj2zshwbk0VNUuJkv36U7LRut9MwHwxSpB7JR1KXV/tOsZ20rkVd8tlJypnUAqtWb0r+/XH1&#10;6Zwz50FXoFDLkh+k41eLjx8ue1PIDBtUlbSMQLQrelPyxntTJIkTjezAnaCRmow12g48qXaTVBZ6&#10;Qu9UkqXpadKjrYxFIZ2j05vByBcRv66l8Hd17aRnquSUm49/G//P4Z8sLqHYWDBNK8Y04B+y6KDV&#10;FPQF6gY8sK1t/4DqWmHRYe1PBHYJ1nUrZKyBqpml76p5aMDIWAuR48wLTe7/wYrb3b1lbVXybMaZ&#10;ho569I1YA71RktEZEdQbV5Dfg7m3oURn1ih+ODIkbyxBcaPPvrZd8KUC2T6yfXhhW+49E3SY5eks&#10;O805E2TLz/P5WWxHAsXxtrHOf5bYsSCU3FJekWTYrZ0P8aE4usTEULXVqlUqKgd3rSzbATWe5qXC&#10;njMFztNhyVfxi1hq233FavA7z9P0mIOL92MMN8VVmvUlv8izkDjQxNYKPImdIQ6d3nAGakOrILyN&#10;+G8uD6DTpB6JjUliFH+SwjRuKPQGXDNcjqihN0SB0qFeGYd95OW1FUF6xupATbY4TL8zYtUS2prY&#10;uAdL406LQSvs7+hXK6TycJQ4a9D++tt58KcpJCtnPa0P1f5zC1ZSLV80zefFbD4P+xaVeX6WkWKn&#10;luepRW+7a6RG0QhSdlEM/l4dxdpi90SbvgxRyQRaUOyB5VG59sNa01sh5HIZ3WjHDPi1fjAigAee&#10;Ao+P+yewZpwqTx24xeOqQfFuuAbfcFPjcuuxbuPkvfI6rgHtZ+zG+JaEB2CqR6/XF2/xGwAA//8D&#10;AFBLAwQUAAYACAAAACEAPYhqNOAAAAAIAQAADwAAAGRycy9kb3ducmV2LnhtbEyPQUvDQBCF74L/&#10;YRnBS2k3sbWkMZsiak9CsVUEb5vsNAnuzobsto3+eseT3ubxHm++V6xHZ8UJh9B5UpDOEhBItTcd&#10;NQreXjfTDESImoy2nlDBFwZYl5cXhc6NP9MOT/vYCC6hkGsFbYx9LmWoW3Q6zHyPxN7BD05HlkMj&#10;zaDPXO6svEmSpXS6I/7Q6h4fWqw/90enoK4Oq+dN+jHqyeN3Ty9PWzt53yp1fTXe34GIOMa/MPzi&#10;MzqUzFT5I5kgLOt0seAoH0sQ7N8m2RxEpWA1z0CWhfw/oPwBAAD//wMAUEsBAi0AFAAGAAgAAAAh&#10;ALaDOJL+AAAA4QEAABMAAAAAAAAAAAAAAAAAAAAAAFtDb250ZW50X1R5cGVzXS54bWxQSwECLQAU&#10;AAYACAAAACEAOP0h/9YAAACUAQAACwAAAAAAAAAAAAAAAAAvAQAAX3JlbHMvLnJlbHNQSwECLQAU&#10;AAYACAAAACEAseiIlI0CAAA5BQAADgAAAAAAAAAAAAAAAAAuAgAAZHJzL2Uyb0RvYy54bWxQSwEC&#10;LQAUAAYACAAAACEAPYhqNOAAAAAIAQAADwAAAAAAAAAAAAAAAADnBAAAZHJzL2Rvd25yZXYueG1s&#10;UEsFBgAAAAAEAAQA8wAAAPQFAAAAAA==&#10;" fillcolor="#d9d9d9" strokecolor="windowText">
                <v:path arrowok="t"/>
              </v:rect>
            </w:pict>
          </mc:Fallback>
        </mc:AlternateContent>
      </w:r>
    </w:p>
    <w:p w:rsidR="009C06B4" w:rsidRDefault="009C06B4" w:rsidP="00C27B56">
      <w:pPr>
        <w:spacing w:after="0" w:line="240" w:lineRule="auto"/>
        <w:ind w:right="850"/>
        <w:jc w:val="center"/>
        <w:rPr>
          <w:rFonts w:ascii="Times New Roman" w:hAnsi="Times New Roman"/>
          <w:b/>
          <w:spacing w:val="-4"/>
          <w:sz w:val="22"/>
        </w:rPr>
      </w:pP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7488" behindDoc="0" locked="0" layoutInCell="1" allowOverlap="1" wp14:anchorId="34D3BF7F" wp14:editId="3A662EDF">
                <wp:simplePos x="0" y="0"/>
                <wp:positionH relativeFrom="column">
                  <wp:posOffset>726440</wp:posOffset>
                </wp:positionH>
                <wp:positionV relativeFrom="paragraph">
                  <wp:posOffset>127635</wp:posOffset>
                </wp:positionV>
                <wp:extent cx="2786380" cy="45720"/>
                <wp:effectExtent l="0" t="19050" r="13970" b="11430"/>
                <wp:wrapNone/>
                <wp:docPr id="27"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6380" cy="45720"/>
                        </a:xfrm>
                        <a:prstGeom prst="rightArrow">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5BBFF" id="Arrow: Right 27" o:spid="_x0000_s1026" type="#_x0000_t13" style="position:absolute;margin-left:57.2pt;margin-top:10.05pt;width:219.4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sckAIAAEIFAAAOAAAAZHJzL2Uyb0RvYy54bWysVEtv2zAMvg/YfxB0X51k6cuoUwQtMgzI&#10;1mLt0DMry7ExWdQoJU7360fJTut2Ow3zwRDF5/eR1MXlvjVip8k3aAs5PZpIoa3CsrGbQn6/X304&#10;k8IHsCUYtLqQT9rLy8X7dxedy/UMazSlJsFBrM87V8g6BJdnmVe1bsEfodOWlRVSC4FF2mQlQcfR&#10;W5PNJpOTrEMqHaHS3vPtda+UixS/qrQKN1XldRCmkFxbSH9K/8f4zxYXkG8IXN2ooQz4hypaaCwn&#10;fQ51DQHElpo/QrWNIvRYhSOFbYZV1SidMDCa6eQNmrsanE5YmBzvnmny/y+s+rq7JdGUhZydSmGh&#10;5R4tibDLxbdmUwfB18xR53zOpnfuliJK79aofnhWZK80UfCDzb6iNtoyRrFPhD89E673QSi+nJ2e&#10;nXw8474o1s2PT2epIRnkB2dHPnzS2Ip4KCTFklJ5iWzYrX2IRUB+MEzVoWnKVWNMEp78lSGxAx4A&#10;npsSOykM+MCXhVylL8Uy2/YLlr3d+fFkcqjEJ/+Uw4/jGis6BnA8Z0uhgEe3MhD42Dom09uNFGA2&#10;vBMqUErwyruPOq7qnjkZVcYFjGoYJ45Ir8HXvXOKGjvEHBgbAes09QMxLw2Jp0csn7jbhP0aeKdW&#10;DUdbMx23QDz3DIV3OdzwrzLI+HA4SVEj/frbfbTncWStFB3vEWP/uQXSjOWz5UE9n87ncfGS0LdY&#10;0FjzONbYbXuF3KkpvxpOpSM7UzCHY0XYPvDKL2NWVoFVnLtneRCuQr/f/GgovVwmM142B2Ft75yK&#10;wSNPkcf7/QOQG4YrcAe+4mHnIH8zXb1t9LS43AasmjR6L7wOy8CLmroxPCrxJRjLyerl6Vv8BgAA&#10;//8DAFBLAwQUAAYACAAAACEAZRqi6+AAAAAJAQAADwAAAGRycy9kb3ducmV2LnhtbEyPTU/DMAyG&#10;70j8h8hIXBBL222AStMJlQ+JAxIMDnDzGq+t1jhVk23l32NOcHztR68fF6vJ9epAY+g8G0hnCSji&#10;2tuOGwMf74+XN6BCRLbYeyYD3xRgVZ6eFJhbf+Q3Oqxjo6SEQ44G2hiHXOtQt+QwzPxALLutHx1G&#10;iWOj7YhHKXe9zpLkSjvsWC60OFDVUr1b752BJ8KL3fbz+eW+sq/uwceh+sLBmPOz6e4WVKQp/sHw&#10;qy/qUIrTxu/ZBtVLThcLQQ1kSQpKgOVynoHayOB6Dros9P8Pyh8AAAD//wMAUEsBAi0AFAAGAAgA&#10;AAAhALaDOJL+AAAA4QEAABMAAAAAAAAAAAAAAAAAAAAAAFtDb250ZW50X1R5cGVzXS54bWxQSwEC&#10;LQAUAAYACAAAACEAOP0h/9YAAACUAQAACwAAAAAAAAAAAAAAAAAvAQAAX3JlbHMvLnJlbHNQSwEC&#10;LQAUAAYACAAAACEAZZS7HJACAABCBQAADgAAAAAAAAAAAAAAAAAuAgAAZHJzL2Uyb0RvYy54bWxQ&#10;SwECLQAUAAYACAAAACEAZRqi6+AAAAAJAQAADwAAAAAAAAAAAAAAAADqBAAAZHJzL2Rvd25yZXYu&#10;eG1sUEsFBgAAAAAEAAQA8wAAAPcFAAAAAA==&#10;" adj="21423" fillcolor="#f2f2f2" strokecolor="windowText" strokeweight="2pt">
                <v:path arrowok="t"/>
              </v:shape>
            </w:pict>
          </mc:Fallback>
        </mc:AlternateContent>
      </w:r>
    </w:p>
    <w:p w:rsidR="009C06B4" w:rsidRDefault="009C06B4" w:rsidP="00C27B56">
      <w:pPr>
        <w:spacing w:after="0" w:line="240" w:lineRule="auto"/>
        <w:ind w:right="850"/>
        <w:jc w:val="center"/>
        <w:rPr>
          <w:rFonts w:ascii="Times New Roman" w:hAnsi="Times New Roman"/>
          <w:b/>
          <w:spacing w:val="-4"/>
          <w:sz w:val="22"/>
        </w:rPr>
      </w:pPr>
    </w:p>
    <w:p w:rsidR="0023790A" w:rsidRPr="00211601" w:rsidRDefault="0023790A" w:rsidP="00C27B56">
      <w:pPr>
        <w:spacing w:after="0" w:line="240" w:lineRule="auto"/>
        <w:ind w:right="850"/>
        <w:jc w:val="center"/>
        <w:rPr>
          <w:rFonts w:ascii="Times New Roman" w:hAnsi="Times New Roman"/>
          <w:spacing w:val="-4"/>
          <w:sz w:val="22"/>
        </w:rPr>
      </w:pPr>
      <w:r w:rsidRPr="00211601">
        <w:rPr>
          <w:rFonts w:ascii="Times New Roman" w:hAnsi="Times New Roman"/>
          <w:b/>
          <w:spacing w:val="-4"/>
          <w:sz w:val="22"/>
        </w:rPr>
        <w:t xml:space="preserve">Attēls Nr. </w:t>
      </w:r>
      <w:r w:rsidR="0099232C" w:rsidRPr="00211601">
        <w:rPr>
          <w:rFonts w:ascii="Times New Roman" w:hAnsi="Times New Roman"/>
          <w:b/>
          <w:spacing w:val="-4"/>
          <w:sz w:val="22"/>
        </w:rPr>
        <w:t>10</w:t>
      </w:r>
      <w:r w:rsidRPr="00211601">
        <w:rPr>
          <w:rFonts w:ascii="Times New Roman" w:hAnsi="Times New Roman"/>
          <w:b/>
          <w:spacing w:val="-4"/>
          <w:sz w:val="22"/>
        </w:rPr>
        <w:t>.</w:t>
      </w:r>
      <w:r w:rsidRPr="00211601">
        <w:rPr>
          <w:rFonts w:ascii="Times New Roman" w:hAnsi="Times New Roman"/>
          <w:spacing w:val="-4"/>
          <w:sz w:val="22"/>
        </w:rPr>
        <w:t xml:space="preserve"> Velo ceļu kapacitāte (</w:t>
      </w:r>
      <w:proofErr w:type="spellStart"/>
      <w:r w:rsidRPr="00211601">
        <w:rPr>
          <w:rFonts w:ascii="Times New Roman" w:hAnsi="Times New Roman"/>
          <w:spacing w:val="-4"/>
          <w:sz w:val="22"/>
        </w:rPr>
        <w:t>The</w:t>
      </w:r>
      <w:proofErr w:type="spellEnd"/>
      <w:r w:rsidRPr="00211601">
        <w:rPr>
          <w:rFonts w:ascii="Times New Roman" w:hAnsi="Times New Roman"/>
          <w:spacing w:val="-4"/>
          <w:sz w:val="22"/>
        </w:rPr>
        <w:t xml:space="preserve"> </w:t>
      </w:r>
      <w:proofErr w:type="spellStart"/>
      <w:r w:rsidRPr="00211601">
        <w:rPr>
          <w:rFonts w:ascii="Times New Roman" w:hAnsi="Times New Roman"/>
          <w:spacing w:val="-4"/>
          <w:sz w:val="22"/>
        </w:rPr>
        <w:t>Central</w:t>
      </w:r>
      <w:proofErr w:type="spellEnd"/>
      <w:r w:rsidRPr="00211601">
        <w:rPr>
          <w:rFonts w:ascii="Times New Roman" w:hAnsi="Times New Roman"/>
          <w:spacing w:val="-4"/>
          <w:sz w:val="22"/>
        </w:rPr>
        <w:t xml:space="preserve"> </w:t>
      </w:r>
      <w:proofErr w:type="spellStart"/>
      <w:r w:rsidRPr="00211601">
        <w:rPr>
          <w:rFonts w:ascii="Times New Roman" w:hAnsi="Times New Roman"/>
          <w:spacing w:val="-4"/>
          <w:sz w:val="22"/>
        </w:rPr>
        <w:t>MeetBike</w:t>
      </w:r>
      <w:proofErr w:type="spellEnd"/>
      <w:r w:rsidRPr="00211601">
        <w:rPr>
          <w:rFonts w:ascii="Times New Roman" w:hAnsi="Times New Roman"/>
          <w:spacing w:val="-4"/>
          <w:sz w:val="22"/>
        </w:rPr>
        <w:t xml:space="preserve"> </w:t>
      </w:r>
      <w:proofErr w:type="spellStart"/>
      <w:r w:rsidRPr="00211601">
        <w:rPr>
          <w:rFonts w:ascii="Times New Roman" w:hAnsi="Times New Roman"/>
          <w:spacing w:val="-4"/>
          <w:sz w:val="22"/>
        </w:rPr>
        <w:t>project</w:t>
      </w:r>
      <w:proofErr w:type="spellEnd"/>
      <w:r w:rsidRPr="00211601">
        <w:rPr>
          <w:rFonts w:ascii="Times New Roman" w:hAnsi="Times New Roman"/>
          <w:spacing w:val="-4"/>
          <w:sz w:val="22"/>
        </w:rPr>
        <w:t>).</w:t>
      </w:r>
    </w:p>
    <w:p w:rsidR="00967A57" w:rsidRPr="00211601" w:rsidRDefault="00967A57" w:rsidP="009B151C">
      <w:pPr>
        <w:spacing w:after="0" w:line="240" w:lineRule="auto"/>
        <w:ind w:right="851"/>
        <w:jc w:val="center"/>
        <w:rPr>
          <w:rFonts w:ascii="Times New Roman" w:hAnsi="Times New Roman"/>
          <w:spacing w:val="-4"/>
          <w:sz w:val="22"/>
        </w:rPr>
      </w:pPr>
    </w:p>
    <w:p w:rsidR="0023790A" w:rsidRDefault="0023790A" w:rsidP="003438E7">
      <w:pPr>
        <w:spacing w:after="0" w:line="240" w:lineRule="auto"/>
        <w:rPr>
          <w:rFonts w:ascii="Times New Roman" w:hAnsi="Times New Roman"/>
          <w:color w:val="000000"/>
          <w:spacing w:val="-4"/>
        </w:rPr>
      </w:pPr>
      <w:r w:rsidRPr="00211601">
        <w:rPr>
          <w:rFonts w:ascii="Times New Roman" w:hAnsi="Times New Roman"/>
          <w:color w:val="000000"/>
          <w:spacing w:val="-4"/>
        </w:rPr>
        <w:t xml:space="preserve">Ekonomikas potenciāls ir nozīmīgs faktors velotransporta izmantošanai. Tādēļ </w:t>
      </w:r>
      <w:r w:rsidR="000274EC" w:rsidRPr="00211601">
        <w:rPr>
          <w:rFonts w:ascii="Times New Roman" w:hAnsi="Times New Roman"/>
          <w:color w:val="000000"/>
          <w:spacing w:val="-4"/>
        </w:rPr>
        <w:t>ES</w:t>
      </w:r>
      <w:r w:rsidRPr="00211601">
        <w:rPr>
          <w:rFonts w:ascii="Times New Roman" w:hAnsi="Times New Roman"/>
          <w:color w:val="000000"/>
          <w:spacing w:val="-4"/>
        </w:rPr>
        <w:t xml:space="preserve"> valstīs </w:t>
      </w:r>
      <w:proofErr w:type="spellStart"/>
      <w:r w:rsidRPr="00211601">
        <w:rPr>
          <w:rFonts w:ascii="Times New Roman" w:hAnsi="Times New Roman"/>
          <w:color w:val="000000"/>
          <w:spacing w:val="-4"/>
        </w:rPr>
        <w:t>velostartēģiju</w:t>
      </w:r>
      <w:proofErr w:type="spellEnd"/>
      <w:r w:rsidRPr="00211601">
        <w:rPr>
          <w:rFonts w:ascii="Times New Roman" w:hAnsi="Times New Roman"/>
          <w:color w:val="000000"/>
          <w:spacing w:val="-4"/>
        </w:rPr>
        <w:t xml:space="preserve"> un plānu izstrādes ietvaros tiek izvērtēts, kā ieguldītās investīcijas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attīstībā ietekmē sociālo vidi. Tiek analizētas gan infrastruktūras izmaksas, gan </w:t>
      </w:r>
      <w:proofErr w:type="spellStart"/>
      <w:r w:rsidRPr="00211601">
        <w:rPr>
          <w:rFonts w:ascii="Times New Roman" w:hAnsi="Times New Roman"/>
          <w:color w:val="000000"/>
          <w:spacing w:val="-4"/>
        </w:rPr>
        <w:t>velotūrisma</w:t>
      </w:r>
      <w:proofErr w:type="spellEnd"/>
      <w:r w:rsidRPr="00211601">
        <w:rPr>
          <w:rFonts w:ascii="Times New Roman" w:hAnsi="Times New Roman"/>
          <w:color w:val="000000"/>
          <w:spacing w:val="-4"/>
        </w:rPr>
        <w:t xml:space="preserve"> attīstības iespējas, gan iespējamo izmantojamo laiku, kas tiek patērēts sastrēgumos u.c.</w:t>
      </w:r>
      <w:r w:rsidR="00135A4C">
        <w:rPr>
          <w:rFonts w:ascii="Times New Roman" w:hAnsi="Times New Roman"/>
          <w:color w:val="000000"/>
          <w:spacing w:val="-4"/>
        </w:rPr>
        <w:t xml:space="preserve"> </w:t>
      </w:r>
      <w:r w:rsidR="00135A4C" w:rsidRPr="00135A4C">
        <w:rPr>
          <w:rFonts w:ascii="Times New Roman" w:hAnsi="Times New Roman"/>
          <w:color w:val="000000"/>
          <w:spacing w:val="-4"/>
        </w:rPr>
        <w:t xml:space="preserve">Vislielākie ieguvumi velotransporta izmantošanai ir veselības nozarē – 191,27 EUR </w:t>
      </w:r>
      <w:proofErr w:type="spellStart"/>
      <w:r w:rsidR="00135A4C" w:rsidRPr="00135A4C">
        <w:rPr>
          <w:rFonts w:ascii="Times New Roman" w:hAnsi="Times New Roman"/>
          <w:color w:val="000000"/>
          <w:spacing w:val="-4"/>
        </w:rPr>
        <w:t>mld</w:t>
      </w:r>
      <w:proofErr w:type="spellEnd"/>
      <w:r w:rsidR="00135A4C" w:rsidRPr="00135A4C">
        <w:rPr>
          <w:rFonts w:ascii="Times New Roman" w:hAnsi="Times New Roman"/>
          <w:color w:val="000000"/>
          <w:spacing w:val="-4"/>
        </w:rPr>
        <w:t xml:space="preserve">./gadā, laika un telpas – 131,00 EUR </w:t>
      </w:r>
      <w:proofErr w:type="spellStart"/>
      <w:r w:rsidR="00135A4C" w:rsidRPr="00135A4C">
        <w:rPr>
          <w:rFonts w:ascii="Times New Roman" w:hAnsi="Times New Roman"/>
          <w:color w:val="000000"/>
          <w:spacing w:val="-4"/>
        </w:rPr>
        <w:t>mld</w:t>
      </w:r>
      <w:proofErr w:type="spellEnd"/>
      <w:r w:rsidR="00135A4C" w:rsidRPr="00135A4C">
        <w:rPr>
          <w:rFonts w:ascii="Times New Roman" w:hAnsi="Times New Roman"/>
          <w:color w:val="000000"/>
          <w:spacing w:val="-4"/>
        </w:rPr>
        <w:t xml:space="preserve">./gadā un ekonomikas nozarē – 63,09 EUR </w:t>
      </w:r>
      <w:proofErr w:type="spellStart"/>
      <w:r w:rsidR="00135A4C" w:rsidRPr="00135A4C">
        <w:rPr>
          <w:rFonts w:ascii="Times New Roman" w:hAnsi="Times New Roman"/>
          <w:color w:val="000000"/>
          <w:spacing w:val="-4"/>
        </w:rPr>
        <w:t>mld</w:t>
      </w:r>
      <w:proofErr w:type="spellEnd"/>
      <w:r w:rsidR="00135A4C" w:rsidRPr="00135A4C">
        <w:rPr>
          <w:rFonts w:ascii="Times New Roman" w:hAnsi="Times New Roman"/>
          <w:color w:val="000000"/>
          <w:spacing w:val="-4"/>
        </w:rPr>
        <w:t>./gadā</w:t>
      </w:r>
      <w:r w:rsidR="00135A4C">
        <w:rPr>
          <w:rFonts w:ascii="Times New Roman" w:hAnsi="Times New Roman"/>
          <w:color w:val="000000"/>
          <w:spacing w:val="-4"/>
        </w:rPr>
        <w:t xml:space="preserve"> (11. attēls).</w:t>
      </w:r>
    </w:p>
    <w:p w:rsidR="006D350E" w:rsidRPr="00211601" w:rsidRDefault="008A1944" w:rsidP="00BE0BB1">
      <w:pPr>
        <w:spacing w:after="0" w:line="240" w:lineRule="auto"/>
        <w:ind w:right="851"/>
        <w:jc w:val="center"/>
        <w:rPr>
          <w:rFonts w:ascii="Times New Roman" w:hAnsi="Times New Roman"/>
          <w:color w:val="000000"/>
          <w:spacing w:val="-4"/>
        </w:rPr>
      </w:pPr>
      <w:r w:rsidRPr="00F15BC0">
        <w:rPr>
          <w:rFonts w:ascii="Times New Roman" w:hAnsi="Times New Roman"/>
          <w:noProof/>
          <w:color w:val="000000"/>
          <w:spacing w:val="-4"/>
          <w:lang w:eastAsia="lv-LV"/>
        </w:rPr>
        <w:lastRenderedPageBreak/>
        <w:drawing>
          <wp:inline distT="0" distB="0" distL="0" distR="0" wp14:anchorId="7D2102A4" wp14:editId="766F416A">
            <wp:extent cx="5591175" cy="2943225"/>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t="1395" r="68449" b="69107"/>
                    <a:stretch>
                      <a:fillRect/>
                    </a:stretch>
                  </pic:blipFill>
                  <pic:spPr bwMode="auto">
                    <a:xfrm>
                      <a:off x="0" y="0"/>
                      <a:ext cx="5591175" cy="2943225"/>
                    </a:xfrm>
                    <a:prstGeom prst="rect">
                      <a:avLst/>
                    </a:prstGeom>
                    <a:noFill/>
                    <a:ln>
                      <a:noFill/>
                    </a:ln>
                  </pic:spPr>
                </pic:pic>
              </a:graphicData>
            </a:graphic>
          </wp:inline>
        </w:drawing>
      </w:r>
    </w:p>
    <w:p w:rsidR="0023790A" w:rsidRPr="00211601" w:rsidRDefault="005B555B" w:rsidP="006C612B">
      <w:pPr>
        <w:spacing w:after="0" w:line="240" w:lineRule="auto"/>
        <w:ind w:right="567"/>
        <w:jc w:val="center"/>
        <w:rPr>
          <w:rFonts w:ascii="Times New Roman" w:hAnsi="Times New Roman"/>
          <w:color w:val="000000"/>
          <w:spacing w:val="-4"/>
        </w:rPr>
      </w:pPr>
      <w:r w:rsidRPr="00211601">
        <w:rPr>
          <w:rFonts w:ascii="Times New Roman" w:hAnsi="Times New Roman"/>
          <w:b/>
          <w:color w:val="000000"/>
          <w:spacing w:val="-4"/>
          <w:sz w:val="22"/>
        </w:rPr>
        <w:t>Attēls N</w:t>
      </w:r>
      <w:r w:rsidR="0099232C" w:rsidRPr="00211601">
        <w:rPr>
          <w:rFonts w:ascii="Times New Roman" w:hAnsi="Times New Roman"/>
          <w:b/>
          <w:color w:val="000000"/>
          <w:spacing w:val="-4"/>
          <w:sz w:val="22"/>
        </w:rPr>
        <w:t>r. 11</w:t>
      </w:r>
      <w:r w:rsidR="0023790A" w:rsidRPr="00211601">
        <w:rPr>
          <w:rFonts w:ascii="Times New Roman" w:hAnsi="Times New Roman"/>
          <w:color w:val="000000"/>
          <w:spacing w:val="-4"/>
          <w:sz w:val="22"/>
        </w:rPr>
        <w:t xml:space="preserve">. </w:t>
      </w:r>
      <w:r w:rsidR="000274EC" w:rsidRPr="00211601">
        <w:rPr>
          <w:rFonts w:ascii="Times New Roman" w:hAnsi="Times New Roman"/>
          <w:color w:val="000000"/>
          <w:spacing w:val="-4"/>
          <w:sz w:val="22"/>
        </w:rPr>
        <w:t>ES</w:t>
      </w:r>
      <w:r w:rsidR="0023790A" w:rsidRPr="00211601">
        <w:rPr>
          <w:rFonts w:ascii="Times New Roman" w:hAnsi="Times New Roman"/>
          <w:color w:val="000000"/>
          <w:spacing w:val="-4"/>
          <w:sz w:val="22"/>
        </w:rPr>
        <w:t xml:space="preserve"> </w:t>
      </w:r>
      <w:proofErr w:type="spellStart"/>
      <w:r w:rsidR="0023790A" w:rsidRPr="00211601">
        <w:rPr>
          <w:rFonts w:ascii="Times New Roman" w:hAnsi="Times New Roman"/>
          <w:color w:val="000000"/>
          <w:spacing w:val="-4"/>
          <w:sz w:val="22"/>
        </w:rPr>
        <w:t>velosatiksmes</w:t>
      </w:r>
      <w:proofErr w:type="spellEnd"/>
      <w:r w:rsidR="0023790A" w:rsidRPr="00211601">
        <w:rPr>
          <w:rFonts w:ascii="Times New Roman" w:hAnsi="Times New Roman"/>
          <w:color w:val="000000"/>
          <w:spacing w:val="-4"/>
          <w:sz w:val="22"/>
        </w:rPr>
        <w:t xml:space="preserve"> ieguvums, miljardi</w:t>
      </w:r>
      <w:r w:rsidR="002E2D01" w:rsidRPr="00211601">
        <w:rPr>
          <w:rFonts w:ascii="Times New Roman" w:hAnsi="Times New Roman"/>
          <w:color w:val="000000"/>
          <w:spacing w:val="-4"/>
          <w:sz w:val="22"/>
        </w:rPr>
        <w:t xml:space="preserve"> </w:t>
      </w:r>
      <w:proofErr w:type="spellStart"/>
      <w:r w:rsidR="002E2D01" w:rsidRPr="00211601">
        <w:rPr>
          <w:rFonts w:ascii="Times New Roman" w:hAnsi="Times New Roman"/>
          <w:color w:val="000000"/>
          <w:spacing w:val="-4"/>
          <w:sz w:val="22"/>
        </w:rPr>
        <w:t>euro</w:t>
      </w:r>
      <w:proofErr w:type="spellEnd"/>
      <w:r w:rsidR="002E2D01" w:rsidRPr="00211601">
        <w:rPr>
          <w:rFonts w:ascii="Times New Roman" w:hAnsi="Times New Roman"/>
          <w:color w:val="000000"/>
          <w:spacing w:val="-4"/>
          <w:sz w:val="22"/>
        </w:rPr>
        <w:t xml:space="preserve"> </w:t>
      </w:r>
      <w:r w:rsidR="0023790A" w:rsidRPr="00211601">
        <w:rPr>
          <w:rFonts w:ascii="Times New Roman" w:hAnsi="Times New Roman"/>
          <w:color w:val="000000"/>
          <w:spacing w:val="-4"/>
          <w:sz w:val="22"/>
        </w:rPr>
        <w:t xml:space="preserve">/gadā. Avots: </w:t>
      </w:r>
      <w:proofErr w:type="spellStart"/>
      <w:r w:rsidR="0023790A" w:rsidRPr="00211601">
        <w:rPr>
          <w:rFonts w:ascii="Times New Roman" w:hAnsi="Times New Roman"/>
          <w:color w:val="000000"/>
          <w:spacing w:val="-4"/>
          <w:sz w:val="22"/>
        </w:rPr>
        <w:t>The</w:t>
      </w:r>
      <w:proofErr w:type="spellEnd"/>
      <w:r w:rsidR="0023790A" w:rsidRPr="00211601">
        <w:rPr>
          <w:rFonts w:ascii="Times New Roman" w:hAnsi="Times New Roman"/>
          <w:color w:val="000000"/>
          <w:spacing w:val="-4"/>
          <w:sz w:val="22"/>
        </w:rPr>
        <w:t xml:space="preserve"> EU </w:t>
      </w:r>
      <w:proofErr w:type="spellStart"/>
      <w:r w:rsidR="0023790A" w:rsidRPr="00211601">
        <w:rPr>
          <w:rFonts w:ascii="Times New Roman" w:hAnsi="Times New Roman"/>
          <w:color w:val="000000"/>
          <w:spacing w:val="-4"/>
          <w:sz w:val="22"/>
        </w:rPr>
        <w:t>cycling</w:t>
      </w:r>
      <w:proofErr w:type="spellEnd"/>
      <w:r w:rsidR="0023790A" w:rsidRPr="00211601">
        <w:rPr>
          <w:rFonts w:ascii="Times New Roman" w:hAnsi="Times New Roman"/>
          <w:color w:val="000000"/>
          <w:spacing w:val="-4"/>
          <w:sz w:val="22"/>
        </w:rPr>
        <w:t xml:space="preserve"> </w:t>
      </w:r>
      <w:proofErr w:type="spellStart"/>
      <w:r w:rsidR="0023790A" w:rsidRPr="00211601">
        <w:rPr>
          <w:rFonts w:ascii="Times New Roman" w:hAnsi="Times New Roman"/>
          <w:color w:val="000000"/>
          <w:spacing w:val="-4"/>
          <w:sz w:val="22"/>
        </w:rPr>
        <w:t>economy</w:t>
      </w:r>
      <w:proofErr w:type="spellEnd"/>
      <w:r w:rsidR="0023790A" w:rsidRPr="00211601">
        <w:rPr>
          <w:rFonts w:ascii="Times New Roman" w:hAnsi="Times New Roman"/>
          <w:color w:val="000000"/>
          <w:spacing w:val="-4"/>
          <w:sz w:val="22"/>
        </w:rPr>
        <w:t>, 2016</w:t>
      </w:r>
      <w:r w:rsidR="0023790A" w:rsidRPr="00211601">
        <w:rPr>
          <w:rStyle w:val="FootnoteReference"/>
          <w:rFonts w:ascii="Times New Roman" w:hAnsi="Times New Roman"/>
          <w:color w:val="000000"/>
          <w:spacing w:val="-4"/>
          <w:sz w:val="22"/>
        </w:rPr>
        <w:footnoteReference w:id="34"/>
      </w:r>
      <w:r w:rsidR="0023790A" w:rsidRPr="00211601">
        <w:rPr>
          <w:rFonts w:ascii="Times New Roman" w:hAnsi="Times New Roman"/>
          <w:color w:val="000000"/>
          <w:spacing w:val="-4"/>
        </w:rPr>
        <w:t>.</w:t>
      </w:r>
    </w:p>
    <w:p w:rsidR="00967A57" w:rsidRPr="00211601" w:rsidRDefault="00967A57" w:rsidP="00BE0BB1">
      <w:pPr>
        <w:spacing w:after="0" w:line="240" w:lineRule="auto"/>
        <w:ind w:right="851"/>
        <w:jc w:val="center"/>
        <w:rPr>
          <w:rFonts w:ascii="Times New Roman" w:hAnsi="Times New Roman"/>
          <w:color w:val="000000"/>
          <w:spacing w:val="-4"/>
        </w:rPr>
      </w:pP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82% eiropiešu uzskata, ka vides jautājumi ir galvenā problēma transport</w:t>
      </w:r>
      <w:r w:rsidR="002E2D01" w:rsidRPr="00211601">
        <w:rPr>
          <w:rFonts w:ascii="Times New Roman" w:hAnsi="Times New Roman"/>
          <w:color w:val="000000"/>
          <w:spacing w:val="-4"/>
        </w:rPr>
        <w:t>a</w:t>
      </w:r>
      <w:r w:rsidRPr="00211601">
        <w:rPr>
          <w:rFonts w:ascii="Times New Roman" w:hAnsi="Times New Roman"/>
          <w:color w:val="000000"/>
          <w:spacing w:val="-4"/>
        </w:rPr>
        <w:t xml:space="preserve"> jomā.</w:t>
      </w:r>
      <w:r w:rsidRPr="00211601">
        <w:rPr>
          <w:rStyle w:val="FootnoteReference"/>
          <w:rFonts w:ascii="Times New Roman" w:hAnsi="Times New Roman"/>
          <w:color w:val="000000"/>
          <w:spacing w:val="-4"/>
        </w:rPr>
        <w:footnoteReference w:id="35"/>
      </w:r>
      <w:r w:rsidRPr="00211601">
        <w:rPr>
          <w:rFonts w:ascii="Times New Roman" w:hAnsi="Times New Roman"/>
          <w:color w:val="000000"/>
          <w:spacing w:val="-4"/>
        </w:rPr>
        <w:t xml:space="preserve"> </w:t>
      </w:r>
      <w:r w:rsidR="000274EC" w:rsidRPr="00211601">
        <w:rPr>
          <w:rFonts w:ascii="Times New Roman" w:hAnsi="Times New Roman"/>
          <w:color w:val="000000"/>
          <w:spacing w:val="-4"/>
        </w:rPr>
        <w:t>ES</w:t>
      </w:r>
      <w:r w:rsidRPr="00211601">
        <w:rPr>
          <w:rFonts w:ascii="Times New Roman" w:hAnsi="Times New Roman"/>
          <w:color w:val="000000"/>
          <w:spacing w:val="-4"/>
        </w:rPr>
        <w:t xml:space="preserve"> vairums automašīnas izmanto īsiem attālumiem, tomēr, ja 30% no visiem autobraucieniem, kas nav garāki par 6 km tiktu aizstāti ar velosipēdiem, tad CO</w:t>
      </w:r>
      <w:r w:rsidRPr="00211601">
        <w:rPr>
          <w:rFonts w:ascii="Times New Roman" w:hAnsi="Times New Roman"/>
          <w:color w:val="000000"/>
          <w:spacing w:val="-4"/>
          <w:vertAlign w:val="subscript"/>
        </w:rPr>
        <w:t>2</w:t>
      </w:r>
      <w:r w:rsidRPr="00211601">
        <w:rPr>
          <w:rFonts w:ascii="Times New Roman" w:hAnsi="Times New Roman"/>
          <w:color w:val="000000"/>
          <w:spacing w:val="-4"/>
        </w:rPr>
        <w:t xml:space="preserve"> emisijas tiktu samazinātas par 4%.</w:t>
      </w:r>
      <w:r w:rsidRPr="00211601">
        <w:rPr>
          <w:rStyle w:val="FootnoteReference"/>
          <w:rFonts w:ascii="Times New Roman" w:hAnsi="Times New Roman"/>
          <w:color w:val="000000"/>
          <w:spacing w:val="-4"/>
        </w:rPr>
        <w:footnoteReference w:id="36"/>
      </w: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Eirobarometra pētījumā par transporta kvalitāti Eiropas iedzīvotāji, īpaši Zviedrijas un Nīderlandes, uzskata, ka viena no ceļu problēmām ir gaisa piesārņojums (20%) un trokšņu piesārņojums (10%)</w:t>
      </w:r>
      <w:r w:rsidRPr="00211601">
        <w:rPr>
          <w:rStyle w:val="FootnoteReference"/>
          <w:rFonts w:ascii="Times New Roman" w:hAnsi="Times New Roman"/>
          <w:color w:val="000000"/>
          <w:spacing w:val="-4"/>
        </w:rPr>
        <w:footnoteReference w:id="37"/>
      </w:r>
      <w:r w:rsidRPr="00211601">
        <w:rPr>
          <w:rFonts w:ascii="Times New Roman" w:hAnsi="Times New Roman"/>
          <w:color w:val="000000"/>
          <w:spacing w:val="-4"/>
        </w:rPr>
        <w:t xml:space="preserve">, šie faktori negatīvi ietekmē arī veselību un </w:t>
      </w:r>
      <w:r w:rsidR="002E2D01" w:rsidRPr="00211601">
        <w:rPr>
          <w:rFonts w:ascii="Times New Roman" w:hAnsi="Times New Roman"/>
          <w:color w:val="000000"/>
          <w:spacing w:val="-4"/>
        </w:rPr>
        <w:t>ekonomiku</w:t>
      </w:r>
      <w:r w:rsidRPr="00211601">
        <w:rPr>
          <w:rFonts w:ascii="Times New Roman" w:hAnsi="Times New Roman"/>
          <w:color w:val="000000"/>
          <w:spacing w:val="-4"/>
        </w:rPr>
        <w:t xml:space="preserve">. Velotransports ir videi visdraudzīgākais pārvietošanās līdzeklis, </w:t>
      </w:r>
      <w:r w:rsidR="002E2D01" w:rsidRPr="00211601">
        <w:rPr>
          <w:rFonts w:ascii="Times New Roman" w:hAnsi="Times New Roman"/>
          <w:color w:val="000000"/>
          <w:spacing w:val="-4"/>
        </w:rPr>
        <w:t>k</w:t>
      </w:r>
      <w:r w:rsidRPr="00211601">
        <w:rPr>
          <w:rFonts w:ascii="Times New Roman" w:hAnsi="Times New Roman"/>
          <w:color w:val="000000"/>
          <w:spacing w:val="-4"/>
        </w:rPr>
        <w:t>o lietojot, tiek izslēgt</w:t>
      </w:r>
      <w:r w:rsidR="002E2D01" w:rsidRPr="00211601">
        <w:rPr>
          <w:rFonts w:ascii="Times New Roman" w:hAnsi="Times New Roman"/>
          <w:color w:val="000000"/>
          <w:spacing w:val="-4"/>
        </w:rPr>
        <w:t>a vides piesārņošana.</w:t>
      </w:r>
    </w:p>
    <w:p w:rsidR="003C5C8B" w:rsidRPr="00211601" w:rsidRDefault="000274EC"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ES</w:t>
      </w:r>
      <w:r w:rsidR="005D73EB" w:rsidRPr="00211601">
        <w:rPr>
          <w:rFonts w:ascii="Times New Roman" w:hAnsi="Times New Roman"/>
          <w:color w:val="000000"/>
          <w:spacing w:val="-4"/>
        </w:rPr>
        <w:t xml:space="preserve"> institūcijas 2017. gada vidū ir paziņojušas par 4 normatī</w:t>
      </w:r>
      <w:r w:rsidR="004C0D09" w:rsidRPr="00211601">
        <w:rPr>
          <w:rFonts w:ascii="Times New Roman" w:hAnsi="Times New Roman"/>
          <w:color w:val="000000"/>
          <w:spacing w:val="-4"/>
        </w:rPr>
        <w:t>vu grozījumu</w:t>
      </w:r>
      <w:r w:rsidR="005D73EB" w:rsidRPr="00211601">
        <w:rPr>
          <w:rFonts w:ascii="Times New Roman" w:hAnsi="Times New Roman"/>
          <w:color w:val="000000"/>
          <w:spacing w:val="-4"/>
        </w:rPr>
        <w:t xml:space="preserve"> iniciatīvām, kas varētu ietekmēt </w:t>
      </w:r>
      <w:proofErr w:type="spellStart"/>
      <w:r w:rsidR="005D73EB" w:rsidRPr="00211601">
        <w:rPr>
          <w:rFonts w:ascii="Times New Roman" w:hAnsi="Times New Roman"/>
          <w:color w:val="000000"/>
          <w:spacing w:val="-4"/>
        </w:rPr>
        <w:t>velobraukšanu</w:t>
      </w:r>
      <w:proofErr w:type="spellEnd"/>
      <w:r w:rsidR="005D73EB" w:rsidRPr="00211601">
        <w:rPr>
          <w:rFonts w:ascii="Times New Roman" w:hAnsi="Times New Roman"/>
          <w:color w:val="000000"/>
          <w:spacing w:val="-4"/>
        </w:rPr>
        <w:t xml:space="preserve"> visā Eiropā: 1)</w:t>
      </w:r>
      <w:bookmarkStart w:id="32" w:name="_Hlk488933918"/>
      <w:r w:rsidR="00252342" w:rsidRPr="00211601">
        <w:rPr>
          <w:rFonts w:ascii="Times New Roman" w:hAnsi="Times New Roman"/>
          <w:color w:val="000000"/>
          <w:spacing w:val="-4"/>
        </w:rPr>
        <w:t xml:space="preserve"> </w:t>
      </w:r>
      <w:r w:rsidR="005D73EB" w:rsidRPr="00211601">
        <w:rPr>
          <w:rFonts w:ascii="Times New Roman" w:hAnsi="Times New Roman"/>
          <w:color w:val="000000"/>
          <w:spacing w:val="-4"/>
        </w:rPr>
        <w:t>Grozījumi</w:t>
      </w:r>
      <w:bookmarkEnd w:id="32"/>
      <w:r w:rsidR="005D73EB" w:rsidRPr="00211601">
        <w:rPr>
          <w:rFonts w:ascii="Times New Roman" w:hAnsi="Times New Roman"/>
          <w:color w:val="000000"/>
          <w:spacing w:val="-4"/>
        </w:rPr>
        <w:t xml:space="preserve"> ES ēku energoefektivitātes Direktīvā 2010/31/EU, kas paredzētu velosipēdu un </w:t>
      </w:r>
      <w:proofErr w:type="spellStart"/>
      <w:r w:rsidR="005D73EB" w:rsidRPr="00211601">
        <w:rPr>
          <w:rFonts w:ascii="Times New Roman" w:hAnsi="Times New Roman"/>
          <w:color w:val="000000"/>
          <w:spacing w:val="-4"/>
        </w:rPr>
        <w:t>elektrovelosipēdu</w:t>
      </w:r>
      <w:proofErr w:type="spellEnd"/>
      <w:r w:rsidR="005D73EB" w:rsidRPr="00211601">
        <w:rPr>
          <w:rFonts w:ascii="Times New Roman" w:hAnsi="Times New Roman"/>
          <w:color w:val="000000"/>
          <w:spacing w:val="-4"/>
        </w:rPr>
        <w:t xml:space="preserve"> novietnes un uzlādes vietas; 2) Direktīvas 2008/96/EC par</w:t>
      </w:r>
      <w:r w:rsidR="004C0D09" w:rsidRPr="00211601">
        <w:rPr>
          <w:rFonts w:ascii="Times New Roman" w:hAnsi="Times New Roman"/>
          <w:color w:val="000000"/>
          <w:spacing w:val="-4"/>
        </w:rPr>
        <w:t xml:space="preserve"> ceļu infrastruktūras drošības pārvaldību un 2004/54/EC par minimālajām drošības prasībām Eiropas ceļu tīkla tuneļiem, veicinot drošāku </w:t>
      </w:r>
      <w:proofErr w:type="spellStart"/>
      <w:r w:rsidR="004C0D09" w:rsidRPr="00211601">
        <w:rPr>
          <w:rFonts w:ascii="Times New Roman" w:hAnsi="Times New Roman"/>
          <w:color w:val="000000"/>
          <w:spacing w:val="-4"/>
        </w:rPr>
        <w:t>veloinfrastruktūru</w:t>
      </w:r>
      <w:proofErr w:type="spellEnd"/>
      <w:r w:rsidR="004C0D09" w:rsidRPr="00211601">
        <w:rPr>
          <w:rFonts w:ascii="Times New Roman" w:hAnsi="Times New Roman"/>
          <w:color w:val="000000"/>
          <w:spacing w:val="-4"/>
        </w:rPr>
        <w:t xml:space="preserve">; 3) </w:t>
      </w:r>
      <w:r w:rsidR="00E611F3" w:rsidRPr="00211601">
        <w:rPr>
          <w:rFonts w:ascii="Times New Roman" w:hAnsi="Times New Roman"/>
          <w:color w:val="000000"/>
          <w:spacing w:val="-4"/>
        </w:rPr>
        <w:t xml:space="preserve">Direktīva 2009/103/EC par civiltiesiskās atbildības apdrošināšanu saistībā ar mehānisko transportlīdzekļu izmantošanu un kontroli saistībā ar pienākumu apdrošināt šādu atbildību, minot arī velotransportu, kam nepieciešama </w:t>
      </w:r>
      <w:r w:rsidR="005B1449" w:rsidRPr="00211601">
        <w:rPr>
          <w:rFonts w:ascii="Times New Roman" w:hAnsi="Times New Roman"/>
          <w:color w:val="000000"/>
          <w:spacing w:val="-4"/>
        </w:rPr>
        <w:t>obligātā  civil</w:t>
      </w:r>
      <w:r w:rsidR="005B1CD6" w:rsidRPr="00211601">
        <w:rPr>
          <w:rFonts w:ascii="Times New Roman" w:hAnsi="Times New Roman"/>
          <w:color w:val="000000"/>
          <w:spacing w:val="-4"/>
        </w:rPr>
        <w:t>tiesiskā apdrošināšana</w:t>
      </w:r>
      <w:r w:rsidR="00E611F3" w:rsidRPr="00211601">
        <w:rPr>
          <w:rFonts w:ascii="Times New Roman" w:hAnsi="Times New Roman"/>
          <w:color w:val="000000"/>
          <w:spacing w:val="-4"/>
        </w:rPr>
        <w:t xml:space="preserve">; un 4) </w:t>
      </w:r>
      <w:r w:rsidR="00F5527C">
        <w:rPr>
          <w:rFonts w:ascii="Times New Roman" w:hAnsi="Times New Roman"/>
          <w:color w:val="000000"/>
          <w:spacing w:val="-4"/>
        </w:rPr>
        <w:t xml:space="preserve">EK </w:t>
      </w:r>
      <w:r w:rsidR="00E611F3" w:rsidRPr="00211601">
        <w:rPr>
          <w:rFonts w:ascii="Times New Roman" w:hAnsi="Times New Roman"/>
          <w:color w:val="000000"/>
          <w:spacing w:val="-4"/>
        </w:rPr>
        <w:t>priekšlikumi Dzelzceļa pasažieru pārvadāšanas regulās, kas noteiktu obligātu velosipēdu pārvadāšanas iespējas.</w:t>
      </w:r>
    </w:p>
    <w:p w:rsidR="0023790A" w:rsidRPr="006F0256"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Tā kā Latvijā nacionālā līmenī </w:t>
      </w:r>
      <w:r w:rsidR="002E2D01" w:rsidRPr="00211601">
        <w:rPr>
          <w:rFonts w:ascii="Times New Roman" w:hAnsi="Times New Roman"/>
          <w:color w:val="000000"/>
          <w:spacing w:val="-4"/>
        </w:rPr>
        <w:t xml:space="preserve">nav uzkrāti dati par </w:t>
      </w:r>
      <w:proofErr w:type="spellStart"/>
      <w:r w:rsidRPr="00211601">
        <w:rPr>
          <w:rFonts w:ascii="Times New Roman" w:hAnsi="Times New Roman"/>
          <w:color w:val="000000"/>
          <w:spacing w:val="-4"/>
        </w:rPr>
        <w:t>velosatiksm</w:t>
      </w:r>
      <w:r w:rsidR="002E2D01" w:rsidRPr="00211601">
        <w:rPr>
          <w:rFonts w:ascii="Times New Roman" w:hAnsi="Times New Roman"/>
          <w:color w:val="000000"/>
          <w:spacing w:val="-4"/>
        </w:rPr>
        <w:t>i</w:t>
      </w:r>
      <w:proofErr w:type="spellEnd"/>
      <w:r w:rsidRPr="00211601">
        <w:rPr>
          <w:rFonts w:ascii="Times New Roman" w:hAnsi="Times New Roman"/>
          <w:color w:val="000000"/>
          <w:spacing w:val="-4"/>
        </w:rPr>
        <w:t xml:space="preserve">, tad par piemēru tiks ņemta citu </w:t>
      </w:r>
      <w:r w:rsidR="000274EC" w:rsidRPr="00211601">
        <w:rPr>
          <w:rFonts w:ascii="Times New Roman" w:hAnsi="Times New Roman"/>
          <w:color w:val="000000"/>
          <w:spacing w:val="-4"/>
        </w:rPr>
        <w:t>ES</w:t>
      </w:r>
      <w:r w:rsidRPr="00211601">
        <w:rPr>
          <w:rFonts w:ascii="Times New Roman" w:hAnsi="Times New Roman"/>
          <w:color w:val="000000"/>
          <w:spacing w:val="-4"/>
        </w:rPr>
        <w:t xml:space="preserve"> valstu pieredze, kurās ir līdzīgi klimatiskie apstākļi, sezonas, iedzīvotāju skaits un </w:t>
      </w:r>
      <w:proofErr w:type="spellStart"/>
      <w:r w:rsidRPr="00211601">
        <w:rPr>
          <w:rFonts w:ascii="Times New Roman" w:hAnsi="Times New Roman"/>
          <w:color w:val="000000"/>
          <w:spacing w:val="-4"/>
        </w:rPr>
        <w:t>apdzīvojums</w:t>
      </w:r>
      <w:proofErr w:type="spellEnd"/>
      <w:r w:rsidR="002E2D01" w:rsidRPr="00211601">
        <w:rPr>
          <w:rFonts w:ascii="Times New Roman" w:hAnsi="Times New Roman"/>
          <w:color w:val="000000"/>
          <w:spacing w:val="-4"/>
        </w:rPr>
        <w:t>. Vienlaikus jāuzsver, ka</w:t>
      </w:r>
      <w:r w:rsidRPr="00211601">
        <w:rPr>
          <w:rFonts w:ascii="Times New Roman" w:hAnsi="Times New Roman"/>
          <w:color w:val="000000"/>
          <w:spacing w:val="-4"/>
        </w:rPr>
        <w:t xml:space="preserve"> arī šajās valstīs oficiāl</w:t>
      </w:r>
      <w:r w:rsidR="002E2D01" w:rsidRPr="00211601">
        <w:rPr>
          <w:rFonts w:ascii="Times New Roman" w:hAnsi="Times New Roman"/>
          <w:color w:val="000000"/>
          <w:spacing w:val="-4"/>
        </w:rPr>
        <w:t>o</w:t>
      </w:r>
      <w:r w:rsidRPr="00211601">
        <w:rPr>
          <w:rFonts w:ascii="Times New Roman" w:hAnsi="Times New Roman"/>
          <w:color w:val="000000"/>
          <w:spacing w:val="-4"/>
        </w:rPr>
        <w:t xml:space="preserve"> dat</w:t>
      </w:r>
      <w:r w:rsidR="002E2D01" w:rsidRPr="00211601">
        <w:rPr>
          <w:rFonts w:ascii="Times New Roman" w:hAnsi="Times New Roman"/>
          <w:color w:val="000000"/>
          <w:spacing w:val="-4"/>
        </w:rPr>
        <w:t>u</w:t>
      </w:r>
      <w:r w:rsidRPr="00211601">
        <w:rPr>
          <w:rFonts w:ascii="Times New Roman" w:hAnsi="Times New Roman"/>
          <w:color w:val="000000"/>
          <w:spacing w:val="-4"/>
        </w:rPr>
        <w:t xml:space="preserve"> ir maz. Salīdzināšana ļauj </w:t>
      </w:r>
      <w:r w:rsidR="002E2D01" w:rsidRPr="00211601">
        <w:rPr>
          <w:rFonts w:ascii="Times New Roman" w:hAnsi="Times New Roman"/>
          <w:color w:val="000000"/>
          <w:spacing w:val="-4"/>
        </w:rPr>
        <w:t xml:space="preserve">izdarīt </w:t>
      </w:r>
      <w:r w:rsidRPr="00211601">
        <w:rPr>
          <w:rFonts w:ascii="Times New Roman" w:hAnsi="Times New Roman"/>
          <w:color w:val="000000"/>
          <w:spacing w:val="-4"/>
        </w:rPr>
        <w:t>secinā</w:t>
      </w:r>
      <w:r w:rsidR="002E2D01" w:rsidRPr="00211601">
        <w:rPr>
          <w:rFonts w:ascii="Times New Roman" w:hAnsi="Times New Roman"/>
          <w:color w:val="000000"/>
          <w:spacing w:val="-4"/>
        </w:rPr>
        <w:t>jumus</w:t>
      </w:r>
      <w:r w:rsidRPr="00211601">
        <w:rPr>
          <w:rFonts w:ascii="Times New Roman" w:hAnsi="Times New Roman"/>
          <w:color w:val="000000"/>
          <w:spacing w:val="-4"/>
        </w:rPr>
        <w:t xml:space="preserve"> par Latvijas priekšrocībām, kā arī par veicamajām aktivitātēm </w:t>
      </w:r>
      <w:r w:rsidR="002E2D01" w:rsidRPr="00211601">
        <w:rPr>
          <w:rFonts w:ascii="Times New Roman" w:hAnsi="Times New Roman"/>
          <w:color w:val="000000"/>
          <w:spacing w:val="-4"/>
        </w:rPr>
        <w:t xml:space="preserve">velotransporta </w:t>
      </w:r>
      <w:r w:rsidR="00D9286E" w:rsidRPr="00211601">
        <w:rPr>
          <w:rFonts w:ascii="Times New Roman" w:hAnsi="Times New Roman"/>
          <w:color w:val="000000"/>
          <w:spacing w:val="-4"/>
        </w:rPr>
        <w:t>attīstības veicināšanai.</w:t>
      </w:r>
    </w:p>
    <w:p w:rsidR="0023790A" w:rsidRPr="006F0256" w:rsidRDefault="0023790A" w:rsidP="002C2349">
      <w:pPr>
        <w:pStyle w:val="Heading4"/>
        <w:spacing w:before="120" w:after="120" w:line="240" w:lineRule="auto"/>
        <w:rPr>
          <w:i w:val="0"/>
          <w:spacing w:val="-4"/>
        </w:rPr>
      </w:pPr>
      <w:r w:rsidRPr="006F0256">
        <w:rPr>
          <w:i w:val="0"/>
          <w:spacing w:val="-4"/>
        </w:rPr>
        <w:t>Nīderlande</w:t>
      </w:r>
    </w:p>
    <w:p w:rsidR="0023790A" w:rsidRPr="00211601" w:rsidRDefault="0023790A" w:rsidP="00EF1622">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Jau kopš 20 gs. 70tajiem gadiem galvenajos Nīderlandes transportu satiksmes plānos velosipēds tiek </w:t>
      </w:r>
      <w:r w:rsidR="00D9286E" w:rsidRPr="00211601">
        <w:rPr>
          <w:rFonts w:ascii="Times New Roman" w:hAnsi="Times New Roman"/>
          <w:color w:val="000000"/>
          <w:spacing w:val="-4"/>
        </w:rPr>
        <w:t xml:space="preserve">atzīts </w:t>
      </w:r>
      <w:r w:rsidRPr="00211601">
        <w:rPr>
          <w:rFonts w:ascii="Times New Roman" w:hAnsi="Times New Roman"/>
          <w:color w:val="000000"/>
          <w:spacing w:val="-4"/>
        </w:rPr>
        <w:t xml:space="preserve">par prioritāro transporta veidu un ir izveidoti pilnvērtīgi </w:t>
      </w:r>
      <w:proofErr w:type="spellStart"/>
      <w:r w:rsidRPr="00211601">
        <w:rPr>
          <w:rFonts w:ascii="Times New Roman" w:hAnsi="Times New Roman"/>
          <w:color w:val="000000"/>
          <w:spacing w:val="-4"/>
        </w:rPr>
        <w:t>veloceļi</w:t>
      </w:r>
      <w:proofErr w:type="spellEnd"/>
      <w:r w:rsidRPr="00211601">
        <w:rPr>
          <w:rFonts w:ascii="Times New Roman" w:hAnsi="Times New Roman"/>
          <w:color w:val="000000"/>
          <w:spacing w:val="-4"/>
        </w:rPr>
        <w:t xml:space="preserve">. Valsts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w:t>
      </w:r>
      <w:r w:rsidR="00D9286E" w:rsidRPr="00211601">
        <w:rPr>
          <w:rFonts w:ascii="Times New Roman" w:hAnsi="Times New Roman"/>
          <w:color w:val="000000"/>
          <w:spacing w:val="-4"/>
        </w:rPr>
        <w:t xml:space="preserve">attīstības </w:t>
      </w:r>
      <w:r w:rsidRPr="00211601">
        <w:rPr>
          <w:rFonts w:ascii="Times New Roman" w:hAnsi="Times New Roman"/>
          <w:color w:val="000000"/>
          <w:spacing w:val="-4"/>
        </w:rPr>
        <w:t xml:space="preserve">galvenie </w:t>
      </w:r>
      <w:r w:rsidR="00D9286E" w:rsidRPr="00211601">
        <w:rPr>
          <w:rFonts w:ascii="Times New Roman" w:hAnsi="Times New Roman"/>
          <w:color w:val="000000"/>
          <w:spacing w:val="-4"/>
        </w:rPr>
        <w:t xml:space="preserve">iemesli </w:t>
      </w:r>
      <w:r w:rsidRPr="00211601">
        <w:rPr>
          <w:rFonts w:ascii="Times New Roman" w:hAnsi="Times New Roman"/>
          <w:color w:val="000000"/>
          <w:spacing w:val="-4"/>
        </w:rPr>
        <w:t>ir: 1. samazināt</w:t>
      </w:r>
      <w:r w:rsidR="00D9286E" w:rsidRPr="00211601">
        <w:rPr>
          <w:rFonts w:ascii="Times New Roman" w:hAnsi="Times New Roman"/>
          <w:color w:val="000000"/>
          <w:spacing w:val="-4"/>
        </w:rPr>
        <w:t>a</w:t>
      </w:r>
      <w:r w:rsidRPr="00211601">
        <w:rPr>
          <w:rFonts w:ascii="Times New Roman" w:hAnsi="Times New Roman"/>
          <w:color w:val="000000"/>
          <w:spacing w:val="-4"/>
        </w:rPr>
        <w:t xml:space="preserve"> </w:t>
      </w:r>
      <w:r w:rsidR="00D9286E" w:rsidRPr="00211601">
        <w:rPr>
          <w:rFonts w:ascii="Times New Roman" w:hAnsi="Times New Roman"/>
          <w:color w:val="000000"/>
          <w:spacing w:val="-4"/>
        </w:rPr>
        <w:t>auto</w:t>
      </w:r>
      <w:r w:rsidRPr="00211601">
        <w:rPr>
          <w:rFonts w:ascii="Times New Roman" w:hAnsi="Times New Roman"/>
          <w:color w:val="000000"/>
          <w:spacing w:val="-4"/>
        </w:rPr>
        <w:t>satiksmes plūsm</w:t>
      </w:r>
      <w:r w:rsidR="00D9286E" w:rsidRPr="00211601">
        <w:rPr>
          <w:rFonts w:ascii="Times New Roman" w:hAnsi="Times New Roman"/>
          <w:color w:val="000000"/>
          <w:spacing w:val="-4"/>
        </w:rPr>
        <w:t>a</w:t>
      </w:r>
      <w:r w:rsidRPr="00211601">
        <w:rPr>
          <w:rFonts w:ascii="Times New Roman" w:hAnsi="Times New Roman"/>
          <w:color w:val="000000"/>
          <w:spacing w:val="-4"/>
        </w:rPr>
        <w:t xml:space="preserve"> pilsētās, padarot drošu un </w:t>
      </w:r>
      <w:r w:rsidR="00EC56D1" w:rsidRPr="00211601">
        <w:rPr>
          <w:rFonts w:ascii="Times New Roman" w:hAnsi="Times New Roman"/>
          <w:color w:val="000000"/>
          <w:spacing w:val="-4"/>
        </w:rPr>
        <w:t>mobilu</w:t>
      </w:r>
      <w:r w:rsidRPr="00211601">
        <w:rPr>
          <w:rFonts w:ascii="Times New Roman" w:hAnsi="Times New Roman"/>
          <w:color w:val="000000"/>
          <w:spacing w:val="-4"/>
        </w:rPr>
        <w:t xml:space="preserve"> </w:t>
      </w:r>
      <w:r w:rsidRPr="00211601">
        <w:rPr>
          <w:rFonts w:ascii="Times New Roman" w:hAnsi="Times New Roman"/>
          <w:color w:val="000000"/>
          <w:spacing w:val="-4"/>
        </w:rPr>
        <w:lastRenderedPageBreak/>
        <w:t xml:space="preserve">pārvietošanos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dalībniekiem; 2. velosipēds ir videi draudzīgs un ilgtspējīgs transports, tas nerada ne emisijas, ne troksni; 3. izmantojot šādu pārvietošanās veidu, tiek piekopts veselīgs dzīvesveids- novērš sirds slimības, diabētu un citas slimības. Velosipēdu izmantošana Nīderlandē kopumā stabili ieņem otro vietu aiz automašīnu izmantošanu (kā vadītājs vai pasažieris). Ceļa garumā līdz 7,5 km, velosipēds ir visvairāk izmantotais pārvietošanās līdzeklis (34%). Respondenti Nīderlandē visvairāk kā pārvietošanās veidu visvairāk izmanto velosipēdu (36%), lielajās pilsētās to izmanto pat līdz 50%. Gadā kopsummā vidēji viens iedzīvotājs nobrauc ~1000 km.</w:t>
      </w:r>
    </w:p>
    <w:p w:rsidR="0023790A" w:rsidRPr="00211601" w:rsidRDefault="0023790A" w:rsidP="00DB3723">
      <w:pPr>
        <w:spacing w:after="120" w:line="240" w:lineRule="auto"/>
        <w:rPr>
          <w:rFonts w:ascii="Times New Roman" w:hAnsi="Times New Roman"/>
          <w:color w:val="000000"/>
          <w:spacing w:val="-4"/>
        </w:rPr>
      </w:pPr>
      <w:proofErr w:type="spellStart"/>
      <w:r w:rsidRPr="00211601">
        <w:rPr>
          <w:rFonts w:ascii="Times New Roman" w:hAnsi="Times New Roman"/>
          <w:color w:val="000000"/>
          <w:spacing w:val="-4"/>
        </w:rPr>
        <w:t>Amstelvēnas</w:t>
      </w:r>
      <w:proofErr w:type="spellEnd"/>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politikas memorandā 2006.-2015. gadam tiek minēti sekojoši mērķi: palielināt pieejamību, uzlabojot velo infrastruktūru darbiniekiem un klientiem uzņēmumos, tādējādi veicinot pārvietošanos ar velosipēdu un samazinot automašīnu izmantošanu, pilnveidojot </w:t>
      </w:r>
      <w:r w:rsidRPr="00211601">
        <w:rPr>
          <w:rFonts w:ascii="Times New Roman" w:hAnsi="Times New Roman"/>
          <w:i/>
          <w:color w:val="000000"/>
          <w:spacing w:val="-4"/>
        </w:rPr>
        <w:t xml:space="preserve">Park </w:t>
      </w:r>
      <w:proofErr w:type="spellStart"/>
      <w:r w:rsidRPr="00211601">
        <w:rPr>
          <w:rFonts w:ascii="Times New Roman" w:hAnsi="Times New Roman"/>
          <w:i/>
          <w:color w:val="000000"/>
          <w:spacing w:val="-4"/>
        </w:rPr>
        <w:t>and</w:t>
      </w:r>
      <w:proofErr w:type="spellEnd"/>
      <w:r w:rsidRPr="00211601">
        <w:rPr>
          <w:rFonts w:ascii="Times New Roman" w:hAnsi="Times New Roman"/>
          <w:i/>
          <w:color w:val="000000"/>
          <w:spacing w:val="-4"/>
        </w:rPr>
        <w:t xml:space="preserve"> </w:t>
      </w:r>
      <w:proofErr w:type="spellStart"/>
      <w:r w:rsidRPr="00211601">
        <w:rPr>
          <w:rFonts w:ascii="Times New Roman" w:hAnsi="Times New Roman"/>
          <w:i/>
          <w:color w:val="000000"/>
          <w:spacing w:val="-4"/>
        </w:rPr>
        <w:t>bike</w:t>
      </w:r>
      <w:proofErr w:type="spellEnd"/>
      <w:r w:rsidRPr="00211601">
        <w:rPr>
          <w:rFonts w:ascii="Times New Roman" w:hAnsi="Times New Roman"/>
          <w:color w:val="000000"/>
          <w:spacing w:val="-4"/>
        </w:rPr>
        <w:t xml:space="preserve"> sistēmu; uzlabot dzīves vides kvalitāt</w:t>
      </w:r>
      <w:r w:rsidR="00F7751B">
        <w:rPr>
          <w:rFonts w:ascii="Times New Roman" w:hAnsi="Times New Roman"/>
          <w:color w:val="000000"/>
          <w:spacing w:val="-4"/>
        </w:rPr>
        <w:t>i – i</w:t>
      </w:r>
      <w:r w:rsidRPr="00211601">
        <w:rPr>
          <w:rFonts w:ascii="Times New Roman" w:hAnsi="Times New Roman"/>
          <w:color w:val="000000"/>
          <w:spacing w:val="-4"/>
        </w:rPr>
        <w:t>zmantojot automašīnas ikdienā tiek radīti dažādi apkārtējās vides traucējumi, piemēram, troksnis; palielināt sociālo un satiksmes drošību- gan samazinot satiksmes negadījumā cietušo skaitu, gan samazinot skaitu satiksmes dalībniekiem, kuri jūtas apdraudēti; uzlabot sabiedrības veselību- tiešā veidā ikdienā fiziski kustoties un netiešā veidā uzlabojot gaisa kvalitāti; palielināt attīstības iespējas, laba un droša velo infrastruktūra ļautu izmantot to arī bērniem un invalīdiem; samazināt velosipēdu zādzību skaitu.</w:t>
      </w:r>
      <w:r w:rsidRPr="00211601">
        <w:rPr>
          <w:rStyle w:val="FootnoteReference"/>
          <w:rFonts w:ascii="Times New Roman" w:hAnsi="Times New Roman"/>
          <w:color w:val="000000"/>
          <w:spacing w:val="-4"/>
        </w:rPr>
        <w:footnoteReference w:id="38"/>
      </w:r>
    </w:p>
    <w:p w:rsidR="0023790A" w:rsidRPr="00211601" w:rsidRDefault="0023790A" w:rsidP="00DB3723">
      <w:pPr>
        <w:spacing w:after="120" w:line="240" w:lineRule="auto"/>
        <w:rPr>
          <w:rFonts w:ascii="Times New Roman" w:hAnsi="Times New Roman"/>
          <w:color w:val="000000"/>
          <w:spacing w:val="-4"/>
        </w:rPr>
      </w:pPr>
      <w:proofErr w:type="spellStart"/>
      <w:r w:rsidRPr="00211601">
        <w:rPr>
          <w:rFonts w:ascii="Times New Roman" w:hAnsi="Times New Roman"/>
          <w:color w:val="000000"/>
          <w:spacing w:val="-4"/>
        </w:rPr>
        <w:t>Velobraukšanas</w:t>
      </w:r>
      <w:proofErr w:type="spellEnd"/>
      <w:r w:rsidRPr="00211601">
        <w:rPr>
          <w:rFonts w:ascii="Times New Roman" w:hAnsi="Times New Roman"/>
          <w:color w:val="000000"/>
          <w:spacing w:val="-4"/>
        </w:rPr>
        <w:t xml:space="preserve"> politikas programmā “</w:t>
      </w:r>
      <w:proofErr w:type="spellStart"/>
      <w:r w:rsidRPr="00211601">
        <w:rPr>
          <w:rFonts w:ascii="Times New Roman" w:hAnsi="Times New Roman"/>
          <w:color w:val="000000"/>
          <w:spacing w:val="-4"/>
        </w:rPr>
        <w:t>Tour</w:t>
      </w:r>
      <w:proofErr w:type="spellEnd"/>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de</w:t>
      </w:r>
      <w:proofErr w:type="spellEnd"/>
      <w:r w:rsidRPr="00211601">
        <w:rPr>
          <w:rFonts w:ascii="Times New Roman" w:hAnsi="Times New Roman"/>
          <w:color w:val="000000"/>
          <w:spacing w:val="-4"/>
        </w:rPr>
        <w:t xml:space="preserve"> </w:t>
      </w:r>
      <w:proofErr w:type="spellStart"/>
      <w:r w:rsidRPr="00211601">
        <w:rPr>
          <w:rFonts w:ascii="Times New Roman" w:hAnsi="Times New Roman"/>
          <w:color w:val="000000"/>
          <w:spacing w:val="-4"/>
        </w:rPr>
        <w:t>Force</w:t>
      </w:r>
      <w:proofErr w:type="spellEnd"/>
      <w:r w:rsidRPr="00211601">
        <w:rPr>
          <w:rFonts w:ascii="Times New Roman" w:hAnsi="Times New Roman"/>
          <w:color w:val="000000"/>
          <w:spacing w:val="-4"/>
        </w:rPr>
        <w:t xml:space="preserve">” 2017-2020 galvenais mērķis ir palielināt ar velosipēdu nobraukto km garumu par 20% laika posmā 2017-2027. Lai to sasniegtu, valsts ir sniegusi papildus 8 mērķus: Nīderlande kā vadošā valsts </w:t>
      </w:r>
      <w:proofErr w:type="spellStart"/>
      <w:r w:rsidRPr="00211601">
        <w:rPr>
          <w:rFonts w:ascii="Times New Roman" w:hAnsi="Times New Roman"/>
          <w:color w:val="000000"/>
          <w:spacing w:val="-4"/>
        </w:rPr>
        <w:t>velosatiksmē</w:t>
      </w:r>
      <w:proofErr w:type="spellEnd"/>
      <w:r w:rsidRPr="00211601">
        <w:rPr>
          <w:rFonts w:ascii="Times New Roman" w:hAnsi="Times New Roman"/>
          <w:color w:val="000000"/>
          <w:spacing w:val="-4"/>
        </w:rPr>
        <w:t xml:space="preserve">; vairāk vietu velosipēdiem; kvalitātes paaugstināšana noslogotajiem un reģionālās nozīmes ceļiem; </w:t>
      </w:r>
      <w:proofErr w:type="spellStart"/>
      <w:r w:rsidRPr="00211601">
        <w:rPr>
          <w:rFonts w:ascii="Times New Roman" w:hAnsi="Times New Roman"/>
          <w:color w:val="000000"/>
          <w:spacing w:val="-4"/>
        </w:rPr>
        <w:t>velobraukšanas</w:t>
      </w:r>
      <w:proofErr w:type="spellEnd"/>
      <w:r w:rsidRPr="00211601">
        <w:rPr>
          <w:rFonts w:ascii="Times New Roman" w:hAnsi="Times New Roman"/>
          <w:color w:val="000000"/>
          <w:spacing w:val="-4"/>
        </w:rPr>
        <w:t xml:space="preserve"> popularizēšana; mazāk negadījumu ar velotransportu; samazināt velosipēdu zādzības; palielināt zināšanas un uzlabot transporta maiņas un pārejas iespējas, piem., sabiedriskais transports-velosipēds vai automašīn</w:t>
      </w:r>
      <w:r w:rsidR="00F7751B">
        <w:rPr>
          <w:rFonts w:ascii="Times New Roman" w:hAnsi="Times New Roman"/>
          <w:color w:val="000000"/>
          <w:spacing w:val="-4"/>
        </w:rPr>
        <w:t>a – v</w:t>
      </w:r>
      <w:r w:rsidRPr="00211601">
        <w:rPr>
          <w:rFonts w:ascii="Times New Roman" w:hAnsi="Times New Roman"/>
          <w:color w:val="000000"/>
          <w:spacing w:val="-4"/>
        </w:rPr>
        <w:t>elosipēds</w:t>
      </w:r>
      <w:r w:rsidRPr="00211601">
        <w:rPr>
          <w:rStyle w:val="FootnoteReference"/>
          <w:rFonts w:ascii="Times New Roman" w:hAnsi="Times New Roman"/>
          <w:color w:val="000000"/>
          <w:spacing w:val="-4"/>
        </w:rPr>
        <w:footnoteReference w:id="39"/>
      </w:r>
      <w:r w:rsidR="000B76AC">
        <w:rPr>
          <w:rFonts w:ascii="Times New Roman" w:hAnsi="Times New Roman"/>
          <w:color w:val="000000"/>
          <w:spacing w:val="-4"/>
        </w:rPr>
        <w:t>.</w:t>
      </w:r>
    </w:p>
    <w:p w:rsidR="0023790A" w:rsidRPr="00211601" w:rsidRDefault="0023790A" w:rsidP="00DB3723">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Pēdējos gados pilsētās, kurās visvairāk izmanto velotransportu, </w:t>
      </w:r>
      <w:proofErr w:type="spellStart"/>
      <w:r w:rsidRPr="00211601">
        <w:rPr>
          <w:rFonts w:ascii="Times New Roman" w:hAnsi="Times New Roman"/>
          <w:color w:val="000000"/>
          <w:spacing w:val="-4"/>
        </w:rPr>
        <w:t>veloinfrastruktūras</w:t>
      </w:r>
      <w:proofErr w:type="spellEnd"/>
      <w:r w:rsidRPr="00211601">
        <w:rPr>
          <w:rFonts w:ascii="Times New Roman" w:hAnsi="Times New Roman"/>
          <w:color w:val="000000"/>
          <w:spacing w:val="-4"/>
        </w:rPr>
        <w:t xml:space="preserve"> uzturēšanai nepieciešami 80 EUR uz vienu iedzīvotāju, kopumā valstī gadā tiek ieguldīti 33 EUR uz vienu iedzīvotāju </w:t>
      </w:r>
      <w:proofErr w:type="spellStart"/>
      <w:r w:rsidRPr="00211601">
        <w:rPr>
          <w:rFonts w:ascii="Times New Roman" w:hAnsi="Times New Roman"/>
          <w:color w:val="000000"/>
          <w:spacing w:val="-4"/>
        </w:rPr>
        <w:t>veloinfrastruktūrai</w:t>
      </w:r>
      <w:proofErr w:type="spellEnd"/>
      <w:r w:rsidRPr="00211601">
        <w:rPr>
          <w:rFonts w:ascii="Times New Roman" w:hAnsi="Times New Roman"/>
          <w:color w:val="000000"/>
          <w:spacing w:val="-4"/>
        </w:rPr>
        <w:t>, 133 EUR uz vienu iedzīvotāju dzelzceļa infrastruktūrai un 342 EUR uz vienu iedzīvotāju autoceļu uzturēšanai.</w:t>
      </w:r>
      <w:bookmarkStart w:id="33" w:name="_Hlk487707999"/>
      <w:r w:rsidRPr="00211601">
        <w:rPr>
          <w:rFonts w:ascii="Times New Roman" w:hAnsi="Times New Roman"/>
          <w:color w:val="000000"/>
          <w:spacing w:val="-4"/>
        </w:rPr>
        <w:t xml:space="preserve"> Turpmāk plānots ieguldīt arī pārējās Nīderlandes pilsētās 8</w:t>
      </w:r>
      <w:r w:rsidR="00EC56D1" w:rsidRPr="00211601">
        <w:rPr>
          <w:rFonts w:ascii="Times New Roman" w:hAnsi="Times New Roman"/>
          <w:color w:val="000000"/>
          <w:spacing w:val="-4"/>
        </w:rPr>
        <w:t>0 EUR un vairāk, jo tas ievērojami paaugstinājis</w:t>
      </w:r>
      <w:r w:rsidRPr="00211601">
        <w:rPr>
          <w:rFonts w:ascii="Times New Roman" w:hAnsi="Times New Roman"/>
          <w:color w:val="000000"/>
          <w:spacing w:val="-4"/>
        </w:rPr>
        <w:t xml:space="preserve"> kvalitāti </w:t>
      </w:r>
      <w:r w:rsidR="00EC56D1" w:rsidRPr="00211601">
        <w:rPr>
          <w:rFonts w:ascii="Times New Roman" w:hAnsi="Times New Roman"/>
          <w:color w:val="000000"/>
          <w:spacing w:val="-4"/>
        </w:rPr>
        <w:t>un veicinājis pilsētu attīstību</w:t>
      </w:r>
      <w:r w:rsidRPr="00211601">
        <w:rPr>
          <w:rStyle w:val="FootnoteReference"/>
          <w:rFonts w:ascii="Times New Roman" w:hAnsi="Times New Roman"/>
          <w:color w:val="000000"/>
          <w:spacing w:val="-4"/>
        </w:rPr>
        <w:footnoteReference w:id="40"/>
      </w:r>
      <w:r w:rsidR="000B76AC">
        <w:rPr>
          <w:rFonts w:ascii="Times New Roman" w:hAnsi="Times New Roman"/>
          <w:color w:val="000000"/>
          <w:spacing w:val="-4"/>
        </w:rPr>
        <w:t>.</w:t>
      </w:r>
    </w:p>
    <w:bookmarkEnd w:id="33"/>
    <w:p w:rsidR="0023790A" w:rsidRPr="006F0256" w:rsidRDefault="0023790A" w:rsidP="002C2349">
      <w:pPr>
        <w:pStyle w:val="Heading4"/>
        <w:spacing w:before="120" w:after="120" w:line="240" w:lineRule="auto"/>
        <w:rPr>
          <w:i w:val="0"/>
          <w:spacing w:val="-4"/>
        </w:rPr>
      </w:pPr>
      <w:r w:rsidRPr="006F0256">
        <w:rPr>
          <w:i w:val="0"/>
          <w:spacing w:val="-4"/>
        </w:rPr>
        <w:t>Dānija</w:t>
      </w: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Dānijas nacionālā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stratēģija (2014), ko veidojusi Dānijas Satiksmes ministrija, ir balstīta uz trīs pīlāriem: ikdienas pārvietošanās jeb “no durvīm līdz durvīm” stratēģija, kas palielinātu mobilitāti, padarītu tīrāku vidi un būtiski neietekmētu klimata pārmaiņas; aktīvas brīvdienas un atpūtas iespējas jeb </w:t>
      </w:r>
      <w:proofErr w:type="spellStart"/>
      <w:r w:rsidRPr="00211601">
        <w:rPr>
          <w:rFonts w:ascii="Times New Roman" w:hAnsi="Times New Roman"/>
          <w:color w:val="000000"/>
          <w:spacing w:val="-4"/>
        </w:rPr>
        <w:t>velobraukšana</w:t>
      </w:r>
      <w:proofErr w:type="spellEnd"/>
      <w:r w:rsidRPr="00211601">
        <w:rPr>
          <w:rFonts w:ascii="Times New Roman" w:hAnsi="Times New Roman"/>
          <w:color w:val="000000"/>
          <w:spacing w:val="-4"/>
        </w:rPr>
        <w:t xml:space="preserve"> kā hobijs un aktīvā atpūta, veicinot veselīgu dzīvesveidu un jaunas iespējas atpūtai ar velosipēdu; jauni un droši velobraucēji (uzmanība vērsta uz skolēniem), droša </w:t>
      </w:r>
      <w:proofErr w:type="spellStart"/>
      <w:r w:rsidRPr="00211601">
        <w:rPr>
          <w:rFonts w:ascii="Times New Roman" w:hAnsi="Times New Roman"/>
          <w:color w:val="000000"/>
          <w:spacing w:val="-4"/>
        </w:rPr>
        <w:t>velobraukšana</w:t>
      </w:r>
      <w:proofErr w:type="spellEnd"/>
      <w:r w:rsidRPr="00211601">
        <w:rPr>
          <w:rFonts w:ascii="Times New Roman" w:hAnsi="Times New Roman"/>
          <w:color w:val="000000"/>
          <w:spacing w:val="-4"/>
        </w:rPr>
        <w:t xml:space="preserve"> uz mācību un citām iestādēm, radot kulturālu satiksmi</w:t>
      </w:r>
      <w:r w:rsidRPr="00211601">
        <w:rPr>
          <w:rStyle w:val="FootnoteReference"/>
          <w:rFonts w:ascii="Times New Roman" w:hAnsi="Times New Roman"/>
          <w:color w:val="000000"/>
          <w:spacing w:val="-4"/>
        </w:rPr>
        <w:footnoteReference w:id="41"/>
      </w:r>
      <w:r w:rsidR="000B76AC">
        <w:rPr>
          <w:rFonts w:ascii="Times New Roman" w:hAnsi="Times New Roman"/>
          <w:color w:val="000000"/>
          <w:spacing w:val="-4"/>
        </w:rPr>
        <w:t>.</w:t>
      </w: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Valstī vidēji viena persona vecumā no 10 līdz 84 gadiem ar velosipēdu dienā nobrauc 1,6 km, bet lielajās pilsētās, piemēram, Kopenhāgenā ~3 km. Galvenokārt tie ir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dalībnieki, kas brauc uz darbu. Tā kā Dānijā ir izveidoti ātrgaitas </w:t>
      </w:r>
      <w:proofErr w:type="spellStart"/>
      <w:r w:rsidRPr="00211601">
        <w:rPr>
          <w:rFonts w:ascii="Times New Roman" w:hAnsi="Times New Roman"/>
          <w:color w:val="000000"/>
          <w:spacing w:val="-4"/>
        </w:rPr>
        <w:t>veloceļi</w:t>
      </w:r>
      <w:proofErr w:type="spellEnd"/>
      <w:r w:rsidRPr="00211601">
        <w:rPr>
          <w:rFonts w:ascii="Times New Roman" w:hAnsi="Times New Roman"/>
          <w:color w:val="000000"/>
          <w:spacing w:val="-4"/>
        </w:rPr>
        <w:t>, kuri tika izveidoti 2012. gadā (17 km) un šobrīd to kopgarums ir sasniedzis 467 km, tad ceļu posmos, kuru garums ir 5-20 km, 24% iedzīvotāju pārvietojas ar velosipēdu, tādējādi gadā ietaupot 856 tonnas CO</w:t>
      </w:r>
      <w:r w:rsidRPr="00211601">
        <w:rPr>
          <w:rFonts w:ascii="Times New Roman" w:hAnsi="Times New Roman"/>
          <w:color w:val="000000"/>
          <w:spacing w:val="-4"/>
          <w:vertAlign w:val="subscript"/>
        </w:rPr>
        <w:t>2</w:t>
      </w:r>
      <w:r w:rsidRPr="00211601">
        <w:rPr>
          <w:rStyle w:val="FootnoteReference"/>
          <w:rFonts w:ascii="Times New Roman" w:hAnsi="Times New Roman"/>
          <w:color w:val="000000"/>
          <w:spacing w:val="-4"/>
        </w:rPr>
        <w:footnoteReference w:id="42"/>
      </w:r>
      <w:r w:rsidR="000B76AC">
        <w:rPr>
          <w:rFonts w:ascii="Times New Roman" w:hAnsi="Times New Roman"/>
          <w:color w:val="000000"/>
          <w:spacing w:val="-4"/>
          <w:vertAlign w:val="subscript"/>
        </w:rPr>
        <w:t>.</w:t>
      </w: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lastRenderedPageBreak/>
        <w:t>Visvairāk velosipēdu izmanto Dānijas galvaspilsēt</w:t>
      </w:r>
      <w:r w:rsidR="00F7751B">
        <w:rPr>
          <w:rFonts w:ascii="Times New Roman" w:hAnsi="Times New Roman"/>
          <w:color w:val="000000"/>
          <w:spacing w:val="-4"/>
        </w:rPr>
        <w:t>ā – K</w:t>
      </w:r>
      <w:r w:rsidRPr="00211601">
        <w:rPr>
          <w:rFonts w:ascii="Times New Roman" w:hAnsi="Times New Roman"/>
          <w:color w:val="000000"/>
          <w:spacing w:val="-4"/>
        </w:rPr>
        <w:t xml:space="preserve">openhāgenā. Jau divdesmit gadus velosipēds ir pamata pārvietošanās līdzeklis 30-36% Kopenhāgenas iedzīvotājiem, neatkarīgi no vecuma, dzimuma vai ienākumiem. Pilsētas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stratēģijā (2011) tiek izvirzīts mērķi līdz 2025. gadam palielināt šo skaitu līdz 50%, kā arī uzlabot kvalitāti: dalīt brauktuves ar trīs joslām (80%), samazināt velobraucēju ceļā pavadīto laiku (15%), palielināt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dalībnieku drošības sajūtu satiksmē (90%), salīdzinot ar 2005. gadu samazināt nopietni ievainoto velobraucēju skaitu par 70%, palielināt to velobraucēju skaitu, kurus apmierina </w:t>
      </w:r>
      <w:proofErr w:type="spellStart"/>
      <w:r w:rsidRPr="00211601">
        <w:rPr>
          <w:rFonts w:ascii="Times New Roman" w:hAnsi="Times New Roman"/>
          <w:color w:val="000000"/>
          <w:spacing w:val="-4"/>
        </w:rPr>
        <w:t>veloceļu</w:t>
      </w:r>
      <w:proofErr w:type="spellEnd"/>
      <w:r w:rsidRPr="00211601">
        <w:rPr>
          <w:rFonts w:ascii="Times New Roman" w:hAnsi="Times New Roman"/>
          <w:color w:val="000000"/>
          <w:spacing w:val="-4"/>
        </w:rPr>
        <w:t xml:space="preserve"> infrastruktūra (80%) un veicināt iedzīvotāju izpratni par velosipēdu kultūru un tā pozitīvo ietekmi uz pilsētas gaisa kvalitāti (80%). Lai sasniegtu šos mērķus, stratēģija sadalīta trīs virzienos: drošības sajūta, ceļā pavadītais laiks un komforts.</w:t>
      </w:r>
      <w:r w:rsidRPr="00211601">
        <w:rPr>
          <w:rStyle w:val="FootnoteReference"/>
          <w:rFonts w:ascii="Times New Roman" w:hAnsi="Times New Roman"/>
          <w:color w:val="000000"/>
          <w:spacing w:val="-4"/>
        </w:rPr>
        <w:footnoteReference w:id="43"/>
      </w:r>
      <w:r w:rsidR="00A06974" w:rsidRPr="00211601">
        <w:rPr>
          <w:rFonts w:ascii="Times New Roman" w:hAnsi="Times New Roman"/>
          <w:color w:val="000000"/>
          <w:spacing w:val="-4"/>
        </w:rPr>
        <w:t xml:space="preserve"> Lai apzinātu </w:t>
      </w:r>
      <w:proofErr w:type="spellStart"/>
      <w:r w:rsidR="00A06974" w:rsidRPr="00211601">
        <w:rPr>
          <w:rFonts w:ascii="Times New Roman" w:hAnsi="Times New Roman"/>
          <w:color w:val="000000"/>
          <w:spacing w:val="-4"/>
        </w:rPr>
        <w:t>velosatiksmes</w:t>
      </w:r>
      <w:proofErr w:type="spellEnd"/>
      <w:r w:rsidR="00A06974" w:rsidRPr="00211601">
        <w:rPr>
          <w:rFonts w:ascii="Times New Roman" w:hAnsi="Times New Roman"/>
          <w:color w:val="000000"/>
          <w:spacing w:val="-4"/>
        </w:rPr>
        <w:t xml:space="preserve"> izmantošanu ikdienā, Dānijas pilsētu ielās ir izvietoti velobraucēju skaitītāji, kas uz ekrāna norāda velosipēdistus dienā un gadā.</w:t>
      </w:r>
    </w:p>
    <w:p w:rsidR="0023790A" w:rsidRPr="006F0256" w:rsidRDefault="0023790A" w:rsidP="002C2349">
      <w:pPr>
        <w:pStyle w:val="Heading4"/>
        <w:spacing w:before="120" w:after="120" w:line="240" w:lineRule="auto"/>
        <w:rPr>
          <w:i w:val="0"/>
          <w:spacing w:val="-4"/>
        </w:rPr>
      </w:pPr>
      <w:r w:rsidRPr="006F0256">
        <w:rPr>
          <w:i w:val="0"/>
          <w:spacing w:val="-4"/>
        </w:rPr>
        <w:t>Somija</w:t>
      </w:r>
    </w:p>
    <w:p w:rsidR="0023790A" w:rsidRPr="00211601" w:rsidRDefault="0023790A" w:rsidP="00DB3723">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Somijas Satiksmes un Komunikācijas ministrija 2011. gadā, sadarbojoties ar Somijas transporta aģentūru, izveidojusi Nacionālo gājēju un velobraucēju stratēģiju 2020, kuras </w:t>
      </w:r>
      <w:proofErr w:type="spellStart"/>
      <w:r w:rsidRPr="00211601">
        <w:rPr>
          <w:rFonts w:ascii="Times New Roman" w:hAnsi="Times New Roman"/>
          <w:color w:val="000000"/>
          <w:spacing w:val="-4"/>
        </w:rPr>
        <w:t>virsmērķis</w:t>
      </w:r>
      <w:proofErr w:type="spellEnd"/>
      <w:r w:rsidRPr="00211601">
        <w:rPr>
          <w:rFonts w:ascii="Times New Roman" w:hAnsi="Times New Roman"/>
          <w:color w:val="000000"/>
          <w:spacing w:val="-4"/>
        </w:rPr>
        <w:t xml:space="preserve"> ir palielināt pārvietošanās skaitu ar velosipēdu un/vai kājām par 20% jeb 300 miljons velobraucieniem/gājieniem, līdz ar to arī tiktu samazināta automašīnu izmantošana. </w:t>
      </w:r>
      <w:proofErr w:type="spellStart"/>
      <w:r w:rsidRPr="00211601">
        <w:rPr>
          <w:rFonts w:ascii="Times New Roman" w:hAnsi="Times New Roman"/>
          <w:color w:val="000000"/>
          <w:spacing w:val="-4"/>
        </w:rPr>
        <w:t>Velosatiksme</w:t>
      </w:r>
      <w:proofErr w:type="spellEnd"/>
      <w:r w:rsidRPr="00211601">
        <w:rPr>
          <w:rFonts w:ascii="Times New Roman" w:hAnsi="Times New Roman"/>
          <w:color w:val="000000"/>
          <w:spacing w:val="-4"/>
        </w:rPr>
        <w:t xml:space="preserve"> ir atzīta kā prioritāra pilsētplānošanā un transporta politikā, tādējādi ir paredzēts nodrošināt </w:t>
      </w:r>
      <w:proofErr w:type="spellStart"/>
      <w:r w:rsidRPr="00211601">
        <w:rPr>
          <w:rFonts w:ascii="Times New Roman" w:hAnsi="Times New Roman"/>
          <w:color w:val="000000"/>
          <w:spacing w:val="-4"/>
        </w:rPr>
        <w:t>velosatiksmei</w:t>
      </w:r>
      <w:proofErr w:type="spellEnd"/>
      <w:r w:rsidRPr="00211601">
        <w:rPr>
          <w:rFonts w:ascii="Times New Roman" w:hAnsi="Times New Roman"/>
          <w:color w:val="000000"/>
          <w:spacing w:val="-4"/>
        </w:rPr>
        <w:t xml:space="preserve"> līdzvērtīgu pozīciju starp citiem pārvietošanās veidiem. No pēdējiem datiem somi velosipēdu izmanto mazāk par 10%, to visbiežāk lieto, ja nepieciešams pārvietoties 0,5-3 km garā ceļa posmā.</w:t>
      </w:r>
    </w:p>
    <w:p w:rsidR="0023790A" w:rsidRPr="00211601" w:rsidRDefault="0023790A" w:rsidP="00DB3723">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Dokumentā bez iepriekšminētā mērķa ir vēl trīs mērķi, uz kuriem virzīties - </w:t>
      </w:r>
      <w:r w:rsidRPr="00211601">
        <w:rPr>
          <w:rFonts w:ascii="Times New Roman" w:hAnsi="Times New Roman"/>
          <w:i/>
          <w:color w:val="000000"/>
          <w:spacing w:val="-4"/>
        </w:rPr>
        <w:t>augstāka atzinība un motivācija izmantot velosipēdu</w:t>
      </w:r>
      <w:r w:rsidRPr="00211601">
        <w:rPr>
          <w:rFonts w:ascii="Times New Roman" w:hAnsi="Times New Roman"/>
          <w:color w:val="000000"/>
          <w:spacing w:val="-4"/>
        </w:rPr>
        <w:t xml:space="preserve">, to plāno panākt, veicot no valsts piešķirtā finansējuma dažādus pasākumus, kā arī darba devējiem, uzņēmumiem un medijiem veicināt un iedrošināt ikdienā pārvietoties ar velosipēdu; </w:t>
      </w:r>
      <w:r w:rsidRPr="00211601">
        <w:rPr>
          <w:rFonts w:ascii="Times New Roman" w:hAnsi="Times New Roman"/>
          <w:i/>
          <w:color w:val="000000"/>
          <w:spacing w:val="-4"/>
        </w:rPr>
        <w:t>īsi attālumi, patīkama un droša vide</w:t>
      </w:r>
      <w:r w:rsidRPr="00211601">
        <w:rPr>
          <w:rFonts w:ascii="Times New Roman" w:hAnsi="Times New Roman"/>
          <w:color w:val="000000"/>
          <w:spacing w:val="-4"/>
        </w:rPr>
        <w:t xml:space="preserve">, pieaugot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popularitātei, plānots to pilnvērtīgi integrēt satiksmē, lai iedzīvotājiem nepieciešamās iestādes ir viegli sasniedzamas, kā arī veikt atbilstošu </w:t>
      </w:r>
      <w:proofErr w:type="spellStart"/>
      <w:r w:rsidRPr="00211601">
        <w:rPr>
          <w:rFonts w:ascii="Times New Roman" w:hAnsi="Times New Roman"/>
          <w:color w:val="000000"/>
          <w:spacing w:val="-4"/>
        </w:rPr>
        <w:t>veloceļu</w:t>
      </w:r>
      <w:proofErr w:type="spellEnd"/>
      <w:r w:rsidRPr="00211601">
        <w:rPr>
          <w:rFonts w:ascii="Times New Roman" w:hAnsi="Times New Roman"/>
          <w:color w:val="000000"/>
          <w:spacing w:val="-4"/>
        </w:rPr>
        <w:t xml:space="preserve"> uzturēšanu ziemas periodā; </w:t>
      </w:r>
      <w:r w:rsidRPr="00211601">
        <w:rPr>
          <w:rFonts w:ascii="Times New Roman" w:hAnsi="Times New Roman"/>
          <w:i/>
          <w:color w:val="000000"/>
          <w:spacing w:val="-4"/>
        </w:rPr>
        <w:t>Sadarbība, jaunu mērķu un finansējumu plānošana un likumdošanas pārskatīšana/grozīšan</w:t>
      </w:r>
      <w:r w:rsidR="00F7751B">
        <w:rPr>
          <w:rFonts w:ascii="Times New Roman" w:hAnsi="Times New Roman"/>
          <w:i/>
          <w:color w:val="000000"/>
          <w:spacing w:val="-4"/>
        </w:rPr>
        <w:t>a – g</w:t>
      </w:r>
      <w:r w:rsidRPr="00211601">
        <w:rPr>
          <w:rFonts w:ascii="Times New Roman" w:hAnsi="Times New Roman"/>
          <w:color w:val="000000"/>
          <w:spacing w:val="-4"/>
        </w:rPr>
        <w:t xml:space="preserve">an valstiskā, gan reģionālā un lokālā līmenī pārstāvji ir apņēmušies īstenot mērķus un izpildīt uzdevumus, aktīvi iesaistoties un plānojot transporta sistēmas attīstību, veidojot transporta politiku, veicinot mobilitāti, uzlabojot infrastruktūru, piesaistot trūkstošo finansējumu. Rīcības plānu izstrādāja dažādas ieinteresētās personas, lai ieviestu kopējas politikas pamatnostādnes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veicināšanai. Ierosinātie pasākumi jāintegrē gan valsts, gan vietējās nozīmes plānos un vadlīnijās. Plāna galvenās prioritātes ir: 1) mainīt attieksmi un paradumus; 2) Infrastruktūra; 3) sabiedrības struktūra un 4) pārvaldes struktūra un likumdošana. Šīs prioritārās jomas ietver dažādus pasākumus, kuras piešķirtas atbilstoši kompetentajai iestādei</w:t>
      </w:r>
      <w:r w:rsidRPr="00211601">
        <w:rPr>
          <w:rStyle w:val="FootnoteReference"/>
          <w:rFonts w:ascii="Times New Roman" w:hAnsi="Times New Roman"/>
          <w:color w:val="000000"/>
          <w:spacing w:val="-4"/>
        </w:rPr>
        <w:footnoteReference w:id="44"/>
      </w:r>
      <w:r w:rsidR="000B76AC">
        <w:rPr>
          <w:rFonts w:ascii="Times New Roman" w:hAnsi="Times New Roman"/>
          <w:color w:val="000000"/>
          <w:spacing w:val="-4"/>
        </w:rPr>
        <w:t>.</w:t>
      </w:r>
    </w:p>
    <w:p w:rsidR="0023790A" w:rsidRPr="006F0256" w:rsidRDefault="0023790A" w:rsidP="002C2349">
      <w:pPr>
        <w:pStyle w:val="Heading4"/>
        <w:spacing w:before="120" w:after="120" w:line="240" w:lineRule="auto"/>
        <w:rPr>
          <w:i w:val="0"/>
          <w:spacing w:val="-4"/>
        </w:rPr>
      </w:pPr>
      <w:r w:rsidRPr="006F0256">
        <w:rPr>
          <w:i w:val="0"/>
          <w:spacing w:val="-4"/>
        </w:rPr>
        <w:t>Zviedrija</w:t>
      </w:r>
    </w:p>
    <w:p w:rsidR="00D921B3"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Zviedrijā ir izveidota Pilsētas mobilitātes stratēģija (2012), kurā tiek noteikts, ka līdz 2030. gadam pīķa stundās velosipēds tiek izmantots ne mazāk kā 15% (šobrīd ir 10%), tādēļ nepieciešams motivēt iedzīvotājus to izmantot. Velobraucēju skaita apzināšana lielākajās pilsētās notiek ar </w:t>
      </w:r>
      <w:proofErr w:type="spellStart"/>
      <w:r w:rsidRPr="00211601">
        <w:rPr>
          <w:rFonts w:ascii="Times New Roman" w:hAnsi="Times New Roman"/>
          <w:color w:val="000000"/>
          <w:spacing w:val="-4"/>
        </w:rPr>
        <w:t>velobarometru</w:t>
      </w:r>
      <w:proofErr w:type="spellEnd"/>
      <w:r w:rsidRPr="00211601">
        <w:rPr>
          <w:rFonts w:ascii="Times New Roman" w:hAnsi="Times New Roman"/>
          <w:color w:val="000000"/>
          <w:spacing w:val="-4"/>
        </w:rPr>
        <w:t xml:space="preserve">, tādējādi arī ļaujot velobraucējiem justies novērtētiem. Sadarbojoties atbildīgajām iestādēm, plānots ieviest rīcības plānu, kurš noteiktu drošu </w:t>
      </w:r>
      <w:proofErr w:type="spellStart"/>
      <w:r w:rsidRPr="00211601">
        <w:rPr>
          <w:rFonts w:ascii="Times New Roman" w:hAnsi="Times New Roman"/>
          <w:color w:val="000000"/>
          <w:spacing w:val="-4"/>
        </w:rPr>
        <w:t>veloceļu</w:t>
      </w:r>
      <w:proofErr w:type="spellEnd"/>
      <w:r w:rsidRPr="00211601">
        <w:rPr>
          <w:rFonts w:ascii="Times New Roman" w:hAnsi="Times New Roman"/>
          <w:color w:val="000000"/>
          <w:spacing w:val="-4"/>
        </w:rPr>
        <w:t xml:space="preserve"> izveidi visās sezonās, </w:t>
      </w:r>
      <w:r w:rsidRPr="00211601">
        <w:rPr>
          <w:rFonts w:ascii="Times New Roman" w:hAnsi="Times New Roman"/>
          <w:color w:val="000000"/>
          <w:spacing w:val="-4"/>
        </w:rPr>
        <w:lastRenderedPageBreak/>
        <w:t>velosipēdu stāvvietu plāna izveidi, kas sekmētu iedzīvotāju velosipēdu izmantošanas palielināšanos</w:t>
      </w:r>
      <w:bookmarkStart w:id="35" w:name="_Hlk487619453"/>
      <w:r w:rsidRPr="00211601">
        <w:rPr>
          <w:rStyle w:val="FootnoteReference"/>
          <w:rFonts w:ascii="Times New Roman" w:hAnsi="Times New Roman"/>
          <w:color w:val="000000"/>
          <w:spacing w:val="-4"/>
        </w:rPr>
        <w:footnoteReference w:id="45"/>
      </w:r>
      <w:bookmarkEnd w:id="35"/>
      <w:r w:rsidR="000B76AC">
        <w:rPr>
          <w:rFonts w:ascii="Times New Roman" w:hAnsi="Times New Roman"/>
          <w:color w:val="000000"/>
          <w:spacing w:val="-4"/>
        </w:rPr>
        <w:t>.</w:t>
      </w:r>
    </w:p>
    <w:p w:rsidR="002C2349" w:rsidRDefault="0023790A" w:rsidP="00094C02">
      <w:pPr>
        <w:spacing w:after="120" w:line="240" w:lineRule="auto"/>
        <w:rPr>
          <w:rFonts w:ascii="Times New Roman" w:hAnsi="Times New Roman"/>
          <w:color w:val="000000"/>
          <w:spacing w:val="-4"/>
          <w:sz w:val="32"/>
        </w:rPr>
      </w:pPr>
      <w:r w:rsidRPr="00211601">
        <w:rPr>
          <w:rFonts w:ascii="Times New Roman" w:hAnsi="Times New Roman"/>
          <w:color w:val="000000"/>
          <w:spacing w:val="-4"/>
        </w:rPr>
        <w:t>2014. gadā tika publicēta Zviedrijas velo str</w:t>
      </w:r>
      <w:r w:rsidR="00967A57" w:rsidRPr="00211601">
        <w:rPr>
          <w:rFonts w:ascii="Times New Roman" w:hAnsi="Times New Roman"/>
          <w:color w:val="000000"/>
          <w:spacing w:val="-4"/>
        </w:rPr>
        <w:t>atēģij</w:t>
      </w:r>
      <w:r w:rsidR="00F7751B">
        <w:rPr>
          <w:rFonts w:ascii="Times New Roman" w:hAnsi="Times New Roman"/>
          <w:color w:val="000000"/>
          <w:spacing w:val="-4"/>
        </w:rPr>
        <w:t xml:space="preserve">a – </w:t>
      </w:r>
      <w:r w:rsidRPr="00211601">
        <w:rPr>
          <w:rFonts w:ascii="Times New Roman" w:hAnsi="Times New Roman"/>
          <w:color w:val="000000"/>
          <w:spacing w:val="-4"/>
        </w:rPr>
        <w:t>“</w:t>
      </w:r>
      <w:proofErr w:type="spellStart"/>
      <w:r w:rsidRPr="00211601">
        <w:rPr>
          <w:rFonts w:ascii="Times New Roman" w:hAnsi="Times New Roman"/>
          <w:i/>
          <w:color w:val="000000"/>
          <w:spacing w:val="-4"/>
        </w:rPr>
        <w:t>Safer</w:t>
      </w:r>
      <w:proofErr w:type="spellEnd"/>
      <w:r w:rsidRPr="00211601">
        <w:rPr>
          <w:rFonts w:ascii="Times New Roman" w:hAnsi="Times New Roman"/>
          <w:i/>
          <w:color w:val="000000"/>
          <w:spacing w:val="-4"/>
        </w:rPr>
        <w:t xml:space="preserve"> </w:t>
      </w:r>
      <w:proofErr w:type="spellStart"/>
      <w:r w:rsidRPr="00211601">
        <w:rPr>
          <w:rFonts w:ascii="Times New Roman" w:hAnsi="Times New Roman"/>
          <w:i/>
          <w:color w:val="000000"/>
          <w:spacing w:val="-4"/>
        </w:rPr>
        <w:t>cycling</w:t>
      </w:r>
      <w:proofErr w:type="spellEnd"/>
      <w:r w:rsidRPr="00211601">
        <w:rPr>
          <w:rFonts w:ascii="Times New Roman" w:hAnsi="Times New Roman"/>
          <w:i/>
          <w:color w:val="000000"/>
          <w:spacing w:val="-4"/>
        </w:rPr>
        <w:t xml:space="preserve"> – a </w:t>
      </w:r>
      <w:proofErr w:type="spellStart"/>
      <w:r w:rsidRPr="00211601">
        <w:rPr>
          <w:rFonts w:ascii="Times New Roman" w:hAnsi="Times New Roman"/>
          <w:i/>
          <w:color w:val="000000"/>
          <w:spacing w:val="-4"/>
        </w:rPr>
        <w:t>common</w:t>
      </w:r>
      <w:proofErr w:type="spellEnd"/>
      <w:r w:rsidRPr="00211601">
        <w:rPr>
          <w:rFonts w:ascii="Times New Roman" w:hAnsi="Times New Roman"/>
          <w:i/>
          <w:color w:val="000000"/>
          <w:spacing w:val="-4"/>
        </w:rPr>
        <w:t xml:space="preserve"> </w:t>
      </w:r>
      <w:proofErr w:type="spellStart"/>
      <w:r w:rsidRPr="00211601">
        <w:rPr>
          <w:rFonts w:ascii="Times New Roman" w:hAnsi="Times New Roman"/>
          <w:i/>
          <w:color w:val="000000"/>
          <w:spacing w:val="-4"/>
        </w:rPr>
        <w:t>strategy</w:t>
      </w:r>
      <w:proofErr w:type="spellEnd"/>
      <w:r w:rsidRPr="00211601">
        <w:rPr>
          <w:rFonts w:ascii="Times New Roman" w:hAnsi="Times New Roman"/>
          <w:i/>
          <w:color w:val="000000"/>
          <w:spacing w:val="-4"/>
        </w:rPr>
        <w:t xml:space="preserve"> </w:t>
      </w:r>
      <w:proofErr w:type="spellStart"/>
      <w:r w:rsidRPr="00211601">
        <w:rPr>
          <w:rFonts w:ascii="Times New Roman" w:hAnsi="Times New Roman"/>
          <w:i/>
          <w:color w:val="000000"/>
          <w:spacing w:val="-4"/>
        </w:rPr>
        <w:t>for</w:t>
      </w:r>
      <w:proofErr w:type="spellEnd"/>
      <w:r w:rsidRPr="00211601">
        <w:rPr>
          <w:rFonts w:ascii="Times New Roman" w:hAnsi="Times New Roman"/>
          <w:i/>
          <w:color w:val="000000"/>
          <w:spacing w:val="-4"/>
        </w:rPr>
        <w:t xml:space="preserve"> </w:t>
      </w:r>
      <w:proofErr w:type="spellStart"/>
      <w:r w:rsidRPr="00211601">
        <w:rPr>
          <w:rFonts w:ascii="Times New Roman" w:hAnsi="Times New Roman"/>
          <w:i/>
          <w:color w:val="000000"/>
          <w:spacing w:val="-4"/>
        </w:rPr>
        <w:t>the</w:t>
      </w:r>
      <w:proofErr w:type="spellEnd"/>
      <w:r w:rsidRPr="00211601">
        <w:rPr>
          <w:rFonts w:ascii="Times New Roman" w:hAnsi="Times New Roman"/>
          <w:i/>
          <w:color w:val="000000"/>
          <w:spacing w:val="-4"/>
        </w:rPr>
        <w:t xml:space="preserve"> period 2014-2020, </w:t>
      </w:r>
      <w:proofErr w:type="spellStart"/>
      <w:r w:rsidRPr="00211601">
        <w:rPr>
          <w:rFonts w:ascii="Times New Roman" w:hAnsi="Times New Roman"/>
          <w:i/>
          <w:color w:val="000000"/>
          <w:spacing w:val="-4"/>
        </w:rPr>
        <w:t>Version</w:t>
      </w:r>
      <w:proofErr w:type="spellEnd"/>
      <w:r w:rsidRPr="00211601">
        <w:rPr>
          <w:rFonts w:ascii="Times New Roman" w:hAnsi="Times New Roman"/>
          <w:i/>
          <w:color w:val="000000"/>
          <w:spacing w:val="-4"/>
        </w:rPr>
        <w:t xml:space="preserve"> 1.0</w:t>
      </w:r>
      <w:r w:rsidRPr="00211601">
        <w:rPr>
          <w:rFonts w:ascii="Times New Roman" w:hAnsi="Times New Roman"/>
          <w:color w:val="000000"/>
          <w:spacing w:val="-4"/>
        </w:rPr>
        <w:t>”. Dokumentā kā lielākais izaicinājums tiek minēts velobraucēju skaitu un to drošības līmeņa palielināšanu, samazinot velobraucēju skaitu, kas ir smagi ievainoti, par 25%. Šāds uzstādījums ir attiecīgi nacionālās satiksmes drošības mērķis. Ņemot vērā drošības problēmu, prioritāras ir sekojošas jomas: 1. uzlabot ceļu uzturēšanu gan ziemā (slidens ceļš ir katra trešā negadījumu iemesls), gan vasarā; 2. veidot velo infrastruktūru, balstoties uz velobraucēju vajadzībām (līdz šim visa brauktuves daļa ir veidota autobraucēju vajadzībām); 3. veicināt drošību; 4. Veicināt drošu uzvedību satiksmē un palielināt lietošanu ķiverēm un riepām ar radzēm (ziemas periodā); 4. attīstīt zināšanas galvenokārt par negadījumu riskiem un izmaksu ieguvumu</w:t>
      </w:r>
      <w:r w:rsidRPr="00211601">
        <w:rPr>
          <w:rStyle w:val="FootnoteReference"/>
          <w:rFonts w:ascii="Times New Roman" w:hAnsi="Times New Roman"/>
          <w:color w:val="000000"/>
          <w:spacing w:val="-4"/>
        </w:rPr>
        <w:footnoteReference w:id="46"/>
      </w:r>
      <w:r w:rsidR="000B76AC">
        <w:rPr>
          <w:rFonts w:ascii="Times New Roman" w:hAnsi="Times New Roman"/>
          <w:color w:val="000000"/>
          <w:spacing w:val="-4"/>
        </w:rPr>
        <w:t>.</w:t>
      </w:r>
    </w:p>
    <w:p w:rsidR="00C45D7B" w:rsidRPr="00C45D7B" w:rsidRDefault="00C45D7B" w:rsidP="00C45D7B">
      <w:pPr>
        <w:spacing w:after="0" w:line="240" w:lineRule="auto"/>
        <w:rPr>
          <w:rFonts w:ascii="Times New Roman" w:hAnsi="Times New Roman"/>
          <w:color w:val="000000"/>
          <w:spacing w:val="-4"/>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063E9" w:rsidRPr="00211601" w:rsidTr="00C45D7B">
        <w:trPr>
          <w:trHeight w:val="1572"/>
        </w:trPr>
        <w:tc>
          <w:tcPr>
            <w:tcW w:w="9288" w:type="dxa"/>
            <w:tcBorders>
              <w:bottom w:val="single" w:sz="4" w:space="0" w:color="auto"/>
            </w:tcBorders>
            <w:shd w:val="clear" w:color="auto" w:fill="auto"/>
          </w:tcPr>
          <w:p w:rsidR="003879AB" w:rsidRPr="00211601" w:rsidRDefault="003879AB" w:rsidP="00DF5C88">
            <w:pPr>
              <w:pStyle w:val="ListParagraph"/>
              <w:spacing w:after="120" w:line="240" w:lineRule="auto"/>
              <w:ind w:left="0"/>
              <w:contextualSpacing w:val="0"/>
              <w:rPr>
                <w:rFonts w:ascii="Times New Roman" w:eastAsia="Times New Roman" w:hAnsi="Times New Roman"/>
                <w:i/>
                <w:spacing w:val="-4"/>
                <w:lang w:eastAsia="ja-JP"/>
              </w:rPr>
            </w:pPr>
            <w:r w:rsidRPr="00211601">
              <w:rPr>
                <w:rFonts w:ascii="Times New Roman" w:eastAsia="Times New Roman" w:hAnsi="Times New Roman"/>
                <w:i/>
                <w:spacing w:val="-4"/>
                <w:lang w:eastAsia="ja-JP"/>
              </w:rPr>
              <w:t>Secinājumi:</w:t>
            </w:r>
          </w:p>
          <w:p w:rsidR="00E3105D" w:rsidRDefault="00E3105D" w:rsidP="00E3105D">
            <w:pPr>
              <w:spacing w:after="120"/>
              <w:rPr>
                <w:rFonts w:ascii="Times New Roman" w:eastAsia="Times New Roman" w:hAnsi="Times New Roman"/>
                <w:i/>
                <w:spacing w:val="-4"/>
                <w:lang w:eastAsia="ja-JP"/>
              </w:rPr>
            </w:pPr>
            <w:r w:rsidRPr="00CF2F50">
              <w:rPr>
                <w:rFonts w:ascii="Times New Roman" w:eastAsia="Times New Roman" w:hAnsi="Times New Roman"/>
                <w:i/>
                <w:spacing w:val="-4"/>
                <w:lang w:eastAsia="ja-JP"/>
              </w:rPr>
              <w:t xml:space="preserve">ES ikdienā ar velosipēdu pārvietojas vidēji 8%, </w:t>
            </w:r>
            <w:r>
              <w:rPr>
                <w:rFonts w:ascii="Times New Roman" w:eastAsia="Times New Roman" w:hAnsi="Times New Roman"/>
                <w:i/>
                <w:spacing w:val="-4"/>
                <w:lang w:eastAsia="ja-JP"/>
              </w:rPr>
              <w:t>k</w:t>
            </w:r>
            <w:r w:rsidRPr="00CF2F50">
              <w:rPr>
                <w:rFonts w:ascii="Times New Roman" w:eastAsia="Times New Roman" w:hAnsi="Times New Roman"/>
                <w:i/>
                <w:spacing w:val="-4"/>
                <w:lang w:eastAsia="ja-JP"/>
              </w:rPr>
              <w:t>as ir ceturtais izmantotākais pārvietošanās veids aiz automašīnas, sabiedrisk</w:t>
            </w:r>
            <w:r>
              <w:rPr>
                <w:rFonts w:ascii="Times New Roman" w:eastAsia="Times New Roman" w:hAnsi="Times New Roman"/>
                <w:i/>
                <w:spacing w:val="-4"/>
                <w:lang w:eastAsia="ja-JP"/>
              </w:rPr>
              <w:t>ā</w:t>
            </w:r>
            <w:r w:rsidRPr="00CF2F50">
              <w:rPr>
                <w:rFonts w:ascii="Times New Roman" w:eastAsia="Times New Roman" w:hAnsi="Times New Roman"/>
                <w:i/>
                <w:spacing w:val="-4"/>
                <w:lang w:eastAsia="ja-JP"/>
              </w:rPr>
              <w:t xml:space="preserve"> transport</w:t>
            </w:r>
            <w:r>
              <w:rPr>
                <w:rFonts w:ascii="Times New Roman" w:eastAsia="Times New Roman" w:hAnsi="Times New Roman"/>
                <w:i/>
                <w:spacing w:val="-4"/>
                <w:lang w:eastAsia="ja-JP"/>
              </w:rPr>
              <w:t>a</w:t>
            </w:r>
            <w:r w:rsidRPr="00CF2F50">
              <w:rPr>
                <w:rFonts w:ascii="Times New Roman" w:eastAsia="Times New Roman" w:hAnsi="Times New Roman"/>
                <w:i/>
                <w:spacing w:val="-4"/>
                <w:lang w:eastAsia="ja-JP"/>
              </w:rPr>
              <w:t xml:space="preserve"> un pārvietošan</w:t>
            </w:r>
            <w:r>
              <w:rPr>
                <w:rFonts w:ascii="Times New Roman" w:eastAsia="Times New Roman" w:hAnsi="Times New Roman"/>
                <w:i/>
                <w:spacing w:val="-4"/>
                <w:lang w:eastAsia="ja-JP"/>
              </w:rPr>
              <w:t>o</w:t>
            </w:r>
            <w:r w:rsidRPr="00CF2F50">
              <w:rPr>
                <w:rFonts w:ascii="Times New Roman" w:eastAsia="Times New Roman" w:hAnsi="Times New Roman"/>
                <w:i/>
                <w:spacing w:val="-4"/>
                <w:lang w:eastAsia="ja-JP"/>
              </w:rPr>
              <w:t xml:space="preserve">s ar kājām. Galvenās velotransporta priekšrocības tiek atzīmētas: ērta izmantošana (49%), ātrums (27%) un infrastruktūras pieejamība (18%). Ekonomikas potenciāls </w:t>
            </w:r>
            <w:r>
              <w:rPr>
                <w:rFonts w:ascii="Times New Roman" w:eastAsia="Times New Roman" w:hAnsi="Times New Roman"/>
                <w:i/>
                <w:spacing w:val="-4"/>
                <w:lang w:eastAsia="ja-JP"/>
              </w:rPr>
              <w:t xml:space="preserve">tiek atzīts par </w:t>
            </w:r>
            <w:r w:rsidRPr="00A34928">
              <w:rPr>
                <w:rFonts w:ascii="Times New Roman" w:eastAsia="Times New Roman" w:hAnsi="Times New Roman"/>
                <w:i/>
                <w:spacing w:val="-4"/>
                <w:lang w:eastAsia="ja-JP"/>
              </w:rPr>
              <w:t>nozīmīg</w:t>
            </w:r>
            <w:r>
              <w:rPr>
                <w:rFonts w:ascii="Times New Roman" w:eastAsia="Times New Roman" w:hAnsi="Times New Roman"/>
                <w:i/>
                <w:spacing w:val="-4"/>
                <w:lang w:eastAsia="ja-JP"/>
              </w:rPr>
              <w:t>āko</w:t>
            </w:r>
            <w:r w:rsidRPr="00A34928">
              <w:rPr>
                <w:rFonts w:ascii="Times New Roman" w:eastAsia="Times New Roman" w:hAnsi="Times New Roman"/>
                <w:i/>
                <w:spacing w:val="-4"/>
                <w:lang w:eastAsia="ja-JP"/>
              </w:rPr>
              <w:t xml:space="preserve"> faktor</w:t>
            </w:r>
            <w:r>
              <w:rPr>
                <w:rFonts w:ascii="Times New Roman" w:eastAsia="Times New Roman" w:hAnsi="Times New Roman"/>
                <w:i/>
                <w:spacing w:val="-4"/>
                <w:lang w:eastAsia="ja-JP"/>
              </w:rPr>
              <w:t>u</w:t>
            </w:r>
            <w:r w:rsidRPr="00CF2F50">
              <w:rPr>
                <w:rFonts w:ascii="Times New Roman" w:eastAsia="Times New Roman" w:hAnsi="Times New Roman"/>
                <w:i/>
                <w:spacing w:val="-4"/>
                <w:lang w:eastAsia="ja-JP"/>
              </w:rPr>
              <w:t xml:space="preserve"> </w:t>
            </w:r>
            <w:r>
              <w:rPr>
                <w:rFonts w:ascii="Times New Roman" w:eastAsia="Times New Roman" w:hAnsi="Times New Roman"/>
                <w:i/>
                <w:spacing w:val="-4"/>
                <w:lang w:eastAsia="ja-JP"/>
              </w:rPr>
              <w:t xml:space="preserve">turpmākai </w:t>
            </w:r>
            <w:r w:rsidRPr="00CF2F50">
              <w:rPr>
                <w:rFonts w:ascii="Times New Roman" w:eastAsia="Times New Roman" w:hAnsi="Times New Roman"/>
                <w:i/>
                <w:spacing w:val="-4"/>
                <w:lang w:eastAsia="ja-JP"/>
              </w:rPr>
              <w:t xml:space="preserve">velotransporta </w:t>
            </w:r>
            <w:r>
              <w:rPr>
                <w:rFonts w:ascii="Times New Roman" w:eastAsia="Times New Roman" w:hAnsi="Times New Roman"/>
                <w:i/>
                <w:spacing w:val="-4"/>
                <w:lang w:eastAsia="ja-JP"/>
              </w:rPr>
              <w:t>attīstībai ES dalībvalstīs</w:t>
            </w:r>
            <w:r w:rsidRPr="00CF2F50">
              <w:rPr>
                <w:rFonts w:ascii="Times New Roman" w:eastAsia="Times New Roman" w:hAnsi="Times New Roman"/>
                <w:i/>
                <w:spacing w:val="-4"/>
                <w:lang w:eastAsia="ja-JP"/>
              </w:rPr>
              <w:t xml:space="preserve">. Tādēļ </w:t>
            </w:r>
            <w:r>
              <w:rPr>
                <w:rFonts w:ascii="Times New Roman" w:eastAsia="Times New Roman" w:hAnsi="Times New Roman"/>
                <w:i/>
                <w:spacing w:val="-4"/>
                <w:lang w:eastAsia="ja-JP"/>
              </w:rPr>
              <w:t xml:space="preserve">vairākās </w:t>
            </w:r>
            <w:r w:rsidRPr="00CF2F50">
              <w:rPr>
                <w:rFonts w:ascii="Times New Roman" w:eastAsia="Times New Roman" w:hAnsi="Times New Roman"/>
                <w:i/>
                <w:spacing w:val="-4"/>
                <w:lang w:eastAsia="ja-JP"/>
              </w:rPr>
              <w:t xml:space="preserve">ES </w:t>
            </w:r>
            <w:r>
              <w:rPr>
                <w:rFonts w:ascii="Times New Roman" w:eastAsia="Times New Roman" w:hAnsi="Times New Roman"/>
                <w:i/>
                <w:spacing w:val="-4"/>
                <w:lang w:eastAsia="ja-JP"/>
              </w:rPr>
              <w:t>dalīb</w:t>
            </w:r>
            <w:r w:rsidRPr="00CF2F50">
              <w:rPr>
                <w:rFonts w:ascii="Times New Roman" w:eastAsia="Times New Roman" w:hAnsi="Times New Roman"/>
                <w:i/>
                <w:spacing w:val="-4"/>
                <w:lang w:eastAsia="ja-JP"/>
              </w:rPr>
              <w:t xml:space="preserve">valstīs </w:t>
            </w:r>
            <w:proofErr w:type="spellStart"/>
            <w:r w:rsidRPr="00CF2F50">
              <w:rPr>
                <w:rFonts w:ascii="Times New Roman" w:eastAsia="Times New Roman" w:hAnsi="Times New Roman"/>
                <w:i/>
                <w:spacing w:val="-4"/>
                <w:lang w:eastAsia="ja-JP"/>
              </w:rPr>
              <w:t>velostartēģiju</w:t>
            </w:r>
            <w:proofErr w:type="spellEnd"/>
            <w:r w:rsidRPr="00CF2F50">
              <w:rPr>
                <w:rFonts w:ascii="Times New Roman" w:eastAsia="Times New Roman" w:hAnsi="Times New Roman"/>
                <w:i/>
                <w:spacing w:val="-4"/>
                <w:lang w:eastAsia="ja-JP"/>
              </w:rPr>
              <w:t xml:space="preserve"> un plānu izstrādes ietvaros tiek izvērtēts, kā</w:t>
            </w:r>
            <w:r>
              <w:rPr>
                <w:rFonts w:ascii="Times New Roman" w:eastAsia="Times New Roman" w:hAnsi="Times New Roman"/>
                <w:i/>
                <w:spacing w:val="-4"/>
                <w:lang w:eastAsia="ja-JP"/>
              </w:rPr>
              <w:t xml:space="preserve"> līdz šim</w:t>
            </w:r>
            <w:r w:rsidRPr="00CF2F50">
              <w:rPr>
                <w:rFonts w:ascii="Times New Roman" w:eastAsia="Times New Roman" w:hAnsi="Times New Roman"/>
                <w:i/>
                <w:spacing w:val="-4"/>
                <w:lang w:eastAsia="ja-JP"/>
              </w:rPr>
              <w:t xml:space="preserve"> ieguldītās investīcijas </w:t>
            </w:r>
            <w:proofErr w:type="spellStart"/>
            <w:r w:rsidRPr="00CF2F50">
              <w:rPr>
                <w:rFonts w:ascii="Times New Roman" w:eastAsia="Times New Roman" w:hAnsi="Times New Roman"/>
                <w:i/>
                <w:spacing w:val="-4"/>
                <w:lang w:eastAsia="ja-JP"/>
              </w:rPr>
              <w:t>velosatiksmes</w:t>
            </w:r>
            <w:proofErr w:type="spellEnd"/>
            <w:r w:rsidRPr="00CF2F50">
              <w:rPr>
                <w:rFonts w:ascii="Times New Roman" w:eastAsia="Times New Roman" w:hAnsi="Times New Roman"/>
                <w:i/>
                <w:spacing w:val="-4"/>
                <w:lang w:eastAsia="ja-JP"/>
              </w:rPr>
              <w:t xml:space="preserve"> attīstībā ietekmē</w:t>
            </w:r>
            <w:r>
              <w:rPr>
                <w:rFonts w:ascii="Times New Roman" w:eastAsia="Times New Roman" w:hAnsi="Times New Roman"/>
                <w:i/>
                <w:spacing w:val="-4"/>
                <w:lang w:eastAsia="ja-JP"/>
              </w:rPr>
              <w:t xml:space="preserve"> un uzlabo</w:t>
            </w:r>
            <w:r w:rsidRPr="00CF2F50">
              <w:rPr>
                <w:rFonts w:ascii="Times New Roman" w:eastAsia="Times New Roman" w:hAnsi="Times New Roman"/>
                <w:i/>
                <w:spacing w:val="-4"/>
                <w:lang w:eastAsia="ja-JP"/>
              </w:rPr>
              <w:t xml:space="preserve"> sociālo vidi</w:t>
            </w:r>
            <w:r>
              <w:rPr>
                <w:rFonts w:ascii="Times New Roman" w:eastAsia="Times New Roman" w:hAnsi="Times New Roman"/>
                <w:i/>
                <w:spacing w:val="-4"/>
                <w:lang w:eastAsia="ja-JP"/>
              </w:rPr>
              <w:t xml:space="preserve"> (indivīda veselību, dzīves kvalitāti un mobilitātes iespējas)</w:t>
            </w:r>
            <w:r w:rsidRPr="00CF2F50">
              <w:rPr>
                <w:rFonts w:ascii="Times New Roman" w:eastAsia="Times New Roman" w:hAnsi="Times New Roman"/>
                <w:i/>
                <w:spacing w:val="-4"/>
                <w:lang w:eastAsia="ja-JP"/>
              </w:rPr>
              <w:t xml:space="preserve">. </w:t>
            </w:r>
            <w:r>
              <w:rPr>
                <w:rFonts w:ascii="Times New Roman" w:eastAsia="Times New Roman" w:hAnsi="Times New Roman"/>
                <w:i/>
                <w:spacing w:val="-4"/>
                <w:lang w:eastAsia="ja-JP"/>
              </w:rPr>
              <w:t>Pamatā t</w:t>
            </w:r>
            <w:r w:rsidRPr="00CF2F50">
              <w:rPr>
                <w:rFonts w:ascii="Times New Roman" w:eastAsia="Times New Roman" w:hAnsi="Times New Roman"/>
                <w:i/>
                <w:spacing w:val="-4"/>
                <w:lang w:eastAsia="ja-JP"/>
              </w:rPr>
              <w:t>iek analizēt</w:t>
            </w:r>
            <w:r>
              <w:rPr>
                <w:rFonts w:ascii="Times New Roman" w:eastAsia="Times New Roman" w:hAnsi="Times New Roman"/>
                <w:i/>
                <w:spacing w:val="-4"/>
                <w:lang w:eastAsia="ja-JP"/>
              </w:rPr>
              <w:t>i ieguvumi</w:t>
            </w:r>
            <w:r w:rsidRPr="00CF2F50">
              <w:rPr>
                <w:rFonts w:ascii="Times New Roman" w:eastAsia="Times New Roman" w:hAnsi="Times New Roman"/>
                <w:i/>
                <w:spacing w:val="-4"/>
                <w:lang w:eastAsia="ja-JP"/>
              </w:rPr>
              <w:t xml:space="preserve"> gan </w:t>
            </w:r>
            <w:r>
              <w:rPr>
                <w:rFonts w:ascii="Times New Roman" w:eastAsia="Times New Roman" w:hAnsi="Times New Roman"/>
                <w:i/>
                <w:spacing w:val="-4"/>
                <w:lang w:eastAsia="ja-JP"/>
              </w:rPr>
              <w:t xml:space="preserve">no </w:t>
            </w:r>
            <w:r w:rsidRPr="00CF2F50">
              <w:rPr>
                <w:rFonts w:ascii="Times New Roman" w:eastAsia="Times New Roman" w:hAnsi="Times New Roman"/>
                <w:i/>
                <w:spacing w:val="-4"/>
                <w:lang w:eastAsia="ja-JP"/>
              </w:rPr>
              <w:t xml:space="preserve">infrastruktūras </w:t>
            </w:r>
            <w:r>
              <w:rPr>
                <w:rFonts w:ascii="Times New Roman" w:eastAsia="Times New Roman" w:hAnsi="Times New Roman"/>
                <w:i/>
                <w:spacing w:val="-4"/>
                <w:lang w:eastAsia="ja-JP"/>
              </w:rPr>
              <w:t xml:space="preserve">izveides kapitālo </w:t>
            </w:r>
            <w:r w:rsidRPr="00CF2F50">
              <w:rPr>
                <w:rFonts w:ascii="Times New Roman" w:eastAsia="Times New Roman" w:hAnsi="Times New Roman"/>
                <w:i/>
                <w:spacing w:val="-4"/>
                <w:lang w:eastAsia="ja-JP"/>
              </w:rPr>
              <w:t>izmaks</w:t>
            </w:r>
            <w:r>
              <w:rPr>
                <w:rFonts w:ascii="Times New Roman" w:eastAsia="Times New Roman" w:hAnsi="Times New Roman"/>
                <w:i/>
                <w:spacing w:val="-4"/>
                <w:lang w:eastAsia="ja-JP"/>
              </w:rPr>
              <w:t>u viedokļa</w:t>
            </w:r>
            <w:r w:rsidRPr="00CF2F50">
              <w:rPr>
                <w:rFonts w:ascii="Times New Roman" w:eastAsia="Times New Roman" w:hAnsi="Times New Roman"/>
                <w:i/>
                <w:spacing w:val="-4"/>
                <w:lang w:eastAsia="ja-JP"/>
              </w:rPr>
              <w:t xml:space="preserve">, gan </w:t>
            </w:r>
            <w:proofErr w:type="spellStart"/>
            <w:r w:rsidRPr="00CF2F50">
              <w:rPr>
                <w:rFonts w:ascii="Times New Roman" w:eastAsia="Times New Roman" w:hAnsi="Times New Roman"/>
                <w:i/>
                <w:spacing w:val="-4"/>
                <w:lang w:eastAsia="ja-JP"/>
              </w:rPr>
              <w:t>velotūrisma</w:t>
            </w:r>
            <w:proofErr w:type="spellEnd"/>
            <w:r w:rsidRPr="00CF2F50">
              <w:rPr>
                <w:rFonts w:ascii="Times New Roman" w:eastAsia="Times New Roman" w:hAnsi="Times New Roman"/>
                <w:i/>
                <w:spacing w:val="-4"/>
                <w:lang w:eastAsia="ja-JP"/>
              </w:rPr>
              <w:t xml:space="preserve"> attīstības </w:t>
            </w:r>
            <w:r>
              <w:rPr>
                <w:rFonts w:ascii="Times New Roman" w:eastAsia="Times New Roman" w:hAnsi="Times New Roman"/>
                <w:i/>
                <w:spacing w:val="-4"/>
                <w:lang w:eastAsia="ja-JP"/>
              </w:rPr>
              <w:t>perspektīvu viedokļa</w:t>
            </w:r>
            <w:r w:rsidRPr="00CF2F50">
              <w:rPr>
                <w:rFonts w:ascii="Times New Roman" w:eastAsia="Times New Roman" w:hAnsi="Times New Roman"/>
                <w:i/>
                <w:spacing w:val="-4"/>
                <w:lang w:eastAsia="ja-JP"/>
              </w:rPr>
              <w:t>, gan iespējam</w:t>
            </w:r>
            <w:r>
              <w:rPr>
                <w:rFonts w:ascii="Times New Roman" w:eastAsia="Times New Roman" w:hAnsi="Times New Roman"/>
                <w:i/>
                <w:spacing w:val="-4"/>
                <w:lang w:eastAsia="ja-JP"/>
              </w:rPr>
              <w:t>ā</w:t>
            </w:r>
            <w:r w:rsidRPr="00A34928">
              <w:rPr>
                <w:rFonts w:ascii="Times New Roman" w:eastAsia="Times New Roman" w:hAnsi="Times New Roman"/>
                <w:i/>
                <w:spacing w:val="-4"/>
                <w:lang w:eastAsia="ja-JP"/>
              </w:rPr>
              <w:t xml:space="preserve"> </w:t>
            </w:r>
            <w:r>
              <w:rPr>
                <w:rFonts w:ascii="Times New Roman" w:eastAsia="Times New Roman" w:hAnsi="Times New Roman"/>
                <w:i/>
                <w:spacing w:val="-4"/>
                <w:lang w:eastAsia="ja-JP"/>
              </w:rPr>
              <w:t>zaudētā laika</w:t>
            </w:r>
            <w:r w:rsidRPr="00CF2F50">
              <w:rPr>
                <w:rFonts w:ascii="Times New Roman" w:eastAsia="Times New Roman" w:hAnsi="Times New Roman"/>
                <w:i/>
                <w:spacing w:val="-4"/>
                <w:lang w:eastAsia="ja-JP"/>
              </w:rPr>
              <w:t xml:space="preserve"> sastrēgumos</w:t>
            </w:r>
            <w:r>
              <w:rPr>
                <w:rFonts w:ascii="Times New Roman" w:eastAsia="Times New Roman" w:hAnsi="Times New Roman"/>
                <w:i/>
                <w:spacing w:val="-4"/>
                <w:lang w:eastAsia="ja-JP"/>
              </w:rPr>
              <w:t xml:space="preserve"> samazinājuma viedokļa</w:t>
            </w:r>
            <w:r w:rsidRPr="00CF2F50">
              <w:rPr>
                <w:rFonts w:ascii="Times New Roman" w:eastAsia="Times New Roman" w:hAnsi="Times New Roman"/>
                <w:i/>
                <w:spacing w:val="-4"/>
                <w:lang w:eastAsia="ja-JP"/>
              </w:rPr>
              <w:t xml:space="preserve"> u.c.</w:t>
            </w:r>
            <w:r>
              <w:rPr>
                <w:rFonts w:ascii="Times New Roman" w:eastAsia="Times New Roman" w:hAnsi="Times New Roman"/>
                <w:i/>
                <w:spacing w:val="-4"/>
                <w:lang w:eastAsia="ja-JP"/>
              </w:rPr>
              <w:t xml:space="preserve"> Analīzes rezultāti tiek izteikti fiskāli, kā ieguvumi dalībvalstu ekonomikām, kas kalpo par pamatojumu turpmākām </w:t>
            </w:r>
            <w:r w:rsidR="003A6C15">
              <w:rPr>
                <w:rFonts w:ascii="Times New Roman" w:eastAsia="Times New Roman" w:hAnsi="Times New Roman"/>
                <w:i/>
                <w:spacing w:val="-4"/>
                <w:lang w:eastAsia="ja-JP"/>
              </w:rPr>
              <w:t>investīcijām</w:t>
            </w:r>
            <w:r>
              <w:rPr>
                <w:rFonts w:ascii="Times New Roman" w:eastAsia="Times New Roman" w:hAnsi="Times New Roman"/>
                <w:i/>
                <w:spacing w:val="-4"/>
                <w:lang w:eastAsia="ja-JP"/>
              </w:rPr>
              <w:t xml:space="preserve"> </w:t>
            </w:r>
            <w:proofErr w:type="spellStart"/>
            <w:r>
              <w:rPr>
                <w:rFonts w:ascii="Times New Roman" w:eastAsia="Times New Roman" w:hAnsi="Times New Roman"/>
                <w:i/>
                <w:spacing w:val="-4"/>
                <w:lang w:eastAsia="ja-JP"/>
              </w:rPr>
              <w:t>velosatiksmes</w:t>
            </w:r>
            <w:proofErr w:type="spellEnd"/>
            <w:r>
              <w:rPr>
                <w:rFonts w:ascii="Times New Roman" w:eastAsia="Times New Roman" w:hAnsi="Times New Roman"/>
                <w:i/>
                <w:spacing w:val="-4"/>
                <w:lang w:eastAsia="ja-JP"/>
              </w:rPr>
              <w:t xml:space="preserve"> sektora attīstībā.</w:t>
            </w:r>
            <w:r w:rsidR="00346730">
              <w:rPr>
                <w:rFonts w:ascii="Times New Roman" w:eastAsia="Times New Roman" w:hAnsi="Times New Roman"/>
                <w:i/>
                <w:spacing w:val="-4"/>
                <w:lang w:eastAsia="ja-JP"/>
              </w:rPr>
              <w:t xml:space="preserve"> </w:t>
            </w:r>
            <w:r w:rsidR="00346730" w:rsidRPr="00135A4C">
              <w:rPr>
                <w:rFonts w:ascii="Times New Roman" w:eastAsia="Times New Roman" w:hAnsi="Times New Roman"/>
                <w:i/>
                <w:spacing w:val="-4"/>
                <w:lang w:eastAsia="ja-JP"/>
              </w:rPr>
              <w:t xml:space="preserve">Vislielākie ieguvumi velotransporta izmantošanai ir veselības nozarē – 191,27 EUR </w:t>
            </w:r>
            <w:proofErr w:type="spellStart"/>
            <w:r w:rsidR="00346730" w:rsidRPr="00135A4C">
              <w:rPr>
                <w:rFonts w:ascii="Times New Roman" w:eastAsia="Times New Roman" w:hAnsi="Times New Roman"/>
                <w:i/>
                <w:spacing w:val="-4"/>
                <w:lang w:eastAsia="ja-JP"/>
              </w:rPr>
              <w:t>mld</w:t>
            </w:r>
            <w:proofErr w:type="spellEnd"/>
            <w:r w:rsidR="00346730" w:rsidRPr="00135A4C">
              <w:rPr>
                <w:rFonts w:ascii="Times New Roman" w:eastAsia="Times New Roman" w:hAnsi="Times New Roman"/>
                <w:i/>
                <w:spacing w:val="-4"/>
                <w:lang w:eastAsia="ja-JP"/>
              </w:rPr>
              <w:t xml:space="preserve">./gadā, laika un telpas – 131,00 EUR </w:t>
            </w:r>
            <w:proofErr w:type="spellStart"/>
            <w:r w:rsidR="00346730" w:rsidRPr="00135A4C">
              <w:rPr>
                <w:rFonts w:ascii="Times New Roman" w:eastAsia="Times New Roman" w:hAnsi="Times New Roman"/>
                <w:i/>
                <w:spacing w:val="-4"/>
                <w:lang w:eastAsia="ja-JP"/>
              </w:rPr>
              <w:t>mld</w:t>
            </w:r>
            <w:proofErr w:type="spellEnd"/>
            <w:r w:rsidR="00346730" w:rsidRPr="00135A4C">
              <w:rPr>
                <w:rFonts w:ascii="Times New Roman" w:eastAsia="Times New Roman" w:hAnsi="Times New Roman"/>
                <w:i/>
                <w:spacing w:val="-4"/>
                <w:lang w:eastAsia="ja-JP"/>
              </w:rPr>
              <w:t xml:space="preserve">./gadā un ekonomikas nozarē – 63,09 EUR </w:t>
            </w:r>
            <w:proofErr w:type="spellStart"/>
            <w:r w:rsidR="00346730" w:rsidRPr="00135A4C">
              <w:rPr>
                <w:rFonts w:ascii="Times New Roman" w:eastAsia="Times New Roman" w:hAnsi="Times New Roman"/>
                <w:i/>
                <w:spacing w:val="-4"/>
                <w:lang w:eastAsia="ja-JP"/>
              </w:rPr>
              <w:t>mld</w:t>
            </w:r>
            <w:proofErr w:type="spellEnd"/>
            <w:r w:rsidR="00346730" w:rsidRPr="00135A4C">
              <w:rPr>
                <w:rFonts w:ascii="Times New Roman" w:eastAsia="Times New Roman" w:hAnsi="Times New Roman"/>
                <w:i/>
                <w:spacing w:val="-4"/>
                <w:lang w:eastAsia="ja-JP"/>
              </w:rPr>
              <w:t>./gadā.</w:t>
            </w:r>
          </w:p>
          <w:p w:rsidR="002C2349" w:rsidRPr="00EE7335" w:rsidRDefault="00E3105D" w:rsidP="003A6C15">
            <w:pPr>
              <w:spacing w:after="120"/>
              <w:rPr>
                <w:rFonts w:ascii="Times New Roman" w:eastAsia="Times New Roman" w:hAnsi="Times New Roman"/>
                <w:i/>
                <w:spacing w:val="-4"/>
                <w:lang w:eastAsia="ja-JP"/>
              </w:rPr>
            </w:pPr>
            <w:r>
              <w:rPr>
                <w:rFonts w:ascii="Times New Roman" w:eastAsia="Times New Roman" w:hAnsi="Times New Roman"/>
                <w:i/>
                <w:spacing w:val="-4"/>
                <w:lang w:eastAsia="ja-JP"/>
              </w:rPr>
              <w:t xml:space="preserve">Valstī turpmāk plānojot velotransporta attīstību un infrastruktūru, būtu nepieciešams ņemt vērā šo pieredzējušo ES dalībvalstu secinājumus un </w:t>
            </w:r>
            <w:proofErr w:type="spellStart"/>
            <w:r>
              <w:rPr>
                <w:rFonts w:ascii="Times New Roman" w:eastAsia="Times New Roman" w:hAnsi="Times New Roman"/>
                <w:i/>
                <w:spacing w:val="-4"/>
                <w:lang w:eastAsia="ja-JP"/>
              </w:rPr>
              <w:t>velos</w:t>
            </w:r>
            <w:r w:rsidR="003A6C15">
              <w:rPr>
                <w:rFonts w:ascii="Times New Roman" w:eastAsia="Times New Roman" w:hAnsi="Times New Roman"/>
                <w:i/>
                <w:spacing w:val="-4"/>
                <w:lang w:eastAsia="ja-JP"/>
              </w:rPr>
              <w:t>a</w:t>
            </w:r>
            <w:r>
              <w:rPr>
                <w:rFonts w:ascii="Times New Roman" w:eastAsia="Times New Roman" w:hAnsi="Times New Roman"/>
                <w:i/>
                <w:spacing w:val="-4"/>
                <w:lang w:eastAsia="ja-JP"/>
              </w:rPr>
              <w:t>tiksmes</w:t>
            </w:r>
            <w:proofErr w:type="spellEnd"/>
            <w:r>
              <w:rPr>
                <w:rFonts w:ascii="Times New Roman" w:eastAsia="Times New Roman" w:hAnsi="Times New Roman"/>
                <w:i/>
                <w:spacing w:val="-4"/>
                <w:lang w:eastAsia="ja-JP"/>
              </w:rPr>
              <w:t xml:space="preserve"> attīstību turpmāk uztvert kā sociālekonomisko ieguvumu tautsaimniecībai, kur veiktās investīcijas tiešā veidā uzlabo sabiedrības locekļu sociālo vidi, samazinot valsts izdevumus veselības, satiksmes, vides un drošības </w:t>
            </w:r>
            <w:r w:rsidR="003A6C15">
              <w:rPr>
                <w:rFonts w:ascii="Times New Roman" w:eastAsia="Times New Roman" w:hAnsi="Times New Roman"/>
                <w:i/>
                <w:spacing w:val="-4"/>
                <w:lang w:eastAsia="ja-JP"/>
              </w:rPr>
              <w:t>jomām</w:t>
            </w:r>
            <w:r>
              <w:rPr>
                <w:rFonts w:ascii="Times New Roman" w:eastAsia="Times New Roman" w:hAnsi="Times New Roman"/>
                <w:i/>
                <w:spacing w:val="-4"/>
                <w:lang w:eastAsia="ja-JP"/>
              </w:rPr>
              <w:t>.</w:t>
            </w:r>
          </w:p>
        </w:tc>
      </w:tr>
    </w:tbl>
    <w:p w:rsidR="00686AEB" w:rsidRPr="00211601" w:rsidRDefault="00686AEB" w:rsidP="00094C02">
      <w:pPr>
        <w:spacing w:after="120" w:line="240" w:lineRule="auto"/>
        <w:rPr>
          <w:rFonts w:ascii="Times New Roman" w:hAnsi="Times New Roman"/>
          <w:color w:val="000000"/>
          <w:spacing w:val="-4"/>
        </w:rPr>
      </w:pPr>
    </w:p>
    <w:p w:rsidR="001F7E6B" w:rsidRPr="006F0256" w:rsidRDefault="00A44766" w:rsidP="00664FD9">
      <w:pPr>
        <w:pStyle w:val="Heading2"/>
        <w:numPr>
          <w:ilvl w:val="0"/>
          <w:numId w:val="5"/>
        </w:numPr>
        <w:spacing w:after="240"/>
        <w:rPr>
          <w:sz w:val="24"/>
          <w:szCs w:val="24"/>
        </w:rPr>
      </w:pPr>
      <w:bookmarkStart w:id="36" w:name="_Toc515449759"/>
      <w:r w:rsidRPr="006F0256">
        <w:rPr>
          <w:sz w:val="24"/>
          <w:szCs w:val="24"/>
        </w:rPr>
        <w:t>Velosatiksmes attīst</w:t>
      </w:r>
      <w:r w:rsidR="008E55E1" w:rsidRPr="006F0256">
        <w:rPr>
          <w:sz w:val="24"/>
          <w:szCs w:val="24"/>
        </w:rPr>
        <w:t>ī</w:t>
      </w:r>
      <w:r w:rsidRPr="006F0256">
        <w:rPr>
          <w:sz w:val="24"/>
          <w:szCs w:val="24"/>
        </w:rPr>
        <w:t>bas iespējas</w:t>
      </w:r>
      <w:bookmarkEnd w:id="36"/>
    </w:p>
    <w:p w:rsidR="005A7666" w:rsidRPr="00211601" w:rsidRDefault="005A7666" w:rsidP="005A7666">
      <w:pPr>
        <w:autoSpaceDE w:val="0"/>
        <w:autoSpaceDN w:val="0"/>
        <w:adjustRightInd w:val="0"/>
        <w:spacing w:after="120" w:line="240" w:lineRule="auto"/>
        <w:rPr>
          <w:rFonts w:ascii="Times New Roman" w:hAnsi="Times New Roman"/>
          <w:color w:val="000000"/>
          <w:spacing w:val="-4"/>
        </w:rPr>
      </w:pP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attīstības politikai jābūt nepārtrauktai un vērstai uz ilgtermiņu. Tas nozīmē, ka ilgstoši un regulāri ir jāveicina iedzīvotāju izpratne, kā arī jāpopularizē </w:t>
      </w:r>
      <w:proofErr w:type="spellStart"/>
      <w:r w:rsidRPr="00211601">
        <w:rPr>
          <w:rFonts w:ascii="Times New Roman" w:hAnsi="Times New Roman"/>
          <w:color w:val="000000"/>
          <w:spacing w:val="-4"/>
        </w:rPr>
        <w:t>velobraukšana</w:t>
      </w:r>
      <w:proofErr w:type="spellEnd"/>
      <w:r w:rsidRPr="00211601">
        <w:rPr>
          <w:rFonts w:ascii="Times New Roman" w:hAnsi="Times New Roman"/>
          <w:color w:val="000000"/>
          <w:spacing w:val="-4"/>
        </w:rPr>
        <w:t>, lai panāktu pārmaiņas pēc iespējas plašākas sabiedrības ikdienas pārvietošanās paradumos.</w:t>
      </w:r>
    </w:p>
    <w:p w:rsidR="005A7666" w:rsidRDefault="005A7666" w:rsidP="005A7666">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Lai pārviet</w:t>
      </w:r>
      <w:r w:rsidR="00DF5C88" w:rsidRPr="00211601">
        <w:rPr>
          <w:rFonts w:ascii="Times New Roman" w:hAnsi="Times New Roman"/>
          <w:color w:val="000000"/>
          <w:spacing w:val="-4"/>
        </w:rPr>
        <w:t>ošanās būtu droša, jāturpina attīstīt</w:t>
      </w:r>
      <w:r w:rsidRPr="00211601">
        <w:rPr>
          <w:rFonts w:ascii="Times New Roman" w:hAnsi="Times New Roman"/>
          <w:color w:val="000000"/>
          <w:spacing w:val="-4"/>
        </w:rPr>
        <w:t xml:space="preserve"> visaptveroša un pieejama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infrastruktūra</w:t>
      </w:r>
      <w:r w:rsidR="00DF5C88" w:rsidRPr="00211601">
        <w:rPr>
          <w:rFonts w:ascii="Times New Roman" w:hAnsi="Times New Roman"/>
          <w:color w:val="000000"/>
          <w:spacing w:val="-4"/>
        </w:rPr>
        <w:t xml:space="preserve"> valstī</w:t>
      </w:r>
      <w:r w:rsidRPr="00211601">
        <w:rPr>
          <w:rFonts w:ascii="Times New Roman" w:hAnsi="Times New Roman"/>
          <w:color w:val="000000"/>
          <w:spacing w:val="-4"/>
        </w:rPr>
        <w:t>.</w:t>
      </w:r>
    </w:p>
    <w:p w:rsidR="004F35AD" w:rsidRPr="004673EF" w:rsidRDefault="004F35AD" w:rsidP="00EB0EAD">
      <w:pPr>
        <w:autoSpaceDE w:val="0"/>
        <w:autoSpaceDN w:val="0"/>
        <w:adjustRightInd w:val="0"/>
        <w:spacing w:after="120" w:line="240" w:lineRule="auto"/>
        <w:rPr>
          <w:rFonts w:ascii="Times New Roman" w:hAnsi="Times New Roman"/>
          <w:spacing w:val="-4"/>
        </w:rPr>
      </w:pPr>
      <w:r w:rsidRPr="004673EF">
        <w:rPr>
          <w:rFonts w:ascii="Times New Roman" w:hAnsi="Times New Roman"/>
          <w:spacing w:val="-4"/>
        </w:rPr>
        <w:lastRenderedPageBreak/>
        <w:t xml:space="preserve">Pēdējos 3 gados LVC izbūvējusi vairākus gājēju un velosipēdu ceļu posmus, līdz 2020. gadam plānota vēl papildus gājēju un velosipēdu ceļu posmu projektēšana un būvniecība. Saskaņā ar LVC sniegto informāciju, 2015. un 2016. gadā, izbūvēti apmēram 10 km </w:t>
      </w:r>
      <w:proofErr w:type="spellStart"/>
      <w:r w:rsidRPr="004673EF">
        <w:rPr>
          <w:rFonts w:ascii="Times New Roman" w:hAnsi="Times New Roman"/>
          <w:spacing w:val="-4"/>
        </w:rPr>
        <w:t>velosatiksmes</w:t>
      </w:r>
      <w:proofErr w:type="spellEnd"/>
      <w:r w:rsidRPr="004673EF">
        <w:rPr>
          <w:rFonts w:ascii="Times New Roman" w:hAnsi="Times New Roman"/>
          <w:spacing w:val="-4"/>
        </w:rPr>
        <w:t xml:space="preserve"> infrastruktūras (galvenokārt gājēju un velosipēdu ceļi) gar valsts galvenajiem un valsts reģionālajiem autoceļiem.</w:t>
      </w:r>
      <w:r w:rsidR="00EB0EAD" w:rsidRPr="004673EF">
        <w:rPr>
          <w:rFonts w:ascii="Times New Roman" w:hAnsi="Times New Roman"/>
          <w:spacing w:val="-4"/>
        </w:rPr>
        <w:t xml:space="preserve"> 2016.-2020. gadā plānota būvniecība 11 ceļu posmiem, bet 18 posmiem plānota gājēju un </w:t>
      </w:r>
      <w:proofErr w:type="spellStart"/>
      <w:r w:rsidR="00EB0EAD" w:rsidRPr="004673EF">
        <w:rPr>
          <w:rFonts w:ascii="Times New Roman" w:hAnsi="Times New Roman"/>
          <w:spacing w:val="-4"/>
        </w:rPr>
        <w:t>veloceļu</w:t>
      </w:r>
      <w:proofErr w:type="spellEnd"/>
      <w:r w:rsidR="00EB0EAD" w:rsidRPr="004673EF">
        <w:rPr>
          <w:rFonts w:ascii="Times New Roman" w:hAnsi="Times New Roman"/>
          <w:spacing w:val="-4"/>
        </w:rPr>
        <w:t xml:space="preserve"> projektēšana.</w:t>
      </w:r>
    </w:p>
    <w:p w:rsidR="005A7666" w:rsidRPr="00211601" w:rsidRDefault="008A1944" w:rsidP="005A7666">
      <w:pPr>
        <w:autoSpaceDE w:val="0"/>
        <w:autoSpaceDN w:val="0"/>
        <w:adjustRightInd w:val="0"/>
        <w:spacing w:after="120" w:line="240" w:lineRule="auto"/>
        <w:rPr>
          <w:rFonts w:ascii="Times New Roman" w:hAnsi="Times New Roman"/>
          <w:color w:val="000000"/>
          <w:spacing w:val="-4"/>
        </w:rPr>
      </w:pPr>
      <w:r>
        <w:rPr>
          <w:noProof/>
          <w:lang w:eastAsia="lv-LV"/>
        </w:rPr>
        <w:drawing>
          <wp:anchor distT="371856" distB="365506" distL="114300" distR="114300" simplePos="0" relativeHeight="251638272" behindDoc="1" locked="0" layoutInCell="1" allowOverlap="1" wp14:anchorId="0B8CE476" wp14:editId="37253166">
            <wp:simplePos x="0" y="0"/>
            <wp:positionH relativeFrom="margin">
              <wp:posOffset>2644140</wp:posOffset>
            </wp:positionH>
            <wp:positionV relativeFrom="paragraph">
              <wp:posOffset>259080</wp:posOffset>
            </wp:positionV>
            <wp:extent cx="3425190" cy="3752850"/>
            <wp:effectExtent l="152400" t="152400" r="175260" b="171450"/>
            <wp:wrapSquare wrapText="bothSides"/>
            <wp:docPr id="1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DF5C88" w:rsidRPr="00211601">
        <w:rPr>
          <w:rFonts w:ascii="Times New Roman" w:hAnsi="Times New Roman"/>
          <w:color w:val="000000"/>
          <w:spacing w:val="-4"/>
        </w:rPr>
        <w:t xml:space="preserve">Analizējot ES attīstīto dalībvalstu pieredzi var secināt, ka </w:t>
      </w:r>
      <w:proofErr w:type="spellStart"/>
      <w:r w:rsidR="000E7E7C" w:rsidRPr="00211601">
        <w:rPr>
          <w:rFonts w:ascii="Times New Roman" w:hAnsi="Times New Roman"/>
          <w:color w:val="000000"/>
          <w:spacing w:val="-4"/>
        </w:rPr>
        <w:t>v</w:t>
      </w:r>
      <w:r w:rsidR="005A7666" w:rsidRPr="00211601">
        <w:rPr>
          <w:rFonts w:ascii="Times New Roman" w:hAnsi="Times New Roman"/>
          <w:color w:val="000000"/>
          <w:spacing w:val="-4"/>
        </w:rPr>
        <w:t>elobraukšanai</w:t>
      </w:r>
      <w:proofErr w:type="spellEnd"/>
      <w:r w:rsidR="005A7666" w:rsidRPr="00211601">
        <w:rPr>
          <w:rFonts w:ascii="Times New Roman" w:hAnsi="Times New Roman"/>
          <w:color w:val="000000"/>
          <w:spacing w:val="-4"/>
        </w:rPr>
        <w:t xml:space="preserve"> ir ievērojama ietekme uz d</w:t>
      </w:r>
      <w:r w:rsidR="00DF5C88" w:rsidRPr="00211601">
        <w:rPr>
          <w:rFonts w:ascii="Times New Roman" w:hAnsi="Times New Roman"/>
          <w:color w:val="000000"/>
          <w:spacing w:val="-4"/>
        </w:rPr>
        <w:t>audzām tautsaimniecības nozarēm un turpmāk ar</w:t>
      </w:r>
      <w:r w:rsidR="005C6238" w:rsidRPr="00211601">
        <w:rPr>
          <w:rFonts w:ascii="Times New Roman" w:hAnsi="Times New Roman"/>
          <w:color w:val="000000"/>
          <w:spacing w:val="-4"/>
        </w:rPr>
        <w:t>ī</w:t>
      </w:r>
      <w:r w:rsidR="00DF5C88" w:rsidRPr="00211601">
        <w:rPr>
          <w:rFonts w:ascii="Times New Roman" w:hAnsi="Times New Roman"/>
          <w:color w:val="000000"/>
          <w:spacing w:val="-4"/>
        </w:rPr>
        <w:t xml:space="preserve"> Latvijā būtu jāvērtē tiešie sociālekonomiskie ieguvumi</w:t>
      </w:r>
      <w:r w:rsidR="000E7E7C" w:rsidRPr="00211601">
        <w:rPr>
          <w:rFonts w:ascii="Times New Roman" w:hAnsi="Times New Roman"/>
          <w:color w:val="000000"/>
          <w:spacing w:val="-4"/>
        </w:rPr>
        <w:t xml:space="preserve">, lai lemtu par lielākām investīcijām </w:t>
      </w:r>
      <w:proofErr w:type="spellStart"/>
      <w:r w:rsidR="000E7E7C" w:rsidRPr="00211601">
        <w:rPr>
          <w:rFonts w:ascii="Times New Roman" w:hAnsi="Times New Roman"/>
          <w:color w:val="000000"/>
          <w:spacing w:val="-4"/>
        </w:rPr>
        <w:t>veloinfrastruktūras</w:t>
      </w:r>
      <w:proofErr w:type="spellEnd"/>
      <w:r w:rsidR="000E7E7C" w:rsidRPr="00211601">
        <w:rPr>
          <w:rFonts w:ascii="Times New Roman" w:hAnsi="Times New Roman"/>
          <w:color w:val="000000"/>
          <w:spacing w:val="-4"/>
        </w:rPr>
        <w:t xml:space="preserve"> izveidē.</w:t>
      </w:r>
    </w:p>
    <w:p w:rsidR="005A7666" w:rsidRPr="00211601" w:rsidRDefault="000E7E7C" w:rsidP="005A7666">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P</w:t>
      </w:r>
      <w:r w:rsidR="005A7666" w:rsidRPr="00211601">
        <w:rPr>
          <w:rFonts w:ascii="Times New Roman" w:hAnsi="Times New Roman"/>
          <w:color w:val="000000"/>
          <w:spacing w:val="-4"/>
        </w:rPr>
        <w:t xml:space="preserve">lānošana ir būtiska </w:t>
      </w:r>
      <w:proofErr w:type="spellStart"/>
      <w:r w:rsidR="005A7666" w:rsidRPr="00211601">
        <w:rPr>
          <w:rFonts w:ascii="Times New Roman" w:hAnsi="Times New Roman"/>
          <w:color w:val="000000"/>
          <w:spacing w:val="-4"/>
        </w:rPr>
        <w:t>velobraukšanas</w:t>
      </w:r>
      <w:proofErr w:type="spellEnd"/>
      <w:r w:rsidR="005A7666" w:rsidRPr="00211601">
        <w:rPr>
          <w:rFonts w:ascii="Times New Roman" w:hAnsi="Times New Roman"/>
          <w:color w:val="000000"/>
          <w:spacing w:val="-4"/>
        </w:rPr>
        <w:t xml:space="preserve"> veicināšanas sastāvdaļa. Galvenie plānošanas uzdevumi ir novērst nepilnības esošajā situācijā, noteikt konkrētas rīcības un efektīvi izmantot pieejamos finanšu līdzekļus un resursus.</w:t>
      </w:r>
    </w:p>
    <w:p w:rsidR="0099476A" w:rsidRPr="00211601" w:rsidRDefault="005A7666" w:rsidP="005A7666">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 xml:space="preserve">Stratēģiskā un telpiskā plānošana palīdz rast kompromisu starp dažādām, interesēm un saskaņot mērķus, jo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plānošana ir cieši saistīta ar pārējo transporta veidu un pilsētvides attīstību kopumā. Veiksmīga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plānošanas politika ir daļa no transporta politikas. Integrēta transporta politika palīdz rast līdzsvaru starp dažādajiem transporta veidiem pašvaldībās un valstī kopumā, piešķirot katram no tiem noteiktu funkciju kopējā transporta sistēmā.</w:t>
      </w:r>
    </w:p>
    <w:p w:rsidR="005A7666" w:rsidRPr="00211601" w:rsidRDefault="005A7666" w:rsidP="005A7666">
      <w:pPr>
        <w:autoSpaceDE w:val="0"/>
        <w:autoSpaceDN w:val="0"/>
        <w:adjustRightInd w:val="0"/>
        <w:spacing w:after="120" w:line="240" w:lineRule="auto"/>
        <w:rPr>
          <w:rFonts w:ascii="Times New Roman" w:hAnsi="Times New Roman"/>
          <w:color w:val="000000"/>
          <w:spacing w:val="-4"/>
        </w:rPr>
      </w:pPr>
      <w:r w:rsidRPr="00F16C2A">
        <w:rPr>
          <w:rFonts w:ascii="Times New Roman" w:hAnsi="Times New Roman"/>
          <w:color w:val="000000"/>
          <w:spacing w:val="-4"/>
        </w:rPr>
        <w:t xml:space="preserve">Atbilstoši citu valstu pieredzei, būtisks turpmākas </w:t>
      </w:r>
      <w:proofErr w:type="spellStart"/>
      <w:r w:rsidRPr="00F16C2A">
        <w:rPr>
          <w:rFonts w:ascii="Times New Roman" w:hAnsi="Times New Roman"/>
          <w:color w:val="000000"/>
          <w:spacing w:val="-4"/>
        </w:rPr>
        <w:t>velosatiksmes</w:t>
      </w:r>
      <w:proofErr w:type="spellEnd"/>
      <w:r w:rsidRPr="00F16C2A">
        <w:rPr>
          <w:rFonts w:ascii="Times New Roman" w:hAnsi="Times New Roman"/>
          <w:color w:val="000000"/>
          <w:spacing w:val="-4"/>
        </w:rPr>
        <w:t xml:space="preserve"> infrastruktūras attīstības noteikumus ir </w:t>
      </w:r>
      <w:r w:rsidR="00346730" w:rsidRPr="00F16C2A">
        <w:rPr>
          <w:rFonts w:ascii="Times New Roman" w:hAnsi="Times New Roman"/>
          <w:color w:val="000000"/>
          <w:spacing w:val="-4"/>
        </w:rPr>
        <w:t xml:space="preserve">ikdienas </w:t>
      </w:r>
      <w:r w:rsidRPr="00F16C2A">
        <w:rPr>
          <w:rFonts w:ascii="Times New Roman" w:hAnsi="Times New Roman"/>
          <w:color w:val="000000"/>
          <w:spacing w:val="-4"/>
        </w:rPr>
        <w:t xml:space="preserve">velosipēdistu skaita pieaugums un, veidojot </w:t>
      </w:r>
      <w:proofErr w:type="spellStart"/>
      <w:r w:rsidRPr="00F16C2A">
        <w:rPr>
          <w:rFonts w:ascii="Times New Roman" w:hAnsi="Times New Roman"/>
          <w:color w:val="000000"/>
          <w:spacing w:val="-4"/>
        </w:rPr>
        <w:t>velosatiksmes</w:t>
      </w:r>
      <w:proofErr w:type="spellEnd"/>
      <w:r w:rsidRPr="00F16C2A">
        <w:rPr>
          <w:rFonts w:ascii="Times New Roman" w:hAnsi="Times New Roman"/>
          <w:color w:val="000000"/>
          <w:spacing w:val="-4"/>
        </w:rPr>
        <w:t xml:space="preserve"> attīstības politiku, šajās valstīs sabiedrības daļu, kas velosipēdu izmanto vienu reizi nedēļā vai retāk</w:t>
      </w:r>
      <w:r w:rsidR="00013773" w:rsidRPr="00F16C2A">
        <w:t xml:space="preserve"> </w:t>
      </w:r>
      <w:r w:rsidR="00013773" w:rsidRPr="00F16C2A">
        <w:rPr>
          <w:rFonts w:ascii="Times New Roman" w:hAnsi="Times New Roman"/>
          <w:color w:val="000000"/>
          <w:spacing w:val="-4"/>
        </w:rPr>
        <w:t>motivē pārvietoties ar velosipēdu ikdienā</w:t>
      </w:r>
      <w:r w:rsidRPr="00F16C2A">
        <w:rPr>
          <w:rFonts w:ascii="Times New Roman" w:hAnsi="Times New Roman"/>
          <w:color w:val="000000"/>
          <w:spacing w:val="-4"/>
        </w:rPr>
        <w:t>.</w:t>
      </w:r>
      <w:r w:rsidRPr="00211601">
        <w:rPr>
          <w:rFonts w:ascii="Times New Roman" w:hAnsi="Times New Roman"/>
          <w:color w:val="000000"/>
          <w:spacing w:val="-4"/>
        </w:rPr>
        <w:t xml:space="preserve"> Sabiedrībai šajās valstīs akcentē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attīstības pozitīvo ietekmi uz gaisa un trokšņa piesārņojuma samazinājumu; sloga samazinājumu veselības aprūpei; ceļu policijas uzturēšanas izmaksu un ielu/ceļu remontu izmaksu </w:t>
      </w:r>
      <w:r w:rsidR="005C6238" w:rsidRPr="00211601">
        <w:rPr>
          <w:rFonts w:ascii="Times New Roman" w:hAnsi="Times New Roman"/>
          <w:color w:val="000000"/>
          <w:spacing w:val="-4"/>
        </w:rPr>
        <w:t>samazinājumu</w:t>
      </w:r>
      <w:r w:rsidRPr="00211601">
        <w:rPr>
          <w:rFonts w:ascii="Times New Roman" w:hAnsi="Times New Roman"/>
          <w:color w:val="000000"/>
          <w:spacing w:val="-4"/>
        </w:rPr>
        <w:t>.</w:t>
      </w:r>
    </w:p>
    <w:p w:rsidR="004673EF" w:rsidRPr="004673EF" w:rsidRDefault="004673EF" w:rsidP="00571CF3">
      <w:pPr>
        <w:spacing w:after="120" w:line="240" w:lineRule="auto"/>
        <w:rPr>
          <w:rFonts w:ascii="Times New Roman" w:hAnsi="Times New Roman"/>
          <w:spacing w:val="-4"/>
          <w:szCs w:val="24"/>
          <w:lang w:eastAsia="ja-JP"/>
        </w:rPr>
      </w:pPr>
      <w:r w:rsidRPr="004673EF">
        <w:rPr>
          <w:rFonts w:ascii="Times New Roman" w:hAnsi="Times New Roman"/>
          <w:spacing w:val="-4"/>
          <w:szCs w:val="24"/>
          <w:lang w:eastAsia="ja-JP"/>
        </w:rPr>
        <w:t xml:space="preserve">Par </w:t>
      </w:r>
      <w:proofErr w:type="spellStart"/>
      <w:r w:rsidRPr="004673EF">
        <w:rPr>
          <w:rFonts w:ascii="Times New Roman" w:hAnsi="Times New Roman"/>
          <w:spacing w:val="-4"/>
          <w:szCs w:val="24"/>
          <w:lang w:eastAsia="ja-JP"/>
        </w:rPr>
        <w:t>velosatiksmes</w:t>
      </w:r>
      <w:proofErr w:type="spellEnd"/>
      <w:r w:rsidRPr="004673EF">
        <w:rPr>
          <w:rFonts w:ascii="Times New Roman" w:hAnsi="Times New Roman"/>
          <w:spacing w:val="-4"/>
          <w:szCs w:val="24"/>
          <w:lang w:eastAsia="ja-JP"/>
        </w:rPr>
        <w:t xml:space="preserve"> attīstību Latvijā liecina gan realizētie projekti </w:t>
      </w:r>
      <w:proofErr w:type="spellStart"/>
      <w:r w:rsidRPr="004673EF">
        <w:rPr>
          <w:rFonts w:ascii="Times New Roman" w:hAnsi="Times New Roman"/>
          <w:spacing w:val="-4"/>
          <w:szCs w:val="24"/>
          <w:lang w:eastAsia="ja-JP"/>
        </w:rPr>
        <w:t>velosatiksmes</w:t>
      </w:r>
      <w:proofErr w:type="spellEnd"/>
      <w:r w:rsidRPr="004673EF">
        <w:rPr>
          <w:rFonts w:ascii="Times New Roman" w:hAnsi="Times New Roman"/>
          <w:spacing w:val="-4"/>
          <w:szCs w:val="24"/>
          <w:lang w:eastAsia="ja-JP"/>
        </w:rPr>
        <w:t xml:space="preserve"> infrastruktūras un maršrutu izveidē, gan normatīvā regulējuma pilnveidošana, bet iedzīvotāju paradumu maiņa ir ilgtermiņa process, kura ietekmēšanā būtiska loma ir velobraucēju vajadzību izpratnei.</w:t>
      </w:r>
    </w:p>
    <w:p w:rsidR="00571CF3" w:rsidRPr="00211601" w:rsidRDefault="00571CF3" w:rsidP="00571CF3">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Balstoties uz esošās situācijas analīzi, var secināt, ka turpmākās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politikas veidošanas pamatā ir jābūt trīs dimensijām – vides, ekonomiskai un sociālai</w:t>
      </w:r>
      <w:r w:rsidR="002F1E7A" w:rsidRPr="00211601">
        <w:rPr>
          <w:rFonts w:ascii="Times New Roman" w:hAnsi="Times New Roman"/>
          <w:color w:val="000000"/>
          <w:spacing w:val="-4"/>
          <w:lang w:eastAsia="ja-JP"/>
        </w:rPr>
        <w:t>.</w:t>
      </w:r>
      <w:r w:rsidRPr="00211601">
        <w:rPr>
          <w:rFonts w:ascii="Times New Roman" w:hAnsi="Times New Roman"/>
          <w:color w:val="000000"/>
          <w:spacing w:val="-4"/>
        </w:rPr>
        <w:t xml:space="preserve"> </w:t>
      </w:r>
      <w:r w:rsidR="002F1E7A" w:rsidRPr="00211601">
        <w:rPr>
          <w:rFonts w:ascii="Times New Roman" w:hAnsi="Times New Roman"/>
          <w:color w:val="000000"/>
          <w:spacing w:val="-4"/>
          <w:lang w:eastAsia="ja-JP"/>
        </w:rPr>
        <w:t>Tās</w:t>
      </w:r>
      <w:r w:rsidRPr="00211601">
        <w:rPr>
          <w:rFonts w:ascii="Times New Roman" w:hAnsi="Times New Roman"/>
          <w:color w:val="000000"/>
          <w:spacing w:val="-4"/>
        </w:rPr>
        <w:t xml:space="preserve"> jāievēro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w:t>
      </w:r>
      <w:r w:rsidR="009B151C" w:rsidRPr="00211601">
        <w:rPr>
          <w:rFonts w:ascii="Times New Roman" w:hAnsi="Times New Roman"/>
          <w:color w:val="000000"/>
          <w:spacing w:val="-4"/>
        </w:rPr>
        <w:t>īstermiņa</w:t>
      </w:r>
      <w:r w:rsidRPr="00211601">
        <w:rPr>
          <w:rFonts w:ascii="Times New Roman" w:hAnsi="Times New Roman"/>
          <w:color w:val="000000"/>
          <w:spacing w:val="-4"/>
        </w:rPr>
        <w:t xml:space="preserve"> plānošanā</w:t>
      </w:r>
      <w:r w:rsidR="002F1E7A" w:rsidRPr="00211601">
        <w:rPr>
          <w:rFonts w:ascii="Times New Roman" w:hAnsi="Times New Roman"/>
          <w:color w:val="000000"/>
          <w:spacing w:val="-4"/>
          <w:lang w:eastAsia="ja-JP"/>
        </w:rPr>
        <w:t>, ņemot vērā</w:t>
      </w:r>
      <w:r w:rsidRPr="00211601">
        <w:rPr>
          <w:rFonts w:ascii="Times New Roman" w:hAnsi="Times New Roman"/>
          <w:color w:val="000000"/>
          <w:spacing w:val="-4"/>
        </w:rPr>
        <w:t xml:space="preserve"> cilvēka vajadzības pēc paaugstinātas mobilitātes un kvalitatīvas infrastruktūras kopā ar vides aizsardzības un veselīga dzīvesveida prasībām.</w:t>
      </w:r>
    </w:p>
    <w:p w:rsidR="0064719B" w:rsidRPr="00211601" w:rsidRDefault="00686AEB" w:rsidP="0064719B">
      <w:pPr>
        <w:spacing w:after="120" w:line="240" w:lineRule="auto"/>
        <w:rPr>
          <w:rFonts w:ascii="Times New Roman" w:hAnsi="Times New Roman"/>
          <w:color w:val="000000"/>
          <w:spacing w:val="-4"/>
          <w:lang w:eastAsia="ja-JP"/>
        </w:rPr>
      </w:pP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attīstībai nepieciešams</w:t>
      </w:r>
      <w:r w:rsidR="00F83542" w:rsidRPr="00211601">
        <w:rPr>
          <w:rFonts w:ascii="Times New Roman" w:hAnsi="Times New Roman"/>
          <w:color w:val="000000"/>
          <w:spacing w:val="-4"/>
        </w:rPr>
        <w:t xml:space="preserve"> </w:t>
      </w:r>
      <w:r w:rsidRPr="00211601">
        <w:rPr>
          <w:rFonts w:ascii="Times New Roman" w:hAnsi="Times New Roman"/>
          <w:color w:val="000000"/>
          <w:spacing w:val="-4"/>
        </w:rPr>
        <w:t xml:space="preserve">paaugstināt </w:t>
      </w:r>
      <w:r w:rsidR="002959D7" w:rsidRPr="00211601">
        <w:rPr>
          <w:rFonts w:ascii="Times New Roman" w:hAnsi="Times New Roman"/>
          <w:color w:val="000000"/>
          <w:spacing w:val="-4"/>
        </w:rPr>
        <w:t xml:space="preserve">sabiedrības </w:t>
      </w:r>
      <w:r w:rsidR="00F83542" w:rsidRPr="00211601">
        <w:rPr>
          <w:rFonts w:ascii="Times New Roman" w:hAnsi="Times New Roman"/>
          <w:color w:val="000000"/>
          <w:spacing w:val="-4"/>
        </w:rPr>
        <w:t xml:space="preserve">informētības </w:t>
      </w:r>
      <w:r w:rsidR="00806B8F" w:rsidRPr="00211601">
        <w:rPr>
          <w:rFonts w:ascii="Times New Roman" w:hAnsi="Times New Roman"/>
          <w:color w:val="000000"/>
          <w:spacing w:val="-4"/>
        </w:rPr>
        <w:t>līmeni</w:t>
      </w:r>
      <w:r w:rsidR="002959D7" w:rsidRPr="00211601">
        <w:rPr>
          <w:rFonts w:ascii="Times New Roman" w:hAnsi="Times New Roman"/>
          <w:color w:val="000000"/>
          <w:spacing w:val="-4"/>
        </w:rPr>
        <w:t xml:space="preserve"> un</w:t>
      </w:r>
      <w:r w:rsidR="00F83542" w:rsidRPr="00211601">
        <w:rPr>
          <w:rFonts w:ascii="Times New Roman" w:hAnsi="Times New Roman"/>
          <w:color w:val="000000"/>
          <w:spacing w:val="-4"/>
        </w:rPr>
        <w:t xml:space="preserve"> jāveicina</w:t>
      </w:r>
      <w:r w:rsidR="002959D7" w:rsidRPr="00211601">
        <w:rPr>
          <w:rFonts w:ascii="Times New Roman" w:hAnsi="Times New Roman"/>
          <w:color w:val="000000"/>
          <w:spacing w:val="-4"/>
        </w:rPr>
        <w:t xml:space="preserve"> </w:t>
      </w:r>
      <w:r w:rsidR="00806B8F" w:rsidRPr="00211601">
        <w:rPr>
          <w:rFonts w:ascii="Times New Roman" w:hAnsi="Times New Roman"/>
          <w:color w:val="000000"/>
          <w:spacing w:val="-4"/>
        </w:rPr>
        <w:t>pārvietošanās</w:t>
      </w:r>
      <w:r w:rsidR="00DA344B" w:rsidRPr="00211601">
        <w:rPr>
          <w:rFonts w:ascii="Times New Roman" w:hAnsi="Times New Roman"/>
          <w:color w:val="000000"/>
          <w:spacing w:val="-4"/>
        </w:rPr>
        <w:t xml:space="preserve"> ar</w:t>
      </w:r>
      <w:r w:rsidR="00F83542" w:rsidRPr="00211601">
        <w:rPr>
          <w:rFonts w:ascii="Times New Roman" w:hAnsi="Times New Roman"/>
          <w:color w:val="000000"/>
          <w:spacing w:val="-4"/>
        </w:rPr>
        <w:t xml:space="preserve"> velosipēdu ikdienā, atpūtā, preču pārvadāšanā </w:t>
      </w:r>
      <w:r w:rsidR="00F83542" w:rsidRPr="00211601">
        <w:rPr>
          <w:rFonts w:ascii="Times New Roman" w:hAnsi="Times New Roman"/>
          <w:color w:val="000000"/>
          <w:spacing w:val="-4"/>
          <w:lang w:eastAsia="ja-JP"/>
        </w:rPr>
        <w:t>u</w:t>
      </w:r>
      <w:r w:rsidR="002F1E7A" w:rsidRPr="00211601">
        <w:rPr>
          <w:rFonts w:ascii="Times New Roman" w:hAnsi="Times New Roman"/>
          <w:color w:val="000000"/>
          <w:spacing w:val="-4"/>
          <w:lang w:eastAsia="ja-JP"/>
        </w:rPr>
        <w:t>.</w:t>
      </w:r>
      <w:r w:rsidR="00F83542" w:rsidRPr="00211601">
        <w:rPr>
          <w:rFonts w:ascii="Times New Roman" w:hAnsi="Times New Roman"/>
          <w:color w:val="000000"/>
          <w:spacing w:val="-4"/>
          <w:lang w:eastAsia="ja-JP"/>
        </w:rPr>
        <w:t>tml</w:t>
      </w:r>
      <w:r w:rsidR="00F83542" w:rsidRPr="00211601">
        <w:rPr>
          <w:rFonts w:ascii="Times New Roman" w:hAnsi="Times New Roman"/>
          <w:color w:val="000000"/>
          <w:spacing w:val="-4"/>
        </w:rPr>
        <w:t xml:space="preserve">., vienlaicīgi </w:t>
      </w:r>
      <w:r w:rsidR="002959D7" w:rsidRPr="00211601">
        <w:rPr>
          <w:rFonts w:ascii="Times New Roman" w:hAnsi="Times New Roman"/>
          <w:color w:val="000000"/>
          <w:spacing w:val="-4"/>
        </w:rPr>
        <w:t xml:space="preserve">popularizējot </w:t>
      </w:r>
      <w:r w:rsidR="002959D7" w:rsidRPr="00211601">
        <w:rPr>
          <w:rFonts w:ascii="Times New Roman" w:hAnsi="Times New Roman"/>
          <w:color w:val="000000"/>
          <w:spacing w:val="-4"/>
        </w:rPr>
        <w:lastRenderedPageBreak/>
        <w:t xml:space="preserve">velotransporta lietošanas ieguvumus. </w:t>
      </w:r>
      <w:r w:rsidR="00F83542" w:rsidRPr="00211601">
        <w:rPr>
          <w:rFonts w:ascii="Times New Roman" w:hAnsi="Times New Roman"/>
          <w:color w:val="000000"/>
          <w:spacing w:val="-4"/>
          <w:lang w:eastAsia="ja-JP"/>
        </w:rPr>
        <w:t xml:space="preserve">Lai paaugstinātu </w:t>
      </w:r>
      <w:r w:rsidR="002959D7" w:rsidRPr="00211601">
        <w:rPr>
          <w:rFonts w:ascii="Times New Roman" w:hAnsi="Times New Roman"/>
          <w:color w:val="000000"/>
          <w:spacing w:val="-4"/>
          <w:lang w:eastAsia="ja-JP"/>
        </w:rPr>
        <w:t>sabiedrības izglīt</w:t>
      </w:r>
      <w:r w:rsidR="00F83542" w:rsidRPr="00211601">
        <w:rPr>
          <w:rFonts w:ascii="Times New Roman" w:hAnsi="Times New Roman"/>
          <w:color w:val="000000"/>
          <w:spacing w:val="-4"/>
          <w:lang w:eastAsia="ja-JP"/>
        </w:rPr>
        <w:t>otību, informētības līmeni un</w:t>
      </w:r>
      <w:r w:rsidR="002959D7" w:rsidRPr="00211601">
        <w:rPr>
          <w:rFonts w:ascii="Times New Roman" w:hAnsi="Times New Roman"/>
          <w:color w:val="000000"/>
          <w:spacing w:val="-4"/>
          <w:lang w:eastAsia="ja-JP"/>
        </w:rPr>
        <w:t xml:space="preserve"> </w:t>
      </w:r>
      <w:r w:rsidR="00F83542" w:rsidRPr="00211601">
        <w:rPr>
          <w:rFonts w:ascii="Times New Roman" w:hAnsi="Times New Roman"/>
          <w:color w:val="000000"/>
          <w:spacing w:val="-4"/>
          <w:lang w:eastAsia="ja-JP"/>
        </w:rPr>
        <w:t>veidotu paradumu</w:t>
      </w:r>
      <w:r w:rsidR="002959D7" w:rsidRPr="00211601">
        <w:rPr>
          <w:rFonts w:ascii="Times New Roman" w:hAnsi="Times New Roman"/>
          <w:color w:val="000000"/>
          <w:spacing w:val="-4"/>
          <w:lang w:eastAsia="ja-JP"/>
        </w:rPr>
        <w:t xml:space="preserve"> maiņu</w:t>
      </w:r>
      <w:r w:rsidR="007962F9" w:rsidRPr="00211601">
        <w:rPr>
          <w:rFonts w:ascii="Times New Roman" w:hAnsi="Times New Roman"/>
          <w:color w:val="000000"/>
          <w:spacing w:val="-4"/>
          <w:lang w:eastAsia="ja-JP"/>
        </w:rPr>
        <w:t>,</w:t>
      </w:r>
      <w:r w:rsidR="002959D7" w:rsidRPr="00211601">
        <w:rPr>
          <w:rFonts w:ascii="Times New Roman" w:hAnsi="Times New Roman"/>
          <w:color w:val="000000"/>
          <w:spacing w:val="-4"/>
          <w:lang w:eastAsia="ja-JP"/>
        </w:rPr>
        <w:t xml:space="preserve"> ir nepieciešam</w:t>
      </w:r>
      <w:r w:rsidR="00F83542" w:rsidRPr="00211601">
        <w:rPr>
          <w:rFonts w:ascii="Times New Roman" w:hAnsi="Times New Roman"/>
          <w:color w:val="000000"/>
          <w:spacing w:val="-4"/>
          <w:lang w:eastAsia="ja-JP"/>
        </w:rPr>
        <w:t>as rīcības un aktivitātes visās ve</w:t>
      </w:r>
      <w:r w:rsidR="007962F9" w:rsidRPr="00211601">
        <w:rPr>
          <w:rFonts w:ascii="Times New Roman" w:hAnsi="Times New Roman"/>
          <w:color w:val="000000"/>
          <w:spacing w:val="-4"/>
          <w:lang w:eastAsia="ja-JP"/>
        </w:rPr>
        <w:t>c</w:t>
      </w:r>
      <w:r w:rsidR="00F83542" w:rsidRPr="00211601">
        <w:rPr>
          <w:rFonts w:ascii="Times New Roman" w:hAnsi="Times New Roman"/>
          <w:color w:val="000000"/>
          <w:spacing w:val="-4"/>
          <w:lang w:eastAsia="ja-JP"/>
        </w:rPr>
        <w:t xml:space="preserve">uma grupās, sākot </w:t>
      </w:r>
      <w:r w:rsidR="00AA3B89" w:rsidRPr="00211601">
        <w:rPr>
          <w:rFonts w:ascii="Times New Roman" w:hAnsi="Times New Roman"/>
          <w:color w:val="000000"/>
          <w:spacing w:val="-4"/>
          <w:lang w:eastAsia="ja-JP"/>
        </w:rPr>
        <w:t>jau no pirmskolas vecuma.</w:t>
      </w:r>
    </w:p>
    <w:p w:rsidR="00B9077C" w:rsidRPr="00211601" w:rsidRDefault="00B9077C" w:rsidP="00615456">
      <w:pPr>
        <w:spacing w:after="120" w:line="240" w:lineRule="auto"/>
        <w:rPr>
          <w:rFonts w:ascii="Times New Roman" w:hAnsi="Times New Roman"/>
          <w:color w:val="000000"/>
          <w:spacing w:val="-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06B8F" w:rsidRPr="00211601" w:rsidTr="00806B8F">
        <w:trPr>
          <w:trHeight w:val="2605"/>
        </w:trPr>
        <w:tc>
          <w:tcPr>
            <w:tcW w:w="9288" w:type="dxa"/>
            <w:tcBorders>
              <w:bottom w:val="single" w:sz="4" w:space="0" w:color="auto"/>
            </w:tcBorders>
            <w:shd w:val="clear" w:color="auto" w:fill="auto"/>
          </w:tcPr>
          <w:p w:rsidR="00806B8F" w:rsidRPr="00211601" w:rsidRDefault="00806B8F" w:rsidP="00207BC9">
            <w:pPr>
              <w:pStyle w:val="ListParagraph"/>
              <w:spacing w:after="120" w:line="240" w:lineRule="auto"/>
              <w:ind w:left="0"/>
              <w:contextualSpacing w:val="0"/>
              <w:rPr>
                <w:rFonts w:ascii="Times New Roman" w:eastAsia="Times New Roman" w:hAnsi="Times New Roman"/>
                <w:i/>
                <w:spacing w:val="-4"/>
                <w:lang w:eastAsia="ja-JP"/>
              </w:rPr>
            </w:pPr>
            <w:r w:rsidRPr="00211601">
              <w:rPr>
                <w:rFonts w:ascii="Times New Roman" w:eastAsia="Times New Roman" w:hAnsi="Times New Roman"/>
                <w:i/>
                <w:spacing w:val="-4"/>
                <w:lang w:eastAsia="ja-JP"/>
              </w:rPr>
              <w:t>Secinājumi:</w:t>
            </w:r>
          </w:p>
          <w:p w:rsidR="004673EF" w:rsidRPr="004673EF" w:rsidRDefault="004673EF" w:rsidP="00207BC9">
            <w:pPr>
              <w:pStyle w:val="ListParagraph"/>
              <w:spacing w:after="120" w:line="240" w:lineRule="auto"/>
              <w:ind w:left="0"/>
              <w:contextualSpacing w:val="0"/>
              <w:rPr>
                <w:rFonts w:ascii="Times New Roman" w:hAnsi="Times New Roman"/>
                <w:i/>
                <w:spacing w:val="-4"/>
                <w:lang w:eastAsia="ja-JP"/>
              </w:rPr>
            </w:pPr>
            <w:r w:rsidRPr="004673EF">
              <w:rPr>
                <w:rFonts w:ascii="Times New Roman" w:hAnsi="Times New Roman"/>
                <w:i/>
                <w:spacing w:val="-4"/>
                <w:lang w:eastAsia="ja-JP"/>
              </w:rPr>
              <w:t xml:space="preserve">Par </w:t>
            </w:r>
            <w:proofErr w:type="spellStart"/>
            <w:r w:rsidRPr="004673EF">
              <w:rPr>
                <w:rFonts w:ascii="Times New Roman" w:hAnsi="Times New Roman"/>
                <w:i/>
                <w:spacing w:val="-4"/>
                <w:lang w:eastAsia="ja-JP"/>
              </w:rPr>
              <w:t>velosatiksmes</w:t>
            </w:r>
            <w:proofErr w:type="spellEnd"/>
            <w:r w:rsidRPr="004673EF">
              <w:rPr>
                <w:rFonts w:ascii="Times New Roman" w:hAnsi="Times New Roman"/>
                <w:i/>
                <w:spacing w:val="-4"/>
                <w:lang w:eastAsia="ja-JP"/>
              </w:rPr>
              <w:t xml:space="preserve"> attīstību Latvijā liecina gan realizētie projekti </w:t>
            </w:r>
            <w:proofErr w:type="spellStart"/>
            <w:r w:rsidRPr="004673EF">
              <w:rPr>
                <w:rFonts w:ascii="Times New Roman" w:hAnsi="Times New Roman"/>
                <w:i/>
                <w:spacing w:val="-4"/>
                <w:lang w:eastAsia="ja-JP"/>
              </w:rPr>
              <w:t>velosatiksmes</w:t>
            </w:r>
            <w:proofErr w:type="spellEnd"/>
            <w:r w:rsidRPr="004673EF">
              <w:rPr>
                <w:rFonts w:ascii="Times New Roman" w:hAnsi="Times New Roman"/>
                <w:i/>
                <w:spacing w:val="-4"/>
                <w:lang w:eastAsia="ja-JP"/>
              </w:rPr>
              <w:t xml:space="preserve"> infrastruktūras un maršrutu izveidē, gan normatīvā regulējuma pilnveidošana, bet iedzīvotāju paradumu maiņa ir ilgtermiņa process, kura ietekmēšanā būtiska loma ir velobraucēju vajadzību izpratnei.</w:t>
            </w:r>
          </w:p>
          <w:p w:rsidR="00806B8F" w:rsidRPr="00211601" w:rsidRDefault="007D6232" w:rsidP="00207BC9">
            <w:pPr>
              <w:pStyle w:val="ListParagraph"/>
              <w:spacing w:after="120" w:line="240" w:lineRule="auto"/>
              <w:ind w:left="0"/>
              <w:contextualSpacing w:val="0"/>
              <w:rPr>
                <w:rFonts w:ascii="Times New Roman" w:eastAsia="Times New Roman" w:hAnsi="Times New Roman"/>
                <w:i/>
                <w:spacing w:val="-4"/>
                <w:lang w:eastAsia="ja-JP"/>
              </w:rPr>
            </w:pPr>
            <w:proofErr w:type="spellStart"/>
            <w:r w:rsidRPr="00F16C2A">
              <w:rPr>
                <w:rFonts w:ascii="Times New Roman" w:eastAsia="Times New Roman" w:hAnsi="Times New Roman"/>
                <w:i/>
                <w:spacing w:val="-4"/>
                <w:lang w:eastAsia="ja-JP"/>
              </w:rPr>
              <w:t>Velosatiksmes</w:t>
            </w:r>
            <w:proofErr w:type="spellEnd"/>
            <w:r w:rsidRPr="00F16C2A">
              <w:rPr>
                <w:rFonts w:ascii="Times New Roman" w:eastAsia="Times New Roman" w:hAnsi="Times New Roman"/>
                <w:i/>
                <w:spacing w:val="-4"/>
                <w:lang w:eastAsia="ja-JP"/>
              </w:rPr>
              <w:t xml:space="preserve"> attīstībai nepieciešams paaugstināt sabiedrības informētības līmeni un jāveicina pārvietošanās ar velosipēdu ikdienā, atpūtā, preču pārvadāšanā u.tml., vienlaicīgi popularizējot velotransporta lietošanas </w:t>
            </w:r>
            <w:proofErr w:type="spellStart"/>
            <w:r w:rsidRPr="00F16C2A">
              <w:rPr>
                <w:rFonts w:ascii="Times New Roman" w:eastAsia="Times New Roman" w:hAnsi="Times New Roman"/>
                <w:i/>
                <w:spacing w:val="-4"/>
                <w:lang w:eastAsia="ja-JP"/>
              </w:rPr>
              <w:t>sociāliekonomiskos</w:t>
            </w:r>
            <w:proofErr w:type="spellEnd"/>
            <w:r w:rsidRPr="00F16C2A">
              <w:rPr>
                <w:rFonts w:ascii="Times New Roman" w:eastAsia="Times New Roman" w:hAnsi="Times New Roman"/>
                <w:i/>
                <w:spacing w:val="-4"/>
                <w:lang w:eastAsia="ja-JP"/>
              </w:rPr>
              <w:t xml:space="preserve"> ieguvumus.</w:t>
            </w:r>
          </w:p>
        </w:tc>
      </w:tr>
    </w:tbl>
    <w:p w:rsidR="003D4C8E" w:rsidRPr="00211601" w:rsidRDefault="003D4C8E" w:rsidP="00615456">
      <w:pPr>
        <w:spacing w:after="120" w:line="240" w:lineRule="auto"/>
        <w:rPr>
          <w:rFonts w:ascii="Times New Roman" w:hAnsi="Times New Roman"/>
          <w:color w:val="000000"/>
          <w:spacing w:val="-4"/>
          <w:lang w:eastAsia="ja-JP"/>
        </w:rPr>
      </w:pPr>
    </w:p>
    <w:p w:rsidR="003D4C8E" w:rsidRPr="00211601" w:rsidRDefault="003D4C8E" w:rsidP="00615456">
      <w:pPr>
        <w:spacing w:after="120" w:line="240" w:lineRule="auto"/>
        <w:rPr>
          <w:rFonts w:ascii="Times New Roman" w:hAnsi="Times New Roman"/>
          <w:color w:val="000000"/>
          <w:spacing w:val="-4"/>
          <w:lang w:eastAsia="ja-JP"/>
        </w:rPr>
      </w:pPr>
    </w:p>
    <w:p w:rsidR="003D4C8E" w:rsidRDefault="003D4C8E"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Pr="00211601" w:rsidRDefault="007A71A0" w:rsidP="00615456">
      <w:pPr>
        <w:spacing w:after="120" w:line="240" w:lineRule="auto"/>
        <w:rPr>
          <w:rFonts w:ascii="Times New Roman" w:hAnsi="Times New Roman"/>
          <w:color w:val="000000"/>
          <w:spacing w:val="-4"/>
          <w:lang w:eastAsia="ja-JP"/>
        </w:rPr>
      </w:pPr>
    </w:p>
    <w:p w:rsidR="003D4C8E" w:rsidRPr="00211601" w:rsidRDefault="003D4C8E" w:rsidP="00615456">
      <w:pPr>
        <w:spacing w:after="120" w:line="240" w:lineRule="auto"/>
        <w:rPr>
          <w:rFonts w:ascii="Times New Roman" w:hAnsi="Times New Roman"/>
          <w:color w:val="000000"/>
          <w:spacing w:val="-4"/>
          <w:lang w:eastAsia="ja-JP"/>
        </w:rPr>
      </w:pPr>
    </w:p>
    <w:p w:rsidR="003D4C8E" w:rsidRDefault="003D4C8E"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Pr="00211601" w:rsidRDefault="007A71A0" w:rsidP="00615456">
      <w:pPr>
        <w:spacing w:after="120" w:line="240" w:lineRule="auto"/>
        <w:rPr>
          <w:rFonts w:ascii="Times New Roman" w:hAnsi="Times New Roman"/>
          <w:color w:val="000000"/>
          <w:spacing w:val="-4"/>
          <w:lang w:eastAsia="ja-JP"/>
        </w:rPr>
      </w:pPr>
    </w:p>
    <w:p w:rsidR="00B9077C" w:rsidRPr="006F0256" w:rsidRDefault="00615456" w:rsidP="005E5F6D">
      <w:pPr>
        <w:pStyle w:val="Heading1"/>
        <w:jc w:val="both"/>
        <w:rPr>
          <w:b/>
          <w:sz w:val="28"/>
          <w:szCs w:val="28"/>
        </w:rPr>
      </w:pPr>
      <w:bookmarkStart w:id="37" w:name="_Toc515449760"/>
      <w:r w:rsidRPr="006F0256">
        <w:rPr>
          <w:b/>
          <w:sz w:val="28"/>
          <w:szCs w:val="28"/>
        </w:rPr>
        <w:lastRenderedPageBreak/>
        <w:t xml:space="preserve">II </w:t>
      </w:r>
      <w:r w:rsidR="008805AA" w:rsidRPr="006F0256">
        <w:rPr>
          <w:b/>
          <w:sz w:val="28"/>
          <w:szCs w:val="28"/>
        </w:rPr>
        <w:t xml:space="preserve">Mērķis </w:t>
      </w:r>
      <w:r w:rsidR="001D4C25" w:rsidRPr="006F0256">
        <w:rPr>
          <w:b/>
          <w:sz w:val="28"/>
          <w:szCs w:val="28"/>
        </w:rPr>
        <w:t>u</w:t>
      </w:r>
      <w:r w:rsidR="00733857" w:rsidRPr="006F0256">
        <w:rPr>
          <w:b/>
          <w:sz w:val="28"/>
          <w:szCs w:val="28"/>
        </w:rPr>
        <w:t>n rīcības virzieni</w:t>
      </w:r>
      <w:bookmarkEnd w:id="37"/>
    </w:p>
    <w:p w:rsidR="00926B46" w:rsidRPr="0099476A" w:rsidRDefault="00926B46" w:rsidP="0099476A">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 xml:space="preserve">Nākotnes redzējums par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politiku ir balstīts uz trīs dimensijā</w:t>
      </w:r>
      <w:r w:rsidR="00AE6E6F">
        <w:rPr>
          <w:rFonts w:ascii="Times New Roman" w:hAnsi="Times New Roman"/>
          <w:color w:val="000000"/>
          <w:spacing w:val="-4"/>
        </w:rPr>
        <w:t>m – v</w:t>
      </w:r>
      <w:r w:rsidRPr="00211601">
        <w:rPr>
          <w:rFonts w:ascii="Times New Roman" w:hAnsi="Times New Roman"/>
          <w:color w:val="000000"/>
          <w:spacing w:val="-4"/>
        </w:rPr>
        <w:t xml:space="preserve">ides, ekonomisko un sociālo. Šo dimensiju prioritātes ir jāievēro </w:t>
      </w:r>
      <w:proofErr w:type="spellStart"/>
      <w:r w:rsidRPr="00211601">
        <w:rPr>
          <w:rFonts w:ascii="Times New Roman" w:hAnsi="Times New Roman"/>
          <w:color w:val="000000"/>
          <w:spacing w:val="-4"/>
        </w:rPr>
        <w:t>velosatiksmes</w:t>
      </w:r>
      <w:proofErr w:type="spellEnd"/>
      <w:r w:rsidRPr="00211601">
        <w:rPr>
          <w:rFonts w:ascii="Times New Roman" w:hAnsi="Times New Roman"/>
          <w:color w:val="000000"/>
          <w:spacing w:val="-4"/>
        </w:rPr>
        <w:t xml:space="preserve"> plānošanā, jo kā parāda esošās situācijas analīze, tās ir būtiskas sabiedrības interesēm. Sabiedrības intereses šajā gadījumā ir globālas: centrā ir veselīga dzīvesveida cilvēks, kam nodrošināta paaugstināta mobilitāte un kvalitatīva infrastruktūra tīrā vidē. Valsts intereses realizējot šādu politiku ir primāri kalpot cilvēkam, kas ilgtermiņā rezultēsies ieguvumos tautsaimniecībai</w:t>
      </w:r>
      <w:r w:rsidR="003A6C15">
        <w:rPr>
          <w:rFonts w:ascii="Times New Roman" w:hAnsi="Times New Roman"/>
          <w:color w:val="000000"/>
          <w:spacing w:val="-4"/>
        </w:rPr>
        <w:t>.</w:t>
      </w:r>
    </w:p>
    <w:p w:rsidR="00926B46" w:rsidRPr="005E5F6D" w:rsidRDefault="00E00F90" w:rsidP="00926B46">
      <w:pPr>
        <w:keepNext/>
        <w:spacing w:after="120" w:line="240" w:lineRule="auto"/>
        <w:rPr>
          <w:rFonts w:ascii="Times New Roman" w:hAnsi="Times New Roman"/>
          <w:color w:val="000000"/>
          <w:spacing w:val="-4"/>
        </w:rPr>
      </w:pPr>
      <w:proofErr w:type="spellStart"/>
      <w:r w:rsidRPr="005E5F6D">
        <w:rPr>
          <w:rFonts w:ascii="Times New Roman" w:hAnsi="Times New Roman"/>
          <w:color w:val="000000"/>
          <w:spacing w:val="-4"/>
        </w:rPr>
        <w:t>V</w:t>
      </w:r>
      <w:r w:rsidR="00926B46" w:rsidRPr="005E5F6D">
        <w:rPr>
          <w:rFonts w:ascii="Times New Roman" w:hAnsi="Times New Roman"/>
          <w:color w:val="000000"/>
          <w:spacing w:val="-4"/>
        </w:rPr>
        <w:t>elosatiksmes</w:t>
      </w:r>
      <w:proofErr w:type="spellEnd"/>
      <w:r w:rsidR="00926B46" w:rsidRPr="005E5F6D">
        <w:rPr>
          <w:rFonts w:ascii="Times New Roman" w:hAnsi="Times New Roman"/>
          <w:color w:val="000000"/>
          <w:spacing w:val="-4"/>
        </w:rPr>
        <w:t xml:space="preserve"> attīstības </w:t>
      </w:r>
      <w:r w:rsidR="00454151" w:rsidRPr="005E5F6D">
        <w:rPr>
          <w:rFonts w:ascii="Times New Roman" w:hAnsi="Times New Roman"/>
          <w:color w:val="000000"/>
          <w:spacing w:val="-4"/>
        </w:rPr>
        <w:t>p</w:t>
      </w:r>
      <w:r w:rsidR="00926B46" w:rsidRPr="005E5F6D">
        <w:rPr>
          <w:rFonts w:ascii="Times New Roman" w:hAnsi="Times New Roman"/>
          <w:color w:val="000000"/>
          <w:spacing w:val="-4"/>
        </w:rPr>
        <w:t xml:space="preserve">lāna mērķis: </w:t>
      </w:r>
      <w:r w:rsidR="00926B46" w:rsidRPr="005E5F6D">
        <w:rPr>
          <w:rFonts w:ascii="Times New Roman" w:hAnsi="Times New Roman"/>
          <w:b/>
          <w:i/>
          <w:color w:val="000000"/>
          <w:spacing w:val="-4"/>
        </w:rPr>
        <w:t xml:space="preserve">Veicināt </w:t>
      </w:r>
      <w:proofErr w:type="spellStart"/>
      <w:r w:rsidR="00926B46" w:rsidRPr="005E5F6D">
        <w:rPr>
          <w:rFonts w:ascii="Times New Roman" w:hAnsi="Times New Roman"/>
          <w:b/>
          <w:i/>
          <w:color w:val="000000"/>
          <w:spacing w:val="-4"/>
        </w:rPr>
        <w:t>velosatiksmes</w:t>
      </w:r>
      <w:proofErr w:type="spellEnd"/>
      <w:r w:rsidR="00926B46" w:rsidRPr="005E5F6D">
        <w:rPr>
          <w:rFonts w:ascii="Times New Roman" w:hAnsi="Times New Roman"/>
          <w:b/>
          <w:i/>
          <w:color w:val="000000"/>
          <w:spacing w:val="-4"/>
        </w:rPr>
        <w:t xml:space="preserve"> attīstību un velotransp</w:t>
      </w:r>
      <w:r w:rsidR="00865144" w:rsidRPr="005E5F6D">
        <w:rPr>
          <w:rFonts w:ascii="Times New Roman" w:hAnsi="Times New Roman"/>
          <w:b/>
          <w:i/>
          <w:color w:val="000000"/>
          <w:spacing w:val="-4"/>
        </w:rPr>
        <w:t>orta plašāku izmantošanu</w:t>
      </w:r>
      <w:r w:rsidR="00926B46" w:rsidRPr="005E5F6D">
        <w:rPr>
          <w:rFonts w:ascii="Times New Roman" w:hAnsi="Times New Roman"/>
          <w:color w:val="000000"/>
          <w:spacing w:val="-4"/>
        </w:rPr>
        <w:t>.</w:t>
      </w:r>
    </w:p>
    <w:p w:rsidR="00865144" w:rsidRPr="00211601" w:rsidRDefault="00806B8F" w:rsidP="00595A66">
      <w:pPr>
        <w:keepNext/>
        <w:spacing w:after="120" w:line="240" w:lineRule="auto"/>
        <w:rPr>
          <w:rFonts w:ascii="Times New Roman" w:hAnsi="Times New Roman"/>
          <w:color w:val="000000"/>
          <w:spacing w:val="-4"/>
        </w:rPr>
      </w:pPr>
      <w:bookmarkStart w:id="38" w:name="_Toc492897354"/>
      <w:r w:rsidRPr="00211601">
        <w:rPr>
          <w:rFonts w:ascii="Times New Roman" w:hAnsi="Times New Roman"/>
          <w:color w:val="000000"/>
          <w:spacing w:val="-4"/>
        </w:rPr>
        <w:t>L</w:t>
      </w:r>
      <w:r w:rsidR="00595A66" w:rsidRPr="00211601">
        <w:rPr>
          <w:rFonts w:ascii="Times New Roman" w:hAnsi="Times New Roman"/>
          <w:color w:val="000000"/>
          <w:spacing w:val="-4"/>
        </w:rPr>
        <w:t xml:space="preserve">ai sasniegtu izvirzīto </w:t>
      </w:r>
      <w:proofErr w:type="spellStart"/>
      <w:r w:rsidR="00595A66" w:rsidRPr="00211601">
        <w:rPr>
          <w:rFonts w:ascii="Times New Roman" w:hAnsi="Times New Roman"/>
          <w:color w:val="000000"/>
          <w:spacing w:val="-4"/>
        </w:rPr>
        <w:t>velosatiksmes</w:t>
      </w:r>
      <w:proofErr w:type="spellEnd"/>
      <w:r w:rsidR="00595A66" w:rsidRPr="00211601">
        <w:rPr>
          <w:rFonts w:ascii="Times New Roman" w:hAnsi="Times New Roman"/>
          <w:color w:val="000000"/>
          <w:spacing w:val="-4"/>
        </w:rPr>
        <w:t xml:space="preserve"> attīstības plāna mērķi ir svarīgi realizēt </w:t>
      </w:r>
      <w:r w:rsidR="00454151">
        <w:rPr>
          <w:rFonts w:ascii="Times New Roman" w:hAnsi="Times New Roman"/>
          <w:color w:val="000000"/>
          <w:spacing w:val="-4"/>
        </w:rPr>
        <w:t xml:space="preserve">rīcības </w:t>
      </w:r>
      <w:r w:rsidR="00595A66" w:rsidRPr="00211601">
        <w:rPr>
          <w:rFonts w:ascii="Times New Roman" w:hAnsi="Times New Roman"/>
          <w:color w:val="000000"/>
          <w:spacing w:val="-4"/>
        </w:rPr>
        <w:t>virzienus</w:t>
      </w:r>
      <w:r w:rsidR="00865144" w:rsidRPr="00211601">
        <w:rPr>
          <w:rFonts w:ascii="Times New Roman" w:hAnsi="Times New Roman"/>
          <w:color w:val="000000"/>
          <w:spacing w:val="-4"/>
        </w:rPr>
        <w:t>.</w:t>
      </w:r>
    </w:p>
    <w:p w:rsidR="00595A66" w:rsidRPr="00211601" w:rsidRDefault="00595A66" w:rsidP="00595A66">
      <w:pPr>
        <w:autoSpaceDE w:val="0"/>
        <w:autoSpaceDN w:val="0"/>
        <w:adjustRightInd w:val="0"/>
        <w:spacing w:after="0" w:line="240" w:lineRule="auto"/>
        <w:rPr>
          <w:rFonts w:ascii="Times New Roman" w:hAnsi="Times New Roman"/>
          <w:color w:val="000000"/>
          <w:spacing w:val="-4"/>
          <w:szCs w:val="24"/>
          <w:lang w:eastAsia="ja-JP"/>
        </w:rPr>
      </w:pPr>
      <w:r w:rsidRPr="00211601">
        <w:rPr>
          <w:rFonts w:ascii="Times New Roman" w:hAnsi="Times New Roman"/>
          <w:color w:val="000000"/>
          <w:spacing w:val="-4"/>
          <w:szCs w:val="24"/>
          <w:lang w:eastAsia="ja-JP"/>
        </w:rPr>
        <w:t xml:space="preserve">Lai novērtētu </w:t>
      </w:r>
      <w:proofErr w:type="spellStart"/>
      <w:r w:rsidRPr="00211601">
        <w:rPr>
          <w:rFonts w:ascii="Times New Roman" w:hAnsi="Times New Roman"/>
          <w:color w:val="000000"/>
          <w:spacing w:val="-4"/>
          <w:szCs w:val="24"/>
          <w:lang w:eastAsia="ja-JP"/>
        </w:rPr>
        <w:t>velosatiksmes</w:t>
      </w:r>
      <w:proofErr w:type="spellEnd"/>
      <w:r w:rsidRPr="00211601">
        <w:rPr>
          <w:rFonts w:ascii="Times New Roman" w:hAnsi="Times New Roman"/>
          <w:color w:val="000000"/>
          <w:spacing w:val="-4"/>
          <w:szCs w:val="24"/>
          <w:lang w:eastAsia="ja-JP"/>
        </w:rPr>
        <w:t xml:space="preserve"> attīstības plāna mērķa </w:t>
      </w:r>
      <w:r w:rsidR="00AC745E" w:rsidRPr="00211601">
        <w:rPr>
          <w:rFonts w:ascii="Times New Roman" w:hAnsi="Times New Roman"/>
          <w:color w:val="000000"/>
          <w:spacing w:val="-4"/>
          <w:szCs w:val="24"/>
          <w:lang w:eastAsia="ja-JP"/>
        </w:rPr>
        <w:t>sasniegšanas pakāpi</w:t>
      </w:r>
      <w:r w:rsidRPr="00211601">
        <w:rPr>
          <w:rFonts w:ascii="Times New Roman" w:hAnsi="Times New Roman"/>
          <w:color w:val="000000"/>
          <w:spacing w:val="-4"/>
          <w:szCs w:val="24"/>
          <w:lang w:eastAsia="ja-JP"/>
        </w:rPr>
        <w:t xml:space="preserve">, tiek </w:t>
      </w:r>
      <w:r w:rsidR="00AC745E" w:rsidRPr="00211601">
        <w:rPr>
          <w:rFonts w:ascii="Times New Roman" w:hAnsi="Times New Roman"/>
          <w:color w:val="000000"/>
          <w:spacing w:val="-4"/>
          <w:szCs w:val="24"/>
          <w:lang w:eastAsia="ja-JP"/>
        </w:rPr>
        <w:t xml:space="preserve">noteikti </w:t>
      </w:r>
      <w:r w:rsidRPr="00211601">
        <w:rPr>
          <w:rFonts w:ascii="Times New Roman" w:hAnsi="Times New Roman"/>
          <w:color w:val="000000"/>
          <w:spacing w:val="-4"/>
          <w:szCs w:val="24"/>
          <w:lang w:eastAsia="ja-JP"/>
        </w:rPr>
        <w:t>šādi politikas rezultatīvie rādītāji:</w:t>
      </w:r>
    </w:p>
    <w:p w:rsidR="00595A66" w:rsidRPr="00211601" w:rsidRDefault="00595A66" w:rsidP="00595A66">
      <w:pPr>
        <w:spacing w:after="0" w:line="240" w:lineRule="auto"/>
        <w:rPr>
          <w:rFonts w:ascii="Times New Roman" w:eastAsia="Times New Roman" w:hAnsi="Times New Roman"/>
          <w:color w:val="000000"/>
          <w:spacing w:val="-4"/>
          <w:sz w:val="22"/>
          <w:szCs w:val="21"/>
          <w:lang w:eastAsia="lv-LV"/>
        </w:rPr>
      </w:pPr>
    </w:p>
    <w:tbl>
      <w:tblPr>
        <w:tblpPr w:leftFromText="180" w:rightFromText="180" w:vertAnchor="text" w:tblpY="33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4144"/>
        <w:gridCol w:w="1276"/>
        <w:gridCol w:w="1418"/>
        <w:gridCol w:w="1701"/>
      </w:tblGrid>
      <w:tr w:rsidR="00595A66" w:rsidRPr="00211601" w:rsidTr="0063608D">
        <w:trPr>
          <w:trHeight w:val="699"/>
        </w:trPr>
        <w:tc>
          <w:tcPr>
            <w:tcW w:w="0" w:type="auto"/>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p>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Nr.</w:t>
            </w:r>
          </w:p>
        </w:tc>
        <w:tc>
          <w:tcPr>
            <w:tcW w:w="4144" w:type="dxa"/>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p>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Rādītājs</w:t>
            </w:r>
          </w:p>
        </w:tc>
        <w:tc>
          <w:tcPr>
            <w:tcW w:w="1276" w:type="dxa"/>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p>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Datu avots</w:t>
            </w:r>
          </w:p>
        </w:tc>
        <w:tc>
          <w:tcPr>
            <w:tcW w:w="1418" w:type="dxa"/>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Pašreizējā vērtība/2016</w:t>
            </w:r>
          </w:p>
        </w:tc>
        <w:tc>
          <w:tcPr>
            <w:tcW w:w="1701" w:type="dxa"/>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Prognozētais rādītājs 2020.</w:t>
            </w:r>
            <w:r w:rsidR="00FE6497">
              <w:rPr>
                <w:rFonts w:ascii="Times New Roman" w:eastAsia="Times New Roman" w:hAnsi="Times New Roman"/>
                <w:b/>
                <w:color w:val="000000"/>
                <w:sz w:val="20"/>
                <w:szCs w:val="20"/>
              </w:rPr>
              <w:t xml:space="preserve"> </w:t>
            </w:r>
            <w:r w:rsidRPr="00211601">
              <w:rPr>
                <w:rFonts w:ascii="Times New Roman" w:eastAsia="Times New Roman" w:hAnsi="Times New Roman"/>
                <w:b/>
                <w:color w:val="000000"/>
                <w:sz w:val="20"/>
                <w:szCs w:val="20"/>
              </w:rPr>
              <w:t>gadā</w:t>
            </w:r>
          </w:p>
        </w:tc>
      </w:tr>
      <w:tr w:rsidR="00595A66" w:rsidRPr="00211601" w:rsidTr="0063608D">
        <w:trPr>
          <w:trHeight w:val="412"/>
        </w:trPr>
        <w:tc>
          <w:tcPr>
            <w:tcW w:w="0" w:type="auto"/>
            <w:shd w:val="clear" w:color="auto" w:fill="auto"/>
          </w:tcPr>
          <w:p w:rsidR="00595A66" w:rsidRPr="00211601" w:rsidRDefault="00595A66" w:rsidP="0063608D">
            <w:pPr>
              <w:spacing w:after="0" w:line="240" w:lineRule="auto"/>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1.</w:t>
            </w:r>
          </w:p>
        </w:tc>
        <w:tc>
          <w:tcPr>
            <w:tcW w:w="4144" w:type="dxa"/>
            <w:shd w:val="clear" w:color="auto" w:fill="auto"/>
          </w:tcPr>
          <w:p w:rsidR="00595A66" w:rsidRPr="00211601" w:rsidRDefault="00211601" w:rsidP="00FB1D2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Procentuālais v</w:t>
            </w:r>
            <w:r w:rsidR="00595A66" w:rsidRPr="00211601">
              <w:rPr>
                <w:rFonts w:ascii="Times New Roman" w:eastAsia="Times New Roman" w:hAnsi="Times New Roman"/>
                <w:color w:val="000000"/>
                <w:sz w:val="20"/>
                <w:szCs w:val="20"/>
              </w:rPr>
              <w:t>elosipēdistu</w:t>
            </w:r>
            <w:r w:rsidR="00FB1D2C">
              <w:rPr>
                <w:rFonts w:ascii="Times New Roman" w:eastAsia="Times New Roman" w:hAnsi="Times New Roman"/>
                <w:color w:val="000000"/>
                <w:sz w:val="20"/>
                <w:szCs w:val="20"/>
              </w:rPr>
              <w:t xml:space="preserve"> īpatsvars,</w:t>
            </w:r>
            <w:r w:rsidR="003A6C15">
              <w:rPr>
                <w:rFonts w:ascii="Times New Roman" w:eastAsia="Times New Roman" w:hAnsi="Times New Roman"/>
                <w:color w:val="000000"/>
                <w:sz w:val="20"/>
                <w:szCs w:val="20"/>
              </w:rPr>
              <w:t xml:space="preserve"> </w:t>
            </w:r>
            <w:r w:rsidRPr="00211601">
              <w:rPr>
                <w:rFonts w:ascii="Times New Roman" w:eastAsia="Times New Roman" w:hAnsi="Times New Roman"/>
                <w:color w:val="000000"/>
                <w:sz w:val="20"/>
                <w:szCs w:val="20"/>
              </w:rPr>
              <w:t>kas brauc vismaz vienu dienu nedēļā</w:t>
            </w:r>
            <w:r w:rsidR="003A6C15">
              <w:rPr>
                <w:rFonts w:ascii="Times New Roman" w:eastAsia="Times New Roman" w:hAnsi="Times New Roman"/>
                <w:color w:val="000000"/>
                <w:sz w:val="20"/>
                <w:szCs w:val="20"/>
              </w:rPr>
              <w:t>, no kopējiem valsts iedzīvotājiem</w:t>
            </w:r>
          </w:p>
        </w:tc>
        <w:tc>
          <w:tcPr>
            <w:tcW w:w="1276" w:type="dxa"/>
            <w:shd w:val="clear" w:color="auto" w:fill="auto"/>
          </w:tcPr>
          <w:p w:rsidR="00595A66" w:rsidRPr="00211601" w:rsidRDefault="00595A66" w:rsidP="0063608D">
            <w:pPr>
              <w:spacing w:after="0" w:line="240" w:lineRule="auto"/>
              <w:jc w:val="center"/>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CSP</w:t>
            </w:r>
          </w:p>
        </w:tc>
        <w:tc>
          <w:tcPr>
            <w:tcW w:w="1418" w:type="dxa"/>
            <w:shd w:val="clear" w:color="auto" w:fill="auto"/>
          </w:tcPr>
          <w:p w:rsidR="00595A66" w:rsidRPr="00211601" w:rsidRDefault="00595A66" w:rsidP="0063608D">
            <w:pPr>
              <w:spacing w:after="0" w:line="240" w:lineRule="auto"/>
              <w:jc w:val="center"/>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23%</w:t>
            </w:r>
          </w:p>
        </w:tc>
        <w:tc>
          <w:tcPr>
            <w:tcW w:w="1701" w:type="dxa"/>
            <w:shd w:val="clear" w:color="auto" w:fill="auto"/>
          </w:tcPr>
          <w:p w:rsidR="00595A66" w:rsidRPr="00211601" w:rsidRDefault="00595A66" w:rsidP="0063608D">
            <w:pPr>
              <w:spacing w:after="0" w:line="240" w:lineRule="auto"/>
              <w:jc w:val="center"/>
              <w:rPr>
                <w:rFonts w:ascii="Times New Roman" w:eastAsia="Times New Roman" w:hAnsi="Times New Roman"/>
                <w:b/>
                <w:bCs/>
                <w:color w:val="000000"/>
                <w:sz w:val="20"/>
                <w:szCs w:val="20"/>
              </w:rPr>
            </w:pPr>
            <w:r w:rsidRPr="00211601">
              <w:rPr>
                <w:rFonts w:ascii="Times New Roman" w:eastAsia="Times New Roman" w:hAnsi="Times New Roman"/>
                <w:b/>
                <w:bCs/>
                <w:color w:val="000000"/>
                <w:sz w:val="20"/>
                <w:szCs w:val="20"/>
              </w:rPr>
              <w:t>30%</w:t>
            </w:r>
          </w:p>
        </w:tc>
      </w:tr>
      <w:tr w:rsidR="00990270" w:rsidRPr="00990270" w:rsidTr="0063608D">
        <w:trPr>
          <w:trHeight w:val="185"/>
        </w:trPr>
        <w:tc>
          <w:tcPr>
            <w:tcW w:w="0" w:type="auto"/>
            <w:shd w:val="clear" w:color="auto" w:fill="auto"/>
          </w:tcPr>
          <w:p w:rsidR="00595A66" w:rsidRPr="00990270" w:rsidRDefault="009C445A" w:rsidP="0063608D">
            <w:pPr>
              <w:spacing w:after="0" w:line="240" w:lineRule="auto"/>
              <w:rPr>
                <w:rFonts w:ascii="Times New Roman" w:eastAsia="Times New Roman" w:hAnsi="Times New Roman"/>
                <w:sz w:val="20"/>
                <w:szCs w:val="20"/>
              </w:rPr>
            </w:pPr>
            <w:r w:rsidRPr="00990270">
              <w:rPr>
                <w:rFonts w:ascii="Times New Roman" w:eastAsia="Times New Roman" w:hAnsi="Times New Roman"/>
                <w:sz w:val="20"/>
                <w:szCs w:val="20"/>
              </w:rPr>
              <w:t>2</w:t>
            </w:r>
            <w:r w:rsidR="00595A66" w:rsidRPr="00990270">
              <w:rPr>
                <w:rFonts w:ascii="Times New Roman" w:eastAsia="Times New Roman" w:hAnsi="Times New Roman"/>
                <w:sz w:val="20"/>
                <w:szCs w:val="20"/>
              </w:rPr>
              <w:t>.</w:t>
            </w:r>
          </w:p>
        </w:tc>
        <w:tc>
          <w:tcPr>
            <w:tcW w:w="4144" w:type="dxa"/>
            <w:shd w:val="clear" w:color="auto" w:fill="auto"/>
          </w:tcPr>
          <w:p w:rsidR="00595A66" w:rsidRPr="00990270" w:rsidRDefault="009C445A" w:rsidP="0063608D">
            <w:pPr>
              <w:spacing w:after="0" w:line="240" w:lineRule="auto"/>
              <w:rPr>
                <w:rFonts w:ascii="Times New Roman" w:eastAsia="Times New Roman" w:hAnsi="Times New Roman"/>
                <w:sz w:val="20"/>
                <w:szCs w:val="20"/>
              </w:rPr>
            </w:pPr>
            <w:r w:rsidRPr="00990270">
              <w:rPr>
                <w:rFonts w:ascii="Times New Roman" w:eastAsia="Times New Roman" w:hAnsi="Times New Roman"/>
                <w:sz w:val="20"/>
                <w:szCs w:val="20"/>
              </w:rPr>
              <w:t>Procentuālais velosipēdistu īpatsvars, kas brauc vismaz piecas dienas nedēļā, no kopējiem valsts iedzīvotājiem</w:t>
            </w:r>
          </w:p>
        </w:tc>
        <w:tc>
          <w:tcPr>
            <w:tcW w:w="1276" w:type="dxa"/>
            <w:shd w:val="clear" w:color="auto" w:fill="auto"/>
          </w:tcPr>
          <w:p w:rsidR="00595A66" w:rsidRPr="00990270" w:rsidRDefault="009C445A" w:rsidP="0063608D">
            <w:pPr>
              <w:spacing w:after="0" w:line="240" w:lineRule="auto"/>
              <w:jc w:val="center"/>
              <w:rPr>
                <w:rFonts w:ascii="Times New Roman" w:eastAsia="Times New Roman" w:hAnsi="Times New Roman"/>
                <w:sz w:val="20"/>
                <w:szCs w:val="20"/>
              </w:rPr>
            </w:pPr>
            <w:r w:rsidRPr="00990270">
              <w:rPr>
                <w:rFonts w:ascii="Times New Roman" w:eastAsia="Times New Roman" w:hAnsi="Times New Roman"/>
                <w:sz w:val="20"/>
                <w:szCs w:val="20"/>
              </w:rPr>
              <w:t>CSP</w:t>
            </w:r>
          </w:p>
        </w:tc>
        <w:tc>
          <w:tcPr>
            <w:tcW w:w="1418" w:type="dxa"/>
            <w:shd w:val="clear" w:color="auto" w:fill="auto"/>
          </w:tcPr>
          <w:p w:rsidR="00595A66" w:rsidRPr="00990270" w:rsidRDefault="009C445A" w:rsidP="0063608D">
            <w:pPr>
              <w:spacing w:after="0" w:line="240" w:lineRule="auto"/>
              <w:jc w:val="center"/>
              <w:rPr>
                <w:rFonts w:ascii="Times New Roman" w:eastAsia="Times New Roman" w:hAnsi="Times New Roman"/>
                <w:sz w:val="20"/>
                <w:szCs w:val="20"/>
              </w:rPr>
            </w:pPr>
            <w:r w:rsidRPr="00990270">
              <w:rPr>
                <w:rFonts w:ascii="Times New Roman" w:eastAsia="Times New Roman" w:hAnsi="Times New Roman"/>
                <w:sz w:val="20"/>
                <w:szCs w:val="20"/>
              </w:rPr>
              <w:t>6%</w:t>
            </w:r>
          </w:p>
        </w:tc>
        <w:tc>
          <w:tcPr>
            <w:tcW w:w="1701" w:type="dxa"/>
            <w:shd w:val="clear" w:color="auto" w:fill="auto"/>
          </w:tcPr>
          <w:p w:rsidR="00595A66" w:rsidRPr="00990270" w:rsidRDefault="009C445A" w:rsidP="0063608D">
            <w:pPr>
              <w:spacing w:after="0" w:line="240" w:lineRule="auto"/>
              <w:jc w:val="center"/>
              <w:rPr>
                <w:rFonts w:ascii="Times New Roman" w:eastAsia="Times New Roman" w:hAnsi="Times New Roman"/>
                <w:b/>
                <w:sz w:val="20"/>
                <w:szCs w:val="20"/>
              </w:rPr>
            </w:pPr>
            <w:r w:rsidRPr="00990270">
              <w:rPr>
                <w:rFonts w:ascii="Times New Roman" w:eastAsia="Times New Roman" w:hAnsi="Times New Roman"/>
                <w:b/>
                <w:sz w:val="20"/>
                <w:szCs w:val="20"/>
              </w:rPr>
              <w:t>10%</w:t>
            </w:r>
          </w:p>
        </w:tc>
      </w:tr>
      <w:tr w:rsidR="009C445A" w:rsidRPr="00211601" w:rsidTr="0063608D">
        <w:trPr>
          <w:trHeight w:val="185"/>
        </w:trPr>
        <w:tc>
          <w:tcPr>
            <w:tcW w:w="0" w:type="auto"/>
            <w:shd w:val="clear" w:color="auto" w:fill="auto"/>
          </w:tcPr>
          <w:p w:rsidR="009C445A" w:rsidRPr="00211601" w:rsidRDefault="009C445A" w:rsidP="0063608D">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4144" w:type="dxa"/>
            <w:shd w:val="clear" w:color="auto" w:fill="auto"/>
          </w:tcPr>
          <w:p w:rsidR="009C445A" w:rsidRPr="009C445A" w:rsidRDefault="009C445A" w:rsidP="0063608D">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w:t>
            </w:r>
            <w:r w:rsidRPr="00DD501B">
              <w:rPr>
                <w:rFonts w:ascii="Times New Roman" w:eastAsia="Times New Roman" w:hAnsi="Times New Roman"/>
                <w:color w:val="000000"/>
                <w:sz w:val="20"/>
                <w:szCs w:val="20"/>
              </w:rPr>
              <w:t>elosipēdu ceļu kopgarums valstī un pašvaldībās, km</w:t>
            </w:r>
          </w:p>
        </w:tc>
        <w:tc>
          <w:tcPr>
            <w:tcW w:w="1276" w:type="dxa"/>
            <w:shd w:val="clear" w:color="auto" w:fill="auto"/>
          </w:tcPr>
          <w:p w:rsidR="009C445A" w:rsidRDefault="009C445A" w:rsidP="0063608D">
            <w:pPr>
              <w:spacing w:after="0" w:line="240" w:lineRule="auto"/>
              <w:jc w:val="center"/>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LVC</w:t>
            </w:r>
          </w:p>
        </w:tc>
        <w:tc>
          <w:tcPr>
            <w:tcW w:w="1418" w:type="dxa"/>
            <w:shd w:val="clear" w:color="auto" w:fill="auto"/>
          </w:tcPr>
          <w:p w:rsidR="009C445A" w:rsidRDefault="009C445A" w:rsidP="0063608D">
            <w:pPr>
              <w:spacing w:after="0" w:line="240" w:lineRule="auto"/>
              <w:jc w:val="center"/>
              <w:rPr>
                <w:rFonts w:ascii="Times New Roman" w:eastAsia="Times New Roman" w:hAnsi="Times New Roman"/>
                <w:color w:val="000000"/>
                <w:sz w:val="20"/>
                <w:szCs w:val="20"/>
              </w:rPr>
            </w:pPr>
            <w:r w:rsidRPr="00DD501B">
              <w:rPr>
                <w:rFonts w:ascii="Times New Roman" w:eastAsia="Times New Roman" w:hAnsi="Times New Roman"/>
                <w:color w:val="000000"/>
                <w:sz w:val="20"/>
                <w:szCs w:val="20"/>
              </w:rPr>
              <w:t>624 km</w:t>
            </w:r>
          </w:p>
        </w:tc>
        <w:tc>
          <w:tcPr>
            <w:tcW w:w="1701" w:type="dxa"/>
            <w:shd w:val="clear" w:color="auto" w:fill="auto"/>
          </w:tcPr>
          <w:p w:rsidR="009C445A" w:rsidRDefault="009C445A" w:rsidP="0063608D">
            <w:pPr>
              <w:spacing w:after="0" w:line="240" w:lineRule="auto"/>
              <w:jc w:val="center"/>
              <w:rPr>
                <w:rFonts w:ascii="Times New Roman" w:eastAsia="Times New Roman" w:hAnsi="Times New Roman"/>
                <w:b/>
                <w:color w:val="000000"/>
                <w:sz w:val="20"/>
                <w:szCs w:val="20"/>
              </w:rPr>
            </w:pPr>
            <w:r w:rsidRPr="00DD501B">
              <w:rPr>
                <w:rFonts w:ascii="Times New Roman" w:eastAsia="Times New Roman" w:hAnsi="Times New Roman"/>
                <w:b/>
                <w:bCs/>
                <w:color w:val="000000"/>
                <w:sz w:val="20"/>
                <w:szCs w:val="20"/>
              </w:rPr>
              <w:t>700 km</w:t>
            </w:r>
          </w:p>
        </w:tc>
      </w:tr>
    </w:tbl>
    <w:p w:rsidR="00A45D77" w:rsidRPr="00211601" w:rsidRDefault="00865144" w:rsidP="00336A97">
      <w:pPr>
        <w:spacing w:after="0" w:line="240" w:lineRule="auto"/>
        <w:jc w:val="right"/>
        <w:rPr>
          <w:rFonts w:ascii="Times New Roman" w:hAnsi="Times New Roman"/>
          <w:color w:val="000000"/>
          <w:spacing w:val="-4"/>
          <w:lang w:eastAsia="ja-JP"/>
        </w:rPr>
      </w:pPr>
      <w:r w:rsidRPr="00211601">
        <w:rPr>
          <w:rFonts w:ascii="Times New Roman" w:hAnsi="Times New Roman"/>
          <w:i/>
          <w:color w:val="000000"/>
          <w:spacing w:val="-4"/>
          <w:sz w:val="22"/>
        </w:rPr>
        <w:t>Tabula</w:t>
      </w:r>
      <w:r w:rsidRPr="005E5F6D">
        <w:rPr>
          <w:rFonts w:ascii="Times New Roman" w:hAnsi="Times New Roman"/>
          <w:i/>
          <w:color w:val="000000"/>
          <w:spacing w:val="-4"/>
          <w:sz w:val="22"/>
        </w:rPr>
        <w:t xml:space="preserve">. </w:t>
      </w:r>
      <w:r w:rsidR="005E5F6D" w:rsidRPr="005E5F6D">
        <w:rPr>
          <w:rFonts w:ascii="Times New Roman" w:hAnsi="Times New Roman"/>
          <w:i/>
          <w:color w:val="000000"/>
          <w:spacing w:val="-4"/>
          <w:sz w:val="22"/>
        </w:rPr>
        <w:t>Nr.1.</w:t>
      </w:r>
      <w:r w:rsidRPr="00211601">
        <w:rPr>
          <w:rFonts w:ascii="Times New Roman" w:hAnsi="Times New Roman"/>
          <w:color w:val="000000"/>
          <w:spacing w:val="-4"/>
          <w:sz w:val="22"/>
        </w:rPr>
        <w:t>Politikas</w:t>
      </w:r>
      <w:r w:rsidR="00595A66" w:rsidRPr="00211601">
        <w:rPr>
          <w:rFonts w:ascii="Times New Roman" w:hAnsi="Times New Roman"/>
          <w:color w:val="000000"/>
          <w:spacing w:val="-4"/>
          <w:sz w:val="22"/>
        </w:rPr>
        <w:t xml:space="preserve"> </w:t>
      </w:r>
      <w:r w:rsidRPr="00211601">
        <w:rPr>
          <w:rFonts w:ascii="Times New Roman" w:hAnsi="Times New Roman"/>
          <w:color w:val="000000"/>
          <w:spacing w:val="-4"/>
          <w:sz w:val="22"/>
        </w:rPr>
        <w:t>rezultatīvie</w:t>
      </w:r>
      <w:r w:rsidR="00595A66" w:rsidRPr="00211601">
        <w:rPr>
          <w:rFonts w:ascii="Times New Roman" w:hAnsi="Times New Roman"/>
          <w:color w:val="000000"/>
          <w:spacing w:val="-4"/>
          <w:sz w:val="22"/>
        </w:rPr>
        <w:t xml:space="preserve"> rādītāji</w:t>
      </w:r>
    </w:p>
    <w:p w:rsidR="00336A97" w:rsidRPr="00211601" w:rsidRDefault="00336A97" w:rsidP="00336A97">
      <w:pPr>
        <w:spacing w:after="0" w:line="240" w:lineRule="auto"/>
        <w:jc w:val="right"/>
        <w:rPr>
          <w:rFonts w:ascii="Times New Roman" w:hAnsi="Times New Roman"/>
          <w:color w:val="000000"/>
          <w:spacing w:val="-4"/>
          <w:lang w:eastAsia="ja-JP"/>
        </w:rPr>
      </w:pPr>
    </w:p>
    <w:p w:rsidR="005E5F6D" w:rsidRDefault="005E5F6D" w:rsidP="008805AA">
      <w:pPr>
        <w:spacing w:after="120" w:line="240" w:lineRule="auto"/>
        <w:rPr>
          <w:rFonts w:ascii="Times New Roman" w:eastAsia="Times New Roman" w:hAnsi="Times New Roman"/>
          <w:b/>
          <w:caps/>
          <w:color w:val="000000"/>
          <w:sz w:val="28"/>
          <w:szCs w:val="26"/>
          <w:lang w:eastAsia="ja-JP"/>
        </w:rPr>
      </w:pPr>
    </w:p>
    <w:p w:rsidR="008805AA" w:rsidRPr="005E5F6D" w:rsidRDefault="008805AA" w:rsidP="008805AA">
      <w:pPr>
        <w:spacing w:after="120" w:line="240" w:lineRule="auto"/>
        <w:rPr>
          <w:rFonts w:ascii="Times New Roman" w:hAnsi="Times New Roman"/>
          <w:color w:val="000000"/>
          <w:spacing w:val="-4"/>
          <w:u w:val="single"/>
          <w:lang w:eastAsia="ja-JP"/>
        </w:rPr>
      </w:pPr>
      <w:r w:rsidRPr="00211601">
        <w:rPr>
          <w:rFonts w:ascii="Times New Roman" w:hAnsi="Times New Roman"/>
          <w:color w:val="000000"/>
          <w:spacing w:val="-4"/>
          <w:lang w:eastAsia="ja-JP"/>
        </w:rPr>
        <w:t xml:space="preserve">Lai turpinātu attīstīt </w:t>
      </w:r>
      <w:proofErr w:type="spellStart"/>
      <w:r w:rsidRPr="00211601">
        <w:rPr>
          <w:rFonts w:ascii="Times New Roman" w:hAnsi="Times New Roman"/>
          <w:color w:val="000000"/>
          <w:spacing w:val="-4"/>
          <w:lang w:eastAsia="ja-JP"/>
        </w:rPr>
        <w:t>velosatiksmi</w:t>
      </w:r>
      <w:proofErr w:type="spellEnd"/>
      <w:r w:rsidRPr="00211601">
        <w:rPr>
          <w:rFonts w:ascii="Times New Roman" w:hAnsi="Times New Roman"/>
          <w:color w:val="000000"/>
          <w:spacing w:val="-4"/>
          <w:lang w:eastAsia="ja-JP"/>
        </w:rPr>
        <w:t>, periodā no 2018. līdz 2020.</w:t>
      </w:r>
      <w:r w:rsidR="00FE6497">
        <w:rPr>
          <w:rFonts w:ascii="Times New Roman" w:hAnsi="Times New Roman"/>
          <w:color w:val="000000"/>
          <w:spacing w:val="-4"/>
          <w:lang w:eastAsia="ja-JP"/>
        </w:rPr>
        <w:t xml:space="preserve"> </w:t>
      </w:r>
      <w:r w:rsidRPr="00211601">
        <w:rPr>
          <w:rFonts w:ascii="Times New Roman" w:hAnsi="Times New Roman"/>
          <w:color w:val="000000"/>
          <w:spacing w:val="-4"/>
          <w:lang w:eastAsia="ja-JP"/>
        </w:rPr>
        <w:t xml:space="preserve">gadam ir noteikti šādi </w:t>
      </w:r>
      <w:r w:rsidRPr="005E5F6D">
        <w:rPr>
          <w:rFonts w:ascii="Times New Roman" w:hAnsi="Times New Roman"/>
          <w:color w:val="000000"/>
          <w:spacing w:val="-4"/>
          <w:szCs w:val="24"/>
          <w:u w:val="single"/>
          <w:lang w:eastAsia="ja-JP"/>
        </w:rPr>
        <w:t>rīcības virzieni:</w:t>
      </w:r>
    </w:p>
    <w:p w:rsidR="008805AA" w:rsidRPr="005E5F6D" w:rsidRDefault="008B009F" w:rsidP="00664FD9">
      <w:pPr>
        <w:numPr>
          <w:ilvl w:val="0"/>
          <w:numId w:val="19"/>
        </w:numPr>
        <w:spacing w:after="120" w:line="240" w:lineRule="auto"/>
        <w:contextualSpacing/>
        <w:rPr>
          <w:rFonts w:ascii="Times New Roman" w:hAnsi="Times New Roman"/>
          <w:i/>
          <w:color w:val="000000"/>
          <w:spacing w:val="-4"/>
        </w:rPr>
      </w:pPr>
      <w:proofErr w:type="spellStart"/>
      <w:r w:rsidRPr="005E5F6D">
        <w:rPr>
          <w:rFonts w:ascii="Times New Roman" w:hAnsi="Times New Roman"/>
          <w:i/>
          <w:color w:val="000000"/>
          <w:spacing w:val="-4"/>
        </w:rPr>
        <w:t>Velosatiksmes</w:t>
      </w:r>
      <w:proofErr w:type="spellEnd"/>
      <w:r w:rsidRPr="005E5F6D">
        <w:rPr>
          <w:rFonts w:ascii="Times New Roman" w:hAnsi="Times New Roman"/>
          <w:i/>
          <w:color w:val="000000"/>
          <w:spacing w:val="-4"/>
        </w:rPr>
        <w:t xml:space="preserve"> infrastruktūras</w:t>
      </w:r>
      <w:r w:rsidR="00DC49C8">
        <w:rPr>
          <w:rFonts w:ascii="Times New Roman" w:hAnsi="Times New Roman"/>
          <w:i/>
          <w:color w:val="000000"/>
          <w:spacing w:val="-4"/>
        </w:rPr>
        <w:t>, tās plānošana un vadība;</w:t>
      </w:r>
    </w:p>
    <w:p w:rsidR="003A6C15" w:rsidRDefault="008B009F" w:rsidP="00664FD9">
      <w:pPr>
        <w:numPr>
          <w:ilvl w:val="0"/>
          <w:numId w:val="19"/>
        </w:numPr>
        <w:spacing w:after="120" w:line="240" w:lineRule="auto"/>
        <w:contextualSpacing/>
        <w:rPr>
          <w:rFonts w:ascii="Times New Roman" w:hAnsi="Times New Roman"/>
          <w:i/>
          <w:color w:val="000000"/>
          <w:spacing w:val="-4"/>
        </w:rPr>
      </w:pPr>
      <w:r w:rsidRPr="005E5F6D">
        <w:rPr>
          <w:rFonts w:ascii="Times New Roman" w:hAnsi="Times New Roman"/>
          <w:i/>
          <w:color w:val="000000"/>
        </w:rPr>
        <w:t>Popularizēšana un izglītība.</w:t>
      </w:r>
    </w:p>
    <w:p w:rsidR="005E5F6D" w:rsidRPr="005E5F6D" w:rsidRDefault="005E5F6D" w:rsidP="005E5F6D">
      <w:pPr>
        <w:spacing w:after="120" w:line="240" w:lineRule="auto"/>
        <w:ind w:left="720"/>
        <w:contextualSpacing/>
        <w:rPr>
          <w:rFonts w:ascii="Times New Roman" w:hAnsi="Times New Roman"/>
          <w:i/>
          <w:color w:val="000000"/>
          <w:spacing w:val="-4"/>
        </w:rPr>
        <w:sectPr w:rsidR="005E5F6D" w:rsidRPr="005E5F6D" w:rsidSect="001E77BB">
          <w:headerReference w:type="default" r:id="rId28"/>
          <w:footerReference w:type="default" r:id="rId29"/>
          <w:headerReference w:type="first" r:id="rId30"/>
          <w:footerReference w:type="first" r:id="rId31"/>
          <w:pgSz w:w="11907" w:h="16840" w:code="9"/>
          <w:pgMar w:top="1134" w:right="1134" w:bottom="1134" w:left="1701" w:header="907" w:footer="646" w:gutter="0"/>
          <w:paperSrc w:first="7"/>
          <w:cols w:space="720"/>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917"/>
        <w:gridCol w:w="3378"/>
        <w:gridCol w:w="4306"/>
        <w:gridCol w:w="2914"/>
        <w:gridCol w:w="907"/>
        <w:gridCol w:w="1287"/>
        <w:gridCol w:w="994"/>
      </w:tblGrid>
      <w:tr w:rsidR="002D39A8" w:rsidRPr="00A44766" w:rsidTr="007458C7">
        <w:trPr>
          <w:trHeight w:val="57"/>
          <w:tblHeader/>
          <w:jc w:val="center"/>
        </w:trPr>
        <w:tc>
          <w:tcPr>
            <w:tcW w:w="0" w:type="auto"/>
            <w:gridSpan w:val="7"/>
            <w:shd w:val="clear" w:color="auto" w:fill="ADE3D8"/>
            <w:vAlign w:val="center"/>
          </w:tcPr>
          <w:p w:rsidR="002D39A8" w:rsidRPr="00A44766" w:rsidRDefault="00785137" w:rsidP="00607DF8">
            <w:pPr>
              <w:spacing w:before="40" w:after="0" w:line="240" w:lineRule="auto"/>
              <w:jc w:val="left"/>
              <w:rPr>
                <w:rFonts w:ascii="Times New Roman" w:eastAsia="Times New Roman" w:hAnsi="Times New Roman"/>
                <w:b/>
                <w:color w:val="000000"/>
                <w:spacing w:val="-6"/>
                <w:sz w:val="20"/>
                <w:szCs w:val="20"/>
              </w:rPr>
            </w:pPr>
            <w:bookmarkStart w:id="39" w:name="_Hlk495575598"/>
            <w:bookmarkEnd w:id="38"/>
            <w:r>
              <w:rPr>
                <w:noProof/>
                <w:lang w:eastAsia="lv-LV"/>
              </w:rPr>
              <w:lastRenderedPageBreak/>
              <mc:AlternateContent>
                <mc:Choice Requires="wps">
                  <w:drawing>
                    <wp:anchor distT="0" distB="0" distL="114300" distR="114300" simplePos="0" relativeHeight="251681280" behindDoc="0" locked="0" layoutInCell="1" allowOverlap="1" wp14:anchorId="03EBA087" wp14:editId="017A02FC">
                      <wp:simplePos x="0" y="0"/>
                      <wp:positionH relativeFrom="column">
                        <wp:posOffset>-50165</wp:posOffset>
                      </wp:positionH>
                      <wp:positionV relativeFrom="paragraph">
                        <wp:posOffset>-909955</wp:posOffset>
                      </wp:positionV>
                      <wp:extent cx="4290060" cy="708660"/>
                      <wp:effectExtent l="0" t="0" r="0" b="0"/>
                      <wp:wrapNone/>
                      <wp:docPr id="14" name="Tekstlodziņš 14"/>
                      <wp:cNvGraphicFramePr/>
                      <a:graphic xmlns:a="http://schemas.openxmlformats.org/drawingml/2006/main">
                        <a:graphicData uri="http://schemas.microsoft.com/office/word/2010/wordprocessingShape">
                          <wps:wsp>
                            <wps:cNvSpPr txBox="1"/>
                            <wps:spPr>
                              <a:xfrm>
                                <a:off x="0" y="0"/>
                                <a:ext cx="4290060" cy="708660"/>
                              </a:xfrm>
                              <a:prstGeom prst="rect">
                                <a:avLst/>
                              </a:prstGeom>
                              <a:solidFill>
                                <a:schemeClr val="lt1"/>
                              </a:solidFill>
                              <a:ln w="6350">
                                <a:noFill/>
                              </a:ln>
                            </wps:spPr>
                            <wps:txbx>
                              <w:txbxContent>
                                <w:p w:rsidR="00AE2044" w:rsidRPr="00E233BA" w:rsidRDefault="00AE2044" w:rsidP="00E233BA">
                                  <w:pPr>
                                    <w:pStyle w:val="Heading2"/>
                                  </w:pPr>
                                  <w:bookmarkStart w:id="40" w:name="_Toc515449761"/>
                                  <w:r w:rsidRPr="00E233BA">
                                    <w:t>Rīcības virzienu apraksts</w:t>
                                  </w:r>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A087" id="Tekstlodziņš 14" o:spid="_x0000_s1048" type="#_x0000_t202" style="position:absolute;margin-left:-3.95pt;margin-top:-71.65pt;width:337.8pt;height:55.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jsUgIAAIkEAAAOAAAAZHJzL2Uyb0RvYy54bWysVEtu2zAQ3RfoHQjuG9mu8zMsB26CFAWC&#10;JIBTZE1TVEyU4rAkbSk5QO/Rw+RefaTsxE27Krqhhpzh48x7M5qedY1hG+WDJlvy4cGAM2UlVdo+&#10;lPzr3eWHE85CFLYShqwq+aMK/Gz2/t20dRM1ohWZSnkGEBsmrSv5KkY3KYogV6oR4YCcsnDW5BsR&#10;sfUPReVFC/TGFKPB4KhoyVfOk1Qh4PSid/JZxq9rJeNNXQcVmSk5cot59XldprWYTcXkwQu30nKb&#10;hviHLBqhLR59gboQUbC1139ANVp6ClTHA0lNQXWtpco1oJrh4E01i5VwKtcCcoJ7oSn8P1h5vbn1&#10;TFfQbsyZFQ00ulPfQjRUPennH88/GRxgqXVhguCFQ3jsPlGHG7vzgMNUfFf7Jn1RFoMffD++cKy6&#10;yCQOx6NTyAaXhO94cHIEG/DF623nQ/ysqGHJKLmHhplasbkKsQ/dhaTHAhldXWpj8ib1jTo3nm0E&#10;FDcx5wjw36KMZW3Jjz4eDjKwpXS9RzYWuaRa+5qSFbtllxkajXYFL6l6BA+e+n4KTl5qJHslQrwV&#10;Hg2E+jAU8QZLbQiP0dbibEX+6W/nKR66wstZi4Ysefi+Fl5xZr5YKH46HI9TB+fN+PB4hI3f9yz3&#10;PXbdnBMYGGL8nMxmio9mZ9aemnvMzjy9CpewEm+XPO7M89iPCWZPqvk8B6FnnYhXduFkgk6MJynu&#10;unvh3VavCKWvade6YvJGtj423bQ0X0eqddY0Ed2zuuUf/Z67YjubaaD29znq9Q8y+wUAAP//AwBQ&#10;SwMEFAAGAAgAAAAhAOWLuLbiAAAACwEAAA8AAABkcnMvZG93bnJldi54bWxMj01PhDAQhu8m/odm&#10;TLyY3YJVqkjZGKNu4s3Fj3jr0gpEOiW0C/jvHU96mszMk3eeKTaL69lkx9B5VJCuE2AWa286bBS8&#10;VA+rK2AhajS692gVfNsAm/L4qNC58TM+22kXG0YhGHKtoI1xyDkPdWudDms/WKTdpx+djtSODTej&#10;ninc9fw8STLudId0odWDvWtt/bU7OAUfZ837U1geX2dxKYb77VTJN1MpdXqy3N4Ai3aJfzD86pM6&#10;lOS09wc0gfUKVvKaSKrphRDAiMgyKYHtaSRSCbws+P8fyh8AAAD//wMAUEsBAi0AFAAGAAgAAAAh&#10;ALaDOJL+AAAA4QEAABMAAAAAAAAAAAAAAAAAAAAAAFtDb250ZW50X1R5cGVzXS54bWxQSwECLQAU&#10;AAYACAAAACEAOP0h/9YAAACUAQAACwAAAAAAAAAAAAAAAAAvAQAAX3JlbHMvLnJlbHNQSwECLQAU&#10;AAYACAAAACEAARFo7FICAACJBAAADgAAAAAAAAAAAAAAAAAuAgAAZHJzL2Uyb0RvYy54bWxQSwEC&#10;LQAUAAYACAAAACEA5Yu4tuIAAAALAQAADwAAAAAAAAAAAAAAAACsBAAAZHJzL2Rvd25yZXYueG1s&#10;UEsFBgAAAAAEAAQA8wAAALsFAAAAAA==&#10;" fillcolor="white [3201]" stroked="f" strokeweight=".5pt">
                      <v:textbox>
                        <w:txbxContent>
                          <w:p w:rsidR="00AE2044" w:rsidRPr="00E233BA" w:rsidRDefault="00AE2044" w:rsidP="00E233BA">
                            <w:pPr>
                              <w:pStyle w:val="Heading2"/>
                            </w:pPr>
                            <w:bookmarkStart w:id="41" w:name="_Toc515449761"/>
                            <w:r w:rsidRPr="00E233BA">
                              <w:t>Rīcības virzienu apraksts</w:t>
                            </w:r>
                            <w:bookmarkEnd w:id="41"/>
                          </w:p>
                        </w:txbxContent>
                      </v:textbox>
                    </v:shape>
                  </w:pict>
                </mc:Fallback>
              </mc:AlternateContent>
            </w:r>
            <w:r w:rsidR="008A1944">
              <w:rPr>
                <w:noProof/>
                <w:lang w:eastAsia="lv-LV"/>
              </w:rPr>
              <mc:AlternateContent>
                <mc:Choice Requires="wps">
                  <w:drawing>
                    <wp:anchor distT="0" distB="0" distL="114300" distR="114300" simplePos="0" relativeHeight="251680256" behindDoc="0" locked="0" layoutInCell="1" allowOverlap="1" wp14:anchorId="40D129E8" wp14:editId="33417124">
                      <wp:simplePos x="0" y="0"/>
                      <wp:positionH relativeFrom="column">
                        <wp:posOffset>6655435</wp:posOffset>
                      </wp:positionH>
                      <wp:positionV relativeFrom="paragraph">
                        <wp:posOffset>-615950</wp:posOffset>
                      </wp:positionV>
                      <wp:extent cx="2543175" cy="459105"/>
                      <wp:effectExtent l="0" t="0" r="952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459105"/>
                              </a:xfrm>
                              <a:prstGeom prst="rect">
                                <a:avLst/>
                              </a:prstGeom>
                              <a:solidFill>
                                <a:sysClr val="window" lastClr="FFFFFF"/>
                              </a:solidFill>
                              <a:ln w="6350">
                                <a:noFill/>
                              </a:ln>
                            </wps:spPr>
                            <wps:txbx>
                              <w:txbxContent>
                                <w:p w:rsidR="00AE2044" w:rsidRDefault="00AE2044">
                                  <w:r w:rsidRPr="00665A49">
                                    <w:rPr>
                                      <w:rFonts w:ascii="Times New Roman" w:hAnsi="Times New Roman"/>
                                      <w:i/>
                                    </w:rPr>
                                    <w:t>Tabula Nr.2.</w:t>
                                  </w:r>
                                  <w:r>
                                    <w:rPr>
                                      <w:rFonts w:ascii="Times New Roman" w:hAnsi="Times New Roman"/>
                                      <w:b/>
                                    </w:rPr>
                                    <w:t xml:space="preserve"> Rīcības plāns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129E8" id="Text Box 55" o:spid="_x0000_s1049" type="#_x0000_t202" style="position:absolute;margin-left:524.05pt;margin-top:-48.5pt;width:200.25pt;height:36.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9tWwIAAK0EAAAOAAAAZHJzL2Uyb0RvYy54bWysVE1vGjEQvVfqf7B8bxYI5GPFEtFEVJVQ&#10;EimpcjZeL6zq9bi2YZf++j57IaFpT1U5GHvmecbz3sxOb7pGs51yviZT8OHZgDNlJJW1WRf82/Pi&#10;0xVnPghTCk1GFXyvPL+ZffwwbW2uRrQhXSrHEMT4vLUF34Rg8yzzcqMa4c/IKgNnRa4RAUe3zkon&#10;WkRvdDYaDC6yllxpHUnlPax3vZPPUvyqUjI8VJVXgemC420hrS6tq7hms6nI107YTS0PzxD/8IpG&#10;1AZJX0PdiSDY1tV/hGpq6chTFc4kNRlVVS1VqgHVDAfvqnnaCKtSLSDH21ea/P8LK+93j47VZcEn&#10;E86MaKDRs+oC+0wdgwn8tNbngD1ZAEMHO3ROtXq7JPndA5KdYPoLHujIR1e5Jv6jUoaLkGD/SntM&#10;I2EcTcbnw0ukl/CNJ9fDQcqbvd22zocvihoWNwV3kDW9QOyWPsT8Ij9CYjJPui4XtdbpsPe32rGd&#10;QAegcUpqOdPCBxgLvki/WCVC/HZNG9YW/OJ8MkiZDMV4PU6bQ8V9kbH20K26xOLo/EjZiso9GHPU&#10;95y3clHj9UukfhQOTQYuMDjhAUulCcnosONsQ+7n3+wRD+3h5axF0xbc/9gKp1DRV4OuuB6Ox7HL&#10;02E8uRzh4E49q1OP2Ta3BFaGGFEr0zbigz5uK0fNC+ZrHrPCJYxE7oKH4/Y29KOE+ZRqPk8g9LUV&#10;YWmerDw2StTmuXsRzh4EDJD+no7tLfJ3OvbYKJ6h+TZQVSeRI9E9qwf+MRNJuMP8xqE7PSfU21dm&#10;9gsAAP//AwBQSwMEFAAGAAgAAAAhAOfeu4fkAAAADQEAAA8AAABkcnMvZG93bnJldi54bWxMj8FO&#10;wzAQRO9I/IO1SNxap1XUhhCnQggElRoVAhJXN16SQGxHttuEfn23p3Kc2afZmWw16o4d0PnWGgGz&#10;aQQMTWVVa2oBnx/PkwSYD9Io2VmDAv7Qwyq/vspkquxg3vFQhppRiPGpFNCE0Kec+6pBLf3U9mjo&#10;9m2dloGkq7lycqBw3fF5FC24lq2hD43s8bHB6rfcawFfQ/nituv1z1v/Why3x7LY4FMhxO3N+HAP&#10;LOAYLjCc61N1yKnTzu6N8qwjHcXJjFgBk7slrTojcZwsgO3ImsdL4HnG/6/ITwAAAP//AwBQSwEC&#10;LQAUAAYACAAAACEAtoM4kv4AAADhAQAAEwAAAAAAAAAAAAAAAAAAAAAAW0NvbnRlbnRfVHlwZXNd&#10;LnhtbFBLAQItABQABgAIAAAAIQA4/SH/1gAAAJQBAAALAAAAAAAAAAAAAAAAAC8BAABfcmVscy8u&#10;cmVsc1BLAQItABQABgAIAAAAIQAnHy9tWwIAAK0EAAAOAAAAAAAAAAAAAAAAAC4CAABkcnMvZTJv&#10;RG9jLnhtbFBLAQItABQABgAIAAAAIQDn3ruH5AAAAA0BAAAPAAAAAAAAAAAAAAAAALUEAABkcnMv&#10;ZG93bnJldi54bWxQSwUGAAAAAAQABADzAAAAxgUAAAAA&#10;" fillcolor="window" stroked="f" strokeweight=".5pt">
                      <v:textbox>
                        <w:txbxContent>
                          <w:p w:rsidR="00AE2044" w:rsidRDefault="00AE2044">
                            <w:r w:rsidRPr="00665A49">
                              <w:rPr>
                                <w:rFonts w:ascii="Times New Roman" w:hAnsi="Times New Roman"/>
                                <w:i/>
                              </w:rPr>
                              <w:t>Tabula Nr.2.</w:t>
                            </w:r>
                            <w:r>
                              <w:rPr>
                                <w:rFonts w:ascii="Times New Roman" w:hAnsi="Times New Roman"/>
                                <w:b/>
                              </w:rPr>
                              <w:t xml:space="preserve"> Rīcības plāns</w:t>
                            </w:r>
                          </w:p>
                        </w:txbxContent>
                      </v:textbox>
                    </v:shape>
                  </w:pict>
                </mc:Fallback>
              </mc:AlternateContent>
            </w:r>
            <w:r w:rsidR="002D39A8" w:rsidRPr="00A44766">
              <w:rPr>
                <w:rFonts w:ascii="Times New Roman" w:eastAsia="Times New Roman" w:hAnsi="Times New Roman"/>
                <w:b/>
                <w:bCs/>
                <w:color w:val="000000"/>
                <w:spacing w:val="-6"/>
                <w:sz w:val="20"/>
                <w:szCs w:val="20"/>
              </w:rPr>
              <w:t xml:space="preserve">Politikas rezultāts/-i un rezultatīvais rādītājs/-i: </w:t>
            </w:r>
            <w:r w:rsidR="002D39A8" w:rsidRPr="00A44766">
              <w:rPr>
                <w:rFonts w:ascii="Times New Roman" w:eastAsia="Times New Roman" w:hAnsi="Times New Roman"/>
                <w:color w:val="000000"/>
                <w:spacing w:val="-6"/>
                <w:sz w:val="20"/>
                <w:szCs w:val="20"/>
              </w:rPr>
              <w:t>Velotransporta izmantošanas pieaugums, 2020. gadā (30% Latvijas iedzīvotāji ar velosipēdu pārvietojas vismaz vienu dienu nedēļā), salīdzinot ar 2016. gadu (23% Latvijas iedzīvotāji ar velosipēdu pārvietojas vismaz vienu dienu nedēļā)</w:t>
            </w:r>
          </w:p>
        </w:tc>
      </w:tr>
      <w:tr w:rsidR="002D39A8" w:rsidRPr="00A44766" w:rsidTr="007458C7">
        <w:trPr>
          <w:trHeight w:val="57"/>
          <w:tblHeader/>
          <w:jc w:val="center"/>
        </w:trPr>
        <w:tc>
          <w:tcPr>
            <w:tcW w:w="0" w:type="auto"/>
            <w:gridSpan w:val="7"/>
            <w:shd w:val="clear" w:color="auto" w:fill="ADE3D8"/>
            <w:vAlign w:val="center"/>
          </w:tcPr>
          <w:p w:rsidR="002D39A8" w:rsidRPr="00A44766" w:rsidRDefault="00DC49C8" w:rsidP="00607DF8">
            <w:pPr>
              <w:spacing w:before="40" w:after="0" w:line="240" w:lineRule="auto"/>
              <w:jc w:val="left"/>
              <w:rPr>
                <w:rFonts w:ascii="Times New Roman" w:hAnsi="Times New Roman"/>
                <w:b/>
                <w:color w:val="000000"/>
                <w:spacing w:val="-6"/>
                <w:sz w:val="20"/>
              </w:rPr>
            </w:pPr>
            <w:r>
              <w:rPr>
                <w:rFonts w:ascii="Times New Roman" w:hAnsi="Times New Roman"/>
                <w:b/>
                <w:color w:val="000000"/>
                <w:spacing w:val="-6"/>
                <w:sz w:val="20"/>
              </w:rPr>
              <w:t>1</w:t>
            </w:r>
            <w:r w:rsidR="002D39A8" w:rsidRPr="00A44766">
              <w:rPr>
                <w:rFonts w:ascii="Times New Roman" w:hAnsi="Times New Roman"/>
                <w:b/>
                <w:color w:val="000000"/>
                <w:spacing w:val="-6"/>
                <w:sz w:val="20"/>
              </w:rPr>
              <w:t xml:space="preserve">. Rīcības virziens – </w:t>
            </w:r>
            <w:proofErr w:type="spellStart"/>
            <w:r>
              <w:rPr>
                <w:rFonts w:ascii="Times New Roman" w:hAnsi="Times New Roman"/>
                <w:b/>
                <w:color w:val="000000"/>
                <w:spacing w:val="-6"/>
                <w:sz w:val="20"/>
              </w:rPr>
              <w:t>Velosatiksmes</w:t>
            </w:r>
            <w:proofErr w:type="spellEnd"/>
            <w:r>
              <w:rPr>
                <w:rFonts w:ascii="Times New Roman" w:hAnsi="Times New Roman"/>
                <w:b/>
                <w:color w:val="000000"/>
                <w:spacing w:val="-6"/>
                <w:sz w:val="20"/>
              </w:rPr>
              <w:t xml:space="preserve"> infrastruktūra, tās p</w:t>
            </w:r>
            <w:r w:rsidR="002D39A8" w:rsidRPr="00A44766">
              <w:rPr>
                <w:rFonts w:ascii="Times New Roman" w:hAnsi="Times New Roman"/>
                <w:b/>
                <w:color w:val="000000"/>
                <w:spacing w:val="-6"/>
                <w:sz w:val="20"/>
              </w:rPr>
              <w:t>lānošana un vadība</w:t>
            </w:r>
          </w:p>
        </w:tc>
      </w:tr>
      <w:tr w:rsidR="007458C7" w:rsidRPr="00A44766" w:rsidTr="007458C7">
        <w:trPr>
          <w:trHeight w:val="57"/>
          <w:tblHeader/>
          <w:jc w:val="center"/>
        </w:trPr>
        <w:tc>
          <w:tcPr>
            <w:tcW w:w="0" w:type="auto"/>
            <w:shd w:val="clear" w:color="auto" w:fill="E3F5F2"/>
            <w:vAlign w:val="center"/>
          </w:tcPr>
          <w:p w:rsidR="007458C7" w:rsidRPr="00A44766" w:rsidRDefault="007458C7" w:rsidP="00607DF8">
            <w:pPr>
              <w:spacing w:before="4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 xml:space="preserve">Pasākuma </w:t>
            </w:r>
            <w:proofErr w:type="spellStart"/>
            <w:r w:rsidRPr="00A44766">
              <w:rPr>
                <w:rFonts w:ascii="Times New Roman" w:hAnsi="Times New Roman"/>
                <w:color w:val="000000"/>
                <w:spacing w:val="-6"/>
                <w:sz w:val="20"/>
              </w:rPr>
              <w:t>Nr.p.k</w:t>
            </w:r>
            <w:proofErr w:type="spellEnd"/>
            <w:r w:rsidRPr="00A44766">
              <w:rPr>
                <w:rFonts w:ascii="Times New Roman" w:hAnsi="Times New Roman"/>
                <w:color w:val="000000"/>
                <w:spacing w:val="-6"/>
                <w:sz w:val="20"/>
              </w:rPr>
              <w:t>.</w:t>
            </w:r>
          </w:p>
        </w:tc>
        <w:tc>
          <w:tcPr>
            <w:tcW w:w="0" w:type="auto"/>
            <w:shd w:val="clear" w:color="auto" w:fill="E3F5F2"/>
            <w:vAlign w:val="center"/>
          </w:tcPr>
          <w:p w:rsidR="007458C7" w:rsidRPr="00A44766" w:rsidRDefault="007458C7" w:rsidP="00607DF8">
            <w:pPr>
              <w:spacing w:before="4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Pasākums</w:t>
            </w:r>
          </w:p>
          <w:p w:rsidR="007458C7" w:rsidRPr="00A44766" w:rsidRDefault="007458C7" w:rsidP="00607DF8">
            <w:pPr>
              <w:spacing w:before="40" w:after="0"/>
              <w:jc w:val="left"/>
              <w:rPr>
                <w:rFonts w:ascii="Times New Roman" w:hAnsi="Times New Roman"/>
                <w:spacing w:val="-6"/>
                <w:sz w:val="20"/>
              </w:rPr>
            </w:pPr>
          </w:p>
        </w:tc>
        <w:tc>
          <w:tcPr>
            <w:tcW w:w="0" w:type="auto"/>
            <w:shd w:val="clear" w:color="auto" w:fill="E3F5F2"/>
            <w:vAlign w:val="center"/>
          </w:tcPr>
          <w:p w:rsidR="007458C7" w:rsidRPr="00A44766" w:rsidRDefault="007458C7" w:rsidP="00607DF8">
            <w:pPr>
              <w:spacing w:before="4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Darbības rezultāts</w:t>
            </w:r>
          </w:p>
        </w:tc>
        <w:tc>
          <w:tcPr>
            <w:tcW w:w="0" w:type="auto"/>
            <w:shd w:val="clear" w:color="auto" w:fill="E3F5F2"/>
            <w:vAlign w:val="center"/>
          </w:tcPr>
          <w:p w:rsidR="007458C7" w:rsidRPr="00A44766" w:rsidRDefault="007458C7" w:rsidP="00607DF8">
            <w:pPr>
              <w:spacing w:before="4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Rezultatīvais rādītājs</w:t>
            </w:r>
          </w:p>
        </w:tc>
        <w:tc>
          <w:tcPr>
            <w:tcW w:w="0" w:type="auto"/>
            <w:shd w:val="clear" w:color="auto" w:fill="E3F5F2"/>
            <w:vAlign w:val="center"/>
          </w:tcPr>
          <w:p w:rsidR="007458C7" w:rsidRPr="00A44766" w:rsidRDefault="007458C7" w:rsidP="00607DF8">
            <w:pPr>
              <w:spacing w:before="4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Atbildīgā institūcija</w:t>
            </w:r>
          </w:p>
        </w:tc>
        <w:tc>
          <w:tcPr>
            <w:tcW w:w="0" w:type="auto"/>
            <w:shd w:val="clear" w:color="auto" w:fill="E3F5F2"/>
            <w:vAlign w:val="center"/>
          </w:tcPr>
          <w:p w:rsidR="007458C7" w:rsidRPr="00A44766" w:rsidRDefault="007458C7" w:rsidP="00607DF8">
            <w:pPr>
              <w:spacing w:before="4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Līdzatbildīgās institūcijas</w:t>
            </w:r>
          </w:p>
        </w:tc>
        <w:tc>
          <w:tcPr>
            <w:tcW w:w="0" w:type="auto"/>
            <w:shd w:val="clear" w:color="auto" w:fill="E3F5F2"/>
            <w:vAlign w:val="center"/>
          </w:tcPr>
          <w:p w:rsidR="007458C7" w:rsidRPr="00A44766" w:rsidRDefault="007458C7" w:rsidP="00607DF8">
            <w:pPr>
              <w:spacing w:before="4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Izpildes termiņš</w:t>
            </w:r>
          </w:p>
        </w:tc>
      </w:tr>
      <w:tr w:rsidR="007458C7" w:rsidRPr="00A44766" w:rsidTr="007458C7">
        <w:trPr>
          <w:trHeight w:val="57"/>
          <w:tblHeader/>
          <w:jc w:val="center"/>
        </w:trPr>
        <w:tc>
          <w:tcPr>
            <w:tcW w:w="0" w:type="auto"/>
            <w:shd w:val="clear" w:color="auto" w:fill="auto"/>
            <w:vAlign w:val="center"/>
          </w:tcPr>
          <w:p w:rsidR="007458C7" w:rsidRPr="00DC49C8" w:rsidRDefault="007458C7" w:rsidP="00607DF8">
            <w:pPr>
              <w:pStyle w:val="ListParagraph"/>
              <w:numPr>
                <w:ilvl w:val="1"/>
                <w:numId w:val="23"/>
              </w:numPr>
              <w:spacing w:before="40" w:after="0" w:line="240" w:lineRule="auto"/>
              <w:jc w:val="center"/>
              <w:rPr>
                <w:rFonts w:ascii="Times New Roman" w:hAnsi="Times New Roman"/>
                <w:color w:val="000000"/>
                <w:spacing w:val="-6"/>
                <w:sz w:val="20"/>
              </w:rPr>
            </w:pPr>
          </w:p>
        </w:tc>
        <w:tc>
          <w:tcPr>
            <w:tcW w:w="0" w:type="auto"/>
            <w:shd w:val="clear" w:color="auto" w:fill="auto"/>
            <w:vAlign w:val="center"/>
          </w:tcPr>
          <w:p w:rsidR="007458C7" w:rsidRPr="00A44766" w:rsidRDefault="007458C7" w:rsidP="00607DF8">
            <w:pPr>
              <w:spacing w:before="40" w:after="0" w:line="240" w:lineRule="auto"/>
              <w:rPr>
                <w:rFonts w:ascii="Times New Roman" w:hAnsi="Times New Roman"/>
                <w:color w:val="000000"/>
                <w:spacing w:val="-6"/>
                <w:sz w:val="20"/>
              </w:rPr>
            </w:pPr>
            <w:r w:rsidRPr="00A44766">
              <w:rPr>
                <w:rFonts w:ascii="Times New Roman" w:hAnsi="Times New Roman"/>
                <w:color w:val="000000"/>
                <w:spacing w:val="-6"/>
                <w:sz w:val="20"/>
              </w:rPr>
              <w:t>Veikt visaptverošu p</w:t>
            </w:r>
            <w:r>
              <w:rPr>
                <w:rFonts w:ascii="Times New Roman" w:hAnsi="Times New Roman"/>
                <w:color w:val="000000"/>
                <w:spacing w:val="-6"/>
                <w:sz w:val="20"/>
              </w:rPr>
              <w:t xml:space="preserve">ētījumu par </w:t>
            </w:r>
            <w:proofErr w:type="spellStart"/>
            <w:r>
              <w:rPr>
                <w:rFonts w:ascii="Times New Roman" w:hAnsi="Times New Roman"/>
                <w:color w:val="000000"/>
                <w:spacing w:val="-6"/>
                <w:sz w:val="20"/>
              </w:rPr>
              <w:t>velosatiksmi</w:t>
            </w:r>
            <w:proofErr w:type="spellEnd"/>
            <w:r>
              <w:rPr>
                <w:rFonts w:ascii="Times New Roman" w:hAnsi="Times New Roman"/>
                <w:color w:val="000000"/>
                <w:spacing w:val="-6"/>
                <w:sz w:val="20"/>
              </w:rPr>
              <w:t xml:space="preserve"> valstī, </w:t>
            </w:r>
            <w:r w:rsidRPr="00505172">
              <w:rPr>
                <w:rFonts w:ascii="Times New Roman" w:hAnsi="Times New Roman"/>
                <w:color w:val="000000"/>
                <w:spacing w:val="-6"/>
                <w:sz w:val="20"/>
              </w:rPr>
              <w:t xml:space="preserve">iegūstot datus, kas raksturo </w:t>
            </w:r>
            <w:proofErr w:type="spellStart"/>
            <w:r w:rsidRPr="00505172">
              <w:rPr>
                <w:rFonts w:ascii="Times New Roman" w:hAnsi="Times New Roman"/>
                <w:color w:val="000000"/>
                <w:spacing w:val="-6"/>
                <w:sz w:val="20"/>
              </w:rPr>
              <w:t>velosatiksmi</w:t>
            </w:r>
            <w:proofErr w:type="spellEnd"/>
            <w:r w:rsidRPr="00505172">
              <w:rPr>
                <w:rFonts w:ascii="Times New Roman" w:hAnsi="Times New Roman"/>
                <w:color w:val="000000"/>
                <w:spacing w:val="-6"/>
                <w:sz w:val="20"/>
              </w:rPr>
              <w:t xml:space="preserve"> un </w:t>
            </w:r>
            <w:proofErr w:type="spellStart"/>
            <w:r w:rsidRPr="00505172">
              <w:rPr>
                <w:rFonts w:ascii="Times New Roman" w:hAnsi="Times New Roman"/>
                <w:color w:val="000000"/>
                <w:spacing w:val="-6"/>
                <w:sz w:val="20"/>
              </w:rPr>
              <w:t>velosatiksmes</w:t>
            </w:r>
            <w:proofErr w:type="spellEnd"/>
            <w:r w:rsidRPr="00505172">
              <w:rPr>
                <w:rFonts w:ascii="Times New Roman" w:hAnsi="Times New Roman"/>
                <w:color w:val="000000"/>
                <w:spacing w:val="-6"/>
                <w:sz w:val="20"/>
              </w:rPr>
              <w:t xml:space="preserve"> infrastruktūru nacionālā mērogā</w:t>
            </w:r>
            <w:r>
              <w:rPr>
                <w:rFonts w:ascii="Times New Roman" w:hAnsi="Times New Roman"/>
                <w:color w:val="000000"/>
                <w:spacing w:val="-6"/>
                <w:sz w:val="20"/>
              </w:rPr>
              <w:t xml:space="preserve"> un vides dimensijās</w:t>
            </w:r>
          </w:p>
        </w:tc>
        <w:tc>
          <w:tcPr>
            <w:tcW w:w="0" w:type="auto"/>
            <w:shd w:val="clear" w:color="auto" w:fill="auto"/>
            <w:vAlign w:val="center"/>
          </w:tcPr>
          <w:p w:rsidR="007458C7" w:rsidRPr="00A44766" w:rsidRDefault="007458C7" w:rsidP="00607DF8">
            <w:pPr>
              <w:spacing w:before="40" w:after="0" w:line="240" w:lineRule="auto"/>
              <w:rPr>
                <w:rFonts w:ascii="Times New Roman" w:hAnsi="Times New Roman"/>
                <w:color w:val="000000"/>
                <w:spacing w:val="-6"/>
                <w:sz w:val="20"/>
              </w:rPr>
            </w:pPr>
            <w:r w:rsidRPr="00A44766">
              <w:rPr>
                <w:rFonts w:ascii="Times New Roman" w:hAnsi="Times New Roman"/>
                <w:color w:val="000000"/>
                <w:spacing w:val="-6"/>
                <w:sz w:val="20"/>
              </w:rPr>
              <w:t xml:space="preserve">1) </w:t>
            </w:r>
            <w:r>
              <w:rPr>
                <w:rFonts w:ascii="Times New Roman" w:hAnsi="Times New Roman"/>
                <w:color w:val="000000"/>
                <w:spacing w:val="-6"/>
                <w:sz w:val="20"/>
              </w:rPr>
              <w:t>V</w:t>
            </w:r>
            <w:r w:rsidRPr="00A44766">
              <w:rPr>
                <w:rFonts w:ascii="Times New Roman" w:hAnsi="Times New Roman"/>
                <w:color w:val="000000"/>
                <w:spacing w:val="-6"/>
                <w:sz w:val="20"/>
              </w:rPr>
              <w:t xml:space="preserve">eikts datu apkopojums par velosipēdu skaitu, īpatsvaru uz 1000 iedzīvotājiem; vidēji ar velosipēdu paveiktiem kilometriem dienā; velosipēdu īpatsvaru no visiem braucieniem (%); </w:t>
            </w:r>
            <w:proofErr w:type="spellStart"/>
            <w:r w:rsidRPr="00A44766">
              <w:rPr>
                <w:rFonts w:ascii="Times New Roman" w:hAnsi="Times New Roman"/>
                <w:color w:val="000000"/>
                <w:spacing w:val="-6"/>
                <w:sz w:val="20"/>
              </w:rPr>
              <w:t>veloinfrastruktūras</w:t>
            </w:r>
            <w:proofErr w:type="spellEnd"/>
            <w:r w:rsidRPr="00A44766">
              <w:rPr>
                <w:rFonts w:ascii="Times New Roman" w:hAnsi="Times New Roman"/>
                <w:color w:val="000000"/>
                <w:spacing w:val="-6"/>
                <w:sz w:val="20"/>
              </w:rPr>
              <w:t xml:space="preserve"> nodrošinājumu (velosipēdu ceļu garums u.c.).</w:t>
            </w:r>
          </w:p>
          <w:p w:rsidR="007458C7" w:rsidRPr="00A44766" w:rsidRDefault="007458C7" w:rsidP="00607DF8">
            <w:pPr>
              <w:spacing w:before="40" w:after="0" w:line="240" w:lineRule="auto"/>
              <w:rPr>
                <w:rFonts w:ascii="Times New Roman" w:hAnsi="Times New Roman"/>
                <w:color w:val="000000"/>
                <w:spacing w:val="-6"/>
                <w:sz w:val="20"/>
              </w:rPr>
            </w:pPr>
            <w:r w:rsidRPr="00A44766">
              <w:rPr>
                <w:rFonts w:ascii="Times New Roman" w:hAnsi="Times New Roman"/>
                <w:color w:val="000000"/>
                <w:spacing w:val="-6"/>
                <w:sz w:val="20"/>
              </w:rPr>
              <w:t>2) Sniegti priekšlikumi turpmāko datu uzskaitei valsts mērogā</w:t>
            </w:r>
          </w:p>
          <w:p w:rsidR="007458C7" w:rsidRPr="00A44766" w:rsidRDefault="007458C7" w:rsidP="00607DF8">
            <w:pPr>
              <w:spacing w:before="40" w:after="0" w:line="240" w:lineRule="auto"/>
              <w:rPr>
                <w:rFonts w:ascii="Times New Roman" w:hAnsi="Times New Roman"/>
                <w:color w:val="000000"/>
                <w:spacing w:val="-6"/>
                <w:sz w:val="20"/>
              </w:rPr>
            </w:pPr>
            <w:r w:rsidRPr="00A44766">
              <w:rPr>
                <w:rFonts w:ascii="Times New Roman" w:hAnsi="Times New Roman"/>
                <w:color w:val="000000"/>
                <w:spacing w:val="-6"/>
                <w:sz w:val="20"/>
              </w:rPr>
              <w:t xml:space="preserve">3) Sniegti priekšlikumi </w:t>
            </w:r>
            <w:proofErr w:type="spellStart"/>
            <w:r w:rsidRPr="00A44766">
              <w:rPr>
                <w:rFonts w:ascii="Times New Roman" w:hAnsi="Times New Roman"/>
                <w:color w:val="000000"/>
                <w:spacing w:val="-6"/>
                <w:sz w:val="20"/>
              </w:rPr>
              <w:t>velosatiksmes</w:t>
            </w:r>
            <w:proofErr w:type="spellEnd"/>
            <w:r w:rsidRPr="00A44766">
              <w:rPr>
                <w:rFonts w:ascii="Times New Roman" w:hAnsi="Times New Roman"/>
                <w:color w:val="000000"/>
                <w:spacing w:val="-6"/>
                <w:sz w:val="20"/>
              </w:rPr>
              <w:t xml:space="preserve"> attīstībai un tās integrēšanai kopējā transporta sistēmā</w:t>
            </w:r>
            <w:r>
              <w:rPr>
                <w:rFonts w:ascii="Times New Roman" w:hAnsi="Times New Roman"/>
                <w:color w:val="000000"/>
                <w:spacing w:val="-6"/>
                <w:sz w:val="20"/>
              </w:rPr>
              <w:t xml:space="preserve"> </w:t>
            </w:r>
            <w:r w:rsidRPr="009118F3">
              <w:rPr>
                <w:rFonts w:ascii="Times New Roman" w:hAnsi="Times New Roman"/>
                <w:spacing w:val="-6"/>
                <w:sz w:val="20"/>
              </w:rPr>
              <w:t>izmantošanai nākamā perioda Transporta attīstības pamatnostādņu izstrādē.</w:t>
            </w:r>
          </w:p>
        </w:tc>
        <w:tc>
          <w:tcPr>
            <w:tcW w:w="0" w:type="auto"/>
            <w:shd w:val="clear" w:color="auto" w:fill="auto"/>
            <w:vAlign w:val="center"/>
          </w:tcPr>
          <w:p w:rsidR="007458C7" w:rsidRPr="00A44766" w:rsidRDefault="007458C7" w:rsidP="00607DF8">
            <w:pPr>
              <w:spacing w:before="40" w:after="0" w:line="240" w:lineRule="auto"/>
              <w:rPr>
                <w:rFonts w:ascii="Times New Roman" w:hAnsi="Times New Roman"/>
                <w:color w:val="000000"/>
                <w:spacing w:val="-6"/>
                <w:sz w:val="20"/>
              </w:rPr>
            </w:pPr>
            <w:r>
              <w:rPr>
                <w:rFonts w:ascii="Times New Roman" w:hAnsi="Times New Roman"/>
                <w:color w:val="000000"/>
                <w:spacing w:val="-6"/>
                <w:sz w:val="20"/>
              </w:rPr>
              <w:t xml:space="preserve">1 </w:t>
            </w:r>
            <w:r w:rsidRPr="00A44766">
              <w:rPr>
                <w:rFonts w:ascii="Times New Roman" w:hAnsi="Times New Roman"/>
                <w:color w:val="000000"/>
                <w:spacing w:val="-6"/>
                <w:sz w:val="20"/>
              </w:rPr>
              <w:t>pētījums</w:t>
            </w:r>
          </w:p>
        </w:tc>
        <w:tc>
          <w:tcPr>
            <w:tcW w:w="0" w:type="auto"/>
            <w:shd w:val="clear" w:color="auto" w:fill="auto"/>
            <w:vAlign w:val="center"/>
          </w:tcPr>
          <w:p w:rsidR="007458C7" w:rsidRPr="00A44766" w:rsidRDefault="007458C7" w:rsidP="00607DF8">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szCs w:val="20"/>
              </w:rPr>
              <w:t>SM</w:t>
            </w:r>
          </w:p>
        </w:tc>
        <w:tc>
          <w:tcPr>
            <w:tcW w:w="0" w:type="auto"/>
            <w:shd w:val="clear" w:color="auto" w:fill="auto"/>
            <w:vAlign w:val="center"/>
          </w:tcPr>
          <w:p w:rsidR="007458C7" w:rsidRPr="00A44766" w:rsidRDefault="007458C7" w:rsidP="00607DF8">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szCs w:val="20"/>
              </w:rPr>
              <w:t xml:space="preserve">EM, </w:t>
            </w:r>
            <w:r>
              <w:rPr>
                <w:rFonts w:ascii="Times New Roman" w:hAnsi="Times New Roman"/>
                <w:color w:val="000000"/>
                <w:spacing w:val="-6"/>
                <w:sz w:val="20"/>
                <w:szCs w:val="20"/>
              </w:rPr>
              <w:t>CSP</w:t>
            </w:r>
            <w:r w:rsidRPr="00A44766">
              <w:rPr>
                <w:rFonts w:ascii="Times New Roman" w:hAnsi="Times New Roman"/>
                <w:color w:val="000000"/>
                <w:spacing w:val="-6"/>
                <w:sz w:val="20"/>
                <w:szCs w:val="20"/>
              </w:rPr>
              <w:t>, CSDD, LVC</w:t>
            </w:r>
          </w:p>
        </w:tc>
        <w:tc>
          <w:tcPr>
            <w:tcW w:w="0" w:type="auto"/>
            <w:shd w:val="clear" w:color="auto" w:fill="auto"/>
            <w:vAlign w:val="center"/>
          </w:tcPr>
          <w:p w:rsidR="007458C7" w:rsidRPr="00A44766" w:rsidRDefault="007458C7" w:rsidP="00607DF8">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szCs w:val="20"/>
              </w:rPr>
              <w:t>31.12.2019.</w:t>
            </w:r>
          </w:p>
        </w:tc>
      </w:tr>
      <w:tr w:rsidR="007458C7" w:rsidRPr="00A44766" w:rsidTr="007458C7">
        <w:trPr>
          <w:trHeight w:val="5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C43D48" w:rsidRDefault="007458C7" w:rsidP="00607DF8">
            <w:pPr>
              <w:pStyle w:val="ListParagraph"/>
              <w:numPr>
                <w:ilvl w:val="1"/>
                <w:numId w:val="23"/>
              </w:numPr>
              <w:spacing w:before="40" w:after="0" w:line="240" w:lineRule="auto"/>
              <w:ind w:right="13"/>
              <w:jc w:val="center"/>
              <w:rPr>
                <w:rFonts w:ascii="Times New Roman" w:eastAsia="Times New Roman" w:hAnsi="Times New Roman"/>
                <w:color w:val="000000"/>
                <w:spacing w:val="-6"/>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left"/>
              <w:rPr>
                <w:rFonts w:ascii="Times New Roman" w:eastAsia="Times New Roman" w:hAnsi="Times New Roman"/>
                <w:color w:val="000000"/>
                <w:spacing w:val="-6"/>
                <w:sz w:val="20"/>
                <w:szCs w:val="20"/>
              </w:rPr>
            </w:pPr>
            <w:proofErr w:type="spellStart"/>
            <w:r w:rsidRPr="00A44766">
              <w:rPr>
                <w:rFonts w:ascii="Times New Roman" w:eastAsia="Times New Roman" w:hAnsi="Times New Roman"/>
                <w:color w:val="000000"/>
                <w:spacing w:val="-6"/>
                <w:sz w:val="20"/>
                <w:szCs w:val="20"/>
              </w:rPr>
              <w:t>Velotūrisma</w:t>
            </w:r>
            <w:proofErr w:type="spellEnd"/>
            <w:r w:rsidRPr="00A44766">
              <w:rPr>
                <w:rFonts w:ascii="Times New Roman" w:eastAsia="Times New Roman" w:hAnsi="Times New Roman"/>
                <w:color w:val="000000"/>
                <w:spacing w:val="-6"/>
                <w:sz w:val="20"/>
                <w:szCs w:val="20"/>
              </w:rPr>
              <w:t xml:space="preserve"> pakalpojumu attīstība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 xml:space="preserve">Izveidoti </w:t>
            </w:r>
            <w:r w:rsidRPr="00A44766">
              <w:rPr>
                <w:rFonts w:ascii="Times New Roman" w:eastAsia="Times New Roman" w:hAnsi="Times New Roman"/>
                <w:color w:val="000000"/>
                <w:spacing w:val="-6"/>
                <w:sz w:val="20"/>
                <w:szCs w:val="20"/>
              </w:rPr>
              <w:t>pasākumi, tūrisma pakalpojumu sniedzēju informē</w:t>
            </w:r>
            <w:r>
              <w:rPr>
                <w:rFonts w:ascii="Times New Roman" w:eastAsia="Times New Roman" w:hAnsi="Times New Roman"/>
                <w:color w:val="000000"/>
                <w:spacing w:val="-6"/>
                <w:sz w:val="20"/>
                <w:szCs w:val="20"/>
              </w:rPr>
              <w:t>šana un izglītošana</w:t>
            </w:r>
            <w:r w:rsidRPr="00A44766">
              <w:rPr>
                <w:rFonts w:ascii="Times New Roman" w:eastAsia="Times New Roman" w:hAnsi="Times New Roman"/>
                <w:color w:val="000000"/>
                <w:spacing w:val="-6"/>
                <w:sz w:val="20"/>
                <w:szCs w:val="20"/>
              </w:rPr>
              <w:t xml:space="preserve"> par velotūristu vajadzībām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6 izglītojoši pasākumi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LIAA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31.12.2020.</w:t>
            </w:r>
          </w:p>
        </w:tc>
      </w:tr>
      <w:tr w:rsidR="007458C7" w:rsidRPr="00A44766" w:rsidTr="007458C7">
        <w:trPr>
          <w:trHeight w:val="5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C43D48" w:rsidRDefault="007458C7" w:rsidP="00607DF8">
            <w:pPr>
              <w:pStyle w:val="ListParagraph"/>
              <w:numPr>
                <w:ilvl w:val="1"/>
                <w:numId w:val="23"/>
              </w:numPr>
              <w:spacing w:before="40" w:after="0" w:line="240" w:lineRule="auto"/>
              <w:jc w:val="center"/>
              <w:rPr>
                <w:rFonts w:ascii="Times New Roman" w:eastAsia="Times New Roman" w:hAnsi="Times New Roman"/>
                <w:color w:val="000000"/>
                <w:spacing w:val="-6"/>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left"/>
              <w:rPr>
                <w:rFonts w:ascii="Times New Roman" w:eastAsia="Times New Roman" w:hAnsi="Times New Roman"/>
                <w:color w:val="000000"/>
                <w:spacing w:val="-6"/>
                <w:sz w:val="20"/>
                <w:szCs w:val="20"/>
              </w:rPr>
            </w:pPr>
            <w:r w:rsidRPr="00D40299">
              <w:rPr>
                <w:rFonts w:ascii="Times New Roman" w:eastAsia="Times New Roman" w:hAnsi="Times New Roman"/>
                <w:color w:val="000000"/>
                <w:spacing w:val="-6"/>
                <w:sz w:val="20"/>
                <w:szCs w:val="20"/>
              </w:rPr>
              <w:t xml:space="preserve">Pasākumi </w:t>
            </w:r>
            <w:r w:rsidRPr="009118F3">
              <w:rPr>
                <w:rFonts w:ascii="Times New Roman" w:eastAsia="Times New Roman" w:hAnsi="Times New Roman"/>
                <w:spacing w:val="-6"/>
                <w:sz w:val="20"/>
                <w:szCs w:val="20"/>
              </w:rPr>
              <w:t xml:space="preserve">starptautisko </w:t>
            </w:r>
            <w:proofErr w:type="spellStart"/>
            <w:r w:rsidRPr="009118F3">
              <w:rPr>
                <w:rFonts w:ascii="Times New Roman" w:eastAsia="Times New Roman" w:hAnsi="Times New Roman"/>
                <w:spacing w:val="-6"/>
                <w:sz w:val="20"/>
                <w:szCs w:val="20"/>
              </w:rPr>
              <w:t>velomaršrutu</w:t>
            </w:r>
            <w:proofErr w:type="spellEnd"/>
            <w:r w:rsidRPr="009118F3">
              <w:rPr>
                <w:rFonts w:ascii="Times New Roman" w:eastAsia="Times New Roman" w:hAnsi="Times New Roman"/>
                <w:spacing w:val="-6"/>
                <w:sz w:val="20"/>
                <w:szCs w:val="20"/>
              </w:rPr>
              <w:t xml:space="preserve"> </w:t>
            </w:r>
            <w:proofErr w:type="spellStart"/>
            <w:r w:rsidRPr="009118F3">
              <w:rPr>
                <w:rFonts w:ascii="Times New Roman" w:eastAsia="Times New Roman" w:hAnsi="Times New Roman"/>
                <w:spacing w:val="-6"/>
                <w:sz w:val="20"/>
                <w:szCs w:val="20"/>
              </w:rPr>
              <w:t>EuroVelo</w:t>
            </w:r>
            <w:proofErr w:type="spellEnd"/>
            <w:r w:rsidRPr="009118F3">
              <w:rPr>
                <w:rFonts w:ascii="Times New Roman" w:eastAsia="Times New Roman" w:hAnsi="Times New Roman"/>
                <w:spacing w:val="-6"/>
                <w:sz w:val="20"/>
                <w:szCs w:val="20"/>
              </w:rPr>
              <w:t xml:space="preserve"> 10; </w:t>
            </w:r>
            <w:proofErr w:type="spellStart"/>
            <w:r w:rsidRPr="009118F3">
              <w:rPr>
                <w:rFonts w:ascii="Times New Roman" w:eastAsia="Times New Roman" w:hAnsi="Times New Roman"/>
                <w:spacing w:val="-6"/>
                <w:sz w:val="20"/>
                <w:szCs w:val="20"/>
              </w:rPr>
              <w:t>Euro</w:t>
            </w:r>
            <w:proofErr w:type="spellEnd"/>
            <w:r w:rsidRPr="009118F3">
              <w:rPr>
                <w:rFonts w:ascii="Times New Roman" w:eastAsia="Times New Roman" w:hAnsi="Times New Roman"/>
                <w:spacing w:val="-6"/>
                <w:sz w:val="20"/>
                <w:szCs w:val="20"/>
              </w:rPr>
              <w:t xml:space="preserve"> Velo 11; </w:t>
            </w:r>
            <w:proofErr w:type="spellStart"/>
            <w:r w:rsidRPr="009118F3">
              <w:rPr>
                <w:rFonts w:ascii="Times New Roman" w:eastAsia="Times New Roman" w:hAnsi="Times New Roman"/>
                <w:spacing w:val="-6"/>
                <w:sz w:val="20"/>
                <w:szCs w:val="20"/>
              </w:rPr>
              <w:t>Euro</w:t>
            </w:r>
            <w:proofErr w:type="spellEnd"/>
            <w:r w:rsidRPr="009118F3">
              <w:rPr>
                <w:rFonts w:ascii="Times New Roman" w:eastAsia="Times New Roman" w:hAnsi="Times New Roman"/>
                <w:spacing w:val="-6"/>
                <w:sz w:val="20"/>
                <w:szCs w:val="20"/>
              </w:rPr>
              <w:t xml:space="preserve"> Velo 13, Green </w:t>
            </w:r>
            <w:proofErr w:type="spellStart"/>
            <w:r w:rsidRPr="009118F3">
              <w:rPr>
                <w:rFonts w:ascii="Times New Roman" w:eastAsia="Times New Roman" w:hAnsi="Times New Roman"/>
                <w:spacing w:val="-6"/>
                <w:sz w:val="20"/>
                <w:szCs w:val="20"/>
              </w:rPr>
              <w:t>Ways</w:t>
            </w:r>
            <w:proofErr w:type="spellEnd"/>
            <w:r w:rsidRPr="009118F3">
              <w:rPr>
                <w:rFonts w:ascii="Times New Roman" w:eastAsia="Times New Roman" w:hAnsi="Times New Roman"/>
                <w:spacing w:val="-6"/>
                <w:sz w:val="20"/>
                <w:szCs w:val="20"/>
              </w:rPr>
              <w:t xml:space="preserve"> attīstībai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 xml:space="preserve">Nodrošināti pasākumi starptautisko </w:t>
            </w:r>
            <w:proofErr w:type="spellStart"/>
            <w:r w:rsidRPr="00A44766">
              <w:rPr>
                <w:rFonts w:ascii="Times New Roman" w:eastAsia="Times New Roman" w:hAnsi="Times New Roman"/>
                <w:color w:val="000000"/>
                <w:spacing w:val="-6"/>
                <w:sz w:val="20"/>
                <w:szCs w:val="20"/>
              </w:rPr>
              <w:t>velomaršrutu</w:t>
            </w:r>
            <w:proofErr w:type="spellEnd"/>
            <w:r w:rsidRPr="00A44766">
              <w:rPr>
                <w:rFonts w:ascii="Times New Roman" w:eastAsia="Times New Roman" w:hAnsi="Times New Roman"/>
                <w:color w:val="000000"/>
                <w:spacing w:val="-6"/>
                <w:sz w:val="20"/>
                <w:szCs w:val="20"/>
              </w:rPr>
              <w:t xml:space="preserve"> iekļaušanai Baltijas reģiona tūrisma piedāvājumā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3 pasākumi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LIAA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31.12.2020.</w:t>
            </w:r>
          </w:p>
        </w:tc>
      </w:tr>
      <w:tr w:rsidR="007458C7" w:rsidRPr="00A44766" w:rsidTr="007458C7">
        <w:trPr>
          <w:trHeight w:val="5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C43D48" w:rsidRDefault="007458C7" w:rsidP="00607DF8">
            <w:pPr>
              <w:pStyle w:val="ListParagraph"/>
              <w:numPr>
                <w:ilvl w:val="1"/>
                <w:numId w:val="23"/>
              </w:numPr>
              <w:spacing w:before="40" w:after="0" w:line="240" w:lineRule="auto"/>
              <w:jc w:val="center"/>
              <w:rPr>
                <w:rFonts w:ascii="Times New Roman" w:eastAsia="Times New Roman" w:hAnsi="Times New Roman"/>
                <w:color w:val="000000"/>
                <w:spacing w:val="-6"/>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D40299" w:rsidRDefault="007458C7" w:rsidP="00607DF8">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P</w:t>
            </w:r>
            <w:r w:rsidRPr="00A44766">
              <w:rPr>
                <w:rFonts w:ascii="Times New Roman" w:eastAsia="Times New Roman" w:hAnsi="Times New Roman"/>
                <w:color w:val="000000"/>
                <w:spacing w:val="-6"/>
                <w:sz w:val="20"/>
                <w:szCs w:val="20"/>
              </w:rPr>
              <w:t>ilnveidot normatīvos aktus, kas nosaka velosipēdu pārvadāšanas iespējas sabiedriskajā transportā</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V</w:t>
            </w:r>
            <w:r w:rsidRPr="00846C61">
              <w:rPr>
                <w:rFonts w:ascii="Times New Roman" w:eastAsia="Times New Roman" w:hAnsi="Times New Roman"/>
                <w:color w:val="000000"/>
                <w:spacing w:val="-6"/>
                <w:sz w:val="20"/>
                <w:szCs w:val="20"/>
              </w:rPr>
              <w:t>eiktas izmaiņas normatīvajos aktos</w:t>
            </w:r>
            <w:r>
              <w:rPr>
                <w:rFonts w:ascii="Times New Roman" w:eastAsia="Times New Roman" w:hAnsi="Times New Roman"/>
                <w:color w:val="000000"/>
                <w:spacing w:val="-6"/>
                <w:sz w:val="20"/>
                <w:szCs w:val="20"/>
              </w:rPr>
              <w:t>, kas nosaka velosipēdu pārvadāšanas iespēju uzlabošanu</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Default="007458C7" w:rsidP="00607DF8">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P</w:t>
            </w:r>
            <w:r w:rsidRPr="00A44766">
              <w:rPr>
                <w:rFonts w:ascii="Times New Roman" w:eastAsia="Times New Roman" w:hAnsi="Times New Roman"/>
                <w:color w:val="000000"/>
                <w:spacing w:val="-6"/>
                <w:sz w:val="20"/>
                <w:szCs w:val="20"/>
              </w:rPr>
              <w:t>ilnveidot</w:t>
            </w:r>
            <w:r>
              <w:rPr>
                <w:rFonts w:ascii="Times New Roman" w:eastAsia="Times New Roman" w:hAnsi="Times New Roman"/>
                <w:color w:val="000000"/>
                <w:spacing w:val="-6"/>
                <w:sz w:val="20"/>
                <w:szCs w:val="20"/>
              </w:rPr>
              <w:t>s</w:t>
            </w:r>
            <w:r w:rsidRPr="00A44766">
              <w:rPr>
                <w:rFonts w:ascii="Times New Roman" w:eastAsia="Times New Roman" w:hAnsi="Times New Roman"/>
                <w:color w:val="000000"/>
                <w:spacing w:val="-6"/>
                <w:sz w:val="20"/>
                <w:szCs w:val="20"/>
              </w:rPr>
              <w:t xml:space="preserve"> </w:t>
            </w:r>
            <w:r w:rsidRPr="00291FFE">
              <w:rPr>
                <w:rFonts w:ascii="Times New Roman" w:eastAsia="Times New Roman" w:hAnsi="Times New Roman"/>
                <w:color w:val="000000"/>
                <w:spacing w:val="-6"/>
                <w:sz w:val="20"/>
                <w:szCs w:val="20"/>
              </w:rPr>
              <w:t>Sabiedriskā transporta pakalpojumu likum</w:t>
            </w:r>
            <w:r>
              <w:rPr>
                <w:rFonts w:ascii="Times New Roman" w:eastAsia="Times New Roman" w:hAnsi="Times New Roman"/>
                <w:color w:val="000000"/>
                <w:spacing w:val="-6"/>
                <w:sz w:val="20"/>
                <w:szCs w:val="20"/>
              </w:rPr>
              <w:t>s un uz tā saistītie normatīvie dokumenti, kuri attiecas uz velosipēdu pārvadāšanas iespējām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SM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AS “PV”</w:t>
            </w:r>
            <w:r w:rsidRPr="00A44766">
              <w:rPr>
                <w:rFonts w:ascii="Times New Roman" w:eastAsia="Times New Roman" w:hAnsi="Times New Roman"/>
                <w:color w:val="000000"/>
                <w:spacing w:val="-6"/>
                <w:sz w:val="20"/>
                <w:szCs w:val="20"/>
              </w:rPr>
              <w:t xml:space="preserve">, </w:t>
            </w:r>
            <w:bookmarkStart w:id="42" w:name="_Hlk496103359"/>
            <w:r w:rsidRPr="00A44766">
              <w:rPr>
                <w:rFonts w:ascii="Times New Roman" w:eastAsia="Times New Roman" w:hAnsi="Times New Roman"/>
                <w:color w:val="000000"/>
                <w:spacing w:val="-6"/>
                <w:sz w:val="20"/>
                <w:szCs w:val="20"/>
              </w:rPr>
              <w:t>VSIA “</w:t>
            </w:r>
            <w:r>
              <w:rPr>
                <w:rFonts w:ascii="Times New Roman" w:eastAsia="Times New Roman" w:hAnsi="Times New Roman"/>
                <w:color w:val="000000"/>
                <w:spacing w:val="-6"/>
                <w:sz w:val="20"/>
                <w:szCs w:val="20"/>
              </w:rPr>
              <w:t>ATD</w:t>
            </w:r>
            <w:r w:rsidRPr="00A44766">
              <w:rPr>
                <w:rFonts w:ascii="Times New Roman" w:eastAsia="Times New Roman" w:hAnsi="Times New Roman"/>
                <w:color w:val="000000"/>
                <w:spacing w:val="-6"/>
                <w:sz w:val="20"/>
                <w:szCs w:val="20"/>
              </w:rPr>
              <w:t>”</w:t>
            </w:r>
            <w:bookmarkEnd w:id="42"/>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A44766" w:rsidRDefault="007458C7" w:rsidP="00607DF8">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31.12.2020.</w:t>
            </w:r>
          </w:p>
        </w:tc>
      </w:tr>
      <w:tr w:rsidR="007458C7" w:rsidRPr="00A44766" w:rsidTr="007458C7">
        <w:trPr>
          <w:trHeight w:val="5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9118F3" w:rsidRDefault="007458C7" w:rsidP="00607DF8">
            <w:pPr>
              <w:pStyle w:val="ListParagraph"/>
              <w:numPr>
                <w:ilvl w:val="1"/>
                <w:numId w:val="23"/>
              </w:numPr>
              <w:spacing w:before="40" w:after="0" w:line="240" w:lineRule="auto"/>
              <w:jc w:val="center"/>
              <w:rPr>
                <w:rFonts w:ascii="Times New Roman" w:eastAsia="Times New Roman" w:hAnsi="Times New Roman"/>
                <w:spacing w:val="-6"/>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9118F3" w:rsidRDefault="007458C7" w:rsidP="00607DF8">
            <w:pPr>
              <w:spacing w:before="4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Latvijas standarta “Ceļu projektēšanas noteikumi. 9.daļa:Velosatiksme LVS 190-9;2015” aktualizācija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9118F3" w:rsidRDefault="007458C7" w:rsidP="00607DF8">
            <w:pPr>
              <w:spacing w:before="4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 xml:space="preserve">Iekļauti papildus nosacījumi </w:t>
            </w:r>
            <w:proofErr w:type="spellStart"/>
            <w:r w:rsidRPr="009118F3">
              <w:rPr>
                <w:rFonts w:ascii="Times New Roman" w:eastAsia="Times New Roman" w:hAnsi="Times New Roman"/>
                <w:spacing w:val="-6"/>
                <w:sz w:val="20"/>
                <w:szCs w:val="20"/>
              </w:rPr>
              <w:t>velosatiksmes</w:t>
            </w:r>
            <w:proofErr w:type="spellEnd"/>
            <w:r w:rsidRPr="009118F3">
              <w:rPr>
                <w:rFonts w:ascii="Times New Roman" w:eastAsia="Times New Roman" w:hAnsi="Times New Roman"/>
                <w:spacing w:val="-6"/>
                <w:sz w:val="20"/>
                <w:szCs w:val="20"/>
              </w:rPr>
              <w:t xml:space="preserve"> integrēšanai kopējā transporta sistēmā, izvērtējot saņemtos priekšlikumus un ierosinājumus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9118F3" w:rsidRDefault="007458C7" w:rsidP="00607DF8">
            <w:pPr>
              <w:spacing w:before="4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Aktualizēts 1 standarts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9118F3" w:rsidRDefault="007458C7" w:rsidP="00607DF8">
            <w:pPr>
              <w:spacing w:before="4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SM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9118F3" w:rsidRDefault="007458C7" w:rsidP="00607DF8">
            <w:pPr>
              <w:spacing w:before="4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CSDD, LVC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458C7" w:rsidRPr="009118F3" w:rsidRDefault="007458C7" w:rsidP="00607DF8">
            <w:pPr>
              <w:spacing w:before="4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31.12.2020.</w:t>
            </w:r>
          </w:p>
        </w:tc>
      </w:tr>
      <w:tr w:rsidR="00990270" w:rsidRPr="00990270" w:rsidTr="007458C7">
        <w:trPr>
          <w:trHeight w:val="109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6220" w:rsidRPr="00990270" w:rsidRDefault="00F46220" w:rsidP="00F46220">
            <w:pPr>
              <w:pStyle w:val="ListParagraph"/>
              <w:numPr>
                <w:ilvl w:val="1"/>
                <w:numId w:val="23"/>
              </w:numPr>
              <w:spacing w:before="40" w:after="0" w:line="240" w:lineRule="auto"/>
              <w:jc w:val="center"/>
              <w:rPr>
                <w:rFonts w:ascii="Times New Roman" w:eastAsia="Times New Roman" w:hAnsi="Times New Roman"/>
                <w:spacing w:val="-6"/>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6220" w:rsidRPr="00990270" w:rsidRDefault="00F46220" w:rsidP="00F46220">
            <w:pPr>
              <w:spacing w:before="40" w:after="0" w:line="240" w:lineRule="auto"/>
              <w:jc w:val="left"/>
              <w:rPr>
                <w:rFonts w:ascii="Times New Roman" w:eastAsia="Times New Roman" w:hAnsi="Times New Roman"/>
                <w:spacing w:val="-6"/>
                <w:sz w:val="20"/>
                <w:szCs w:val="20"/>
              </w:rPr>
            </w:pPr>
            <w:r w:rsidRPr="00990270">
              <w:rPr>
                <w:rFonts w:ascii="Times New Roman" w:eastAsia="Times New Roman" w:hAnsi="Times New Roman"/>
                <w:spacing w:val="-6"/>
                <w:sz w:val="20"/>
                <w:szCs w:val="20"/>
              </w:rPr>
              <w:t xml:space="preserve">Forums par </w:t>
            </w:r>
            <w:proofErr w:type="spellStart"/>
            <w:r w:rsidRPr="00990270">
              <w:rPr>
                <w:rFonts w:ascii="Times New Roman" w:eastAsia="Times New Roman" w:hAnsi="Times New Roman"/>
                <w:spacing w:val="-6"/>
                <w:sz w:val="20"/>
                <w:szCs w:val="20"/>
              </w:rPr>
              <w:t>velosatiksmi</w:t>
            </w:r>
            <w:proofErr w:type="spellEnd"/>
            <w:r w:rsidRPr="00990270">
              <w:rPr>
                <w:rFonts w:ascii="Times New Roman" w:eastAsia="Times New Roman" w:hAnsi="Times New Roman"/>
                <w:spacing w:val="-6"/>
                <w:sz w:val="20"/>
                <w:szCs w:val="20"/>
              </w:rPr>
              <w:t xml:space="preserve"> un tās </w:t>
            </w:r>
            <w:r w:rsidR="006917EB" w:rsidRPr="00990270">
              <w:rPr>
                <w:rFonts w:ascii="Times New Roman" w:eastAsia="Times New Roman" w:hAnsi="Times New Roman"/>
                <w:spacing w:val="-6"/>
                <w:sz w:val="20"/>
                <w:szCs w:val="20"/>
              </w:rPr>
              <w:t>infrastruktūras</w:t>
            </w:r>
            <w:r w:rsidRPr="00990270">
              <w:rPr>
                <w:rFonts w:ascii="Times New Roman" w:eastAsia="Times New Roman" w:hAnsi="Times New Roman"/>
                <w:spacing w:val="-6"/>
                <w:sz w:val="20"/>
                <w:szCs w:val="20"/>
              </w:rPr>
              <w:t xml:space="preserve"> </w:t>
            </w:r>
            <w:r w:rsidRPr="00990270">
              <w:rPr>
                <w:rFonts w:ascii="Times New Roman" w:hAnsi="Times New Roman"/>
                <w:spacing w:val="-6"/>
                <w:sz w:val="20"/>
              </w:rPr>
              <w:t xml:space="preserve">attīstības perspektīvām un </w:t>
            </w:r>
            <w:proofErr w:type="spellStart"/>
            <w:r w:rsidRPr="00990270">
              <w:rPr>
                <w:rFonts w:ascii="Times New Roman" w:hAnsi="Times New Roman"/>
                <w:spacing w:val="-6"/>
                <w:sz w:val="20"/>
              </w:rPr>
              <w:t>problēmjautājumiem</w:t>
            </w:r>
            <w:proofErr w:type="spellEnd"/>
            <w:r w:rsidRPr="00990270">
              <w:rPr>
                <w:rFonts w:ascii="Times New Roman" w:hAnsi="Times New Roman"/>
                <w:spacing w:val="-6"/>
                <w:sz w:val="20"/>
              </w:rPr>
              <w:t xml:space="preserve"> pašvaldībās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6220" w:rsidRPr="00990270" w:rsidRDefault="00F46220" w:rsidP="00F46220">
            <w:pPr>
              <w:spacing w:before="40" w:after="0" w:line="240" w:lineRule="auto"/>
              <w:jc w:val="left"/>
              <w:rPr>
                <w:rFonts w:ascii="Times New Roman" w:eastAsia="Times New Roman" w:hAnsi="Times New Roman"/>
                <w:spacing w:val="-6"/>
                <w:sz w:val="20"/>
                <w:szCs w:val="20"/>
              </w:rPr>
            </w:pPr>
            <w:r w:rsidRPr="00990270">
              <w:rPr>
                <w:rFonts w:ascii="Times New Roman" w:eastAsia="Times New Roman" w:hAnsi="Times New Roman"/>
                <w:spacing w:val="-6"/>
                <w:sz w:val="20"/>
                <w:szCs w:val="20"/>
              </w:rPr>
              <w:t xml:space="preserve">Diskusijas starp pašvaldībām, </w:t>
            </w:r>
            <w:r w:rsidRPr="00990270">
              <w:rPr>
                <w:rFonts w:ascii="Times New Roman" w:hAnsi="Times New Roman"/>
                <w:spacing w:val="-6"/>
                <w:sz w:val="20"/>
              </w:rPr>
              <w:t>projektu attīstītājiem, infrastruktūras uzturētājiem, lietotājiem un nozares atbildīgajām iestādēm</w:t>
            </w:r>
            <w:r w:rsidRPr="00990270">
              <w:rPr>
                <w:rFonts w:ascii="Times New Roman" w:eastAsia="Times New Roman" w:hAnsi="Times New Roman"/>
                <w:spacing w:val="-6"/>
                <w:sz w:val="20"/>
                <w:szCs w:val="20"/>
              </w:rPr>
              <w:t xml:space="preserve"> par turpmāko sadarbību, kuru rezultātā izveidotas vadlīnijas </w:t>
            </w:r>
            <w:r w:rsidRPr="00990270">
              <w:rPr>
                <w:rFonts w:ascii="Times New Roman" w:hAnsi="Times New Roman"/>
                <w:spacing w:val="-6"/>
                <w:sz w:val="20"/>
              </w:rPr>
              <w:t>ar turpmākas rīcības priekšlikumiem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6220" w:rsidRPr="00990270" w:rsidRDefault="00F46220" w:rsidP="00F46220">
            <w:pPr>
              <w:spacing w:before="40" w:after="0" w:line="240" w:lineRule="auto"/>
              <w:jc w:val="left"/>
              <w:rPr>
                <w:rFonts w:ascii="Times New Roman" w:eastAsia="Times New Roman" w:hAnsi="Times New Roman"/>
                <w:spacing w:val="-6"/>
                <w:sz w:val="20"/>
                <w:szCs w:val="20"/>
              </w:rPr>
            </w:pPr>
            <w:r w:rsidRPr="00990270">
              <w:rPr>
                <w:rFonts w:ascii="Times New Roman" w:eastAsia="Times New Roman" w:hAnsi="Times New Roman"/>
                <w:spacing w:val="-6"/>
                <w:sz w:val="20"/>
                <w:szCs w:val="20"/>
              </w:rPr>
              <w:t>1 diskusiju forums</w:t>
            </w:r>
          </w:p>
          <w:p w:rsidR="00F46220" w:rsidRPr="00990270" w:rsidRDefault="00F46220" w:rsidP="00F46220">
            <w:pPr>
              <w:spacing w:before="40" w:after="0" w:line="240" w:lineRule="auto"/>
              <w:jc w:val="left"/>
              <w:rPr>
                <w:rFonts w:ascii="Times New Roman" w:eastAsia="Times New Roman" w:hAnsi="Times New Roman"/>
                <w:spacing w:val="-6"/>
                <w:sz w:val="20"/>
                <w:szCs w:val="20"/>
              </w:rPr>
            </w:pPr>
            <w:r w:rsidRPr="00990270">
              <w:rPr>
                <w:rFonts w:ascii="Times New Roman" w:eastAsia="Times New Roman" w:hAnsi="Times New Roman"/>
                <w:spacing w:val="-6"/>
                <w:sz w:val="20"/>
                <w:szCs w:val="20"/>
              </w:rPr>
              <w:t>1 vadlīnijas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6220" w:rsidRPr="00990270" w:rsidRDefault="00F46220" w:rsidP="00F46220">
            <w:pPr>
              <w:spacing w:before="40" w:after="0" w:line="240" w:lineRule="auto"/>
              <w:jc w:val="center"/>
              <w:rPr>
                <w:rFonts w:ascii="Times New Roman" w:eastAsia="Times New Roman" w:hAnsi="Times New Roman"/>
                <w:spacing w:val="-6"/>
                <w:sz w:val="20"/>
                <w:szCs w:val="20"/>
              </w:rPr>
            </w:pPr>
            <w:r w:rsidRPr="00990270">
              <w:rPr>
                <w:rFonts w:ascii="Times New Roman" w:eastAsia="Times New Roman" w:hAnsi="Times New Roman"/>
                <w:spacing w:val="-6"/>
                <w:sz w:val="20"/>
                <w:szCs w:val="20"/>
              </w:rPr>
              <w:t>VARAM</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6220" w:rsidRPr="00990270" w:rsidRDefault="00F46220" w:rsidP="00F46220">
            <w:pPr>
              <w:spacing w:before="40" w:after="0" w:line="240" w:lineRule="auto"/>
              <w:jc w:val="center"/>
              <w:rPr>
                <w:rFonts w:ascii="Times New Roman" w:eastAsia="Times New Roman" w:hAnsi="Times New Roman"/>
                <w:spacing w:val="-6"/>
                <w:sz w:val="20"/>
                <w:szCs w:val="20"/>
              </w:rPr>
            </w:pPr>
            <w:r w:rsidRPr="00990270">
              <w:rPr>
                <w:rFonts w:ascii="Times New Roman" w:eastAsia="Times New Roman" w:hAnsi="Times New Roman"/>
                <w:spacing w:val="-6"/>
                <w:sz w:val="20"/>
                <w:szCs w:val="20"/>
              </w:rPr>
              <w:t>SM</w:t>
            </w:r>
            <w:r w:rsidRPr="00990270">
              <w:rPr>
                <w:rFonts w:ascii="Times New Roman" w:hAnsi="Times New Roman"/>
                <w:spacing w:val="-6"/>
                <w:sz w:val="20"/>
                <w:szCs w:val="20"/>
              </w:rPr>
              <w:t>, CSDD, LVC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46220" w:rsidRPr="00990270" w:rsidRDefault="00F46220" w:rsidP="00F46220">
            <w:pPr>
              <w:spacing w:before="40" w:after="0" w:line="240" w:lineRule="auto"/>
              <w:jc w:val="center"/>
              <w:rPr>
                <w:rFonts w:ascii="Times New Roman" w:eastAsia="Times New Roman" w:hAnsi="Times New Roman"/>
                <w:spacing w:val="-6"/>
                <w:sz w:val="20"/>
                <w:szCs w:val="20"/>
              </w:rPr>
            </w:pPr>
            <w:r w:rsidRPr="00990270">
              <w:rPr>
                <w:rFonts w:ascii="Times New Roman" w:eastAsia="Times New Roman" w:hAnsi="Times New Roman"/>
                <w:spacing w:val="-6"/>
                <w:sz w:val="20"/>
                <w:szCs w:val="20"/>
              </w:rPr>
              <w:t>31.12.2019.</w:t>
            </w:r>
          </w:p>
        </w:tc>
      </w:tr>
      <w:tr w:rsidR="00F46220" w:rsidRPr="00A44766" w:rsidTr="007458C7">
        <w:trPr>
          <w:trHeight w:val="57"/>
          <w:tblHeader/>
          <w:jc w:val="center"/>
        </w:trPr>
        <w:tc>
          <w:tcPr>
            <w:tcW w:w="0" w:type="auto"/>
            <w:shd w:val="clear" w:color="auto" w:fill="E3F5F2"/>
            <w:vAlign w:val="center"/>
          </w:tcPr>
          <w:p w:rsidR="00F46220" w:rsidRPr="00A44766" w:rsidRDefault="00F46220" w:rsidP="00F46220">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lastRenderedPageBreak/>
              <w:t xml:space="preserve">Pasākuma </w:t>
            </w:r>
            <w:proofErr w:type="spellStart"/>
            <w:r w:rsidRPr="00A44766">
              <w:rPr>
                <w:rFonts w:ascii="Times New Roman" w:hAnsi="Times New Roman"/>
                <w:color w:val="000000"/>
                <w:spacing w:val="-6"/>
                <w:sz w:val="20"/>
              </w:rPr>
              <w:t>N.p.k</w:t>
            </w:r>
            <w:proofErr w:type="spellEnd"/>
            <w:r w:rsidRPr="00A44766">
              <w:rPr>
                <w:rFonts w:ascii="Times New Roman" w:hAnsi="Times New Roman"/>
                <w:color w:val="000000"/>
                <w:spacing w:val="-6"/>
                <w:sz w:val="20"/>
              </w:rPr>
              <w:t>.</w:t>
            </w:r>
          </w:p>
        </w:tc>
        <w:tc>
          <w:tcPr>
            <w:tcW w:w="0" w:type="auto"/>
            <w:shd w:val="clear" w:color="auto" w:fill="E3F5F2"/>
            <w:vAlign w:val="center"/>
          </w:tcPr>
          <w:p w:rsidR="00F46220" w:rsidRPr="00A44766" w:rsidRDefault="00F46220" w:rsidP="00F46220">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Pasākums</w:t>
            </w:r>
          </w:p>
        </w:tc>
        <w:tc>
          <w:tcPr>
            <w:tcW w:w="0" w:type="auto"/>
            <w:shd w:val="clear" w:color="auto" w:fill="E3F5F2"/>
            <w:vAlign w:val="center"/>
          </w:tcPr>
          <w:p w:rsidR="00F46220" w:rsidRPr="00A44766" w:rsidRDefault="00F46220" w:rsidP="00F46220">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Darbības rezultāts</w:t>
            </w:r>
          </w:p>
        </w:tc>
        <w:tc>
          <w:tcPr>
            <w:tcW w:w="0" w:type="auto"/>
            <w:shd w:val="clear" w:color="auto" w:fill="E3F5F2"/>
            <w:vAlign w:val="center"/>
          </w:tcPr>
          <w:p w:rsidR="00F46220" w:rsidRPr="00A44766" w:rsidRDefault="00F46220" w:rsidP="00F46220">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Rezultatīvais rādītājs</w:t>
            </w:r>
          </w:p>
        </w:tc>
        <w:tc>
          <w:tcPr>
            <w:tcW w:w="0" w:type="auto"/>
            <w:shd w:val="clear" w:color="auto" w:fill="E3F5F2"/>
            <w:vAlign w:val="center"/>
          </w:tcPr>
          <w:p w:rsidR="00F46220" w:rsidRPr="00A44766" w:rsidRDefault="00F46220" w:rsidP="00F46220">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Atbildīgā institūcija</w:t>
            </w:r>
          </w:p>
        </w:tc>
        <w:tc>
          <w:tcPr>
            <w:tcW w:w="0" w:type="auto"/>
            <w:shd w:val="clear" w:color="auto" w:fill="E3F5F2"/>
            <w:vAlign w:val="center"/>
          </w:tcPr>
          <w:p w:rsidR="00F46220" w:rsidRPr="00A44766" w:rsidRDefault="00F46220" w:rsidP="00F46220">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Līdzatbildīgās institūcijas</w:t>
            </w:r>
          </w:p>
        </w:tc>
        <w:tc>
          <w:tcPr>
            <w:tcW w:w="0" w:type="auto"/>
            <w:shd w:val="clear" w:color="auto" w:fill="E3F5F2"/>
            <w:vAlign w:val="center"/>
          </w:tcPr>
          <w:p w:rsidR="00F46220" w:rsidRPr="00A44766" w:rsidRDefault="00F46220" w:rsidP="00F46220">
            <w:pPr>
              <w:spacing w:before="4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Izpildes termiņš</w:t>
            </w:r>
          </w:p>
        </w:tc>
      </w:tr>
      <w:tr w:rsidR="00B64E57" w:rsidRPr="00A44766" w:rsidTr="00134092">
        <w:trPr>
          <w:trHeight w:val="57"/>
          <w:tblHeader/>
          <w:jc w:val="center"/>
        </w:trPr>
        <w:tc>
          <w:tcPr>
            <w:tcW w:w="0" w:type="auto"/>
            <w:gridSpan w:val="7"/>
            <w:shd w:val="clear" w:color="auto" w:fill="E3F5F2"/>
            <w:vAlign w:val="center"/>
          </w:tcPr>
          <w:p w:rsidR="00B64E57" w:rsidRPr="00B64E57" w:rsidRDefault="00B64E57" w:rsidP="00B64E57">
            <w:pPr>
              <w:spacing w:before="40" w:after="0" w:line="240" w:lineRule="auto"/>
              <w:jc w:val="left"/>
              <w:rPr>
                <w:rFonts w:ascii="Times New Roman" w:hAnsi="Times New Roman"/>
                <w:b/>
                <w:color w:val="000000"/>
                <w:spacing w:val="-6"/>
                <w:sz w:val="20"/>
              </w:rPr>
            </w:pPr>
            <w:r w:rsidRPr="00B64E57">
              <w:rPr>
                <w:rFonts w:ascii="Times New Roman" w:hAnsi="Times New Roman"/>
                <w:b/>
                <w:color w:val="000000"/>
                <w:spacing w:val="-6"/>
                <w:sz w:val="20"/>
              </w:rPr>
              <w:t>2.Rīcības virziens – Popularizēšana un izglītība</w:t>
            </w:r>
          </w:p>
        </w:tc>
      </w:tr>
      <w:tr w:rsidR="00F46220" w:rsidRPr="00A44766" w:rsidTr="007458C7">
        <w:trPr>
          <w:trHeight w:val="350"/>
          <w:tblHeader/>
          <w:jc w:val="center"/>
        </w:trPr>
        <w:tc>
          <w:tcPr>
            <w:tcW w:w="0" w:type="auto"/>
            <w:vMerge w:val="restart"/>
            <w:shd w:val="clear" w:color="auto" w:fill="FFFFFF"/>
            <w:vAlign w:val="center"/>
          </w:tcPr>
          <w:p w:rsidR="00F46220" w:rsidRPr="00DC49C8" w:rsidRDefault="00F46220" w:rsidP="00F46220">
            <w:pPr>
              <w:pStyle w:val="ListParagraph"/>
              <w:numPr>
                <w:ilvl w:val="1"/>
                <w:numId w:val="22"/>
              </w:numPr>
              <w:spacing w:before="40" w:after="0" w:line="240" w:lineRule="auto"/>
              <w:rPr>
                <w:rFonts w:ascii="Times New Roman" w:eastAsia="Times New Roman" w:hAnsi="Times New Roman"/>
                <w:color w:val="000000"/>
                <w:spacing w:val="-6"/>
                <w:sz w:val="20"/>
                <w:szCs w:val="20"/>
              </w:rPr>
            </w:pPr>
          </w:p>
        </w:tc>
        <w:tc>
          <w:tcPr>
            <w:tcW w:w="0" w:type="auto"/>
            <w:vMerge w:val="restart"/>
            <w:shd w:val="clear" w:color="auto" w:fill="FFFFFF"/>
            <w:vAlign w:val="center"/>
          </w:tcPr>
          <w:p w:rsidR="00F46220" w:rsidRPr="00A44766" w:rsidRDefault="00F46220" w:rsidP="00F46220">
            <w:pPr>
              <w:spacing w:before="40" w:after="0" w:line="240" w:lineRule="auto"/>
              <w:jc w:val="left"/>
              <w:rPr>
                <w:rFonts w:ascii="Times New Roman" w:eastAsia="Times New Roman" w:hAnsi="Times New Roman"/>
                <w:color w:val="000000"/>
                <w:spacing w:val="-6"/>
                <w:sz w:val="20"/>
                <w:szCs w:val="20"/>
              </w:rPr>
            </w:pPr>
            <w:proofErr w:type="spellStart"/>
            <w:r w:rsidRPr="00A44766">
              <w:rPr>
                <w:rFonts w:ascii="Times New Roman" w:eastAsia="Times New Roman" w:hAnsi="Times New Roman"/>
                <w:color w:val="000000"/>
                <w:spacing w:val="-6"/>
                <w:sz w:val="20"/>
                <w:szCs w:val="20"/>
              </w:rPr>
              <w:t>Velomaršrutu</w:t>
            </w:r>
            <w:proofErr w:type="spellEnd"/>
            <w:r w:rsidRPr="00A44766">
              <w:rPr>
                <w:rFonts w:ascii="Times New Roman" w:eastAsia="Times New Roman" w:hAnsi="Times New Roman"/>
                <w:color w:val="000000"/>
                <w:spacing w:val="-6"/>
                <w:sz w:val="20"/>
                <w:szCs w:val="20"/>
              </w:rPr>
              <w:t xml:space="preserve"> atpazīstamības veicināšana</w:t>
            </w:r>
            <w:r>
              <w:rPr>
                <w:rFonts w:ascii="Times New Roman" w:eastAsia="Times New Roman" w:hAnsi="Times New Roman"/>
                <w:color w:val="000000"/>
                <w:spacing w:val="-6"/>
                <w:sz w:val="20"/>
                <w:szCs w:val="20"/>
              </w:rPr>
              <w:t>, nodrošinot</w:t>
            </w:r>
            <w:r w:rsidRPr="00A44766">
              <w:rPr>
                <w:rFonts w:ascii="Times New Roman" w:eastAsia="Times New Roman" w:hAnsi="Times New Roman"/>
                <w:color w:val="000000"/>
                <w:spacing w:val="-6"/>
                <w:sz w:val="20"/>
                <w:szCs w:val="20"/>
              </w:rPr>
              <w:t xml:space="preserve"> mārketinga pasā</w:t>
            </w:r>
            <w:r>
              <w:rPr>
                <w:rFonts w:ascii="Times New Roman" w:eastAsia="Times New Roman" w:hAnsi="Times New Roman"/>
                <w:color w:val="000000"/>
                <w:spacing w:val="-6"/>
                <w:sz w:val="20"/>
                <w:szCs w:val="20"/>
              </w:rPr>
              <w:t>kumus</w:t>
            </w:r>
            <w:r w:rsidRPr="00A44766">
              <w:rPr>
                <w:rFonts w:ascii="Times New Roman" w:eastAsia="Times New Roman" w:hAnsi="Times New Roman"/>
                <w:color w:val="000000"/>
                <w:spacing w:val="-6"/>
                <w:sz w:val="20"/>
                <w:szCs w:val="20"/>
              </w:rPr>
              <w:t xml:space="preserve"> </w:t>
            </w:r>
          </w:p>
        </w:tc>
        <w:tc>
          <w:tcPr>
            <w:tcW w:w="0" w:type="auto"/>
            <w:vMerge w:val="restart"/>
            <w:shd w:val="clear" w:color="auto" w:fill="FFFFFF"/>
            <w:vAlign w:val="center"/>
          </w:tcPr>
          <w:p w:rsidR="00F46220" w:rsidRPr="00A44766" w:rsidRDefault="00F46220" w:rsidP="00F46220">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I</w:t>
            </w:r>
            <w:r w:rsidRPr="00A44766">
              <w:rPr>
                <w:rFonts w:ascii="Times New Roman" w:eastAsia="Times New Roman" w:hAnsi="Times New Roman"/>
                <w:color w:val="000000"/>
                <w:spacing w:val="-6"/>
                <w:sz w:val="20"/>
                <w:szCs w:val="20"/>
              </w:rPr>
              <w:t>zveid</w:t>
            </w:r>
            <w:r>
              <w:rPr>
                <w:rFonts w:ascii="Times New Roman" w:eastAsia="Times New Roman" w:hAnsi="Times New Roman"/>
                <w:color w:val="000000"/>
                <w:spacing w:val="-6"/>
                <w:sz w:val="20"/>
                <w:szCs w:val="20"/>
              </w:rPr>
              <w:t xml:space="preserve">oto </w:t>
            </w:r>
            <w:proofErr w:type="spellStart"/>
            <w:r>
              <w:rPr>
                <w:rFonts w:ascii="Times New Roman" w:eastAsia="Times New Roman" w:hAnsi="Times New Roman"/>
                <w:color w:val="000000"/>
                <w:spacing w:val="-6"/>
                <w:sz w:val="20"/>
                <w:szCs w:val="20"/>
              </w:rPr>
              <w:t>velomaršrutu</w:t>
            </w:r>
            <w:proofErr w:type="spellEnd"/>
            <w:r>
              <w:rPr>
                <w:rFonts w:ascii="Times New Roman" w:eastAsia="Times New Roman" w:hAnsi="Times New Roman"/>
                <w:color w:val="000000"/>
                <w:spacing w:val="-6"/>
                <w:sz w:val="20"/>
                <w:szCs w:val="20"/>
              </w:rPr>
              <w:t xml:space="preserve"> popularizēšanai</w:t>
            </w:r>
            <w:r w:rsidRPr="00A44766">
              <w:rPr>
                <w:rFonts w:ascii="Times New Roman" w:eastAsia="Times New Roman" w:hAnsi="Times New Roman"/>
                <w:color w:val="000000"/>
                <w:spacing w:val="-6"/>
                <w:sz w:val="20"/>
                <w:szCs w:val="20"/>
              </w:rPr>
              <w:t xml:space="preserve"> tūristiem ārvalstu un vietējā tirgū</w:t>
            </w:r>
            <w:r>
              <w:rPr>
                <w:rFonts w:ascii="Times New Roman" w:eastAsia="Times New Roman" w:hAnsi="Times New Roman"/>
                <w:color w:val="000000"/>
                <w:spacing w:val="-6"/>
                <w:sz w:val="20"/>
                <w:szCs w:val="20"/>
              </w:rPr>
              <w:t>, izveidoti mārketinga pasākumi</w:t>
            </w:r>
          </w:p>
        </w:tc>
        <w:tc>
          <w:tcPr>
            <w:tcW w:w="0" w:type="auto"/>
            <w:vMerge w:val="restart"/>
            <w:shd w:val="clear" w:color="auto" w:fill="FFFFFF"/>
            <w:vAlign w:val="center"/>
          </w:tcPr>
          <w:p w:rsidR="00F46220" w:rsidRPr="00A44766" w:rsidRDefault="00F46220" w:rsidP="00F46220">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6 mārketinga pasākumi</w:t>
            </w:r>
          </w:p>
        </w:tc>
        <w:tc>
          <w:tcPr>
            <w:tcW w:w="0" w:type="auto"/>
            <w:vMerge w:val="restart"/>
            <w:shd w:val="clear" w:color="auto" w:fill="FFFFFF"/>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EM</w:t>
            </w:r>
          </w:p>
        </w:tc>
        <w:tc>
          <w:tcPr>
            <w:tcW w:w="0" w:type="auto"/>
            <w:vMerge w:val="restart"/>
            <w:shd w:val="clear" w:color="auto" w:fill="FFFFFF"/>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LIAA</w:t>
            </w:r>
          </w:p>
        </w:tc>
        <w:tc>
          <w:tcPr>
            <w:tcW w:w="0" w:type="auto"/>
            <w:vMerge w:val="restart"/>
            <w:shd w:val="clear" w:color="auto" w:fill="FFFFFF"/>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31.12.2020.</w:t>
            </w:r>
          </w:p>
        </w:tc>
      </w:tr>
      <w:tr w:rsidR="00F46220" w:rsidRPr="00A44766" w:rsidTr="007458C7">
        <w:trPr>
          <w:trHeight w:val="350"/>
          <w:tblHeader/>
          <w:jc w:val="center"/>
        </w:trPr>
        <w:tc>
          <w:tcPr>
            <w:tcW w:w="0" w:type="auto"/>
            <w:vMerge/>
            <w:shd w:val="clear" w:color="auto" w:fill="FFFFFF"/>
            <w:vAlign w:val="center"/>
          </w:tcPr>
          <w:p w:rsidR="00F46220" w:rsidRPr="00A44766" w:rsidRDefault="00F46220" w:rsidP="00F46220">
            <w:pPr>
              <w:numPr>
                <w:ilvl w:val="1"/>
                <w:numId w:val="15"/>
              </w:numPr>
              <w:spacing w:before="40" w:after="0" w:line="240" w:lineRule="auto"/>
              <w:ind w:left="689"/>
              <w:jc w:val="left"/>
              <w:rPr>
                <w:rFonts w:ascii="Times New Roman" w:eastAsia="Times New Roman" w:hAnsi="Times New Roman"/>
                <w:color w:val="000000"/>
                <w:spacing w:val="-6"/>
                <w:sz w:val="20"/>
                <w:szCs w:val="20"/>
              </w:rPr>
            </w:pPr>
          </w:p>
        </w:tc>
        <w:tc>
          <w:tcPr>
            <w:tcW w:w="0" w:type="auto"/>
            <w:vMerge/>
            <w:shd w:val="clear" w:color="auto" w:fill="FFFFFF"/>
          </w:tcPr>
          <w:p w:rsidR="00F46220" w:rsidRPr="00A44766" w:rsidRDefault="00F46220" w:rsidP="00F46220">
            <w:pPr>
              <w:spacing w:before="40" w:after="0" w:line="240" w:lineRule="auto"/>
              <w:rPr>
                <w:rFonts w:ascii="Times New Roman" w:eastAsia="Times New Roman" w:hAnsi="Times New Roman"/>
                <w:color w:val="000000"/>
                <w:spacing w:val="-6"/>
                <w:sz w:val="20"/>
                <w:szCs w:val="20"/>
              </w:rPr>
            </w:pPr>
          </w:p>
        </w:tc>
        <w:tc>
          <w:tcPr>
            <w:tcW w:w="0" w:type="auto"/>
            <w:vMerge/>
            <w:shd w:val="clear" w:color="auto" w:fill="FFFFFF"/>
          </w:tcPr>
          <w:p w:rsidR="00F46220" w:rsidRPr="00A44766" w:rsidRDefault="00F46220" w:rsidP="00F46220">
            <w:pPr>
              <w:spacing w:before="40" w:after="0" w:line="240" w:lineRule="auto"/>
              <w:rPr>
                <w:rFonts w:ascii="Times New Roman" w:eastAsia="Times New Roman" w:hAnsi="Times New Roman"/>
                <w:color w:val="000000"/>
                <w:spacing w:val="-6"/>
                <w:sz w:val="20"/>
                <w:szCs w:val="20"/>
              </w:rPr>
            </w:pPr>
          </w:p>
        </w:tc>
        <w:tc>
          <w:tcPr>
            <w:tcW w:w="0" w:type="auto"/>
            <w:vMerge/>
            <w:shd w:val="clear" w:color="auto" w:fill="FFFFFF"/>
          </w:tcPr>
          <w:p w:rsidR="00F46220" w:rsidRPr="00A44766" w:rsidRDefault="00F46220" w:rsidP="00F46220">
            <w:pPr>
              <w:spacing w:before="40" w:after="0" w:line="240" w:lineRule="auto"/>
              <w:rPr>
                <w:rFonts w:ascii="Times New Roman" w:eastAsia="Times New Roman" w:hAnsi="Times New Roman"/>
                <w:color w:val="000000"/>
                <w:spacing w:val="-6"/>
                <w:sz w:val="20"/>
                <w:szCs w:val="20"/>
              </w:rPr>
            </w:pPr>
          </w:p>
        </w:tc>
        <w:tc>
          <w:tcPr>
            <w:tcW w:w="0" w:type="auto"/>
            <w:vMerge/>
            <w:shd w:val="clear" w:color="auto" w:fill="FFFFFF"/>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p>
        </w:tc>
        <w:tc>
          <w:tcPr>
            <w:tcW w:w="0" w:type="auto"/>
            <w:vMerge/>
            <w:shd w:val="clear" w:color="auto" w:fill="FFFFFF"/>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p>
        </w:tc>
        <w:tc>
          <w:tcPr>
            <w:tcW w:w="0" w:type="auto"/>
            <w:vMerge/>
            <w:shd w:val="clear" w:color="auto" w:fill="FFFFFF"/>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p>
        </w:tc>
      </w:tr>
      <w:tr w:rsidR="00F46220" w:rsidRPr="00A44766" w:rsidTr="007458C7">
        <w:trPr>
          <w:trHeight w:val="350"/>
          <w:tblHeader/>
          <w:jc w:val="center"/>
        </w:trPr>
        <w:tc>
          <w:tcPr>
            <w:tcW w:w="0" w:type="auto"/>
            <w:vMerge/>
            <w:shd w:val="clear" w:color="auto" w:fill="FFFFFF"/>
            <w:vAlign w:val="center"/>
          </w:tcPr>
          <w:p w:rsidR="00F46220" w:rsidRPr="00A44766" w:rsidRDefault="00F46220" w:rsidP="00F46220">
            <w:pPr>
              <w:numPr>
                <w:ilvl w:val="1"/>
                <w:numId w:val="15"/>
              </w:numPr>
              <w:spacing w:before="40" w:after="0" w:line="240" w:lineRule="auto"/>
              <w:ind w:left="689"/>
              <w:jc w:val="left"/>
              <w:rPr>
                <w:rFonts w:ascii="Times New Roman" w:eastAsia="Times New Roman" w:hAnsi="Times New Roman"/>
                <w:color w:val="000000"/>
                <w:spacing w:val="-6"/>
                <w:sz w:val="20"/>
                <w:szCs w:val="20"/>
              </w:rPr>
            </w:pPr>
          </w:p>
        </w:tc>
        <w:tc>
          <w:tcPr>
            <w:tcW w:w="0" w:type="auto"/>
            <w:vMerge/>
            <w:shd w:val="clear" w:color="auto" w:fill="FFFFFF"/>
          </w:tcPr>
          <w:p w:rsidR="00F46220" w:rsidRPr="00A44766" w:rsidRDefault="00F46220" w:rsidP="00F46220">
            <w:pPr>
              <w:spacing w:before="40" w:after="0" w:line="240" w:lineRule="auto"/>
              <w:rPr>
                <w:rFonts w:ascii="Times New Roman" w:eastAsia="Times New Roman" w:hAnsi="Times New Roman"/>
                <w:color w:val="000000"/>
                <w:spacing w:val="-6"/>
                <w:sz w:val="20"/>
                <w:szCs w:val="20"/>
              </w:rPr>
            </w:pPr>
          </w:p>
        </w:tc>
        <w:tc>
          <w:tcPr>
            <w:tcW w:w="0" w:type="auto"/>
            <w:vMerge/>
            <w:shd w:val="clear" w:color="auto" w:fill="FFFFFF"/>
          </w:tcPr>
          <w:p w:rsidR="00F46220" w:rsidRPr="00A44766" w:rsidRDefault="00F46220" w:rsidP="00F46220">
            <w:pPr>
              <w:spacing w:before="40" w:after="0" w:line="240" w:lineRule="auto"/>
              <w:rPr>
                <w:rFonts w:ascii="Times New Roman" w:eastAsia="Times New Roman" w:hAnsi="Times New Roman"/>
                <w:color w:val="000000"/>
                <w:spacing w:val="-6"/>
                <w:sz w:val="20"/>
                <w:szCs w:val="20"/>
              </w:rPr>
            </w:pPr>
          </w:p>
        </w:tc>
        <w:tc>
          <w:tcPr>
            <w:tcW w:w="0" w:type="auto"/>
            <w:vMerge/>
            <w:shd w:val="clear" w:color="auto" w:fill="FFFFFF"/>
          </w:tcPr>
          <w:p w:rsidR="00F46220" w:rsidRPr="00A44766" w:rsidRDefault="00F46220" w:rsidP="00F46220">
            <w:pPr>
              <w:spacing w:before="40" w:after="0" w:line="240" w:lineRule="auto"/>
              <w:rPr>
                <w:rFonts w:ascii="Times New Roman" w:eastAsia="Times New Roman" w:hAnsi="Times New Roman"/>
                <w:color w:val="000000"/>
                <w:spacing w:val="-6"/>
                <w:sz w:val="20"/>
                <w:szCs w:val="20"/>
              </w:rPr>
            </w:pPr>
          </w:p>
        </w:tc>
        <w:tc>
          <w:tcPr>
            <w:tcW w:w="0" w:type="auto"/>
            <w:vMerge/>
            <w:shd w:val="clear" w:color="auto" w:fill="FFFFFF"/>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p>
        </w:tc>
        <w:tc>
          <w:tcPr>
            <w:tcW w:w="0" w:type="auto"/>
            <w:vMerge/>
            <w:shd w:val="clear" w:color="auto" w:fill="FFFFFF"/>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p>
        </w:tc>
        <w:tc>
          <w:tcPr>
            <w:tcW w:w="0" w:type="auto"/>
            <w:vMerge/>
            <w:shd w:val="clear" w:color="auto" w:fill="FFFFFF"/>
            <w:vAlign w:val="center"/>
          </w:tcPr>
          <w:p w:rsidR="00F46220" w:rsidRPr="00A44766" w:rsidRDefault="00F46220" w:rsidP="00F46220">
            <w:pPr>
              <w:spacing w:before="40" w:after="0" w:line="240" w:lineRule="auto"/>
              <w:jc w:val="center"/>
              <w:rPr>
                <w:rFonts w:ascii="Times New Roman" w:hAnsi="Times New Roman"/>
                <w:color w:val="000000"/>
                <w:spacing w:val="-6"/>
                <w:sz w:val="20"/>
                <w:szCs w:val="20"/>
              </w:rPr>
            </w:pPr>
          </w:p>
        </w:tc>
      </w:tr>
      <w:tr w:rsidR="00F46220" w:rsidRPr="00A44766" w:rsidTr="007458C7">
        <w:tblPrEx>
          <w:tblBorders>
            <w:top w:val="outset" w:sz="6" w:space="0" w:color="414142"/>
            <w:left w:val="outset" w:sz="6" w:space="0" w:color="414142"/>
            <w:bottom w:val="outset" w:sz="6" w:space="0" w:color="414142"/>
            <w:right w:val="outset" w:sz="6" w:space="0" w:color="414142"/>
            <w:insideH w:val="none" w:sz="0" w:space="0" w:color="auto"/>
            <w:insideV w:val="none" w:sz="0" w:space="0" w:color="auto"/>
          </w:tblBorders>
        </w:tblPrEx>
        <w:trPr>
          <w:trHeight w:val="1792"/>
          <w:tblHeader/>
          <w:jc w:val="center"/>
        </w:trPr>
        <w:tc>
          <w:tcPr>
            <w:tcW w:w="0" w:type="auto"/>
            <w:tcBorders>
              <w:top w:val="outset" w:sz="6" w:space="0" w:color="414142"/>
              <w:left w:val="outset" w:sz="6" w:space="0" w:color="414142"/>
              <w:bottom w:val="outset" w:sz="6" w:space="0" w:color="414142"/>
              <w:right w:val="single" w:sz="4" w:space="0" w:color="auto"/>
            </w:tcBorders>
            <w:shd w:val="clear" w:color="auto" w:fill="auto"/>
            <w:vAlign w:val="center"/>
          </w:tcPr>
          <w:p w:rsidR="00F46220" w:rsidRPr="00DC49C8" w:rsidRDefault="00F46220" w:rsidP="00F46220">
            <w:pPr>
              <w:pStyle w:val="ListParagraph"/>
              <w:numPr>
                <w:ilvl w:val="1"/>
                <w:numId w:val="22"/>
              </w:numPr>
              <w:spacing w:before="40" w:after="0" w:line="240" w:lineRule="auto"/>
              <w:rPr>
                <w:rFonts w:ascii="Times New Roman" w:eastAsia="Times New Roman" w:hAnsi="Times New Roman"/>
                <w:color w:val="000000"/>
                <w:spacing w:val="-6"/>
                <w:sz w:val="20"/>
                <w:szCs w:val="20"/>
              </w:rPr>
            </w:pPr>
            <w:r w:rsidRPr="00DC49C8">
              <w:rPr>
                <w:rFonts w:ascii="Times New Roman" w:eastAsia="Times New Roman" w:hAnsi="Times New Roman"/>
                <w:color w:val="000000"/>
                <w:spacing w:val="-6"/>
                <w:sz w:val="20"/>
                <w:szCs w:val="20"/>
              </w:rPr>
              <w:t xml:space="preserve"> </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Organizēt izglītojošus pasākumus</w:t>
            </w:r>
            <w:r>
              <w:rPr>
                <w:rFonts w:ascii="Times New Roman" w:eastAsia="Times New Roman" w:hAnsi="Times New Roman"/>
                <w:color w:val="000000"/>
                <w:spacing w:val="-6"/>
                <w:sz w:val="20"/>
                <w:szCs w:val="20"/>
              </w:rPr>
              <w:t xml:space="preserve"> vispārējās izglītības iestāžu skolēniem</w:t>
            </w:r>
            <w:r w:rsidRPr="00A44766">
              <w:rPr>
                <w:rFonts w:ascii="Times New Roman" w:eastAsia="Times New Roman" w:hAnsi="Times New Roman"/>
                <w:color w:val="000000"/>
                <w:spacing w:val="-6"/>
                <w:sz w:val="20"/>
                <w:szCs w:val="20"/>
              </w:rPr>
              <w:t xml:space="preserve"> par satiksmes (t.sk. </w:t>
            </w:r>
            <w:proofErr w:type="spellStart"/>
            <w:r w:rsidRPr="00A44766">
              <w:rPr>
                <w:rFonts w:ascii="Times New Roman" w:eastAsia="Times New Roman" w:hAnsi="Times New Roman"/>
                <w:color w:val="000000"/>
                <w:spacing w:val="-6"/>
                <w:sz w:val="20"/>
                <w:szCs w:val="20"/>
              </w:rPr>
              <w:t>velosatiksmes</w:t>
            </w:r>
            <w:proofErr w:type="spellEnd"/>
            <w:r w:rsidRPr="00A44766">
              <w:rPr>
                <w:rFonts w:ascii="Times New Roman" w:eastAsia="Times New Roman" w:hAnsi="Times New Roman"/>
                <w:color w:val="000000"/>
                <w:spacing w:val="-6"/>
                <w:sz w:val="20"/>
                <w:szCs w:val="20"/>
              </w:rPr>
              <w:t>) drošību</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817594" w:rsidRDefault="00F46220" w:rsidP="00F46220">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1</w:t>
            </w:r>
            <w:r w:rsidRPr="00817594">
              <w:rPr>
                <w:rFonts w:ascii="Times New Roman" w:eastAsia="Times New Roman" w:hAnsi="Times New Roman"/>
                <w:color w:val="000000"/>
                <w:spacing w:val="-6"/>
                <w:sz w:val="20"/>
                <w:szCs w:val="20"/>
              </w:rPr>
              <w:t xml:space="preserve">) Izglītojošo pasākumu norise pamatskolas (1. – 9.kl.) skolēniem par </w:t>
            </w:r>
            <w:proofErr w:type="spellStart"/>
            <w:r w:rsidRPr="00817594">
              <w:rPr>
                <w:rFonts w:ascii="Times New Roman" w:eastAsia="Times New Roman" w:hAnsi="Times New Roman"/>
                <w:color w:val="000000"/>
                <w:spacing w:val="-6"/>
                <w:sz w:val="20"/>
                <w:szCs w:val="20"/>
              </w:rPr>
              <w:t>velosatiksmi</w:t>
            </w:r>
            <w:proofErr w:type="spellEnd"/>
            <w:r w:rsidRPr="00817594">
              <w:rPr>
                <w:rFonts w:ascii="Times New Roman" w:eastAsia="Times New Roman" w:hAnsi="Times New Roman"/>
                <w:color w:val="000000"/>
                <w:spacing w:val="-6"/>
                <w:sz w:val="20"/>
                <w:szCs w:val="20"/>
              </w:rPr>
              <w:t xml:space="preserve"> kā videi draudzīgu transporta līdzekli un tās drošību;</w:t>
            </w:r>
          </w:p>
          <w:p w:rsidR="00F46220" w:rsidRPr="00A44766" w:rsidRDefault="00F46220" w:rsidP="00F46220">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2</w:t>
            </w:r>
            <w:r w:rsidRPr="00817594">
              <w:rPr>
                <w:rFonts w:ascii="Times New Roman" w:eastAsia="Times New Roman" w:hAnsi="Times New Roman"/>
                <w:color w:val="000000"/>
                <w:spacing w:val="-6"/>
                <w:sz w:val="20"/>
                <w:szCs w:val="20"/>
              </w:rPr>
              <w:t xml:space="preserve">) Veikta </w:t>
            </w:r>
            <w:r>
              <w:rPr>
                <w:rFonts w:ascii="Times New Roman" w:eastAsia="Times New Roman" w:hAnsi="Times New Roman"/>
                <w:color w:val="000000"/>
                <w:spacing w:val="-6"/>
                <w:sz w:val="20"/>
                <w:szCs w:val="20"/>
              </w:rPr>
              <w:t>6</w:t>
            </w:r>
            <w:r w:rsidRPr="00817594">
              <w:rPr>
                <w:rFonts w:ascii="Times New Roman" w:eastAsia="Times New Roman" w:hAnsi="Times New Roman"/>
                <w:color w:val="000000"/>
                <w:spacing w:val="-6"/>
                <w:sz w:val="20"/>
                <w:szCs w:val="20"/>
              </w:rPr>
              <w:t>.</w:t>
            </w:r>
            <w:r>
              <w:rPr>
                <w:rFonts w:ascii="Times New Roman" w:eastAsia="Times New Roman" w:hAnsi="Times New Roman"/>
                <w:color w:val="000000"/>
                <w:spacing w:val="-6"/>
                <w:sz w:val="20"/>
                <w:szCs w:val="20"/>
              </w:rPr>
              <w:t xml:space="preserve"> </w:t>
            </w:r>
            <w:r w:rsidRPr="00817594">
              <w:rPr>
                <w:rFonts w:ascii="Times New Roman" w:eastAsia="Times New Roman" w:hAnsi="Times New Roman"/>
                <w:color w:val="000000"/>
                <w:spacing w:val="-6"/>
                <w:sz w:val="20"/>
                <w:szCs w:val="20"/>
              </w:rPr>
              <w:t xml:space="preserve">- </w:t>
            </w:r>
            <w:r>
              <w:rPr>
                <w:rFonts w:ascii="Times New Roman" w:eastAsia="Times New Roman" w:hAnsi="Times New Roman"/>
                <w:color w:val="000000"/>
                <w:spacing w:val="-6"/>
                <w:sz w:val="20"/>
                <w:szCs w:val="20"/>
              </w:rPr>
              <w:t>8</w:t>
            </w:r>
            <w:r w:rsidRPr="00817594">
              <w:rPr>
                <w:rFonts w:ascii="Times New Roman" w:eastAsia="Times New Roman" w:hAnsi="Times New Roman"/>
                <w:color w:val="000000"/>
                <w:spacing w:val="-6"/>
                <w:sz w:val="20"/>
                <w:szCs w:val="20"/>
              </w:rPr>
              <w:t xml:space="preserve">. klašu skolēnu diagnostika par ceļu satiksmes noteikumu izpratni, </w:t>
            </w:r>
            <w:proofErr w:type="spellStart"/>
            <w:r w:rsidRPr="00817594">
              <w:rPr>
                <w:rFonts w:ascii="Times New Roman" w:eastAsia="Times New Roman" w:hAnsi="Times New Roman"/>
                <w:color w:val="000000"/>
                <w:spacing w:val="-6"/>
                <w:sz w:val="20"/>
                <w:szCs w:val="20"/>
              </w:rPr>
              <w:t>velosatiksmes</w:t>
            </w:r>
            <w:proofErr w:type="spellEnd"/>
            <w:r w:rsidRPr="00817594">
              <w:rPr>
                <w:rFonts w:ascii="Times New Roman" w:eastAsia="Times New Roman" w:hAnsi="Times New Roman"/>
                <w:color w:val="000000"/>
                <w:spacing w:val="-6"/>
                <w:sz w:val="20"/>
                <w:szCs w:val="20"/>
              </w:rPr>
              <w:t xml:space="preserve"> drošības jautājumiem un paradumiem</w:t>
            </w:r>
            <w:r>
              <w:rPr>
                <w:rFonts w:ascii="Times New Roman" w:eastAsia="Times New Roman" w:hAnsi="Times New Roman"/>
                <w:color w:val="000000"/>
                <w:spacing w:val="-6"/>
                <w:sz w:val="20"/>
                <w:szCs w:val="20"/>
              </w:rPr>
              <w:t>.</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817594" w:rsidRDefault="00F46220" w:rsidP="00F46220">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 xml:space="preserve">Sagatavots </w:t>
            </w:r>
            <w:r w:rsidRPr="00817594">
              <w:rPr>
                <w:rFonts w:ascii="Times New Roman" w:eastAsia="Times New Roman" w:hAnsi="Times New Roman"/>
                <w:color w:val="000000"/>
                <w:spacing w:val="-6"/>
                <w:sz w:val="20"/>
                <w:szCs w:val="20"/>
              </w:rPr>
              <w:t>diagnosticējošais materiāls</w:t>
            </w:r>
            <w:r>
              <w:rPr>
                <w:rFonts w:ascii="Times New Roman" w:eastAsia="Times New Roman" w:hAnsi="Times New Roman"/>
                <w:color w:val="000000"/>
                <w:spacing w:val="-6"/>
                <w:sz w:val="20"/>
                <w:szCs w:val="20"/>
              </w:rPr>
              <w:t>;</w:t>
            </w:r>
          </w:p>
          <w:p w:rsidR="00F46220" w:rsidRPr="00A44766" w:rsidRDefault="00F46220" w:rsidP="00F46220">
            <w:pPr>
              <w:spacing w:before="40" w:after="0" w:line="240" w:lineRule="auto"/>
              <w:jc w:val="left"/>
              <w:rPr>
                <w:rFonts w:ascii="Times New Roman" w:eastAsia="Times New Roman" w:hAnsi="Times New Roman"/>
                <w:color w:val="000000"/>
                <w:spacing w:val="-6"/>
                <w:sz w:val="20"/>
                <w:szCs w:val="20"/>
              </w:rPr>
            </w:pPr>
            <w:r w:rsidRPr="00552819">
              <w:rPr>
                <w:rFonts w:ascii="Times New Roman" w:eastAsia="Times New Roman" w:hAnsi="Times New Roman"/>
                <w:color w:val="000000"/>
                <w:spacing w:val="-6"/>
                <w:sz w:val="20"/>
                <w:szCs w:val="20"/>
              </w:rPr>
              <w:t xml:space="preserve">Īstenoti 4 pasākumi </w:t>
            </w:r>
            <w:r>
              <w:rPr>
                <w:rFonts w:ascii="Times New Roman" w:eastAsia="Times New Roman" w:hAnsi="Times New Roman"/>
                <w:color w:val="000000"/>
                <w:spacing w:val="-6"/>
                <w:sz w:val="20"/>
                <w:szCs w:val="20"/>
              </w:rPr>
              <w:t>Valsts izglītības satura centra Drošības nedēļas ietvaros</w:t>
            </w:r>
            <w:r w:rsidRPr="00A44766">
              <w:rPr>
                <w:rFonts w:ascii="Times New Roman" w:eastAsia="Times New Roman" w:hAnsi="Times New Roman"/>
                <w:color w:val="000000"/>
                <w:spacing w:val="-6"/>
                <w:sz w:val="20"/>
                <w:szCs w:val="20"/>
              </w:rPr>
              <w:t xml:space="preserve"> </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sz w:val="20"/>
                <w:szCs w:val="20"/>
              </w:rPr>
              <w:t>IZM</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p>
          <w:p w:rsidR="00F46220" w:rsidRPr="00A44766" w:rsidRDefault="00F46220" w:rsidP="00F46220">
            <w:pPr>
              <w:spacing w:before="40" w:after="0"/>
              <w:jc w:val="center"/>
              <w:rPr>
                <w:rFonts w:ascii="Times New Roman" w:eastAsia="Times New Roman" w:hAnsi="Times New Roman"/>
                <w:sz w:val="20"/>
                <w:szCs w:val="20"/>
              </w:rPr>
            </w:pPr>
            <w:r>
              <w:rPr>
                <w:rFonts w:ascii="Times New Roman" w:eastAsia="Times New Roman" w:hAnsi="Times New Roman"/>
                <w:sz w:val="20"/>
                <w:szCs w:val="20"/>
              </w:rPr>
              <w:t>Izglītības iestādes, CSDD</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Visu periodu</w:t>
            </w:r>
          </w:p>
        </w:tc>
      </w:tr>
      <w:tr w:rsidR="00F46220" w:rsidRPr="00A44766" w:rsidTr="007458C7">
        <w:tblPrEx>
          <w:tblBorders>
            <w:top w:val="outset" w:sz="6" w:space="0" w:color="414142"/>
            <w:left w:val="outset" w:sz="6" w:space="0" w:color="414142"/>
            <w:bottom w:val="outset" w:sz="6" w:space="0" w:color="414142"/>
            <w:right w:val="outset" w:sz="6" w:space="0" w:color="414142"/>
            <w:insideH w:val="none" w:sz="0" w:space="0" w:color="auto"/>
            <w:insideV w:val="none" w:sz="0" w:space="0" w:color="auto"/>
          </w:tblBorders>
        </w:tblPrEx>
        <w:trPr>
          <w:trHeight w:val="57"/>
          <w:tblHeader/>
          <w:jc w:val="center"/>
        </w:trPr>
        <w:tc>
          <w:tcPr>
            <w:tcW w:w="0" w:type="auto"/>
            <w:tcBorders>
              <w:top w:val="outset" w:sz="6" w:space="0" w:color="414142"/>
              <w:left w:val="outset" w:sz="6" w:space="0" w:color="414142"/>
              <w:bottom w:val="outset" w:sz="6" w:space="0" w:color="414142"/>
              <w:right w:val="single" w:sz="4" w:space="0" w:color="auto"/>
            </w:tcBorders>
            <w:shd w:val="clear" w:color="auto" w:fill="auto"/>
            <w:vAlign w:val="center"/>
          </w:tcPr>
          <w:p w:rsidR="00F46220" w:rsidRPr="00A44766" w:rsidRDefault="00F46220" w:rsidP="00F46220">
            <w:pPr>
              <w:numPr>
                <w:ilvl w:val="1"/>
                <w:numId w:val="22"/>
              </w:numPr>
              <w:spacing w:before="40" w:after="0" w:line="240" w:lineRule="auto"/>
              <w:rPr>
                <w:rFonts w:ascii="Times New Roman" w:eastAsia="Times New Roman" w:hAnsi="Times New Roman"/>
                <w:color w:val="000000"/>
                <w:spacing w:val="-6"/>
                <w:sz w:val="20"/>
                <w:szCs w:val="20"/>
              </w:rPr>
            </w:pP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left"/>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 xml:space="preserve">Organizēt izglītojošus pasākumus dažāda vecuma sabiedrības grupām par satiksmes (t.sk. </w:t>
            </w:r>
            <w:proofErr w:type="spellStart"/>
            <w:r w:rsidRPr="00D914AD">
              <w:rPr>
                <w:rFonts w:ascii="Times New Roman" w:eastAsia="Times New Roman" w:hAnsi="Times New Roman"/>
                <w:color w:val="000000"/>
                <w:spacing w:val="-6"/>
                <w:sz w:val="20"/>
                <w:szCs w:val="20"/>
              </w:rPr>
              <w:t>velosatiksmes</w:t>
            </w:r>
            <w:proofErr w:type="spellEnd"/>
            <w:r w:rsidRPr="00D914AD">
              <w:rPr>
                <w:rFonts w:ascii="Times New Roman" w:eastAsia="Times New Roman" w:hAnsi="Times New Roman"/>
                <w:color w:val="000000"/>
                <w:spacing w:val="-6"/>
                <w:sz w:val="20"/>
                <w:szCs w:val="20"/>
              </w:rPr>
              <w:t>) drošību</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Default="00F46220" w:rsidP="00F46220">
            <w:pPr>
              <w:spacing w:before="4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Veikta</w:t>
            </w:r>
            <w:r w:rsidRPr="00A44766">
              <w:rPr>
                <w:rFonts w:ascii="Times New Roman" w:eastAsia="Times New Roman" w:hAnsi="Times New Roman"/>
                <w:color w:val="000000"/>
                <w:spacing w:val="-6"/>
                <w:sz w:val="20"/>
                <w:szCs w:val="20"/>
              </w:rPr>
              <w:t xml:space="preserve"> </w:t>
            </w:r>
            <w:r>
              <w:rPr>
                <w:rFonts w:ascii="Times New Roman" w:eastAsia="Times New Roman" w:hAnsi="Times New Roman"/>
                <w:color w:val="000000"/>
                <w:spacing w:val="-6"/>
                <w:sz w:val="20"/>
                <w:szCs w:val="20"/>
              </w:rPr>
              <w:t>sabiedriskā kampaņa</w:t>
            </w:r>
            <w:r w:rsidRPr="00A44766">
              <w:rPr>
                <w:rFonts w:ascii="Times New Roman" w:eastAsia="Times New Roman" w:hAnsi="Times New Roman"/>
                <w:color w:val="000000"/>
                <w:spacing w:val="-6"/>
                <w:sz w:val="20"/>
                <w:szCs w:val="20"/>
              </w:rPr>
              <w:t xml:space="preserve"> par </w:t>
            </w:r>
            <w:proofErr w:type="spellStart"/>
            <w:r w:rsidRPr="00A44766">
              <w:rPr>
                <w:rFonts w:ascii="Times New Roman" w:eastAsia="Times New Roman" w:hAnsi="Times New Roman"/>
                <w:color w:val="000000"/>
                <w:spacing w:val="-6"/>
                <w:sz w:val="20"/>
                <w:szCs w:val="20"/>
              </w:rPr>
              <w:t>velosatiksmes</w:t>
            </w:r>
            <w:proofErr w:type="spellEnd"/>
            <w:r w:rsidRPr="00A44766">
              <w:rPr>
                <w:rFonts w:ascii="Times New Roman" w:eastAsia="Times New Roman" w:hAnsi="Times New Roman"/>
                <w:color w:val="000000"/>
                <w:spacing w:val="-6"/>
                <w:sz w:val="20"/>
                <w:szCs w:val="20"/>
              </w:rPr>
              <w:t xml:space="preserve"> popularizēšanu un drošības jautājumiem (atstarojošo vestu lietošana; mobilo telefonu lietošanas paradumi, pārvietošanās ar videi draud</w:t>
            </w:r>
            <w:r>
              <w:rPr>
                <w:rFonts w:ascii="Times New Roman" w:eastAsia="Times New Roman" w:hAnsi="Times New Roman"/>
                <w:color w:val="000000"/>
                <w:spacing w:val="-6"/>
                <w:sz w:val="20"/>
                <w:szCs w:val="20"/>
              </w:rPr>
              <w:t>zīgu transporta līdzekli, u.c.).</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Default="00F46220" w:rsidP="00F46220">
            <w:pPr>
              <w:spacing w:before="4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Veikta kampaņa</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Default="00F46220" w:rsidP="00F46220">
            <w:pPr>
              <w:spacing w:before="4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SM</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IZM</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Visu periodu</w:t>
            </w:r>
          </w:p>
        </w:tc>
      </w:tr>
      <w:tr w:rsidR="00F46220" w:rsidRPr="00A44766" w:rsidTr="007458C7">
        <w:tblPrEx>
          <w:tblBorders>
            <w:top w:val="outset" w:sz="6" w:space="0" w:color="414142"/>
            <w:left w:val="outset" w:sz="6" w:space="0" w:color="414142"/>
            <w:bottom w:val="outset" w:sz="6" w:space="0" w:color="414142"/>
            <w:right w:val="outset" w:sz="6" w:space="0" w:color="414142"/>
            <w:insideH w:val="none" w:sz="0" w:space="0" w:color="auto"/>
            <w:insideV w:val="none" w:sz="0" w:space="0" w:color="auto"/>
          </w:tblBorders>
        </w:tblPrEx>
        <w:trPr>
          <w:trHeight w:val="57"/>
          <w:tblHeader/>
          <w:jc w:val="center"/>
        </w:trPr>
        <w:tc>
          <w:tcPr>
            <w:tcW w:w="0" w:type="auto"/>
            <w:tcBorders>
              <w:top w:val="outset" w:sz="6" w:space="0" w:color="414142"/>
              <w:left w:val="outset" w:sz="6" w:space="0" w:color="414142"/>
              <w:bottom w:val="outset" w:sz="6" w:space="0" w:color="414142"/>
              <w:right w:val="single" w:sz="4" w:space="0" w:color="auto"/>
            </w:tcBorders>
            <w:shd w:val="clear" w:color="auto" w:fill="auto"/>
            <w:vAlign w:val="center"/>
          </w:tcPr>
          <w:p w:rsidR="00F46220" w:rsidRPr="00A44766" w:rsidRDefault="00F46220" w:rsidP="00F46220">
            <w:pPr>
              <w:numPr>
                <w:ilvl w:val="1"/>
                <w:numId w:val="22"/>
              </w:numPr>
              <w:spacing w:before="40" w:after="0" w:line="240" w:lineRule="auto"/>
              <w:rPr>
                <w:rFonts w:ascii="Times New Roman" w:eastAsia="Times New Roman" w:hAnsi="Times New Roman"/>
                <w:color w:val="000000"/>
                <w:spacing w:val="-6"/>
                <w:sz w:val="20"/>
                <w:szCs w:val="20"/>
              </w:rPr>
            </w:pP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left"/>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 xml:space="preserve">Organizēt izglītojošus pasākumus dažāda vecuma sabiedrības grupām par </w:t>
            </w:r>
            <w:r>
              <w:rPr>
                <w:rFonts w:ascii="Times New Roman" w:eastAsia="Times New Roman" w:hAnsi="Times New Roman"/>
                <w:color w:val="000000"/>
                <w:spacing w:val="-6"/>
                <w:sz w:val="20"/>
                <w:szCs w:val="20"/>
              </w:rPr>
              <w:t>velosipēdu reģistrāciju</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Default="00F46220" w:rsidP="00F46220">
            <w:pPr>
              <w:spacing w:before="4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Popularizēta velosipēdu reģistrācija.</w:t>
            </w:r>
            <w:r>
              <w:t xml:space="preserve"> </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Default="00F46220" w:rsidP="00F46220">
            <w:pPr>
              <w:spacing w:before="40" w:after="0" w:line="240" w:lineRule="auto"/>
              <w:jc w:val="left"/>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Veikta kampaņa</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Default="00F46220" w:rsidP="00F46220">
            <w:pPr>
              <w:spacing w:before="4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SM</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CSDD</w:t>
            </w:r>
          </w:p>
        </w:tc>
        <w:tc>
          <w:tcPr>
            <w:tcW w:w="0" w:type="auto"/>
            <w:tcBorders>
              <w:top w:val="outset" w:sz="6" w:space="0" w:color="414142"/>
              <w:left w:val="single" w:sz="4" w:space="0" w:color="auto"/>
              <w:bottom w:val="outset" w:sz="6" w:space="0" w:color="414142"/>
              <w:right w:val="single" w:sz="4" w:space="0" w:color="auto"/>
            </w:tcBorders>
            <w:shd w:val="clear" w:color="auto" w:fill="auto"/>
            <w:vAlign w:val="center"/>
          </w:tcPr>
          <w:p w:rsidR="00F46220" w:rsidRPr="00A44766" w:rsidRDefault="00F46220" w:rsidP="00F46220">
            <w:pPr>
              <w:spacing w:before="40" w:after="0" w:line="240" w:lineRule="auto"/>
              <w:jc w:val="center"/>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Visu periodu</w:t>
            </w:r>
          </w:p>
        </w:tc>
      </w:tr>
      <w:bookmarkEnd w:id="39"/>
    </w:tbl>
    <w:p w:rsidR="007458C7" w:rsidRDefault="007458C7" w:rsidP="002524A3">
      <w:pPr>
        <w:rPr>
          <w:rFonts w:ascii="Times New Roman" w:hAnsi="Times New Roman"/>
          <w:color w:val="000000"/>
        </w:rPr>
      </w:pPr>
    </w:p>
    <w:p w:rsidR="008C72B2" w:rsidRDefault="008C72B2" w:rsidP="002524A3">
      <w:pPr>
        <w:rPr>
          <w:rFonts w:ascii="Times New Roman" w:hAnsi="Times New Roman"/>
          <w:color w:val="000000"/>
        </w:rPr>
      </w:pPr>
    </w:p>
    <w:p w:rsidR="00B64E57" w:rsidRDefault="00B64E57" w:rsidP="002524A3">
      <w:pPr>
        <w:rPr>
          <w:rFonts w:ascii="Times New Roman" w:hAnsi="Times New Roman"/>
          <w:color w:val="000000"/>
        </w:rPr>
      </w:pPr>
    </w:p>
    <w:p w:rsidR="00664FD9" w:rsidRDefault="002524A3" w:rsidP="002524A3">
      <w:pPr>
        <w:rPr>
          <w:rFonts w:ascii="Times New Roman" w:hAnsi="Times New Roman"/>
          <w:color w:val="000000"/>
        </w:rPr>
      </w:pPr>
      <w:r w:rsidRPr="002524A3">
        <w:rPr>
          <w:rFonts w:ascii="Times New Roman" w:hAnsi="Times New Roman"/>
          <w:color w:val="000000"/>
        </w:rPr>
        <w:tab/>
      </w:r>
      <w:r w:rsidRPr="002524A3">
        <w:rPr>
          <w:rFonts w:ascii="Times New Roman" w:hAnsi="Times New Roman"/>
          <w:color w:val="000000"/>
        </w:rPr>
        <w:tab/>
      </w:r>
      <w:r w:rsidRPr="002524A3">
        <w:rPr>
          <w:rFonts w:ascii="Times New Roman" w:hAnsi="Times New Roman"/>
          <w:color w:val="000000"/>
        </w:rPr>
        <w:tab/>
      </w:r>
      <w:r w:rsidRPr="002524A3">
        <w:rPr>
          <w:rFonts w:ascii="Times New Roman" w:hAnsi="Times New Roman"/>
          <w:color w:val="000000"/>
        </w:rPr>
        <w:tab/>
      </w:r>
      <w:r w:rsidRPr="002524A3">
        <w:rPr>
          <w:rFonts w:ascii="Times New Roman" w:hAnsi="Times New Roman"/>
          <w:color w:val="000000"/>
        </w:rPr>
        <w:tab/>
      </w:r>
      <w:r w:rsidRPr="002524A3">
        <w:rPr>
          <w:rFonts w:ascii="Times New Roman" w:hAnsi="Times New Roman"/>
          <w:color w:val="000000"/>
        </w:rPr>
        <w:tab/>
      </w:r>
      <w:r w:rsidRPr="002524A3">
        <w:rPr>
          <w:rFonts w:ascii="Times New Roman" w:hAnsi="Times New Roman"/>
          <w:color w:val="000000"/>
        </w:rPr>
        <w:tab/>
      </w:r>
      <w:r w:rsidRPr="002524A3">
        <w:rPr>
          <w:rFonts w:ascii="Times New Roman" w:hAnsi="Times New Roman"/>
          <w:color w:val="000000"/>
        </w:rPr>
        <w:tab/>
      </w:r>
      <w:r w:rsidRPr="002524A3">
        <w:rPr>
          <w:rFonts w:ascii="Times New Roman" w:hAnsi="Times New Roman"/>
          <w:color w:val="000000"/>
        </w:rPr>
        <w:tab/>
      </w:r>
    </w:p>
    <w:p w:rsidR="00033EAD" w:rsidRDefault="00033EAD" w:rsidP="00033EAD">
      <w:pPr>
        <w:spacing w:after="40"/>
        <w:jc w:val="right"/>
        <w:rPr>
          <w:rFonts w:ascii="Times New Roman" w:hAnsi="Times New Roman"/>
          <w:i/>
          <w:lang w:eastAsia="ja-JP"/>
        </w:rPr>
      </w:pPr>
      <w:bookmarkStart w:id="43" w:name="_Toc492897359"/>
      <w:bookmarkStart w:id="44" w:name="_Toc495670297"/>
    </w:p>
    <w:p w:rsidR="00033EAD" w:rsidRDefault="00033EAD" w:rsidP="00033EAD">
      <w:pPr>
        <w:spacing w:after="40"/>
        <w:jc w:val="right"/>
        <w:rPr>
          <w:rFonts w:ascii="Times New Roman" w:hAnsi="Times New Roman"/>
          <w:i/>
          <w:lang w:eastAsia="ja-JP"/>
        </w:rPr>
      </w:pPr>
    </w:p>
    <w:p w:rsidR="00033EAD" w:rsidRDefault="00033EAD" w:rsidP="00033EAD">
      <w:pPr>
        <w:spacing w:after="40"/>
        <w:jc w:val="right"/>
        <w:rPr>
          <w:rFonts w:ascii="Times New Roman" w:hAnsi="Times New Roman"/>
          <w:i/>
          <w:lang w:eastAsia="ja-JP"/>
        </w:rPr>
      </w:pPr>
    </w:p>
    <w:p w:rsidR="00033EAD" w:rsidRDefault="00033EAD" w:rsidP="00033EAD">
      <w:pPr>
        <w:spacing w:after="40"/>
        <w:jc w:val="right"/>
        <w:rPr>
          <w:rFonts w:ascii="Times New Roman" w:hAnsi="Times New Roman"/>
          <w:i/>
          <w:lang w:eastAsia="ja-JP"/>
        </w:rPr>
      </w:pPr>
    </w:p>
    <w:p w:rsidR="00033EAD" w:rsidRPr="00033EAD" w:rsidRDefault="00033EAD" w:rsidP="00033EAD">
      <w:pPr>
        <w:spacing w:after="40"/>
        <w:jc w:val="right"/>
        <w:rPr>
          <w:rFonts w:ascii="Times New Roman" w:hAnsi="Times New Roman"/>
          <w:i/>
          <w:lang w:eastAsia="ja-JP"/>
        </w:rPr>
      </w:pPr>
      <w:r w:rsidRPr="00033EAD">
        <w:rPr>
          <w:rFonts w:ascii="Times New Roman" w:hAnsi="Times New Roman"/>
          <w:i/>
          <w:lang w:eastAsia="ja-JP"/>
        </w:rPr>
        <w:lastRenderedPageBreak/>
        <w:t>Tabula Nr.3.</w:t>
      </w:r>
    </w:p>
    <w:p w:rsidR="00033EAD" w:rsidRPr="00033EAD" w:rsidRDefault="00033EAD" w:rsidP="00033EAD">
      <w:pPr>
        <w:keepNext/>
        <w:keepLines/>
        <w:spacing w:before="240" w:after="40" w:line="240" w:lineRule="auto"/>
        <w:jc w:val="left"/>
        <w:outlineLvl w:val="0"/>
        <w:rPr>
          <w:rFonts w:ascii="Times New Roman" w:eastAsiaTheme="majorEastAsia" w:hAnsi="Times New Roman" w:cstheme="majorBidi"/>
          <w:spacing w:val="-4"/>
          <w:sz w:val="28"/>
          <w:szCs w:val="28"/>
        </w:rPr>
      </w:pPr>
      <w:bookmarkStart w:id="45" w:name="_Toc515449762"/>
      <w:r w:rsidRPr="00033EAD">
        <w:rPr>
          <w:rFonts w:ascii="Times New Roman" w:eastAsiaTheme="majorEastAsia" w:hAnsi="Times New Roman" w:cstheme="majorBidi"/>
          <w:spacing w:val="-4"/>
          <w:sz w:val="28"/>
          <w:szCs w:val="28"/>
        </w:rPr>
        <w:t>Ietekmes novērtējums uz valsts un pašvaldību budžetu</w:t>
      </w:r>
      <w:bookmarkEnd w:id="45"/>
    </w:p>
    <w:tbl>
      <w:tblPr>
        <w:tblW w:w="14992" w:type="dxa"/>
        <w:tblLayout w:type="fixed"/>
        <w:tblLook w:val="04A0" w:firstRow="1" w:lastRow="0" w:firstColumn="1" w:lastColumn="0" w:noHBand="0" w:noVBand="1"/>
      </w:tblPr>
      <w:tblGrid>
        <w:gridCol w:w="2235"/>
        <w:gridCol w:w="1275"/>
        <w:gridCol w:w="735"/>
        <w:gridCol w:w="1675"/>
        <w:gridCol w:w="992"/>
        <w:gridCol w:w="993"/>
        <w:gridCol w:w="992"/>
        <w:gridCol w:w="709"/>
        <w:gridCol w:w="850"/>
        <w:gridCol w:w="851"/>
        <w:gridCol w:w="1275"/>
        <w:gridCol w:w="1134"/>
        <w:gridCol w:w="1276"/>
      </w:tblGrid>
      <w:tr w:rsidR="00033EAD" w:rsidRPr="00033EAD" w:rsidTr="00134092">
        <w:trPr>
          <w:trHeight w:val="57"/>
          <w:tblHeader/>
        </w:trPr>
        <w:tc>
          <w:tcPr>
            <w:tcW w:w="2235" w:type="dxa"/>
            <w:vMerge w:val="restart"/>
            <w:tcBorders>
              <w:top w:val="single" w:sz="8" w:space="0" w:color="auto"/>
              <w:left w:val="single" w:sz="8" w:space="0" w:color="auto"/>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color w:val="000000"/>
                <w:spacing w:val="-2"/>
                <w:sz w:val="20"/>
                <w:szCs w:val="20"/>
                <w:lang w:eastAsia="lv-LV"/>
              </w:rPr>
            </w:pPr>
            <w:r w:rsidRPr="00033EAD">
              <w:rPr>
                <w:rFonts w:ascii="Times New Roman" w:eastAsia="Times New Roman" w:hAnsi="Times New Roman"/>
                <w:b/>
                <w:bCs/>
                <w:color w:val="000000"/>
                <w:spacing w:val="-2"/>
                <w:sz w:val="20"/>
                <w:szCs w:val="20"/>
                <w:lang w:eastAsia="lv-LV"/>
              </w:rPr>
              <w:t>Uzdevums</w:t>
            </w:r>
          </w:p>
        </w:tc>
        <w:tc>
          <w:tcPr>
            <w:tcW w:w="1275" w:type="dxa"/>
            <w:vMerge w:val="restart"/>
            <w:tcBorders>
              <w:top w:val="single" w:sz="8" w:space="0" w:color="auto"/>
              <w:left w:val="single" w:sz="4" w:space="0" w:color="auto"/>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rPr>
                <w:rFonts w:ascii="Times New Roman" w:eastAsia="Times New Roman" w:hAnsi="Times New Roman"/>
                <w:b/>
                <w:bCs/>
                <w:color w:val="000000"/>
                <w:spacing w:val="-2"/>
                <w:sz w:val="20"/>
                <w:szCs w:val="20"/>
                <w:lang w:eastAsia="lv-LV"/>
              </w:rPr>
            </w:pPr>
            <w:r w:rsidRPr="00033EAD">
              <w:rPr>
                <w:rFonts w:ascii="Times New Roman" w:eastAsia="Times New Roman" w:hAnsi="Times New Roman"/>
                <w:b/>
                <w:bCs/>
                <w:color w:val="000000"/>
                <w:spacing w:val="-2"/>
                <w:sz w:val="20"/>
                <w:szCs w:val="20"/>
                <w:lang w:eastAsia="lv-LV"/>
              </w:rPr>
              <w:t>Pasākums</w:t>
            </w:r>
          </w:p>
        </w:tc>
        <w:tc>
          <w:tcPr>
            <w:tcW w:w="2410" w:type="dxa"/>
            <w:gridSpan w:val="2"/>
            <w:tcBorders>
              <w:top w:val="single" w:sz="8" w:space="0" w:color="auto"/>
              <w:left w:val="nil"/>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color w:val="000000"/>
                <w:spacing w:val="-2"/>
                <w:sz w:val="20"/>
                <w:szCs w:val="20"/>
                <w:lang w:eastAsia="lv-LV"/>
              </w:rPr>
            </w:pPr>
            <w:r w:rsidRPr="00033EAD">
              <w:rPr>
                <w:rFonts w:ascii="Times New Roman" w:eastAsia="Times New Roman" w:hAnsi="Times New Roman"/>
                <w:b/>
                <w:bCs/>
                <w:color w:val="000000"/>
                <w:spacing w:val="-2"/>
                <w:sz w:val="20"/>
                <w:szCs w:val="20"/>
                <w:lang w:eastAsia="lv-LV"/>
              </w:rPr>
              <w:t>Budžeta programmas</w:t>
            </w:r>
          </w:p>
        </w:tc>
        <w:tc>
          <w:tcPr>
            <w:tcW w:w="2977" w:type="dxa"/>
            <w:gridSpan w:val="3"/>
            <w:vMerge w:val="restart"/>
            <w:tcBorders>
              <w:top w:val="single" w:sz="8" w:space="0" w:color="auto"/>
              <w:left w:val="single" w:sz="4" w:space="0" w:color="auto"/>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color w:val="000000"/>
                <w:spacing w:val="-2"/>
                <w:sz w:val="20"/>
                <w:szCs w:val="20"/>
                <w:lang w:eastAsia="lv-LV"/>
              </w:rPr>
            </w:pPr>
            <w:r w:rsidRPr="00033EAD">
              <w:rPr>
                <w:rFonts w:ascii="Times New Roman" w:eastAsia="Times New Roman" w:hAnsi="Times New Roman"/>
                <w:b/>
                <w:bCs/>
                <w:color w:val="000000"/>
                <w:spacing w:val="-2"/>
                <w:sz w:val="20"/>
                <w:szCs w:val="20"/>
                <w:lang w:eastAsia="lv-LV"/>
              </w:rPr>
              <w:t>Vidēja termiņa budžeta ietvara likumā plānotais finansējums</w:t>
            </w:r>
          </w:p>
        </w:tc>
        <w:tc>
          <w:tcPr>
            <w:tcW w:w="4819" w:type="dxa"/>
            <w:gridSpan w:val="5"/>
            <w:vMerge w:val="restart"/>
            <w:tcBorders>
              <w:top w:val="single" w:sz="8" w:space="0" w:color="auto"/>
              <w:left w:val="single" w:sz="4" w:space="0" w:color="auto"/>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color w:val="000000"/>
                <w:spacing w:val="-2"/>
                <w:sz w:val="20"/>
                <w:szCs w:val="20"/>
                <w:lang w:eastAsia="lv-LV"/>
              </w:rPr>
            </w:pPr>
            <w:r w:rsidRPr="00033EAD">
              <w:rPr>
                <w:rFonts w:ascii="Times New Roman" w:eastAsia="Times New Roman" w:hAnsi="Times New Roman"/>
                <w:b/>
                <w:bCs/>
                <w:color w:val="000000"/>
                <w:spacing w:val="-2"/>
                <w:sz w:val="20"/>
                <w:szCs w:val="20"/>
                <w:lang w:eastAsia="lv-LV"/>
              </w:rPr>
              <w:t>Nepieciešamais papildu finansējums</w:t>
            </w:r>
          </w:p>
        </w:tc>
        <w:tc>
          <w:tcPr>
            <w:tcW w:w="1276" w:type="dxa"/>
            <w:tcBorders>
              <w:top w:val="single" w:sz="8" w:space="0" w:color="auto"/>
              <w:left w:val="nil"/>
              <w:bottom w:val="single" w:sz="4" w:space="0" w:color="auto"/>
              <w:right w:val="single" w:sz="8"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color w:val="000000"/>
                <w:spacing w:val="-2"/>
                <w:sz w:val="20"/>
                <w:szCs w:val="20"/>
                <w:lang w:eastAsia="lv-LV"/>
              </w:rPr>
            </w:pPr>
            <w:r w:rsidRPr="00033EAD">
              <w:rPr>
                <w:rFonts w:ascii="Times New Roman" w:eastAsia="Times New Roman" w:hAnsi="Times New Roman"/>
                <w:b/>
                <w:bCs/>
                <w:color w:val="000000"/>
                <w:spacing w:val="-2"/>
                <w:sz w:val="20"/>
                <w:szCs w:val="20"/>
                <w:lang w:eastAsia="lv-LV"/>
              </w:rPr>
              <w:t>Pasākuma īstenošanas gads</w:t>
            </w:r>
          </w:p>
        </w:tc>
      </w:tr>
      <w:tr w:rsidR="00033EAD" w:rsidRPr="00033EAD" w:rsidTr="00134092">
        <w:trPr>
          <w:trHeight w:val="57"/>
          <w:tblHeader/>
        </w:trPr>
        <w:tc>
          <w:tcPr>
            <w:tcW w:w="2235" w:type="dxa"/>
            <w:vMerge/>
            <w:tcBorders>
              <w:top w:val="single" w:sz="8" w:space="0" w:color="auto"/>
              <w:left w:val="single" w:sz="8"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p>
        </w:tc>
        <w:tc>
          <w:tcPr>
            <w:tcW w:w="2410" w:type="dxa"/>
            <w:gridSpan w:val="2"/>
            <w:tcBorders>
              <w:top w:val="nil"/>
              <w:left w:val="nil"/>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xml:space="preserve"> (apakšprogrammas)</w:t>
            </w:r>
          </w:p>
        </w:tc>
        <w:tc>
          <w:tcPr>
            <w:tcW w:w="2977" w:type="dxa"/>
            <w:gridSpan w:val="3"/>
            <w:vMerge/>
            <w:tcBorders>
              <w:top w:val="nil"/>
              <w:left w:val="nil"/>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p>
        </w:tc>
        <w:tc>
          <w:tcPr>
            <w:tcW w:w="4819" w:type="dxa"/>
            <w:gridSpan w:val="5"/>
            <w:vMerge/>
            <w:tcBorders>
              <w:top w:val="nil"/>
              <w:left w:val="nil"/>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p>
        </w:tc>
        <w:tc>
          <w:tcPr>
            <w:tcW w:w="1276" w:type="dxa"/>
            <w:tcBorders>
              <w:top w:val="nil"/>
              <w:left w:val="nil"/>
              <w:bottom w:val="single" w:sz="4" w:space="0" w:color="auto"/>
              <w:right w:val="single" w:sz="8"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(ja pasākuma īstenošana ir terminēta)</w:t>
            </w:r>
          </w:p>
        </w:tc>
      </w:tr>
      <w:tr w:rsidR="00033EAD" w:rsidRPr="00033EAD" w:rsidTr="00134092">
        <w:trPr>
          <w:trHeight w:val="57"/>
          <w:tblHeader/>
        </w:trPr>
        <w:tc>
          <w:tcPr>
            <w:tcW w:w="2235" w:type="dxa"/>
            <w:vMerge/>
            <w:tcBorders>
              <w:top w:val="single" w:sz="8" w:space="0" w:color="auto"/>
              <w:left w:val="single" w:sz="8"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p>
        </w:tc>
        <w:tc>
          <w:tcPr>
            <w:tcW w:w="2410" w:type="dxa"/>
            <w:gridSpan w:val="2"/>
            <w:vMerge w:val="restart"/>
            <w:tcBorders>
              <w:top w:val="nil"/>
              <w:left w:val="single" w:sz="4" w:space="0" w:color="auto"/>
              <w:bottom w:val="single" w:sz="4" w:space="0" w:color="000000"/>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kods un nosaukums</w:t>
            </w:r>
          </w:p>
        </w:tc>
        <w:tc>
          <w:tcPr>
            <w:tcW w:w="992" w:type="dxa"/>
            <w:tcBorders>
              <w:top w:val="nil"/>
              <w:left w:val="nil"/>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n gads</w:t>
            </w:r>
          </w:p>
        </w:tc>
        <w:tc>
          <w:tcPr>
            <w:tcW w:w="993"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n + 1</w:t>
            </w:r>
          </w:p>
        </w:tc>
        <w:tc>
          <w:tcPr>
            <w:tcW w:w="992"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n + 2</w:t>
            </w:r>
          </w:p>
        </w:tc>
        <w:tc>
          <w:tcPr>
            <w:tcW w:w="709"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n + 1</w:t>
            </w:r>
          </w:p>
        </w:tc>
        <w:tc>
          <w:tcPr>
            <w:tcW w:w="850"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n + 2</w:t>
            </w:r>
          </w:p>
        </w:tc>
        <w:tc>
          <w:tcPr>
            <w:tcW w:w="851"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n + 3</w:t>
            </w:r>
          </w:p>
        </w:tc>
        <w:tc>
          <w:tcPr>
            <w:tcW w:w="1275" w:type="dxa"/>
            <w:tcBorders>
              <w:top w:val="nil"/>
              <w:left w:val="nil"/>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turpmākajā laikposmā līdz pasākuma pabeigšanai</w:t>
            </w:r>
          </w:p>
        </w:tc>
        <w:tc>
          <w:tcPr>
            <w:tcW w:w="1134" w:type="dxa"/>
            <w:tcBorders>
              <w:top w:val="nil"/>
              <w:left w:val="nil"/>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turpmāk ik gadu</w:t>
            </w:r>
          </w:p>
        </w:tc>
        <w:tc>
          <w:tcPr>
            <w:tcW w:w="1276" w:type="dxa"/>
            <w:tcBorders>
              <w:top w:val="nil"/>
              <w:left w:val="nil"/>
              <w:bottom w:val="single" w:sz="4" w:space="0" w:color="auto"/>
              <w:right w:val="single" w:sz="8" w:space="0" w:color="auto"/>
            </w:tcBorders>
            <w:shd w:val="clear" w:color="000000" w:fill="D8E4BC"/>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blHeader/>
        </w:trPr>
        <w:tc>
          <w:tcPr>
            <w:tcW w:w="2235" w:type="dxa"/>
            <w:vMerge/>
            <w:tcBorders>
              <w:top w:val="single" w:sz="8" w:space="0" w:color="auto"/>
              <w:left w:val="single" w:sz="8"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p>
        </w:tc>
        <w:tc>
          <w:tcPr>
            <w:tcW w:w="1275" w:type="dxa"/>
            <w:vMerge/>
            <w:tcBorders>
              <w:top w:val="single" w:sz="8" w:space="0" w:color="auto"/>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p>
        </w:tc>
        <w:tc>
          <w:tcPr>
            <w:tcW w:w="2410" w:type="dxa"/>
            <w:gridSpan w:val="2"/>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p>
        </w:tc>
        <w:tc>
          <w:tcPr>
            <w:tcW w:w="992" w:type="dxa"/>
            <w:tcBorders>
              <w:top w:val="nil"/>
              <w:left w:val="nil"/>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2018</w:t>
            </w:r>
          </w:p>
        </w:tc>
        <w:tc>
          <w:tcPr>
            <w:tcW w:w="993"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2019</w:t>
            </w:r>
          </w:p>
        </w:tc>
        <w:tc>
          <w:tcPr>
            <w:tcW w:w="992"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2020</w:t>
            </w:r>
          </w:p>
        </w:tc>
        <w:tc>
          <w:tcPr>
            <w:tcW w:w="709"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2018</w:t>
            </w:r>
          </w:p>
        </w:tc>
        <w:tc>
          <w:tcPr>
            <w:tcW w:w="850"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2019</w:t>
            </w:r>
          </w:p>
        </w:tc>
        <w:tc>
          <w:tcPr>
            <w:tcW w:w="851" w:type="dxa"/>
            <w:tcBorders>
              <w:top w:val="nil"/>
              <w:left w:val="nil"/>
              <w:bottom w:val="single" w:sz="4" w:space="0" w:color="auto"/>
              <w:right w:val="single" w:sz="4" w:space="0" w:color="auto"/>
            </w:tcBorders>
            <w:shd w:val="clear" w:color="000000" w:fill="D8E4BC"/>
            <w:noWrap/>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2020</w:t>
            </w:r>
          </w:p>
        </w:tc>
        <w:tc>
          <w:tcPr>
            <w:tcW w:w="1275" w:type="dxa"/>
            <w:tcBorders>
              <w:top w:val="nil"/>
              <w:left w:val="nil"/>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(ja pasākuma īstenošana ir terminēta)</w:t>
            </w:r>
          </w:p>
        </w:tc>
        <w:tc>
          <w:tcPr>
            <w:tcW w:w="1134" w:type="dxa"/>
            <w:tcBorders>
              <w:top w:val="nil"/>
              <w:left w:val="nil"/>
              <w:bottom w:val="single" w:sz="4" w:space="0" w:color="auto"/>
              <w:right w:val="single" w:sz="4" w:space="0" w:color="auto"/>
            </w:tcBorders>
            <w:shd w:val="clear" w:color="000000" w:fill="D8E4B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(ja pasākuma izpilde nav terminēta)</w:t>
            </w:r>
          </w:p>
        </w:tc>
        <w:tc>
          <w:tcPr>
            <w:tcW w:w="1276" w:type="dxa"/>
            <w:tcBorders>
              <w:top w:val="nil"/>
              <w:left w:val="nil"/>
              <w:bottom w:val="single" w:sz="4" w:space="0" w:color="auto"/>
              <w:right w:val="single" w:sz="8" w:space="0" w:color="auto"/>
            </w:tcBorders>
            <w:shd w:val="clear" w:color="000000" w:fill="D8E4BC"/>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Finansējums plāna realizācijai kopā</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15 000,00</w:t>
            </w:r>
          </w:p>
        </w:tc>
        <w:tc>
          <w:tcPr>
            <w:tcW w:w="993"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66 000,00</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66 000,00</w:t>
            </w:r>
          </w:p>
        </w:tc>
        <w:tc>
          <w:tcPr>
            <w:tcW w:w="709"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ind w:right="-108"/>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nil"/>
              <w:left w:val="nil"/>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2020.gada 31.decembris</w:t>
            </w:r>
          </w:p>
        </w:tc>
      </w:tr>
      <w:tr w:rsidR="00033EAD" w:rsidRPr="00033EAD" w:rsidTr="00134092">
        <w:trPr>
          <w:trHeight w:val="57"/>
        </w:trPr>
        <w:tc>
          <w:tcPr>
            <w:tcW w:w="2235" w:type="dxa"/>
            <w:vMerge w:val="restart"/>
            <w:tcBorders>
              <w:top w:val="nil"/>
              <w:left w:val="single" w:sz="8"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23.07.00. programma "Valsts autoceļu fonds"</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45 000,00</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45 000,00</w:t>
            </w:r>
          </w:p>
        </w:tc>
        <w:tc>
          <w:tcPr>
            <w:tcW w:w="709"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tcBorders>
              <w:top w:val="nil"/>
              <w:left w:val="nil"/>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2020.gada 31.decembris</w:t>
            </w: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000000" w:fill="FFFFFF"/>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97.00.00. programma “Nozaru vadība un politiku plānošana” </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709"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tcBorders>
              <w:top w:val="nil"/>
              <w:left w:val="nil"/>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2020.gada 31.decembris</w:t>
            </w: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OCTA līdzekļi***</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709"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ind w:left="-108" w:right="-108"/>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10 000,00</w:t>
            </w:r>
          </w:p>
        </w:tc>
        <w:tc>
          <w:tcPr>
            <w:tcW w:w="851"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ind w:left="-108" w:right="-108"/>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10 000,00</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tcBorders>
              <w:top w:val="nil"/>
              <w:left w:val="nil"/>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2020.gada 31.decembris</w:t>
            </w:r>
          </w:p>
        </w:tc>
      </w:tr>
      <w:tr w:rsidR="00033EAD" w:rsidRPr="00033EAD" w:rsidTr="00134092">
        <w:trPr>
          <w:trHeight w:val="57"/>
        </w:trPr>
        <w:tc>
          <w:tcPr>
            <w:tcW w:w="2235" w:type="dxa"/>
            <w:vMerge w:val="restart"/>
            <w:tcBorders>
              <w:top w:val="nil"/>
              <w:left w:val="single" w:sz="8"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Ekonomikas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30.00.00. programma "Tūrisma politikas ieviešana" </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6 000,00</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6 000,00</w:t>
            </w:r>
          </w:p>
        </w:tc>
        <w:tc>
          <w:tcPr>
            <w:tcW w:w="709"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tcBorders>
              <w:top w:val="nil"/>
              <w:left w:val="nil"/>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2020.gada 31.decembris</w:t>
            </w: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Ekonomikas ministrijas programma 62.00.00 un 62.07.00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15 000,00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15 000,00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15 000,00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2020.gada 31.decembris</w:t>
            </w: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Budžeta programma "Eiropas Reģionālās attīstības fonda (ERAF) </w:t>
            </w:r>
            <w:r w:rsidRPr="00033EAD">
              <w:rPr>
                <w:rFonts w:ascii="Times New Roman" w:eastAsia="Times New Roman" w:hAnsi="Times New Roman"/>
                <w:spacing w:val="-2"/>
                <w:sz w:val="20"/>
                <w:szCs w:val="20"/>
                <w:lang w:eastAsia="lv-LV"/>
              </w:rPr>
              <w:lastRenderedPageBreak/>
              <w:t xml:space="preserve">projektu un pasākumu īstenošana" </w:t>
            </w: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c>
          <w:tcPr>
            <w:tcW w:w="993"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709"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0"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1"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tcBorders>
              <w:top w:val="nil"/>
              <w:left w:val="single" w:sz="4" w:space="0" w:color="auto"/>
              <w:bottom w:val="single" w:sz="4" w:space="0" w:color="000000"/>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Budžeta apakšprogramma "Eiropas Reģionālās attīstības fonda (ERAF) projekti (2014-2020)" (62.07.00) Projekts Nr. 3.2.1.2/16/I/002 "Latvijas starptautiskās konkurētspējas veicināšana tūrismā"</w:t>
            </w: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c>
          <w:tcPr>
            <w:tcW w:w="993"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709"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0"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1"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tcBorders>
              <w:top w:val="nil"/>
              <w:left w:val="single" w:sz="4" w:space="0" w:color="auto"/>
              <w:bottom w:val="single" w:sz="4" w:space="0" w:color="000000"/>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Izglītības </w:t>
            </w:r>
          </w:p>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un zinātnes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OCTA līdzekļi***</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709"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ind w:left="-108"/>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14 000,00</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tcBorders>
              <w:top w:val="nil"/>
              <w:left w:val="nil"/>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2020.gada 31.decembris</w:t>
            </w:r>
          </w:p>
        </w:tc>
      </w:tr>
      <w:tr w:rsidR="00033EAD" w:rsidRPr="00033EAD" w:rsidTr="00134092">
        <w:trPr>
          <w:trHeight w:val="57"/>
        </w:trPr>
        <w:tc>
          <w:tcPr>
            <w:tcW w:w="2235" w:type="dxa"/>
            <w:tcBorders>
              <w:top w:val="single" w:sz="8" w:space="0" w:color="auto"/>
              <w:left w:val="single" w:sz="8" w:space="0" w:color="auto"/>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xml:space="preserve">1. rīcības virziens – </w:t>
            </w:r>
            <w:proofErr w:type="spellStart"/>
            <w:r w:rsidRPr="00033EAD">
              <w:rPr>
                <w:rFonts w:ascii="Times New Roman" w:eastAsia="Times New Roman" w:hAnsi="Times New Roman"/>
                <w:b/>
                <w:bCs/>
                <w:spacing w:val="-2"/>
                <w:sz w:val="20"/>
                <w:szCs w:val="20"/>
                <w:lang w:eastAsia="lv-LV"/>
              </w:rPr>
              <w:t>Velosatiksmes</w:t>
            </w:r>
            <w:proofErr w:type="spellEnd"/>
            <w:r w:rsidRPr="00033EAD">
              <w:rPr>
                <w:rFonts w:ascii="Times New Roman" w:eastAsia="Times New Roman" w:hAnsi="Times New Roman"/>
                <w:b/>
                <w:bCs/>
                <w:spacing w:val="-2"/>
                <w:sz w:val="20"/>
                <w:szCs w:val="20"/>
                <w:lang w:eastAsia="lv-LV"/>
              </w:rPr>
              <w:t xml:space="preserve"> infrastruktūra, tās plānošana un vadība</w:t>
            </w:r>
          </w:p>
        </w:tc>
        <w:tc>
          <w:tcPr>
            <w:tcW w:w="1275"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2410" w:type="dxa"/>
            <w:gridSpan w:val="2"/>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10 000,00</w:t>
            </w:r>
          </w:p>
        </w:tc>
        <w:tc>
          <w:tcPr>
            <w:tcW w:w="993"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61 000,00</w:t>
            </w:r>
          </w:p>
        </w:tc>
        <w:tc>
          <w:tcPr>
            <w:tcW w:w="992"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61 000,00</w:t>
            </w:r>
          </w:p>
        </w:tc>
        <w:tc>
          <w:tcPr>
            <w:tcW w:w="709"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single" w:sz="8" w:space="0" w:color="auto"/>
              <w:left w:val="nil"/>
              <w:bottom w:val="single" w:sz="8" w:space="0" w:color="auto"/>
              <w:right w:val="single" w:sz="8" w:space="0" w:color="auto"/>
            </w:tcBorders>
            <w:shd w:val="clear" w:color="000000" w:fill="92CDDC"/>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 </w:t>
            </w: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 xml:space="preserve">1. 1. Veikt visaptverošu pētījumu par </w:t>
            </w:r>
            <w:proofErr w:type="spellStart"/>
            <w:r w:rsidRPr="00033EAD">
              <w:rPr>
                <w:rFonts w:ascii="Times New Roman" w:eastAsia="Times New Roman" w:hAnsi="Times New Roman"/>
                <w:b/>
                <w:bCs/>
                <w:i/>
                <w:iCs/>
                <w:spacing w:val="-2"/>
                <w:sz w:val="20"/>
                <w:szCs w:val="20"/>
                <w:lang w:eastAsia="lv-LV"/>
              </w:rPr>
              <w:t>velosatiksmi</w:t>
            </w:r>
            <w:proofErr w:type="spellEnd"/>
            <w:r w:rsidRPr="00033EAD">
              <w:rPr>
                <w:rFonts w:ascii="Times New Roman" w:eastAsia="Times New Roman" w:hAnsi="Times New Roman"/>
                <w:b/>
                <w:bCs/>
                <w:i/>
                <w:iCs/>
                <w:spacing w:val="-2"/>
                <w:sz w:val="20"/>
                <w:szCs w:val="20"/>
                <w:lang w:eastAsia="lv-LV"/>
              </w:rPr>
              <w:t xml:space="preserve"> valstī, iegūstot datus, kas </w:t>
            </w:r>
            <w:r w:rsidRPr="00033EAD">
              <w:rPr>
                <w:rFonts w:ascii="Times New Roman" w:eastAsia="Times New Roman" w:hAnsi="Times New Roman"/>
                <w:b/>
                <w:bCs/>
                <w:i/>
                <w:iCs/>
                <w:spacing w:val="-2"/>
                <w:sz w:val="20"/>
                <w:szCs w:val="20"/>
                <w:lang w:eastAsia="lv-LV"/>
              </w:rPr>
              <w:lastRenderedPageBreak/>
              <w:t xml:space="preserve">raksturo </w:t>
            </w:r>
            <w:proofErr w:type="spellStart"/>
            <w:r w:rsidRPr="00033EAD">
              <w:rPr>
                <w:rFonts w:ascii="Times New Roman" w:eastAsia="Times New Roman" w:hAnsi="Times New Roman"/>
                <w:b/>
                <w:bCs/>
                <w:i/>
                <w:iCs/>
                <w:spacing w:val="-2"/>
                <w:sz w:val="20"/>
                <w:szCs w:val="20"/>
                <w:lang w:eastAsia="lv-LV"/>
              </w:rPr>
              <w:t>velosatiksmi</w:t>
            </w:r>
            <w:proofErr w:type="spellEnd"/>
            <w:r w:rsidRPr="00033EAD">
              <w:rPr>
                <w:rFonts w:ascii="Times New Roman" w:eastAsia="Times New Roman" w:hAnsi="Times New Roman"/>
                <w:b/>
                <w:bCs/>
                <w:i/>
                <w:iCs/>
                <w:spacing w:val="-2"/>
                <w:sz w:val="20"/>
                <w:szCs w:val="20"/>
                <w:lang w:eastAsia="lv-LV"/>
              </w:rPr>
              <w:t xml:space="preserve"> un </w:t>
            </w:r>
            <w:proofErr w:type="spellStart"/>
            <w:r w:rsidRPr="00033EAD">
              <w:rPr>
                <w:rFonts w:ascii="Times New Roman" w:eastAsia="Times New Roman" w:hAnsi="Times New Roman"/>
                <w:b/>
                <w:bCs/>
                <w:i/>
                <w:iCs/>
                <w:spacing w:val="-2"/>
                <w:sz w:val="20"/>
                <w:szCs w:val="20"/>
                <w:lang w:eastAsia="lv-LV"/>
              </w:rPr>
              <w:t>velosatiksmes</w:t>
            </w:r>
            <w:proofErr w:type="spellEnd"/>
            <w:r w:rsidRPr="00033EAD">
              <w:rPr>
                <w:rFonts w:ascii="Times New Roman" w:eastAsia="Times New Roman" w:hAnsi="Times New Roman"/>
                <w:b/>
                <w:bCs/>
                <w:i/>
                <w:iCs/>
                <w:spacing w:val="-2"/>
                <w:sz w:val="20"/>
                <w:szCs w:val="20"/>
                <w:lang w:eastAsia="lv-LV"/>
              </w:rPr>
              <w:t xml:space="preserve"> infrastruktūru nacionālā mērogā un vides dimensijās</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lastRenderedPageBreak/>
              <w:t>1.pasākums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45 000,00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45 000,00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 </w:t>
            </w:r>
          </w:p>
        </w:tc>
      </w:tr>
      <w:tr w:rsidR="00033EAD" w:rsidRPr="00033EAD" w:rsidTr="00134092">
        <w:trPr>
          <w:trHeight w:val="57"/>
        </w:trPr>
        <w:tc>
          <w:tcPr>
            <w:tcW w:w="2235" w:type="dxa"/>
            <w:vMerge w:val="restart"/>
            <w:tcBorders>
              <w:top w:val="nil"/>
              <w:left w:val="single" w:sz="8" w:space="0" w:color="auto"/>
              <w:bottom w:val="nil"/>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ministrijas programma 23.07.00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45 000,00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45 000,00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val="restart"/>
            <w:tcBorders>
              <w:top w:val="nil"/>
              <w:left w:val="single" w:sz="4" w:space="0" w:color="auto"/>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 </w:t>
            </w:r>
          </w:p>
        </w:tc>
      </w:tr>
      <w:tr w:rsidR="00033EAD" w:rsidRPr="00033EAD" w:rsidTr="00134092">
        <w:trPr>
          <w:trHeight w:val="57"/>
        </w:trPr>
        <w:tc>
          <w:tcPr>
            <w:tcW w:w="2235" w:type="dxa"/>
            <w:vMerge/>
            <w:tcBorders>
              <w:top w:val="nil"/>
              <w:left w:val="single" w:sz="8" w:space="0" w:color="auto"/>
              <w:bottom w:val="nil"/>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programma "Valsts autoceļu fonds"</w:t>
            </w: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c>
          <w:tcPr>
            <w:tcW w:w="993"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709"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1"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tcBorders>
              <w:top w:val="nil"/>
              <w:left w:val="single" w:sz="4" w:space="0" w:color="auto"/>
              <w:bottom w:val="single" w:sz="4" w:space="0" w:color="auto"/>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r>
      <w:tr w:rsidR="00033EAD" w:rsidRPr="00033EAD" w:rsidTr="00134092">
        <w:trPr>
          <w:trHeight w:val="57"/>
        </w:trPr>
        <w:tc>
          <w:tcPr>
            <w:tcW w:w="2235" w:type="dxa"/>
            <w:tcBorders>
              <w:top w:val="single" w:sz="4" w:space="0" w:color="auto"/>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 xml:space="preserve">1.2. </w:t>
            </w:r>
            <w:proofErr w:type="spellStart"/>
            <w:r w:rsidRPr="00033EAD">
              <w:rPr>
                <w:rFonts w:ascii="Times New Roman" w:eastAsia="Times New Roman" w:hAnsi="Times New Roman"/>
                <w:b/>
                <w:bCs/>
                <w:i/>
                <w:iCs/>
                <w:spacing w:val="-2"/>
                <w:sz w:val="20"/>
                <w:szCs w:val="20"/>
                <w:lang w:eastAsia="lv-LV"/>
              </w:rPr>
              <w:t>Velotūrisma</w:t>
            </w:r>
            <w:proofErr w:type="spellEnd"/>
            <w:r w:rsidRPr="00033EAD">
              <w:rPr>
                <w:rFonts w:ascii="Times New Roman" w:eastAsia="Times New Roman" w:hAnsi="Times New Roman"/>
                <w:b/>
                <w:bCs/>
                <w:i/>
                <w:iCs/>
                <w:spacing w:val="-2"/>
                <w:sz w:val="20"/>
                <w:szCs w:val="20"/>
                <w:lang w:eastAsia="lv-LV"/>
              </w:rPr>
              <w:t xml:space="preserve"> pakalpojumu attīstība</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 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6 000,00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6 000,00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 </w:t>
            </w:r>
          </w:p>
        </w:tc>
      </w:tr>
      <w:tr w:rsidR="00033EAD" w:rsidRPr="00033EAD" w:rsidTr="00134092">
        <w:trPr>
          <w:trHeight w:val="57"/>
        </w:trPr>
        <w:tc>
          <w:tcPr>
            <w:tcW w:w="2235" w:type="dxa"/>
            <w:vMerge w:val="restart"/>
            <w:tcBorders>
              <w:top w:val="nil"/>
              <w:left w:val="single" w:sz="8" w:space="0" w:color="auto"/>
              <w:bottom w:val="nil"/>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Ekonomikas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Ekonomikas ministrijas programma 30.00.00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6 000,00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6 000,00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val="restart"/>
            <w:tcBorders>
              <w:top w:val="nil"/>
              <w:left w:val="single" w:sz="4" w:space="0" w:color="auto"/>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 </w:t>
            </w:r>
          </w:p>
        </w:tc>
      </w:tr>
      <w:tr w:rsidR="00033EAD" w:rsidRPr="00033EAD" w:rsidTr="00134092">
        <w:trPr>
          <w:trHeight w:val="57"/>
        </w:trPr>
        <w:tc>
          <w:tcPr>
            <w:tcW w:w="2235" w:type="dxa"/>
            <w:vMerge/>
            <w:tcBorders>
              <w:top w:val="nil"/>
              <w:left w:val="single" w:sz="8" w:space="0" w:color="auto"/>
              <w:bottom w:val="nil"/>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Budžeta programma "Tūrisma politikas ieviešana" </w:t>
            </w: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993"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709"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1"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6" w:type="dxa"/>
            <w:vMerge/>
            <w:tcBorders>
              <w:top w:val="nil"/>
              <w:left w:val="single" w:sz="4" w:space="0" w:color="auto"/>
              <w:bottom w:val="single" w:sz="4" w:space="0" w:color="auto"/>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2235" w:type="dxa"/>
            <w:tcBorders>
              <w:top w:val="single" w:sz="4" w:space="0" w:color="auto"/>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 xml:space="preserve">1.3. Pasākumi starptautisko </w:t>
            </w:r>
            <w:proofErr w:type="spellStart"/>
            <w:r w:rsidRPr="00033EAD">
              <w:rPr>
                <w:rFonts w:ascii="Times New Roman" w:eastAsia="Times New Roman" w:hAnsi="Times New Roman"/>
                <w:b/>
                <w:bCs/>
                <w:i/>
                <w:iCs/>
                <w:spacing w:val="-2"/>
                <w:sz w:val="20"/>
                <w:szCs w:val="20"/>
                <w:lang w:eastAsia="lv-LV"/>
              </w:rPr>
              <w:t>velomaršrutu</w:t>
            </w:r>
            <w:proofErr w:type="spellEnd"/>
            <w:r w:rsidRPr="00033EAD">
              <w:rPr>
                <w:rFonts w:ascii="Times New Roman" w:eastAsia="Times New Roman" w:hAnsi="Times New Roman"/>
                <w:b/>
                <w:bCs/>
                <w:i/>
                <w:iCs/>
                <w:spacing w:val="-2"/>
                <w:sz w:val="20"/>
                <w:szCs w:val="20"/>
                <w:lang w:eastAsia="lv-LV"/>
              </w:rPr>
              <w:t xml:space="preserve"> </w:t>
            </w:r>
            <w:proofErr w:type="spellStart"/>
            <w:r w:rsidRPr="00033EAD">
              <w:rPr>
                <w:rFonts w:ascii="Times New Roman" w:eastAsia="Times New Roman" w:hAnsi="Times New Roman"/>
                <w:b/>
                <w:bCs/>
                <w:i/>
                <w:iCs/>
                <w:spacing w:val="-2"/>
                <w:sz w:val="20"/>
                <w:szCs w:val="20"/>
                <w:lang w:eastAsia="lv-LV"/>
              </w:rPr>
              <w:t>EuroVelo</w:t>
            </w:r>
            <w:proofErr w:type="spellEnd"/>
            <w:r w:rsidRPr="00033EAD">
              <w:rPr>
                <w:rFonts w:ascii="Times New Roman" w:eastAsia="Times New Roman" w:hAnsi="Times New Roman"/>
                <w:b/>
                <w:bCs/>
                <w:i/>
                <w:iCs/>
                <w:spacing w:val="-2"/>
                <w:sz w:val="20"/>
                <w:szCs w:val="20"/>
                <w:lang w:eastAsia="lv-LV"/>
              </w:rPr>
              <w:t xml:space="preserve"> 10; </w:t>
            </w:r>
            <w:proofErr w:type="spellStart"/>
            <w:r w:rsidRPr="00033EAD">
              <w:rPr>
                <w:rFonts w:ascii="Times New Roman" w:eastAsia="Times New Roman" w:hAnsi="Times New Roman"/>
                <w:b/>
                <w:bCs/>
                <w:i/>
                <w:iCs/>
                <w:spacing w:val="-2"/>
                <w:sz w:val="20"/>
                <w:szCs w:val="20"/>
                <w:lang w:eastAsia="lv-LV"/>
              </w:rPr>
              <w:t>Euro</w:t>
            </w:r>
            <w:proofErr w:type="spellEnd"/>
            <w:r w:rsidRPr="00033EAD">
              <w:rPr>
                <w:rFonts w:ascii="Times New Roman" w:eastAsia="Times New Roman" w:hAnsi="Times New Roman"/>
                <w:b/>
                <w:bCs/>
                <w:i/>
                <w:iCs/>
                <w:spacing w:val="-2"/>
                <w:sz w:val="20"/>
                <w:szCs w:val="20"/>
                <w:lang w:eastAsia="lv-LV"/>
              </w:rPr>
              <w:t xml:space="preserve"> Velo 11; </w:t>
            </w:r>
            <w:proofErr w:type="spellStart"/>
            <w:r w:rsidRPr="00033EAD">
              <w:rPr>
                <w:rFonts w:ascii="Times New Roman" w:eastAsia="Times New Roman" w:hAnsi="Times New Roman"/>
                <w:b/>
                <w:bCs/>
                <w:i/>
                <w:iCs/>
                <w:spacing w:val="-2"/>
                <w:sz w:val="20"/>
                <w:szCs w:val="20"/>
                <w:lang w:eastAsia="lv-LV"/>
              </w:rPr>
              <w:t>Euro</w:t>
            </w:r>
            <w:proofErr w:type="spellEnd"/>
            <w:r w:rsidRPr="00033EAD">
              <w:rPr>
                <w:rFonts w:ascii="Times New Roman" w:eastAsia="Times New Roman" w:hAnsi="Times New Roman"/>
                <w:b/>
                <w:bCs/>
                <w:i/>
                <w:iCs/>
                <w:spacing w:val="-2"/>
                <w:sz w:val="20"/>
                <w:szCs w:val="20"/>
                <w:lang w:eastAsia="lv-LV"/>
              </w:rPr>
              <w:t xml:space="preserve"> Velo 13, Green </w:t>
            </w:r>
            <w:proofErr w:type="spellStart"/>
            <w:r w:rsidRPr="00033EAD">
              <w:rPr>
                <w:rFonts w:ascii="Times New Roman" w:eastAsia="Times New Roman" w:hAnsi="Times New Roman"/>
                <w:b/>
                <w:bCs/>
                <w:i/>
                <w:iCs/>
                <w:spacing w:val="-2"/>
                <w:sz w:val="20"/>
                <w:szCs w:val="20"/>
                <w:lang w:eastAsia="lv-LV"/>
              </w:rPr>
              <w:t>Ways</w:t>
            </w:r>
            <w:proofErr w:type="spellEnd"/>
            <w:r w:rsidRPr="00033EAD">
              <w:rPr>
                <w:rFonts w:ascii="Times New Roman" w:eastAsia="Times New Roman" w:hAnsi="Times New Roman"/>
                <w:b/>
                <w:bCs/>
                <w:i/>
                <w:iCs/>
                <w:spacing w:val="-2"/>
                <w:sz w:val="20"/>
                <w:szCs w:val="20"/>
                <w:lang w:eastAsia="lv-LV"/>
              </w:rPr>
              <w:t xml:space="preserve"> attīstībai</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3. 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10 000,00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10 000,00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10 000,00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vMerge w:val="restart"/>
            <w:tcBorders>
              <w:top w:val="nil"/>
              <w:left w:val="single" w:sz="8"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lastRenderedPageBreak/>
              <w:t>tajā skaitā</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Ekonomikas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Ekonomikas ministrijas programma 62.00.00 un 62.07.00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10 000,00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10 000,00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10 000,00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Budžeta programma "Eiropas Reģionālās attīstības fonda (ERAF) projektu un pasākumu īstenošana" </w:t>
            </w: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c>
          <w:tcPr>
            <w:tcW w:w="993"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709"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0"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1"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tcBorders>
              <w:top w:val="nil"/>
              <w:left w:val="single" w:sz="4" w:space="0" w:color="auto"/>
              <w:bottom w:val="single" w:sz="4" w:space="0" w:color="000000"/>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Budžeta apakšprogramma "Eiropas Reģionālās attīstības fonda (ERAF) projekti (2014-2020)" (62.07.00) Projekts Nr. 3.2.1.2/16/I/002 "Latvijas starptautiskās konkurētspējas veicināšana tūrismā"</w:t>
            </w: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c>
          <w:tcPr>
            <w:tcW w:w="993"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709"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0"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1"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tcBorders>
              <w:top w:val="nil"/>
              <w:left w:val="single" w:sz="4" w:space="0" w:color="auto"/>
              <w:bottom w:val="single" w:sz="4" w:space="0" w:color="000000"/>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1.4.  Pilnveidot normatīvos aktus, kas nosaka velosipēdu pārvadāšanas iespējas sabiedriskajā transportā</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4. 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vMerge w:val="restart"/>
            <w:tcBorders>
              <w:top w:val="nil"/>
              <w:left w:val="single" w:sz="8"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lastRenderedPageBreak/>
              <w:t>tajā skaitā</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ministrijas programma 97.00.00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vMerge w:val="restart"/>
            <w:tcBorders>
              <w:top w:val="nil"/>
              <w:left w:val="single" w:sz="4" w:space="0" w:color="auto"/>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Budžeta programma “Nozaru vadība un politiku plānošana” </w:t>
            </w: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993"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709"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1"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6" w:type="dxa"/>
            <w:vMerge/>
            <w:tcBorders>
              <w:top w:val="nil"/>
              <w:left w:val="single" w:sz="4" w:space="0" w:color="auto"/>
              <w:bottom w:val="single" w:sz="4" w:space="0" w:color="auto"/>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1.5. Latvijas standarta “Ceļu projektēšanas noteikumi. 9.daļa:Velosatiksme LVS 190-9;2015” aktualizācija</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5. 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vMerge w:val="restart"/>
            <w:tcBorders>
              <w:top w:val="nil"/>
              <w:left w:val="single" w:sz="8"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ministrijas programma 97.00.00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vMerge w:val="restart"/>
            <w:tcBorders>
              <w:top w:val="nil"/>
              <w:left w:val="single" w:sz="4" w:space="0" w:color="auto"/>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Budžeta programma “Nozaru vadība un politiku plānošana” </w:t>
            </w: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c>
          <w:tcPr>
            <w:tcW w:w="993"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709"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1"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tcBorders>
              <w:top w:val="nil"/>
              <w:left w:val="single" w:sz="4" w:space="0" w:color="auto"/>
              <w:bottom w:val="single" w:sz="4" w:space="0" w:color="auto"/>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 xml:space="preserve">1.6. Vienotu </w:t>
            </w:r>
            <w:proofErr w:type="spellStart"/>
            <w:r w:rsidRPr="00033EAD">
              <w:rPr>
                <w:rFonts w:ascii="Times New Roman" w:eastAsia="Times New Roman" w:hAnsi="Times New Roman"/>
                <w:b/>
                <w:bCs/>
                <w:i/>
                <w:iCs/>
                <w:spacing w:val="-2"/>
                <w:sz w:val="20"/>
                <w:szCs w:val="20"/>
                <w:lang w:eastAsia="lv-LV"/>
              </w:rPr>
              <w:t>velosatiksmes</w:t>
            </w:r>
            <w:proofErr w:type="spellEnd"/>
            <w:r w:rsidRPr="00033EAD">
              <w:rPr>
                <w:rFonts w:ascii="Times New Roman" w:eastAsia="Times New Roman" w:hAnsi="Times New Roman"/>
                <w:b/>
                <w:bCs/>
                <w:i/>
                <w:iCs/>
                <w:spacing w:val="-2"/>
                <w:sz w:val="20"/>
                <w:szCs w:val="20"/>
                <w:lang w:eastAsia="lv-LV"/>
              </w:rPr>
              <w:t xml:space="preserve"> plānošanas principu piemērošana visās administratīvajās teritorijās</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6. 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vMerge w:val="restart"/>
            <w:tcBorders>
              <w:top w:val="nil"/>
              <w:left w:val="single" w:sz="8" w:space="0" w:color="auto"/>
              <w:bottom w:val="single" w:sz="8" w:space="0" w:color="000000"/>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lastRenderedPageBreak/>
              <w:t>tajā skaitā</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ministrijas programma 97.00.00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vMerge w:val="restart"/>
            <w:tcBorders>
              <w:top w:val="nil"/>
              <w:left w:val="single" w:sz="4" w:space="0" w:color="auto"/>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2235" w:type="dxa"/>
            <w:vMerge/>
            <w:tcBorders>
              <w:top w:val="nil"/>
              <w:left w:val="single" w:sz="8" w:space="0" w:color="auto"/>
              <w:bottom w:val="single" w:sz="8"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nil"/>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Budžeta programma “Nozaru vadība un politiku plānošana” </w:t>
            </w: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18"/>
                <w:szCs w:val="20"/>
                <w:lang w:eastAsia="lv-LV"/>
              </w:rPr>
            </w:pPr>
          </w:p>
        </w:tc>
        <w:tc>
          <w:tcPr>
            <w:tcW w:w="993"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992"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709"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851"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5"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p>
        </w:tc>
        <w:tc>
          <w:tcPr>
            <w:tcW w:w="1276" w:type="dxa"/>
            <w:vMerge/>
            <w:tcBorders>
              <w:top w:val="nil"/>
              <w:left w:val="single" w:sz="4" w:space="0" w:color="auto"/>
              <w:bottom w:val="single" w:sz="4" w:space="0" w:color="auto"/>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2235" w:type="dxa"/>
            <w:tcBorders>
              <w:top w:val="nil"/>
              <w:left w:val="single" w:sz="8" w:space="0" w:color="auto"/>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 Rīcības virziens – Popularizēšana un izglītība</w:t>
            </w:r>
          </w:p>
        </w:tc>
        <w:tc>
          <w:tcPr>
            <w:tcW w:w="1275"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2410" w:type="dxa"/>
            <w:gridSpan w:val="2"/>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5 000,00</w:t>
            </w:r>
          </w:p>
        </w:tc>
        <w:tc>
          <w:tcPr>
            <w:tcW w:w="993"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5 000,00</w:t>
            </w:r>
          </w:p>
        </w:tc>
        <w:tc>
          <w:tcPr>
            <w:tcW w:w="992"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5 000,00</w:t>
            </w:r>
          </w:p>
        </w:tc>
        <w:tc>
          <w:tcPr>
            <w:tcW w:w="709"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ind w:left="-108" w:right="-108"/>
              <w:jc w:val="lef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10 000,00</w:t>
            </w:r>
          </w:p>
        </w:tc>
        <w:tc>
          <w:tcPr>
            <w:tcW w:w="851"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ind w:left="-108" w:right="-108"/>
              <w:jc w:val="lef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24 000,00</w:t>
            </w:r>
          </w:p>
        </w:tc>
        <w:tc>
          <w:tcPr>
            <w:tcW w:w="1275"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single" w:sz="8" w:space="0" w:color="auto"/>
              <w:left w:val="nil"/>
              <w:bottom w:val="single" w:sz="8" w:space="0" w:color="auto"/>
              <w:right w:val="single" w:sz="4" w:space="0" w:color="auto"/>
            </w:tcBorders>
            <w:shd w:val="clear" w:color="000000" w:fill="92CDDC"/>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single" w:sz="8" w:space="0" w:color="auto"/>
              <w:left w:val="nil"/>
              <w:bottom w:val="single" w:sz="8" w:space="0" w:color="auto"/>
              <w:right w:val="single" w:sz="8" w:space="0" w:color="auto"/>
            </w:tcBorders>
            <w:shd w:val="clear" w:color="000000" w:fill="92CDDC"/>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 xml:space="preserve">2.1. </w:t>
            </w:r>
            <w:proofErr w:type="spellStart"/>
            <w:r w:rsidRPr="00033EAD">
              <w:rPr>
                <w:rFonts w:ascii="Times New Roman" w:eastAsia="Times New Roman" w:hAnsi="Times New Roman"/>
                <w:b/>
                <w:bCs/>
                <w:i/>
                <w:iCs/>
                <w:spacing w:val="-2"/>
                <w:sz w:val="20"/>
                <w:szCs w:val="20"/>
                <w:lang w:eastAsia="lv-LV"/>
              </w:rPr>
              <w:t>Velomaršrutu</w:t>
            </w:r>
            <w:proofErr w:type="spellEnd"/>
            <w:r w:rsidRPr="00033EAD">
              <w:rPr>
                <w:rFonts w:ascii="Times New Roman" w:eastAsia="Times New Roman" w:hAnsi="Times New Roman"/>
                <w:b/>
                <w:bCs/>
                <w:i/>
                <w:iCs/>
                <w:spacing w:val="-2"/>
                <w:sz w:val="20"/>
                <w:szCs w:val="20"/>
                <w:lang w:eastAsia="lv-LV"/>
              </w:rPr>
              <w:t xml:space="preserve"> atpazīstamības veicināšana, nodrošinot mārketinga pasākumus</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1.pasākums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5 000,00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5 000,00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5 000,00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18"/>
                <w:szCs w:val="20"/>
                <w:lang w:eastAsia="lv-LV"/>
              </w:rPr>
            </w:pPr>
            <w:r w:rsidRPr="00033EAD">
              <w:rPr>
                <w:rFonts w:ascii="Times New Roman" w:eastAsia="Times New Roman" w:hAnsi="Times New Roman"/>
                <w:b/>
                <w:bCs/>
                <w:spacing w:val="-2"/>
                <w:sz w:val="18"/>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vMerge w:val="restart"/>
            <w:tcBorders>
              <w:top w:val="nil"/>
              <w:left w:val="single" w:sz="8"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Ekonomikas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Ekonomikas ministrijas programma 62.00.00 un 62.07.00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5 000,00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5 000,00</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5 000,00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18"/>
                <w:szCs w:val="20"/>
                <w:lang w:eastAsia="lv-LV"/>
              </w:rPr>
            </w:pPr>
            <w:r w:rsidRPr="00033EAD">
              <w:rPr>
                <w:rFonts w:ascii="Times New Roman" w:eastAsia="Times New Roman" w:hAnsi="Times New Roman"/>
                <w:spacing w:val="-2"/>
                <w:sz w:val="18"/>
                <w:szCs w:val="20"/>
                <w:lang w:eastAsia="lv-LV"/>
              </w:rPr>
              <w:t>0,00</w:t>
            </w:r>
          </w:p>
        </w:tc>
        <w:tc>
          <w:tcPr>
            <w:tcW w:w="1276" w:type="dxa"/>
            <w:vMerge w:val="restart"/>
            <w:tcBorders>
              <w:top w:val="nil"/>
              <w:left w:val="single" w:sz="4" w:space="0" w:color="auto"/>
              <w:bottom w:val="single" w:sz="4" w:space="0" w:color="000000"/>
              <w:right w:val="single" w:sz="8"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Budžeta programma "Eiropas Reģionālās attīstības fonda (ERAF) projektu un pasākumu īstenošana" </w:t>
            </w: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993"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709"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0"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1"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6" w:type="dxa"/>
            <w:vMerge/>
            <w:tcBorders>
              <w:top w:val="nil"/>
              <w:left w:val="single" w:sz="4" w:space="0" w:color="auto"/>
              <w:bottom w:val="single" w:sz="4" w:space="0" w:color="000000"/>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2235" w:type="dxa"/>
            <w:vMerge/>
            <w:tcBorders>
              <w:top w:val="nil"/>
              <w:left w:val="single" w:sz="8"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xml:space="preserve">Budžeta apakšprogramma "Eiropas Reģionālās </w:t>
            </w:r>
            <w:r w:rsidRPr="00033EAD">
              <w:rPr>
                <w:rFonts w:ascii="Times New Roman" w:eastAsia="Times New Roman" w:hAnsi="Times New Roman"/>
                <w:spacing w:val="-2"/>
                <w:sz w:val="20"/>
                <w:szCs w:val="20"/>
                <w:lang w:eastAsia="lv-LV"/>
              </w:rPr>
              <w:lastRenderedPageBreak/>
              <w:t>attīstības fonda (ERAF) projekti (2014-2020)" (62.07.00) Projekts Nr. 3.2.1.2/16/I/002 "Latvijas starptautiskās konkurētspējas veicināšana tūrismā"</w:t>
            </w: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993"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992"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709"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0"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1"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5"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134" w:type="dxa"/>
            <w:vMerge/>
            <w:tcBorders>
              <w:top w:val="nil"/>
              <w:left w:val="single" w:sz="4" w:space="0" w:color="auto"/>
              <w:bottom w:val="single" w:sz="4" w:space="0" w:color="000000"/>
              <w:right w:val="single" w:sz="4" w:space="0" w:color="auto"/>
            </w:tcBorders>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6" w:type="dxa"/>
            <w:vMerge/>
            <w:tcBorders>
              <w:top w:val="nil"/>
              <w:left w:val="single" w:sz="4" w:space="0" w:color="auto"/>
              <w:bottom w:val="single" w:sz="4" w:space="0" w:color="000000"/>
              <w:right w:val="single" w:sz="8" w:space="0" w:color="auto"/>
            </w:tcBorders>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 xml:space="preserve"> 2.2. Organizēt izglītojošus pasākumus vispārējās izglītības iestāžu skolēniem par satiksmes (t.sk. </w:t>
            </w:r>
            <w:proofErr w:type="spellStart"/>
            <w:r w:rsidRPr="00033EAD">
              <w:rPr>
                <w:rFonts w:ascii="Times New Roman" w:eastAsia="Times New Roman" w:hAnsi="Times New Roman"/>
                <w:b/>
                <w:bCs/>
                <w:i/>
                <w:iCs/>
                <w:spacing w:val="-2"/>
                <w:sz w:val="20"/>
                <w:szCs w:val="20"/>
                <w:lang w:eastAsia="lv-LV"/>
              </w:rPr>
              <w:t>velosatiksmes</w:t>
            </w:r>
            <w:proofErr w:type="spellEnd"/>
            <w:r w:rsidRPr="00033EAD">
              <w:rPr>
                <w:rFonts w:ascii="Times New Roman" w:eastAsia="Times New Roman" w:hAnsi="Times New Roman"/>
                <w:b/>
                <w:bCs/>
                <w:i/>
                <w:iCs/>
                <w:spacing w:val="-2"/>
                <w:sz w:val="20"/>
                <w:szCs w:val="20"/>
                <w:lang w:eastAsia="lv-LV"/>
              </w:rPr>
              <w:t>) drošību</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2.pasākums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ind w:left="-108" w:right="-108"/>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14 000,00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Izglītības un zinātnes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OCTA līdzekļi***</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993"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709"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850"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851"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ind w:left="-108" w:right="-108"/>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14 000,00</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1134"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1276" w:type="dxa"/>
            <w:tcBorders>
              <w:top w:val="nil"/>
              <w:left w:val="nil"/>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 xml:space="preserve">2.3. Organizēt izglītojošus pasākumus dažāda vecuma sabiedrības grupām par satiksmes (t.sk. </w:t>
            </w:r>
            <w:proofErr w:type="spellStart"/>
            <w:r w:rsidRPr="00033EAD">
              <w:rPr>
                <w:rFonts w:ascii="Times New Roman" w:eastAsia="Times New Roman" w:hAnsi="Times New Roman"/>
                <w:b/>
                <w:bCs/>
                <w:i/>
                <w:iCs/>
                <w:spacing w:val="-2"/>
                <w:sz w:val="20"/>
                <w:szCs w:val="20"/>
                <w:lang w:eastAsia="lv-LV"/>
              </w:rPr>
              <w:t>velosatiksmes</w:t>
            </w:r>
            <w:proofErr w:type="spellEnd"/>
            <w:r w:rsidRPr="00033EAD">
              <w:rPr>
                <w:rFonts w:ascii="Times New Roman" w:eastAsia="Times New Roman" w:hAnsi="Times New Roman"/>
                <w:b/>
                <w:bCs/>
                <w:i/>
                <w:iCs/>
                <w:spacing w:val="-2"/>
                <w:sz w:val="20"/>
                <w:szCs w:val="20"/>
                <w:lang w:eastAsia="lv-LV"/>
              </w:rPr>
              <w:t>) drošību</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3. 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ind w:left="-108"/>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5 000,00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ind w:left="-108"/>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5 000,00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lastRenderedPageBreak/>
              <w:t>tajā skaitā</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w:t>
            </w:r>
          </w:p>
        </w:tc>
        <w:tc>
          <w:tcPr>
            <w:tcW w:w="2410" w:type="dxa"/>
            <w:gridSpan w:val="2"/>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OCTA līdzekļi***</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993"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992"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709"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850"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ind w:left="-108"/>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5 000,00</w:t>
            </w:r>
          </w:p>
        </w:tc>
        <w:tc>
          <w:tcPr>
            <w:tcW w:w="851"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ind w:left="-108"/>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5 000,00</w:t>
            </w:r>
          </w:p>
        </w:tc>
        <w:tc>
          <w:tcPr>
            <w:tcW w:w="1275"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1134" w:type="dxa"/>
            <w:tcBorders>
              <w:top w:val="nil"/>
              <w:left w:val="nil"/>
              <w:bottom w:val="single" w:sz="4"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1276" w:type="dxa"/>
            <w:tcBorders>
              <w:top w:val="nil"/>
              <w:left w:val="nil"/>
              <w:bottom w:val="single" w:sz="4"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2235" w:type="dxa"/>
            <w:tcBorders>
              <w:top w:val="nil"/>
              <w:left w:val="single" w:sz="8" w:space="0" w:color="auto"/>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i/>
                <w:iCs/>
                <w:spacing w:val="-2"/>
                <w:sz w:val="20"/>
                <w:szCs w:val="20"/>
                <w:lang w:eastAsia="lv-LV"/>
              </w:rPr>
            </w:pPr>
            <w:r w:rsidRPr="00033EAD">
              <w:rPr>
                <w:rFonts w:ascii="Times New Roman" w:eastAsia="Times New Roman" w:hAnsi="Times New Roman"/>
                <w:b/>
                <w:bCs/>
                <w:i/>
                <w:iCs/>
                <w:spacing w:val="-2"/>
                <w:sz w:val="20"/>
                <w:szCs w:val="20"/>
                <w:lang w:eastAsia="lv-LV"/>
              </w:rPr>
              <w:t>2.4. Organizēt izglītojošus pasākumus dažāda vecuma sabiedrības grupām par velosipēdu reģistrāciju</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4. pasākums</w:t>
            </w:r>
          </w:p>
        </w:tc>
        <w:tc>
          <w:tcPr>
            <w:tcW w:w="2410" w:type="dxa"/>
            <w:gridSpan w:val="2"/>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993"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992"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709"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850"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ind w:left="-108"/>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5 000,00</w:t>
            </w:r>
          </w:p>
        </w:tc>
        <w:tc>
          <w:tcPr>
            <w:tcW w:w="851"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ind w:left="-108"/>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5 000,00</w:t>
            </w:r>
          </w:p>
        </w:tc>
        <w:tc>
          <w:tcPr>
            <w:tcW w:w="1275"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1134" w:type="dxa"/>
            <w:tcBorders>
              <w:top w:val="nil"/>
              <w:left w:val="nil"/>
              <w:bottom w:val="single" w:sz="4" w:space="0" w:color="auto"/>
              <w:right w:val="single" w:sz="4" w:space="0" w:color="auto"/>
            </w:tcBorders>
            <w:shd w:val="clear" w:color="000000" w:fill="EBF1DE"/>
            <w:vAlign w:val="center"/>
            <w:hideMark/>
          </w:tcPr>
          <w:p w:rsidR="00033EAD" w:rsidRPr="00033EAD" w:rsidRDefault="00033EAD" w:rsidP="00033EAD">
            <w:pPr>
              <w:spacing w:after="0" w:line="240" w:lineRule="auto"/>
              <w:jc w:val="center"/>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0,00</w:t>
            </w:r>
          </w:p>
        </w:tc>
        <w:tc>
          <w:tcPr>
            <w:tcW w:w="1276" w:type="dxa"/>
            <w:tcBorders>
              <w:top w:val="nil"/>
              <w:left w:val="nil"/>
              <w:bottom w:val="single" w:sz="4" w:space="0" w:color="auto"/>
              <w:right w:val="single" w:sz="8" w:space="0" w:color="auto"/>
            </w:tcBorders>
            <w:shd w:val="clear" w:color="000000" w:fill="EBF1DE"/>
            <w:vAlign w:val="center"/>
            <w:hideMark/>
          </w:tcPr>
          <w:p w:rsidR="00033EAD" w:rsidRPr="00033EAD" w:rsidRDefault="00033EAD" w:rsidP="00033EAD">
            <w:pPr>
              <w:spacing w:after="0" w:line="240" w:lineRule="auto"/>
              <w:jc w:val="right"/>
              <w:rPr>
                <w:rFonts w:ascii="Times New Roman" w:eastAsia="Times New Roman" w:hAnsi="Times New Roman"/>
                <w:b/>
                <w:bCs/>
                <w:spacing w:val="-2"/>
                <w:sz w:val="20"/>
                <w:szCs w:val="20"/>
                <w:lang w:eastAsia="lv-LV"/>
              </w:rPr>
            </w:pPr>
            <w:r w:rsidRPr="00033EAD">
              <w:rPr>
                <w:rFonts w:ascii="Times New Roman" w:eastAsia="Times New Roman" w:hAnsi="Times New Roman"/>
                <w:b/>
                <w:bCs/>
                <w:spacing w:val="-2"/>
                <w:sz w:val="20"/>
                <w:szCs w:val="20"/>
                <w:lang w:eastAsia="lv-LV"/>
              </w:rPr>
              <w:t> </w:t>
            </w:r>
          </w:p>
        </w:tc>
      </w:tr>
      <w:tr w:rsidR="00033EAD" w:rsidRPr="00033EAD" w:rsidTr="00134092">
        <w:trPr>
          <w:trHeight w:val="57"/>
        </w:trPr>
        <w:tc>
          <w:tcPr>
            <w:tcW w:w="2235" w:type="dxa"/>
            <w:tcBorders>
              <w:top w:val="nil"/>
              <w:left w:val="single" w:sz="8" w:space="0" w:color="auto"/>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tajā skaitā</w:t>
            </w:r>
          </w:p>
        </w:tc>
        <w:tc>
          <w:tcPr>
            <w:tcW w:w="1275"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Satiksmes ministrija*</w:t>
            </w:r>
          </w:p>
        </w:tc>
        <w:tc>
          <w:tcPr>
            <w:tcW w:w="2410" w:type="dxa"/>
            <w:gridSpan w:val="2"/>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OCTA līdzekļi***</w:t>
            </w:r>
          </w:p>
        </w:tc>
        <w:tc>
          <w:tcPr>
            <w:tcW w:w="992"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993"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992"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jc w:val="righ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709"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850"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ind w:left="-108"/>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5 000,00</w:t>
            </w:r>
          </w:p>
        </w:tc>
        <w:tc>
          <w:tcPr>
            <w:tcW w:w="851"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ind w:left="-108"/>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5 000,00</w:t>
            </w:r>
          </w:p>
        </w:tc>
        <w:tc>
          <w:tcPr>
            <w:tcW w:w="1275"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1134" w:type="dxa"/>
            <w:tcBorders>
              <w:top w:val="nil"/>
              <w:left w:val="nil"/>
              <w:bottom w:val="single" w:sz="8" w:space="0" w:color="auto"/>
              <w:right w:val="single" w:sz="4" w:space="0" w:color="auto"/>
            </w:tcBorders>
            <w:shd w:val="clear" w:color="auto" w:fill="auto"/>
            <w:vAlign w:val="center"/>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0,00</w:t>
            </w:r>
          </w:p>
        </w:tc>
        <w:tc>
          <w:tcPr>
            <w:tcW w:w="1276" w:type="dxa"/>
            <w:tcBorders>
              <w:top w:val="nil"/>
              <w:left w:val="nil"/>
              <w:bottom w:val="single" w:sz="8" w:space="0" w:color="auto"/>
              <w:right w:val="single" w:sz="8" w:space="0" w:color="auto"/>
            </w:tcBorders>
            <w:shd w:val="clear" w:color="auto" w:fill="auto"/>
            <w:vAlign w:val="center"/>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w:t>
            </w:r>
          </w:p>
        </w:tc>
      </w:tr>
      <w:tr w:rsidR="00033EAD" w:rsidRPr="00033EAD" w:rsidTr="00134092">
        <w:trPr>
          <w:trHeight w:val="57"/>
        </w:trPr>
        <w:tc>
          <w:tcPr>
            <w:tcW w:w="6912" w:type="dxa"/>
            <w:gridSpan w:val="5"/>
            <w:tcBorders>
              <w:top w:val="nil"/>
              <w:left w:val="nil"/>
              <w:bottom w:val="nil"/>
              <w:right w:val="nil"/>
            </w:tcBorders>
            <w:shd w:val="clear" w:color="auto" w:fill="auto"/>
            <w:noWrap/>
            <w:vAlign w:val="bottom"/>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*Finansējuma sadalījums tiks precizēts pēc iepirkuma procedūras veikšanas</w:t>
            </w:r>
          </w:p>
        </w:tc>
        <w:tc>
          <w:tcPr>
            <w:tcW w:w="993"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992"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709"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0"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1"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5"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134"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6"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134092">
        <w:trPr>
          <w:trHeight w:val="57"/>
        </w:trPr>
        <w:tc>
          <w:tcPr>
            <w:tcW w:w="4245" w:type="dxa"/>
            <w:gridSpan w:val="3"/>
            <w:tcBorders>
              <w:top w:val="nil"/>
              <w:left w:val="nil"/>
              <w:bottom w:val="nil"/>
              <w:right w:val="nil"/>
            </w:tcBorders>
            <w:shd w:val="clear" w:color="auto" w:fill="auto"/>
            <w:noWrap/>
            <w:vAlign w:val="bottom"/>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Pasākums tiek realizēts esošā budžeta ietvaros</w:t>
            </w:r>
          </w:p>
        </w:tc>
        <w:tc>
          <w:tcPr>
            <w:tcW w:w="1675"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rPr>
                <w:rFonts w:ascii="Times New Roman" w:eastAsia="Times New Roman" w:hAnsi="Times New Roman"/>
                <w:spacing w:val="-2"/>
                <w:sz w:val="18"/>
                <w:szCs w:val="18"/>
                <w:lang w:eastAsia="lv-LV"/>
              </w:rPr>
            </w:pPr>
          </w:p>
        </w:tc>
        <w:tc>
          <w:tcPr>
            <w:tcW w:w="992"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c>
          <w:tcPr>
            <w:tcW w:w="993"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992"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709"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0"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1"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5"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134"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6"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r w:rsidR="00033EAD" w:rsidRPr="00033EAD" w:rsidTr="00033EAD">
        <w:trPr>
          <w:trHeight w:val="463"/>
        </w:trPr>
        <w:tc>
          <w:tcPr>
            <w:tcW w:w="7905" w:type="dxa"/>
            <w:gridSpan w:val="6"/>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left"/>
              <w:rPr>
                <w:rFonts w:ascii="Times New Roman" w:eastAsia="Times New Roman" w:hAnsi="Times New Roman"/>
                <w:spacing w:val="-2"/>
                <w:sz w:val="20"/>
                <w:szCs w:val="20"/>
                <w:lang w:eastAsia="lv-LV"/>
              </w:rPr>
            </w:pPr>
            <w:r w:rsidRPr="00033EAD">
              <w:rPr>
                <w:rFonts w:ascii="Times New Roman" w:eastAsia="Times New Roman" w:hAnsi="Times New Roman"/>
                <w:spacing w:val="-2"/>
                <w:sz w:val="20"/>
                <w:szCs w:val="20"/>
                <w:lang w:eastAsia="lv-LV"/>
              </w:rPr>
              <w:t>*** OCTA līdzekļi – finansējuma sadalījumam nav ietekmes uz valsts budžetu. Pasākuma īstenošanai nepieciešamais finansējums tiks pārdalīts no OCTA līdzekļiem</w:t>
            </w:r>
          </w:p>
        </w:tc>
        <w:tc>
          <w:tcPr>
            <w:tcW w:w="992"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709"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0"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851"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5"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134"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jc w:val="center"/>
              <w:rPr>
                <w:rFonts w:ascii="Times New Roman" w:eastAsia="Times New Roman" w:hAnsi="Times New Roman"/>
                <w:spacing w:val="-2"/>
                <w:sz w:val="20"/>
                <w:szCs w:val="20"/>
                <w:lang w:eastAsia="lv-LV"/>
              </w:rPr>
            </w:pPr>
          </w:p>
        </w:tc>
        <w:tc>
          <w:tcPr>
            <w:tcW w:w="1276" w:type="dxa"/>
            <w:tcBorders>
              <w:top w:val="nil"/>
              <w:left w:val="nil"/>
              <w:bottom w:val="nil"/>
              <w:right w:val="nil"/>
            </w:tcBorders>
            <w:shd w:val="clear" w:color="auto" w:fill="auto"/>
            <w:noWrap/>
            <w:vAlign w:val="bottom"/>
            <w:hideMark/>
          </w:tcPr>
          <w:p w:rsidR="00033EAD" w:rsidRPr="00033EAD" w:rsidRDefault="00033EAD" w:rsidP="00033EAD">
            <w:pPr>
              <w:spacing w:after="0" w:line="240" w:lineRule="auto"/>
              <w:rPr>
                <w:rFonts w:ascii="Times New Roman" w:eastAsia="Times New Roman" w:hAnsi="Times New Roman"/>
                <w:spacing w:val="-2"/>
                <w:sz w:val="20"/>
                <w:szCs w:val="20"/>
                <w:lang w:eastAsia="lv-LV"/>
              </w:rPr>
            </w:pPr>
          </w:p>
        </w:tc>
      </w:tr>
    </w:tbl>
    <w:p w:rsidR="00AB2368" w:rsidRPr="00AB2368" w:rsidRDefault="00AB2368" w:rsidP="00033EAD">
      <w:pPr>
        <w:pStyle w:val="footnotetex1"/>
        <w:rPr>
          <w:lang w:eastAsia="ja-JP"/>
        </w:rPr>
        <w:sectPr w:rsidR="00AB2368" w:rsidRPr="00AB2368" w:rsidSect="004063E9">
          <w:footerReference w:type="first" r:id="rId32"/>
          <w:pgSz w:w="16840" w:h="11907" w:orient="landscape" w:code="9"/>
          <w:pgMar w:top="1701" w:right="1134" w:bottom="1134" w:left="993" w:header="907" w:footer="283" w:gutter="0"/>
          <w:paperSrc w:first="7"/>
          <w:cols w:space="720"/>
          <w:titlePg/>
          <w:docGrid w:linePitch="360"/>
        </w:sectPr>
      </w:pPr>
    </w:p>
    <w:p w:rsidR="00760754" w:rsidRPr="006F0256" w:rsidRDefault="004063E9" w:rsidP="00760754">
      <w:pPr>
        <w:pStyle w:val="Heading1"/>
        <w:ind w:right="850"/>
        <w:rPr>
          <w:spacing w:val="-4"/>
          <w:sz w:val="28"/>
          <w:szCs w:val="28"/>
        </w:rPr>
      </w:pPr>
      <w:bookmarkStart w:id="46" w:name="_Toc515449763"/>
      <w:r>
        <w:rPr>
          <w:spacing w:val="-4"/>
          <w:sz w:val="28"/>
          <w:szCs w:val="28"/>
        </w:rPr>
        <w:lastRenderedPageBreak/>
        <w:t>I</w:t>
      </w:r>
      <w:r w:rsidR="00760754" w:rsidRPr="006F0256">
        <w:rPr>
          <w:spacing w:val="-4"/>
          <w:sz w:val="28"/>
          <w:szCs w:val="28"/>
        </w:rPr>
        <w:t>ZMANTOTĀ LITERATŪRA</w:t>
      </w:r>
      <w:bookmarkEnd w:id="43"/>
      <w:bookmarkEnd w:id="44"/>
      <w:bookmarkEnd w:id="46"/>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2009. gada 10. jūnijā Eiropas Komisija pieņēma paziņojumu par ES Stratēģiju Baltijas jūras reģionam ar Rīcības plānu tās īstenošanai (COM (2009) 248 – Brisele). </w:t>
      </w:r>
    </w:p>
    <w:p w:rsidR="00760754" w:rsidRPr="00AE2044" w:rsidRDefault="00D626DA" w:rsidP="00607DF8">
      <w:pPr>
        <w:pStyle w:val="FootnoteText"/>
        <w:ind w:hanging="397"/>
        <w:rPr>
          <w:rFonts w:ascii="Times New Roman" w:hAnsi="Times New Roman"/>
          <w:color w:val="000000"/>
          <w:spacing w:val="-6"/>
          <w:sz w:val="24"/>
          <w:szCs w:val="24"/>
        </w:rPr>
      </w:pPr>
      <w:hyperlink r:id="rId33" w:history="1">
        <w:r w:rsidR="00760754" w:rsidRPr="00AE2044">
          <w:rPr>
            <w:rStyle w:val="Hyperlink"/>
            <w:rFonts w:ascii="Times New Roman" w:hAnsi="Times New Roman"/>
            <w:color w:val="000000"/>
            <w:spacing w:val="-6"/>
            <w:sz w:val="24"/>
            <w:szCs w:val="24"/>
          </w:rPr>
          <w:t>http://ec.europa.eu/regional_policy/sources/docoffic/official/communic/baltic/com_baltic_lv.pdf</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5. darba materiāls „5. Publiskās infrastruktūras </w:t>
      </w:r>
      <w:proofErr w:type="spellStart"/>
      <w:r w:rsidRPr="00AE2044">
        <w:rPr>
          <w:rFonts w:ascii="Times New Roman" w:hAnsi="Times New Roman"/>
          <w:color w:val="000000"/>
          <w:spacing w:val="-6"/>
          <w:sz w:val="24"/>
          <w:szCs w:val="24"/>
        </w:rPr>
        <w:t>izvērtējums</w:t>
      </w:r>
      <w:proofErr w:type="spellEnd"/>
      <w:r w:rsidRPr="00AE2044">
        <w:rPr>
          <w:rFonts w:ascii="Times New Roman" w:hAnsi="Times New Roman"/>
          <w:color w:val="000000"/>
          <w:spacing w:val="-6"/>
          <w:sz w:val="24"/>
          <w:szCs w:val="24"/>
        </w:rPr>
        <w:t xml:space="preserve"> pašvaldību griezumā”, pieejams VARAM tīmekļa vietnē: </w:t>
      </w:r>
      <w:hyperlink r:id="rId34" w:history="1">
        <w:r w:rsidRPr="00AE2044">
          <w:rPr>
            <w:rStyle w:val="Hyperlink"/>
            <w:rFonts w:ascii="Times New Roman" w:hAnsi="Times New Roman"/>
            <w:color w:val="000000"/>
            <w:spacing w:val="-6"/>
            <w:sz w:val="24"/>
            <w:szCs w:val="24"/>
          </w:rPr>
          <w:t>http://www.varam.gov.lv/lat/darbibas_veidi/tap/lv/?doc=22027</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Netherlands</w:t>
      </w:r>
      <w:proofErr w:type="spellEnd"/>
      <w:r w:rsidRPr="00AE2044">
        <w:rPr>
          <w:rFonts w:ascii="Times New Roman" w:hAnsi="Times New Roman"/>
          <w:color w:val="000000"/>
          <w:spacing w:val="-6"/>
          <w:sz w:val="24"/>
          <w:szCs w:val="24"/>
        </w:rPr>
        <w:t xml:space="preserve">, 2009, </w:t>
      </w:r>
      <w:proofErr w:type="spellStart"/>
      <w:r w:rsidRPr="00AE2044">
        <w:rPr>
          <w:rFonts w:ascii="Times New Roman" w:hAnsi="Times New Roman"/>
          <w:color w:val="000000"/>
          <w:spacing w:val="-6"/>
          <w:sz w:val="24"/>
          <w:szCs w:val="24"/>
        </w:rPr>
        <w:t>Ministerie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van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Verkeer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Waterstaat</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Fietsberaad</w:t>
      </w:r>
      <w:proofErr w:type="spellEnd"/>
      <w:r w:rsidRPr="00AE2044">
        <w:rPr>
          <w:rFonts w:ascii="Times New Roman" w:hAnsi="Times New Roman"/>
          <w:color w:val="000000"/>
          <w:spacing w:val="-6"/>
          <w:sz w:val="24"/>
          <w:szCs w:val="24"/>
        </w:rPr>
        <w:t xml:space="preserve">. </w:t>
      </w:r>
      <w:hyperlink r:id="rId35" w:history="1">
        <w:r w:rsidRPr="00AE2044">
          <w:rPr>
            <w:rStyle w:val="Hyperlink"/>
            <w:rFonts w:ascii="Times New Roman" w:hAnsi="Times New Roman"/>
            <w:color w:val="000000"/>
            <w:spacing w:val="-6"/>
            <w:sz w:val="24"/>
            <w:szCs w:val="24"/>
          </w:rPr>
          <w:t>http://www.fietsberaad.nl/library/repository/bestanden/CyclingintheNetherlands2009.pdf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report</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for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capital</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region</w:t>
      </w:r>
      <w:proofErr w:type="spellEnd"/>
      <w:r w:rsidRPr="00AE2044">
        <w:rPr>
          <w:rFonts w:ascii="Times New Roman" w:hAnsi="Times New Roman"/>
          <w:color w:val="000000"/>
          <w:spacing w:val="-6"/>
          <w:sz w:val="24"/>
          <w:szCs w:val="24"/>
        </w:rPr>
        <w:t>, 2016.</w:t>
      </w:r>
    </w:p>
    <w:p w:rsidR="00760754" w:rsidRPr="00AE2044" w:rsidRDefault="00D626DA" w:rsidP="00607DF8">
      <w:pPr>
        <w:pStyle w:val="FootnoteText"/>
        <w:ind w:hanging="397"/>
        <w:rPr>
          <w:rFonts w:ascii="Times New Roman" w:hAnsi="Times New Roman"/>
          <w:color w:val="000000"/>
          <w:spacing w:val="-6"/>
          <w:sz w:val="24"/>
          <w:szCs w:val="24"/>
        </w:rPr>
      </w:pPr>
      <w:hyperlink r:id="rId36" w:history="1">
        <w:r w:rsidR="00760754" w:rsidRPr="00AE2044">
          <w:rPr>
            <w:rStyle w:val="Hyperlink"/>
            <w:rFonts w:ascii="Times New Roman" w:hAnsi="Times New Roman"/>
            <w:color w:val="000000"/>
            <w:spacing w:val="-6"/>
            <w:sz w:val="24"/>
            <w:szCs w:val="24"/>
          </w:rPr>
          <w:t>https://www.regionh.dk/tilfagfolk/trafik/Cykler/Documents/19129%20Cykelregnskab%202017_A4%20bred_ENG_enkeltsider_final.pdf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way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ahead</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for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towns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and</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cities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European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Communities</w:t>
      </w:r>
      <w:proofErr w:type="spellEnd"/>
      <w:r w:rsidRPr="00AE2044">
        <w:rPr>
          <w:rFonts w:ascii="Times New Roman" w:hAnsi="Times New Roman"/>
          <w:color w:val="000000"/>
          <w:spacing w:val="-6"/>
          <w:sz w:val="24"/>
          <w:szCs w:val="24"/>
        </w:rPr>
        <w:t>, 1999.</w:t>
      </w:r>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Denmark</w:t>
      </w:r>
      <w:proofErr w:type="spellEnd"/>
      <w:r w:rsidRPr="00AE2044">
        <w:rPr>
          <w:rFonts w:ascii="Times New Roman" w:hAnsi="Times New Roman"/>
          <w:color w:val="000000"/>
          <w:spacing w:val="-6"/>
          <w:sz w:val="24"/>
          <w:szCs w:val="24"/>
        </w:rPr>
        <w:t xml:space="preserve"> - </w:t>
      </w:r>
      <w:proofErr w:type="spellStart"/>
      <w:r w:rsidRPr="00AE2044">
        <w:rPr>
          <w:rFonts w:ascii="Times New Roman" w:hAnsi="Times New Roman"/>
          <w:color w:val="000000"/>
          <w:spacing w:val="-6"/>
          <w:sz w:val="24"/>
          <w:szCs w:val="24"/>
        </w:rPr>
        <w:t>on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your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bike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national</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bicycle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strategy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Transportministeriet</w:t>
      </w:r>
      <w:proofErr w:type="spellEnd"/>
      <w:r w:rsidRPr="00AE2044">
        <w:rPr>
          <w:rFonts w:ascii="Times New Roman" w:hAnsi="Times New Roman"/>
          <w:color w:val="000000"/>
          <w:spacing w:val="-6"/>
          <w:sz w:val="24"/>
          <w:szCs w:val="24"/>
        </w:rPr>
        <w:t>, 2014.</w:t>
      </w:r>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 </w:t>
      </w:r>
      <w:hyperlink r:id="rId37" w:history="1">
        <w:r w:rsidRPr="00AE2044">
          <w:rPr>
            <w:rStyle w:val="Hyperlink"/>
            <w:rFonts w:ascii="Times New Roman" w:hAnsi="Times New Roman"/>
            <w:color w:val="000000"/>
            <w:spacing w:val="-6"/>
            <w:sz w:val="24"/>
            <w:szCs w:val="24"/>
          </w:rPr>
          <w:t>http://www.fietsberaad.nl/library/repository/bestanden/Engelsk-cykelstrategi-Til-web-1.pdf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Denmark</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report</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for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Capital</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region</w:t>
      </w:r>
      <w:proofErr w:type="spellEnd"/>
      <w:r w:rsidRPr="00AE2044">
        <w:rPr>
          <w:rFonts w:ascii="Times New Roman" w:hAnsi="Times New Roman"/>
          <w:color w:val="000000"/>
          <w:spacing w:val="-6"/>
          <w:sz w:val="24"/>
          <w:szCs w:val="24"/>
        </w:rPr>
        <w:t xml:space="preserve">, 2016. </w:t>
      </w:r>
    </w:p>
    <w:p w:rsidR="00760754" w:rsidRPr="00AE2044" w:rsidRDefault="00D626DA" w:rsidP="00607DF8">
      <w:pPr>
        <w:pStyle w:val="FootnoteText"/>
        <w:ind w:hanging="397"/>
        <w:rPr>
          <w:rFonts w:ascii="Times New Roman" w:hAnsi="Times New Roman"/>
          <w:color w:val="000000"/>
          <w:spacing w:val="-6"/>
          <w:sz w:val="24"/>
          <w:szCs w:val="24"/>
        </w:rPr>
      </w:pPr>
      <w:hyperlink r:id="rId38" w:history="1">
        <w:r w:rsidR="00760754" w:rsidRPr="00AE2044">
          <w:rPr>
            <w:rStyle w:val="Hyperlink"/>
            <w:rFonts w:ascii="Times New Roman" w:hAnsi="Times New Roman"/>
            <w:color w:val="000000"/>
            <w:spacing w:val="-6"/>
            <w:sz w:val="24"/>
            <w:szCs w:val="24"/>
          </w:rPr>
          <w:t>https://www.regionh.dk/tilfagfolk/trafik/Cykler/Documents/19129%20Cykelregnskab%202017_A4%20bred_ENG_enkeltsider_final.pdf</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Dr. Richard </w:t>
      </w:r>
      <w:proofErr w:type="spellStart"/>
      <w:r w:rsidRPr="00AE2044">
        <w:rPr>
          <w:rFonts w:ascii="Times New Roman" w:hAnsi="Times New Roman"/>
          <w:color w:val="000000"/>
          <w:spacing w:val="-6"/>
          <w:sz w:val="24"/>
          <w:szCs w:val="24"/>
        </w:rPr>
        <w:t>Weston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Institute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of</w:t>
      </w:r>
      <w:proofErr w:type="spellEnd"/>
      <w:r w:rsidRPr="00AE2044">
        <w:rPr>
          <w:rFonts w:ascii="Times New Roman" w:hAnsi="Times New Roman"/>
          <w:color w:val="000000"/>
          <w:spacing w:val="-6"/>
          <w:sz w:val="24"/>
          <w:szCs w:val="24"/>
        </w:rPr>
        <w:t xml:space="preserve"> Transport &amp; </w:t>
      </w:r>
      <w:proofErr w:type="spellStart"/>
      <w:r w:rsidRPr="00AE2044">
        <w:rPr>
          <w:rFonts w:ascii="Times New Roman" w:hAnsi="Times New Roman"/>
          <w:color w:val="000000"/>
          <w:spacing w:val="-6"/>
          <w:sz w:val="24"/>
          <w:szCs w:val="24"/>
        </w:rPr>
        <w:t>Tourism</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University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of</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Central</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Lancashire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Europe</w:t>
      </w:r>
      <w:proofErr w:type="spellEnd"/>
      <w:r w:rsidRPr="00AE2044">
        <w:rPr>
          <w:rFonts w:ascii="Times New Roman" w:hAnsi="Times New Roman"/>
          <w:color w:val="000000"/>
          <w:spacing w:val="-6"/>
          <w:sz w:val="24"/>
          <w:szCs w:val="24"/>
        </w:rPr>
        <w:t xml:space="preserve"> – </w:t>
      </w:r>
      <w:proofErr w:type="spellStart"/>
      <w:r w:rsidRPr="00AE2044">
        <w:rPr>
          <w:rFonts w:ascii="Times New Roman" w:hAnsi="Times New Roman"/>
          <w:color w:val="000000"/>
          <w:spacing w:val="-6"/>
          <w:sz w:val="24"/>
          <w:szCs w:val="24"/>
        </w:rPr>
        <w:t>economic</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impact</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of</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tourism</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from</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local</w:t>
      </w:r>
      <w:proofErr w:type="spellEnd"/>
      <w:r w:rsidRPr="00AE2044">
        <w:rPr>
          <w:rFonts w:ascii="Times New Roman" w:hAnsi="Times New Roman"/>
          <w:color w:val="000000"/>
          <w:spacing w:val="-6"/>
          <w:sz w:val="24"/>
          <w:szCs w:val="24"/>
        </w:rPr>
        <w:t xml:space="preserve"> to </w:t>
      </w:r>
      <w:proofErr w:type="spellStart"/>
      <w:r w:rsidRPr="00AE2044">
        <w:rPr>
          <w:rFonts w:ascii="Times New Roman" w:hAnsi="Times New Roman"/>
          <w:color w:val="000000"/>
          <w:spacing w:val="-6"/>
          <w:sz w:val="24"/>
          <w:szCs w:val="24"/>
        </w:rPr>
        <w:t>international</w:t>
      </w:r>
      <w:proofErr w:type="spellEnd"/>
      <w:r w:rsidRPr="00AE2044">
        <w:rPr>
          <w:rFonts w:ascii="Times New Roman" w:hAnsi="Times New Roman"/>
          <w:color w:val="000000"/>
          <w:spacing w:val="-6"/>
          <w:sz w:val="24"/>
          <w:szCs w:val="24"/>
        </w:rPr>
        <w:t xml:space="preserve">, 2013. </w:t>
      </w:r>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EU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strategy</w:t>
      </w:r>
      <w:proofErr w:type="spellEnd"/>
      <w:r w:rsidRPr="00AE2044">
        <w:rPr>
          <w:rFonts w:ascii="Times New Roman" w:hAnsi="Times New Roman"/>
          <w:color w:val="000000"/>
          <w:spacing w:val="-6"/>
          <w:sz w:val="24"/>
          <w:szCs w:val="24"/>
        </w:rPr>
        <w:t xml:space="preserve">, 2017. </w:t>
      </w:r>
      <w:hyperlink r:id="rId39" w:history="1">
        <w:r w:rsidRPr="00AE2044">
          <w:rPr>
            <w:rStyle w:val="Hyperlink"/>
            <w:rFonts w:ascii="Times New Roman" w:hAnsi="Times New Roman"/>
            <w:color w:val="000000"/>
            <w:spacing w:val="-6"/>
            <w:sz w:val="24"/>
            <w:szCs w:val="24"/>
          </w:rPr>
          <w:t>https://ecf.com/sites/ecf.com/files/EUCS_full_doc_small_file.pdf</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EUROPA2020, 2014. </w:t>
      </w:r>
      <w:hyperlink r:id="rId40" w:history="1">
        <w:r w:rsidRPr="00AE2044">
          <w:rPr>
            <w:rStyle w:val="Hyperlink"/>
            <w:rFonts w:ascii="Times New Roman" w:hAnsi="Times New Roman"/>
            <w:color w:val="000000"/>
            <w:spacing w:val="-6"/>
            <w:sz w:val="24"/>
            <w:szCs w:val="24"/>
            <w:u w:val="none"/>
          </w:rPr>
          <w:t>http://ec.europa.eu/europe2020/index_lv.htm</w:t>
        </w:r>
      </w:hyperlink>
      <w:r w:rsidRPr="00AE2044">
        <w:rPr>
          <w:rFonts w:ascii="Times New Roman" w:hAnsi="Times New Roman"/>
          <w:color w:val="000000"/>
          <w:spacing w:val="-6"/>
          <w:sz w:val="24"/>
          <w:szCs w:val="24"/>
        </w:rPr>
        <w:t xml:space="preserve"> </w:t>
      </w:r>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EuroVelo</w:t>
      </w:r>
      <w:proofErr w:type="spellEnd"/>
      <w:r w:rsidRPr="00AE2044">
        <w:rPr>
          <w:rFonts w:ascii="Times New Roman" w:hAnsi="Times New Roman"/>
          <w:color w:val="000000"/>
          <w:spacing w:val="-6"/>
          <w:sz w:val="24"/>
          <w:szCs w:val="24"/>
        </w:rPr>
        <w:t xml:space="preserve">, 2017. </w:t>
      </w:r>
      <w:hyperlink r:id="rId41" w:history="1">
        <w:r w:rsidRPr="00AE2044">
          <w:rPr>
            <w:rStyle w:val="Hyperlink"/>
            <w:rFonts w:ascii="Times New Roman" w:hAnsi="Times New Roman"/>
            <w:color w:val="000000"/>
            <w:spacing w:val="-6"/>
            <w:sz w:val="24"/>
            <w:szCs w:val="24"/>
          </w:rPr>
          <w:t>http://www.eurovelo.com/en/eurovelos</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Facts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about</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Denmark</w:t>
      </w:r>
      <w:proofErr w:type="spellEnd"/>
      <w:r w:rsidRPr="00AE2044">
        <w:rPr>
          <w:rFonts w:ascii="Times New Roman" w:hAnsi="Times New Roman"/>
          <w:color w:val="000000"/>
          <w:spacing w:val="-6"/>
          <w:sz w:val="24"/>
          <w:szCs w:val="24"/>
        </w:rPr>
        <w:t xml:space="preserve">, 2016. </w:t>
      </w:r>
    </w:p>
    <w:p w:rsidR="00760754" w:rsidRPr="00AE2044" w:rsidRDefault="00D626DA" w:rsidP="00607DF8">
      <w:pPr>
        <w:pStyle w:val="FootnoteText"/>
        <w:ind w:hanging="397"/>
        <w:rPr>
          <w:rFonts w:ascii="Times New Roman" w:hAnsi="Times New Roman"/>
          <w:color w:val="000000"/>
          <w:spacing w:val="-6"/>
          <w:sz w:val="24"/>
          <w:szCs w:val="24"/>
        </w:rPr>
      </w:pPr>
      <w:hyperlink r:id="rId42" w:history="1">
        <w:r w:rsidR="00760754" w:rsidRPr="00AE2044">
          <w:rPr>
            <w:rStyle w:val="Hyperlink"/>
            <w:rFonts w:ascii="Times New Roman" w:hAnsi="Times New Roman"/>
            <w:color w:val="000000"/>
            <w:spacing w:val="-6"/>
            <w:sz w:val="24"/>
            <w:szCs w:val="24"/>
          </w:rPr>
          <w:t>http://www.cycling-embassy.dk/facts-about-cycling-in-denmark/statistics/</w:t>
        </w:r>
      </w:hyperlink>
      <w:r w:rsidR="00760754" w:rsidRPr="00AE2044">
        <w:rPr>
          <w:rFonts w:ascii="Times New Roman" w:hAnsi="Times New Roman"/>
          <w:color w:val="000000"/>
          <w:spacing w:val="-6"/>
          <w:sz w:val="24"/>
          <w:szCs w:val="24"/>
        </w:rPr>
        <w:t xml:space="preserve"> </w:t>
      </w:r>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Factsheet</w:t>
      </w:r>
      <w:proofErr w:type="spellEnd"/>
      <w:r w:rsidRPr="00AE2044">
        <w:rPr>
          <w:rFonts w:ascii="Times New Roman" w:hAnsi="Times New Roman"/>
          <w:color w:val="000000"/>
          <w:spacing w:val="-6"/>
          <w:sz w:val="24"/>
          <w:szCs w:val="24"/>
        </w:rPr>
        <w:t xml:space="preserve">, 2015. </w:t>
      </w:r>
    </w:p>
    <w:p w:rsidR="00760754" w:rsidRPr="00AE2044" w:rsidRDefault="00D626DA" w:rsidP="00607DF8">
      <w:pPr>
        <w:pStyle w:val="FootnoteText"/>
        <w:ind w:hanging="397"/>
        <w:rPr>
          <w:rFonts w:ascii="Times New Roman" w:hAnsi="Times New Roman"/>
          <w:color w:val="000000"/>
          <w:spacing w:val="-6"/>
          <w:sz w:val="24"/>
          <w:szCs w:val="24"/>
        </w:rPr>
      </w:pPr>
      <w:hyperlink r:id="rId43" w:history="1">
        <w:r w:rsidR="00760754" w:rsidRPr="00AE2044">
          <w:rPr>
            <w:rStyle w:val="Hyperlink"/>
            <w:rFonts w:ascii="Times New Roman" w:hAnsi="Times New Roman"/>
            <w:color w:val="000000"/>
            <w:spacing w:val="-6"/>
            <w:sz w:val="24"/>
            <w:szCs w:val="24"/>
          </w:rPr>
          <w:t>https://www.cbs.nl/NR/rdonlyres/9F9F3F71932446D3AD7E076C59F8392D/0/2015factsheetnederlandfietsland_ENG.pdf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Global</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alliance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for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EcoMobility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funding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conference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quoted</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in</w:t>
      </w:r>
      <w:proofErr w:type="spellEnd"/>
      <w:r w:rsidRPr="00AE2044">
        <w:rPr>
          <w:rFonts w:ascii="Times New Roman" w:hAnsi="Times New Roman"/>
          <w:color w:val="000000"/>
          <w:spacing w:val="-6"/>
          <w:sz w:val="24"/>
          <w:szCs w:val="24"/>
        </w:rPr>
        <w:t xml:space="preserve"> CCN </w:t>
      </w:r>
      <w:proofErr w:type="spellStart"/>
      <w:r w:rsidRPr="00AE2044">
        <w:rPr>
          <w:rFonts w:ascii="Times New Roman" w:hAnsi="Times New Roman"/>
          <w:color w:val="000000"/>
          <w:spacing w:val="-6"/>
          <w:sz w:val="24"/>
          <w:szCs w:val="24"/>
        </w:rPr>
        <w:t>News</w:t>
      </w:r>
      <w:proofErr w:type="spellEnd"/>
      <w:r w:rsidRPr="00AE2044">
        <w:rPr>
          <w:rFonts w:ascii="Times New Roman" w:hAnsi="Times New Roman"/>
          <w:color w:val="000000"/>
          <w:spacing w:val="-6"/>
          <w:sz w:val="24"/>
          <w:szCs w:val="24"/>
        </w:rPr>
        <w:t>, 2008.</w:t>
      </w:r>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Good</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Better</w:t>
      </w:r>
      <w:proofErr w:type="spellEnd"/>
      <w:r w:rsidRPr="00AE2044">
        <w:rPr>
          <w:rFonts w:ascii="Times New Roman" w:hAnsi="Times New Roman"/>
          <w:color w:val="000000"/>
          <w:spacing w:val="-6"/>
          <w:sz w:val="24"/>
          <w:szCs w:val="24"/>
        </w:rPr>
        <w:t xml:space="preserve">, Best, </w:t>
      </w: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city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of</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Copenhagen’s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bicycle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strategy</w:t>
      </w:r>
      <w:proofErr w:type="spellEnd"/>
      <w:r w:rsidRPr="00AE2044">
        <w:rPr>
          <w:rFonts w:ascii="Times New Roman" w:hAnsi="Times New Roman"/>
          <w:color w:val="000000"/>
          <w:spacing w:val="-6"/>
          <w:sz w:val="24"/>
          <w:szCs w:val="24"/>
        </w:rPr>
        <w:t xml:space="preserve"> 2011-2015.</w:t>
      </w:r>
    </w:p>
    <w:p w:rsidR="00760754" w:rsidRPr="00AE2044" w:rsidRDefault="00D626DA" w:rsidP="00607DF8">
      <w:pPr>
        <w:pStyle w:val="FootnoteText"/>
        <w:ind w:hanging="397"/>
        <w:rPr>
          <w:rFonts w:ascii="Times New Roman" w:hAnsi="Times New Roman"/>
          <w:color w:val="000000"/>
          <w:spacing w:val="-6"/>
          <w:sz w:val="24"/>
          <w:szCs w:val="24"/>
        </w:rPr>
      </w:pPr>
      <w:hyperlink r:id="rId44" w:history="1">
        <w:r w:rsidR="00760754" w:rsidRPr="00AE2044">
          <w:rPr>
            <w:rStyle w:val="Hyperlink"/>
            <w:rFonts w:ascii="Times New Roman" w:hAnsi="Times New Roman"/>
            <w:color w:val="000000"/>
            <w:spacing w:val="-6"/>
            <w:sz w:val="24"/>
            <w:szCs w:val="24"/>
          </w:rPr>
          <w:t>http://cdn.plataformaurbana.cl/wp-content/uploads/2016/11/estrategia-ciclista-de-copenhague-2025.pdf</w:t>
        </w:r>
      </w:hyperlink>
    </w:p>
    <w:p w:rsidR="00760754" w:rsidRPr="00AE2044" w:rsidRDefault="00D626DA" w:rsidP="00607DF8">
      <w:pPr>
        <w:pStyle w:val="FootnoteText"/>
        <w:ind w:hanging="397"/>
        <w:rPr>
          <w:rFonts w:ascii="Times New Roman" w:hAnsi="Times New Roman"/>
          <w:color w:val="000000"/>
          <w:spacing w:val="-6"/>
          <w:sz w:val="24"/>
          <w:szCs w:val="24"/>
        </w:rPr>
      </w:pPr>
      <w:hyperlink r:id="rId45" w:history="1">
        <w:r w:rsidR="00760754" w:rsidRPr="00AE2044">
          <w:rPr>
            <w:rStyle w:val="Hyperlink"/>
            <w:rFonts w:ascii="Times New Roman" w:hAnsi="Times New Roman"/>
            <w:color w:val="000000"/>
            <w:spacing w:val="-6"/>
            <w:sz w:val="24"/>
            <w:szCs w:val="24"/>
          </w:rPr>
          <w:t>http://data.csb.gov.lv/pxweb/lv/Sociala/Sociala__ikgad__iedz__iedzskaits/IS0211.px/table/tableViewLayout2/?rxid=7ee5bb2b-7c93-4ccb-8a34-1aa4ade09cc3</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Iedzīvotāju veselības </w:t>
      </w:r>
      <w:proofErr w:type="spellStart"/>
      <w:r w:rsidRPr="00AE2044">
        <w:rPr>
          <w:rFonts w:ascii="Times New Roman" w:hAnsi="Times New Roman"/>
          <w:color w:val="000000"/>
          <w:spacing w:val="-6"/>
          <w:sz w:val="24"/>
          <w:szCs w:val="24"/>
        </w:rPr>
        <w:t>apsekojuma</w:t>
      </w:r>
      <w:proofErr w:type="spellEnd"/>
      <w:r w:rsidRPr="00AE2044">
        <w:rPr>
          <w:rFonts w:ascii="Times New Roman" w:hAnsi="Times New Roman"/>
          <w:color w:val="000000"/>
          <w:spacing w:val="-6"/>
          <w:sz w:val="24"/>
          <w:szCs w:val="24"/>
        </w:rPr>
        <w:t xml:space="preserve"> rezultāti, 2016. </w:t>
      </w:r>
    </w:p>
    <w:p w:rsidR="00760754" w:rsidRPr="00AE2044" w:rsidRDefault="00D626DA" w:rsidP="00607DF8">
      <w:pPr>
        <w:pStyle w:val="FootnoteText"/>
        <w:ind w:hanging="397"/>
        <w:rPr>
          <w:rFonts w:ascii="Times New Roman" w:hAnsi="Times New Roman"/>
          <w:color w:val="000000"/>
          <w:spacing w:val="-6"/>
          <w:sz w:val="24"/>
          <w:szCs w:val="24"/>
        </w:rPr>
      </w:pPr>
      <w:hyperlink r:id="rId46" w:history="1">
        <w:r w:rsidR="00760754" w:rsidRPr="00AE2044">
          <w:rPr>
            <w:rStyle w:val="Hyperlink"/>
            <w:rFonts w:ascii="Times New Roman" w:hAnsi="Times New Roman"/>
            <w:color w:val="000000"/>
            <w:spacing w:val="-6"/>
            <w:sz w:val="24"/>
            <w:szCs w:val="24"/>
          </w:rPr>
          <w:t>http://www.csb.gov.lv/sites/default/files/nr_22_iedzivotaju_veselibas_apsekojuma_rezultati_latvija_16_00_lv.pdf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Improving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Malmö’s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traffic</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environment</w:t>
      </w:r>
      <w:proofErr w:type="spellEnd"/>
      <w:r w:rsidRPr="00AE2044">
        <w:rPr>
          <w:rFonts w:ascii="Times New Roman" w:hAnsi="Times New Roman"/>
          <w:color w:val="000000"/>
          <w:spacing w:val="-6"/>
          <w:sz w:val="24"/>
          <w:szCs w:val="24"/>
        </w:rPr>
        <w:t>, 2016.</w:t>
      </w:r>
    </w:p>
    <w:p w:rsidR="00760754" w:rsidRPr="00AE2044" w:rsidRDefault="00D626DA" w:rsidP="00607DF8">
      <w:pPr>
        <w:pStyle w:val="FootnoteText"/>
        <w:ind w:hanging="397"/>
        <w:rPr>
          <w:rFonts w:ascii="Times New Roman" w:hAnsi="Times New Roman"/>
          <w:color w:val="000000"/>
          <w:spacing w:val="-6"/>
          <w:sz w:val="24"/>
          <w:szCs w:val="24"/>
        </w:rPr>
      </w:pPr>
      <w:hyperlink r:id="rId47" w:history="1">
        <w:r w:rsidR="00760754" w:rsidRPr="00AE2044">
          <w:rPr>
            <w:rStyle w:val="Hyperlink"/>
            <w:rFonts w:ascii="Times New Roman" w:hAnsi="Times New Roman"/>
            <w:color w:val="000000"/>
            <w:spacing w:val="-6"/>
            <w:sz w:val="24"/>
            <w:szCs w:val="24"/>
          </w:rPr>
          <w:t>http://malmo.se/download/18.58f28d93121ca033d5e800077/SMILE_Malmo_+final+brochure.pdf</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Latvia – </w:t>
      </w:r>
      <w:proofErr w:type="spellStart"/>
      <w:r w:rsidRPr="00AE2044">
        <w:rPr>
          <w:rFonts w:ascii="Times New Roman" w:hAnsi="Times New Roman"/>
          <w:color w:val="000000"/>
          <w:spacing w:val="-6"/>
          <w:sz w:val="24"/>
          <w:szCs w:val="24"/>
        </w:rPr>
        <w:t>Life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expectancy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at</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birth</w:t>
      </w:r>
      <w:proofErr w:type="spellEnd"/>
      <w:r w:rsidRPr="00AE2044">
        <w:rPr>
          <w:rFonts w:ascii="Times New Roman" w:hAnsi="Times New Roman"/>
          <w:color w:val="000000"/>
          <w:spacing w:val="-6"/>
          <w:sz w:val="24"/>
          <w:szCs w:val="24"/>
        </w:rPr>
        <w:t xml:space="preserve">. </w:t>
      </w:r>
      <w:hyperlink r:id="rId48" w:history="1">
        <w:r w:rsidRPr="00AE2044">
          <w:rPr>
            <w:rStyle w:val="Hyperlink"/>
            <w:rFonts w:ascii="Times New Roman" w:hAnsi="Times New Roman"/>
            <w:color w:val="000000"/>
            <w:spacing w:val="-6"/>
            <w:sz w:val="24"/>
            <w:szCs w:val="24"/>
          </w:rPr>
          <w:t>http://countryeconomy.com/demography/life-expectancy/latvia</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Latvijas ilgtspējīgas attīstības stratēģija līdz 2030. gadam, 2010.</w:t>
      </w:r>
    </w:p>
    <w:p w:rsidR="00760754" w:rsidRPr="00AE2044" w:rsidRDefault="00D626DA" w:rsidP="00607DF8">
      <w:pPr>
        <w:pStyle w:val="FootnoteText"/>
        <w:ind w:hanging="397"/>
        <w:rPr>
          <w:rFonts w:ascii="Times New Roman" w:hAnsi="Times New Roman"/>
          <w:color w:val="000000"/>
          <w:spacing w:val="-6"/>
          <w:sz w:val="24"/>
          <w:szCs w:val="24"/>
        </w:rPr>
      </w:pPr>
      <w:hyperlink r:id="rId49" w:history="1">
        <w:r w:rsidR="00760754" w:rsidRPr="00AE2044">
          <w:rPr>
            <w:rStyle w:val="Hyperlink"/>
            <w:rFonts w:ascii="Times New Roman" w:hAnsi="Times New Roman"/>
            <w:color w:val="000000"/>
            <w:spacing w:val="-6"/>
            <w:sz w:val="24"/>
            <w:szCs w:val="24"/>
          </w:rPr>
          <w:t>http://www.pkc.gov.lv/sites/default/files/images-legacy/LV2030/Latvija_2030.pdf</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National </w:t>
      </w:r>
      <w:proofErr w:type="spellStart"/>
      <w:r w:rsidRPr="00AE2044">
        <w:rPr>
          <w:rFonts w:ascii="Times New Roman" w:hAnsi="Times New Roman"/>
          <w:color w:val="000000"/>
          <w:spacing w:val="-6"/>
          <w:sz w:val="24"/>
          <w:szCs w:val="24"/>
        </w:rPr>
        <w:t>Strategy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for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Walking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and</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2020, 2011.</w:t>
      </w:r>
    </w:p>
    <w:p w:rsidR="00760754" w:rsidRPr="00AE2044" w:rsidRDefault="00D626DA" w:rsidP="00607DF8">
      <w:pPr>
        <w:pStyle w:val="FootnoteText"/>
        <w:ind w:hanging="397"/>
        <w:rPr>
          <w:rFonts w:ascii="Times New Roman" w:hAnsi="Times New Roman"/>
          <w:color w:val="000000"/>
          <w:spacing w:val="-6"/>
          <w:sz w:val="24"/>
          <w:szCs w:val="24"/>
        </w:rPr>
      </w:pPr>
      <w:hyperlink r:id="rId50" w:history="1">
        <w:r w:rsidR="00760754" w:rsidRPr="00AE2044">
          <w:rPr>
            <w:rStyle w:val="Hyperlink"/>
            <w:rFonts w:ascii="Times New Roman" w:hAnsi="Times New Roman"/>
            <w:color w:val="000000"/>
            <w:spacing w:val="-6"/>
            <w:sz w:val="24"/>
            <w:szCs w:val="24"/>
          </w:rPr>
          <w:t>https://www.lvm.fi/documents/20181/814192/Ohjelmia+ja+strategioita+42011_K+ja+py+strategia+2020/1598cf68-2d3d-478e-8221-4185215c3f27?version=1.0</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Quality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of</w:t>
      </w:r>
      <w:proofErr w:type="spellEnd"/>
      <w:r w:rsidRPr="00AE2044">
        <w:rPr>
          <w:rFonts w:ascii="Times New Roman" w:hAnsi="Times New Roman"/>
          <w:color w:val="000000"/>
          <w:spacing w:val="-6"/>
          <w:sz w:val="24"/>
          <w:szCs w:val="24"/>
        </w:rPr>
        <w:t xml:space="preserve"> transport, 2014. </w:t>
      </w:r>
    </w:p>
    <w:p w:rsidR="00760754" w:rsidRPr="00AE2044" w:rsidRDefault="00D626DA" w:rsidP="00607DF8">
      <w:pPr>
        <w:pStyle w:val="FootnoteText"/>
        <w:ind w:hanging="397"/>
        <w:rPr>
          <w:rFonts w:ascii="Times New Roman" w:hAnsi="Times New Roman"/>
          <w:color w:val="000000"/>
          <w:spacing w:val="-6"/>
          <w:sz w:val="24"/>
          <w:szCs w:val="24"/>
        </w:rPr>
      </w:pPr>
      <w:hyperlink r:id="rId51" w:history="1">
        <w:r w:rsidR="00760754" w:rsidRPr="00AE2044">
          <w:rPr>
            <w:rStyle w:val="Hyperlink"/>
            <w:rFonts w:ascii="Times New Roman" w:hAnsi="Times New Roman"/>
            <w:color w:val="000000"/>
            <w:spacing w:val="-6"/>
            <w:sz w:val="24"/>
            <w:szCs w:val="24"/>
          </w:rPr>
          <w:t>http://ec.europa.eu/commfrontoffice/publicopinion/archives/ebs/ebs_422a_sum_en.pdf</w:t>
        </w:r>
      </w:hyperlink>
      <w:r w:rsidR="00760754" w:rsidRPr="00AE2044">
        <w:rPr>
          <w:rFonts w:ascii="Times New Roman" w:hAnsi="Times New Roman"/>
          <w:color w:val="000000"/>
          <w:spacing w:val="-6"/>
          <w:sz w:val="24"/>
          <w:szCs w:val="24"/>
        </w:rPr>
        <w:t xml:space="preserve"> </w:t>
      </w:r>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Rīgas iedzīvotāju aptauja, SKDS, 2016.</w:t>
      </w:r>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Rīgas pilsētas </w:t>
      </w:r>
      <w:proofErr w:type="spellStart"/>
      <w:r w:rsidRPr="00AE2044">
        <w:rPr>
          <w:rFonts w:ascii="Times New Roman" w:hAnsi="Times New Roman"/>
          <w:color w:val="000000"/>
          <w:spacing w:val="-6"/>
          <w:sz w:val="24"/>
          <w:szCs w:val="24"/>
        </w:rPr>
        <w:t>velosatiksmes</w:t>
      </w:r>
      <w:proofErr w:type="spellEnd"/>
      <w:r w:rsidRPr="00AE2044">
        <w:rPr>
          <w:rFonts w:ascii="Times New Roman" w:hAnsi="Times New Roman"/>
          <w:color w:val="000000"/>
          <w:spacing w:val="-6"/>
          <w:sz w:val="24"/>
          <w:szCs w:val="24"/>
        </w:rPr>
        <w:t xml:space="preserve"> attīstības koncepcija 2015.-2030.gadam, 2015.</w:t>
      </w:r>
    </w:p>
    <w:p w:rsidR="00760754" w:rsidRPr="00AE2044" w:rsidRDefault="00D626DA" w:rsidP="00607DF8">
      <w:pPr>
        <w:pStyle w:val="FootnoteText"/>
        <w:ind w:hanging="397"/>
        <w:rPr>
          <w:rFonts w:ascii="Times New Roman" w:hAnsi="Times New Roman"/>
          <w:color w:val="000000"/>
          <w:spacing w:val="-6"/>
          <w:sz w:val="24"/>
          <w:szCs w:val="24"/>
        </w:rPr>
      </w:pPr>
      <w:hyperlink r:id="rId52" w:history="1">
        <w:r w:rsidR="00760754" w:rsidRPr="00AE2044">
          <w:rPr>
            <w:rStyle w:val="Hyperlink"/>
            <w:rFonts w:ascii="Times New Roman" w:hAnsi="Times New Roman"/>
            <w:color w:val="000000"/>
            <w:spacing w:val="-6"/>
            <w:sz w:val="24"/>
            <w:szCs w:val="24"/>
          </w:rPr>
          <w:t>http://www.rdsd.lv/uploads/media/557550c430e1f.pdf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Safer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 a </w:t>
      </w:r>
      <w:proofErr w:type="spellStart"/>
      <w:r w:rsidRPr="00AE2044">
        <w:rPr>
          <w:rFonts w:ascii="Times New Roman" w:hAnsi="Times New Roman"/>
          <w:color w:val="000000"/>
          <w:spacing w:val="-6"/>
          <w:sz w:val="24"/>
          <w:szCs w:val="24"/>
        </w:rPr>
        <w:t>common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strategy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for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period 2014-2020, </w:t>
      </w:r>
      <w:proofErr w:type="spellStart"/>
      <w:r w:rsidRPr="00AE2044">
        <w:rPr>
          <w:rFonts w:ascii="Times New Roman" w:hAnsi="Times New Roman"/>
          <w:color w:val="000000"/>
          <w:spacing w:val="-6"/>
          <w:sz w:val="24"/>
          <w:szCs w:val="24"/>
        </w:rPr>
        <w:t>Version</w:t>
      </w:r>
      <w:proofErr w:type="spellEnd"/>
      <w:r w:rsidRPr="00AE2044">
        <w:rPr>
          <w:rFonts w:ascii="Times New Roman" w:hAnsi="Times New Roman"/>
          <w:color w:val="000000"/>
          <w:spacing w:val="-6"/>
          <w:sz w:val="24"/>
          <w:szCs w:val="24"/>
        </w:rPr>
        <w:t xml:space="preserve"> 1.0, </w:t>
      </w:r>
      <w:proofErr w:type="spellStart"/>
      <w:r w:rsidRPr="00AE2044">
        <w:rPr>
          <w:rFonts w:ascii="Times New Roman" w:hAnsi="Times New Roman"/>
          <w:color w:val="000000"/>
          <w:spacing w:val="-6"/>
          <w:sz w:val="24"/>
          <w:szCs w:val="24"/>
        </w:rPr>
        <w:t>Swedish</w:t>
      </w:r>
      <w:proofErr w:type="spellEnd"/>
      <w:r w:rsidRPr="00AE2044">
        <w:rPr>
          <w:rFonts w:ascii="Times New Roman" w:hAnsi="Times New Roman"/>
          <w:color w:val="000000"/>
          <w:spacing w:val="-6"/>
          <w:sz w:val="24"/>
          <w:szCs w:val="24"/>
        </w:rPr>
        <w:t xml:space="preserve"> Transport </w:t>
      </w:r>
      <w:proofErr w:type="spellStart"/>
      <w:r w:rsidRPr="00AE2044">
        <w:rPr>
          <w:rFonts w:ascii="Times New Roman" w:hAnsi="Times New Roman"/>
          <w:color w:val="000000"/>
          <w:spacing w:val="-6"/>
          <w:sz w:val="24"/>
          <w:szCs w:val="24"/>
        </w:rPr>
        <w:t>Administration</w:t>
      </w:r>
      <w:proofErr w:type="spellEnd"/>
      <w:r w:rsidRPr="00AE2044">
        <w:rPr>
          <w:rFonts w:ascii="Times New Roman" w:hAnsi="Times New Roman"/>
          <w:color w:val="000000"/>
          <w:spacing w:val="-6"/>
          <w:sz w:val="24"/>
          <w:szCs w:val="24"/>
        </w:rPr>
        <w:t xml:space="preserve">, 2014. </w:t>
      </w:r>
      <w:hyperlink r:id="rId53" w:history="1">
        <w:r w:rsidRPr="00AE2044">
          <w:rPr>
            <w:rStyle w:val="Hyperlink"/>
            <w:rFonts w:ascii="Times New Roman" w:hAnsi="Times New Roman"/>
            <w:color w:val="000000"/>
            <w:spacing w:val="-6"/>
            <w:sz w:val="24"/>
            <w:szCs w:val="24"/>
          </w:rPr>
          <w:t>https://trafikverket.ineko.se/Files/svSE/10924/RelatedFiles/2014_035_safer_cycling_a_common_strategy_for_the_period_2014_2020.pdf</w:t>
        </w:r>
      </w:hyperlink>
      <w:r w:rsidRPr="00AE2044">
        <w:rPr>
          <w:rStyle w:val="Hyperlink"/>
          <w:rFonts w:ascii="Times New Roman" w:hAnsi="Times New Roman"/>
          <w:color w:val="000000"/>
          <w:spacing w:val="-6"/>
          <w:sz w:val="24"/>
          <w:szCs w:val="24"/>
        </w:rPr>
        <w:t xml:space="preserve"> </w:t>
      </w:r>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Special</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Eurobarometer</w:t>
      </w:r>
      <w:proofErr w:type="spellEnd"/>
      <w:r w:rsidRPr="00AE2044">
        <w:rPr>
          <w:rFonts w:ascii="Times New Roman" w:hAnsi="Times New Roman"/>
          <w:color w:val="000000"/>
          <w:spacing w:val="-6"/>
          <w:sz w:val="24"/>
          <w:szCs w:val="24"/>
        </w:rPr>
        <w:t xml:space="preserve"> 406 </w:t>
      </w:r>
      <w:proofErr w:type="spellStart"/>
      <w:r w:rsidRPr="00AE2044">
        <w:rPr>
          <w:rFonts w:ascii="Times New Roman" w:hAnsi="Times New Roman"/>
          <w:color w:val="000000"/>
          <w:spacing w:val="-6"/>
          <w:sz w:val="24"/>
          <w:szCs w:val="24"/>
        </w:rPr>
        <w:t>Attitudes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of</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Europeans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towards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urban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mobility</w:t>
      </w:r>
      <w:proofErr w:type="spellEnd"/>
      <w:r w:rsidRPr="00AE2044">
        <w:rPr>
          <w:rFonts w:ascii="Times New Roman" w:hAnsi="Times New Roman"/>
          <w:color w:val="000000"/>
          <w:spacing w:val="-6"/>
          <w:sz w:val="24"/>
          <w:szCs w:val="24"/>
        </w:rPr>
        <w:t xml:space="preserve">, 2014. </w:t>
      </w:r>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Special</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Eurobarometer</w:t>
      </w:r>
      <w:proofErr w:type="spellEnd"/>
      <w:r w:rsidRPr="00AE2044">
        <w:rPr>
          <w:rFonts w:ascii="Times New Roman" w:hAnsi="Times New Roman"/>
          <w:color w:val="000000"/>
          <w:spacing w:val="-6"/>
          <w:sz w:val="24"/>
          <w:szCs w:val="24"/>
        </w:rPr>
        <w:t xml:space="preserve"> 422a </w:t>
      </w:r>
      <w:proofErr w:type="spellStart"/>
      <w:r w:rsidRPr="00AE2044">
        <w:rPr>
          <w:rFonts w:ascii="Times New Roman" w:hAnsi="Times New Roman"/>
          <w:color w:val="000000"/>
          <w:spacing w:val="-6"/>
          <w:sz w:val="24"/>
          <w:szCs w:val="24"/>
        </w:rPr>
        <w:t>Quality</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of</w:t>
      </w:r>
      <w:proofErr w:type="spellEnd"/>
      <w:r w:rsidRPr="00AE2044">
        <w:rPr>
          <w:rFonts w:ascii="Times New Roman" w:hAnsi="Times New Roman"/>
          <w:color w:val="000000"/>
          <w:spacing w:val="-6"/>
          <w:sz w:val="24"/>
          <w:szCs w:val="24"/>
        </w:rPr>
        <w:t xml:space="preserve"> transport, 2014.</w:t>
      </w:r>
    </w:p>
    <w:p w:rsidR="00760754" w:rsidRPr="00AE2044" w:rsidRDefault="00D626DA" w:rsidP="00607DF8">
      <w:pPr>
        <w:pStyle w:val="FootnoteText"/>
        <w:ind w:hanging="397"/>
        <w:rPr>
          <w:rFonts w:ascii="Times New Roman" w:hAnsi="Times New Roman"/>
          <w:color w:val="000000"/>
          <w:spacing w:val="-6"/>
          <w:sz w:val="24"/>
          <w:szCs w:val="24"/>
        </w:rPr>
      </w:pPr>
      <w:hyperlink r:id="rId54" w:history="1">
        <w:r w:rsidR="00760754" w:rsidRPr="00AE2044">
          <w:rPr>
            <w:rStyle w:val="Hyperlink"/>
            <w:rFonts w:ascii="Times New Roman" w:hAnsi="Times New Roman"/>
            <w:color w:val="000000"/>
            <w:spacing w:val="-6"/>
            <w:sz w:val="24"/>
            <w:szCs w:val="24"/>
          </w:rPr>
          <w:t>http://ec.europa.eu/commfrontoffice/publicopinion/archives/ebs/ebs_422a_sum_en.pdf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EU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economy</w:t>
      </w:r>
      <w:proofErr w:type="spellEnd"/>
      <w:r w:rsidRPr="00AE2044">
        <w:rPr>
          <w:rFonts w:ascii="Times New Roman" w:hAnsi="Times New Roman"/>
          <w:color w:val="000000"/>
          <w:spacing w:val="-6"/>
          <w:sz w:val="24"/>
          <w:szCs w:val="24"/>
        </w:rPr>
        <w:t xml:space="preserve">, Arguments </w:t>
      </w:r>
      <w:proofErr w:type="spellStart"/>
      <w:r w:rsidRPr="00AE2044">
        <w:rPr>
          <w:rFonts w:ascii="Times New Roman" w:hAnsi="Times New Roman"/>
          <w:color w:val="000000"/>
          <w:spacing w:val="-6"/>
          <w:sz w:val="24"/>
          <w:szCs w:val="24"/>
        </w:rPr>
        <w:t>for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an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integrated</w:t>
      </w:r>
      <w:proofErr w:type="spellEnd"/>
      <w:r w:rsidRPr="00AE2044">
        <w:rPr>
          <w:rFonts w:ascii="Times New Roman" w:hAnsi="Times New Roman"/>
          <w:color w:val="000000"/>
          <w:spacing w:val="-6"/>
          <w:sz w:val="24"/>
          <w:szCs w:val="24"/>
        </w:rPr>
        <w:t xml:space="preserve"> EU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policy</w:t>
      </w:r>
      <w:proofErr w:type="spellEnd"/>
      <w:r w:rsidRPr="00AE2044">
        <w:rPr>
          <w:rFonts w:ascii="Times New Roman" w:hAnsi="Times New Roman"/>
          <w:color w:val="000000"/>
          <w:spacing w:val="-6"/>
          <w:sz w:val="24"/>
          <w:szCs w:val="24"/>
        </w:rPr>
        <w:t>, 2016.</w:t>
      </w:r>
    </w:p>
    <w:p w:rsidR="00760754" w:rsidRPr="00AE2044" w:rsidRDefault="00D626DA" w:rsidP="00607DF8">
      <w:pPr>
        <w:pStyle w:val="FootnoteText"/>
        <w:ind w:hanging="397"/>
        <w:rPr>
          <w:rFonts w:ascii="Times New Roman" w:hAnsi="Times New Roman"/>
          <w:color w:val="000000"/>
          <w:spacing w:val="-6"/>
          <w:sz w:val="24"/>
          <w:szCs w:val="24"/>
        </w:rPr>
      </w:pPr>
      <w:hyperlink r:id="rId55" w:history="1">
        <w:r w:rsidR="00760754" w:rsidRPr="00AE2044">
          <w:rPr>
            <w:rStyle w:val="Hyperlink"/>
            <w:rFonts w:ascii="Times New Roman" w:hAnsi="Times New Roman"/>
            <w:color w:val="000000"/>
            <w:spacing w:val="-6"/>
            <w:sz w:val="24"/>
            <w:szCs w:val="24"/>
          </w:rPr>
          <w:t>https://ecf.com/sites/ecf.com/files/FINAL%20THE%20EU%20CYCLING%20ECONOMY_low%20res.pdf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The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Gallup</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Organization</w:t>
      </w:r>
      <w:proofErr w:type="spellEnd"/>
      <w:r w:rsidRPr="00AE2044">
        <w:rPr>
          <w:rFonts w:ascii="Times New Roman" w:hAnsi="Times New Roman"/>
          <w:color w:val="000000"/>
          <w:spacing w:val="-6"/>
          <w:sz w:val="24"/>
          <w:szCs w:val="24"/>
        </w:rPr>
        <w:t xml:space="preserve">. (2011). </w:t>
      </w:r>
      <w:proofErr w:type="spellStart"/>
      <w:r w:rsidRPr="00AE2044">
        <w:rPr>
          <w:rFonts w:ascii="Times New Roman" w:hAnsi="Times New Roman"/>
          <w:color w:val="000000"/>
          <w:spacing w:val="-6"/>
          <w:sz w:val="24"/>
          <w:szCs w:val="24"/>
        </w:rPr>
        <w:t>Flash</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Eurobarometer</w:t>
      </w:r>
      <w:proofErr w:type="spellEnd"/>
      <w:r w:rsidRPr="00AE2044">
        <w:rPr>
          <w:rFonts w:ascii="Times New Roman" w:hAnsi="Times New Roman"/>
          <w:color w:val="000000"/>
          <w:spacing w:val="-6"/>
          <w:sz w:val="24"/>
          <w:szCs w:val="24"/>
        </w:rPr>
        <w:t xml:space="preserve"> 312 “</w:t>
      </w:r>
      <w:proofErr w:type="spellStart"/>
      <w:r w:rsidRPr="00AE2044">
        <w:rPr>
          <w:rFonts w:ascii="Times New Roman" w:hAnsi="Times New Roman"/>
          <w:color w:val="000000"/>
          <w:spacing w:val="-6"/>
          <w:sz w:val="24"/>
          <w:szCs w:val="24"/>
        </w:rPr>
        <w:t>Future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of</w:t>
      </w:r>
      <w:proofErr w:type="spellEnd"/>
      <w:r w:rsidRPr="00AE2044">
        <w:rPr>
          <w:rFonts w:ascii="Times New Roman" w:hAnsi="Times New Roman"/>
          <w:color w:val="000000"/>
          <w:spacing w:val="-6"/>
          <w:sz w:val="24"/>
          <w:szCs w:val="24"/>
        </w:rPr>
        <w:t xml:space="preserve"> transport”. </w:t>
      </w:r>
      <w:proofErr w:type="spellStart"/>
      <w:r w:rsidRPr="00AE2044">
        <w:rPr>
          <w:rFonts w:ascii="Times New Roman" w:hAnsi="Times New Roman"/>
          <w:color w:val="000000"/>
          <w:spacing w:val="-6"/>
          <w:sz w:val="24"/>
          <w:szCs w:val="24"/>
        </w:rPr>
        <w:t>Brussels</w:t>
      </w:r>
      <w:proofErr w:type="spellEnd"/>
      <w:r w:rsidRPr="00AE2044">
        <w:rPr>
          <w:rFonts w:ascii="Times New Roman" w:hAnsi="Times New Roman"/>
          <w:color w:val="000000"/>
          <w:spacing w:val="-6"/>
          <w:sz w:val="24"/>
          <w:szCs w:val="24"/>
        </w:rPr>
        <w:t>, EC.</w:t>
      </w:r>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Tour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de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Force</w:t>
      </w:r>
      <w:proofErr w:type="spellEnd"/>
      <w:r w:rsidRPr="00AE2044">
        <w:rPr>
          <w:rFonts w:ascii="Times New Roman" w:hAnsi="Times New Roman"/>
          <w:color w:val="000000"/>
          <w:spacing w:val="-6"/>
          <w:sz w:val="24"/>
          <w:szCs w:val="24"/>
        </w:rPr>
        <w:t xml:space="preserve"> 2020, </w:t>
      </w:r>
      <w:proofErr w:type="spellStart"/>
      <w:r w:rsidRPr="00AE2044">
        <w:rPr>
          <w:rFonts w:ascii="Times New Roman" w:hAnsi="Times New Roman"/>
          <w:color w:val="000000"/>
          <w:spacing w:val="-6"/>
          <w:sz w:val="24"/>
          <w:szCs w:val="24"/>
        </w:rPr>
        <w:t>Bicycle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Agenda</w:t>
      </w:r>
      <w:proofErr w:type="spellEnd"/>
      <w:r w:rsidRPr="00AE2044">
        <w:rPr>
          <w:rFonts w:ascii="Times New Roman" w:hAnsi="Times New Roman"/>
          <w:color w:val="000000"/>
          <w:spacing w:val="-6"/>
          <w:sz w:val="24"/>
          <w:szCs w:val="24"/>
        </w:rPr>
        <w:t xml:space="preserve"> 2017-2020. </w:t>
      </w:r>
      <w:hyperlink r:id="rId56" w:history="1">
        <w:r w:rsidRPr="00AE2044">
          <w:rPr>
            <w:rStyle w:val="Hyperlink"/>
            <w:rFonts w:ascii="Times New Roman" w:hAnsi="Times New Roman"/>
            <w:color w:val="000000"/>
            <w:spacing w:val="-6"/>
            <w:sz w:val="24"/>
            <w:szCs w:val="24"/>
          </w:rPr>
          <w:t>http://tourdeforce2020.nl/en/</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Transporta attīstības pamatnostādnes 2014. – 2020. gadam, 2013.</w:t>
      </w:r>
    </w:p>
    <w:p w:rsidR="00760754" w:rsidRPr="00AE2044" w:rsidRDefault="00D626DA" w:rsidP="00607DF8">
      <w:pPr>
        <w:pStyle w:val="FootnoteText"/>
        <w:ind w:hanging="397"/>
        <w:rPr>
          <w:rFonts w:ascii="Times New Roman" w:hAnsi="Times New Roman"/>
          <w:color w:val="000000"/>
          <w:spacing w:val="-6"/>
          <w:sz w:val="24"/>
          <w:szCs w:val="24"/>
        </w:rPr>
      </w:pPr>
      <w:hyperlink r:id="rId57" w:history="1">
        <w:r w:rsidR="00760754" w:rsidRPr="00AE2044">
          <w:rPr>
            <w:rStyle w:val="Hyperlink"/>
            <w:rFonts w:ascii="Times New Roman" w:hAnsi="Times New Roman"/>
            <w:color w:val="000000"/>
            <w:spacing w:val="-6"/>
            <w:sz w:val="24"/>
            <w:szCs w:val="24"/>
          </w:rPr>
          <w:t>http://www.sam.gov.lv/images/modules/items/PDF/item_4174_SAMpamn_030713_transp.1pdf.pdf</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Umbrasiene</w:t>
      </w:r>
      <w:proofErr w:type="spellEnd"/>
      <w:r w:rsidRPr="00AE2044">
        <w:rPr>
          <w:rFonts w:ascii="Times New Roman" w:hAnsi="Times New Roman"/>
          <w:color w:val="000000"/>
          <w:spacing w:val="-6"/>
          <w:sz w:val="24"/>
          <w:szCs w:val="24"/>
        </w:rPr>
        <w:t xml:space="preserve"> J., </w:t>
      </w:r>
      <w:proofErr w:type="spellStart"/>
      <w:r w:rsidRPr="00AE2044">
        <w:rPr>
          <w:rFonts w:ascii="Times New Roman" w:hAnsi="Times New Roman"/>
          <w:color w:val="000000"/>
          <w:spacing w:val="-6"/>
          <w:sz w:val="24"/>
          <w:szCs w:val="24"/>
        </w:rPr>
        <w:t>Babarskiene</w:t>
      </w:r>
      <w:proofErr w:type="spellEnd"/>
      <w:r w:rsidRPr="00AE2044">
        <w:rPr>
          <w:rFonts w:ascii="Times New Roman" w:hAnsi="Times New Roman"/>
          <w:color w:val="000000"/>
          <w:spacing w:val="-6"/>
          <w:sz w:val="24"/>
          <w:szCs w:val="24"/>
        </w:rPr>
        <w:t xml:space="preserve"> R.M., </w:t>
      </w:r>
      <w:proofErr w:type="spellStart"/>
      <w:r w:rsidRPr="00AE2044">
        <w:rPr>
          <w:rFonts w:ascii="Times New Roman" w:hAnsi="Times New Roman"/>
          <w:color w:val="000000"/>
          <w:spacing w:val="-6"/>
          <w:sz w:val="24"/>
          <w:szCs w:val="24"/>
        </w:rPr>
        <w:t>Vencloviene</w:t>
      </w:r>
      <w:proofErr w:type="spellEnd"/>
      <w:r w:rsidRPr="00AE2044">
        <w:rPr>
          <w:rFonts w:ascii="Times New Roman" w:hAnsi="Times New Roman"/>
          <w:color w:val="000000"/>
          <w:spacing w:val="-6"/>
          <w:sz w:val="24"/>
          <w:szCs w:val="24"/>
        </w:rPr>
        <w:t xml:space="preserve"> J. </w:t>
      </w:r>
      <w:proofErr w:type="spellStart"/>
      <w:r w:rsidRPr="00AE2044">
        <w:rPr>
          <w:rFonts w:ascii="Times New Roman" w:hAnsi="Times New Roman"/>
          <w:color w:val="000000"/>
          <w:spacing w:val="-6"/>
          <w:sz w:val="24"/>
          <w:szCs w:val="24"/>
        </w:rPr>
        <w:t>Lipoproteins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impact</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increasing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cardiovascular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mortality</w:t>
      </w:r>
      <w:proofErr w:type="spellEnd"/>
      <w:r w:rsidRPr="00AE2044">
        <w:rPr>
          <w:rFonts w:ascii="Times New Roman" w:hAnsi="Times New Roman"/>
          <w:color w:val="000000"/>
          <w:spacing w:val="-6"/>
          <w:sz w:val="24"/>
          <w:szCs w:val="24"/>
        </w:rPr>
        <w:t xml:space="preserve">. INTECH 978-953-51-0773-6, 7, 2012. </w:t>
      </w:r>
      <w:proofErr w:type="spellStart"/>
      <w:r w:rsidRPr="00AE2044">
        <w:rPr>
          <w:rFonts w:ascii="Times New Roman" w:hAnsi="Times New Roman"/>
          <w:color w:val="000000"/>
          <w:spacing w:val="-6"/>
          <w:sz w:val="24"/>
          <w:szCs w:val="24"/>
        </w:rPr>
        <w:t>Pp</w:t>
      </w:r>
      <w:proofErr w:type="spellEnd"/>
      <w:r w:rsidRPr="00AE2044">
        <w:rPr>
          <w:rFonts w:ascii="Times New Roman" w:hAnsi="Times New Roman"/>
          <w:color w:val="000000"/>
          <w:spacing w:val="-6"/>
          <w:sz w:val="24"/>
          <w:szCs w:val="24"/>
        </w:rPr>
        <w:t>. 173-196.</w:t>
      </w:r>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Uzskaitē esošie transportlīdzekļi, 2017. </w:t>
      </w:r>
      <w:hyperlink r:id="rId58" w:history="1">
        <w:r w:rsidRPr="00AE2044">
          <w:rPr>
            <w:rStyle w:val="Hyperlink"/>
            <w:rFonts w:ascii="Times New Roman" w:hAnsi="Times New Roman"/>
            <w:color w:val="000000"/>
            <w:spacing w:val="-6"/>
            <w:sz w:val="24"/>
            <w:szCs w:val="24"/>
          </w:rPr>
          <w:t>https://csdd.lv/transportlidzekli/transportlidzekli-vizualizacija</w:t>
        </w:r>
      </w:hyperlink>
    </w:p>
    <w:p w:rsidR="00760754" w:rsidRPr="00AE2044" w:rsidRDefault="00760754" w:rsidP="00607DF8">
      <w:pPr>
        <w:pStyle w:val="FootnoteText"/>
        <w:ind w:hanging="397"/>
        <w:rPr>
          <w:rFonts w:ascii="Times New Roman" w:hAnsi="Times New Roman"/>
          <w:color w:val="000000"/>
          <w:spacing w:val="-6"/>
          <w:sz w:val="24"/>
          <w:szCs w:val="24"/>
        </w:rPr>
      </w:pPr>
      <w:r w:rsidRPr="00AE2044">
        <w:rPr>
          <w:rFonts w:ascii="Times New Roman" w:hAnsi="Times New Roman"/>
          <w:color w:val="000000"/>
          <w:spacing w:val="-6"/>
          <w:sz w:val="24"/>
          <w:szCs w:val="24"/>
        </w:rPr>
        <w:t xml:space="preserve">Valsts ilgtermiņa tematiskais plānojums Baltijas jūras piekrastes publiskās infrastruktūras attīstībai, 2016. </w:t>
      </w:r>
      <w:hyperlink r:id="rId59" w:history="1">
        <w:r w:rsidRPr="00AE2044">
          <w:rPr>
            <w:rStyle w:val="Hyperlink"/>
            <w:rFonts w:ascii="Times New Roman" w:hAnsi="Times New Roman"/>
            <w:color w:val="000000"/>
            <w:spacing w:val="-6"/>
            <w:sz w:val="24"/>
            <w:szCs w:val="24"/>
          </w:rPr>
          <w:t>http://polsis.mk.gov.lv/documents/5763</w:t>
        </w:r>
      </w:hyperlink>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Why</w:t>
      </w:r>
      <w:proofErr w:type="spellEnd"/>
      <w:r w:rsidRPr="00AE2044">
        <w:rPr>
          <w:rFonts w:ascii="Times New Roman" w:hAnsi="Times New Roman"/>
          <w:color w:val="000000"/>
          <w:spacing w:val="-6"/>
          <w:sz w:val="24"/>
          <w:szCs w:val="24"/>
        </w:rPr>
        <w:t xml:space="preserve"> do </w:t>
      </w:r>
      <w:proofErr w:type="spellStart"/>
      <w:r w:rsidRPr="00AE2044">
        <w:rPr>
          <w:rFonts w:ascii="Times New Roman" w:hAnsi="Times New Roman"/>
          <w:color w:val="000000"/>
          <w:spacing w:val="-6"/>
          <w:sz w:val="24"/>
          <w:szCs w:val="24"/>
        </w:rPr>
        <w:t>people</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cycle</w:t>
      </w:r>
      <w:proofErr w:type="spellEnd"/>
      <w:r w:rsidRPr="00AE2044">
        <w:rPr>
          <w:rFonts w:ascii="Times New Roman" w:hAnsi="Times New Roman"/>
          <w:color w:val="000000"/>
          <w:spacing w:val="-6"/>
          <w:sz w:val="24"/>
          <w:szCs w:val="24"/>
        </w:rPr>
        <w:t xml:space="preserve"> &amp; </w:t>
      </w:r>
      <w:proofErr w:type="spellStart"/>
      <w:r w:rsidRPr="00AE2044">
        <w:rPr>
          <w:rFonts w:ascii="Times New Roman" w:hAnsi="Times New Roman"/>
          <w:color w:val="000000"/>
          <w:spacing w:val="-6"/>
          <w:sz w:val="24"/>
          <w:szCs w:val="24"/>
        </w:rPr>
        <w:t>what</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benefits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does</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bring</w:t>
      </w:r>
      <w:proofErr w:type="spellEnd"/>
      <w:r w:rsidRPr="00AE2044">
        <w:rPr>
          <w:rFonts w:ascii="Times New Roman" w:hAnsi="Times New Roman"/>
          <w:color w:val="000000"/>
          <w:spacing w:val="-6"/>
          <w:sz w:val="24"/>
          <w:szCs w:val="24"/>
        </w:rPr>
        <w:t xml:space="preserve">?, 2014. </w:t>
      </w:r>
      <w:hyperlink r:id="rId60" w:history="1">
        <w:r w:rsidRPr="00AE2044">
          <w:rPr>
            <w:rStyle w:val="Hyperlink"/>
            <w:rFonts w:ascii="Times New Roman" w:hAnsi="Times New Roman"/>
            <w:color w:val="000000"/>
            <w:spacing w:val="-6"/>
            <w:sz w:val="24"/>
            <w:szCs w:val="24"/>
          </w:rPr>
          <w:t>http://www.niassembly.gov.uk/globalassets/documents/raise/publications/2015/regdev/2315.pdf</w:t>
        </w:r>
      </w:hyperlink>
      <w:r w:rsidRPr="00AE2044">
        <w:rPr>
          <w:rFonts w:ascii="Times New Roman" w:hAnsi="Times New Roman"/>
          <w:color w:val="000000"/>
          <w:spacing w:val="-6"/>
          <w:sz w:val="24"/>
          <w:szCs w:val="24"/>
        </w:rPr>
        <w:t xml:space="preserve"> </w:t>
      </w:r>
    </w:p>
    <w:p w:rsidR="00760754" w:rsidRPr="00AE2044" w:rsidRDefault="00760754" w:rsidP="00607DF8">
      <w:pPr>
        <w:pStyle w:val="FootnoteText"/>
        <w:ind w:hanging="397"/>
        <w:rPr>
          <w:rFonts w:ascii="Times New Roman" w:hAnsi="Times New Roman"/>
          <w:color w:val="000000"/>
          <w:spacing w:val="-6"/>
          <w:sz w:val="24"/>
          <w:szCs w:val="24"/>
        </w:rPr>
      </w:pPr>
      <w:proofErr w:type="spellStart"/>
      <w:r w:rsidRPr="00AE2044">
        <w:rPr>
          <w:rFonts w:ascii="Times New Roman" w:hAnsi="Times New Roman"/>
          <w:color w:val="000000"/>
          <w:spacing w:val="-6"/>
          <w:sz w:val="24"/>
          <w:szCs w:val="24"/>
        </w:rPr>
        <w:t>Winter</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cycling</w:t>
      </w:r>
      <w:proofErr w:type="spellEnd"/>
      <w:r w:rsidRPr="00AE2044">
        <w:rPr>
          <w:rFonts w:ascii="Times New Roman" w:hAnsi="Times New Roman"/>
          <w:color w:val="000000"/>
          <w:spacing w:val="-6"/>
          <w:sz w:val="24"/>
          <w:szCs w:val="24"/>
        </w:rPr>
        <w:t xml:space="preserve"> to </w:t>
      </w:r>
      <w:proofErr w:type="spellStart"/>
      <w:r w:rsidRPr="00AE2044">
        <w:rPr>
          <w:rFonts w:ascii="Times New Roman" w:hAnsi="Times New Roman"/>
          <w:color w:val="000000"/>
          <w:spacing w:val="-6"/>
          <w:sz w:val="24"/>
          <w:szCs w:val="24"/>
        </w:rPr>
        <w:t>work</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campaign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in</w:t>
      </w:r>
      <w:proofErr w:type="spellEnd"/>
      <w:r w:rsidRPr="00AE2044">
        <w:rPr>
          <w:rFonts w:ascii="Times New Roman" w:hAnsi="Times New Roman"/>
          <w:color w:val="000000"/>
          <w:spacing w:val="-6"/>
          <w:sz w:val="24"/>
          <w:szCs w:val="24"/>
        </w:rPr>
        <w:t xml:space="preserve"> </w:t>
      </w:r>
      <w:proofErr w:type="spellStart"/>
      <w:r w:rsidRPr="00AE2044">
        <w:rPr>
          <w:rFonts w:ascii="Times New Roman" w:hAnsi="Times New Roman"/>
          <w:color w:val="000000"/>
          <w:spacing w:val="-6"/>
          <w:sz w:val="24"/>
          <w:szCs w:val="24"/>
        </w:rPr>
        <w:t>Finland</w:t>
      </w:r>
      <w:proofErr w:type="spellEnd"/>
      <w:r w:rsidRPr="00AE2044">
        <w:rPr>
          <w:rFonts w:ascii="Times New Roman" w:hAnsi="Times New Roman"/>
          <w:color w:val="000000"/>
          <w:spacing w:val="-6"/>
          <w:sz w:val="24"/>
          <w:szCs w:val="24"/>
        </w:rPr>
        <w:t xml:space="preserve">, 2016. </w:t>
      </w:r>
      <w:hyperlink r:id="rId61" w:history="1">
        <w:r w:rsidRPr="00AE2044">
          <w:rPr>
            <w:rStyle w:val="Hyperlink"/>
            <w:rFonts w:ascii="Times New Roman" w:hAnsi="Times New Roman"/>
            <w:color w:val="000000"/>
            <w:spacing w:val="-6"/>
            <w:sz w:val="24"/>
            <w:szCs w:val="24"/>
          </w:rPr>
          <w:t>http://wintercyclingcongress2016.org/wp-content/uploads/2016/01/Winter-cyling-to-work-campaign-Finland.pdf</w:t>
        </w:r>
      </w:hyperlink>
      <w:r w:rsidRPr="00AE2044">
        <w:rPr>
          <w:rFonts w:ascii="Times New Roman" w:hAnsi="Times New Roman"/>
          <w:color w:val="000000"/>
          <w:spacing w:val="-6"/>
          <w:sz w:val="24"/>
          <w:szCs w:val="24"/>
        </w:rPr>
        <w:t xml:space="preserve"> </w:t>
      </w:r>
    </w:p>
    <w:p w:rsidR="00760754" w:rsidRPr="00AE2044" w:rsidRDefault="00D626DA" w:rsidP="00607DF8">
      <w:pPr>
        <w:pStyle w:val="FootnoteText"/>
        <w:ind w:hanging="397"/>
        <w:rPr>
          <w:rFonts w:ascii="Times New Roman" w:hAnsi="Times New Roman"/>
          <w:color w:val="000000"/>
          <w:spacing w:val="-6"/>
          <w:sz w:val="24"/>
          <w:szCs w:val="24"/>
        </w:rPr>
      </w:pPr>
      <w:hyperlink r:id="rId62" w:history="1">
        <w:r w:rsidR="00760754" w:rsidRPr="00AE2044">
          <w:rPr>
            <w:rStyle w:val="Hyperlink"/>
            <w:rFonts w:ascii="Times New Roman" w:hAnsi="Times New Roman"/>
            <w:color w:val="000000"/>
            <w:spacing w:val="-6"/>
            <w:sz w:val="24"/>
            <w:szCs w:val="24"/>
          </w:rPr>
          <w:t>www.sam.gov.lv/.../item_6463_SMPlans_CSDPlans_261016-SABIEDRIBAS-LIDZDAL</w:t>
        </w:r>
      </w:hyperlink>
      <w:r w:rsidR="00760754" w:rsidRPr="00AE2044">
        <w:rPr>
          <w:rFonts w:ascii="Times New Roman" w:hAnsi="Times New Roman"/>
          <w:color w:val="000000"/>
          <w:spacing w:val="-6"/>
          <w:sz w:val="24"/>
          <w:szCs w:val="24"/>
        </w:rPr>
        <w:t>...</w:t>
      </w:r>
    </w:p>
    <w:p w:rsidR="00AE2044" w:rsidRDefault="00AE2044" w:rsidP="00AE2044">
      <w:pPr>
        <w:spacing w:line="240" w:lineRule="auto"/>
        <w:rPr>
          <w:rFonts w:ascii="Times New Roman" w:hAnsi="Times New Roman"/>
          <w:color w:val="000000"/>
        </w:rPr>
      </w:pPr>
    </w:p>
    <w:p w:rsidR="00AE2044" w:rsidRDefault="00AE2044" w:rsidP="00683796">
      <w:pPr>
        <w:spacing w:after="0" w:line="240" w:lineRule="auto"/>
        <w:rPr>
          <w:rFonts w:ascii="Times New Roman" w:hAnsi="Times New Roman"/>
          <w:color w:val="000000"/>
        </w:rPr>
      </w:pPr>
    </w:p>
    <w:p w:rsidR="00AE2044" w:rsidRDefault="00AE2044" w:rsidP="00D626DA">
      <w:pPr>
        <w:spacing w:after="0" w:line="240" w:lineRule="auto"/>
        <w:rPr>
          <w:rFonts w:ascii="Times New Roman" w:hAnsi="Times New Roman"/>
          <w:color w:val="000000"/>
        </w:rPr>
      </w:pPr>
      <w:r>
        <w:rPr>
          <w:rFonts w:ascii="Times New Roman" w:hAnsi="Times New Roman"/>
          <w:color w:val="000000"/>
        </w:rPr>
        <w:t>Satiksmes ministr</w:t>
      </w:r>
      <w:r w:rsidR="00D626DA">
        <w:rPr>
          <w:rFonts w:ascii="Times New Roman" w:hAnsi="Times New Roman"/>
          <w:color w:val="000000"/>
        </w:rPr>
        <w:t xml:space="preserve">s </w:t>
      </w:r>
      <w:r w:rsidR="00D626DA">
        <w:rPr>
          <w:rFonts w:ascii="Times New Roman" w:hAnsi="Times New Roman"/>
          <w:color w:val="000000"/>
        </w:rPr>
        <w:tab/>
      </w:r>
      <w:r w:rsidR="00D626DA">
        <w:rPr>
          <w:rFonts w:ascii="Times New Roman" w:hAnsi="Times New Roman"/>
          <w:color w:val="000000"/>
        </w:rPr>
        <w:tab/>
      </w:r>
      <w:r w:rsidR="00D626DA">
        <w:rPr>
          <w:rFonts w:ascii="Times New Roman" w:hAnsi="Times New Roman"/>
          <w:color w:val="000000"/>
        </w:rPr>
        <w:tab/>
      </w:r>
      <w:r w:rsidR="00D626DA">
        <w:rPr>
          <w:rFonts w:ascii="Times New Roman" w:hAnsi="Times New Roman"/>
          <w:color w:val="000000"/>
        </w:rPr>
        <w:tab/>
      </w:r>
      <w:r w:rsidR="00D626DA">
        <w:rPr>
          <w:rFonts w:ascii="Times New Roman" w:hAnsi="Times New Roman"/>
          <w:color w:val="000000"/>
        </w:rPr>
        <w:tab/>
      </w:r>
      <w:r w:rsidR="00D626DA">
        <w:rPr>
          <w:rFonts w:ascii="Times New Roman" w:hAnsi="Times New Roman"/>
          <w:color w:val="000000"/>
        </w:rPr>
        <w:tab/>
      </w:r>
      <w:r w:rsidR="00D626DA">
        <w:rPr>
          <w:rFonts w:ascii="Times New Roman" w:hAnsi="Times New Roman"/>
          <w:color w:val="000000"/>
        </w:rPr>
        <w:tab/>
      </w:r>
      <w:r w:rsidR="00D626DA">
        <w:rPr>
          <w:rFonts w:ascii="Times New Roman" w:hAnsi="Times New Roman"/>
          <w:color w:val="000000"/>
        </w:rPr>
        <w:tab/>
      </w:r>
      <w:r w:rsidR="00D626DA">
        <w:rPr>
          <w:rFonts w:ascii="Times New Roman" w:hAnsi="Times New Roman"/>
          <w:color w:val="000000"/>
        </w:rPr>
        <w:tab/>
      </w:r>
      <w:r w:rsidR="00D626DA">
        <w:rPr>
          <w:rFonts w:ascii="Times New Roman" w:hAnsi="Times New Roman"/>
          <w:color w:val="000000"/>
        </w:rPr>
        <w:tab/>
      </w:r>
      <w:proofErr w:type="spellStart"/>
      <w:r w:rsidR="00D626DA">
        <w:rPr>
          <w:rFonts w:ascii="Times New Roman" w:hAnsi="Times New Roman"/>
          <w:color w:val="000000"/>
        </w:rPr>
        <w:t>U.Augulis</w:t>
      </w:r>
      <w:proofErr w:type="spellEnd"/>
    </w:p>
    <w:p w:rsidR="00D626DA" w:rsidRDefault="00D626DA" w:rsidP="00683796">
      <w:pPr>
        <w:spacing w:after="0" w:line="240" w:lineRule="auto"/>
        <w:rPr>
          <w:rFonts w:ascii="Times New Roman" w:hAnsi="Times New Roman"/>
          <w:color w:val="000000"/>
        </w:rPr>
      </w:pPr>
    </w:p>
    <w:p w:rsidR="00AE2044" w:rsidRDefault="00AE2044" w:rsidP="00683796">
      <w:pPr>
        <w:spacing w:after="0" w:line="240" w:lineRule="auto"/>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p w:rsidR="00D626DA" w:rsidRDefault="00AE2044" w:rsidP="00683796">
      <w:pPr>
        <w:spacing w:after="0" w:line="240" w:lineRule="auto"/>
        <w:rPr>
          <w:rFonts w:ascii="Times New Roman" w:hAnsi="Times New Roman"/>
          <w:color w:val="000000"/>
        </w:rPr>
      </w:pPr>
      <w:r>
        <w:rPr>
          <w:rFonts w:ascii="Times New Roman" w:hAnsi="Times New Roman"/>
          <w:color w:val="000000"/>
        </w:rPr>
        <w:t>Vīza: Valsts sekretār</w:t>
      </w:r>
      <w:r w:rsidR="00D626DA">
        <w:rPr>
          <w:rFonts w:ascii="Times New Roman" w:hAnsi="Times New Roman"/>
          <w:color w:val="000000"/>
        </w:rPr>
        <w:t>a vietā</w:t>
      </w:r>
    </w:p>
    <w:p w:rsidR="00AE2044" w:rsidRDefault="00D626DA" w:rsidP="00D626DA">
      <w:pPr>
        <w:spacing w:after="0" w:line="240" w:lineRule="auto"/>
        <w:ind w:firstLine="624"/>
        <w:rPr>
          <w:rFonts w:ascii="Times New Roman" w:hAnsi="Times New Roman"/>
          <w:color w:val="000000"/>
        </w:rPr>
      </w:pPr>
      <w:r>
        <w:rPr>
          <w:rFonts w:ascii="Times New Roman" w:hAnsi="Times New Roman"/>
          <w:color w:val="000000"/>
        </w:rPr>
        <w:t xml:space="preserve">Valsts sekretāra vietniece </w:t>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proofErr w:type="spellStart"/>
      <w:r>
        <w:rPr>
          <w:rFonts w:ascii="Times New Roman" w:hAnsi="Times New Roman"/>
          <w:color w:val="000000"/>
        </w:rPr>
        <w:t>Dž.Innusa</w:t>
      </w:r>
      <w:proofErr w:type="spellEnd"/>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r w:rsidR="00AE2044">
        <w:rPr>
          <w:rFonts w:ascii="Times New Roman" w:hAnsi="Times New Roman"/>
          <w:color w:val="000000"/>
        </w:rPr>
        <w:tab/>
      </w:r>
      <w:bookmarkStart w:id="47" w:name="_GoBack"/>
      <w:bookmarkEnd w:id="47"/>
      <w:r w:rsidR="00AE2044">
        <w:rPr>
          <w:rFonts w:ascii="Times New Roman" w:hAnsi="Times New Roman"/>
          <w:color w:val="000000"/>
        </w:rPr>
        <w:tab/>
      </w:r>
    </w:p>
    <w:p w:rsidR="00AE2044" w:rsidRPr="004063E9" w:rsidRDefault="00AE2044" w:rsidP="00683796">
      <w:pPr>
        <w:spacing w:after="0" w:line="240" w:lineRule="auto"/>
        <w:rPr>
          <w:rFonts w:ascii="Times New Roman" w:hAnsi="Times New Roman"/>
          <w:color w:val="000000"/>
          <w:sz w:val="20"/>
          <w:szCs w:val="20"/>
        </w:rPr>
      </w:pPr>
      <w:r w:rsidRPr="004063E9">
        <w:rPr>
          <w:rFonts w:ascii="Times New Roman" w:hAnsi="Times New Roman"/>
          <w:color w:val="000000"/>
          <w:sz w:val="20"/>
          <w:szCs w:val="20"/>
        </w:rPr>
        <w:t>Jaunsproģe</w:t>
      </w:r>
      <w:r w:rsidR="00683796">
        <w:rPr>
          <w:rFonts w:ascii="Times New Roman" w:hAnsi="Times New Roman"/>
          <w:color w:val="000000"/>
          <w:sz w:val="20"/>
          <w:szCs w:val="20"/>
        </w:rPr>
        <w:t xml:space="preserve"> </w:t>
      </w:r>
      <w:r w:rsidRPr="004063E9">
        <w:rPr>
          <w:rFonts w:ascii="Times New Roman" w:hAnsi="Times New Roman"/>
          <w:color w:val="000000"/>
          <w:sz w:val="20"/>
          <w:szCs w:val="20"/>
        </w:rPr>
        <w:t>67028334</w:t>
      </w:r>
    </w:p>
    <w:p w:rsidR="00AE2044" w:rsidRPr="007458C7" w:rsidRDefault="00D626DA" w:rsidP="00683796">
      <w:pPr>
        <w:spacing w:after="0" w:line="240" w:lineRule="auto"/>
        <w:rPr>
          <w:rFonts w:ascii="Times New Roman" w:hAnsi="Times New Roman"/>
          <w:color w:val="000000"/>
          <w:sz w:val="20"/>
          <w:szCs w:val="20"/>
        </w:rPr>
      </w:pPr>
      <w:hyperlink r:id="rId63" w:history="1">
        <w:r w:rsidR="00AE2044" w:rsidRPr="00F57F1D">
          <w:rPr>
            <w:rStyle w:val="Hyperlink"/>
            <w:rFonts w:ascii="Times New Roman" w:hAnsi="Times New Roman"/>
            <w:sz w:val="20"/>
            <w:szCs w:val="20"/>
          </w:rPr>
          <w:t>Zanda.Jaunsproge@sam.gov.lv</w:t>
        </w:r>
      </w:hyperlink>
    </w:p>
    <w:p w:rsidR="00AE2044" w:rsidRDefault="00AE2044" w:rsidP="00683796">
      <w:pPr>
        <w:pStyle w:val="FootnoteText"/>
        <w:ind w:hanging="397"/>
        <w:rPr>
          <w:rFonts w:ascii="Times New Roman" w:hAnsi="Times New Roman"/>
          <w:color w:val="000000"/>
          <w:spacing w:val="-6"/>
          <w:sz w:val="22"/>
          <w:szCs w:val="22"/>
        </w:rPr>
      </w:pPr>
    </w:p>
    <w:p w:rsidR="00AE2044" w:rsidRPr="00A44766" w:rsidRDefault="00AE2044" w:rsidP="00683796">
      <w:pPr>
        <w:pStyle w:val="FootnoteText"/>
        <w:ind w:hanging="397"/>
        <w:rPr>
          <w:rFonts w:ascii="Times New Roman" w:hAnsi="Times New Roman"/>
          <w:color w:val="000000"/>
          <w:spacing w:val="-6"/>
          <w:sz w:val="22"/>
          <w:szCs w:val="22"/>
        </w:rPr>
      </w:pPr>
    </w:p>
    <w:p w:rsidR="00760754" w:rsidRPr="00A44766" w:rsidRDefault="00760754" w:rsidP="00683796">
      <w:pPr>
        <w:pStyle w:val="FootnoteText"/>
        <w:ind w:hanging="397"/>
        <w:rPr>
          <w:rFonts w:ascii="Times New Roman" w:hAnsi="Times New Roman"/>
          <w:color w:val="000000"/>
          <w:spacing w:val="-4"/>
          <w:sz w:val="22"/>
        </w:rPr>
      </w:pPr>
    </w:p>
    <w:p w:rsidR="00760754" w:rsidRPr="00A44766" w:rsidRDefault="00760754" w:rsidP="00AE2044">
      <w:pPr>
        <w:pStyle w:val="FootnoteText"/>
        <w:rPr>
          <w:rFonts w:ascii="Times New Roman" w:hAnsi="Times New Roman"/>
          <w:color w:val="000000"/>
          <w:spacing w:val="-4"/>
          <w:sz w:val="22"/>
        </w:rPr>
      </w:pPr>
    </w:p>
    <w:p w:rsidR="00760754" w:rsidRPr="00A44766" w:rsidRDefault="00760754" w:rsidP="00AE2044">
      <w:pPr>
        <w:pStyle w:val="FootnoteText"/>
        <w:rPr>
          <w:rFonts w:ascii="Times New Roman" w:hAnsi="Times New Roman"/>
          <w:color w:val="000000"/>
          <w:spacing w:val="-4"/>
          <w:sz w:val="22"/>
        </w:rPr>
      </w:pPr>
    </w:p>
    <w:p w:rsidR="00760754" w:rsidRPr="00A44766" w:rsidRDefault="00760754" w:rsidP="00AE2044">
      <w:pPr>
        <w:pStyle w:val="FootnoteText"/>
        <w:rPr>
          <w:rFonts w:ascii="Times New Roman" w:hAnsi="Times New Roman"/>
          <w:color w:val="000000"/>
          <w:spacing w:val="-4"/>
          <w:sz w:val="22"/>
        </w:rPr>
      </w:pPr>
    </w:p>
    <w:sectPr w:rsidR="00760754" w:rsidRPr="00A44766" w:rsidSect="000B76AC">
      <w:pgSz w:w="11907" w:h="16840" w:code="9"/>
      <w:pgMar w:top="1134" w:right="1134" w:bottom="992" w:left="1701" w:header="907"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2044" w:rsidRDefault="00AE2044" w:rsidP="005F3442">
      <w:pPr>
        <w:spacing w:after="0" w:line="240" w:lineRule="auto"/>
      </w:pPr>
      <w:r>
        <w:separator/>
      </w:r>
    </w:p>
  </w:endnote>
  <w:endnote w:type="continuationSeparator" w:id="0">
    <w:p w:rsidR="00AE2044" w:rsidRDefault="00AE2044" w:rsidP="005F3442">
      <w:pPr>
        <w:spacing w:after="0" w:line="240" w:lineRule="auto"/>
      </w:pPr>
      <w:r>
        <w:continuationSeparator/>
      </w:r>
    </w:p>
  </w:endnote>
  <w:endnote w:type="continuationNotice" w:id="1">
    <w:p w:rsidR="00AE2044" w:rsidRDefault="00AE2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044" w:rsidRPr="00143A58" w:rsidRDefault="00AE2044" w:rsidP="00487979">
    <w:pPr>
      <w:pStyle w:val="Footer2"/>
      <w:rPr>
        <w:rFonts w:ascii="Times New Roman" w:hAnsi="Times New Roman"/>
        <w:caps w:val="0"/>
        <w:color w:val="auto"/>
        <w:sz w:val="20"/>
        <w:szCs w:val="20"/>
      </w:rPr>
    </w:pPr>
    <w:r w:rsidRPr="00143A58">
      <w:rPr>
        <w:rFonts w:ascii="Times New Roman" w:hAnsi="Times New Roman"/>
        <w:caps w:val="0"/>
        <w:color w:val="auto"/>
        <w:sz w:val="20"/>
        <w:szCs w:val="20"/>
      </w:rPr>
      <w:t>SMPl_</w:t>
    </w:r>
    <w:r>
      <w:rPr>
        <w:rFonts w:ascii="Times New Roman" w:hAnsi="Times New Roman"/>
        <w:caps w:val="0"/>
        <w:color w:val="auto"/>
        <w:sz w:val="20"/>
        <w:szCs w:val="20"/>
      </w:rPr>
      <w:t>120618_Ve</w:t>
    </w:r>
    <w:r w:rsidRPr="00143A58">
      <w:rPr>
        <w:rFonts w:ascii="Times New Roman" w:hAnsi="Times New Roman"/>
        <w:caps w:val="0"/>
        <w:color w:val="auto"/>
        <w:sz w:val="20"/>
        <w:szCs w:val="20"/>
      </w:rPr>
      <w:t>loplans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44" w:type="dxa"/>
      <w:tblBorders>
        <w:bottom w:val="single" w:sz="8" w:space="0" w:color="CCCCCC"/>
      </w:tblBorders>
      <w:tblLayout w:type="fixed"/>
      <w:tblCellMar>
        <w:top w:w="216" w:type="dxa"/>
        <w:left w:w="144" w:type="dxa"/>
        <w:right w:w="0" w:type="dxa"/>
      </w:tblCellMar>
      <w:tblLook w:val="04A0" w:firstRow="1" w:lastRow="0" w:firstColumn="1" w:lastColumn="0" w:noHBand="0" w:noVBand="1"/>
    </w:tblPr>
    <w:tblGrid>
      <w:gridCol w:w="9072"/>
    </w:tblGrid>
    <w:tr w:rsidR="00AE2044" w:rsidRPr="00EB7097" w:rsidTr="00EB7097">
      <w:trPr>
        <w:trHeight w:val="615"/>
      </w:trPr>
      <w:tc>
        <w:tcPr>
          <w:tcW w:w="7776" w:type="dxa"/>
          <w:tcBorders>
            <w:top w:val="single" w:sz="8" w:space="0" w:color="CCCCCC"/>
            <w:bottom w:val="nil"/>
          </w:tcBorders>
          <w:shd w:val="clear" w:color="auto" w:fill="auto"/>
        </w:tcPr>
        <w:p w:rsidR="00AE2044" w:rsidRPr="00EB7097" w:rsidRDefault="00AE2044" w:rsidP="00755292">
          <w:pPr>
            <w:pStyle w:val="Footer"/>
          </w:pPr>
          <w:r w:rsidRPr="00EB7097">
            <w:t xml:space="preserve"> </w:t>
          </w:r>
        </w:p>
        <w:p w:rsidR="00AE2044" w:rsidRPr="00143A58" w:rsidRDefault="00AE2044" w:rsidP="00AE2044">
          <w:pPr>
            <w:pStyle w:val="Footer2"/>
            <w:rPr>
              <w:rFonts w:ascii="Times New Roman" w:hAnsi="Times New Roman"/>
              <w:caps w:val="0"/>
              <w:color w:val="auto"/>
              <w:sz w:val="20"/>
              <w:szCs w:val="20"/>
            </w:rPr>
          </w:pPr>
          <w:r w:rsidRPr="00143A58">
            <w:rPr>
              <w:rFonts w:ascii="Times New Roman" w:hAnsi="Times New Roman"/>
              <w:caps w:val="0"/>
              <w:color w:val="auto"/>
              <w:sz w:val="20"/>
              <w:szCs w:val="20"/>
            </w:rPr>
            <w:t>SMPl_</w:t>
          </w:r>
          <w:r>
            <w:rPr>
              <w:rFonts w:ascii="Times New Roman" w:hAnsi="Times New Roman"/>
              <w:caps w:val="0"/>
              <w:color w:val="auto"/>
              <w:sz w:val="20"/>
              <w:szCs w:val="20"/>
            </w:rPr>
            <w:t>120618_Ve</w:t>
          </w:r>
          <w:r w:rsidRPr="00143A58">
            <w:rPr>
              <w:rFonts w:ascii="Times New Roman" w:hAnsi="Times New Roman"/>
              <w:caps w:val="0"/>
              <w:color w:val="auto"/>
              <w:sz w:val="20"/>
              <w:szCs w:val="20"/>
            </w:rPr>
            <w:t>loplans</w:t>
          </w:r>
        </w:p>
        <w:p w:rsidR="00AE2044" w:rsidRPr="00EB7097" w:rsidRDefault="00AE2044" w:rsidP="00755292">
          <w:pPr>
            <w:pStyle w:val="Footer"/>
          </w:pPr>
          <w:r>
            <w:rPr>
              <w:noProof/>
              <w:lang w:eastAsia="lv-LV"/>
            </w:rPr>
            <mc:AlternateContent>
              <mc:Choice Requires="wps">
                <w:drawing>
                  <wp:anchor distT="4294967293" distB="4294967293" distL="114300" distR="114300" simplePos="0" relativeHeight="251658752" behindDoc="0" locked="0" layoutInCell="1" allowOverlap="1" wp14:anchorId="23FE1671" wp14:editId="65AFBF9F">
                    <wp:simplePos x="0" y="0"/>
                    <wp:positionH relativeFrom="page">
                      <wp:posOffset>685800</wp:posOffset>
                    </wp:positionH>
                    <wp:positionV relativeFrom="page">
                      <wp:posOffset>9143999</wp:posOffset>
                    </wp:positionV>
                    <wp:extent cx="5029200" cy="0"/>
                    <wp:effectExtent l="0" t="0" r="0" b="0"/>
                    <wp:wrapNone/>
                    <wp:docPr id="63" name="Straight Connector 63" title="Line design ele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12700" cap="flat" cmpd="sng" algn="ctr">
                              <a:solidFill>
                                <a:srgbClr val="CCCCCC"/>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9A9AE6E" id="Straight Connector 63" o:spid="_x0000_s1026" alt="Title: Line design element" style="position:absolute;z-index:25165875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54pt,10in" to="45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3s4AEAAK8DAAAOAAAAZHJzL2Uyb0RvYy54bWysU8tu2zAQvBfoPxC811JcNE0FyznYSC9G&#10;a8DtB6wpSiLCF3ZZy/77LulHkvZWVAeC5Cxnd2dHi8ejs+KgkUzwrbyb1VJor0Jn/NDKnz+ePjxI&#10;QQl8BzZ43cqTJvm4fP9uMcVGz8MYbKdRMImnZoqtHFOKTVWRGrUDmoWoPYN9QAeJjzhUHcLE7M5W&#10;87q+r6aAXcSgNBHfrs+gXBb+vtcqfe970knYVnJtqaxY1n1eq+UCmgEhjkZdyoB/qMKB8Zz0RrWG&#10;BOIXmr+onFEYKPRppoKrQt8bpUsP3M1d/Uc3uxGiLr2wOBRvMtH/o1XfDlsUpmvl/UcpPDie0S4h&#10;mGFMYhW8ZwUDigwmkyyjG+O16DSZwQtttdM+ZRWnSA2TrfwWsw7q6HdxE9QzMVa9AfOB4jns2KPL&#10;4SyEOJapnG5T0cckFF9+qudfeNRSqCtWQXN9GJHSVx2cyJtWWi6uzAEOG0o5NTTXkJzHhydjbRm6&#10;9WJix84/F2pg7/UWEmdxkdUgP0gBdmBTq4SFkoI1XX6eiQiH/cqiOAAba1W+rAKnexOWc6+BxnNc&#10;gc6Wcyax761xrXyo83d5bX1m18W5lw5e9Mq7fehOW7yKyq4oSS8OzrZ7feb96/9s+RsAAP//AwBQ&#10;SwMEFAAGAAgAAAAhAOy0sRPcAAAADQEAAA8AAABkcnMvZG93bnJldi54bWxMT0FOwzAQvCPxB2uR&#10;uFE7qII2xKkgokhwa6GquG2TJQnE6yh22/B7tgcEt5md0exMthhdpw40hNazhWRiQBGXvmq5tvD2&#10;uryagQoRucLOM1n4pgCL/Pwsw7TyR17RYR1rJSEcUrTQxNinWoeyIYdh4nti0T784DAKHWpdDXiU&#10;cNfpa2NutMOW5UODPRUNlV/rvbNQPhXLl+3zw4biJ24Lfk/0421i7eXFeH8HKtIY/8xwqi/VIZdO&#10;O7/nKqhOuJnJlihgOjWCxDI3J7D7Pek80/9X5D8AAAD//wMAUEsBAi0AFAAGAAgAAAAhALaDOJL+&#10;AAAA4QEAABMAAAAAAAAAAAAAAAAAAAAAAFtDb250ZW50X1R5cGVzXS54bWxQSwECLQAUAAYACAAA&#10;ACEAOP0h/9YAAACUAQAACwAAAAAAAAAAAAAAAAAvAQAAX3JlbHMvLnJlbHNQSwECLQAUAAYACAAA&#10;ACEAhrit7OABAACvAwAADgAAAAAAAAAAAAAAAAAuAgAAZHJzL2Uyb0RvYy54bWxQSwECLQAUAAYA&#10;CAAAACEA7LSxE9wAAAANAQAADwAAAAAAAAAAAAAAAAA6BAAAZHJzL2Rvd25yZXYueG1sUEsFBgAA&#10;AAAEAAQA8wAAAEMFAAAAAA==&#10;" strokecolor="#ccc" strokeweight="1pt">
                    <v:stroke joinstyle="miter"/>
                    <o:lock v:ext="edit" shapetype="f"/>
                    <w10:wrap anchorx="page" anchory="page"/>
                  </v:line>
                </w:pict>
              </mc:Fallback>
            </mc:AlternateContent>
          </w:r>
        </w:p>
      </w:tc>
    </w:tr>
  </w:tbl>
  <w:p w:rsidR="00AE2044" w:rsidRPr="00282FA2" w:rsidRDefault="00AE2044" w:rsidP="00487979">
    <w:pPr>
      <w:pStyle w:val="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109" w:type="pct"/>
      <w:tblInd w:w="1153" w:type="dxa"/>
      <w:tblBorders>
        <w:bottom w:val="single" w:sz="8" w:space="0" w:color="CCCCCC"/>
      </w:tblBorders>
      <w:tblLayout w:type="fixed"/>
      <w:tblCellMar>
        <w:top w:w="216" w:type="dxa"/>
        <w:left w:w="144" w:type="dxa"/>
        <w:right w:w="0" w:type="dxa"/>
      </w:tblCellMar>
      <w:tblLook w:val="04A0" w:firstRow="1" w:lastRow="0" w:firstColumn="1" w:lastColumn="0" w:noHBand="0" w:noVBand="1"/>
    </w:tblPr>
    <w:tblGrid>
      <w:gridCol w:w="23862"/>
    </w:tblGrid>
    <w:tr w:rsidR="00683796" w:rsidRPr="00EB7097" w:rsidTr="00683796">
      <w:tc>
        <w:tcPr>
          <w:tcW w:w="14713" w:type="dxa"/>
          <w:tcBorders>
            <w:top w:val="single" w:sz="8" w:space="0" w:color="CCCCCC"/>
            <w:bottom w:val="nil"/>
          </w:tcBorders>
          <w:shd w:val="clear" w:color="auto" w:fill="auto"/>
        </w:tcPr>
        <w:p w:rsidR="00683796" w:rsidRDefault="00683796" w:rsidP="00683796">
          <w:r w:rsidRPr="00940F0C">
            <w:rPr>
              <w:rFonts w:ascii="Times New Roman" w:hAnsi="Times New Roman"/>
              <w:sz w:val="20"/>
              <w:szCs w:val="20"/>
            </w:rPr>
            <w:t>SMPl_120618_Veloplans</w:t>
          </w:r>
        </w:p>
      </w:tc>
    </w:tr>
  </w:tbl>
  <w:p w:rsidR="00AE2044" w:rsidRPr="00282FA2" w:rsidRDefault="00AE2044" w:rsidP="00EB4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2044" w:rsidRDefault="00AE2044" w:rsidP="005F3442">
      <w:pPr>
        <w:spacing w:after="0" w:line="240" w:lineRule="auto"/>
      </w:pPr>
      <w:r>
        <w:separator/>
      </w:r>
    </w:p>
  </w:footnote>
  <w:footnote w:type="continuationSeparator" w:id="0">
    <w:p w:rsidR="00AE2044" w:rsidRDefault="00AE2044" w:rsidP="005F3442">
      <w:pPr>
        <w:spacing w:after="0" w:line="240" w:lineRule="auto"/>
      </w:pPr>
      <w:r>
        <w:continuationSeparator/>
      </w:r>
    </w:p>
  </w:footnote>
  <w:footnote w:type="continuationNotice" w:id="1">
    <w:p w:rsidR="00AE2044" w:rsidRDefault="00AE2044">
      <w:pPr>
        <w:spacing w:after="0" w:line="240" w:lineRule="auto"/>
      </w:pPr>
    </w:p>
  </w:footnote>
  <w:footnote w:id="2">
    <w:p w:rsidR="00AE2044" w:rsidRPr="008C210F" w:rsidRDefault="00AE2044" w:rsidP="00973433">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w:t>
      </w:r>
      <w:hyperlink r:id="rId1" w:history="1">
        <w:r w:rsidRPr="008C210F">
          <w:rPr>
            <w:rStyle w:val="Hyperlink"/>
            <w:rFonts w:ascii="Times New Roman" w:hAnsi="Times New Roman"/>
            <w:u w:val="none"/>
          </w:rPr>
          <w:t>https://www.epa.gov/ghgemissions/sources-greenhouse-gas-emissions</w:t>
        </w:r>
      </w:hyperlink>
      <w:r w:rsidRPr="008C210F">
        <w:rPr>
          <w:rStyle w:val="Hyperlink"/>
          <w:rFonts w:ascii="Times New Roman" w:hAnsi="Times New Roman"/>
          <w:u w:val="none"/>
        </w:rPr>
        <w:t>, 2014</w:t>
      </w:r>
    </w:p>
  </w:footnote>
  <w:footnote w:id="3">
    <w:p w:rsidR="00AE2044" w:rsidRPr="008C210F" w:rsidRDefault="00AE2044" w:rsidP="00916830">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Septītā vides rīcības programma </w:t>
      </w:r>
      <w:hyperlink r:id="rId2" w:history="1">
        <w:r w:rsidRPr="008C210F">
          <w:rPr>
            <w:rStyle w:val="Hyperlink"/>
            <w:rFonts w:ascii="Times New Roman" w:hAnsi="Times New Roman"/>
          </w:rPr>
          <w:t>http://ec.europa.eu/environment/action-programme/</w:t>
        </w:r>
      </w:hyperlink>
      <w:r w:rsidRPr="008C210F">
        <w:rPr>
          <w:rFonts w:ascii="Times New Roman" w:hAnsi="Times New Roman"/>
        </w:rPr>
        <w:t>, 2016</w:t>
      </w:r>
    </w:p>
  </w:footnote>
  <w:footnote w:id="4">
    <w:p w:rsidR="00AE2044" w:rsidRPr="008C210F" w:rsidRDefault="00AE2044" w:rsidP="00973433">
      <w:pPr>
        <w:pStyle w:val="FootnoteText"/>
        <w:rPr>
          <w:rFonts w:ascii="Calibri" w:hAnsi="Calibri"/>
        </w:rPr>
      </w:pPr>
      <w:r w:rsidRPr="008C210F">
        <w:rPr>
          <w:rStyle w:val="FootnoteReference"/>
          <w:rFonts w:ascii="Times New Roman" w:hAnsi="Times New Roman"/>
        </w:rPr>
        <w:footnoteRef/>
      </w:r>
      <w:r w:rsidRPr="008C210F">
        <w:rPr>
          <w:rFonts w:ascii="Times New Roman" w:hAnsi="Times New Roman"/>
        </w:rPr>
        <w:t>2009. gada 10. jūnijā Eiropas Komisija pieņēma paziņojumu par ES Stratēģiju Baltijas jūras reģionam ar Rīcības plānu tās īstenošanai (COM(2009) 248– Brisele)</w:t>
      </w:r>
    </w:p>
  </w:footnote>
  <w:footnote w:id="5">
    <w:p w:rsidR="00AE2044" w:rsidRPr="008C210F" w:rsidRDefault="00AE2044" w:rsidP="00973433">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Baltā grāmata, </w:t>
      </w:r>
      <w:hyperlink r:id="rId3" w:history="1">
        <w:r w:rsidRPr="008C210F">
          <w:rPr>
            <w:rStyle w:val="Hyperlink"/>
            <w:rFonts w:ascii="Times New Roman" w:hAnsi="Times New Roman"/>
          </w:rPr>
          <w:t>http://eur-lex.europa.eu/LexUriServ/LexUriServ.do?uri=COM:2011:0144:FIN:LV:PDF</w:t>
        </w:r>
      </w:hyperlink>
      <w:r w:rsidRPr="008C210F">
        <w:rPr>
          <w:rFonts w:ascii="Times New Roman" w:hAnsi="Times New Roman"/>
        </w:rPr>
        <w:t>, 2011</w:t>
      </w:r>
    </w:p>
  </w:footnote>
  <w:footnote w:id="6">
    <w:p w:rsidR="00AE2044" w:rsidRDefault="00AE2044" w:rsidP="00973433">
      <w:pPr>
        <w:pStyle w:val="FootnoteText"/>
      </w:pPr>
      <w:r w:rsidRPr="008C210F">
        <w:rPr>
          <w:rStyle w:val="FootnoteReference"/>
          <w:rFonts w:ascii="Times New Roman" w:hAnsi="Times New Roman"/>
        </w:rPr>
        <w:footnoteRef/>
      </w:r>
      <w:r w:rsidRPr="008C210F">
        <w:rPr>
          <w:rFonts w:ascii="Times New Roman" w:hAnsi="Times New Roman"/>
        </w:rPr>
        <w:t xml:space="preserve"> EU Cycling Strategy </w:t>
      </w:r>
      <w:hyperlink r:id="rId4" w:history="1">
        <w:r w:rsidRPr="008C210F">
          <w:rPr>
            <w:rStyle w:val="Hyperlink"/>
            <w:rFonts w:ascii="Times New Roman" w:hAnsi="Times New Roman"/>
          </w:rPr>
          <w:t>https://ecf.com/sites/ecf.com/files/EUCS_full_doc_small_file.pdf</w:t>
        </w:r>
      </w:hyperlink>
      <w:r w:rsidRPr="008C210F">
        <w:rPr>
          <w:rStyle w:val="Hyperlink"/>
          <w:rFonts w:ascii="Times New Roman" w:hAnsi="Times New Roman"/>
        </w:rPr>
        <w:t>, 2017</w:t>
      </w:r>
      <w:r>
        <w:t xml:space="preserve"> </w:t>
      </w:r>
    </w:p>
  </w:footnote>
  <w:footnote w:id="7">
    <w:p w:rsidR="00AE2044" w:rsidRPr="008C210F" w:rsidRDefault="00AE2044" w:rsidP="006A2058">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Latvija2030, </w:t>
      </w:r>
      <w:hyperlink r:id="rId5" w:history="1">
        <w:r w:rsidRPr="008C210F">
          <w:rPr>
            <w:rStyle w:val="Hyperlink"/>
            <w:rFonts w:ascii="Times New Roman" w:hAnsi="Times New Roman"/>
          </w:rPr>
          <w:t>http://www.pkc.gov.lv/sites/default/files/images-legacy/LV2030/Latvija_2030.pdf</w:t>
        </w:r>
      </w:hyperlink>
      <w:r w:rsidRPr="008C210F">
        <w:rPr>
          <w:rStyle w:val="Hyperlink"/>
          <w:rFonts w:ascii="Times New Roman" w:hAnsi="Times New Roman"/>
        </w:rPr>
        <w:t>, 2010</w:t>
      </w:r>
      <w:r w:rsidRPr="008C210F">
        <w:rPr>
          <w:rFonts w:ascii="Times New Roman" w:hAnsi="Times New Roman"/>
        </w:rPr>
        <w:t xml:space="preserve"> </w:t>
      </w:r>
    </w:p>
  </w:footnote>
  <w:footnote w:id="8">
    <w:p w:rsidR="00AE2044" w:rsidRPr="00EB7097" w:rsidRDefault="00AE2044">
      <w:pPr>
        <w:pStyle w:val="FootnoteText"/>
        <w:rPr>
          <w:rFonts w:ascii="Calibri" w:hAnsi="Calibri"/>
        </w:rPr>
      </w:pPr>
      <w:r w:rsidRPr="008C210F">
        <w:rPr>
          <w:rStyle w:val="FootnoteReference"/>
          <w:rFonts w:ascii="Times New Roman" w:hAnsi="Times New Roman"/>
        </w:rPr>
        <w:footnoteRef/>
      </w:r>
      <w:r w:rsidRPr="008C210F">
        <w:rPr>
          <w:rFonts w:ascii="Times New Roman" w:hAnsi="Times New Roman"/>
        </w:rPr>
        <w:t xml:space="preserve"> Plāna projekts "Alternatīvo degvielu attīstības plāns 2017.-2020.gadam"</w:t>
      </w:r>
    </w:p>
  </w:footnote>
  <w:footnote w:id="9">
    <w:p w:rsidR="00AE2044" w:rsidRPr="008C210F" w:rsidRDefault="00AE2044" w:rsidP="001F4318">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Vides politikas pamatnostādnes 2014.-2020. </w:t>
      </w:r>
      <w:r>
        <w:rPr>
          <w:rFonts w:ascii="Times New Roman" w:hAnsi="Times New Roman"/>
        </w:rPr>
        <w:t>g</w:t>
      </w:r>
      <w:r w:rsidRPr="008C210F">
        <w:rPr>
          <w:rFonts w:ascii="Times New Roman" w:hAnsi="Times New Roman"/>
        </w:rPr>
        <w:t xml:space="preserve">adam </w:t>
      </w:r>
      <w:hyperlink r:id="rId6" w:history="1">
        <w:r w:rsidRPr="008C210F">
          <w:rPr>
            <w:rStyle w:val="Hyperlink"/>
            <w:rFonts w:ascii="Times New Roman" w:hAnsi="Times New Roman"/>
          </w:rPr>
          <w:t>http://varam.gov.lv/lat/pol/ppd/vide/?doc=17913</w:t>
        </w:r>
      </w:hyperlink>
      <w:r w:rsidRPr="008C210F">
        <w:rPr>
          <w:rFonts w:ascii="Times New Roman" w:hAnsi="Times New Roman"/>
        </w:rPr>
        <w:t>,</w:t>
      </w:r>
      <w:r>
        <w:rPr>
          <w:rFonts w:ascii="Times New Roman" w:hAnsi="Times New Roman"/>
        </w:rPr>
        <w:t xml:space="preserve"> </w:t>
      </w:r>
      <w:r w:rsidRPr="008C210F">
        <w:rPr>
          <w:rFonts w:ascii="Times New Roman" w:hAnsi="Times New Roman"/>
        </w:rPr>
        <w:t>2013</w:t>
      </w:r>
    </w:p>
  </w:footnote>
  <w:footnote w:id="10">
    <w:p w:rsidR="00AE2044" w:rsidRDefault="00AE2044" w:rsidP="006A2058">
      <w:pPr>
        <w:pStyle w:val="FootnoteText"/>
      </w:pPr>
      <w:r w:rsidRPr="008C210F">
        <w:rPr>
          <w:rStyle w:val="FootnoteReference"/>
          <w:rFonts w:ascii="Times New Roman" w:hAnsi="Times New Roman"/>
        </w:rPr>
        <w:footnoteRef/>
      </w:r>
      <w:r w:rsidRPr="008C210F">
        <w:rPr>
          <w:rFonts w:ascii="Times New Roman" w:hAnsi="Times New Roman"/>
        </w:rPr>
        <w:t>TAP 2020</w:t>
      </w:r>
      <w:r w:rsidRPr="00EB7097">
        <w:rPr>
          <w:rFonts w:ascii="Calibri" w:hAnsi="Calibri"/>
        </w:rPr>
        <w:t xml:space="preserve"> </w:t>
      </w:r>
    </w:p>
  </w:footnote>
  <w:footnote w:id="11">
    <w:p w:rsidR="00AE2044" w:rsidRPr="008C210F" w:rsidRDefault="00AE2044" w:rsidP="006A2058">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CSDP 2020</w:t>
      </w:r>
    </w:p>
  </w:footnote>
  <w:footnote w:id="12">
    <w:p w:rsidR="00AE2044" w:rsidRDefault="00AE2044" w:rsidP="006A2058">
      <w:pPr>
        <w:pStyle w:val="FootnoteText"/>
      </w:pPr>
      <w:r w:rsidRPr="008C210F">
        <w:rPr>
          <w:rStyle w:val="FootnoteReference"/>
          <w:rFonts w:ascii="Times New Roman" w:hAnsi="Times New Roman"/>
        </w:rPr>
        <w:footnoteRef/>
      </w:r>
      <w:r w:rsidRPr="008C210F">
        <w:rPr>
          <w:rFonts w:ascii="Times New Roman" w:hAnsi="Times New Roman"/>
        </w:rPr>
        <w:t>Pie mazaizsargātajiem ceļu satiksmes dalībniekiem tiek pieskaitīti - gājējs, velosipēda vadītājs un tā pasažieri, mopēda vadītājs un tā pasažieri, motocikla vadītājs un tā pasažieri, kvadricikla vadītājs un tā pasažieri.</w:t>
      </w:r>
    </w:p>
  </w:footnote>
  <w:footnote w:id="13">
    <w:p w:rsidR="00AE2044" w:rsidRPr="00210EDD" w:rsidRDefault="00AE2044" w:rsidP="006A2058">
      <w:pPr>
        <w:pStyle w:val="FootnoteText"/>
        <w:rPr>
          <w:rFonts w:ascii="Times New Roman" w:hAnsi="Times New Roman"/>
        </w:rPr>
      </w:pPr>
      <w:r w:rsidRPr="00210EDD">
        <w:rPr>
          <w:rStyle w:val="FootnoteReference"/>
          <w:rFonts w:ascii="Times New Roman" w:hAnsi="Times New Roman"/>
        </w:rPr>
        <w:footnoteRef/>
      </w:r>
      <w:r w:rsidRPr="00210EDD">
        <w:rPr>
          <w:rFonts w:ascii="Times New Roman" w:hAnsi="Times New Roman"/>
        </w:rPr>
        <w:t xml:space="preserve"> Latvijas tūrisma attīstības pamatnostādnes </w:t>
      </w:r>
      <w:hyperlink r:id="rId7" w:history="1">
        <w:r w:rsidRPr="00210EDD">
          <w:rPr>
            <w:rStyle w:val="Hyperlink"/>
            <w:rFonts w:ascii="Times New Roman" w:hAnsi="Times New Roman"/>
          </w:rPr>
          <w:t>https://www.em.gov.lv/files/turisms/PPD_1.doc</w:t>
        </w:r>
      </w:hyperlink>
      <w:r w:rsidRPr="00210EDD">
        <w:rPr>
          <w:rStyle w:val="Hyperlink"/>
          <w:rFonts w:ascii="Times New Roman" w:hAnsi="Times New Roman"/>
        </w:rPr>
        <w:t>,</w:t>
      </w:r>
      <w:r w:rsidRPr="00210EDD">
        <w:rPr>
          <w:rFonts w:ascii="Times New Roman" w:hAnsi="Times New Roman"/>
        </w:rPr>
        <w:t xml:space="preserve"> 2014</w:t>
      </w:r>
    </w:p>
  </w:footnote>
  <w:footnote w:id="14">
    <w:p w:rsidR="00AE2044" w:rsidRPr="00210EDD" w:rsidRDefault="00AE2044" w:rsidP="006A2058">
      <w:pPr>
        <w:pStyle w:val="FootnoteText"/>
        <w:rPr>
          <w:rFonts w:ascii="Times New Roman" w:hAnsi="Times New Roman"/>
        </w:rPr>
      </w:pPr>
      <w:r w:rsidRPr="00210EDD">
        <w:rPr>
          <w:rStyle w:val="FootnoteReference"/>
          <w:rFonts w:ascii="Times New Roman" w:hAnsi="Times New Roman"/>
        </w:rPr>
        <w:footnoteRef/>
      </w:r>
      <w:r w:rsidRPr="00210EDD">
        <w:rPr>
          <w:rFonts w:ascii="Times New Roman" w:hAnsi="Times New Roman"/>
        </w:rPr>
        <w:t xml:space="preserve"> 5. darba materiāls „5. Publiskās infrastruktūras izvērtējums pašvaldību griezumā”, pieejams VARAM tīmekļa vietnē: </w:t>
      </w:r>
      <w:hyperlink r:id="rId8" w:history="1">
        <w:r w:rsidRPr="00210EDD">
          <w:rPr>
            <w:rStyle w:val="Hyperlink"/>
            <w:rFonts w:ascii="Times New Roman" w:hAnsi="Times New Roman"/>
          </w:rPr>
          <w:t>http://www.varam.gov.lv/lat/darbibas_veidi/tap/lv/?doc=22027</w:t>
        </w:r>
      </w:hyperlink>
      <w:r w:rsidRPr="00210EDD">
        <w:rPr>
          <w:rFonts w:ascii="Times New Roman" w:hAnsi="Times New Roman"/>
        </w:rPr>
        <w:t xml:space="preserve"> </w:t>
      </w:r>
    </w:p>
  </w:footnote>
  <w:footnote w:id="15">
    <w:p w:rsidR="00AE2044" w:rsidRPr="0020403C" w:rsidRDefault="00AE2044" w:rsidP="00F7751B">
      <w:pPr>
        <w:pStyle w:val="FootnoteText"/>
        <w:rPr>
          <w:rFonts w:ascii="Times New Roman" w:hAnsi="Times New Roman"/>
        </w:rPr>
      </w:pPr>
      <w:r w:rsidRPr="0020403C">
        <w:rPr>
          <w:rStyle w:val="FootnoteReference"/>
          <w:rFonts w:ascii="Times New Roman" w:hAnsi="Times New Roman"/>
        </w:rPr>
        <w:footnoteRef/>
      </w:r>
      <w:r w:rsidRPr="0020403C">
        <w:rPr>
          <w:rFonts w:ascii="Times New Roman" w:hAnsi="Times New Roman"/>
        </w:rPr>
        <w:t>Transporta līdzekļu skaits gada beigās</w:t>
      </w:r>
    </w:p>
    <w:p w:rsidR="00AE2044" w:rsidRDefault="00D626DA" w:rsidP="00F7751B">
      <w:pPr>
        <w:pStyle w:val="FootnoteText"/>
      </w:pPr>
      <w:hyperlink r:id="rId9" w:history="1">
        <w:r w:rsidR="00AE2044" w:rsidRPr="0020403C">
          <w:rPr>
            <w:rStyle w:val="Hyperlink"/>
            <w:rFonts w:ascii="Times New Roman" w:hAnsi="Times New Roman"/>
          </w:rPr>
          <w:t>http://data.csb.gov.lv/pxweb/lv/transp/transp__ikgad__transp/TR0050.px/table/tableViewLayout2/?rxid=cdcb978c-22b0-416a-aacc-aa650d3e2ce0</w:t>
        </w:r>
      </w:hyperlink>
      <w:r w:rsidR="00AE2044" w:rsidRPr="0020403C">
        <w:rPr>
          <w:rStyle w:val="Hyperlink"/>
          <w:rFonts w:ascii="Times New Roman" w:hAnsi="Times New Roman"/>
        </w:rPr>
        <w:t>, 2016</w:t>
      </w:r>
    </w:p>
  </w:footnote>
  <w:footnote w:id="16">
    <w:p w:rsidR="00AE2044" w:rsidRPr="00AF4391" w:rsidRDefault="00AE2044" w:rsidP="00410B9A">
      <w:pPr>
        <w:pStyle w:val="FootnoteText"/>
        <w:rPr>
          <w:rFonts w:ascii="Times New Roman" w:hAnsi="Times New Roman"/>
        </w:rPr>
      </w:pPr>
      <w:r w:rsidRPr="00AF4391">
        <w:rPr>
          <w:rStyle w:val="FootnoteReference"/>
          <w:rFonts w:ascii="Times New Roman" w:hAnsi="Times New Roman"/>
        </w:rPr>
        <w:footnoteRef/>
      </w:r>
      <w:r w:rsidRPr="00AF4391">
        <w:rPr>
          <w:rFonts w:ascii="Times New Roman" w:hAnsi="Times New Roman"/>
        </w:rPr>
        <w:t xml:space="preserve"> Centrālās statistikas pārvaldes datu bāze. </w:t>
      </w:r>
    </w:p>
    <w:p w:rsidR="00AE2044" w:rsidRPr="00AF4391" w:rsidRDefault="00D626DA" w:rsidP="00410B9A">
      <w:pPr>
        <w:pStyle w:val="FootnoteText"/>
        <w:rPr>
          <w:rFonts w:ascii="Times New Roman" w:hAnsi="Times New Roman"/>
        </w:rPr>
      </w:pPr>
      <w:hyperlink r:id="rId10" w:history="1">
        <w:r w:rsidR="00AE2044" w:rsidRPr="00AF4391">
          <w:rPr>
            <w:rStyle w:val="Hyperlink"/>
            <w:rFonts w:ascii="Times New Roman" w:hAnsi="Times New Roman"/>
          </w:rPr>
          <w:t>http://data.csb.gov.lv/pxweb/lv/transp/transp__ikgad__transp/TR0050.px/?rxid=cdcb978c-22b0-416a-aacc-aa650d3e2ce0</w:t>
        </w:r>
      </w:hyperlink>
    </w:p>
  </w:footnote>
  <w:footnote w:id="17">
    <w:p w:rsidR="00AE2044" w:rsidRDefault="00AE2044">
      <w:pPr>
        <w:pStyle w:val="FootnoteText"/>
      </w:pPr>
      <w:r w:rsidRPr="00AF4391">
        <w:rPr>
          <w:rStyle w:val="FootnoteReference"/>
          <w:rFonts w:ascii="Times New Roman" w:hAnsi="Times New Roman"/>
        </w:rPr>
        <w:footnoteRef/>
      </w:r>
      <w:r w:rsidRPr="00AF4391">
        <w:rPr>
          <w:rFonts w:ascii="Times New Roman" w:hAnsi="Times New Roman"/>
        </w:rPr>
        <w:t xml:space="preserve"> TAP 2020</w:t>
      </w:r>
    </w:p>
  </w:footnote>
  <w:footnote w:id="18">
    <w:p w:rsidR="00AE2044" w:rsidRPr="00211601" w:rsidRDefault="00AE2044">
      <w:pPr>
        <w:pStyle w:val="FootnoteText"/>
        <w:rPr>
          <w:rFonts w:ascii="Times New Roman" w:hAnsi="Times New Roman"/>
        </w:rPr>
      </w:pPr>
      <w:r w:rsidRPr="00A17407">
        <w:rPr>
          <w:rStyle w:val="FootnoteReference"/>
          <w:rFonts w:ascii="Times New Roman" w:hAnsi="Times New Roman"/>
        </w:rPr>
        <w:footnoteRef/>
      </w:r>
      <w:r w:rsidRPr="00A17407">
        <w:rPr>
          <w:rFonts w:ascii="Times New Roman" w:hAnsi="Times New Roman"/>
        </w:rPr>
        <w:t xml:space="preserve"> </w:t>
      </w:r>
      <w:r w:rsidRPr="00211601">
        <w:rPr>
          <w:rFonts w:ascii="Times New Roman" w:hAnsi="Times New Roman"/>
        </w:rPr>
        <w:t xml:space="preserve">CSP, </w:t>
      </w:r>
      <w:r>
        <w:rPr>
          <w:rFonts w:ascii="Times New Roman" w:hAnsi="Times New Roman"/>
        </w:rPr>
        <w:t>I</w:t>
      </w:r>
      <w:r w:rsidRPr="00E77DFE">
        <w:rPr>
          <w:rFonts w:ascii="Times New Roman" w:hAnsi="Times New Roman"/>
        </w:rPr>
        <w:t>KG10_05. Preču un pakalpojumu izlaide, starppatēriņš un pievienotā vērtība pa darbības veidiem (NACE 2.red.)</w:t>
      </w:r>
    </w:p>
  </w:footnote>
  <w:footnote w:id="19">
    <w:p w:rsidR="00AE2044" w:rsidRPr="00211601" w:rsidRDefault="00AE2044" w:rsidP="00872202">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Rīgas iedzīvotāju aptauja, 2016.gada augusts, SKDS</w:t>
      </w:r>
    </w:p>
  </w:footnote>
  <w:footnote w:id="20">
    <w:p w:rsidR="00AE2044" w:rsidRPr="00211601" w:rsidRDefault="00AE2044" w:rsidP="00543732">
      <w:pPr>
        <w:pStyle w:val="FootnoteText"/>
        <w:rPr>
          <w:rFonts w:eastAsia="PMingLiU"/>
          <w:lang w:val="en-US"/>
        </w:rPr>
      </w:pPr>
      <w:r w:rsidRPr="00211601">
        <w:rPr>
          <w:rStyle w:val="FootnoteReference"/>
          <w:rFonts w:ascii="Times New Roman" w:hAnsi="Times New Roman"/>
          <w:lang w:val="en-US"/>
        </w:rPr>
        <w:footnoteRef/>
      </w:r>
      <w:r w:rsidRPr="00211601">
        <w:rPr>
          <w:rFonts w:ascii="Times New Roman" w:hAnsi="Times New Roman"/>
          <w:lang w:val="en-US"/>
        </w:rPr>
        <w:t xml:space="preserve"> Dr Richard Weston, Institute of Transport &amp; Tourism, University of Central Lancashire (2013). Cycling in Europe – economic impact of cycle tourism, from local to international</w:t>
      </w:r>
    </w:p>
  </w:footnote>
  <w:footnote w:id="21">
    <w:p w:rsidR="00AE2044" w:rsidRPr="00211601" w:rsidRDefault="00AE2044" w:rsidP="00A234A1">
      <w:pPr>
        <w:pStyle w:val="FootnoteText"/>
        <w:rPr>
          <w:rFonts w:ascii="Times New Roman" w:eastAsia="PMingLiU" w:hAnsi="Times New Roman"/>
        </w:rPr>
      </w:pPr>
      <w:r w:rsidRPr="00211601">
        <w:rPr>
          <w:rStyle w:val="FootnoteReference"/>
          <w:rFonts w:ascii="Times New Roman" w:hAnsi="Times New Roman"/>
        </w:rPr>
        <w:footnoteRef/>
      </w:r>
      <w:r w:rsidRPr="00211601">
        <w:rPr>
          <w:rFonts w:ascii="Times New Roman" w:hAnsi="Times New Roman"/>
        </w:rPr>
        <w:t>The Gallup Organization. (2011). Flash Eurobarometer 312 “Future of transport”. Brussels, EC</w:t>
      </w:r>
    </w:p>
  </w:footnote>
  <w:footnote w:id="22">
    <w:p w:rsidR="00AE2044" w:rsidRPr="00211601" w:rsidRDefault="00AE2044" w:rsidP="00A234A1">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Iedzīvotāju veselības apsekojuma rezultāti </w:t>
      </w:r>
    </w:p>
    <w:p w:rsidR="00AE2044" w:rsidRPr="00211601" w:rsidRDefault="00D626DA" w:rsidP="00A234A1">
      <w:pPr>
        <w:pStyle w:val="FootnoteText"/>
        <w:rPr>
          <w:rFonts w:ascii="Times New Roman" w:hAnsi="Times New Roman"/>
        </w:rPr>
      </w:pPr>
      <w:hyperlink r:id="rId11" w:history="1">
        <w:r w:rsidR="00AE2044" w:rsidRPr="00211601">
          <w:rPr>
            <w:rStyle w:val="Hyperlink"/>
            <w:rFonts w:ascii="Times New Roman" w:hAnsi="Times New Roman"/>
          </w:rPr>
          <w:t>http://www.csb.gov.lv/sites/default/files/nr_22_iedzivotaju_veselibas_apsekojuma_rezultati_latvija_16_00_lv.pdf</w:t>
        </w:r>
      </w:hyperlink>
      <w:r w:rsidR="00AE2044" w:rsidRPr="00211601">
        <w:rPr>
          <w:rFonts w:ascii="Times New Roman" w:hAnsi="Times New Roman"/>
        </w:rPr>
        <w:t>, 2014</w:t>
      </w:r>
    </w:p>
  </w:footnote>
  <w:footnote w:id="23">
    <w:p w:rsidR="00AE2044" w:rsidRPr="00211601" w:rsidRDefault="00AE2044" w:rsidP="005A38CE">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Iedzīvotāju veselības apsekojuma rezultāti </w:t>
      </w:r>
    </w:p>
    <w:p w:rsidR="00AE2044" w:rsidRPr="00211601" w:rsidRDefault="00D626DA" w:rsidP="005A38CE">
      <w:pPr>
        <w:pStyle w:val="FootnoteText"/>
        <w:rPr>
          <w:rFonts w:ascii="Times New Roman" w:hAnsi="Times New Roman"/>
        </w:rPr>
      </w:pPr>
      <w:hyperlink r:id="rId12" w:history="1">
        <w:r w:rsidR="00AE2044" w:rsidRPr="003569B5">
          <w:rPr>
            <w:rStyle w:val="Hyperlink"/>
            <w:rFonts w:ascii="Times New Roman" w:hAnsi="Times New Roman"/>
          </w:rPr>
          <w:t>http://www.csb.gov.lv/sites/default/files/nr_22_iedzivotaju_veselibas_apsekojuma_rezultati_latvija_16_00_lv.pdf</w:t>
        </w:r>
      </w:hyperlink>
      <w:r w:rsidR="00AE2044">
        <w:rPr>
          <w:rFonts w:ascii="Times New Roman" w:hAnsi="Times New Roman"/>
        </w:rPr>
        <w:t>,</w:t>
      </w:r>
      <w:r w:rsidR="00AE2044" w:rsidRPr="00211601">
        <w:rPr>
          <w:rFonts w:ascii="Times New Roman" w:hAnsi="Times New Roman"/>
        </w:rPr>
        <w:t xml:space="preserve"> 2014</w:t>
      </w:r>
    </w:p>
  </w:footnote>
  <w:footnote w:id="24">
    <w:p w:rsidR="00AE2044" w:rsidRPr="00EB7097" w:rsidRDefault="00AE2044" w:rsidP="005B5D88">
      <w:pPr>
        <w:pStyle w:val="FootnoteText"/>
        <w:rPr>
          <w:rFonts w:ascii="Calibri" w:hAnsi="Calibri"/>
        </w:rPr>
      </w:pPr>
      <w:r w:rsidRPr="00211601">
        <w:rPr>
          <w:rStyle w:val="FootnoteReference"/>
          <w:rFonts w:ascii="Times New Roman" w:hAnsi="Times New Roman"/>
        </w:rPr>
        <w:footnoteRef/>
      </w:r>
      <w:r w:rsidRPr="00211601">
        <w:rPr>
          <w:rFonts w:ascii="Times New Roman" w:hAnsi="Times New Roman"/>
        </w:rPr>
        <w:t xml:space="preserve">Mājsaimniecības lietošanā esošo kultūras un sadzīves priekšmetu skaits vidēji uz 100 mājsaimniecībām </w:t>
      </w:r>
      <w:hyperlink r:id="rId13" w:history="1">
        <w:r w:rsidRPr="00211601">
          <w:rPr>
            <w:rStyle w:val="Hyperlink"/>
            <w:rFonts w:ascii="Times New Roman" w:hAnsi="Times New Roman"/>
          </w:rPr>
          <w:t>http://data.csb.gov.lv/pxweb/lv/Sociala/Sociala__ikgad__mb/MB0165.px/?rxid=cdcb978c-22b0-416a-aacc-aa650d3e2ce0</w:t>
        </w:r>
      </w:hyperlink>
      <w:r w:rsidRPr="00211601">
        <w:rPr>
          <w:rFonts w:ascii="Times New Roman" w:hAnsi="Times New Roman"/>
        </w:rPr>
        <w:t>, 2015</w:t>
      </w:r>
    </w:p>
  </w:footnote>
  <w:footnote w:id="25">
    <w:p w:rsidR="00AE2044" w:rsidRPr="00211601" w:rsidRDefault="00AE2044" w:rsidP="005B5D88">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Mājsaimniecību kopējais skaits un mājsaimniecības vidējais lielums reģionos, republikas pilsētās, laukos/ pilsētās </w:t>
      </w:r>
      <w:hyperlink r:id="rId14" w:history="1">
        <w:r w:rsidRPr="00211601">
          <w:rPr>
            <w:rStyle w:val="Hyperlink"/>
            <w:rFonts w:ascii="Times New Roman" w:hAnsi="Times New Roman"/>
          </w:rPr>
          <w:t>http://data.csb.gov.lv/pxweb/lv/Sociala/Sociala__ikgad__iedz__iedzskaits/IS0211.px/table/tableViewLayout2/?rxid=7ee5bb2b-7c93-4ccb-8a34-1aa4ade09cc3</w:t>
        </w:r>
      </w:hyperlink>
      <w:r w:rsidRPr="00211601">
        <w:rPr>
          <w:rFonts w:ascii="Times New Roman" w:hAnsi="Times New Roman"/>
        </w:rPr>
        <w:t>, 2017</w:t>
      </w:r>
    </w:p>
  </w:footnote>
  <w:footnote w:id="26">
    <w:p w:rsidR="00AE2044" w:rsidRDefault="00AE2044">
      <w:pPr>
        <w:pStyle w:val="FootnoteText"/>
      </w:pPr>
      <w:r w:rsidRPr="00211601">
        <w:rPr>
          <w:rStyle w:val="FootnoteReference"/>
          <w:rFonts w:ascii="Times New Roman" w:hAnsi="Times New Roman"/>
        </w:rPr>
        <w:footnoteRef/>
      </w:r>
      <w:r w:rsidRPr="00211601">
        <w:rPr>
          <w:rFonts w:ascii="Times New Roman" w:hAnsi="Times New Roman"/>
        </w:rPr>
        <w:t xml:space="preserve"> Vismaz 2 reizes nedēļā.</w:t>
      </w:r>
    </w:p>
  </w:footnote>
  <w:footnote w:id="27">
    <w:p w:rsidR="00AE2044" w:rsidRPr="00A05C20" w:rsidRDefault="00AE2044">
      <w:pPr>
        <w:pStyle w:val="FootnoteText"/>
        <w:rPr>
          <w:rFonts w:ascii="Times New Roman" w:hAnsi="Times New Roman"/>
        </w:rPr>
      </w:pPr>
      <w:r w:rsidRPr="00A05C20">
        <w:rPr>
          <w:rStyle w:val="FootnoteReference"/>
          <w:rFonts w:ascii="Times New Roman" w:hAnsi="Times New Roman"/>
        </w:rPr>
        <w:footnoteRef/>
      </w:r>
      <w:r w:rsidRPr="00A05C20">
        <w:rPr>
          <w:rFonts w:ascii="Times New Roman" w:hAnsi="Times New Roman"/>
        </w:rPr>
        <w:t xml:space="preserve"> Valsts Policija “Padomi velo īpašniekiem” </w:t>
      </w:r>
      <w:hyperlink r:id="rId15" w:history="1">
        <w:r w:rsidRPr="003569B5">
          <w:rPr>
            <w:rStyle w:val="Hyperlink"/>
            <w:rFonts w:ascii="Times New Roman" w:hAnsi="Times New Roman"/>
          </w:rPr>
          <w:t>http://www.vp.gov.lv/?id=744&amp;said=744&amp;rsd=1</w:t>
        </w:r>
      </w:hyperlink>
      <w:r>
        <w:rPr>
          <w:rFonts w:ascii="Times New Roman" w:hAnsi="Times New Roman"/>
        </w:rPr>
        <w:t xml:space="preserve"> </w:t>
      </w:r>
    </w:p>
  </w:footnote>
  <w:footnote w:id="28">
    <w:p w:rsidR="00AE2044" w:rsidRPr="00211601" w:rsidRDefault="00AE2044" w:rsidP="00682BD6">
      <w:pPr>
        <w:pStyle w:val="FootnoteText"/>
        <w:rPr>
          <w:rFonts w:ascii="Times New Roman" w:hAnsi="Times New Roman"/>
        </w:rPr>
      </w:pPr>
      <w:r w:rsidRPr="00A05C20">
        <w:rPr>
          <w:rStyle w:val="FootnoteReference"/>
          <w:rFonts w:ascii="Times New Roman" w:hAnsi="Times New Roman"/>
        </w:rPr>
        <w:footnoteRef/>
      </w:r>
      <w:r w:rsidRPr="00A05C20">
        <w:rPr>
          <w:rFonts w:ascii="Times New Roman" w:hAnsi="Times New Roman"/>
        </w:rPr>
        <w:t xml:space="preserve"> Rīgas iedzīvotāju aptauja, 2016.gada augusts, SKDS</w:t>
      </w:r>
    </w:p>
  </w:footnote>
  <w:footnote w:id="29">
    <w:p w:rsidR="00AE2044" w:rsidRPr="00EB7097" w:rsidRDefault="00AE2044">
      <w:pPr>
        <w:pStyle w:val="FootnoteText"/>
        <w:rPr>
          <w:rFonts w:ascii="Calibri" w:hAnsi="Calibri"/>
        </w:rPr>
      </w:pPr>
      <w:r w:rsidRPr="00211601">
        <w:rPr>
          <w:rStyle w:val="FootnoteReference"/>
          <w:rFonts w:ascii="Times New Roman" w:hAnsi="Times New Roman"/>
        </w:rPr>
        <w:footnoteRef/>
      </w:r>
      <w:r w:rsidRPr="00211601">
        <w:rPr>
          <w:rFonts w:ascii="Times New Roman" w:hAnsi="Times New Roman"/>
        </w:rPr>
        <w:t xml:space="preserve"> CSDP 2020</w:t>
      </w:r>
    </w:p>
  </w:footnote>
  <w:footnote w:id="30">
    <w:p w:rsidR="00AE2044" w:rsidRPr="006804E4" w:rsidRDefault="00AE2044" w:rsidP="006804E4">
      <w:pPr>
        <w:pStyle w:val="FootnoteText"/>
        <w:rPr>
          <w:rFonts w:ascii="Times New Roman" w:hAnsi="Times New Roman"/>
        </w:rPr>
      </w:pPr>
      <w:r w:rsidRPr="006804E4">
        <w:rPr>
          <w:rStyle w:val="FootnoteReference"/>
          <w:rFonts w:ascii="Times New Roman" w:hAnsi="Times New Roman"/>
        </w:rPr>
        <w:footnoteRef/>
      </w:r>
      <w:r w:rsidRPr="006804E4">
        <w:rPr>
          <w:rFonts w:ascii="Times New Roman" w:hAnsi="Times New Roman"/>
        </w:rPr>
        <w:t xml:space="preserve"> </w:t>
      </w:r>
      <w:hyperlink r:id="rId16" w:history="1">
        <w:r w:rsidRPr="006804E4">
          <w:rPr>
            <w:rStyle w:val="Hyperlink"/>
            <w:rFonts w:ascii="Times New Roman" w:hAnsi="Times New Roman"/>
          </w:rPr>
          <w:t>https://likumi.lv/doc.php?id=268342</w:t>
        </w:r>
      </w:hyperlink>
      <w:r w:rsidRPr="006804E4">
        <w:rPr>
          <w:rFonts w:ascii="Times New Roman" w:hAnsi="Times New Roman"/>
        </w:rPr>
        <w:t>, Ministru kabineta 2014.gada 12.augusta noteikumi Nr.468 “Noteikumi par valsts pamatizglītības standartu, pamatizglītības mācību priekšmetu standartiem un pamatizglītības programmu paraugiem”</w:t>
      </w:r>
    </w:p>
  </w:footnote>
  <w:footnote w:id="31">
    <w:p w:rsidR="00AE2044" w:rsidRPr="00211601" w:rsidRDefault="00AE2044" w:rsidP="00AD0C7E">
      <w:pPr>
        <w:pStyle w:val="FootnoteText"/>
        <w:rPr>
          <w:rFonts w:ascii="Times New Roman" w:hAnsi="Times New Roman"/>
        </w:rPr>
      </w:pPr>
      <w:r w:rsidRPr="006804E4">
        <w:rPr>
          <w:rStyle w:val="FootnoteReference"/>
          <w:rFonts w:ascii="Times New Roman" w:hAnsi="Times New Roman"/>
        </w:rPr>
        <w:footnoteRef/>
      </w:r>
      <w:r w:rsidRPr="006804E4">
        <w:rPr>
          <w:rFonts w:ascii="Times New Roman" w:hAnsi="Times New Roman"/>
        </w:rPr>
        <w:t xml:space="preserve">Ceļu satiksmes negadījumu skaits </w:t>
      </w:r>
      <w:hyperlink r:id="rId17" w:history="1">
        <w:r w:rsidRPr="006804E4">
          <w:rPr>
            <w:rStyle w:val="Hyperlink"/>
            <w:rFonts w:ascii="Times New Roman" w:hAnsi="Times New Roman"/>
          </w:rPr>
          <w:t>https://csdd.lv/celu-satiksmes-negadijumi/celu-satiksmes-negadijumu-skaits</w:t>
        </w:r>
      </w:hyperlink>
      <w:r w:rsidRPr="006804E4">
        <w:rPr>
          <w:rStyle w:val="Hyperlink"/>
          <w:rFonts w:ascii="Times New Roman" w:hAnsi="Times New Roman"/>
        </w:rPr>
        <w:t>, 2017</w:t>
      </w:r>
      <w:r w:rsidRPr="00211601">
        <w:rPr>
          <w:rFonts w:ascii="Times New Roman" w:hAnsi="Times New Roman"/>
        </w:rPr>
        <w:t xml:space="preserve"> </w:t>
      </w:r>
    </w:p>
  </w:footnote>
  <w:footnote w:id="32">
    <w:p w:rsidR="00AE2044" w:rsidRPr="00EF415E" w:rsidRDefault="00AE2044">
      <w:pPr>
        <w:pStyle w:val="FootnoteText"/>
        <w:rPr>
          <w:rFonts w:ascii="Times New Roman" w:hAnsi="Times New Roman"/>
        </w:rPr>
      </w:pPr>
      <w:r w:rsidRPr="00EF415E">
        <w:rPr>
          <w:rStyle w:val="FootnoteReference"/>
          <w:rFonts w:ascii="Times New Roman" w:hAnsi="Times New Roman"/>
        </w:rPr>
        <w:footnoteRef/>
      </w:r>
      <w:r w:rsidRPr="00EF415E">
        <w:rPr>
          <w:rFonts w:ascii="Times New Roman" w:hAnsi="Times New Roman"/>
        </w:rPr>
        <w:t xml:space="preserve"> Valsts ilgtermiņa tematiskais plānojums Baltijas jūras piekrastes publiskās infrastruktūras attīstībai, 2016. </w:t>
      </w:r>
      <w:hyperlink r:id="rId18" w:history="1">
        <w:r w:rsidRPr="00EF415E">
          <w:rPr>
            <w:rStyle w:val="Hyperlink"/>
            <w:rFonts w:ascii="Times New Roman" w:hAnsi="Times New Roman"/>
          </w:rPr>
          <w:t>http://polsis.mk.gov.lv/documents/5763</w:t>
        </w:r>
      </w:hyperlink>
      <w:r w:rsidRPr="00EF415E">
        <w:rPr>
          <w:rFonts w:ascii="Times New Roman" w:hAnsi="Times New Roman"/>
        </w:rPr>
        <w:t xml:space="preserve"> </w:t>
      </w:r>
    </w:p>
  </w:footnote>
  <w:footnote w:id="33">
    <w:p w:rsidR="00AE2044" w:rsidRPr="00211601" w:rsidRDefault="00AE2044">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Special Eurobarometer 422a Quality of transport, 2014,</w:t>
      </w:r>
    </w:p>
    <w:p w:rsidR="00AE2044" w:rsidRPr="00EB7097" w:rsidRDefault="00AE2044">
      <w:pPr>
        <w:pStyle w:val="FootnoteText"/>
        <w:rPr>
          <w:rFonts w:ascii="Calibri" w:hAnsi="Calibri"/>
        </w:rPr>
      </w:pPr>
      <w:r w:rsidRPr="00211601">
        <w:rPr>
          <w:rFonts w:ascii="Times New Roman" w:hAnsi="Times New Roman"/>
        </w:rPr>
        <w:t xml:space="preserve"> </w:t>
      </w:r>
      <w:hyperlink r:id="rId19" w:history="1">
        <w:r w:rsidRPr="00211601">
          <w:rPr>
            <w:rStyle w:val="Hyperlink"/>
            <w:rFonts w:ascii="Times New Roman" w:hAnsi="Times New Roman"/>
          </w:rPr>
          <w:t>http://ec.europa.eu/commfrontoffice/publicopinion/archives/ebs/ebs_422a_sum_en.pdf</w:t>
        </w:r>
      </w:hyperlink>
      <w:r>
        <w:t xml:space="preserve"> </w:t>
      </w:r>
    </w:p>
  </w:footnote>
  <w:footnote w:id="34">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The EU cycling economy, Arguments for an integrated EU cycling policy, 2016. </w:t>
      </w:r>
    </w:p>
    <w:p w:rsidR="00AE2044" w:rsidRPr="00211601" w:rsidRDefault="00D626DA" w:rsidP="0023790A">
      <w:pPr>
        <w:pStyle w:val="FootnoteText"/>
        <w:rPr>
          <w:rFonts w:ascii="Times New Roman" w:hAnsi="Times New Roman"/>
        </w:rPr>
      </w:pPr>
      <w:hyperlink r:id="rId20" w:history="1">
        <w:r w:rsidR="00AE2044" w:rsidRPr="00211601">
          <w:rPr>
            <w:rStyle w:val="Hyperlink"/>
            <w:rFonts w:ascii="Times New Roman" w:hAnsi="Times New Roman"/>
          </w:rPr>
          <w:t>https://ecf.com/sites/ecf.com/files/FINAL%20THE%20EU%20CYCLING%20ECONOMY_low%20res.pdf</w:t>
        </w:r>
      </w:hyperlink>
      <w:r w:rsidR="00AE2044" w:rsidRPr="00211601">
        <w:rPr>
          <w:rFonts w:ascii="Times New Roman" w:hAnsi="Times New Roman"/>
        </w:rPr>
        <w:t xml:space="preserve"> </w:t>
      </w:r>
    </w:p>
  </w:footnote>
  <w:footnote w:id="35">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Cycling: the way ahead for towns and cities, European Communities, 1999.</w:t>
      </w:r>
    </w:p>
  </w:footnote>
  <w:footnote w:id="36">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Global alliance for EcoMobility funding conference quoted in CCN News, January 2008.</w:t>
      </w:r>
    </w:p>
  </w:footnote>
  <w:footnote w:id="37">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Special Eurobarometer 406 Attitudes of Europeans towards urban mobility, December 2014, </w:t>
      </w:r>
    </w:p>
    <w:p w:rsidR="00AE2044" w:rsidRPr="00F65711" w:rsidRDefault="00D626DA" w:rsidP="0023790A">
      <w:pPr>
        <w:pStyle w:val="FootnoteText"/>
      </w:pPr>
      <w:hyperlink r:id="rId21" w:history="1">
        <w:r w:rsidR="00AE2044" w:rsidRPr="00211601">
          <w:rPr>
            <w:rStyle w:val="Hyperlink"/>
            <w:rFonts w:ascii="Times New Roman" w:hAnsi="Times New Roman"/>
          </w:rPr>
          <w:t>http://ec.europa.eu/commfrontoffice/publicopinion/archives/ebs/ebs_422a_sum_en.pdf</w:t>
        </w:r>
      </w:hyperlink>
      <w:r w:rsidR="00AE2044">
        <w:t xml:space="preserve"> </w:t>
      </w:r>
    </w:p>
  </w:footnote>
  <w:footnote w:id="38">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Cycling In the Netherlands, 2009, Ministerie van Verkeer en Waterstaat, Fietsberaad, </w:t>
      </w:r>
    </w:p>
    <w:p w:rsidR="00AE2044" w:rsidRPr="00211601" w:rsidRDefault="00D626DA" w:rsidP="0023790A">
      <w:pPr>
        <w:pStyle w:val="FootnoteText"/>
        <w:rPr>
          <w:rFonts w:ascii="Times New Roman" w:hAnsi="Times New Roman"/>
        </w:rPr>
      </w:pPr>
      <w:hyperlink r:id="rId22" w:history="1">
        <w:r w:rsidR="00AE2044" w:rsidRPr="00211601">
          <w:rPr>
            <w:rStyle w:val="Hyperlink"/>
            <w:rFonts w:ascii="Times New Roman" w:hAnsi="Times New Roman"/>
          </w:rPr>
          <w:t>http://www.fietsberaad.nl/library/repository/bestanden/CyclingintheNetherlands2009.pdf</w:t>
        </w:r>
      </w:hyperlink>
      <w:r w:rsidR="00AE2044" w:rsidRPr="00211601">
        <w:rPr>
          <w:rFonts w:ascii="Times New Roman" w:hAnsi="Times New Roman"/>
        </w:rPr>
        <w:t xml:space="preserve"> </w:t>
      </w:r>
    </w:p>
  </w:footnote>
  <w:footnote w:id="39">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Tour de Force 2020, Bicycle Agenda 2017-2020. </w:t>
      </w:r>
      <w:hyperlink r:id="rId23" w:history="1">
        <w:r w:rsidRPr="00211601">
          <w:rPr>
            <w:rStyle w:val="Hyperlink"/>
            <w:rFonts w:ascii="Times New Roman" w:hAnsi="Times New Roman"/>
          </w:rPr>
          <w:t>http://tourdeforce2020.nl/en/</w:t>
        </w:r>
      </w:hyperlink>
      <w:r w:rsidRPr="00211601">
        <w:rPr>
          <w:rFonts w:ascii="Times New Roman" w:hAnsi="Times New Roman"/>
        </w:rPr>
        <w:t xml:space="preserve"> </w:t>
      </w:r>
    </w:p>
  </w:footnote>
  <w:footnote w:id="40">
    <w:p w:rsidR="00AE2044" w:rsidRPr="00EB7097" w:rsidRDefault="00AE2044" w:rsidP="0023790A">
      <w:pPr>
        <w:pStyle w:val="FootnoteText"/>
        <w:rPr>
          <w:rFonts w:ascii="Calibri" w:hAnsi="Calibri"/>
        </w:rPr>
      </w:pPr>
      <w:r w:rsidRPr="00211601">
        <w:rPr>
          <w:rStyle w:val="FootnoteReference"/>
          <w:rFonts w:ascii="Times New Roman" w:hAnsi="Times New Roman"/>
        </w:rPr>
        <w:footnoteRef/>
      </w:r>
      <w:r w:rsidRPr="00211601">
        <w:rPr>
          <w:rFonts w:ascii="Times New Roman" w:hAnsi="Times New Roman"/>
        </w:rPr>
        <w:t xml:space="preserve"> Tour de Force 2020, Bicycle Agenda 2017-2020. </w:t>
      </w:r>
      <w:hyperlink r:id="rId24" w:history="1">
        <w:r w:rsidRPr="00211601">
          <w:rPr>
            <w:rStyle w:val="Hyperlink"/>
            <w:rFonts w:ascii="Times New Roman" w:hAnsi="Times New Roman"/>
          </w:rPr>
          <w:t>http://tourdeforce2020.nl/en/</w:t>
        </w:r>
      </w:hyperlink>
      <w:r w:rsidRPr="00EB7097">
        <w:rPr>
          <w:rFonts w:ascii="Calibri" w:hAnsi="Calibri"/>
        </w:rPr>
        <w:t xml:space="preserve"> </w:t>
      </w:r>
    </w:p>
  </w:footnote>
  <w:footnote w:id="41">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Denmark - on your bike! The national bicycle strategy, 2014. Transportministeriet.</w:t>
      </w:r>
    </w:p>
    <w:p w:rsidR="00AE2044" w:rsidRPr="00211601" w:rsidRDefault="00AE2044" w:rsidP="0023790A">
      <w:pPr>
        <w:pStyle w:val="FootnoteText"/>
        <w:rPr>
          <w:rFonts w:ascii="Times New Roman" w:hAnsi="Times New Roman"/>
        </w:rPr>
      </w:pPr>
      <w:r w:rsidRPr="00211601">
        <w:rPr>
          <w:rFonts w:ascii="Times New Roman" w:hAnsi="Times New Roman"/>
        </w:rPr>
        <w:t xml:space="preserve"> </w:t>
      </w:r>
      <w:hyperlink r:id="rId25" w:history="1">
        <w:r w:rsidRPr="00211601">
          <w:rPr>
            <w:rStyle w:val="Hyperlink"/>
            <w:rFonts w:ascii="Times New Roman" w:hAnsi="Times New Roman"/>
          </w:rPr>
          <w:t>http://www.fietsberaad.nl/library/repository/bestanden/Engelsk-cykelstrategi-Til-web-1.pdf</w:t>
        </w:r>
      </w:hyperlink>
      <w:r w:rsidRPr="00211601">
        <w:rPr>
          <w:rFonts w:ascii="Times New Roman" w:hAnsi="Times New Roman"/>
        </w:rPr>
        <w:t xml:space="preserve"> </w:t>
      </w:r>
    </w:p>
  </w:footnote>
  <w:footnote w:id="42">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w:t>
      </w:r>
      <w:r w:rsidRPr="00211601">
        <w:rPr>
          <w:rFonts w:ascii="Times New Roman" w:hAnsi="Times New Roman"/>
          <w:smallCaps/>
        </w:rPr>
        <w:t>C</w:t>
      </w:r>
      <w:r w:rsidRPr="00211601">
        <w:rPr>
          <w:rFonts w:ascii="Times New Roman" w:hAnsi="Times New Roman"/>
        </w:rPr>
        <w:t>ycling report for the Capital region, 2016. The Capital region of Denmark.</w:t>
      </w:r>
    </w:p>
    <w:p w:rsidR="00AE2044" w:rsidRPr="00211601" w:rsidRDefault="00AE2044" w:rsidP="0023790A">
      <w:pPr>
        <w:pStyle w:val="FootnoteText"/>
        <w:rPr>
          <w:rFonts w:ascii="Times New Roman" w:hAnsi="Times New Roman"/>
        </w:rPr>
      </w:pPr>
      <w:r w:rsidRPr="00211601">
        <w:rPr>
          <w:rFonts w:ascii="Times New Roman" w:hAnsi="Times New Roman"/>
        </w:rPr>
        <w:t xml:space="preserve"> </w:t>
      </w:r>
      <w:bookmarkStart w:id="34" w:name="_Hlk487731855"/>
      <w:r w:rsidRPr="00211601">
        <w:fldChar w:fldCharType="begin"/>
      </w:r>
      <w:r w:rsidRPr="00211601">
        <w:rPr>
          <w:rFonts w:ascii="Times New Roman" w:hAnsi="Times New Roman"/>
        </w:rPr>
        <w:instrText xml:space="preserve"> HYPERLINK "https://www.regionh.dk/til-fagfolk/trafik/Cykler/Documents/19129%20Cykelregnskab%202017_A4%20bred_ENG_enkeltsider_final.pdf" </w:instrText>
      </w:r>
      <w:r w:rsidRPr="00211601">
        <w:fldChar w:fldCharType="separate"/>
      </w:r>
      <w:r w:rsidRPr="00211601">
        <w:rPr>
          <w:rStyle w:val="Hyperlink"/>
          <w:rFonts w:ascii="Times New Roman" w:hAnsi="Times New Roman"/>
        </w:rPr>
        <w:t>https://www.regionh.dk/til-fagfolk/trafik/Cykler/Documents/19129%20Cykelregnskab%202017_A4%20bred_ENG_enkeltsider_final.pdf</w:t>
      </w:r>
      <w:r w:rsidRPr="00211601">
        <w:rPr>
          <w:rStyle w:val="Hyperlink"/>
          <w:rFonts w:ascii="Times New Roman" w:hAnsi="Times New Roman"/>
        </w:rPr>
        <w:fldChar w:fldCharType="end"/>
      </w:r>
      <w:r w:rsidRPr="00211601">
        <w:rPr>
          <w:rFonts w:ascii="Times New Roman" w:hAnsi="Times New Roman"/>
        </w:rPr>
        <w:t xml:space="preserve"> </w:t>
      </w:r>
      <w:bookmarkEnd w:id="34"/>
    </w:p>
  </w:footnote>
  <w:footnote w:id="43">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Good, Better, Best, The city of Copenhagen’s bicycle strategy 2011-2015. </w:t>
      </w:r>
    </w:p>
    <w:p w:rsidR="00AE2044" w:rsidRPr="00CE66EC" w:rsidRDefault="00D626DA" w:rsidP="0023790A">
      <w:pPr>
        <w:pStyle w:val="FootnoteText"/>
      </w:pPr>
      <w:hyperlink r:id="rId26" w:history="1">
        <w:r w:rsidR="00AE2044" w:rsidRPr="00211601">
          <w:rPr>
            <w:rStyle w:val="Hyperlink"/>
            <w:rFonts w:ascii="Times New Roman" w:hAnsi="Times New Roman"/>
          </w:rPr>
          <w:t>http://cdn.plataformaurbana.cl/wp-content/uploads/2016/11/estrategia-ciclista-de-copenhague-2025.pdf</w:t>
        </w:r>
      </w:hyperlink>
      <w:r w:rsidR="00AE2044">
        <w:t xml:space="preserve"> </w:t>
      </w:r>
    </w:p>
  </w:footnote>
  <w:footnote w:id="44">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National Strategy for Walking and Cycling 2020, 2011, Ministry of Transport and Communications. </w:t>
      </w:r>
      <w:hyperlink r:id="rId27" w:history="1">
        <w:r w:rsidRPr="00211601">
          <w:rPr>
            <w:rStyle w:val="Hyperlink"/>
            <w:rFonts w:ascii="Times New Roman" w:hAnsi="Times New Roman"/>
          </w:rPr>
          <w:t>https://www.lvm.fi/documents/20181/814192/Ohjelmia+ja+strategioita+4-2011_K+ja+py+strategia+2020/1598cf68-2d3d-478e-8221-4185215c3f27?version=1.0</w:t>
        </w:r>
      </w:hyperlink>
      <w:r w:rsidRPr="00211601">
        <w:rPr>
          <w:rFonts w:ascii="Times New Roman" w:hAnsi="Times New Roman"/>
        </w:rPr>
        <w:t xml:space="preserve"> </w:t>
      </w:r>
    </w:p>
  </w:footnote>
  <w:footnote w:id="45">
    <w:p w:rsidR="00AE2044" w:rsidRPr="00211601" w:rsidRDefault="00AE2044"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“Safer cycling – a common strategy for the period 2014-2020, Version 1.0”,2014, Swedish Transport Administration.</w:t>
      </w:r>
    </w:p>
    <w:p w:rsidR="00AE2044" w:rsidRPr="00211601" w:rsidRDefault="00D626DA" w:rsidP="0023790A">
      <w:pPr>
        <w:pStyle w:val="FootnoteText"/>
        <w:rPr>
          <w:rFonts w:ascii="Times New Roman" w:hAnsi="Times New Roman"/>
        </w:rPr>
      </w:pPr>
      <w:hyperlink r:id="rId28" w:history="1">
        <w:r w:rsidR="00AE2044" w:rsidRPr="00211601">
          <w:rPr>
            <w:rStyle w:val="Hyperlink"/>
            <w:rFonts w:ascii="Times New Roman" w:hAnsi="Times New Roman"/>
          </w:rPr>
          <w:t>https://trafikverket.ineko.se/Files/svSE/10924/RelatedFiles/2014_035_safer_cycling_a_common_strategy_for_the_period_2014_2020.pdf</w:t>
        </w:r>
      </w:hyperlink>
      <w:r w:rsidR="00AE2044" w:rsidRPr="00211601">
        <w:rPr>
          <w:rFonts w:ascii="Times New Roman" w:hAnsi="Times New Roman"/>
        </w:rPr>
        <w:t xml:space="preserve"> </w:t>
      </w:r>
    </w:p>
  </w:footnote>
  <w:footnote w:id="46">
    <w:p w:rsidR="00AE2044" w:rsidRPr="00EB7097" w:rsidRDefault="00AE2044" w:rsidP="0023790A">
      <w:pPr>
        <w:pStyle w:val="FootnoteText"/>
        <w:rPr>
          <w:rFonts w:ascii="Calibri" w:hAnsi="Calibri"/>
        </w:rPr>
      </w:pPr>
      <w:r w:rsidRPr="00211601">
        <w:rPr>
          <w:rStyle w:val="FootnoteReference"/>
          <w:rFonts w:ascii="Times New Roman" w:hAnsi="Times New Roman"/>
        </w:rPr>
        <w:footnoteRef/>
      </w:r>
      <w:r w:rsidRPr="00211601">
        <w:rPr>
          <w:rFonts w:ascii="Times New Roman" w:hAnsi="Times New Roman"/>
        </w:rPr>
        <w:t>“Safer cycling – a common strategy for the period 2014-2020, Version 1.0”,2014, Swedish Transport Administration.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172848"/>
      <w:docPartObj>
        <w:docPartGallery w:val="Page Numbers (Top of Page)"/>
        <w:docPartUnique/>
      </w:docPartObj>
    </w:sdtPr>
    <w:sdtEndPr>
      <w:rPr>
        <w:noProof/>
      </w:rPr>
    </w:sdtEndPr>
    <w:sdtContent>
      <w:p w:rsidR="00AE2044" w:rsidRDefault="00AE2044">
        <w:pPr>
          <w:pStyle w:val="Header"/>
          <w:jc w:val="center"/>
        </w:pPr>
        <w:r>
          <w:fldChar w:fldCharType="begin"/>
        </w:r>
        <w:r>
          <w:instrText xml:space="preserve"> PAGE   \* MERGEFORMAT </w:instrText>
        </w:r>
        <w:r>
          <w:fldChar w:fldCharType="separate"/>
        </w:r>
        <w:r>
          <w:rPr>
            <w:noProof/>
          </w:rPr>
          <w:t>38</w:t>
        </w:r>
        <w:r>
          <w:rPr>
            <w:noProof/>
          </w:rPr>
          <w:fldChar w:fldCharType="end"/>
        </w:r>
      </w:p>
    </w:sdtContent>
  </w:sdt>
  <w:p w:rsidR="00AE2044" w:rsidRDefault="00AE2044">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044" w:rsidRDefault="00AE2044">
    <w:pPr>
      <w:pStyle w:val="Header"/>
      <w:jc w:val="center"/>
    </w:pPr>
  </w:p>
  <w:p w:rsidR="00AE2044" w:rsidRDefault="00AE2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0257"/>
    <w:multiLevelType w:val="hybridMultilevel"/>
    <w:tmpl w:val="F02C8250"/>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1" w15:restartNumberingAfterBreak="0">
    <w:nsid w:val="01AE1F9D"/>
    <w:multiLevelType w:val="multilevel"/>
    <w:tmpl w:val="EC564B00"/>
    <w:lvl w:ilvl="0">
      <w:start w:val="1"/>
      <w:numFmt w:val="decimal"/>
      <w:lvlText w:val="%1."/>
      <w:lvlJc w:val="left"/>
      <w:pPr>
        <w:ind w:left="360" w:hanging="360"/>
      </w:pPr>
      <w:rPr>
        <w:rFonts w:eastAsia="Calibri Light" w:hint="default"/>
      </w:rPr>
    </w:lvl>
    <w:lvl w:ilvl="1">
      <w:start w:val="1"/>
      <w:numFmt w:val="decimal"/>
      <w:lvlText w:val="%1.%2."/>
      <w:lvlJc w:val="left"/>
      <w:pPr>
        <w:ind w:left="360" w:hanging="360"/>
      </w:pPr>
      <w:rPr>
        <w:rFonts w:eastAsia="Calibri Light" w:hint="default"/>
      </w:rPr>
    </w:lvl>
    <w:lvl w:ilvl="2">
      <w:start w:val="1"/>
      <w:numFmt w:val="decimal"/>
      <w:lvlText w:val="%1.%2.%3."/>
      <w:lvlJc w:val="left"/>
      <w:pPr>
        <w:ind w:left="720" w:hanging="720"/>
      </w:pPr>
      <w:rPr>
        <w:rFonts w:eastAsia="Calibri Light" w:hint="default"/>
      </w:rPr>
    </w:lvl>
    <w:lvl w:ilvl="3">
      <w:start w:val="1"/>
      <w:numFmt w:val="decimal"/>
      <w:lvlText w:val="%1.%2.%3.%4."/>
      <w:lvlJc w:val="left"/>
      <w:pPr>
        <w:ind w:left="720" w:hanging="720"/>
      </w:pPr>
      <w:rPr>
        <w:rFonts w:eastAsia="Calibri Light" w:hint="default"/>
      </w:rPr>
    </w:lvl>
    <w:lvl w:ilvl="4">
      <w:start w:val="1"/>
      <w:numFmt w:val="decimal"/>
      <w:lvlText w:val="%1.%2.%3.%4.%5."/>
      <w:lvlJc w:val="left"/>
      <w:pPr>
        <w:ind w:left="720" w:hanging="720"/>
      </w:pPr>
      <w:rPr>
        <w:rFonts w:eastAsia="Calibri Light" w:hint="default"/>
      </w:rPr>
    </w:lvl>
    <w:lvl w:ilvl="5">
      <w:start w:val="1"/>
      <w:numFmt w:val="decimal"/>
      <w:lvlText w:val="%1.%2.%3.%4.%5.%6."/>
      <w:lvlJc w:val="left"/>
      <w:pPr>
        <w:ind w:left="1080" w:hanging="1080"/>
      </w:pPr>
      <w:rPr>
        <w:rFonts w:eastAsia="Calibri Light" w:hint="default"/>
      </w:rPr>
    </w:lvl>
    <w:lvl w:ilvl="6">
      <w:start w:val="1"/>
      <w:numFmt w:val="decimal"/>
      <w:lvlText w:val="%1.%2.%3.%4.%5.%6.%7."/>
      <w:lvlJc w:val="left"/>
      <w:pPr>
        <w:ind w:left="1080" w:hanging="1080"/>
      </w:pPr>
      <w:rPr>
        <w:rFonts w:eastAsia="Calibri Light" w:hint="default"/>
      </w:rPr>
    </w:lvl>
    <w:lvl w:ilvl="7">
      <w:start w:val="1"/>
      <w:numFmt w:val="decimal"/>
      <w:lvlText w:val="%1.%2.%3.%4.%5.%6.%7.%8."/>
      <w:lvlJc w:val="left"/>
      <w:pPr>
        <w:ind w:left="1440" w:hanging="1440"/>
      </w:pPr>
      <w:rPr>
        <w:rFonts w:eastAsia="Calibri Light" w:hint="default"/>
      </w:rPr>
    </w:lvl>
    <w:lvl w:ilvl="8">
      <w:start w:val="1"/>
      <w:numFmt w:val="decimal"/>
      <w:lvlText w:val="%1.%2.%3.%4.%5.%6.%7.%8.%9."/>
      <w:lvlJc w:val="left"/>
      <w:pPr>
        <w:ind w:left="1440" w:hanging="1440"/>
      </w:pPr>
      <w:rPr>
        <w:rFonts w:eastAsia="Calibri Light" w:hint="default"/>
      </w:rPr>
    </w:lvl>
  </w:abstractNum>
  <w:abstractNum w:abstractNumId="2" w15:restartNumberingAfterBreak="0">
    <w:nsid w:val="02565186"/>
    <w:multiLevelType w:val="hybridMultilevel"/>
    <w:tmpl w:val="A1CA406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3686CF9"/>
    <w:multiLevelType w:val="hybridMultilevel"/>
    <w:tmpl w:val="E9307C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2E194F"/>
    <w:multiLevelType w:val="multilevel"/>
    <w:tmpl w:val="4352271A"/>
    <w:lvl w:ilvl="0">
      <w:start w:val="4"/>
      <w:numFmt w:val="decimal"/>
      <w:lvlText w:val="%1."/>
      <w:lvlJc w:val="left"/>
      <w:pPr>
        <w:ind w:left="360" w:hanging="360"/>
      </w:pPr>
      <w:rPr>
        <w:rFonts w:hint="default"/>
      </w:rPr>
    </w:lvl>
    <w:lvl w:ilvl="1">
      <w:start w:val="1"/>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5" w15:restartNumberingAfterBreak="0">
    <w:nsid w:val="0C111267"/>
    <w:multiLevelType w:val="multilevel"/>
    <w:tmpl w:val="483EEE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D21CB5"/>
    <w:multiLevelType w:val="hybridMultilevel"/>
    <w:tmpl w:val="C2167564"/>
    <w:lvl w:ilvl="0" w:tplc="1B42209C">
      <w:start w:val="1"/>
      <w:numFmt w:val="decimal"/>
      <w:lvlText w:val="%1)"/>
      <w:lvlJc w:val="left"/>
      <w:pPr>
        <w:ind w:left="720" w:hanging="360"/>
      </w:pPr>
      <w:rPr>
        <w:rFonts w:ascii="Times New Roman" w:eastAsia="Calibri Light" w:hAnsi="Times New Roman" w:cs="Times New Roman"/>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68D5F2A"/>
    <w:multiLevelType w:val="hybridMultilevel"/>
    <w:tmpl w:val="4DDA33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ADB06A7"/>
    <w:multiLevelType w:val="hybridMultilevel"/>
    <w:tmpl w:val="00900778"/>
    <w:lvl w:ilvl="0" w:tplc="0380848C">
      <w:start w:val="1"/>
      <w:numFmt w:val="decimal"/>
      <w:lvlText w:val="%1)"/>
      <w:lvlJc w:val="left"/>
      <w:pPr>
        <w:ind w:left="720" w:hanging="360"/>
      </w:pPr>
      <w:rPr>
        <w:rFonts w:ascii="Times New Roman" w:eastAsia="Calibri Light" w:hAnsi="Times New Roman" w:cs="Times New Roman"/>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B6C3F3D"/>
    <w:multiLevelType w:val="hybridMultilevel"/>
    <w:tmpl w:val="5F0E25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E9321F3"/>
    <w:multiLevelType w:val="hybridMultilevel"/>
    <w:tmpl w:val="1D3E5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5A55242"/>
    <w:multiLevelType w:val="hybridMultilevel"/>
    <w:tmpl w:val="D4AA1C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BEC064D"/>
    <w:multiLevelType w:val="multilevel"/>
    <w:tmpl w:val="B75E309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3333CCC"/>
    <w:multiLevelType w:val="hybridMultilevel"/>
    <w:tmpl w:val="7C24DF5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45A05A74"/>
    <w:multiLevelType w:val="hybridMultilevel"/>
    <w:tmpl w:val="DF3CA7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94616EC"/>
    <w:multiLevelType w:val="hybridMultilevel"/>
    <w:tmpl w:val="FFF629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BEA5CEB"/>
    <w:multiLevelType w:val="multilevel"/>
    <w:tmpl w:val="AEDA5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240031A"/>
    <w:multiLevelType w:val="hybridMultilevel"/>
    <w:tmpl w:val="C57CD77C"/>
    <w:lvl w:ilvl="0" w:tplc="66D2FA28">
      <w:start w:val="1"/>
      <w:numFmt w:val="decimal"/>
      <w:lvlText w:val="%1)"/>
      <w:lvlJc w:val="left"/>
      <w:pPr>
        <w:ind w:left="720" w:hanging="360"/>
      </w:pPr>
      <w:rPr>
        <w:rFonts w:ascii="Times New Roman" w:eastAsia="Calibri Light" w:hAnsi="Times New Roman" w:cs="Times New Roman"/>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AEC3C08"/>
    <w:multiLevelType w:val="multilevel"/>
    <w:tmpl w:val="909C3B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FDC2A76"/>
    <w:multiLevelType w:val="hybridMultilevel"/>
    <w:tmpl w:val="6804F2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4537852"/>
    <w:multiLevelType w:val="hybridMultilevel"/>
    <w:tmpl w:val="61E287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6B428D1"/>
    <w:multiLevelType w:val="multilevel"/>
    <w:tmpl w:val="909C3B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7013196"/>
    <w:multiLevelType w:val="multilevel"/>
    <w:tmpl w:val="1B140D68"/>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D197D05"/>
    <w:multiLevelType w:val="hybridMultilevel"/>
    <w:tmpl w:val="0316E11E"/>
    <w:lvl w:ilvl="0" w:tplc="04260001">
      <w:start w:val="1"/>
      <w:numFmt w:val="bullet"/>
      <w:lvlText w:val=""/>
      <w:lvlJc w:val="left"/>
      <w:pPr>
        <w:ind w:left="990"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7E9E4CEB"/>
    <w:multiLevelType w:val="multilevel"/>
    <w:tmpl w:val="412E008A"/>
    <w:lvl w:ilvl="0">
      <w:start w:val="1"/>
      <w:numFmt w:val="decimal"/>
      <w:lvlText w:val="(%1)"/>
      <w:lvlJc w:val="left"/>
      <w:pPr>
        <w:tabs>
          <w:tab w:val="num" w:pos="284"/>
        </w:tabs>
        <w:ind w:left="284" w:firstLine="0"/>
      </w:pPr>
      <w:rPr>
        <w:rFonts w:hint="default"/>
        <w:i w:val="0"/>
        <w:color w:val="000000"/>
      </w:rPr>
    </w:lvl>
    <w:lvl w:ilvl="1">
      <w:start w:val="1"/>
      <w:numFmt w:val="bullet"/>
      <w:lvlText w:val=""/>
      <w:lvlJc w:val="left"/>
      <w:pPr>
        <w:tabs>
          <w:tab w:val="num" w:pos="1080"/>
        </w:tabs>
        <w:ind w:left="1080" w:firstLine="0"/>
      </w:pPr>
      <w:rPr>
        <w:rFonts w:ascii="Wingdings" w:hAnsi="Wingdings" w:hint="default"/>
        <w:i w:val="0"/>
        <w:color w:val="auto"/>
      </w:rPr>
    </w:lvl>
    <w:lvl w:ilvl="2">
      <w:start w:val="2"/>
      <w:numFmt w:val="bullet"/>
      <w:lvlText w:val="-"/>
      <w:lvlJc w:val="left"/>
      <w:pPr>
        <w:tabs>
          <w:tab w:val="num" w:pos="2340"/>
        </w:tabs>
        <w:ind w:left="2340" w:hanging="360"/>
      </w:pPr>
      <w:rPr>
        <w:rFonts w:ascii="Calibri" w:eastAsia="Times New Roman" w:hAnsi="Calibri"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75"/>
        </w:tabs>
        <w:ind w:left="3675" w:hanging="435"/>
      </w:pPr>
      <w:rPr>
        <w:rFonts w:hint="default"/>
      </w:rPr>
    </w:lvl>
    <w:lvl w:ilvl="5">
      <w:start w:val="1"/>
      <w:numFmt w:val="decimal"/>
      <w:lvlText w:val="%6)"/>
      <w:lvlJc w:val="left"/>
      <w:pPr>
        <w:tabs>
          <w:tab w:val="num" w:pos="4500"/>
        </w:tabs>
        <w:ind w:left="4500" w:hanging="360"/>
      </w:pPr>
      <w:rPr>
        <w:rFonts w:hint="default"/>
      </w:rPr>
    </w:lvl>
    <w:lvl w:ilvl="6">
      <w:start w:val="5"/>
      <w:numFmt w:val="bullet"/>
      <w:lvlText w:val=""/>
      <w:lvlJc w:val="left"/>
      <w:pPr>
        <w:ind w:left="5040" w:hanging="360"/>
      </w:pPr>
      <w:rPr>
        <w:rFonts w:ascii="Symbol" w:eastAsia="Times New Roman" w:hAnsi="Symbol" w:cs="Times New Roman"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23"/>
  </w:num>
  <w:num w:numId="4">
    <w:abstractNumId w:val="6"/>
  </w:num>
  <w:num w:numId="5">
    <w:abstractNumId w:val="12"/>
  </w:num>
  <w:num w:numId="6">
    <w:abstractNumId w:val="9"/>
  </w:num>
  <w:num w:numId="7">
    <w:abstractNumId w:val="14"/>
  </w:num>
  <w:num w:numId="8">
    <w:abstractNumId w:val="10"/>
  </w:num>
  <w:num w:numId="9">
    <w:abstractNumId w:val="13"/>
  </w:num>
  <w:num w:numId="10">
    <w:abstractNumId w:val="15"/>
  </w:num>
  <w:num w:numId="11">
    <w:abstractNumId w:val="3"/>
  </w:num>
  <w:num w:numId="12">
    <w:abstractNumId w:val="24"/>
    <w:lvlOverride w:ilvl="0">
      <w:startOverride w:val="1"/>
    </w:lvlOverride>
    <w:lvlOverride w:ilvl="1"/>
    <w:lvlOverride w:ilvl="2"/>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3">
    <w:abstractNumId w:val="7"/>
  </w:num>
  <w:num w:numId="14">
    <w:abstractNumId w:val="19"/>
  </w:num>
  <w:num w:numId="15">
    <w:abstractNumId w:val="4"/>
  </w:num>
  <w:num w:numId="16">
    <w:abstractNumId w:val="2"/>
  </w:num>
  <w:num w:numId="17">
    <w:abstractNumId w:val="17"/>
  </w:num>
  <w:num w:numId="18">
    <w:abstractNumId w:val="8"/>
  </w:num>
  <w:num w:numId="19">
    <w:abstractNumId w:val="16"/>
  </w:num>
  <w:num w:numId="20">
    <w:abstractNumId w:val="22"/>
  </w:num>
  <w:num w:numId="21">
    <w:abstractNumId w:val="11"/>
  </w:num>
  <w:num w:numId="22">
    <w:abstractNumId w:val="18"/>
  </w:num>
  <w:num w:numId="23">
    <w:abstractNumId w:val="5"/>
  </w:num>
  <w:num w:numId="24">
    <w:abstractNumId w:val="1"/>
  </w:num>
  <w:num w:numId="25">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attachedTemplate r:id="rId1"/>
  <w:defaultTabStop w:val="624"/>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44"/>
    <w:rsid w:val="000005AA"/>
    <w:rsid w:val="00000830"/>
    <w:rsid w:val="0000276B"/>
    <w:rsid w:val="00003BD2"/>
    <w:rsid w:val="00011522"/>
    <w:rsid w:val="0001158B"/>
    <w:rsid w:val="00012235"/>
    <w:rsid w:val="00012914"/>
    <w:rsid w:val="00012E7A"/>
    <w:rsid w:val="000130D6"/>
    <w:rsid w:val="0001363E"/>
    <w:rsid w:val="00013773"/>
    <w:rsid w:val="00016BF2"/>
    <w:rsid w:val="00017830"/>
    <w:rsid w:val="00022726"/>
    <w:rsid w:val="00023572"/>
    <w:rsid w:val="000239C2"/>
    <w:rsid w:val="00023F42"/>
    <w:rsid w:val="00024FCD"/>
    <w:rsid w:val="000274EC"/>
    <w:rsid w:val="00031231"/>
    <w:rsid w:val="0003227F"/>
    <w:rsid w:val="00033671"/>
    <w:rsid w:val="00033D9F"/>
    <w:rsid w:val="00033EAD"/>
    <w:rsid w:val="000345F1"/>
    <w:rsid w:val="000355DD"/>
    <w:rsid w:val="00036C14"/>
    <w:rsid w:val="00037045"/>
    <w:rsid w:val="00040AE4"/>
    <w:rsid w:val="00042B70"/>
    <w:rsid w:val="00042F1D"/>
    <w:rsid w:val="00043E4E"/>
    <w:rsid w:val="0004438A"/>
    <w:rsid w:val="000464FE"/>
    <w:rsid w:val="000529A3"/>
    <w:rsid w:val="00053EB4"/>
    <w:rsid w:val="0005710B"/>
    <w:rsid w:val="0005795F"/>
    <w:rsid w:val="00063374"/>
    <w:rsid w:val="00064E2A"/>
    <w:rsid w:val="00065660"/>
    <w:rsid w:val="0007008C"/>
    <w:rsid w:val="0007039E"/>
    <w:rsid w:val="00071476"/>
    <w:rsid w:val="000810A8"/>
    <w:rsid w:val="00081C5E"/>
    <w:rsid w:val="00082685"/>
    <w:rsid w:val="00084AAD"/>
    <w:rsid w:val="0008674A"/>
    <w:rsid w:val="0009074C"/>
    <w:rsid w:val="00093013"/>
    <w:rsid w:val="00094054"/>
    <w:rsid w:val="00094401"/>
    <w:rsid w:val="0009462B"/>
    <w:rsid w:val="00094C02"/>
    <w:rsid w:val="0009588B"/>
    <w:rsid w:val="00096637"/>
    <w:rsid w:val="000A18A1"/>
    <w:rsid w:val="000A1DDC"/>
    <w:rsid w:val="000A28A5"/>
    <w:rsid w:val="000A3E8B"/>
    <w:rsid w:val="000A6F5F"/>
    <w:rsid w:val="000B15A4"/>
    <w:rsid w:val="000B21BD"/>
    <w:rsid w:val="000B258D"/>
    <w:rsid w:val="000B2E83"/>
    <w:rsid w:val="000B480F"/>
    <w:rsid w:val="000B76AC"/>
    <w:rsid w:val="000B7E9E"/>
    <w:rsid w:val="000C0C7E"/>
    <w:rsid w:val="000C110C"/>
    <w:rsid w:val="000C231C"/>
    <w:rsid w:val="000C4799"/>
    <w:rsid w:val="000C53A3"/>
    <w:rsid w:val="000D059A"/>
    <w:rsid w:val="000D0678"/>
    <w:rsid w:val="000D1A21"/>
    <w:rsid w:val="000D6346"/>
    <w:rsid w:val="000D7B9E"/>
    <w:rsid w:val="000E1919"/>
    <w:rsid w:val="000E19B5"/>
    <w:rsid w:val="000E29A4"/>
    <w:rsid w:val="000E2FD3"/>
    <w:rsid w:val="000E3A84"/>
    <w:rsid w:val="000E7E7C"/>
    <w:rsid w:val="000F12B3"/>
    <w:rsid w:val="000F15D3"/>
    <w:rsid w:val="000F3320"/>
    <w:rsid w:val="000F376E"/>
    <w:rsid w:val="000F4A0C"/>
    <w:rsid w:val="000F4A61"/>
    <w:rsid w:val="000F5D1E"/>
    <w:rsid w:val="000F7789"/>
    <w:rsid w:val="00103AB1"/>
    <w:rsid w:val="00103F1C"/>
    <w:rsid w:val="00104971"/>
    <w:rsid w:val="00104F70"/>
    <w:rsid w:val="00107247"/>
    <w:rsid w:val="00107670"/>
    <w:rsid w:val="00112DCB"/>
    <w:rsid w:val="00113375"/>
    <w:rsid w:val="00113A0D"/>
    <w:rsid w:val="001143D1"/>
    <w:rsid w:val="00115E9C"/>
    <w:rsid w:val="00116622"/>
    <w:rsid w:val="00122C2B"/>
    <w:rsid w:val="001308D7"/>
    <w:rsid w:val="00132003"/>
    <w:rsid w:val="001326AD"/>
    <w:rsid w:val="00134092"/>
    <w:rsid w:val="00135A4C"/>
    <w:rsid w:val="001366E4"/>
    <w:rsid w:val="00136797"/>
    <w:rsid w:val="001402EC"/>
    <w:rsid w:val="00140E27"/>
    <w:rsid w:val="00143A58"/>
    <w:rsid w:val="00143D8D"/>
    <w:rsid w:val="0014639B"/>
    <w:rsid w:val="00146EA8"/>
    <w:rsid w:val="00153412"/>
    <w:rsid w:val="0015443F"/>
    <w:rsid w:val="00155B61"/>
    <w:rsid w:val="00155DBA"/>
    <w:rsid w:val="00157B55"/>
    <w:rsid w:val="001604F0"/>
    <w:rsid w:val="00161042"/>
    <w:rsid w:val="0016182A"/>
    <w:rsid w:val="00167E2B"/>
    <w:rsid w:val="00174045"/>
    <w:rsid w:val="00175FB2"/>
    <w:rsid w:val="00177669"/>
    <w:rsid w:val="00177EF9"/>
    <w:rsid w:val="001811DA"/>
    <w:rsid w:val="00182772"/>
    <w:rsid w:val="00183C5A"/>
    <w:rsid w:val="0018654F"/>
    <w:rsid w:val="00186B00"/>
    <w:rsid w:val="00191672"/>
    <w:rsid w:val="0019356E"/>
    <w:rsid w:val="00194B28"/>
    <w:rsid w:val="001958AF"/>
    <w:rsid w:val="00195B76"/>
    <w:rsid w:val="00197379"/>
    <w:rsid w:val="001A13CA"/>
    <w:rsid w:val="001A2B4E"/>
    <w:rsid w:val="001A474A"/>
    <w:rsid w:val="001A7732"/>
    <w:rsid w:val="001B5B18"/>
    <w:rsid w:val="001B7F18"/>
    <w:rsid w:val="001C10F9"/>
    <w:rsid w:val="001C4AF7"/>
    <w:rsid w:val="001D4958"/>
    <w:rsid w:val="001D4C25"/>
    <w:rsid w:val="001D6B5D"/>
    <w:rsid w:val="001D71BD"/>
    <w:rsid w:val="001E26FA"/>
    <w:rsid w:val="001E2A09"/>
    <w:rsid w:val="001E37FB"/>
    <w:rsid w:val="001E3A18"/>
    <w:rsid w:val="001E56EA"/>
    <w:rsid w:val="001E77BB"/>
    <w:rsid w:val="001E7A73"/>
    <w:rsid w:val="001F3214"/>
    <w:rsid w:val="001F4318"/>
    <w:rsid w:val="001F4730"/>
    <w:rsid w:val="001F5D50"/>
    <w:rsid w:val="001F7B3C"/>
    <w:rsid w:val="001F7B5C"/>
    <w:rsid w:val="001F7E6B"/>
    <w:rsid w:val="002013EF"/>
    <w:rsid w:val="0020169A"/>
    <w:rsid w:val="0020403C"/>
    <w:rsid w:val="002049AA"/>
    <w:rsid w:val="00205A3F"/>
    <w:rsid w:val="00207A45"/>
    <w:rsid w:val="00207BC9"/>
    <w:rsid w:val="00210EDD"/>
    <w:rsid w:val="00211601"/>
    <w:rsid w:val="00212291"/>
    <w:rsid w:val="00216EF1"/>
    <w:rsid w:val="002216A4"/>
    <w:rsid w:val="00222373"/>
    <w:rsid w:val="002232CE"/>
    <w:rsid w:val="002248C5"/>
    <w:rsid w:val="00227E9C"/>
    <w:rsid w:val="00232CD4"/>
    <w:rsid w:val="00232D89"/>
    <w:rsid w:val="002364C5"/>
    <w:rsid w:val="00237379"/>
    <w:rsid w:val="0023790A"/>
    <w:rsid w:val="00242B8C"/>
    <w:rsid w:val="00242BE7"/>
    <w:rsid w:val="00244A51"/>
    <w:rsid w:val="0024659E"/>
    <w:rsid w:val="00250759"/>
    <w:rsid w:val="00251739"/>
    <w:rsid w:val="002520E5"/>
    <w:rsid w:val="00252342"/>
    <w:rsid w:val="002524A3"/>
    <w:rsid w:val="00253E66"/>
    <w:rsid w:val="00253F6D"/>
    <w:rsid w:val="00254B7D"/>
    <w:rsid w:val="00254C39"/>
    <w:rsid w:val="00254F91"/>
    <w:rsid w:val="00260B40"/>
    <w:rsid w:val="002614D1"/>
    <w:rsid w:val="00265F22"/>
    <w:rsid w:val="0026749A"/>
    <w:rsid w:val="0027034D"/>
    <w:rsid w:val="00270F77"/>
    <w:rsid w:val="002715BA"/>
    <w:rsid w:val="00272819"/>
    <w:rsid w:val="00273301"/>
    <w:rsid w:val="00274ADF"/>
    <w:rsid w:val="00282002"/>
    <w:rsid w:val="00282BA3"/>
    <w:rsid w:val="00284344"/>
    <w:rsid w:val="00284EA3"/>
    <w:rsid w:val="00291ED6"/>
    <w:rsid w:val="00291F35"/>
    <w:rsid w:val="00293B83"/>
    <w:rsid w:val="002959D7"/>
    <w:rsid w:val="00295F85"/>
    <w:rsid w:val="002971BC"/>
    <w:rsid w:val="002A06D7"/>
    <w:rsid w:val="002A06E9"/>
    <w:rsid w:val="002A6FDB"/>
    <w:rsid w:val="002B0805"/>
    <w:rsid w:val="002B1A7E"/>
    <w:rsid w:val="002B44E1"/>
    <w:rsid w:val="002B4D8B"/>
    <w:rsid w:val="002B6EA4"/>
    <w:rsid w:val="002B7161"/>
    <w:rsid w:val="002C060B"/>
    <w:rsid w:val="002C2349"/>
    <w:rsid w:val="002C4AD2"/>
    <w:rsid w:val="002D00B6"/>
    <w:rsid w:val="002D10AC"/>
    <w:rsid w:val="002D1676"/>
    <w:rsid w:val="002D224E"/>
    <w:rsid w:val="002D29E9"/>
    <w:rsid w:val="002D2D5C"/>
    <w:rsid w:val="002D39A8"/>
    <w:rsid w:val="002D6028"/>
    <w:rsid w:val="002D6FCA"/>
    <w:rsid w:val="002D72CF"/>
    <w:rsid w:val="002E1FD1"/>
    <w:rsid w:val="002E2D01"/>
    <w:rsid w:val="002E3688"/>
    <w:rsid w:val="002E59AC"/>
    <w:rsid w:val="002E68DA"/>
    <w:rsid w:val="002F08F4"/>
    <w:rsid w:val="002F163A"/>
    <w:rsid w:val="002F1E7A"/>
    <w:rsid w:val="002F5402"/>
    <w:rsid w:val="002F7995"/>
    <w:rsid w:val="00301FE0"/>
    <w:rsid w:val="00303267"/>
    <w:rsid w:val="00305BE7"/>
    <w:rsid w:val="003127F7"/>
    <w:rsid w:val="00313265"/>
    <w:rsid w:val="00313F28"/>
    <w:rsid w:val="003142AA"/>
    <w:rsid w:val="0031480C"/>
    <w:rsid w:val="00314EF7"/>
    <w:rsid w:val="00323620"/>
    <w:rsid w:val="00323717"/>
    <w:rsid w:val="003245FC"/>
    <w:rsid w:val="0032479C"/>
    <w:rsid w:val="00324DE5"/>
    <w:rsid w:val="00325727"/>
    <w:rsid w:val="003266F4"/>
    <w:rsid w:val="003268C1"/>
    <w:rsid w:val="00326B2A"/>
    <w:rsid w:val="00326F0F"/>
    <w:rsid w:val="0032784D"/>
    <w:rsid w:val="003334DE"/>
    <w:rsid w:val="003337F1"/>
    <w:rsid w:val="003362D2"/>
    <w:rsid w:val="00336A97"/>
    <w:rsid w:val="0034175A"/>
    <w:rsid w:val="003420FE"/>
    <w:rsid w:val="0034277E"/>
    <w:rsid w:val="00342B5A"/>
    <w:rsid w:val="00343369"/>
    <w:rsid w:val="003438E7"/>
    <w:rsid w:val="00344443"/>
    <w:rsid w:val="00346730"/>
    <w:rsid w:val="00346811"/>
    <w:rsid w:val="00353F2E"/>
    <w:rsid w:val="00354C4B"/>
    <w:rsid w:val="003569D5"/>
    <w:rsid w:val="00357307"/>
    <w:rsid w:val="003622C0"/>
    <w:rsid w:val="00362550"/>
    <w:rsid w:val="00363666"/>
    <w:rsid w:val="00363F50"/>
    <w:rsid w:val="00366AC1"/>
    <w:rsid w:val="00367C48"/>
    <w:rsid w:val="003723AE"/>
    <w:rsid w:val="00372A75"/>
    <w:rsid w:val="00377EA1"/>
    <w:rsid w:val="00380A34"/>
    <w:rsid w:val="00381237"/>
    <w:rsid w:val="00383ADE"/>
    <w:rsid w:val="00384BA5"/>
    <w:rsid w:val="0038510B"/>
    <w:rsid w:val="00387806"/>
    <w:rsid w:val="003879AB"/>
    <w:rsid w:val="00387AC2"/>
    <w:rsid w:val="003906A2"/>
    <w:rsid w:val="003906C7"/>
    <w:rsid w:val="003908BC"/>
    <w:rsid w:val="0039202A"/>
    <w:rsid w:val="0039734E"/>
    <w:rsid w:val="003A32EF"/>
    <w:rsid w:val="003A4AE8"/>
    <w:rsid w:val="003A685D"/>
    <w:rsid w:val="003A6C15"/>
    <w:rsid w:val="003A7740"/>
    <w:rsid w:val="003B2578"/>
    <w:rsid w:val="003B25A8"/>
    <w:rsid w:val="003B2FA0"/>
    <w:rsid w:val="003B3725"/>
    <w:rsid w:val="003C1C30"/>
    <w:rsid w:val="003C1DE8"/>
    <w:rsid w:val="003C2AA7"/>
    <w:rsid w:val="003C3353"/>
    <w:rsid w:val="003C3DEE"/>
    <w:rsid w:val="003C5C8B"/>
    <w:rsid w:val="003C66C5"/>
    <w:rsid w:val="003C6C3B"/>
    <w:rsid w:val="003C7AEC"/>
    <w:rsid w:val="003C7C25"/>
    <w:rsid w:val="003D359C"/>
    <w:rsid w:val="003D45E7"/>
    <w:rsid w:val="003D4ACE"/>
    <w:rsid w:val="003D4C8E"/>
    <w:rsid w:val="003D7066"/>
    <w:rsid w:val="003E3662"/>
    <w:rsid w:val="003E3A09"/>
    <w:rsid w:val="003E5C26"/>
    <w:rsid w:val="003E6D61"/>
    <w:rsid w:val="003E7F20"/>
    <w:rsid w:val="003F51C0"/>
    <w:rsid w:val="003F6718"/>
    <w:rsid w:val="00400A66"/>
    <w:rsid w:val="00403801"/>
    <w:rsid w:val="00404BA3"/>
    <w:rsid w:val="0040534B"/>
    <w:rsid w:val="004063E9"/>
    <w:rsid w:val="00407659"/>
    <w:rsid w:val="00407D70"/>
    <w:rsid w:val="00410B9A"/>
    <w:rsid w:val="00411422"/>
    <w:rsid w:val="004116AD"/>
    <w:rsid w:val="00411783"/>
    <w:rsid w:val="00413C2C"/>
    <w:rsid w:val="004210D1"/>
    <w:rsid w:val="004247D9"/>
    <w:rsid w:val="004327BA"/>
    <w:rsid w:val="00432D42"/>
    <w:rsid w:val="00433CF8"/>
    <w:rsid w:val="00436A3E"/>
    <w:rsid w:val="0043737A"/>
    <w:rsid w:val="00437DF0"/>
    <w:rsid w:val="00440AAD"/>
    <w:rsid w:val="00440D81"/>
    <w:rsid w:val="00441BE8"/>
    <w:rsid w:val="004434B5"/>
    <w:rsid w:val="00444322"/>
    <w:rsid w:val="0044563B"/>
    <w:rsid w:val="0044583D"/>
    <w:rsid w:val="00447710"/>
    <w:rsid w:val="00453928"/>
    <w:rsid w:val="00454151"/>
    <w:rsid w:val="0045569D"/>
    <w:rsid w:val="00455E00"/>
    <w:rsid w:val="00456ACA"/>
    <w:rsid w:val="0045721D"/>
    <w:rsid w:val="00463B35"/>
    <w:rsid w:val="00463D00"/>
    <w:rsid w:val="00466879"/>
    <w:rsid w:val="00466EF4"/>
    <w:rsid w:val="004673EF"/>
    <w:rsid w:val="00473C6D"/>
    <w:rsid w:val="004777F2"/>
    <w:rsid w:val="00480527"/>
    <w:rsid w:val="00482CDA"/>
    <w:rsid w:val="00487979"/>
    <w:rsid w:val="00492EFC"/>
    <w:rsid w:val="00493307"/>
    <w:rsid w:val="00493874"/>
    <w:rsid w:val="00493F6D"/>
    <w:rsid w:val="004A2BC5"/>
    <w:rsid w:val="004A513E"/>
    <w:rsid w:val="004A5881"/>
    <w:rsid w:val="004A5A79"/>
    <w:rsid w:val="004A6E47"/>
    <w:rsid w:val="004A71E5"/>
    <w:rsid w:val="004B17EB"/>
    <w:rsid w:val="004B1BA5"/>
    <w:rsid w:val="004B2367"/>
    <w:rsid w:val="004B360A"/>
    <w:rsid w:val="004B3B23"/>
    <w:rsid w:val="004B3B28"/>
    <w:rsid w:val="004B3CE8"/>
    <w:rsid w:val="004B4E2B"/>
    <w:rsid w:val="004B530E"/>
    <w:rsid w:val="004B5428"/>
    <w:rsid w:val="004B611A"/>
    <w:rsid w:val="004B7768"/>
    <w:rsid w:val="004C0D09"/>
    <w:rsid w:val="004C0F19"/>
    <w:rsid w:val="004C2569"/>
    <w:rsid w:val="004C39E8"/>
    <w:rsid w:val="004C418A"/>
    <w:rsid w:val="004C420D"/>
    <w:rsid w:val="004C6126"/>
    <w:rsid w:val="004D00A4"/>
    <w:rsid w:val="004D069A"/>
    <w:rsid w:val="004D32D8"/>
    <w:rsid w:val="004D6F76"/>
    <w:rsid w:val="004E0439"/>
    <w:rsid w:val="004E0F96"/>
    <w:rsid w:val="004E17B9"/>
    <w:rsid w:val="004E35EA"/>
    <w:rsid w:val="004E3661"/>
    <w:rsid w:val="004E3E33"/>
    <w:rsid w:val="004E5E4E"/>
    <w:rsid w:val="004F28D5"/>
    <w:rsid w:val="004F29C6"/>
    <w:rsid w:val="004F35AD"/>
    <w:rsid w:val="005008E9"/>
    <w:rsid w:val="0050469B"/>
    <w:rsid w:val="00505206"/>
    <w:rsid w:val="00506589"/>
    <w:rsid w:val="0051442F"/>
    <w:rsid w:val="00514BDC"/>
    <w:rsid w:val="00514C95"/>
    <w:rsid w:val="00515660"/>
    <w:rsid w:val="00516A8D"/>
    <w:rsid w:val="005245D4"/>
    <w:rsid w:val="00526091"/>
    <w:rsid w:val="00526FE6"/>
    <w:rsid w:val="005303EA"/>
    <w:rsid w:val="00530A3F"/>
    <w:rsid w:val="00530F32"/>
    <w:rsid w:val="00543732"/>
    <w:rsid w:val="00544C42"/>
    <w:rsid w:val="00544FA4"/>
    <w:rsid w:val="005454C3"/>
    <w:rsid w:val="00546006"/>
    <w:rsid w:val="0054638D"/>
    <w:rsid w:val="00546F68"/>
    <w:rsid w:val="00552C6D"/>
    <w:rsid w:val="005539C4"/>
    <w:rsid w:val="005540D1"/>
    <w:rsid w:val="0055519E"/>
    <w:rsid w:val="005570ED"/>
    <w:rsid w:val="00560137"/>
    <w:rsid w:val="00567B22"/>
    <w:rsid w:val="00571CF3"/>
    <w:rsid w:val="00572653"/>
    <w:rsid w:val="00573A76"/>
    <w:rsid w:val="0057431C"/>
    <w:rsid w:val="00577041"/>
    <w:rsid w:val="005772F8"/>
    <w:rsid w:val="00580698"/>
    <w:rsid w:val="005840BC"/>
    <w:rsid w:val="00586094"/>
    <w:rsid w:val="00586902"/>
    <w:rsid w:val="0058767E"/>
    <w:rsid w:val="00587B74"/>
    <w:rsid w:val="00587F35"/>
    <w:rsid w:val="005923DC"/>
    <w:rsid w:val="005926DB"/>
    <w:rsid w:val="00593E81"/>
    <w:rsid w:val="00594D26"/>
    <w:rsid w:val="00595A66"/>
    <w:rsid w:val="00595D70"/>
    <w:rsid w:val="00596777"/>
    <w:rsid w:val="005A2734"/>
    <w:rsid w:val="005A38CE"/>
    <w:rsid w:val="005A434B"/>
    <w:rsid w:val="005A6188"/>
    <w:rsid w:val="005A6C8F"/>
    <w:rsid w:val="005A7666"/>
    <w:rsid w:val="005A7981"/>
    <w:rsid w:val="005B1449"/>
    <w:rsid w:val="005B1743"/>
    <w:rsid w:val="005B1CD6"/>
    <w:rsid w:val="005B4ACF"/>
    <w:rsid w:val="005B4D21"/>
    <w:rsid w:val="005B555B"/>
    <w:rsid w:val="005B5D88"/>
    <w:rsid w:val="005C04C0"/>
    <w:rsid w:val="005C31A1"/>
    <w:rsid w:val="005C4989"/>
    <w:rsid w:val="005C6238"/>
    <w:rsid w:val="005C661F"/>
    <w:rsid w:val="005C6687"/>
    <w:rsid w:val="005D0091"/>
    <w:rsid w:val="005D098B"/>
    <w:rsid w:val="005D15BC"/>
    <w:rsid w:val="005D23E7"/>
    <w:rsid w:val="005D4F2E"/>
    <w:rsid w:val="005D67C4"/>
    <w:rsid w:val="005D73EB"/>
    <w:rsid w:val="005E170A"/>
    <w:rsid w:val="005E5F6D"/>
    <w:rsid w:val="005E5FF9"/>
    <w:rsid w:val="005E66CB"/>
    <w:rsid w:val="005E7B12"/>
    <w:rsid w:val="005F0AEC"/>
    <w:rsid w:val="005F3442"/>
    <w:rsid w:val="005F35A5"/>
    <w:rsid w:val="005F4E9E"/>
    <w:rsid w:val="005F56E9"/>
    <w:rsid w:val="005F6511"/>
    <w:rsid w:val="00601167"/>
    <w:rsid w:val="00603209"/>
    <w:rsid w:val="00604556"/>
    <w:rsid w:val="0060588D"/>
    <w:rsid w:val="00606406"/>
    <w:rsid w:val="00607DF8"/>
    <w:rsid w:val="00611AE4"/>
    <w:rsid w:val="006130F0"/>
    <w:rsid w:val="006132BC"/>
    <w:rsid w:val="00613E84"/>
    <w:rsid w:val="00614BCE"/>
    <w:rsid w:val="00615456"/>
    <w:rsid w:val="0061741B"/>
    <w:rsid w:val="006201F2"/>
    <w:rsid w:val="00621CA2"/>
    <w:rsid w:val="00622085"/>
    <w:rsid w:val="006227C1"/>
    <w:rsid w:val="00622DC2"/>
    <w:rsid w:val="006236FA"/>
    <w:rsid w:val="00624A21"/>
    <w:rsid w:val="00624EAC"/>
    <w:rsid w:val="00625012"/>
    <w:rsid w:val="00631D27"/>
    <w:rsid w:val="00633326"/>
    <w:rsid w:val="006353C2"/>
    <w:rsid w:val="0063608D"/>
    <w:rsid w:val="00637E18"/>
    <w:rsid w:val="00642103"/>
    <w:rsid w:val="00643598"/>
    <w:rsid w:val="0064719B"/>
    <w:rsid w:val="0064727E"/>
    <w:rsid w:val="006478D4"/>
    <w:rsid w:val="00650F0A"/>
    <w:rsid w:val="006511B2"/>
    <w:rsid w:val="00654C53"/>
    <w:rsid w:val="00656825"/>
    <w:rsid w:val="00656A9B"/>
    <w:rsid w:val="00660233"/>
    <w:rsid w:val="006604D3"/>
    <w:rsid w:val="00662E15"/>
    <w:rsid w:val="00664348"/>
    <w:rsid w:val="00664FD9"/>
    <w:rsid w:val="00665A49"/>
    <w:rsid w:val="00666A01"/>
    <w:rsid w:val="0066755C"/>
    <w:rsid w:val="006720C1"/>
    <w:rsid w:val="00673086"/>
    <w:rsid w:val="00676850"/>
    <w:rsid w:val="00676D90"/>
    <w:rsid w:val="00676F2F"/>
    <w:rsid w:val="006770C0"/>
    <w:rsid w:val="006804E4"/>
    <w:rsid w:val="00681D66"/>
    <w:rsid w:val="006821FE"/>
    <w:rsid w:val="00682BD6"/>
    <w:rsid w:val="00683796"/>
    <w:rsid w:val="00686AEB"/>
    <w:rsid w:val="00686D78"/>
    <w:rsid w:val="006917EB"/>
    <w:rsid w:val="0069567A"/>
    <w:rsid w:val="00695A0D"/>
    <w:rsid w:val="00695E47"/>
    <w:rsid w:val="00696C7A"/>
    <w:rsid w:val="00697047"/>
    <w:rsid w:val="006A0287"/>
    <w:rsid w:val="006A0715"/>
    <w:rsid w:val="006A0D81"/>
    <w:rsid w:val="006A2058"/>
    <w:rsid w:val="006A2714"/>
    <w:rsid w:val="006A3CE7"/>
    <w:rsid w:val="006A4966"/>
    <w:rsid w:val="006A611E"/>
    <w:rsid w:val="006A71EC"/>
    <w:rsid w:val="006B258C"/>
    <w:rsid w:val="006B3D11"/>
    <w:rsid w:val="006C11ED"/>
    <w:rsid w:val="006C16B9"/>
    <w:rsid w:val="006C19CC"/>
    <w:rsid w:val="006C1AA9"/>
    <w:rsid w:val="006C612B"/>
    <w:rsid w:val="006C6AD4"/>
    <w:rsid w:val="006D2A4F"/>
    <w:rsid w:val="006D2EF9"/>
    <w:rsid w:val="006D350E"/>
    <w:rsid w:val="006D3EB5"/>
    <w:rsid w:val="006D531E"/>
    <w:rsid w:val="006D5D91"/>
    <w:rsid w:val="006E1084"/>
    <w:rsid w:val="006E4609"/>
    <w:rsid w:val="006E506B"/>
    <w:rsid w:val="006E6A3B"/>
    <w:rsid w:val="006E701C"/>
    <w:rsid w:val="006E783C"/>
    <w:rsid w:val="006E7E44"/>
    <w:rsid w:val="006F0256"/>
    <w:rsid w:val="006F0A9C"/>
    <w:rsid w:val="006F23FB"/>
    <w:rsid w:val="006F3006"/>
    <w:rsid w:val="006F6950"/>
    <w:rsid w:val="006F7756"/>
    <w:rsid w:val="00700BC4"/>
    <w:rsid w:val="00701996"/>
    <w:rsid w:val="00702CD9"/>
    <w:rsid w:val="0071147A"/>
    <w:rsid w:val="007134EB"/>
    <w:rsid w:val="00716005"/>
    <w:rsid w:val="007173DC"/>
    <w:rsid w:val="00722306"/>
    <w:rsid w:val="00724303"/>
    <w:rsid w:val="00726AB1"/>
    <w:rsid w:val="00726B3C"/>
    <w:rsid w:val="00731E80"/>
    <w:rsid w:val="00733857"/>
    <w:rsid w:val="00733E35"/>
    <w:rsid w:val="007375D2"/>
    <w:rsid w:val="00742140"/>
    <w:rsid w:val="007425CB"/>
    <w:rsid w:val="007458C7"/>
    <w:rsid w:val="007510D9"/>
    <w:rsid w:val="007516A7"/>
    <w:rsid w:val="00754903"/>
    <w:rsid w:val="00755292"/>
    <w:rsid w:val="00760754"/>
    <w:rsid w:val="0076206D"/>
    <w:rsid w:val="007655B0"/>
    <w:rsid w:val="00765D55"/>
    <w:rsid w:val="00765F62"/>
    <w:rsid w:val="0076633D"/>
    <w:rsid w:val="007725D0"/>
    <w:rsid w:val="007753B2"/>
    <w:rsid w:val="00776D23"/>
    <w:rsid w:val="00777725"/>
    <w:rsid w:val="00777882"/>
    <w:rsid w:val="0078234D"/>
    <w:rsid w:val="007842C2"/>
    <w:rsid w:val="00785137"/>
    <w:rsid w:val="00786A56"/>
    <w:rsid w:val="00792584"/>
    <w:rsid w:val="007932CC"/>
    <w:rsid w:val="00793302"/>
    <w:rsid w:val="007937AC"/>
    <w:rsid w:val="00793ADF"/>
    <w:rsid w:val="00793DBB"/>
    <w:rsid w:val="00793E71"/>
    <w:rsid w:val="00795433"/>
    <w:rsid w:val="007958CD"/>
    <w:rsid w:val="007962F9"/>
    <w:rsid w:val="007A3414"/>
    <w:rsid w:val="007A3EE1"/>
    <w:rsid w:val="007A71A0"/>
    <w:rsid w:val="007B1BD4"/>
    <w:rsid w:val="007B5488"/>
    <w:rsid w:val="007B76AB"/>
    <w:rsid w:val="007C3C10"/>
    <w:rsid w:val="007C422A"/>
    <w:rsid w:val="007D040D"/>
    <w:rsid w:val="007D069A"/>
    <w:rsid w:val="007D0BBA"/>
    <w:rsid w:val="007D4822"/>
    <w:rsid w:val="007D4B46"/>
    <w:rsid w:val="007D5605"/>
    <w:rsid w:val="007D6232"/>
    <w:rsid w:val="007D7C98"/>
    <w:rsid w:val="007E1E8E"/>
    <w:rsid w:val="007E2472"/>
    <w:rsid w:val="007E523E"/>
    <w:rsid w:val="007E790C"/>
    <w:rsid w:val="007F0632"/>
    <w:rsid w:val="007F1E0A"/>
    <w:rsid w:val="007F47D3"/>
    <w:rsid w:val="007F4A82"/>
    <w:rsid w:val="007F59F6"/>
    <w:rsid w:val="007F6EA2"/>
    <w:rsid w:val="0080221C"/>
    <w:rsid w:val="00803CA0"/>
    <w:rsid w:val="00804F08"/>
    <w:rsid w:val="00805278"/>
    <w:rsid w:val="00805A5A"/>
    <w:rsid w:val="008067A2"/>
    <w:rsid w:val="00806B8F"/>
    <w:rsid w:val="00807142"/>
    <w:rsid w:val="008101E6"/>
    <w:rsid w:val="008108DF"/>
    <w:rsid w:val="00810C12"/>
    <w:rsid w:val="00812E4D"/>
    <w:rsid w:val="00813DC6"/>
    <w:rsid w:val="00815EAA"/>
    <w:rsid w:val="00815F09"/>
    <w:rsid w:val="00816BBD"/>
    <w:rsid w:val="00817594"/>
    <w:rsid w:val="0082511A"/>
    <w:rsid w:val="00825572"/>
    <w:rsid w:val="00827969"/>
    <w:rsid w:val="00831C6D"/>
    <w:rsid w:val="00832BD7"/>
    <w:rsid w:val="0083348E"/>
    <w:rsid w:val="00835F35"/>
    <w:rsid w:val="0084040E"/>
    <w:rsid w:val="00841027"/>
    <w:rsid w:val="00842EFA"/>
    <w:rsid w:val="00845A9A"/>
    <w:rsid w:val="0084697A"/>
    <w:rsid w:val="00851C9E"/>
    <w:rsid w:val="00852F5A"/>
    <w:rsid w:val="00857822"/>
    <w:rsid w:val="008634AD"/>
    <w:rsid w:val="00865144"/>
    <w:rsid w:val="00870002"/>
    <w:rsid w:val="00872202"/>
    <w:rsid w:val="00872E29"/>
    <w:rsid w:val="00874936"/>
    <w:rsid w:val="00875B23"/>
    <w:rsid w:val="00876CD5"/>
    <w:rsid w:val="00877AC2"/>
    <w:rsid w:val="008805AA"/>
    <w:rsid w:val="00882D18"/>
    <w:rsid w:val="00884352"/>
    <w:rsid w:val="0088554F"/>
    <w:rsid w:val="0088684E"/>
    <w:rsid w:val="0089111C"/>
    <w:rsid w:val="0089266E"/>
    <w:rsid w:val="0089437B"/>
    <w:rsid w:val="00894AE4"/>
    <w:rsid w:val="00894BEE"/>
    <w:rsid w:val="0089688A"/>
    <w:rsid w:val="00897C6A"/>
    <w:rsid w:val="008A1944"/>
    <w:rsid w:val="008A5CCD"/>
    <w:rsid w:val="008A612B"/>
    <w:rsid w:val="008A62F6"/>
    <w:rsid w:val="008A76E0"/>
    <w:rsid w:val="008B009F"/>
    <w:rsid w:val="008B0712"/>
    <w:rsid w:val="008B3A22"/>
    <w:rsid w:val="008B3BCA"/>
    <w:rsid w:val="008B45CE"/>
    <w:rsid w:val="008B45D3"/>
    <w:rsid w:val="008B474A"/>
    <w:rsid w:val="008B50CE"/>
    <w:rsid w:val="008B694D"/>
    <w:rsid w:val="008B6D2E"/>
    <w:rsid w:val="008C0904"/>
    <w:rsid w:val="008C1E72"/>
    <w:rsid w:val="008C210F"/>
    <w:rsid w:val="008C30A2"/>
    <w:rsid w:val="008C33B2"/>
    <w:rsid w:val="008C356F"/>
    <w:rsid w:val="008C3D16"/>
    <w:rsid w:val="008C65B7"/>
    <w:rsid w:val="008C72B2"/>
    <w:rsid w:val="008D0743"/>
    <w:rsid w:val="008D17CA"/>
    <w:rsid w:val="008D4D2E"/>
    <w:rsid w:val="008D7DA8"/>
    <w:rsid w:val="008E4550"/>
    <w:rsid w:val="008E465B"/>
    <w:rsid w:val="008E4D0A"/>
    <w:rsid w:val="008E4E96"/>
    <w:rsid w:val="008E55E1"/>
    <w:rsid w:val="008F00B7"/>
    <w:rsid w:val="008F081B"/>
    <w:rsid w:val="008F1E68"/>
    <w:rsid w:val="008F248E"/>
    <w:rsid w:val="008F2D56"/>
    <w:rsid w:val="008F2EAB"/>
    <w:rsid w:val="00901137"/>
    <w:rsid w:val="00901950"/>
    <w:rsid w:val="0090220A"/>
    <w:rsid w:val="009028F0"/>
    <w:rsid w:val="009029C1"/>
    <w:rsid w:val="00905816"/>
    <w:rsid w:val="009118F3"/>
    <w:rsid w:val="00911F81"/>
    <w:rsid w:val="00916830"/>
    <w:rsid w:val="00916A45"/>
    <w:rsid w:val="00916C2F"/>
    <w:rsid w:val="00923077"/>
    <w:rsid w:val="00924219"/>
    <w:rsid w:val="00924DB3"/>
    <w:rsid w:val="0092504A"/>
    <w:rsid w:val="00926B46"/>
    <w:rsid w:val="00926C5B"/>
    <w:rsid w:val="00927541"/>
    <w:rsid w:val="00927B13"/>
    <w:rsid w:val="00933CD6"/>
    <w:rsid w:val="00936041"/>
    <w:rsid w:val="009427D3"/>
    <w:rsid w:val="009436C2"/>
    <w:rsid w:val="00944913"/>
    <w:rsid w:val="0094563C"/>
    <w:rsid w:val="009504AC"/>
    <w:rsid w:val="00951A12"/>
    <w:rsid w:val="00954949"/>
    <w:rsid w:val="00954FAD"/>
    <w:rsid w:val="009564CA"/>
    <w:rsid w:val="0095769D"/>
    <w:rsid w:val="009601A8"/>
    <w:rsid w:val="00960457"/>
    <w:rsid w:val="00962594"/>
    <w:rsid w:val="00962D6C"/>
    <w:rsid w:val="00963693"/>
    <w:rsid w:val="00963F7E"/>
    <w:rsid w:val="0096457B"/>
    <w:rsid w:val="00964806"/>
    <w:rsid w:val="00967A48"/>
    <w:rsid w:val="00967A57"/>
    <w:rsid w:val="00970A62"/>
    <w:rsid w:val="00970D9E"/>
    <w:rsid w:val="009719AC"/>
    <w:rsid w:val="00973433"/>
    <w:rsid w:val="0097343D"/>
    <w:rsid w:val="00973F7D"/>
    <w:rsid w:val="009743FC"/>
    <w:rsid w:val="00981A5C"/>
    <w:rsid w:val="009826E0"/>
    <w:rsid w:val="00985696"/>
    <w:rsid w:val="00990270"/>
    <w:rsid w:val="0099232C"/>
    <w:rsid w:val="0099476A"/>
    <w:rsid w:val="00994FD2"/>
    <w:rsid w:val="009962D9"/>
    <w:rsid w:val="0099755B"/>
    <w:rsid w:val="009A1CF7"/>
    <w:rsid w:val="009A26C6"/>
    <w:rsid w:val="009A3EAC"/>
    <w:rsid w:val="009A45D7"/>
    <w:rsid w:val="009A46D6"/>
    <w:rsid w:val="009A50AB"/>
    <w:rsid w:val="009A5136"/>
    <w:rsid w:val="009A6C84"/>
    <w:rsid w:val="009B0878"/>
    <w:rsid w:val="009B0DF5"/>
    <w:rsid w:val="009B151C"/>
    <w:rsid w:val="009B275F"/>
    <w:rsid w:val="009B2C0A"/>
    <w:rsid w:val="009B34EA"/>
    <w:rsid w:val="009B41FC"/>
    <w:rsid w:val="009B4572"/>
    <w:rsid w:val="009C06B4"/>
    <w:rsid w:val="009C1BA6"/>
    <w:rsid w:val="009C2473"/>
    <w:rsid w:val="009C2A47"/>
    <w:rsid w:val="009C2EF8"/>
    <w:rsid w:val="009C4172"/>
    <w:rsid w:val="009C445A"/>
    <w:rsid w:val="009C4C1F"/>
    <w:rsid w:val="009C60B4"/>
    <w:rsid w:val="009C6740"/>
    <w:rsid w:val="009D419C"/>
    <w:rsid w:val="009D6044"/>
    <w:rsid w:val="009D7922"/>
    <w:rsid w:val="009D7967"/>
    <w:rsid w:val="009E1C6D"/>
    <w:rsid w:val="009E2BA2"/>
    <w:rsid w:val="009E3850"/>
    <w:rsid w:val="009E4BF4"/>
    <w:rsid w:val="009E5140"/>
    <w:rsid w:val="009E58FE"/>
    <w:rsid w:val="009E6559"/>
    <w:rsid w:val="009F239D"/>
    <w:rsid w:val="009F480E"/>
    <w:rsid w:val="009F4D77"/>
    <w:rsid w:val="00A0076D"/>
    <w:rsid w:val="00A02978"/>
    <w:rsid w:val="00A03A21"/>
    <w:rsid w:val="00A043B4"/>
    <w:rsid w:val="00A049C9"/>
    <w:rsid w:val="00A05C20"/>
    <w:rsid w:val="00A05C51"/>
    <w:rsid w:val="00A06322"/>
    <w:rsid w:val="00A06974"/>
    <w:rsid w:val="00A071FC"/>
    <w:rsid w:val="00A07773"/>
    <w:rsid w:val="00A17407"/>
    <w:rsid w:val="00A234A1"/>
    <w:rsid w:val="00A23D4B"/>
    <w:rsid w:val="00A2453A"/>
    <w:rsid w:val="00A266C0"/>
    <w:rsid w:val="00A2719E"/>
    <w:rsid w:val="00A3368B"/>
    <w:rsid w:val="00A34639"/>
    <w:rsid w:val="00A34928"/>
    <w:rsid w:val="00A358D7"/>
    <w:rsid w:val="00A35A0A"/>
    <w:rsid w:val="00A42084"/>
    <w:rsid w:val="00A420D0"/>
    <w:rsid w:val="00A42597"/>
    <w:rsid w:val="00A435D9"/>
    <w:rsid w:val="00A43BB7"/>
    <w:rsid w:val="00A44766"/>
    <w:rsid w:val="00A45379"/>
    <w:rsid w:val="00A45D77"/>
    <w:rsid w:val="00A45F2E"/>
    <w:rsid w:val="00A52804"/>
    <w:rsid w:val="00A61ECE"/>
    <w:rsid w:val="00A635C4"/>
    <w:rsid w:val="00A6575E"/>
    <w:rsid w:val="00A7101B"/>
    <w:rsid w:val="00A7226B"/>
    <w:rsid w:val="00A757A9"/>
    <w:rsid w:val="00A75A97"/>
    <w:rsid w:val="00A76373"/>
    <w:rsid w:val="00A81A5D"/>
    <w:rsid w:val="00A81B69"/>
    <w:rsid w:val="00A82C84"/>
    <w:rsid w:val="00A84870"/>
    <w:rsid w:val="00A878D8"/>
    <w:rsid w:val="00A90888"/>
    <w:rsid w:val="00A90DB6"/>
    <w:rsid w:val="00A92C10"/>
    <w:rsid w:val="00A933CE"/>
    <w:rsid w:val="00A93768"/>
    <w:rsid w:val="00A9382D"/>
    <w:rsid w:val="00A93E46"/>
    <w:rsid w:val="00A96D88"/>
    <w:rsid w:val="00A96DE3"/>
    <w:rsid w:val="00AA0A2A"/>
    <w:rsid w:val="00AA1697"/>
    <w:rsid w:val="00AA29FB"/>
    <w:rsid w:val="00AA3B89"/>
    <w:rsid w:val="00AA3BEA"/>
    <w:rsid w:val="00AA444E"/>
    <w:rsid w:val="00AA45C0"/>
    <w:rsid w:val="00AA5ED2"/>
    <w:rsid w:val="00AA743A"/>
    <w:rsid w:val="00AB0DD8"/>
    <w:rsid w:val="00AB1DCC"/>
    <w:rsid w:val="00AB2368"/>
    <w:rsid w:val="00AB48E2"/>
    <w:rsid w:val="00AB5412"/>
    <w:rsid w:val="00AB79EA"/>
    <w:rsid w:val="00AB7E99"/>
    <w:rsid w:val="00AC3079"/>
    <w:rsid w:val="00AC3C13"/>
    <w:rsid w:val="00AC745E"/>
    <w:rsid w:val="00AD0C7E"/>
    <w:rsid w:val="00AD0F11"/>
    <w:rsid w:val="00AD34D9"/>
    <w:rsid w:val="00AD4E3C"/>
    <w:rsid w:val="00AD5DCF"/>
    <w:rsid w:val="00AD6346"/>
    <w:rsid w:val="00AD6F30"/>
    <w:rsid w:val="00AD70AE"/>
    <w:rsid w:val="00AD7A8C"/>
    <w:rsid w:val="00AE2044"/>
    <w:rsid w:val="00AE3220"/>
    <w:rsid w:val="00AE32F2"/>
    <w:rsid w:val="00AE6E6F"/>
    <w:rsid w:val="00AF0B17"/>
    <w:rsid w:val="00AF2A73"/>
    <w:rsid w:val="00AF3F16"/>
    <w:rsid w:val="00AF4391"/>
    <w:rsid w:val="00AF5293"/>
    <w:rsid w:val="00B00624"/>
    <w:rsid w:val="00B007BA"/>
    <w:rsid w:val="00B009A1"/>
    <w:rsid w:val="00B01DC5"/>
    <w:rsid w:val="00B031D0"/>
    <w:rsid w:val="00B03BBC"/>
    <w:rsid w:val="00B0445E"/>
    <w:rsid w:val="00B102AF"/>
    <w:rsid w:val="00B11BCD"/>
    <w:rsid w:val="00B11C2D"/>
    <w:rsid w:val="00B127DA"/>
    <w:rsid w:val="00B12D7D"/>
    <w:rsid w:val="00B13CEB"/>
    <w:rsid w:val="00B15637"/>
    <w:rsid w:val="00B17A21"/>
    <w:rsid w:val="00B228F7"/>
    <w:rsid w:val="00B22943"/>
    <w:rsid w:val="00B24365"/>
    <w:rsid w:val="00B249FC"/>
    <w:rsid w:val="00B25BB0"/>
    <w:rsid w:val="00B25D16"/>
    <w:rsid w:val="00B26B0A"/>
    <w:rsid w:val="00B27AD7"/>
    <w:rsid w:val="00B30716"/>
    <w:rsid w:val="00B32419"/>
    <w:rsid w:val="00B32C1D"/>
    <w:rsid w:val="00B36794"/>
    <w:rsid w:val="00B404AC"/>
    <w:rsid w:val="00B40972"/>
    <w:rsid w:val="00B40B07"/>
    <w:rsid w:val="00B4233E"/>
    <w:rsid w:val="00B428EB"/>
    <w:rsid w:val="00B44BE1"/>
    <w:rsid w:val="00B45064"/>
    <w:rsid w:val="00B470F5"/>
    <w:rsid w:val="00B50A77"/>
    <w:rsid w:val="00B5392C"/>
    <w:rsid w:val="00B55B24"/>
    <w:rsid w:val="00B60182"/>
    <w:rsid w:val="00B627AB"/>
    <w:rsid w:val="00B62AA5"/>
    <w:rsid w:val="00B63FEF"/>
    <w:rsid w:val="00B6442D"/>
    <w:rsid w:val="00B64E57"/>
    <w:rsid w:val="00B65A0A"/>
    <w:rsid w:val="00B65BDA"/>
    <w:rsid w:val="00B6683A"/>
    <w:rsid w:val="00B70291"/>
    <w:rsid w:val="00B702E1"/>
    <w:rsid w:val="00B70AF6"/>
    <w:rsid w:val="00B70C65"/>
    <w:rsid w:val="00B72F8C"/>
    <w:rsid w:val="00B73990"/>
    <w:rsid w:val="00B75948"/>
    <w:rsid w:val="00B767DF"/>
    <w:rsid w:val="00B80D0C"/>
    <w:rsid w:val="00B821F0"/>
    <w:rsid w:val="00B82B2F"/>
    <w:rsid w:val="00B8365C"/>
    <w:rsid w:val="00B87A4B"/>
    <w:rsid w:val="00B90191"/>
    <w:rsid w:val="00B904EA"/>
    <w:rsid w:val="00B9077C"/>
    <w:rsid w:val="00B93D0F"/>
    <w:rsid w:val="00B94757"/>
    <w:rsid w:val="00B94BCF"/>
    <w:rsid w:val="00B95821"/>
    <w:rsid w:val="00B9667F"/>
    <w:rsid w:val="00B967BC"/>
    <w:rsid w:val="00B96C90"/>
    <w:rsid w:val="00BA0F66"/>
    <w:rsid w:val="00BA0F8C"/>
    <w:rsid w:val="00BA55B6"/>
    <w:rsid w:val="00BA5959"/>
    <w:rsid w:val="00BA619F"/>
    <w:rsid w:val="00BA77BC"/>
    <w:rsid w:val="00BB0C75"/>
    <w:rsid w:val="00BB0E20"/>
    <w:rsid w:val="00BB62FB"/>
    <w:rsid w:val="00BC3110"/>
    <w:rsid w:val="00BC485A"/>
    <w:rsid w:val="00BC5575"/>
    <w:rsid w:val="00BC7FDB"/>
    <w:rsid w:val="00BD1929"/>
    <w:rsid w:val="00BD1BB6"/>
    <w:rsid w:val="00BD2B32"/>
    <w:rsid w:val="00BD39F4"/>
    <w:rsid w:val="00BD4903"/>
    <w:rsid w:val="00BD6B04"/>
    <w:rsid w:val="00BE0BB1"/>
    <w:rsid w:val="00BE2C09"/>
    <w:rsid w:val="00BE5C61"/>
    <w:rsid w:val="00BF09AE"/>
    <w:rsid w:val="00BF1680"/>
    <w:rsid w:val="00BF29A1"/>
    <w:rsid w:val="00BF65B2"/>
    <w:rsid w:val="00BF7B05"/>
    <w:rsid w:val="00C04579"/>
    <w:rsid w:val="00C04D09"/>
    <w:rsid w:val="00C07AA5"/>
    <w:rsid w:val="00C136F7"/>
    <w:rsid w:val="00C168E6"/>
    <w:rsid w:val="00C16E4F"/>
    <w:rsid w:val="00C17E32"/>
    <w:rsid w:val="00C224E3"/>
    <w:rsid w:val="00C22727"/>
    <w:rsid w:val="00C250CB"/>
    <w:rsid w:val="00C26730"/>
    <w:rsid w:val="00C27B09"/>
    <w:rsid w:val="00C27B56"/>
    <w:rsid w:val="00C30869"/>
    <w:rsid w:val="00C321C5"/>
    <w:rsid w:val="00C33141"/>
    <w:rsid w:val="00C333C5"/>
    <w:rsid w:val="00C347A9"/>
    <w:rsid w:val="00C35286"/>
    <w:rsid w:val="00C372BA"/>
    <w:rsid w:val="00C41F0E"/>
    <w:rsid w:val="00C43D48"/>
    <w:rsid w:val="00C44741"/>
    <w:rsid w:val="00C455A0"/>
    <w:rsid w:val="00C458A3"/>
    <w:rsid w:val="00C45B39"/>
    <w:rsid w:val="00C45D7B"/>
    <w:rsid w:val="00C47B73"/>
    <w:rsid w:val="00C523DB"/>
    <w:rsid w:val="00C529F3"/>
    <w:rsid w:val="00C56114"/>
    <w:rsid w:val="00C56C17"/>
    <w:rsid w:val="00C56D30"/>
    <w:rsid w:val="00C5795D"/>
    <w:rsid w:val="00C60195"/>
    <w:rsid w:val="00C608DA"/>
    <w:rsid w:val="00C621AE"/>
    <w:rsid w:val="00C62C99"/>
    <w:rsid w:val="00C62F45"/>
    <w:rsid w:val="00C6381F"/>
    <w:rsid w:val="00C647AB"/>
    <w:rsid w:val="00C64834"/>
    <w:rsid w:val="00C64DF7"/>
    <w:rsid w:val="00C73075"/>
    <w:rsid w:val="00C75B44"/>
    <w:rsid w:val="00C83802"/>
    <w:rsid w:val="00C93F26"/>
    <w:rsid w:val="00C9464C"/>
    <w:rsid w:val="00C954EB"/>
    <w:rsid w:val="00C95626"/>
    <w:rsid w:val="00C960F8"/>
    <w:rsid w:val="00C962A4"/>
    <w:rsid w:val="00C96A3D"/>
    <w:rsid w:val="00CA099D"/>
    <w:rsid w:val="00CA1AA6"/>
    <w:rsid w:val="00CA22F4"/>
    <w:rsid w:val="00CA2A6C"/>
    <w:rsid w:val="00CA6606"/>
    <w:rsid w:val="00CB1F1B"/>
    <w:rsid w:val="00CC24DE"/>
    <w:rsid w:val="00CC251C"/>
    <w:rsid w:val="00CC2BEA"/>
    <w:rsid w:val="00CC5F10"/>
    <w:rsid w:val="00CC5F3A"/>
    <w:rsid w:val="00CD05C6"/>
    <w:rsid w:val="00CD22E0"/>
    <w:rsid w:val="00CD2E3D"/>
    <w:rsid w:val="00CD4B21"/>
    <w:rsid w:val="00CD68D9"/>
    <w:rsid w:val="00CE0053"/>
    <w:rsid w:val="00CE0483"/>
    <w:rsid w:val="00CE33E0"/>
    <w:rsid w:val="00CE5EF2"/>
    <w:rsid w:val="00CE5F29"/>
    <w:rsid w:val="00CF1C53"/>
    <w:rsid w:val="00CF23D4"/>
    <w:rsid w:val="00CF28E4"/>
    <w:rsid w:val="00CF2F50"/>
    <w:rsid w:val="00D0444E"/>
    <w:rsid w:val="00D04978"/>
    <w:rsid w:val="00D05C51"/>
    <w:rsid w:val="00D0619D"/>
    <w:rsid w:val="00D07143"/>
    <w:rsid w:val="00D07AAB"/>
    <w:rsid w:val="00D1186B"/>
    <w:rsid w:val="00D11DD0"/>
    <w:rsid w:val="00D1235F"/>
    <w:rsid w:val="00D2216B"/>
    <w:rsid w:val="00D230C2"/>
    <w:rsid w:val="00D26E2F"/>
    <w:rsid w:val="00D27708"/>
    <w:rsid w:val="00D3282D"/>
    <w:rsid w:val="00D32BB6"/>
    <w:rsid w:val="00D32BD7"/>
    <w:rsid w:val="00D33AD6"/>
    <w:rsid w:val="00D34339"/>
    <w:rsid w:val="00D34E4A"/>
    <w:rsid w:val="00D37C24"/>
    <w:rsid w:val="00D40299"/>
    <w:rsid w:val="00D41AB0"/>
    <w:rsid w:val="00D42C84"/>
    <w:rsid w:val="00D4513C"/>
    <w:rsid w:val="00D47A48"/>
    <w:rsid w:val="00D50418"/>
    <w:rsid w:val="00D50D92"/>
    <w:rsid w:val="00D50F00"/>
    <w:rsid w:val="00D5361C"/>
    <w:rsid w:val="00D53E9F"/>
    <w:rsid w:val="00D626DA"/>
    <w:rsid w:val="00D63314"/>
    <w:rsid w:val="00D66CEB"/>
    <w:rsid w:val="00D678D0"/>
    <w:rsid w:val="00D702B8"/>
    <w:rsid w:val="00D717CD"/>
    <w:rsid w:val="00D71BDF"/>
    <w:rsid w:val="00D71EAB"/>
    <w:rsid w:val="00D728BA"/>
    <w:rsid w:val="00D77C32"/>
    <w:rsid w:val="00D77F88"/>
    <w:rsid w:val="00D80C64"/>
    <w:rsid w:val="00D82348"/>
    <w:rsid w:val="00D8283A"/>
    <w:rsid w:val="00D85BD1"/>
    <w:rsid w:val="00D90D1C"/>
    <w:rsid w:val="00D914AD"/>
    <w:rsid w:val="00D91705"/>
    <w:rsid w:val="00D921B3"/>
    <w:rsid w:val="00D9286E"/>
    <w:rsid w:val="00D94497"/>
    <w:rsid w:val="00DA2174"/>
    <w:rsid w:val="00DA344B"/>
    <w:rsid w:val="00DA70E6"/>
    <w:rsid w:val="00DA77BF"/>
    <w:rsid w:val="00DB07F3"/>
    <w:rsid w:val="00DB2746"/>
    <w:rsid w:val="00DB316A"/>
    <w:rsid w:val="00DB3723"/>
    <w:rsid w:val="00DB3A89"/>
    <w:rsid w:val="00DB52BE"/>
    <w:rsid w:val="00DB70FD"/>
    <w:rsid w:val="00DC279F"/>
    <w:rsid w:val="00DC2F13"/>
    <w:rsid w:val="00DC3009"/>
    <w:rsid w:val="00DC4189"/>
    <w:rsid w:val="00DC49C8"/>
    <w:rsid w:val="00DD013E"/>
    <w:rsid w:val="00DD3A1A"/>
    <w:rsid w:val="00DD501B"/>
    <w:rsid w:val="00DD7A5E"/>
    <w:rsid w:val="00DE1D91"/>
    <w:rsid w:val="00DE2EE7"/>
    <w:rsid w:val="00DE3C58"/>
    <w:rsid w:val="00DE47D9"/>
    <w:rsid w:val="00DE7200"/>
    <w:rsid w:val="00DF0779"/>
    <w:rsid w:val="00DF085D"/>
    <w:rsid w:val="00DF0C16"/>
    <w:rsid w:val="00DF1558"/>
    <w:rsid w:val="00DF508A"/>
    <w:rsid w:val="00DF5C88"/>
    <w:rsid w:val="00DF603B"/>
    <w:rsid w:val="00DF62BA"/>
    <w:rsid w:val="00DF6514"/>
    <w:rsid w:val="00DF74F8"/>
    <w:rsid w:val="00E00A84"/>
    <w:rsid w:val="00E00F90"/>
    <w:rsid w:val="00E0291A"/>
    <w:rsid w:val="00E03505"/>
    <w:rsid w:val="00E03FE3"/>
    <w:rsid w:val="00E044B2"/>
    <w:rsid w:val="00E07511"/>
    <w:rsid w:val="00E102BE"/>
    <w:rsid w:val="00E10A19"/>
    <w:rsid w:val="00E12B7E"/>
    <w:rsid w:val="00E12D59"/>
    <w:rsid w:val="00E1724D"/>
    <w:rsid w:val="00E20CF5"/>
    <w:rsid w:val="00E21B6E"/>
    <w:rsid w:val="00E233BA"/>
    <w:rsid w:val="00E24E73"/>
    <w:rsid w:val="00E26351"/>
    <w:rsid w:val="00E26B17"/>
    <w:rsid w:val="00E26B1A"/>
    <w:rsid w:val="00E27B54"/>
    <w:rsid w:val="00E309FD"/>
    <w:rsid w:val="00E30EDE"/>
    <w:rsid w:val="00E3105D"/>
    <w:rsid w:val="00E315EA"/>
    <w:rsid w:val="00E31DFE"/>
    <w:rsid w:val="00E33198"/>
    <w:rsid w:val="00E337CE"/>
    <w:rsid w:val="00E337D1"/>
    <w:rsid w:val="00E347AA"/>
    <w:rsid w:val="00E4136B"/>
    <w:rsid w:val="00E42D87"/>
    <w:rsid w:val="00E46397"/>
    <w:rsid w:val="00E5402A"/>
    <w:rsid w:val="00E544EC"/>
    <w:rsid w:val="00E54820"/>
    <w:rsid w:val="00E548AA"/>
    <w:rsid w:val="00E56467"/>
    <w:rsid w:val="00E5664E"/>
    <w:rsid w:val="00E611F3"/>
    <w:rsid w:val="00E62B32"/>
    <w:rsid w:val="00E71612"/>
    <w:rsid w:val="00E77DFE"/>
    <w:rsid w:val="00E804A5"/>
    <w:rsid w:val="00E922A9"/>
    <w:rsid w:val="00E933EE"/>
    <w:rsid w:val="00E9510F"/>
    <w:rsid w:val="00E9553D"/>
    <w:rsid w:val="00E95C32"/>
    <w:rsid w:val="00E96F47"/>
    <w:rsid w:val="00E97613"/>
    <w:rsid w:val="00EA15A3"/>
    <w:rsid w:val="00EA5200"/>
    <w:rsid w:val="00EA5E7C"/>
    <w:rsid w:val="00EA6EBC"/>
    <w:rsid w:val="00EA7567"/>
    <w:rsid w:val="00EB0EAD"/>
    <w:rsid w:val="00EB12F0"/>
    <w:rsid w:val="00EB1E89"/>
    <w:rsid w:val="00EB4465"/>
    <w:rsid w:val="00EB595D"/>
    <w:rsid w:val="00EB69C3"/>
    <w:rsid w:val="00EB7097"/>
    <w:rsid w:val="00EC115A"/>
    <w:rsid w:val="00EC1301"/>
    <w:rsid w:val="00EC2C82"/>
    <w:rsid w:val="00EC4932"/>
    <w:rsid w:val="00EC56D1"/>
    <w:rsid w:val="00EC5C0E"/>
    <w:rsid w:val="00EC636F"/>
    <w:rsid w:val="00EC7309"/>
    <w:rsid w:val="00ED41FB"/>
    <w:rsid w:val="00EE68E3"/>
    <w:rsid w:val="00EE6D52"/>
    <w:rsid w:val="00EE7335"/>
    <w:rsid w:val="00EF1622"/>
    <w:rsid w:val="00EF2649"/>
    <w:rsid w:val="00EF3850"/>
    <w:rsid w:val="00EF415E"/>
    <w:rsid w:val="00EF5266"/>
    <w:rsid w:val="00F039DB"/>
    <w:rsid w:val="00F04ADA"/>
    <w:rsid w:val="00F05D8B"/>
    <w:rsid w:val="00F07B08"/>
    <w:rsid w:val="00F07FE1"/>
    <w:rsid w:val="00F1395E"/>
    <w:rsid w:val="00F14A1C"/>
    <w:rsid w:val="00F15339"/>
    <w:rsid w:val="00F15BC0"/>
    <w:rsid w:val="00F16C2A"/>
    <w:rsid w:val="00F16E14"/>
    <w:rsid w:val="00F1764D"/>
    <w:rsid w:val="00F20709"/>
    <w:rsid w:val="00F20904"/>
    <w:rsid w:val="00F24458"/>
    <w:rsid w:val="00F24635"/>
    <w:rsid w:val="00F24D29"/>
    <w:rsid w:val="00F27159"/>
    <w:rsid w:val="00F275E6"/>
    <w:rsid w:val="00F32A40"/>
    <w:rsid w:val="00F330B2"/>
    <w:rsid w:val="00F345FD"/>
    <w:rsid w:val="00F36BB1"/>
    <w:rsid w:val="00F40021"/>
    <w:rsid w:val="00F432BD"/>
    <w:rsid w:val="00F44470"/>
    <w:rsid w:val="00F45406"/>
    <w:rsid w:val="00F4608E"/>
    <w:rsid w:val="00F46220"/>
    <w:rsid w:val="00F464CA"/>
    <w:rsid w:val="00F53F4B"/>
    <w:rsid w:val="00F5527C"/>
    <w:rsid w:val="00F5762A"/>
    <w:rsid w:val="00F61966"/>
    <w:rsid w:val="00F61FD5"/>
    <w:rsid w:val="00F64EDD"/>
    <w:rsid w:val="00F65D90"/>
    <w:rsid w:val="00F67CEF"/>
    <w:rsid w:val="00F67D36"/>
    <w:rsid w:val="00F707A3"/>
    <w:rsid w:val="00F71C6C"/>
    <w:rsid w:val="00F71F81"/>
    <w:rsid w:val="00F74E2D"/>
    <w:rsid w:val="00F76823"/>
    <w:rsid w:val="00F7751B"/>
    <w:rsid w:val="00F83542"/>
    <w:rsid w:val="00F8500E"/>
    <w:rsid w:val="00F874DD"/>
    <w:rsid w:val="00F900DA"/>
    <w:rsid w:val="00F9064A"/>
    <w:rsid w:val="00F92879"/>
    <w:rsid w:val="00F93144"/>
    <w:rsid w:val="00F93B17"/>
    <w:rsid w:val="00FA068A"/>
    <w:rsid w:val="00FA1A25"/>
    <w:rsid w:val="00FA61F2"/>
    <w:rsid w:val="00FA6EC8"/>
    <w:rsid w:val="00FB08BB"/>
    <w:rsid w:val="00FB1D2C"/>
    <w:rsid w:val="00FB256B"/>
    <w:rsid w:val="00FB2893"/>
    <w:rsid w:val="00FC191E"/>
    <w:rsid w:val="00FC4A8B"/>
    <w:rsid w:val="00FD06D1"/>
    <w:rsid w:val="00FD0709"/>
    <w:rsid w:val="00FD3315"/>
    <w:rsid w:val="00FD543F"/>
    <w:rsid w:val="00FD5830"/>
    <w:rsid w:val="00FD5A9A"/>
    <w:rsid w:val="00FE18B7"/>
    <w:rsid w:val="00FE1D48"/>
    <w:rsid w:val="00FE4E2F"/>
    <w:rsid w:val="00FE54D5"/>
    <w:rsid w:val="00FE55D6"/>
    <w:rsid w:val="00FE5657"/>
    <w:rsid w:val="00FE591F"/>
    <w:rsid w:val="00FE5F51"/>
    <w:rsid w:val="00FE6497"/>
    <w:rsid w:val="00FE7820"/>
    <w:rsid w:val="00FF3D08"/>
    <w:rsid w:val="00FF44B8"/>
    <w:rsid w:val="00FF7BE0"/>
    <w:rsid w:val="00FF7C3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07E1E9"/>
  <w15:docId w15:val="{FA90FCAA-188D-4420-A5AD-14FA0F51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Calibri Light" w:hAnsi="Calibri Light"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6BF2"/>
    <w:pPr>
      <w:spacing w:after="160" w:line="259" w:lineRule="auto"/>
      <w:jc w:val="both"/>
    </w:pPr>
    <w:rPr>
      <w:sz w:val="24"/>
      <w:szCs w:val="22"/>
      <w:lang w:eastAsia="en-US"/>
    </w:rPr>
  </w:style>
  <w:style w:type="paragraph" w:styleId="Heading1">
    <w:name w:val="heading 1"/>
    <w:basedOn w:val="Normal"/>
    <w:next w:val="Normal"/>
    <w:link w:val="Heading1Char"/>
    <w:uiPriority w:val="9"/>
    <w:qFormat/>
    <w:rsid w:val="00B9077C"/>
    <w:pPr>
      <w:keepNext/>
      <w:keepLines/>
      <w:spacing w:after="360" w:line="240" w:lineRule="auto"/>
      <w:jc w:val="center"/>
      <w:outlineLvl w:val="0"/>
    </w:pPr>
    <w:rPr>
      <w:rFonts w:ascii="Times New Roman" w:eastAsia="Times New Roman" w:hAnsi="Times New Roman"/>
      <w:caps/>
      <w:color w:val="000000"/>
      <w:sz w:val="48"/>
      <w:szCs w:val="32"/>
      <w:lang w:eastAsia="ja-JP"/>
    </w:rPr>
  </w:style>
  <w:style w:type="paragraph" w:styleId="Heading2">
    <w:name w:val="heading 2"/>
    <w:basedOn w:val="Normal"/>
    <w:next w:val="Normal"/>
    <w:link w:val="Heading2Char"/>
    <w:uiPriority w:val="9"/>
    <w:unhideWhenUsed/>
    <w:qFormat/>
    <w:rsid w:val="001E2A09"/>
    <w:pPr>
      <w:keepNext/>
      <w:keepLines/>
      <w:spacing w:before="240" w:after="600" w:line="240" w:lineRule="auto"/>
      <w:jc w:val="center"/>
      <w:outlineLvl w:val="1"/>
    </w:pPr>
    <w:rPr>
      <w:rFonts w:ascii="Times New Roman" w:eastAsia="Times New Roman" w:hAnsi="Times New Roman"/>
      <w:b/>
      <w:caps/>
      <w:color w:val="000000"/>
      <w:sz w:val="28"/>
      <w:szCs w:val="26"/>
      <w:lang w:eastAsia="ja-JP"/>
    </w:rPr>
  </w:style>
  <w:style w:type="paragraph" w:styleId="Heading3">
    <w:name w:val="heading 3"/>
    <w:basedOn w:val="Normal"/>
    <w:next w:val="Normal"/>
    <w:link w:val="Heading3Char"/>
    <w:uiPriority w:val="9"/>
    <w:unhideWhenUsed/>
    <w:qFormat/>
    <w:rsid w:val="001E2A09"/>
    <w:pPr>
      <w:keepNext/>
      <w:keepLines/>
      <w:spacing w:after="0" w:line="240" w:lineRule="auto"/>
      <w:jc w:val="center"/>
      <w:outlineLvl w:val="2"/>
    </w:pPr>
    <w:rPr>
      <w:rFonts w:ascii="Times New Roman" w:eastAsia="Times New Roman" w:hAnsi="Times New Roman"/>
      <w:b/>
      <w:color w:val="000000"/>
      <w:sz w:val="26"/>
      <w:szCs w:val="24"/>
      <w:lang w:eastAsia="ja-JP"/>
    </w:rPr>
  </w:style>
  <w:style w:type="paragraph" w:styleId="Heading4">
    <w:name w:val="heading 4"/>
    <w:basedOn w:val="Normal"/>
    <w:next w:val="Normal"/>
    <w:link w:val="Heading4Char1"/>
    <w:uiPriority w:val="9"/>
    <w:unhideWhenUsed/>
    <w:qFormat/>
    <w:rsid w:val="00E309FD"/>
    <w:pPr>
      <w:keepNext/>
      <w:keepLines/>
      <w:spacing w:before="200" w:after="0"/>
      <w:jc w:val="center"/>
      <w:outlineLvl w:val="3"/>
    </w:pPr>
    <w:rPr>
      <w:rFonts w:ascii="Times New Roman" w:eastAsia="Times New Roman" w:hAnsi="Times New Roman"/>
      <w:b/>
      <w:bCs/>
      <w:i/>
      <w:iCs/>
      <w:color w:val="000000"/>
    </w:rPr>
  </w:style>
  <w:style w:type="paragraph" w:styleId="Heading5">
    <w:name w:val="heading 5"/>
    <w:basedOn w:val="Normal"/>
    <w:next w:val="Normal"/>
    <w:link w:val="Heading5Char"/>
    <w:uiPriority w:val="9"/>
    <w:unhideWhenUsed/>
    <w:qFormat/>
    <w:rsid w:val="005F3442"/>
    <w:pPr>
      <w:keepNext/>
      <w:keepLines/>
      <w:spacing w:after="0" w:line="240" w:lineRule="auto"/>
      <w:outlineLvl w:val="4"/>
    </w:pPr>
    <w:rPr>
      <w:rFonts w:ascii="Calibri" w:eastAsia="Times New Roman" w:hAnsi="Calibri"/>
      <w:b/>
      <w:color w:val="333333"/>
      <w:szCs w:val="24"/>
      <w:lang w:eastAsia="ja-JP"/>
    </w:rPr>
  </w:style>
  <w:style w:type="paragraph" w:styleId="Heading6">
    <w:name w:val="heading 6"/>
    <w:aliases w:val="TOC Heading Char,Heading 6 Char Char,TOC Heading Char Char Char,Heading 6 Char Char Char Char,TOC Heading Char Char Char Char Char,Heading 6 Char Char Char Char Char Char,TOC Heading Char Char Char Char Char Char Char"/>
    <w:basedOn w:val="Normal"/>
    <w:next w:val="Normal"/>
    <w:link w:val="TOCHeading"/>
    <w:uiPriority w:val="9"/>
    <w:semiHidden/>
    <w:unhideWhenUsed/>
    <w:qFormat/>
    <w:rsid w:val="009D6044"/>
    <w:pPr>
      <w:keepNext/>
      <w:keepLines/>
      <w:spacing w:before="40" w:after="0"/>
      <w:outlineLvl w:val="5"/>
    </w:pPr>
    <w:rPr>
      <w:rFonts w:ascii="Calibri" w:eastAsia="Times New Roman" w:hAnsi="Calibri"/>
      <w:color w:val="771D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9077C"/>
    <w:rPr>
      <w:rFonts w:ascii="Times New Roman" w:eastAsia="Times New Roman" w:hAnsi="Times New Roman"/>
      <w:caps/>
      <w:color w:val="000000"/>
      <w:sz w:val="48"/>
      <w:szCs w:val="32"/>
      <w:lang w:eastAsia="ja-JP"/>
    </w:rPr>
  </w:style>
  <w:style w:type="character" w:customStyle="1" w:styleId="Heading2Char">
    <w:name w:val="Heading 2 Char"/>
    <w:link w:val="Heading2"/>
    <w:uiPriority w:val="9"/>
    <w:rsid w:val="001E2A09"/>
    <w:rPr>
      <w:rFonts w:ascii="Times New Roman" w:eastAsia="Times New Roman" w:hAnsi="Times New Roman"/>
      <w:b/>
      <w:caps/>
      <w:color w:val="000000"/>
      <w:sz w:val="28"/>
      <w:szCs w:val="26"/>
      <w:lang w:eastAsia="ja-JP"/>
    </w:rPr>
  </w:style>
  <w:style w:type="character" w:customStyle="1" w:styleId="Heading3Char">
    <w:name w:val="Heading 3 Char"/>
    <w:link w:val="Heading3"/>
    <w:uiPriority w:val="9"/>
    <w:rsid w:val="001E2A09"/>
    <w:rPr>
      <w:rFonts w:ascii="Times New Roman" w:eastAsia="Times New Roman" w:hAnsi="Times New Roman"/>
      <w:b/>
      <w:color w:val="000000"/>
      <w:sz w:val="26"/>
      <w:szCs w:val="24"/>
      <w:lang w:eastAsia="ja-JP"/>
    </w:rPr>
  </w:style>
  <w:style w:type="character" w:customStyle="1" w:styleId="Heading4Char">
    <w:name w:val="Heading 4 Char"/>
    <w:uiPriority w:val="9"/>
    <w:rsid w:val="005F3442"/>
    <w:rPr>
      <w:rFonts w:ascii="Calibri" w:eastAsia="Times New Roman" w:hAnsi="Calibri" w:cs="Times New Roman"/>
      <w:b/>
      <w:iCs/>
      <w:color w:val="333333"/>
      <w:sz w:val="28"/>
      <w:szCs w:val="24"/>
      <w:lang w:eastAsia="ja-JP"/>
    </w:rPr>
  </w:style>
  <w:style w:type="character" w:customStyle="1" w:styleId="Heading5Char">
    <w:name w:val="Heading 5 Char"/>
    <w:link w:val="Heading5"/>
    <w:uiPriority w:val="9"/>
    <w:rsid w:val="005F3442"/>
    <w:rPr>
      <w:rFonts w:ascii="Calibri" w:eastAsia="Times New Roman" w:hAnsi="Calibri" w:cs="Times New Roman"/>
      <w:b/>
      <w:color w:val="333333"/>
      <w:sz w:val="24"/>
      <w:szCs w:val="24"/>
      <w:lang w:eastAsia="ja-JP"/>
    </w:rPr>
  </w:style>
  <w:style w:type="character" w:styleId="PlaceholderText">
    <w:name w:val="Placeholder Text"/>
    <w:uiPriority w:val="99"/>
    <w:semiHidden/>
    <w:rsid w:val="007E790C"/>
    <w:rPr>
      <w:color w:val="808080"/>
    </w:rPr>
  </w:style>
  <w:style w:type="paragraph" w:styleId="Header">
    <w:name w:val="header"/>
    <w:basedOn w:val="Normal"/>
    <w:link w:val="HeaderChar"/>
    <w:uiPriority w:val="99"/>
    <w:unhideWhenUsed/>
    <w:rsid w:val="00EB4465"/>
    <w:pPr>
      <w:spacing w:after="0" w:line="240" w:lineRule="auto"/>
    </w:pPr>
    <w:rPr>
      <w:rFonts w:eastAsia="Times New Roman"/>
      <w:sz w:val="18"/>
      <w:szCs w:val="24"/>
      <w:lang w:eastAsia="ja-JP"/>
    </w:rPr>
  </w:style>
  <w:style w:type="character" w:customStyle="1" w:styleId="HeaderChar">
    <w:name w:val="Header Char"/>
    <w:link w:val="Header"/>
    <w:uiPriority w:val="99"/>
    <w:rsid w:val="00EB4465"/>
    <w:rPr>
      <w:rFonts w:eastAsia="Times New Roman"/>
      <w:sz w:val="18"/>
      <w:szCs w:val="24"/>
      <w:lang w:eastAsia="ja-JP"/>
    </w:rPr>
  </w:style>
  <w:style w:type="paragraph" w:customStyle="1" w:styleId="CompanyName">
    <w:name w:val="Company Name"/>
    <w:basedOn w:val="Normal"/>
    <w:next w:val="Normal"/>
    <w:uiPriority w:val="1"/>
    <w:qFormat/>
    <w:rsid w:val="007E790C"/>
    <w:pPr>
      <w:spacing w:after="120" w:line="240" w:lineRule="auto"/>
    </w:pPr>
    <w:rPr>
      <w:rFonts w:ascii="Calibri" w:eastAsia="Times New Roman" w:hAnsi="Calibri"/>
      <w:color w:val="E14934"/>
      <w:sz w:val="56"/>
      <w:szCs w:val="24"/>
      <w:lang w:eastAsia="ja-JP"/>
    </w:rPr>
  </w:style>
  <w:style w:type="paragraph" w:styleId="Footer">
    <w:name w:val="footer"/>
    <w:basedOn w:val="Normal"/>
    <w:link w:val="FooterChar"/>
    <w:uiPriority w:val="99"/>
    <w:unhideWhenUsed/>
    <w:rsid w:val="00EB4465"/>
    <w:pPr>
      <w:spacing w:after="0" w:line="240" w:lineRule="auto"/>
    </w:pPr>
    <w:rPr>
      <w:rFonts w:eastAsia="Times New Roman"/>
      <w:caps/>
      <w:sz w:val="18"/>
      <w:szCs w:val="24"/>
      <w:lang w:eastAsia="ja-JP"/>
    </w:rPr>
  </w:style>
  <w:style w:type="character" w:customStyle="1" w:styleId="FooterChar">
    <w:name w:val="Footer Char"/>
    <w:link w:val="Footer"/>
    <w:uiPriority w:val="99"/>
    <w:rsid w:val="00EB4465"/>
    <w:rPr>
      <w:rFonts w:eastAsia="Times New Roman"/>
      <w:caps/>
      <w:sz w:val="18"/>
      <w:szCs w:val="24"/>
      <w:lang w:eastAsia="ja-JP"/>
    </w:rPr>
  </w:style>
  <w:style w:type="table" w:styleId="TableGrid">
    <w:name w:val="Table Grid"/>
    <w:basedOn w:val="TableNormal"/>
    <w:uiPriority w:val="39"/>
    <w:rsid w:val="008B3A22"/>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B4465"/>
    <w:rPr>
      <w:b w:val="0"/>
      <w:i w:val="0"/>
      <w:iCs/>
      <w:color w:val="E14934"/>
    </w:rPr>
  </w:style>
  <w:style w:type="paragraph" w:styleId="Title">
    <w:name w:val="Title"/>
    <w:basedOn w:val="Normal"/>
    <w:link w:val="TitleChar"/>
    <w:uiPriority w:val="10"/>
    <w:qFormat/>
    <w:rsid w:val="00544FA4"/>
    <w:pPr>
      <w:spacing w:before="1000" w:after="0" w:line="240" w:lineRule="auto"/>
      <w:contextualSpacing/>
    </w:pPr>
    <w:rPr>
      <w:rFonts w:ascii="Calibri" w:eastAsia="Times New Roman" w:hAnsi="Calibri"/>
      <w:b/>
      <w:smallCaps/>
      <w:color w:val="297A6A"/>
      <w:kern w:val="28"/>
      <w:sz w:val="64"/>
      <w:szCs w:val="56"/>
      <w:lang w:eastAsia="ja-JP"/>
    </w:rPr>
  </w:style>
  <w:style w:type="character" w:customStyle="1" w:styleId="TitleChar">
    <w:name w:val="Title Char"/>
    <w:link w:val="Title"/>
    <w:uiPriority w:val="2"/>
    <w:rsid w:val="00544FA4"/>
    <w:rPr>
      <w:rFonts w:ascii="Calibri" w:eastAsia="Times New Roman" w:hAnsi="Calibri" w:cs="Times New Roman"/>
      <w:b/>
      <w:smallCaps/>
      <w:color w:val="297A6A"/>
      <w:kern w:val="28"/>
      <w:sz w:val="64"/>
      <w:szCs w:val="56"/>
      <w:lang w:val="lv-LV" w:eastAsia="ja-JP"/>
    </w:rPr>
  </w:style>
  <w:style w:type="paragraph" w:styleId="Subtitle">
    <w:name w:val="Subtitle"/>
    <w:basedOn w:val="Normal"/>
    <w:link w:val="SubtitleChar"/>
    <w:uiPriority w:val="11"/>
    <w:qFormat/>
    <w:rsid w:val="005570ED"/>
    <w:pPr>
      <w:numPr>
        <w:ilvl w:val="1"/>
      </w:numPr>
      <w:spacing w:after="0" w:line="240" w:lineRule="auto"/>
      <w:contextualSpacing/>
    </w:pPr>
    <w:rPr>
      <w:rFonts w:ascii="Calibri" w:eastAsia="Times New Roman" w:hAnsi="Calibri"/>
      <w:caps/>
      <w:color w:val="006600"/>
      <w:sz w:val="36"/>
      <w:lang w:eastAsia="ja-JP"/>
    </w:rPr>
  </w:style>
  <w:style w:type="character" w:customStyle="1" w:styleId="SubtitleChar">
    <w:name w:val="Subtitle Char"/>
    <w:link w:val="Subtitle"/>
    <w:uiPriority w:val="3"/>
    <w:rsid w:val="005570ED"/>
    <w:rPr>
      <w:rFonts w:ascii="Calibri" w:eastAsia="Times New Roman" w:hAnsi="Calibri"/>
      <w:caps/>
      <w:color w:val="006600"/>
      <w:sz w:val="36"/>
      <w:lang w:val="lv-LV" w:eastAsia="ja-JP"/>
    </w:rPr>
  </w:style>
  <w:style w:type="paragraph" w:styleId="Date">
    <w:name w:val="Date"/>
    <w:basedOn w:val="Normal"/>
    <w:link w:val="DateChar"/>
    <w:uiPriority w:val="99"/>
    <w:qFormat/>
    <w:rsid w:val="005F3442"/>
    <w:pPr>
      <w:spacing w:after="240" w:line="240" w:lineRule="auto"/>
      <w:contextualSpacing/>
    </w:pPr>
    <w:rPr>
      <w:rFonts w:eastAsia="Times New Roman"/>
      <w:color w:val="E14934"/>
      <w:sz w:val="28"/>
      <w:szCs w:val="24"/>
      <w:lang w:eastAsia="ja-JP"/>
    </w:rPr>
  </w:style>
  <w:style w:type="character" w:customStyle="1" w:styleId="DateChar">
    <w:name w:val="Date Char"/>
    <w:link w:val="Date"/>
    <w:uiPriority w:val="4"/>
    <w:rsid w:val="005F3442"/>
    <w:rPr>
      <w:rFonts w:eastAsia="Times New Roman"/>
      <w:color w:val="E14934"/>
      <w:sz w:val="28"/>
      <w:szCs w:val="24"/>
      <w:lang w:eastAsia="ja-JP"/>
    </w:rPr>
  </w:style>
  <w:style w:type="paragraph" w:customStyle="1" w:styleId="Footer2">
    <w:name w:val="Footer 2"/>
    <w:basedOn w:val="Normal"/>
    <w:link w:val="Footer2Char"/>
    <w:uiPriority w:val="99"/>
    <w:qFormat/>
    <w:rsid w:val="00EB4465"/>
    <w:pPr>
      <w:spacing w:after="0" w:line="240" w:lineRule="auto"/>
    </w:pPr>
    <w:rPr>
      <w:caps/>
      <w:color w:val="E14934"/>
      <w:sz w:val="18"/>
    </w:rPr>
  </w:style>
  <w:style w:type="character" w:customStyle="1" w:styleId="Footer2Char">
    <w:name w:val="Footer 2 Char"/>
    <w:link w:val="Footer2"/>
    <w:uiPriority w:val="99"/>
    <w:rsid w:val="00EB4465"/>
    <w:rPr>
      <w:caps/>
      <w:color w:val="E14934"/>
      <w:sz w:val="18"/>
    </w:rPr>
  </w:style>
  <w:style w:type="paragraph" w:styleId="TOCHeading">
    <w:name w:val="TOC Heading"/>
    <w:aliases w:val="Heading 6 Char,TOC Heading Char Char,Heading 6 Char Char Char,TOC Heading Char Char Char Char,Heading 6 Char Char Char Char Char,TOC Heading Char Char Char Char Char Char,Heading 6 Char Char Char Char Char Char Char"/>
    <w:basedOn w:val="Heading1"/>
    <w:next w:val="Normal"/>
    <w:link w:val="Heading6"/>
    <w:uiPriority w:val="39"/>
    <w:semiHidden/>
    <w:unhideWhenUsed/>
    <w:qFormat/>
    <w:rsid w:val="009D6044"/>
    <w:pPr>
      <w:outlineLvl w:val="9"/>
    </w:pPr>
    <w:rPr>
      <w:lang w:eastAsia="en-US"/>
    </w:rPr>
  </w:style>
  <w:style w:type="paragraph" w:styleId="BalloonText">
    <w:name w:val="Balloon Text"/>
    <w:basedOn w:val="Normal"/>
    <w:link w:val="BalloonTextChar"/>
    <w:uiPriority w:val="99"/>
    <w:semiHidden/>
    <w:unhideWhenUsed/>
    <w:rsid w:val="004E0F9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E0F96"/>
    <w:rPr>
      <w:rFonts w:ascii="Tahoma" w:hAnsi="Tahoma" w:cs="Tahoma"/>
      <w:sz w:val="16"/>
      <w:szCs w:val="16"/>
    </w:rPr>
  </w:style>
  <w:style w:type="paragraph" w:styleId="TOC1">
    <w:name w:val="toc 1"/>
    <w:basedOn w:val="Normal"/>
    <w:next w:val="Normal"/>
    <w:autoRedefine/>
    <w:uiPriority w:val="39"/>
    <w:unhideWhenUsed/>
    <w:rsid w:val="000F5D1E"/>
    <w:pPr>
      <w:tabs>
        <w:tab w:val="right" w:leader="dot" w:pos="9062"/>
      </w:tabs>
      <w:spacing w:after="0"/>
    </w:pPr>
    <w:rPr>
      <w:rFonts w:ascii="Times New Roman" w:hAnsi="Times New Roman"/>
      <w:noProof/>
      <w:spacing w:val="-4"/>
      <w:sz w:val="20"/>
    </w:rPr>
  </w:style>
  <w:style w:type="paragraph" w:styleId="TOC2">
    <w:name w:val="toc 2"/>
    <w:basedOn w:val="Normal"/>
    <w:next w:val="Normal"/>
    <w:autoRedefine/>
    <w:uiPriority w:val="39"/>
    <w:unhideWhenUsed/>
    <w:rsid w:val="00AA3BEA"/>
    <w:pPr>
      <w:spacing w:after="100"/>
      <w:ind w:left="220"/>
    </w:pPr>
  </w:style>
  <w:style w:type="paragraph" w:styleId="TOC3">
    <w:name w:val="toc 3"/>
    <w:basedOn w:val="Normal"/>
    <w:next w:val="Normal"/>
    <w:autoRedefine/>
    <w:uiPriority w:val="39"/>
    <w:unhideWhenUsed/>
    <w:rsid w:val="00CC5F3A"/>
    <w:pPr>
      <w:tabs>
        <w:tab w:val="left" w:pos="1276"/>
        <w:tab w:val="right" w:leader="dot" w:pos="9062"/>
      </w:tabs>
      <w:spacing w:after="100"/>
      <w:ind w:left="440"/>
    </w:pPr>
  </w:style>
  <w:style w:type="character" w:styleId="Hyperlink">
    <w:name w:val="Hyperlink"/>
    <w:uiPriority w:val="99"/>
    <w:unhideWhenUsed/>
    <w:rsid w:val="00AA3BEA"/>
    <w:rPr>
      <w:color w:val="0563C1"/>
      <w:u w:val="single"/>
    </w:rPr>
  </w:style>
  <w:style w:type="paragraph" w:styleId="ListParagraph">
    <w:name w:val="List Paragraph"/>
    <w:aliases w:val="2,Strip,Saraksta rindkopa1"/>
    <w:basedOn w:val="Normal"/>
    <w:link w:val="ListParagraphChar"/>
    <w:uiPriority w:val="99"/>
    <w:unhideWhenUsed/>
    <w:qFormat/>
    <w:rsid w:val="00CF28E4"/>
    <w:pPr>
      <w:ind w:left="720"/>
      <w:contextualSpacing/>
    </w:pPr>
  </w:style>
  <w:style w:type="character" w:customStyle="1" w:styleId="Heading4Char1">
    <w:name w:val="Heading 4 Char1"/>
    <w:link w:val="Heading4"/>
    <w:uiPriority w:val="9"/>
    <w:rsid w:val="00E309FD"/>
    <w:rPr>
      <w:rFonts w:ascii="Times New Roman" w:eastAsia="Times New Roman" w:hAnsi="Times New Roman"/>
      <w:b/>
      <w:bCs/>
      <w:i/>
      <w:iCs/>
      <w:color w:val="000000"/>
      <w:sz w:val="24"/>
      <w:szCs w:val="22"/>
      <w:lang w:eastAsia="en-US"/>
    </w:rPr>
  </w:style>
  <w:style w:type="paragraph" w:customStyle="1" w:styleId="tv213">
    <w:name w:val="tv213"/>
    <w:basedOn w:val="Normal"/>
    <w:rsid w:val="000E19B5"/>
    <w:pPr>
      <w:spacing w:before="100" w:beforeAutospacing="1" w:after="100" w:afterAutospacing="1" w:line="240" w:lineRule="auto"/>
      <w:jc w:val="left"/>
    </w:pPr>
    <w:rPr>
      <w:rFonts w:ascii="Times New Roman" w:eastAsia="Times New Roman" w:hAnsi="Times New Roman"/>
      <w:szCs w:val="24"/>
      <w:lang w:eastAsia="lv-LV"/>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unhideWhenUsed/>
    <w:qFormat/>
    <w:rsid w:val="000E19B5"/>
    <w:pPr>
      <w:spacing w:after="0" w:line="240" w:lineRule="auto"/>
    </w:pPr>
    <w:rPr>
      <w:sz w:val="20"/>
      <w:szCs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link w:val="FootnoteText"/>
    <w:uiPriority w:val="99"/>
    <w:rsid w:val="000E19B5"/>
    <w:rPr>
      <w:sz w:val="20"/>
      <w:szCs w:val="20"/>
      <w:lang w:val="lv-LV"/>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uiPriority w:val="99"/>
    <w:unhideWhenUsed/>
    <w:rsid w:val="000E19B5"/>
    <w:rPr>
      <w:vertAlign w:val="superscript"/>
    </w:rPr>
  </w:style>
  <w:style w:type="character" w:customStyle="1" w:styleId="ListParagraphChar">
    <w:name w:val="List Paragraph Char"/>
    <w:aliases w:val="2 Char,Strip Char,Saraksta rindkopa1 Char"/>
    <w:link w:val="ListParagraph"/>
    <w:uiPriority w:val="99"/>
    <w:locked/>
    <w:rsid w:val="00205A3F"/>
    <w:rPr>
      <w:sz w:val="24"/>
      <w:lang w:val="lv-LV"/>
    </w:rPr>
  </w:style>
  <w:style w:type="character" w:styleId="FollowedHyperlink">
    <w:name w:val="FollowedHyperlink"/>
    <w:uiPriority w:val="99"/>
    <w:semiHidden/>
    <w:unhideWhenUsed/>
    <w:rsid w:val="00205A3F"/>
    <w:rPr>
      <w:color w:val="954F72"/>
      <w:u w:val="single"/>
    </w:rPr>
  </w:style>
  <w:style w:type="table" w:styleId="LightList-Accent2">
    <w:name w:val="Light List Accent 2"/>
    <w:basedOn w:val="TableNormal"/>
    <w:uiPriority w:val="61"/>
    <w:rsid w:val="0023790A"/>
    <w:tblPr>
      <w:tblStyleRowBandSize w:val="1"/>
      <w:tblStyleColBandSize w:val="1"/>
      <w:tblBorders>
        <w:top w:val="single" w:sz="8" w:space="0" w:color="F0AA59"/>
        <w:left w:val="single" w:sz="8" w:space="0" w:color="F0AA59"/>
        <w:bottom w:val="single" w:sz="8" w:space="0" w:color="F0AA59"/>
        <w:right w:val="single" w:sz="8" w:space="0" w:color="F0AA59"/>
      </w:tblBorders>
    </w:tblPr>
    <w:tblStylePr w:type="firstRow">
      <w:pPr>
        <w:spacing w:before="0" w:after="0" w:line="240" w:lineRule="auto"/>
      </w:pPr>
      <w:rPr>
        <w:b/>
        <w:bCs/>
        <w:color w:val="FFFFFF"/>
      </w:rPr>
      <w:tblPr/>
      <w:tcPr>
        <w:shd w:val="clear" w:color="auto" w:fill="F0AA59"/>
      </w:tcPr>
    </w:tblStylePr>
    <w:tblStylePr w:type="lastRow">
      <w:pPr>
        <w:spacing w:before="0" w:after="0" w:line="240" w:lineRule="auto"/>
      </w:pPr>
      <w:rPr>
        <w:b/>
        <w:bCs/>
      </w:rPr>
      <w:tblPr/>
      <w:tcPr>
        <w:tcBorders>
          <w:top w:val="double" w:sz="6" w:space="0" w:color="F0AA59"/>
          <w:left w:val="single" w:sz="8" w:space="0" w:color="F0AA59"/>
          <w:bottom w:val="single" w:sz="8" w:space="0" w:color="F0AA59"/>
          <w:right w:val="single" w:sz="8" w:space="0" w:color="F0AA59"/>
        </w:tcBorders>
      </w:tcPr>
    </w:tblStylePr>
    <w:tblStylePr w:type="firstCol">
      <w:rPr>
        <w:b/>
        <w:bCs/>
      </w:rPr>
    </w:tblStylePr>
    <w:tblStylePr w:type="lastCol">
      <w:rPr>
        <w:b/>
        <w:bCs/>
      </w:rPr>
    </w:tblStylePr>
    <w:tblStylePr w:type="band1Vert">
      <w:tblPr/>
      <w:tcPr>
        <w:tcBorders>
          <w:top w:val="single" w:sz="8" w:space="0" w:color="F0AA59"/>
          <w:left w:val="single" w:sz="8" w:space="0" w:color="F0AA59"/>
          <w:bottom w:val="single" w:sz="8" w:space="0" w:color="F0AA59"/>
          <w:right w:val="single" w:sz="8" w:space="0" w:color="F0AA59"/>
        </w:tcBorders>
      </w:tcPr>
    </w:tblStylePr>
    <w:tblStylePr w:type="band1Horz">
      <w:tblPr/>
      <w:tcPr>
        <w:tcBorders>
          <w:top w:val="single" w:sz="8" w:space="0" w:color="F0AA59"/>
          <w:left w:val="single" w:sz="8" w:space="0" w:color="F0AA59"/>
          <w:bottom w:val="single" w:sz="8" w:space="0" w:color="F0AA59"/>
          <w:right w:val="single" w:sz="8" w:space="0" w:color="F0AA59"/>
        </w:tcBorders>
      </w:tcPr>
    </w:tblStylePr>
  </w:style>
  <w:style w:type="character" w:styleId="IntenseReference">
    <w:name w:val="Intense Reference"/>
    <w:uiPriority w:val="32"/>
    <w:qFormat/>
    <w:rsid w:val="001A13CA"/>
    <w:rPr>
      <w:b/>
      <w:bCs/>
      <w:smallCaps/>
      <w:color w:val="E14934"/>
      <w:spacing w:val="5"/>
    </w:rPr>
  </w:style>
  <w:style w:type="character" w:styleId="CommentReference">
    <w:name w:val="annotation reference"/>
    <w:uiPriority w:val="99"/>
    <w:semiHidden/>
    <w:unhideWhenUsed/>
    <w:rsid w:val="001A13CA"/>
    <w:rPr>
      <w:sz w:val="16"/>
      <w:szCs w:val="16"/>
    </w:rPr>
  </w:style>
  <w:style w:type="paragraph" w:styleId="CommentText">
    <w:name w:val="annotation text"/>
    <w:basedOn w:val="Normal"/>
    <w:link w:val="CommentTextChar"/>
    <w:uiPriority w:val="99"/>
    <w:semiHidden/>
    <w:unhideWhenUsed/>
    <w:rsid w:val="001A13CA"/>
    <w:pPr>
      <w:spacing w:line="240" w:lineRule="auto"/>
    </w:pPr>
    <w:rPr>
      <w:sz w:val="20"/>
      <w:szCs w:val="20"/>
    </w:rPr>
  </w:style>
  <w:style w:type="character" w:customStyle="1" w:styleId="CommentTextChar">
    <w:name w:val="Comment Text Char"/>
    <w:link w:val="CommentText"/>
    <w:uiPriority w:val="99"/>
    <w:semiHidden/>
    <w:rsid w:val="001A13CA"/>
    <w:rPr>
      <w:sz w:val="20"/>
      <w:szCs w:val="20"/>
      <w:lang w:val="lv-LV"/>
    </w:rPr>
  </w:style>
  <w:style w:type="paragraph" w:styleId="CommentSubject">
    <w:name w:val="annotation subject"/>
    <w:basedOn w:val="CommentText"/>
    <w:next w:val="CommentText"/>
    <w:link w:val="CommentSubjectChar"/>
    <w:uiPriority w:val="99"/>
    <w:semiHidden/>
    <w:unhideWhenUsed/>
    <w:rsid w:val="001A13CA"/>
    <w:rPr>
      <w:b/>
      <w:bCs/>
    </w:rPr>
  </w:style>
  <w:style w:type="character" w:customStyle="1" w:styleId="CommentSubjectChar">
    <w:name w:val="Comment Subject Char"/>
    <w:link w:val="CommentSubject"/>
    <w:uiPriority w:val="99"/>
    <w:semiHidden/>
    <w:rsid w:val="001A13CA"/>
    <w:rPr>
      <w:b/>
      <w:bCs/>
      <w:sz w:val="20"/>
      <w:szCs w:val="20"/>
      <w:lang w:val="lv-LV"/>
    </w:rPr>
  </w:style>
  <w:style w:type="table" w:customStyle="1" w:styleId="TableGrid1">
    <w:name w:val="Table Grid1"/>
    <w:basedOn w:val="TableNormal"/>
    <w:next w:val="TableGrid"/>
    <w:uiPriority w:val="39"/>
    <w:rsid w:val="00C0457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6E9"/>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unhideWhenUsed/>
    <w:rsid w:val="00D4513C"/>
    <w:pPr>
      <w:spacing w:before="100" w:beforeAutospacing="1" w:after="100" w:afterAutospacing="1" w:line="240" w:lineRule="auto"/>
      <w:jc w:val="left"/>
    </w:pPr>
    <w:rPr>
      <w:rFonts w:ascii="Times New Roman" w:eastAsia="Times New Roman" w:hAnsi="Times New Roman"/>
      <w:szCs w:val="24"/>
      <w:lang w:eastAsia="lv-LV"/>
    </w:rPr>
  </w:style>
  <w:style w:type="character" w:styleId="Strong">
    <w:name w:val="Strong"/>
    <w:uiPriority w:val="22"/>
    <w:qFormat/>
    <w:rsid w:val="00D4513C"/>
    <w:rPr>
      <w:b/>
      <w:bCs/>
    </w:rPr>
  </w:style>
  <w:style w:type="paragraph" w:styleId="Caption">
    <w:name w:val="caption"/>
    <w:basedOn w:val="Normal"/>
    <w:next w:val="Normal"/>
    <w:uiPriority w:val="35"/>
    <w:unhideWhenUsed/>
    <w:qFormat/>
    <w:rsid w:val="00D4513C"/>
    <w:pPr>
      <w:spacing w:after="200" w:line="240" w:lineRule="auto"/>
    </w:pPr>
    <w:rPr>
      <w:i/>
      <w:iCs/>
      <w:color w:val="333333"/>
      <w:sz w:val="18"/>
      <w:szCs w:val="18"/>
    </w:rPr>
  </w:style>
  <w:style w:type="paragraph" w:styleId="NoSpacing">
    <w:name w:val="No Spacing"/>
    <w:uiPriority w:val="1"/>
    <w:qFormat/>
    <w:rsid w:val="00D4513C"/>
    <w:rPr>
      <w:rFonts w:ascii="Times New Roman" w:eastAsia="Calibri" w:hAnsi="Times New Roman"/>
      <w:sz w:val="24"/>
      <w:szCs w:val="24"/>
      <w:lang w:eastAsia="en-US"/>
    </w:rPr>
  </w:style>
  <w:style w:type="paragraph" w:customStyle="1" w:styleId="tvhtml">
    <w:name w:val="tv_html"/>
    <w:basedOn w:val="Normal"/>
    <w:rsid w:val="00656825"/>
    <w:pPr>
      <w:spacing w:before="100" w:beforeAutospacing="1" w:after="100" w:afterAutospacing="1" w:line="240" w:lineRule="auto"/>
      <w:jc w:val="left"/>
    </w:pPr>
    <w:rPr>
      <w:rFonts w:ascii="Times New Roman" w:eastAsia="Times New Roman" w:hAnsi="Times New Roman"/>
      <w:szCs w:val="24"/>
      <w:lang w:eastAsia="lv-LV"/>
    </w:rPr>
  </w:style>
  <w:style w:type="character" w:customStyle="1" w:styleId="highlight">
    <w:name w:val="highlight"/>
    <w:basedOn w:val="DefaultParagraphFont"/>
    <w:rsid w:val="00656825"/>
  </w:style>
  <w:style w:type="character" w:styleId="SubtleEmphasis">
    <w:name w:val="Subtle Emphasis"/>
    <w:uiPriority w:val="19"/>
    <w:qFormat/>
    <w:rsid w:val="005C4989"/>
    <w:rPr>
      <w:i/>
      <w:iCs/>
      <w:color w:val="404040"/>
    </w:rPr>
  </w:style>
  <w:style w:type="table" w:customStyle="1" w:styleId="ListTable3-Accent51">
    <w:name w:val="List Table 3 - Accent 51"/>
    <w:basedOn w:val="TableNormal"/>
    <w:uiPriority w:val="48"/>
    <w:rsid w:val="00EE6D52"/>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GridTable4-Accent51">
    <w:name w:val="Grid Table 4 - Accent 51"/>
    <w:basedOn w:val="TableNormal"/>
    <w:uiPriority w:val="49"/>
    <w:rsid w:val="000D7B9E"/>
    <w:tblPr>
      <w:tblStyleRowBandSize w:val="1"/>
      <w:tblStyleColBandSize w:val="1"/>
      <w:tblBorders>
        <w:top w:val="single" w:sz="4" w:space="0" w:color="ADE3D8"/>
        <w:left w:val="single" w:sz="4" w:space="0" w:color="ADE3D8"/>
        <w:bottom w:val="single" w:sz="4" w:space="0" w:color="ADE3D8"/>
        <w:right w:val="single" w:sz="4" w:space="0" w:color="ADE3D8"/>
        <w:insideH w:val="single" w:sz="4" w:space="0" w:color="ADE3D8"/>
        <w:insideV w:val="single" w:sz="4" w:space="0" w:color="ADE3D8"/>
      </w:tblBorders>
    </w:tblPr>
    <w:tblStylePr w:type="firstRow">
      <w:rPr>
        <w:b/>
        <w:bCs/>
        <w:color w:val="FFFFFF"/>
      </w:rPr>
      <w:tblPr/>
      <w:tcPr>
        <w:tcBorders>
          <w:top w:val="single" w:sz="4" w:space="0" w:color="77D1BF"/>
          <w:left w:val="single" w:sz="4" w:space="0" w:color="77D1BF"/>
          <w:bottom w:val="single" w:sz="4" w:space="0" w:color="77D1BF"/>
          <w:right w:val="single" w:sz="4" w:space="0" w:color="77D1BF"/>
          <w:insideH w:val="nil"/>
          <w:insideV w:val="nil"/>
        </w:tcBorders>
        <w:shd w:val="clear" w:color="auto" w:fill="77D1BF"/>
      </w:tcPr>
    </w:tblStylePr>
    <w:tblStylePr w:type="lastRow">
      <w:rPr>
        <w:b/>
        <w:bCs/>
      </w:rPr>
      <w:tblPr/>
      <w:tcPr>
        <w:tcBorders>
          <w:top w:val="double" w:sz="4" w:space="0" w:color="77D1BF"/>
        </w:tcBorders>
      </w:tcPr>
    </w:tblStylePr>
    <w:tblStylePr w:type="firstCol">
      <w:rPr>
        <w:b/>
        <w:bCs/>
      </w:rPr>
    </w:tblStylePr>
    <w:tblStylePr w:type="lastCol">
      <w:rPr>
        <w:b/>
        <w:bCs/>
      </w:rPr>
    </w:tblStylePr>
    <w:tblStylePr w:type="band1Vert">
      <w:tblPr/>
      <w:tcPr>
        <w:shd w:val="clear" w:color="auto" w:fill="E3F5F2"/>
      </w:tcPr>
    </w:tblStylePr>
    <w:tblStylePr w:type="band1Horz">
      <w:tblPr/>
      <w:tcPr>
        <w:shd w:val="clear" w:color="auto" w:fill="E3F5F2"/>
      </w:tcPr>
    </w:tblStylePr>
  </w:style>
  <w:style w:type="table" w:customStyle="1" w:styleId="ListTable3-Accent61">
    <w:name w:val="List Table 3 - Accent 61"/>
    <w:basedOn w:val="TableNormal"/>
    <w:uiPriority w:val="48"/>
    <w:rsid w:val="000D7B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character" w:customStyle="1" w:styleId="UnresolvedMention1">
    <w:name w:val="Unresolved Mention1"/>
    <w:uiPriority w:val="99"/>
    <w:semiHidden/>
    <w:unhideWhenUsed/>
    <w:rsid w:val="00272819"/>
    <w:rPr>
      <w:color w:val="808080"/>
      <w:shd w:val="clear" w:color="auto" w:fill="E6E6E6"/>
    </w:rPr>
  </w:style>
  <w:style w:type="table" w:customStyle="1" w:styleId="ListTable3-Accent52">
    <w:name w:val="List Table 3 - Accent 52"/>
    <w:basedOn w:val="TableNormal"/>
    <w:uiPriority w:val="48"/>
    <w:rsid w:val="00381237"/>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ListTable3-Accent62">
    <w:name w:val="List Table 3 - Accent 62"/>
    <w:basedOn w:val="TableNormal"/>
    <w:uiPriority w:val="48"/>
    <w:rsid w:val="00381237"/>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character" w:customStyle="1" w:styleId="UnresolvedMention2">
    <w:name w:val="Unresolved Mention2"/>
    <w:uiPriority w:val="99"/>
    <w:semiHidden/>
    <w:unhideWhenUsed/>
    <w:rsid w:val="004B3CE8"/>
    <w:rPr>
      <w:color w:val="808080"/>
      <w:shd w:val="clear" w:color="auto" w:fill="E6E6E6"/>
    </w:rPr>
  </w:style>
  <w:style w:type="paragraph" w:customStyle="1" w:styleId="CharCharCharChar">
    <w:name w:val="Char Char Char Char"/>
    <w:aliases w:val="Char2"/>
    <w:basedOn w:val="Normal"/>
    <w:next w:val="Normal"/>
    <w:link w:val="FootnoteReference"/>
    <w:rsid w:val="00B127DA"/>
    <w:pPr>
      <w:widowControl w:val="0"/>
      <w:autoSpaceDE w:val="0"/>
      <w:autoSpaceDN w:val="0"/>
      <w:adjustRightInd w:val="0"/>
      <w:spacing w:line="240" w:lineRule="exact"/>
      <w:textAlignment w:val="baseline"/>
    </w:pPr>
    <w:rPr>
      <w:sz w:val="22"/>
      <w:vertAlign w:val="superscript"/>
      <w:lang w:val="en-US"/>
    </w:rPr>
  </w:style>
  <w:style w:type="paragraph" w:styleId="Revision">
    <w:name w:val="Revision"/>
    <w:hidden/>
    <w:uiPriority w:val="99"/>
    <w:semiHidden/>
    <w:rsid w:val="001F7B5C"/>
    <w:rPr>
      <w:sz w:val="24"/>
      <w:szCs w:val="22"/>
      <w:lang w:eastAsia="en-US"/>
    </w:rPr>
  </w:style>
  <w:style w:type="table" w:customStyle="1" w:styleId="GridTable1Light-Accent11">
    <w:name w:val="Grid Table 1 Light - Accent 11"/>
    <w:basedOn w:val="TableNormal"/>
    <w:uiPriority w:val="46"/>
    <w:rsid w:val="00282002"/>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282002"/>
    <w:pPr>
      <w:spacing w:after="0" w:line="240" w:lineRule="auto"/>
      <w:jc w:val="left"/>
    </w:pPr>
    <w:rPr>
      <w:rFonts w:ascii="Calibri" w:eastAsia="Times New Roman" w:hAnsi="Calibri"/>
      <w:sz w:val="22"/>
      <w:szCs w:val="21"/>
      <w:lang w:eastAsia="lv-LV"/>
    </w:rPr>
  </w:style>
  <w:style w:type="character" w:customStyle="1" w:styleId="PlainTextChar">
    <w:name w:val="Plain Text Char"/>
    <w:link w:val="PlainText"/>
    <w:uiPriority w:val="99"/>
    <w:rsid w:val="00282002"/>
    <w:rPr>
      <w:rFonts w:ascii="Calibri" w:eastAsia="Times New Roman" w:hAnsi="Calibri" w:cs="Times New Roman"/>
      <w:szCs w:val="21"/>
      <w:lang w:val="lv-LV" w:eastAsia="lv-LV"/>
    </w:rPr>
  </w:style>
  <w:style w:type="character" w:customStyle="1" w:styleId="UnresolvedMention3">
    <w:name w:val="Unresolved Mention3"/>
    <w:uiPriority w:val="99"/>
    <w:semiHidden/>
    <w:unhideWhenUsed/>
    <w:rsid w:val="00253E66"/>
    <w:rPr>
      <w:color w:val="808080"/>
      <w:shd w:val="clear" w:color="auto" w:fill="E6E6E6"/>
    </w:rPr>
  </w:style>
  <w:style w:type="table" w:customStyle="1" w:styleId="GridTable1Light-Accent21">
    <w:name w:val="Grid Table 1 Light - Accent 21"/>
    <w:basedOn w:val="TableNormal"/>
    <w:uiPriority w:val="46"/>
    <w:rsid w:val="008B45CE"/>
    <w:tblPr>
      <w:tblStyleRowBandSize w:val="1"/>
      <w:tblStyleColBandSize w:val="1"/>
      <w:tblBorders>
        <w:top w:val="single" w:sz="4" w:space="0" w:color="F9DCBC"/>
        <w:left w:val="single" w:sz="4" w:space="0" w:color="F9DCBC"/>
        <w:bottom w:val="single" w:sz="4" w:space="0" w:color="F9DCBC"/>
        <w:right w:val="single" w:sz="4" w:space="0" w:color="F9DCBC"/>
        <w:insideH w:val="single" w:sz="4" w:space="0" w:color="F9DCBC"/>
        <w:insideV w:val="single" w:sz="4" w:space="0" w:color="F9DCBC"/>
      </w:tblBorders>
    </w:tblPr>
    <w:tblStylePr w:type="firstRow">
      <w:rPr>
        <w:b/>
        <w:bCs/>
      </w:rPr>
      <w:tblPr/>
      <w:tcPr>
        <w:tcBorders>
          <w:bottom w:val="single" w:sz="12" w:space="0" w:color="F6CB9B"/>
        </w:tcBorders>
      </w:tcPr>
    </w:tblStylePr>
    <w:tblStylePr w:type="lastRow">
      <w:rPr>
        <w:b/>
        <w:bCs/>
      </w:rPr>
      <w:tblPr/>
      <w:tcPr>
        <w:tcBorders>
          <w:top w:val="double" w:sz="2" w:space="0" w:color="F6CB9B"/>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8B45CE"/>
    <w:tblPr>
      <w:tblStyleRowBandSize w:val="1"/>
      <w:tblStyleColBandSize w:val="1"/>
      <w:tblBorders>
        <w:top w:val="single" w:sz="2" w:space="0" w:color="D1E3BD"/>
        <w:bottom w:val="single" w:sz="2" w:space="0" w:color="D1E3BD"/>
        <w:insideH w:val="single" w:sz="2" w:space="0" w:color="D1E3BD"/>
        <w:insideV w:val="single" w:sz="2" w:space="0" w:color="D1E3BD"/>
      </w:tblBorders>
    </w:tblPr>
    <w:tblStylePr w:type="firstRow">
      <w:rPr>
        <w:b/>
        <w:bCs/>
      </w:rPr>
      <w:tblPr/>
      <w:tcPr>
        <w:tcBorders>
          <w:top w:val="nil"/>
          <w:bottom w:val="single" w:sz="12" w:space="0" w:color="D1E3BD"/>
          <w:insideH w:val="nil"/>
          <w:insideV w:val="nil"/>
        </w:tcBorders>
        <w:shd w:val="clear" w:color="auto" w:fill="FFFFFF"/>
      </w:tcPr>
    </w:tblStylePr>
    <w:tblStylePr w:type="lastRow">
      <w:rPr>
        <w:b/>
        <w:bCs/>
      </w:rPr>
      <w:tblPr/>
      <w:tcPr>
        <w:tcBorders>
          <w:top w:val="double" w:sz="2" w:space="0" w:color="D1E3B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GridTable2-Accent31">
    <w:name w:val="Grid Table 2 - Accent 31"/>
    <w:basedOn w:val="TableNormal"/>
    <w:uiPriority w:val="47"/>
    <w:rsid w:val="008B45CE"/>
    <w:tblPr>
      <w:tblStyleRowBandSize w:val="1"/>
      <w:tblStyleColBandSize w:val="1"/>
      <w:tblBorders>
        <w:top w:val="single" w:sz="2" w:space="0" w:color="F1EBCA"/>
        <w:bottom w:val="single" w:sz="2" w:space="0" w:color="F1EBCA"/>
        <w:insideH w:val="single" w:sz="2" w:space="0" w:color="F1EBCA"/>
        <w:insideV w:val="single" w:sz="2" w:space="0" w:color="F1EBCA"/>
      </w:tblBorders>
    </w:tblPr>
    <w:tblStylePr w:type="firstRow">
      <w:rPr>
        <w:b/>
        <w:bCs/>
      </w:rPr>
      <w:tblPr/>
      <w:tcPr>
        <w:tcBorders>
          <w:top w:val="nil"/>
          <w:bottom w:val="single" w:sz="12" w:space="0" w:color="F1EBCA"/>
          <w:insideH w:val="nil"/>
          <w:insideV w:val="nil"/>
        </w:tcBorders>
        <w:shd w:val="clear" w:color="auto" w:fill="FFFFFF"/>
      </w:tcPr>
    </w:tblStylePr>
    <w:tblStylePr w:type="lastRow">
      <w:rPr>
        <w:b/>
        <w:bCs/>
      </w:rPr>
      <w:tblPr/>
      <w:tcPr>
        <w:tcBorders>
          <w:top w:val="double" w:sz="2" w:space="0" w:color="F1EBC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1Light-Accent41">
    <w:name w:val="Grid Table 1 Light - Accent 41"/>
    <w:basedOn w:val="TableNormal"/>
    <w:uiPriority w:val="46"/>
    <w:rsid w:val="008B45CE"/>
    <w:tblPr>
      <w:tblStyleRowBandSize w:val="1"/>
      <w:tblStyleColBandSize w:val="1"/>
      <w:tblBorders>
        <w:top w:val="single" w:sz="4" w:space="0" w:color="E0ECD3"/>
        <w:left w:val="single" w:sz="4" w:space="0" w:color="E0ECD3"/>
        <w:bottom w:val="single" w:sz="4" w:space="0" w:color="E0ECD3"/>
        <w:right w:val="single" w:sz="4" w:space="0" w:color="E0ECD3"/>
        <w:insideH w:val="single" w:sz="4" w:space="0" w:color="E0ECD3"/>
        <w:insideV w:val="single" w:sz="4" w:space="0" w:color="E0ECD3"/>
      </w:tblBorders>
    </w:tblPr>
    <w:tblStylePr w:type="firstRow">
      <w:rPr>
        <w:b/>
        <w:bCs/>
      </w:rPr>
      <w:tblPr/>
      <w:tcPr>
        <w:tcBorders>
          <w:bottom w:val="single" w:sz="12" w:space="0" w:color="D1E3BD"/>
        </w:tcBorders>
      </w:tcPr>
    </w:tblStylePr>
    <w:tblStylePr w:type="lastRow">
      <w:rPr>
        <w:b/>
        <w:bCs/>
      </w:rPr>
      <w:tblPr/>
      <w:tcPr>
        <w:tcBorders>
          <w:top w:val="double" w:sz="2" w:space="0" w:color="D1E3B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8B45CE"/>
    <w:tblPr>
      <w:tblStyleRowBandSize w:val="1"/>
      <w:tblStyleColBandSize w:val="1"/>
      <w:tblBorders>
        <w:top w:val="single" w:sz="4" w:space="0" w:color="C8ECE5"/>
        <w:left w:val="single" w:sz="4" w:space="0" w:color="C8ECE5"/>
        <w:bottom w:val="single" w:sz="4" w:space="0" w:color="C8ECE5"/>
        <w:right w:val="single" w:sz="4" w:space="0" w:color="C8ECE5"/>
        <w:insideH w:val="single" w:sz="4" w:space="0" w:color="C8ECE5"/>
        <w:insideV w:val="single" w:sz="4" w:space="0" w:color="C8ECE5"/>
      </w:tblBorders>
    </w:tblPr>
    <w:tblStylePr w:type="firstRow">
      <w:rPr>
        <w:b/>
        <w:bCs/>
      </w:rPr>
      <w:tblPr/>
      <w:tcPr>
        <w:tcBorders>
          <w:bottom w:val="single" w:sz="12" w:space="0" w:color="ADE3D8"/>
        </w:tcBorders>
      </w:tcPr>
    </w:tblStylePr>
    <w:tblStylePr w:type="lastRow">
      <w:rPr>
        <w:b/>
        <w:bCs/>
      </w:rPr>
      <w:tblPr/>
      <w:tcPr>
        <w:tcBorders>
          <w:top w:val="double" w:sz="2" w:space="0" w:color="ADE3D8"/>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8B45CE"/>
    <w:tblPr>
      <w:tblStyleRowBandSize w:val="1"/>
      <w:tblStyleColBandSize w:val="1"/>
      <w:tblBorders>
        <w:top w:val="single" w:sz="4" w:space="0" w:color="F1EBCA"/>
        <w:left w:val="single" w:sz="4" w:space="0" w:color="F1EBCA"/>
        <w:bottom w:val="single" w:sz="4" w:space="0" w:color="F1EBCA"/>
        <w:right w:val="single" w:sz="4" w:space="0" w:color="F1EBCA"/>
        <w:insideH w:val="single" w:sz="4" w:space="0" w:color="F1EBCA"/>
        <w:insideV w:val="single" w:sz="4" w:space="0" w:color="F1EBCA"/>
      </w:tblBorders>
    </w:tblPr>
    <w:tblStylePr w:type="firstRow">
      <w:rPr>
        <w:b/>
        <w:bCs/>
        <w:color w:val="FFFFFF"/>
      </w:rPr>
      <w:tblPr/>
      <w:tcPr>
        <w:tcBorders>
          <w:top w:val="single" w:sz="4" w:space="0" w:color="E8DEA7"/>
          <w:left w:val="single" w:sz="4" w:space="0" w:color="E8DEA7"/>
          <w:bottom w:val="single" w:sz="4" w:space="0" w:color="E8DEA7"/>
          <w:right w:val="single" w:sz="4" w:space="0" w:color="E8DEA7"/>
          <w:insideH w:val="nil"/>
          <w:insideV w:val="nil"/>
        </w:tcBorders>
        <w:shd w:val="clear" w:color="auto" w:fill="E8DEA7"/>
      </w:tcPr>
    </w:tblStylePr>
    <w:tblStylePr w:type="lastRow">
      <w:rPr>
        <w:b/>
        <w:bCs/>
      </w:rPr>
      <w:tblPr/>
      <w:tcPr>
        <w:tcBorders>
          <w:top w:val="double" w:sz="4" w:space="0" w:color="E8DEA7"/>
        </w:tcBorders>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4-Accent41">
    <w:name w:val="Grid Table 4 - Accent 41"/>
    <w:basedOn w:val="TableNormal"/>
    <w:uiPriority w:val="49"/>
    <w:rsid w:val="008B45CE"/>
    <w:tblPr>
      <w:tblStyleRowBandSize w:val="1"/>
      <w:tblStyleColBandSize w:val="1"/>
      <w:tblBorders>
        <w:top w:val="single" w:sz="4" w:space="0" w:color="D1E3BD"/>
        <w:left w:val="single" w:sz="4" w:space="0" w:color="D1E3BD"/>
        <w:bottom w:val="single" w:sz="4" w:space="0" w:color="D1E3BD"/>
        <w:right w:val="single" w:sz="4" w:space="0" w:color="D1E3BD"/>
        <w:insideH w:val="single" w:sz="4" w:space="0" w:color="D1E3BD"/>
        <w:insideV w:val="single" w:sz="4" w:space="0" w:color="D1E3BD"/>
      </w:tblBorders>
    </w:tblPr>
    <w:tblStylePr w:type="firstRow">
      <w:rPr>
        <w:b/>
        <w:bCs/>
        <w:color w:val="FFFFFF"/>
      </w:rPr>
      <w:tblPr/>
      <w:tcPr>
        <w:tcBorders>
          <w:top w:val="single" w:sz="4" w:space="0" w:color="B3D192"/>
          <w:left w:val="single" w:sz="4" w:space="0" w:color="B3D192"/>
          <w:bottom w:val="single" w:sz="4" w:space="0" w:color="B3D192"/>
          <w:right w:val="single" w:sz="4" w:space="0" w:color="B3D192"/>
          <w:insideH w:val="nil"/>
          <w:insideV w:val="nil"/>
        </w:tcBorders>
        <w:shd w:val="clear" w:color="auto" w:fill="B3D192"/>
      </w:tcPr>
    </w:tblStylePr>
    <w:tblStylePr w:type="lastRow">
      <w:rPr>
        <w:b/>
        <w:bCs/>
      </w:rPr>
      <w:tblPr/>
      <w:tcPr>
        <w:tcBorders>
          <w:top w:val="double" w:sz="4" w:space="0" w:color="B3D192"/>
        </w:tcBorders>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character" w:customStyle="1" w:styleId="UnresolvedMention4">
    <w:name w:val="Unresolved Mention4"/>
    <w:uiPriority w:val="99"/>
    <w:semiHidden/>
    <w:unhideWhenUsed/>
    <w:rsid w:val="00EF5266"/>
    <w:rPr>
      <w:color w:val="808080"/>
      <w:shd w:val="clear" w:color="auto" w:fill="E6E6E6"/>
    </w:rPr>
  </w:style>
  <w:style w:type="table" w:customStyle="1" w:styleId="TableGrid2">
    <w:name w:val="Table Grid2"/>
    <w:basedOn w:val="TableNormal"/>
    <w:next w:val="TableGrid"/>
    <w:uiPriority w:val="59"/>
    <w:rsid w:val="00295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83C5A"/>
    <w:pPr>
      <w:spacing w:after="0" w:line="240" w:lineRule="auto"/>
    </w:pPr>
    <w:rPr>
      <w:sz w:val="20"/>
      <w:szCs w:val="20"/>
    </w:rPr>
  </w:style>
  <w:style w:type="character" w:customStyle="1" w:styleId="EndnoteTextChar">
    <w:name w:val="Endnote Text Char"/>
    <w:link w:val="EndnoteText"/>
    <w:uiPriority w:val="99"/>
    <w:semiHidden/>
    <w:rsid w:val="00183C5A"/>
    <w:rPr>
      <w:sz w:val="20"/>
      <w:szCs w:val="20"/>
      <w:lang w:val="lv-LV"/>
    </w:rPr>
  </w:style>
  <w:style w:type="character" w:styleId="EndnoteReference">
    <w:name w:val="endnote reference"/>
    <w:uiPriority w:val="99"/>
    <w:semiHidden/>
    <w:unhideWhenUsed/>
    <w:rsid w:val="00183C5A"/>
    <w:rPr>
      <w:vertAlign w:val="superscript"/>
    </w:rPr>
  </w:style>
  <w:style w:type="character" w:customStyle="1" w:styleId="UnresolvedMention5">
    <w:name w:val="Unresolved Mention5"/>
    <w:uiPriority w:val="99"/>
    <w:semiHidden/>
    <w:unhideWhenUsed/>
    <w:rsid w:val="008F1E68"/>
    <w:rPr>
      <w:color w:val="808080"/>
      <w:shd w:val="clear" w:color="auto" w:fill="E6E6E6"/>
    </w:rPr>
  </w:style>
  <w:style w:type="character" w:customStyle="1" w:styleId="UnresolvedMention6">
    <w:name w:val="Unresolved Mention6"/>
    <w:uiPriority w:val="99"/>
    <w:semiHidden/>
    <w:unhideWhenUsed/>
    <w:rsid w:val="00DF74F8"/>
    <w:rPr>
      <w:color w:val="808080"/>
      <w:shd w:val="clear" w:color="auto" w:fill="E6E6E6"/>
    </w:rPr>
  </w:style>
  <w:style w:type="numbering" w:customStyle="1" w:styleId="NoList1">
    <w:name w:val="No List1"/>
    <w:next w:val="NoList"/>
    <w:uiPriority w:val="99"/>
    <w:semiHidden/>
    <w:unhideWhenUsed/>
    <w:rsid w:val="0024659E"/>
  </w:style>
  <w:style w:type="paragraph" w:customStyle="1" w:styleId="Heading51">
    <w:name w:val="Heading 51"/>
    <w:basedOn w:val="Normal"/>
    <w:next w:val="Normal"/>
    <w:uiPriority w:val="9"/>
    <w:unhideWhenUsed/>
    <w:qFormat/>
    <w:rsid w:val="0024659E"/>
    <w:pPr>
      <w:keepNext/>
      <w:keepLines/>
      <w:spacing w:after="0" w:line="240" w:lineRule="auto"/>
      <w:outlineLvl w:val="4"/>
    </w:pPr>
    <w:rPr>
      <w:rFonts w:ascii="Calibri" w:eastAsia="Times New Roman" w:hAnsi="Calibri"/>
      <w:b/>
      <w:color w:val="333333"/>
      <w:szCs w:val="24"/>
      <w:lang w:eastAsia="ja-JP"/>
    </w:rPr>
  </w:style>
  <w:style w:type="paragraph" w:customStyle="1" w:styleId="Heading6CharRakstzRakstzCharCharChar1">
    <w:name w:val="Heading 6 Char Rakstz. Rakstz. Char Char Char1"/>
    <w:basedOn w:val="Normal"/>
    <w:next w:val="Normal"/>
    <w:uiPriority w:val="9"/>
    <w:semiHidden/>
    <w:unhideWhenUsed/>
    <w:qFormat/>
    <w:rsid w:val="0024659E"/>
    <w:pPr>
      <w:keepNext/>
      <w:keepLines/>
      <w:spacing w:before="40" w:after="0"/>
      <w:outlineLvl w:val="5"/>
    </w:pPr>
    <w:rPr>
      <w:rFonts w:ascii="Calibri" w:eastAsia="Times New Roman" w:hAnsi="Calibri"/>
      <w:color w:val="771D11"/>
    </w:rPr>
  </w:style>
  <w:style w:type="numbering" w:customStyle="1" w:styleId="NoList11">
    <w:name w:val="No List11"/>
    <w:next w:val="NoList"/>
    <w:uiPriority w:val="99"/>
    <w:semiHidden/>
    <w:unhideWhenUsed/>
    <w:rsid w:val="0024659E"/>
  </w:style>
  <w:style w:type="paragraph" w:customStyle="1" w:styleId="Header1">
    <w:name w:val="Header1"/>
    <w:basedOn w:val="Normal"/>
    <w:next w:val="Header"/>
    <w:uiPriority w:val="99"/>
    <w:unhideWhenUsed/>
    <w:rsid w:val="0024659E"/>
    <w:pPr>
      <w:spacing w:after="0" w:line="240" w:lineRule="auto"/>
    </w:pPr>
    <w:rPr>
      <w:rFonts w:eastAsia="Times New Roman"/>
      <w:sz w:val="18"/>
      <w:szCs w:val="24"/>
      <w:lang w:eastAsia="ja-JP"/>
    </w:rPr>
  </w:style>
  <w:style w:type="paragraph" w:customStyle="1" w:styleId="Footer1">
    <w:name w:val="Footer1"/>
    <w:basedOn w:val="Normal"/>
    <w:next w:val="Footer"/>
    <w:uiPriority w:val="99"/>
    <w:unhideWhenUsed/>
    <w:rsid w:val="0024659E"/>
    <w:pPr>
      <w:spacing w:after="0" w:line="240" w:lineRule="auto"/>
    </w:pPr>
    <w:rPr>
      <w:rFonts w:eastAsia="Times New Roman"/>
      <w:caps/>
      <w:sz w:val="18"/>
      <w:szCs w:val="24"/>
      <w:lang w:eastAsia="ja-JP"/>
    </w:rPr>
  </w:style>
  <w:style w:type="table" w:customStyle="1" w:styleId="TableGrid11">
    <w:name w:val="Table Grid11"/>
    <w:basedOn w:val="TableNormal"/>
    <w:next w:val="TableGrid"/>
    <w:uiPriority w:val="39"/>
    <w:rsid w:val="0024659E"/>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phasis1">
    <w:name w:val="Emphasis1"/>
    <w:uiPriority w:val="20"/>
    <w:qFormat/>
    <w:rsid w:val="0024659E"/>
    <w:rPr>
      <w:b w:val="0"/>
      <w:i w:val="0"/>
      <w:iCs/>
      <w:color w:val="E14934"/>
    </w:rPr>
  </w:style>
  <w:style w:type="paragraph" w:customStyle="1" w:styleId="Title1">
    <w:name w:val="Title1"/>
    <w:basedOn w:val="Normal"/>
    <w:next w:val="Title"/>
    <w:uiPriority w:val="2"/>
    <w:qFormat/>
    <w:rsid w:val="0024659E"/>
    <w:pPr>
      <w:spacing w:before="1000" w:after="0" w:line="240" w:lineRule="auto"/>
      <w:contextualSpacing/>
    </w:pPr>
    <w:rPr>
      <w:rFonts w:ascii="Calibri" w:eastAsia="Times New Roman" w:hAnsi="Calibri"/>
      <w:b/>
      <w:smallCaps/>
      <w:color w:val="297A6A"/>
      <w:kern w:val="28"/>
      <w:sz w:val="64"/>
      <w:szCs w:val="56"/>
      <w:lang w:eastAsia="ja-JP"/>
    </w:rPr>
  </w:style>
  <w:style w:type="paragraph" w:customStyle="1" w:styleId="Subtitle1">
    <w:name w:val="Subtitle1"/>
    <w:basedOn w:val="Normal"/>
    <w:next w:val="Subtitle"/>
    <w:uiPriority w:val="3"/>
    <w:qFormat/>
    <w:rsid w:val="0024659E"/>
    <w:pPr>
      <w:numPr>
        <w:ilvl w:val="1"/>
      </w:numPr>
      <w:spacing w:after="0" w:line="240" w:lineRule="auto"/>
      <w:contextualSpacing/>
    </w:pPr>
    <w:rPr>
      <w:rFonts w:ascii="Calibri" w:eastAsia="Times New Roman" w:hAnsi="Calibri"/>
      <w:caps/>
      <w:color w:val="006600"/>
      <w:sz w:val="36"/>
      <w:lang w:eastAsia="ja-JP"/>
    </w:rPr>
  </w:style>
  <w:style w:type="paragraph" w:customStyle="1" w:styleId="Date1">
    <w:name w:val="Date1"/>
    <w:basedOn w:val="Normal"/>
    <w:next w:val="Date"/>
    <w:uiPriority w:val="4"/>
    <w:qFormat/>
    <w:rsid w:val="0024659E"/>
    <w:pPr>
      <w:spacing w:after="240" w:line="240" w:lineRule="auto"/>
      <w:contextualSpacing/>
    </w:pPr>
    <w:rPr>
      <w:rFonts w:eastAsia="Times New Roman"/>
      <w:color w:val="E14934"/>
      <w:sz w:val="28"/>
      <w:szCs w:val="24"/>
      <w:lang w:eastAsia="ja-JP"/>
    </w:rPr>
  </w:style>
  <w:style w:type="paragraph" w:customStyle="1" w:styleId="SaturardtjavirsrakstsRakstzRakstzCharCharCharChar1">
    <w:name w:val="Satura rādītāja virsraksts Rakstz. Rakstz. Char Char Char Char1"/>
    <w:basedOn w:val="Heading1"/>
    <w:next w:val="Normal"/>
    <w:uiPriority w:val="39"/>
    <w:semiHidden/>
    <w:unhideWhenUsed/>
    <w:qFormat/>
    <w:rsid w:val="0024659E"/>
    <w:pPr>
      <w:outlineLvl w:val="9"/>
    </w:pPr>
    <w:rPr>
      <w:rFonts w:ascii="Calibri" w:hAnsi="Calibri"/>
      <w:lang w:eastAsia="en-US"/>
    </w:rPr>
  </w:style>
  <w:style w:type="paragraph" w:customStyle="1" w:styleId="BalloonText1">
    <w:name w:val="Balloon Text1"/>
    <w:basedOn w:val="Normal"/>
    <w:next w:val="BalloonText"/>
    <w:uiPriority w:val="99"/>
    <w:semiHidden/>
    <w:unhideWhenUsed/>
    <w:rsid w:val="0024659E"/>
    <w:pPr>
      <w:spacing w:after="0" w:line="240" w:lineRule="auto"/>
    </w:pPr>
    <w:rPr>
      <w:rFonts w:ascii="Tahoma" w:eastAsia="Times New Roman" w:hAnsi="Tahoma" w:cs="Tahoma"/>
      <w:sz w:val="16"/>
      <w:szCs w:val="16"/>
    </w:rPr>
  </w:style>
  <w:style w:type="paragraph" w:customStyle="1" w:styleId="TOC11">
    <w:name w:val="TOC 11"/>
    <w:basedOn w:val="Normal"/>
    <w:next w:val="Normal"/>
    <w:autoRedefine/>
    <w:uiPriority w:val="39"/>
    <w:unhideWhenUsed/>
    <w:rsid w:val="0024659E"/>
    <w:pPr>
      <w:tabs>
        <w:tab w:val="right" w:leader="dot" w:pos="9062"/>
      </w:tabs>
      <w:spacing w:after="100"/>
    </w:pPr>
  </w:style>
  <w:style w:type="paragraph" w:customStyle="1" w:styleId="TOC21">
    <w:name w:val="TOC 21"/>
    <w:basedOn w:val="Normal"/>
    <w:next w:val="Normal"/>
    <w:autoRedefine/>
    <w:uiPriority w:val="39"/>
    <w:unhideWhenUsed/>
    <w:rsid w:val="0024659E"/>
    <w:pPr>
      <w:spacing w:after="100"/>
      <w:ind w:left="220"/>
    </w:pPr>
  </w:style>
  <w:style w:type="paragraph" w:customStyle="1" w:styleId="TOC31">
    <w:name w:val="TOC 31"/>
    <w:basedOn w:val="Normal"/>
    <w:next w:val="Normal"/>
    <w:autoRedefine/>
    <w:uiPriority w:val="39"/>
    <w:unhideWhenUsed/>
    <w:rsid w:val="0024659E"/>
    <w:pPr>
      <w:spacing w:after="100"/>
      <w:ind w:left="440"/>
    </w:pPr>
  </w:style>
  <w:style w:type="character" w:customStyle="1" w:styleId="Hyperlink1">
    <w:name w:val="Hyperlink1"/>
    <w:uiPriority w:val="99"/>
    <w:unhideWhenUsed/>
    <w:rsid w:val="0024659E"/>
    <w:rPr>
      <w:color w:val="0563C1"/>
      <w:u w:val="single"/>
    </w:rPr>
  </w:style>
  <w:style w:type="paragraph" w:customStyle="1" w:styleId="Strip1">
    <w:name w:val="Strip1"/>
    <w:basedOn w:val="Normal"/>
    <w:next w:val="ListParagraph"/>
    <w:uiPriority w:val="34"/>
    <w:unhideWhenUsed/>
    <w:qFormat/>
    <w:rsid w:val="0024659E"/>
    <w:pPr>
      <w:ind w:left="720"/>
      <w:contextualSpacing/>
    </w:pPr>
  </w:style>
  <w:style w:type="paragraph" w:customStyle="1" w:styleId="footnotetex1">
    <w:name w:val="footnote tex1"/>
    <w:basedOn w:val="Normal"/>
    <w:next w:val="FootnoteText"/>
    <w:unhideWhenUsed/>
    <w:qFormat/>
    <w:rsid w:val="0024659E"/>
    <w:pPr>
      <w:spacing w:after="0" w:line="240" w:lineRule="auto"/>
    </w:pPr>
    <w:rPr>
      <w:rFonts w:eastAsia="Times New Roman"/>
      <w:sz w:val="20"/>
      <w:szCs w:val="20"/>
    </w:rPr>
  </w:style>
  <w:style w:type="character" w:customStyle="1" w:styleId="FollowedHyperlink1">
    <w:name w:val="FollowedHyperlink1"/>
    <w:uiPriority w:val="99"/>
    <w:semiHidden/>
    <w:unhideWhenUsed/>
    <w:rsid w:val="0024659E"/>
    <w:rPr>
      <w:color w:val="954F72"/>
      <w:u w:val="single"/>
    </w:rPr>
  </w:style>
  <w:style w:type="table" w:customStyle="1" w:styleId="LightList-Accent21">
    <w:name w:val="Light List - Accent 21"/>
    <w:basedOn w:val="TableNormal"/>
    <w:next w:val="LightList-Accent2"/>
    <w:uiPriority w:val="61"/>
    <w:rsid w:val="0024659E"/>
    <w:tblPr>
      <w:tblStyleRowBandSize w:val="1"/>
      <w:tblStyleColBandSize w:val="1"/>
      <w:tblBorders>
        <w:top w:val="single" w:sz="8" w:space="0" w:color="F0AA59"/>
        <w:left w:val="single" w:sz="8" w:space="0" w:color="F0AA59"/>
        <w:bottom w:val="single" w:sz="8" w:space="0" w:color="F0AA59"/>
        <w:right w:val="single" w:sz="8" w:space="0" w:color="F0AA59"/>
      </w:tblBorders>
    </w:tblPr>
    <w:tblStylePr w:type="firstRow">
      <w:pPr>
        <w:spacing w:before="0" w:after="0" w:line="240" w:lineRule="auto"/>
      </w:pPr>
      <w:rPr>
        <w:b/>
        <w:bCs/>
        <w:color w:val="FFFFFF"/>
      </w:rPr>
      <w:tblPr/>
      <w:tcPr>
        <w:shd w:val="clear" w:color="auto" w:fill="F0AA59"/>
      </w:tcPr>
    </w:tblStylePr>
    <w:tblStylePr w:type="lastRow">
      <w:pPr>
        <w:spacing w:before="0" w:after="0" w:line="240" w:lineRule="auto"/>
      </w:pPr>
      <w:rPr>
        <w:b/>
        <w:bCs/>
      </w:rPr>
      <w:tblPr/>
      <w:tcPr>
        <w:tcBorders>
          <w:top w:val="double" w:sz="6" w:space="0" w:color="F0AA59"/>
          <w:left w:val="single" w:sz="8" w:space="0" w:color="F0AA59"/>
          <w:bottom w:val="single" w:sz="8" w:space="0" w:color="F0AA59"/>
          <w:right w:val="single" w:sz="8" w:space="0" w:color="F0AA59"/>
        </w:tcBorders>
      </w:tcPr>
    </w:tblStylePr>
    <w:tblStylePr w:type="firstCol">
      <w:rPr>
        <w:b/>
        <w:bCs/>
      </w:rPr>
    </w:tblStylePr>
    <w:tblStylePr w:type="lastCol">
      <w:rPr>
        <w:b/>
        <w:bCs/>
      </w:rPr>
    </w:tblStylePr>
    <w:tblStylePr w:type="band1Vert">
      <w:tblPr/>
      <w:tcPr>
        <w:tcBorders>
          <w:top w:val="single" w:sz="8" w:space="0" w:color="F0AA59"/>
          <w:left w:val="single" w:sz="8" w:space="0" w:color="F0AA59"/>
          <w:bottom w:val="single" w:sz="8" w:space="0" w:color="F0AA59"/>
          <w:right w:val="single" w:sz="8" w:space="0" w:color="F0AA59"/>
        </w:tcBorders>
      </w:tcPr>
    </w:tblStylePr>
    <w:tblStylePr w:type="band1Horz">
      <w:tblPr/>
      <w:tcPr>
        <w:tcBorders>
          <w:top w:val="single" w:sz="8" w:space="0" w:color="F0AA59"/>
          <w:left w:val="single" w:sz="8" w:space="0" w:color="F0AA59"/>
          <w:bottom w:val="single" w:sz="8" w:space="0" w:color="F0AA59"/>
          <w:right w:val="single" w:sz="8" w:space="0" w:color="F0AA59"/>
        </w:tcBorders>
      </w:tcPr>
    </w:tblStylePr>
  </w:style>
  <w:style w:type="character" w:customStyle="1" w:styleId="IntenseReference1">
    <w:name w:val="Intense Reference1"/>
    <w:uiPriority w:val="32"/>
    <w:qFormat/>
    <w:rsid w:val="0024659E"/>
    <w:rPr>
      <w:b/>
      <w:bCs/>
      <w:smallCaps/>
      <w:color w:val="E14934"/>
      <w:spacing w:val="5"/>
    </w:rPr>
  </w:style>
  <w:style w:type="paragraph" w:customStyle="1" w:styleId="CommentText1">
    <w:name w:val="Comment Text1"/>
    <w:basedOn w:val="Normal"/>
    <w:next w:val="CommentText"/>
    <w:uiPriority w:val="99"/>
    <w:semiHidden/>
    <w:unhideWhenUsed/>
    <w:rsid w:val="0024659E"/>
    <w:pPr>
      <w:spacing w:line="240" w:lineRule="auto"/>
    </w:pPr>
    <w:rPr>
      <w:rFonts w:eastAsia="Times New Roman"/>
      <w:sz w:val="20"/>
      <w:szCs w:val="20"/>
    </w:rPr>
  </w:style>
  <w:style w:type="paragraph" w:customStyle="1" w:styleId="CommentSubject1">
    <w:name w:val="Comment Subject1"/>
    <w:basedOn w:val="CommentText"/>
    <w:next w:val="CommentText"/>
    <w:uiPriority w:val="99"/>
    <w:semiHidden/>
    <w:unhideWhenUsed/>
    <w:rsid w:val="0024659E"/>
    <w:rPr>
      <w:b/>
      <w:bCs/>
    </w:rPr>
  </w:style>
  <w:style w:type="table" w:customStyle="1" w:styleId="TableGrid111">
    <w:name w:val="Table Grid111"/>
    <w:basedOn w:val="TableNormal"/>
    <w:next w:val="TableGrid"/>
    <w:uiPriority w:val="39"/>
    <w:rsid w:val="002465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24659E"/>
    <w:pPr>
      <w:spacing w:after="200" w:line="240" w:lineRule="auto"/>
    </w:pPr>
    <w:rPr>
      <w:i/>
      <w:iCs/>
      <w:color w:val="333333"/>
      <w:sz w:val="18"/>
      <w:szCs w:val="18"/>
    </w:rPr>
  </w:style>
  <w:style w:type="character" w:customStyle="1" w:styleId="SubtleEmphasis1">
    <w:name w:val="Subtle Emphasis1"/>
    <w:uiPriority w:val="19"/>
    <w:qFormat/>
    <w:rsid w:val="0024659E"/>
    <w:rPr>
      <w:i/>
      <w:iCs/>
      <w:color w:val="404040"/>
    </w:rPr>
  </w:style>
  <w:style w:type="table" w:customStyle="1" w:styleId="ListTable3-Accent511">
    <w:name w:val="List Table 3 - Accent 511"/>
    <w:basedOn w:val="TableNormal"/>
    <w:uiPriority w:val="48"/>
    <w:rsid w:val="0024659E"/>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GridTable4-Accent511">
    <w:name w:val="Grid Table 4 - Accent 511"/>
    <w:basedOn w:val="TableNormal"/>
    <w:uiPriority w:val="49"/>
    <w:rsid w:val="0024659E"/>
    <w:tblPr>
      <w:tblStyleRowBandSize w:val="1"/>
      <w:tblStyleColBandSize w:val="1"/>
      <w:tblBorders>
        <w:top w:val="single" w:sz="4" w:space="0" w:color="ADE3D8"/>
        <w:left w:val="single" w:sz="4" w:space="0" w:color="ADE3D8"/>
        <w:bottom w:val="single" w:sz="4" w:space="0" w:color="ADE3D8"/>
        <w:right w:val="single" w:sz="4" w:space="0" w:color="ADE3D8"/>
        <w:insideH w:val="single" w:sz="4" w:space="0" w:color="ADE3D8"/>
        <w:insideV w:val="single" w:sz="4" w:space="0" w:color="ADE3D8"/>
      </w:tblBorders>
    </w:tblPr>
    <w:tblStylePr w:type="firstRow">
      <w:rPr>
        <w:b/>
        <w:bCs/>
        <w:color w:val="FFFFFF"/>
      </w:rPr>
      <w:tblPr/>
      <w:tcPr>
        <w:tcBorders>
          <w:top w:val="single" w:sz="4" w:space="0" w:color="77D1BF"/>
          <w:left w:val="single" w:sz="4" w:space="0" w:color="77D1BF"/>
          <w:bottom w:val="single" w:sz="4" w:space="0" w:color="77D1BF"/>
          <w:right w:val="single" w:sz="4" w:space="0" w:color="77D1BF"/>
          <w:insideH w:val="nil"/>
          <w:insideV w:val="nil"/>
        </w:tcBorders>
        <w:shd w:val="clear" w:color="auto" w:fill="77D1BF"/>
      </w:tcPr>
    </w:tblStylePr>
    <w:tblStylePr w:type="lastRow">
      <w:rPr>
        <w:b/>
        <w:bCs/>
      </w:rPr>
      <w:tblPr/>
      <w:tcPr>
        <w:tcBorders>
          <w:top w:val="double" w:sz="4" w:space="0" w:color="77D1BF"/>
        </w:tcBorders>
      </w:tcPr>
    </w:tblStylePr>
    <w:tblStylePr w:type="firstCol">
      <w:rPr>
        <w:b/>
        <w:bCs/>
      </w:rPr>
    </w:tblStylePr>
    <w:tblStylePr w:type="lastCol">
      <w:rPr>
        <w:b/>
        <w:bCs/>
      </w:rPr>
    </w:tblStylePr>
    <w:tblStylePr w:type="band1Vert">
      <w:tblPr/>
      <w:tcPr>
        <w:shd w:val="clear" w:color="auto" w:fill="E3F5F2"/>
      </w:tcPr>
    </w:tblStylePr>
    <w:tblStylePr w:type="band1Horz">
      <w:tblPr/>
      <w:tcPr>
        <w:shd w:val="clear" w:color="auto" w:fill="E3F5F2"/>
      </w:tcPr>
    </w:tblStylePr>
  </w:style>
  <w:style w:type="table" w:customStyle="1" w:styleId="ListTable3-Accent611">
    <w:name w:val="List Table 3 - Accent 611"/>
    <w:basedOn w:val="TableNormal"/>
    <w:uiPriority w:val="48"/>
    <w:rsid w:val="002465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table" w:customStyle="1" w:styleId="ListTable3-Accent521">
    <w:name w:val="List Table 3 - Accent 521"/>
    <w:basedOn w:val="TableNormal"/>
    <w:uiPriority w:val="48"/>
    <w:rsid w:val="0024659E"/>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ListTable3-Accent621">
    <w:name w:val="List Table 3 - Accent 621"/>
    <w:basedOn w:val="TableNormal"/>
    <w:uiPriority w:val="48"/>
    <w:rsid w:val="002465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paragraph" w:customStyle="1" w:styleId="Revision1">
    <w:name w:val="Revision1"/>
    <w:next w:val="Revision"/>
    <w:hidden/>
    <w:uiPriority w:val="99"/>
    <w:semiHidden/>
    <w:rsid w:val="0024659E"/>
    <w:rPr>
      <w:sz w:val="24"/>
      <w:szCs w:val="22"/>
      <w:lang w:eastAsia="en-US"/>
    </w:rPr>
  </w:style>
  <w:style w:type="table" w:customStyle="1" w:styleId="GridTable1Light-Accent111">
    <w:name w:val="Grid Table 1 Light - Accent 111"/>
    <w:basedOn w:val="TableNormal"/>
    <w:uiPriority w:val="46"/>
    <w:rsid w:val="0024659E"/>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paragraph" w:customStyle="1" w:styleId="PlainText1">
    <w:name w:val="Plain Text1"/>
    <w:basedOn w:val="Normal"/>
    <w:next w:val="PlainText"/>
    <w:uiPriority w:val="99"/>
    <w:unhideWhenUsed/>
    <w:rsid w:val="0024659E"/>
    <w:pPr>
      <w:spacing w:after="0" w:line="240" w:lineRule="auto"/>
      <w:jc w:val="left"/>
    </w:pPr>
    <w:rPr>
      <w:rFonts w:ascii="Calibri" w:eastAsia="Times New Roman" w:hAnsi="Calibri"/>
      <w:sz w:val="22"/>
      <w:szCs w:val="21"/>
      <w:lang w:eastAsia="lv-LV"/>
    </w:rPr>
  </w:style>
  <w:style w:type="table" w:customStyle="1" w:styleId="GridTable1Light-Accent211">
    <w:name w:val="Grid Table 1 Light - Accent 211"/>
    <w:basedOn w:val="TableNormal"/>
    <w:uiPriority w:val="46"/>
    <w:rsid w:val="0024659E"/>
    <w:tblPr>
      <w:tblStyleRowBandSize w:val="1"/>
      <w:tblStyleColBandSize w:val="1"/>
      <w:tblBorders>
        <w:top w:val="single" w:sz="4" w:space="0" w:color="F9DCBC"/>
        <w:left w:val="single" w:sz="4" w:space="0" w:color="F9DCBC"/>
        <w:bottom w:val="single" w:sz="4" w:space="0" w:color="F9DCBC"/>
        <w:right w:val="single" w:sz="4" w:space="0" w:color="F9DCBC"/>
        <w:insideH w:val="single" w:sz="4" w:space="0" w:color="F9DCBC"/>
        <w:insideV w:val="single" w:sz="4" w:space="0" w:color="F9DCBC"/>
      </w:tblBorders>
    </w:tblPr>
    <w:tblStylePr w:type="firstRow">
      <w:rPr>
        <w:b/>
        <w:bCs/>
      </w:rPr>
      <w:tblPr/>
      <w:tcPr>
        <w:tcBorders>
          <w:bottom w:val="single" w:sz="12" w:space="0" w:color="F6CB9B"/>
        </w:tcBorders>
      </w:tcPr>
    </w:tblStylePr>
    <w:tblStylePr w:type="lastRow">
      <w:rPr>
        <w:b/>
        <w:bCs/>
      </w:rPr>
      <w:tblPr/>
      <w:tcPr>
        <w:tcBorders>
          <w:top w:val="double" w:sz="2" w:space="0" w:color="F6CB9B"/>
        </w:tcBorders>
      </w:tcPr>
    </w:tblStylePr>
    <w:tblStylePr w:type="firstCol">
      <w:rPr>
        <w:b/>
        <w:bCs/>
      </w:rPr>
    </w:tblStylePr>
    <w:tblStylePr w:type="lastCol">
      <w:rPr>
        <w:b/>
        <w:bCs/>
      </w:rPr>
    </w:tblStylePr>
  </w:style>
  <w:style w:type="table" w:customStyle="1" w:styleId="GridTable2-Accent411">
    <w:name w:val="Grid Table 2 - Accent 411"/>
    <w:basedOn w:val="TableNormal"/>
    <w:uiPriority w:val="47"/>
    <w:rsid w:val="0024659E"/>
    <w:tblPr>
      <w:tblStyleRowBandSize w:val="1"/>
      <w:tblStyleColBandSize w:val="1"/>
      <w:tblBorders>
        <w:top w:val="single" w:sz="2" w:space="0" w:color="D1E3BD"/>
        <w:bottom w:val="single" w:sz="2" w:space="0" w:color="D1E3BD"/>
        <w:insideH w:val="single" w:sz="2" w:space="0" w:color="D1E3BD"/>
        <w:insideV w:val="single" w:sz="2" w:space="0" w:color="D1E3BD"/>
      </w:tblBorders>
    </w:tblPr>
    <w:tblStylePr w:type="firstRow">
      <w:rPr>
        <w:b/>
        <w:bCs/>
      </w:rPr>
      <w:tblPr/>
      <w:tcPr>
        <w:tcBorders>
          <w:top w:val="nil"/>
          <w:bottom w:val="single" w:sz="12" w:space="0" w:color="D1E3BD"/>
          <w:insideH w:val="nil"/>
          <w:insideV w:val="nil"/>
        </w:tcBorders>
        <w:shd w:val="clear" w:color="auto" w:fill="FFFFFF"/>
      </w:tcPr>
    </w:tblStylePr>
    <w:tblStylePr w:type="lastRow">
      <w:rPr>
        <w:b/>
        <w:bCs/>
      </w:rPr>
      <w:tblPr/>
      <w:tcPr>
        <w:tcBorders>
          <w:top w:val="double" w:sz="2" w:space="0" w:color="D1E3B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GridTable2-Accent311">
    <w:name w:val="Grid Table 2 - Accent 311"/>
    <w:basedOn w:val="TableNormal"/>
    <w:uiPriority w:val="47"/>
    <w:rsid w:val="0024659E"/>
    <w:tblPr>
      <w:tblStyleRowBandSize w:val="1"/>
      <w:tblStyleColBandSize w:val="1"/>
      <w:tblBorders>
        <w:top w:val="single" w:sz="2" w:space="0" w:color="F1EBCA"/>
        <w:bottom w:val="single" w:sz="2" w:space="0" w:color="F1EBCA"/>
        <w:insideH w:val="single" w:sz="2" w:space="0" w:color="F1EBCA"/>
        <w:insideV w:val="single" w:sz="2" w:space="0" w:color="F1EBCA"/>
      </w:tblBorders>
    </w:tblPr>
    <w:tblStylePr w:type="firstRow">
      <w:rPr>
        <w:b/>
        <w:bCs/>
      </w:rPr>
      <w:tblPr/>
      <w:tcPr>
        <w:tcBorders>
          <w:top w:val="nil"/>
          <w:bottom w:val="single" w:sz="12" w:space="0" w:color="F1EBCA"/>
          <w:insideH w:val="nil"/>
          <w:insideV w:val="nil"/>
        </w:tcBorders>
        <w:shd w:val="clear" w:color="auto" w:fill="FFFFFF"/>
      </w:tcPr>
    </w:tblStylePr>
    <w:tblStylePr w:type="lastRow">
      <w:rPr>
        <w:b/>
        <w:bCs/>
      </w:rPr>
      <w:tblPr/>
      <w:tcPr>
        <w:tcBorders>
          <w:top w:val="double" w:sz="2" w:space="0" w:color="F1EBC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1Light-Accent411">
    <w:name w:val="Grid Table 1 Light - Accent 411"/>
    <w:basedOn w:val="TableNormal"/>
    <w:uiPriority w:val="46"/>
    <w:rsid w:val="0024659E"/>
    <w:tblPr>
      <w:tblStyleRowBandSize w:val="1"/>
      <w:tblStyleColBandSize w:val="1"/>
      <w:tblBorders>
        <w:top w:val="single" w:sz="4" w:space="0" w:color="E0ECD3"/>
        <w:left w:val="single" w:sz="4" w:space="0" w:color="E0ECD3"/>
        <w:bottom w:val="single" w:sz="4" w:space="0" w:color="E0ECD3"/>
        <w:right w:val="single" w:sz="4" w:space="0" w:color="E0ECD3"/>
        <w:insideH w:val="single" w:sz="4" w:space="0" w:color="E0ECD3"/>
        <w:insideV w:val="single" w:sz="4" w:space="0" w:color="E0ECD3"/>
      </w:tblBorders>
    </w:tblPr>
    <w:tblStylePr w:type="firstRow">
      <w:rPr>
        <w:b/>
        <w:bCs/>
      </w:rPr>
      <w:tblPr/>
      <w:tcPr>
        <w:tcBorders>
          <w:bottom w:val="single" w:sz="12" w:space="0" w:color="D1E3BD"/>
        </w:tcBorders>
      </w:tcPr>
    </w:tblStylePr>
    <w:tblStylePr w:type="lastRow">
      <w:rPr>
        <w:b/>
        <w:bCs/>
      </w:rPr>
      <w:tblPr/>
      <w:tcPr>
        <w:tcBorders>
          <w:top w:val="double" w:sz="2" w:space="0" w:color="D1E3BD"/>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24659E"/>
    <w:tblPr>
      <w:tblStyleRowBandSize w:val="1"/>
      <w:tblStyleColBandSize w:val="1"/>
      <w:tblBorders>
        <w:top w:val="single" w:sz="4" w:space="0" w:color="C8ECE5"/>
        <w:left w:val="single" w:sz="4" w:space="0" w:color="C8ECE5"/>
        <w:bottom w:val="single" w:sz="4" w:space="0" w:color="C8ECE5"/>
        <w:right w:val="single" w:sz="4" w:space="0" w:color="C8ECE5"/>
        <w:insideH w:val="single" w:sz="4" w:space="0" w:color="C8ECE5"/>
        <w:insideV w:val="single" w:sz="4" w:space="0" w:color="C8ECE5"/>
      </w:tblBorders>
    </w:tblPr>
    <w:tblStylePr w:type="firstRow">
      <w:rPr>
        <w:b/>
        <w:bCs/>
      </w:rPr>
      <w:tblPr/>
      <w:tcPr>
        <w:tcBorders>
          <w:bottom w:val="single" w:sz="12" w:space="0" w:color="ADE3D8"/>
        </w:tcBorders>
      </w:tcPr>
    </w:tblStylePr>
    <w:tblStylePr w:type="lastRow">
      <w:rPr>
        <w:b/>
        <w:bCs/>
      </w:rPr>
      <w:tblPr/>
      <w:tcPr>
        <w:tcBorders>
          <w:top w:val="double" w:sz="2" w:space="0" w:color="ADE3D8"/>
        </w:tcBorders>
      </w:tcPr>
    </w:tblStylePr>
    <w:tblStylePr w:type="firstCol">
      <w:rPr>
        <w:b/>
        <w:bCs/>
      </w:rPr>
    </w:tblStylePr>
    <w:tblStylePr w:type="lastCol">
      <w:rPr>
        <w:b/>
        <w:bCs/>
      </w:rPr>
    </w:tblStylePr>
  </w:style>
  <w:style w:type="table" w:customStyle="1" w:styleId="GridTable4-Accent311">
    <w:name w:val="Grid Table 4 - Accent 311"/>
    <w:basedOn w:val="TableNormal"/>
    <w:uiPriority w:val="49"/>
    <w:rsid w:val="0024659E"/>
    <w:tblPr>
      <w:tblStyleRowBandSize w:val="1"/>
      <w:tblStyleColBandSize w:val="1"/>
      <w:tblBorders>
        <w:top w:val="single" w:sz="4" w:space="0" w:color="F1EBCA"/>
        <w:left w:val="single" w:sz="4" w:space="0" w:color="F1EBCA"/>
        <w:bottom w:val="single" w:sz="4" w:space="0" w:color="F1EBCA"/>
        <w:right w:val="single" w:sz="4" w:space="0" w:color="F1EBCA"/>
        <w:insideH w:val="single" w:sz="4" w:space="0" w:color="F1EBCA"/>
        <w:insideV w:val="single" w:sz="4" w:space="0" w:color="F1EBCA"/>
      </w:tblBorders>
    </w:tblPr>
    <w:tblStylePr w:type="firstRow">
      <w:rPr>
        <w:b/>
        <w:bCs/>
        <w:color w:val="FFFFFF"/>
      </w:rPr>
      <w:tblPr/>
      <w:tcPr>
        <w:tcBorders>
          <w:top w:val="single" w:sz="4" w:space="0" w:color="E8DEA7"/>
          <w:left w:val="single" w:sz="4" w:space="0" w:color="E8DEA7"/>
          <w:bottom w:val="single" w:sz="4" w:space="0" w:color="E8DEA7"/>
          <w:right w:val="single" w:sz="4" w:space="0" w:color="E8DEA7"/>
          <w:insideH w:val="nil"/>
          <w:insideV w:val="nil"/>
        </w:tcBorders>
        <w:shd w:val="clear" w:color="auto" w:fill="E8DEA7"/>
      </w:tcPr>
    </w:tblStylePr>
    <w:tblStylePr w:type="lastRow">
      <w:rPr>
        <w:b/>
        <w:bCs/>
      </w:rPr>
      <w:tblPr/>
      <w:tcPr>
        <w:tcBorders>
          <w:top w:val="double" w:sz="4" w:space="0" w:color="E8DEA7"/>
        </w:tcBorders>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4-Accent411">
    <w:name w:val="Grid Table 4 - Accent 411"/>
    <w:basedOn w:val="TableNormal"/>
    <w:uiPriority w:val="49"/>
    <w:rsid w:val="0024659E"/>
    <w:tblPr>
      <w:tblStyleRowBandSize w:val="1"/>
      <w:tblStyleColBandSize w:val="1"/>
      <w:tblBorders>
        <w:top w:val="single" w:sz="4" w:space="0" w:color="D1E3BD"/>
        <w:left w:val="single" w:sz="4" w:space="0" w:color="D1E3BD"/>
        <w:bottom w:val="single" w:sz="4" w:space="0" w:color="D1E3BD"/>
        <w:right w:val="single" w:sz="4" w:space="0" w:color="D1E3BD"/>
        <w:insideH w:val="single" w:sz="4" w:space="0" w:color="D1E3BD"/>
        <w:insideV w:val="single" w:sz="4" w:space="0" w:color="D1E3BD"/>
      </w:tblBorders>
    </w:tblPr>
    <w:tblStylePr w:type="firstRow">
      <w:rPr>
        <w:b/>
        <w:bCs/>
        <w:color w:val="FFFFFF"/>
      </w:rPr>
      <w:tblPr/>
      <w:tcPr>
        <w:tcBorders>
          <w:top w:val="single" w:sz="4" w:space="0" w:color="B3D192"/>
          <w:left w:val="single" w:sz="4" w:space="0" w:color="B3D192"/>
          <w:bottom w:val="single" w:sz="4" w:space="0" w:color="B3D192"/>
          <w:right w:val="single" w:sz="4" w:space="0" w:color="B3D192"/>
          <w:insideH w:val="nil"/>
          <w:insideV w:val="nil"/>
        </w:tcBorders>
        <w:shd w:val="clear" w:color="auto" w:fill="B3D192"/>
      </w:tcPr>
    </w:tblStylePr>
    <w:tblStylePr w:type="lastRow">
      <w:rPr>
        <w:b/>
        <w:bCs/>
      </w:rPr>
      <w:tblPr/>
      <w:tcPr>
        <w:tcBorders>
          <w:top w:val="double" w:sz="4" w:space="0" w:color="B3D192"/>
        </w:tcBorders>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TableGrid21">
    <w:name w:val="Table Grid21"/>
    <w:basedOn w:val="TableNormal"/>
    <w:next w:val="TableGrid"/>
    <w:uiPriority w:val="59"/>
    <w:rsid w:val="00246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uiPriority w:val="99"/>
    <w:semiHidden/>
    <w:unhideWhenUsed/>
    <w:rsid w:val="0024659E"/>
    <w:pPr>
      <w:spacing w:after="0" w:line="240" w:lineRule="auto"/>
    </w:pPr>
    <w:rPr>
      <w:rFonts w:eastAsia="Times New Roman"/>
      <w:sz w:val="20"/>
      <w:szCs w:val="20"/>
    </w:rPr>
  </w:style>
  <w:style w:type="character" w:customStyle="1" w:styleId="Heading5Char1">
    <w:name w:val="Heading 5 Char1"/>
    <w:uiPriority w:val="9"/>
    <w:semiHidden/>
    <w:rsid w:val="0024659E"/>
    <w:rPr>
      <w:rFonts w:ascii="Calibri Light" w:eastAsia="Times New Roman" w:hAnsi="Calibri Light" w:cs="Times New Roman"/>
      <w:snapToGrid w:val="0"/>
      <w:color w:val="2F5496"/>
      <w:sz w:val="24"/>
    </w:rPr>
  </w:style>
  <w:style w:type="character" w:customStyle="1" w:styleId="HeaderChar1">
    <w:name w:val="Header Char1"/>
    <w:uiPriority w:val="99"/>
    <w:semiHidden/>
    <w:rsid w:val="0024659E"/>
    <w:rPr>
      <w:rFonts w:ascii="Times New Roman" w:hAnsi="Times New Roman" w:cs="Times New Roman"/>
      <w:snapToGrid w:val="0"/>
      <w:sz w:val="24"/>
    </w:rPr>
  </w:style>
  <w:style w:type="character" w:customStyle="1" w:styleId="FooterChar1">
    <w:name w:val="Footer Char1"/>
    <w:uiPriority w:val="99"/>
    <w:semiHidden/>
    <w:rsid w:val="0024659E"/>
    <w:rPr>
      <w:rFonts w:ascii="Times New Roman" w:hAnsi="Times New Roman" w:cs="Times New Roman"/>
      <w:snapToGrid w:val="0"/>
      <w:sz w:val="24"/>
    </w:rPr>
  </w:style>
  <w:style w:type="table" w:customStyle="1" w:styleId="TableGrid3">
    <w:name w:val="Table Grid3"/>
    <w:basedOn w:val="TableNormal"/>
    <w:next w:val="TableGrid"/>
    <w:uiPriority w:val="39"/>
    <w:rsid w:val="002465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uiPriority w:val="10"/>
    <w:rsid w:val="0024659E"/>
    <w:rPr>
      <w:rFonts w:ascii="Calibri Light" w:eastAsia="Times New Roman" w:hAnsi="Calibri Light" w:cs="Times New Roman"/>
      <w:snapToGrid w:val="0"/>
      <w:spacing w:val="-10"/>
      <w:kern w:val="28"/>
      <w:sz w:val="56"/>
      <w:szCs w:val="56"/>
    </w:rPr>
  </w:style>
  <w:style w:type="character" w:customStyle="1" w:styleId="SubtitleChar1">
    <w:name w:val="Subtitle Char1"/>
    <w:uiPriority w:val="11"/>
    <w:rsid w:val="0024659E"/>
    <w:rPr>
      <w:rFonts w:eastAsia="Times New Roman"/>
      <w:snapToGrid w:val="0"/>
      <w:color w:val="5A5A5A"/>
      <w:spacing w:val="15"/>
    </w:rPr>
  </w:style>
  <w:style w:type="character" w:customStyle="1" w:styleId="DateChar1">
    <w:name w:val="Date Char1"/>
    <w:uiPriority w:val="99"/>
    <w:semiHidden/>
    <w:rsid w:val="0024659E"/>
    <w:rPr>
      <w:rFonts w:ascii="Times New Roman" w:hAnsi="Times New Roman" w:cs="Times New Roman"/>
      <w:snapToGrid w:val="0"/>
      <w:sz w:val="24"/>
    </w:rPr>
  </w:style>
  <w:style w:type="character" w:customStyle="1" w:styleId="BalloonTextChar1">
    <w:name w:val="Balloon Text Char1"/>
    <w:uiPriority w:val="99"/>
    <w:semiHidden/>
    <w:rsid w:val="0024659E"/>
    <w:rPr>
      <w:rFonts w:ascii="Segoe UI" w:hAnsi="Segoe UI" w:cs="Segoe UI"/>
      <w:snapToGrid w:val="0"/>
      <w:sz w:val="18"/>
      <w:szCs w:val="18"/>
    </w:rPr>
  </w:style>
  <w:style w:type="character" w:customStyle="1" w:styleId="FootnoteTextChar1">
    <w:name w:val="Footnote Text Char1"/>
    <w:uiPriority w:val="99"/>
    <w:semiHidden/>
    <w:rsid w:val="0024659E"/>
    <w:rPr>
      <w:rFonts w:ascii="Times New Roman" w:hAnsi="Times New Roman" w:cs="Times New Roman"/>
      <w:snapToGrid w:val="0"/>
      <w:sz w:val="20"/>
      <w:szCs w:val="20"/>
    </w:rPr>
  </w:style>
  <w:style w:type="table" w:customStyle="1" w:styleId="LightList-Accent22">
    <w:name w:val="Light List - Accent 22"/>
    <w:basedOn w:val="TableNormal"/>
    <w:next w:val="LightList-Accent2"/>
    <w:uiPriority w:val="61"/>
    <w:semiHidden/>
    <w:unhideWhenUsed/>
    <w:rsid w:val="0024659E"/>
    <w:rPr>
      <w:rFonts w:eastAsia="Times New Roman"/>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CommentTextChar1">
    <w:name w:val="Comment Text Char1"/>
    <w:uiPriority w:val="99"/>
    <w:semiHidden/>
    <w:rsid w:val="0024659E"/>
    <w:rPr>
      <w:rFonts w:ascii="Times New Roman" w:hAnsi="Times New Roman" w:cs="Times New Roman"/>
      <w:snapToGrid w:val="0"/>
      <w:sz w:val="20"/>
      <w:szCs w:val="20"/>
    </w:rPr>
  </w:style>
  <w:style w:type="character" w:customStyle="1" w:styleId="CommentSubjectChar1">
    <w:name w:val="Comment Subject Char1"/>
    <w:uiPriority w:val="99"/>
    <w:semiHidden/>
    <w:rsid w:val="0024659E"/>
    <w:rPr>
      <w:rFonts w:ascii="Times New Roman" w:hAnsi="Times New Roman" w:cs="Times New Roman"/>
      <w:b/>
      <w:bCs/>
      <w:snapToGrid w:val="0"/>
      <w:sz w:val="20"/>
      <w:szCs w:val="20"/>
    </w:rPr>
  </w:style>
  <w:style w:type="character" w:customStyle="1" w:styleId="PlainTextChar1">
    <w:name w:val="Plain Text Char1"/>
    <w:uiPriority w:val="99"/>
    <w:semiHidden/>
    <w:rsid w:val="0024659E"/>
    <w:rPr>
      <w:rFonts w:ascii="Consolas" w:hAnsi="Consolas" w:cs="Consolas"/>
      <w:snapToGrid w:val="0"/>
      <w:sz w:val="21"/>
      <w:szCs w:val="21"/>
    </w:rPr>
  </w:style>
  <w:style w:type="character" w:customStyle="1" w:styleId="EndnoteTextChar1">
    <w:name w:val="Endnote Text Char1"/>
    <w:uiPriority w:val="99"/>
    <w:semiHidden/>
    <w:rsid w:val="0024659E"/>
    <w:rPr>
      <w:rFonts w:ascii="Times New Roman" w:hAnsi="Times New Roman" w:cs="Times New Roman"/>
      <w:snapToGrid w:val="0"/>
      <w:sz w:val="20"/>
      <w:szCs w:val="20"/>
    </w:rPr>
  </w:style>
  <w:style w:type="numbering" w:customStyle="1" w:styleId="NoList2">
    <w:name w:val="No List2"/>
    <w:next w:val="NoList"/>
    <w:uiPriority w:val="99"/>
    <w:semiHidden/>
    <w:unhideWhenUsed/>
    <w:rsid w:val="00487979"/>
  </w:style>
  <w:style w:type="table" w:customStyle="1" w:styleId="TableGrid12">
    <w:name w:val="Table Grid12"/>
    <w:basedOn w:val="TableNormal"/>
    <w:next w:val="TableGrid"/>
    <w:uiPriority w:val="39"/>
    <w:rsid w:val="00487979"/>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87979"/>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table" w:customStyle="1" w:styleId="ListTable3-Accent63">
    <w:name w:val="List Table 3 - Accent 63"/>
    <w:basedOn w:val="TableNormal"/>
    <w:uiPriority w:val="48"/>
    <w:rsid w:val="00487979"/>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4">
    <w:name w:val="Table Grid4"/>
    <w:basedOn w:val="TableNormal"/>
    <w:next w:val="TableGrid"/>
    <w:uiPriority w:val="39"/>
    <w:rsid w:val="0048797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uiPriority w:val="99"/>
    <w:semiHidden/>
    <w:unhideWhenUsed/>
    <w:rsid w:val="00BA77BC"/>
    <w:rPr>
      <w:color w:val="808080"/>
      <w:shd w:val="clear" w:color="auto" w:fill="E6E6E6"/>
    </w:rPr>
  </w:style>
  <w:style w:type="character" w:customStyle="1" w:styleId="UnresolvedMention8">
    <w:name w:val="Unresolved Mention8"/>
    <w:uiPriority w:val="99"/>
    <w:semiHidden/>
    <w:unhideWhenUsed/>
    <w:rsid w:val="00760754"/>
    <w:rPr>
      <w:color w:val="808080"/>
      <w:shd w:val="clear" w:color="auto" w:fill="E6E6E6"/>
    </w:rPr>
  </w:style>
  <w:style w:type="character" w:customStyle="1" w:styleId="UnresolvedMention9">
    <w:name w:val="Unresolved Mention9"/>
    <w:uiPriority w:val="99"/>
    <w:semiHidden/>
    <w:unhideWhenUsed/>
    <w:rsid w:val="008B0712"/>
    <w:rPr>
      <w:color w:val="808080"/>
      <w:shd w:val="clear" w:color="auto" w:fill="E6E6E6"/>
    </w:rPr>
  </w:style>
  <w:style w:type="character" w:styleId="UnresolvedMention">
    <w:name w:val="Unresolved Mention"/>
    <w:basedOn w:val="DefaultParagraphFont"/>
    <w:uiPriority w:val="99"/>
    <w:semiHidden/>
    <w:unhideWhenUsed/>
    <w:rsid w:val="003973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2220">
      <w:bodyDiv w:val="1"/>
      <w:marLeft w:val="0"/>
      <w:marRight w:val="0"/>
      <w:marTop w:val="0"/>
      <w:marBottom w:val="0"/>
      <w:divBdr>
        <w:top w:val="none" w:sz="0" w:space="0" w:color="auto"/>
        <w:left w:val="none" w:sz="0" w:space="0" w:color="auto"/>
        <w:bottom w:val="none" w:sz="0" w:space="0" w:color="auto"/>
        <w:right w:val="none" w:sz="0" w:space="0" w:color="auto"/>
      </w:divBdr>
    </w:div>
    <w:div w:id="32537231">
      <w:bodyDiv w:val="1"/>
      <w:marLeft w:val="0"/>
      <w:marRight w:val="0"/>
      <w:marTop w:val="0"/>
      <w:marBottom w:val="0"/>
      <w:divBdr>
        <w:top w:val="none" w:sz="0" w:space="0" w:color="auto"/>
        <w:left w:val="none" w:sz="0" w:space="0" w:color="auto"/>
        <w:bottom w:val="none" w:sz="0" w:space="0" w:color="auto"/>
        <w:right w:val="none" w:sz="0" w:space="0" w:color="auto"/>
      </w:divBdr>
    </w:div>
    <w:div w:id="139805869">
      <w:bodyDiv w:val="1"/>
      <w:marLeft w:val="0"/>
      <w:marRight w:val="0"/>
      <w:marTop w:val="0"/>
      <w:marBottom w:val="0"/>
      <w:divBdr>
        <w:top w:val="none" w:sz="0" w:space="0" w:color="auto"/>
        <w:left w:val="none" w:sz="0" w:space="0" w:color="auto"/>
        <w:bottom w:val="none" w:sz="0" w:space="0" w:color="auto"/>
        <w:right w:val="none" w:sz="0" w:space="0" w:color="auto"/>
      </w:divBdr>
      <w:divsChild>
        <w:div w:id="1362511674">
          <w:marLeft w:val="547"/>
          <w:marRight w:val="0"/>
          <w:marTop w:val="0"/>
          <w:marBottom w:val="0"/>
          <w:divBdr>
            <w:top w:val="none" w:sz="0" w:space="0" w:color="auto"/>
            <w:left w:val="none" w:sz="0" w:space="0" w:color="auto"/>
            <w:bottom w:val="none" w:sz="0" w:space="0" w:color="auto"/>
            <w:right w:val="none" w:sz="0" w:space="0" w:color="auto"/>
          </w:divBdr>
        </w:div>
      </w:divsChild>
    </w:div>
    <w:div w:id="217982169">
      <w:bodyDiv w:val="1"/>
      <w:marLeft w:val="0"/>
      <w:marRight w:val="0"/>
      <w:marTop w:val="0"/>
      <w:marBottom w:val="0"/>
      <w:divBdr>
        <w:top w:val="none" w:sz="0" w:space="0" w:color="auto"/>
        <w:left w:val="none" w:sz="0" w:space="0" w:color="auto"/>
        <w:bottom w:val="none" w:sz="0" w:space="0" w:color="auto"/>
        <w:right w:val="none" w:sz="0" w:space="0" w:color="auto"/>
      </w:divBdr>
    </w:div>
    <w:div w:id="343627980">
      <w:bodyDiv w:val="1"/>
      <w:marLeft w:val="0"/>
      <w:marRight w:val="0"/>
      <w:marTop w:val="0"/>
      <w:marBottom w:val="0"/>
      <w:divBdr>
        <w:top w:val="none" w:sz="0" w:space="0" w:color="auto"/>
        <w:left w:val="none" w:sz="0" w:space="0" w:color="auto"/>
        <w:bottom w:val="none" w:sz="0" w:space="0" w:color="auto"/>
        <w:right w:val="none" w:sz="0" w:space="0" w:color="auto"/>
      </w:divBdr>
      <w:divsChild>
        <w:div w:id="357857132">
          <w:marLeft w:val="0"/>
          <w:marRight w:val="0"/>
          <w:marTop w:val="0"/>
          <w:marBottom w:val="0"/>
          <w:divBdr>
            <w:top w:val="none" w:sz="0" w:space="0" w:color="auto"/>
            <w:left w:val="none" w:sz="0" w:space="0" w:color="auto"/>
            <w:bottom w:val="none" w:sz="0" w:space="0" w:color="auto"/>
            <w:right w:val="none" w:sz="0" w:space="0" w:color="auto"/>
          </w:divBdr>
        </w:div>
        <w:div w:id="694041691">
          <w:marLeft w:val="0"/>
          <w:marRight w:val="0"/>
          <w:marTop w:val="0"/>
          <w:marBottom w:val="0"/>
          <w:divBdr>
            <w:top w:val="none" w:sz="0" w:space="0" w:color="auto"/>
            <w:left w:val="none" w:sz="0" w:space="0" w:color="auto"/>
            <w:bottom w:val="none" w:sz="0" w:space="0" w:color="auto"/>
            <w:right w:val="none" w:sz="0" w:space="0" w:color="auto"/>
          </w:divBdr>
        </w:div>
        <w:div w:id="1176770554">
          <w:marLeft w:val="0"/>
          <w:marRight w:val="0"/>
          <w:marTop w:val="0"/>
          <w:marBottom w:val="0"/>
          <w:divBdr>
            <w:top w:val="none" w:sz="0" w:space="0" w:color="auto"/>
            <w:left w:val="none" w:sz="0" w:space="0" w:color="auto"/>
            <w:bottom w:val="none" w:sz="0" w:space="0" w:color="auto"/>
            <w:right w:val="none" w:sz="0" w:space="0" w:color="auto"/>
          </w:divBdr>
        </w:div>
        <w:div w:id="1694648543">
          <w:marLeft w:val="0"/>
          <w:marRight w:val="0"/>
          <w:marTop w:val="0"/>
          <w:marBottom w:val="0"/>
          <w:divBdr>
            <w:top w:val="none" w:sz="0" w:space="0" w:color="auto"/>
            <w:left w:val="none" w:sz="0" w:space="0" w:color="auto"/>
            <w:bottom w:val="none" w:sz="0" w:space="0" w:color="auto"/>
            <w:right w:val="none" w:sz="0" w:space="0" w:color="auto"/>
          </w:divBdr>
        </w:div>
      </w:divsChild>
    </w:div>
    <w:div w:id="356078946">
      <w:bodyDiv w:val="1"/>
      <w:marLeft w:val="0"/>
      <w:marRight w:val="0"/>
      <w:marTop w:val="0"/>
      <w:marBottom w:val="0"/>
      <w:divBdr>
        <w:top w:val="none" w:sz="0" w:space="0" w:color="auto"/>
        <w:left w:val="none" w:sz="0" w:space="0" w:color="auto"/>
        <w:bottom w:val="none" w:sz="0" w:space="0" w:color="auto"/>
        <w:right w:val="none" w:sz="0" w:space="0" w:color="auto"/>
      </w:divBdr>
    </w:div>
    <w:div w:id="393547356">
      <w:bodyDiv w:val="1"/>
      <w:marLeft w:val="0"/>
      <w:marRight w:val="0"/>
      <w:marTop w:val="0"/>
      <w:marBottom w:val="0"/>
      <w:divBdr>
        <w:top w:val="none" w:sz="0" w:space="0" w:color="auto"/>
        <w:left w:val="none" w:sz="0" w:space="0" w:color="auto"/>
        <w:bottom w:val="none" w:sz="0" w:space="0" w:color="auto"/>
        <w:right w:val="none" w:sz="0" w:space="0" w:color="auto"/>
      </w:divBdr>
    </w:div>
    <w:div w:id="404106331">
      <w:bodyDiv w:val="1"/>
      <w:marLeft w:val="0"/>
      <w:marRight w:val="0"/>
      <w:marTop w:val="0"/>
      <w:marBottom w:val="0"/>
      <w:divBdr>
        <w:top w:val="none" w:sz="0" w:space="0" w:color="auto"/>
        <w:left w:val="none" w:sz="0" w:space="0" w:color="auto"/>
        <w:bottom w:val="none" w:sz="0" w:space="0" w:color="auto"/>
        <w:right w:val="none" w:sz="0" w:space="0" w:color="auto"/>
      </w:divBdr>
    </w:div>
    <w:div w:id="431046398">
      <w:bodyDiv w:val="1"/>
      <w:marLeft w:val="0"/>
      <w:marRight w:val="0"/>
      <w:marTop w:val="0"/>
      <w:marBottom w:val="0"/>
      <w:divBdr>
        <w:top w:val="none" w:sz="0" w:space="0" w:color="auto"/>
        <w:left w:val="none" w:sz="0" w:space="0" w:color="auto"/>
        <w:bottom w:val="none" w:sz="0" w:space="0" w:color="auto"/>
        <w:right w:val="none" w:sz="0" w:space="0" w:color="auto"/>
      </w:divBdr>
      <w:divsChild>
        <w:div w:id="711656134">
          <w:marLeft w:val="0"/>
          <w:marRight w:val="0"/>
          <w:marTop w:val="480"/>
          <w:marBottom w:val="240"/>
          <w:divBdr>
            <w:top w:val="none" w:sz="0" w:space="0" w:color="auto"/>
            <w:left w:val="none" w:sz="0" w:space="0" w:color="auto"/>
            <w:bottom w:val="none" w:sz="0" w:space="0" w:color="auto"/>
            <w:right w:val="none" w:sz="0" w:space="0" w:color="auto"/>
          </w:divBdr>
        </w:div>
        <w:div w:id="1771705783">
          <w:marLeft w:val="0"/>
          <w:marRight w:val="0"/>
          <w:marTop w:val="0"/>
          <w:marBottom w:val="567"/>
          <w:divBdr>
            <w:top w:val="none" w:sz="0" w:space="0" w:color="auto"/>
            <w:left w:val="none" w:sz="0" w:space="0" w:color="auto"/>
            <w:bottom w:val="none" w:sz="0" w:space="0" w:color="auto"/>
            <w:right w:val="none" w:sz="0" w:space="0" w:color="auto"/>
          </w:divBdr>
        </w:div>
      </w:divsChild>
    </w:div>
    <w:div w:id="505219108">
      <w:bodyDiv w:val="1"/>
      <w:marLeft w:val="0"/>
      <w:marRight w:val="0"/>
      <w:marTop w:val="0"/>
      <w:marBottom w:val="0"/>
      <w:divBdr>
        <w:top w:val="none" w:sz="0" w:space="0" w:color="auto"/>
        <w:left w:val="none" w:sz="0" w:space="0" w:color="auto"/>
        <w:bottom w:val="none" w:sz="0" w:space="0" w:color="auto"/>
        <w:right w:val="none" w:sz="0" w:space="0" w:color="auto"/>
      </w:divBdr>
    </w:div>
    <w:div w:id="505558786">
      <w:bodyDiv w:val="1"/>
      <w:marLeft w:val="0"/>
      <w:marRight w:val="0"/>
      <w:marTop w:val="0"/>
      <w:marBottom w:val="0"/>
      <w:divBdr>
        <w:top w:val="none" w:sz="0" w:space="0" w:color="auto"/>
        <w:left w:val="none" w:sz="0" w:space="0" w:color="auto"/>
        <w:bottom w:val="none" w:sz="0" w:space="0" w:color="auto"/>
        <w:right w:val="none" w:sz="0" w:space="0" w:color="auto"/>
      </w:divBdr>
      <w:divsChild>
        <w:div w:id="1270044712">
          <w:marLeft w:val="547"/>
          <w:marRight w:val="0"/>
          <w:marTop w:val="0"/>
          <w:marBottom w:val="0"/>
          <w:divBdr>
            <w:top w:val="none" w:sz="0" w:space="0" w:color="auto"/>
            <w:left w:val="none" w:sz="0" w:space="0" w:color="auto"/>
            <w:bottom w:val="none" w:sz="0" w:space="0" w:color="auto"/>
            <w:right w:val="none" w:sz="0" w:space="0" w:color="auto"/>
          </w:divBdr>
        </w:div>
      </w:divsChild>
    </w:div>
    <w:div w:id="600920570">
      <w:bodyDiv w:val="1"/>
      <w:marLeft w:val="0"/>
      <w:marRight w:val="0"/>
      <w:marTop w:val="0"/>
      <w:marBottom w:val="0"/>
      <w:divBdr>
        <w:top w:val="none" w:sz="0" w:space="0" w:color="auto"/>
        <w:left w:val="none" w:sz="0" w:space="0" w:color="auto"/>
        <w:bottom w:val="none" w:sz="0" w:space="0" w:color="auto"/>
        <w:right w:val="none" w:sz="0" w:space="0" w:color="auto"/>
      </w:divBdr>
      <w:divsChild>
        <w:div w:id="111218390">
          <w:marLeft w:val="0"/>
          <w:marRight w:val="0"/>
          <w:marTop w:val="0"/>
          <w:marBottom w:val="0"/>
          <w:divBdr>
            <w:top w:val="none" w:sz="0" w:space="0" w:color="auto"/>
            <w:left w:val="none" w:sz="0" w:space="0" w:color="auto"/>
            <w:bottom w:val="none" w:sz="0" w:space="0" w:color="auto"/>
            <w:right w:val="none" w:sz="0" w:space="0" w:color="auto"/>
          </w:divBdr>
        </w:div>
        <w:div w:id="373040929">
          <w:marLeft w:val="0"/>
          <w:marRight w:val="0"/>
          <w:marTop w:val="0"/>
          <w:marBottom w:val="0"/>
          <w:divBdr>
            <w:top w:val="none" w:sz="0" w:space="0" w:color="auto"/>
            <w:left w:val="none" w:sz="0" w:space="0" w:color="auto"/>
            <w:bottom w:val="none" w:sz="0" w:space="0" w:color="auto"/>
            <w:right w:val="none" w:sz="0" w:space="0" w:color="auto"/>
          </w:divBdr>
        </w:div>
        <w:div w:id="669213659">
          <w:marLeft w:val="0"/>
          <w:marRight w:val="0"/>
          <w:marTop w:val="0"/>
          <w:marBottom w:val="0"/>
          <w:divBdr>
            <w:top w:val="none" w:sz="0" w:space="0" w:color="auto"/>
            <w:left w:val="none" w:sz="0" w:space="0" w:color="auto"/>
            <w:bottom w:val="none" w:sz="0" w:space="0" w:color="auto"/>
            <w:right w:val="none" w:sz="0" w:space="0" w:color="auto"/>
          </w:divBdr>
        </w:div>
        <w:div w:id="945622808">
          <w:marLeft w:val="0"/>
          <w:marRight w:val="0"/>
          <w:marTop w:val="0"/>
          <w:marBottom w:val="0"/>
          <w:divBdr>
            <w:top w:val="none" w:sz="0" w:space="0" w:color="auto"/>
            <w:left w:val="none" w:sz="0" w:space="0" w:color="auto"/>
            <w:bottom w:val="none" w:sz="0" w:space="0" w:color="auto"/>
            <w:right w:val="none" w:sz="0" w:space="0" w:color="auto"/>
          </w:divBdr>
        </w:div>
        <w:div w:id="1669863429">
          <w:marLeft w:val="0"/>
          <w:marRight w:val="0"/>
          <w:marTop w:val="0"/>
          <w:marBottom w:val="0"/>
          <w:divBdr>
            <w:top w:val="none" w:sz="0" w:space="0" w:color="auto"/>
            <w:left w:val="none" w:sz="0" w:space="0" w:color="auto"/>
            <w:bottom w:val="none" w:sz="0" w:space="0" w:color="auto"/>
            <w:right w:val="none" w:sz="0" w:space="0" w:color="auto"/>
          </w:divBdr>
        </w:div>
        <w:div w:id="2006012831">
          <w:marLeft w:val="0"/>
          <w:marRight w:val="0"/>
          <w:marTop w:val="0"/>
          <w:marBottom w:val="0"/>
          <w:divBdr>
            <w:top w:val="none" w:sz="0" w:space="0" w:color="auto"/>
            <w:left w:val="none" w:sz="0" w:space="0" w:color="auto"/>
            <w:bottom w:val="none" w:sz="0" w:space="0" w:color="auto"/>
            <w:right w:val="none" w:sz="0" w:space="0" w:color="auto"/>
          </w:divBdr>
        </w:div>
        <w:div w:id="2049601433">
          <w:marLeft w:val="0"/>
          <w:marRight w:val="0"/>
          <w:marTop w:val="0"/>
          <w:marBottom w:val="0"/>
          <w:divBdr>
            <w:top w:val="none" w:sz="0" w:space="0" w:color="auto"/>
            <w:left w:val="none" w:sz="0" w:space="0" w:color="auto"/>
            <w:bottom w:val="none" w:sz="0" w:space="0" w:color="auto"/>
            <w:right w:val="none" w:sz="0" w:space="0" w:color="auto"/>
          </w:divBdr>
        </w:div>
      </w:divsChild>
    </w:div>
    <w:div w:id="624040652">
      <w:bodyDiv w:val="1"/>
      <w:marLeft w:val="0"/>
      <w:marRight w:val="0"/>
      <w:marTop w:val="0"/>
      <w:marBottom w:val="0"/>
      <w:divBdr>
        <w:top w:val="none" w:sz="0" w:space="0" w:color="auto"/>
        <w:left w:val="none" w:sz="0" w:space="0" w:color="auto"/>
        <w:bottom w:val="none" w:sz="0" w:space="0" w:color="auto"/>
        <w:right w:val="none" w:sz="0" w:space="0" w:color="auto"/>
      </w:divBdr>
    </w:div>
    <w:div w:id="633486894">
      <w:bodyDiv w:val="1"/>
      <w:marLeft w:val="0"/>
      <w:marRight w:val="0"/>
      <w:marTop w:val="0"/>
      <w:marBottom w:val="0"/>
      <w:divBdr>
        <w:top w:val="none" w:sz="0" w:space="0" w:color="auto"/>
        <w:left w:val="none" w:sz="0" w:space="0" w:color="auto"/>
        <w:bottom w:val="none" w:sz="0" w:space="0" w:color="auto"/>
        <w:right w:val="none" w:sz="0" w:space="0" w:color="auto"/>
      </w:divBdr>
    </w:div>
    <w:div w:id="636374846">
      <w:bodyDiv w:val="1"/>
      <w:marLeft w:val="0"/>
      <w:marRight w:val="0"/>
      <w:marTop w:val="0"/>
      <w:marBottom w:val="0"/>
      <w:divBdr>
        <w:top w:val="none" w:sz="0" w:space="0" w:color="auto"/>
        <w:left w:val="none" w:sz="0" w:space="0" w:color="auto"/>
        <w:bottom w:val="none" w:sz="0" w:space="0" w:color="auto"/>
        <w:right w:val="none" w:sz="0" w:space="0" w:color="auto"/>
      </w:divBdr>
      <w:divsChild>
        <w:div w:id="47803589">
          <w:marLeft w:val="0"/>
          <w:marRight w:val="0"/>
          <w:marTop w:val="480"/>
          <w:marBottom w:val="240"/>
          <w:divBdr>
            <w:top w:val="none" w:sz="0" w:space="0" w:color="auto"/>
            <w:left w:val="none" w:sz="0" w:space="0" w:color="auto"/>
            <w:bottom w:val="none" w:sz="0" w:space="0" w:color="auto"/>
            <w:right w:val="none" w:sz="0" w:space="0" w:color="auto"/>
          </w:divBdr>
        </w:div>
        <w:div w:id="1926188896">
          <w:marLeft w:val="0"/>
          <w:marRight w:val="0"/>
          <w:marTop w:val="0"/>
          <w:marBottom w:val="567"/>
          <w:divBdr>
            <w:top w:val="none" w:sz="0" w:space="0" w:color="auto"/>
            <w:left w:val="none" w:sz="0" w:space="0" w:color="auto"/>
            <w:bottom w:val="none" w:sz="0" w:space="0" w:color="auto"/>
            <w:right w:val="none" w:sz="0" w:space="0" w:color="auto"/>
          </w:divBdr>
        </w:div>
      </w:divsChild>
    </w:div>
    <w:div w:id="654340329">
      <w:bodyDiv w:val="1"/>
      <w:marLeft w:val="0"/>
      <w:marRight w:val="0"/>
      <w:marTop w:val="0"/>
      <w:marBottom w:val="0"/>
      <w:divBdr>
        <w:top w:val="none" w:sz="0" w:space="0" w:color="auto"/>
        <w:left w:val="none" w:sz="0" w:space="0" w:color="auto"/>
        <w:bottom w:val="none" w:sz="0" w:space="0" w:color="auto"/>
        <w:right w:val="none" w:sz="0" w:space="0" w:color="auto"/>
      </w:divBdr>
    </w:div>
    <w:div w:id="673194004">
      <w:bodyDiv w:val="1"/>
      <w:marLeft w:val="0"/>
      <w:marRight w:val="0"/>
      <w:marTop w:val="0"/>
      <w:marBottom w:val="0"/>
      <w:divBdr>
        <w:top w:val="none" w:sz="0" w:space="0" w:color="auto"/>
        <w:left w:val="none" w:sz="0" w:space="0" w:color="auto"/>
        <w:bottom w:val="none" w:sz="0" w:space="0" w:color="auto"/>
        <w:right w:val="none" w:sz="0" w:space="0" w:color="auto"/>
      </w:divBdr>
    </w:div>
    <w:div w:id="681515219">
      <w:bodyDiv w:val="1"/>
      <w:marLeft w:val="0"/>
      <w:marRight w:val="0"/>
      <w:marTop w:val="0"/>
      <w:marBottom w:val="0"/>
      <w:divBdr>
        <w:top w:val="none" w:sz="0" w:space="0" w:color="auto"/>
        <w:left w:val="none" w:sz="0" w:space="0" w:color="auto"/>
        <w:bottom w:val="none" w:sz="0" w:space="0" w:color="auto"/>
        <w:right w:val="none" w:sz="0" w:space="0" w:color="auto"/>
      </w:divBdr>
    </w:div>
    <w:div w:id="688683860">
      <w:bodyDiv w:val="1"/>
      <w:marLeft w:val="0"/>
      <w:marRight w:val="0"/>
      <w:marTop w:val="0"/>
      <w:marBottom w:val="0"/>
      <w:divBdr>
        <w:top w:val="none" w:sz="0" w:space="0" w:color="auto"/>
        <w:left w:val="none" w:sz="0" w:space="0" w:color="auto"/>
        <w:bottom w:val="none" w:sz="0" w:space="0" w:color="auto"/>
        <w:right w:val="none" w:sz="0" w:space="0" w:color="auto"/>
      </w:divBdr>
      <w:divsChild>
        <w:div w:id="317929624">
          <w:marLeft w:val="0"/>
          <w:marRight w:val="0"/>
          <w:marTop w:val="0"/>
          <w:marBottom w:val="0"/>
          <w:divBdr>
            <w:top w:val="none" w:sz="0" w:space="0" w:color="auto"/>
            <w:left w:val="none" w:sz="0" w:space="0" w:color="auto"/>
            <w:bottom w:val="none" w:sz="0" w:space="0" w:color="auto"/>
            <w:right w:val="none" w:sz="0" w:space="0" w:color="auto"/>
          </w:divBdr>
        </w:div>
        <w:div w:id="1481657902">
          <w:marLeft w:val="0"/>
          <w:marRight w:val="0"/>
          <w:marTop w:val="0"/>
          <w:marBottom w:val="0"/>
          <w:divBdr>
            <w:top w:val="none" w:sz="0" w:space="0" w:color="auto"/>
            <w:left w:val="none" w:sz="0" w:space="0" w:color="auto"/>
            <w:bottom w:val="none" w:sz="0" w:space="0" w:color="auto"/>
            <w:right w:val="none" w:sz="0" w:space="0" w:color="auto"/>
          </w:divBdr>
        </w:div>
        <w:div w:id="1616212412">
          <w:marLeft w:val="0"/>
          <w:marRight w:val="0"/>
          <w:marTop w:val="0"/>
          <w:marBottom w:val="0"/>
          <w:divBdr>
            <w:top w:val="none" w:sz="0" w:space="0" w:color="auto"/>
            <w:left w:val="none" w:sz="0" w:space="0" w:color="auto"/>
            <w:bottom w:val="none" w:sz="0" w:space="0" w:color="auto"/>
            <w:right w:val="none" w:sz="0" w:space="0" w:color="auto"/>
          </w:divBdr>
        </w:div>
        <w:div w:id="1669675756">
          <w:marLeft w:val="0"/>
          <w:marRight w:val="0"/>
          <w:marTop w:val="0"/>
          <w:marBottom w:val="0"/>
          <w:divBdr>
            <w:top w:val="none" w:sz="0" w:space="0" w:color="auto"/>
            <w:left w:val="none" w:sz="0" w:space="0" w:color="auto"/>
            <w:bottom w:val="none" w:sz="0" w:space="0" w:color="auto"/>
            <w:right w:val="none" w:sz="0" w:space="0" w:color="auto"/>
          </w:divBdr>
        </w:div>
        <w:div w:id="1732265251">
          <w:marLeft w:val="0"/>
          <w:marRight w:val="0"/>
          <w:marTop w:val="0"/>
          <w:marBottom w:val="0"/>
          <w:divBdr>
            <w:top w:val="none" w:sz="0" w:space="0" w:color="auto"/>
            <w:left w:val="none" w:sz="0" w:space="0" w:color="auto"/>
            <w:bottom w:val="none" w:sz="0" w:space="0" w:color="auto"/>
            <w:right w:val="none" w:sz="0" w:space="0" w:color="auto"/>
          </w:divBdr>
        </w:div>
        <w:div w:id="1797599999">
          <w:marLeft w:val="0"/>
          <w:marRight w:val="0"/>
          <w:marTop w:val="0"/>
          <w:marBottom w:val="0"/>
          <w:divBdr>
            <w:top w:val="none" w:sz="0" w:space="0" w:color="auto"/>
            <w:left w:val="none" w:sz="0" w:space="0" w:color="auto"/>
            <w:bottom w:val="none" w:sz="0" w:space="0" w:color="auto"/>
            <w:right w:val="none" w:sz="0" w:space="0" w:color="auto"/>
          </w:divBdr>
        </w:div>
        <w:div w:id="2099405256">
          <w:marLeft w:val="0"/>
          <w:marRight w:val="0"/>
          <w:marTop w:val="0"/>
          <w:marBottom w:val="0"/>
          <w:divBdr>
            <w:top w:val="none" w:sz="0" w:space="0" w:color="auto"/>
            <w:left w:val="none" w:sz="0" w:space="0" w:color="auto"/>
            <w:bottom w:val="none" w:sz="0" w:space="0" w:color="auto"/>
            <w:right w:val="none" w:sz="0" w:space="0" w:color="auto"/>
          </w:divBdr>
        </w:div>
      </w:divsChild>
    </w:div>
    <w:div w:id="701367745">
      <w:bodyDiv w:val="1"/>
      <w:marLeft w:val="0"/>
      <w:marRight w:val="0"/>
      <w:marTop w:val="0"/>
      <w:marBottom w:val="0"/>
      <w:divBdr>
        <w:top w:val="none" w:sz="0" w:space="0" w:color="auto"/>
        <w:left w:val="none" w:sz="0" w:space="0" w:color="auto"/>
        <w:bottom w:val="none" w:sz="0" w:space="0" w:color="auto"/>
        <w:right w:val="none" w:sz="0" w:space="0" w:color="auto"/>
      </w:divBdr>
    </w:div>
    <w:div w:id="947470403">
      <w:bodyDiv w:val="1"/>
      <w:marLeft w:val="0"/>
      <w:marRight w:val="0"/>
      <w:marTop w:val="0"/>
      <w:marBottom w:val="0"/>
      <w:divBdr>
        <w:top w:val="none" w:sz="0" w:space="0" w:color="auto"/>
        <w:left w:val="none" w:sz="0" w:space="0" w:color="auto"/>
        <w:bottom w:val="none" w:sz="0" w:space="0" w:color="auto"/>
        <w:right w:val="none" w:sz="0" w:space="0" w:color="auto"/>
      </w:divBdr>
    </w:div>
    <w:div w:id="963577053">
      <w:bodyDiv w:val="1"/>
      <w:marLeft w:val="0"/>
      <w:marRight w:val="0"/>
      <w:marTop w:val="0"/>
      <w:marBottom w:val="0"/>
      <w:divBdr>
        <w:top w:val="none" w:sz="0" w:space="0" w:color="auto"/>
        <w:left w:val="none" w:sz="0" w:space="0" w:color="auto"/>
        <w:bottom w:val="none" w:sz="0" w:space="0" w:color="auto"/>
        <w:right w:val="none" w:sz="0" w:space="0" w:color="auto"/>
      </w:divBdr>
    </w:div>
    <w:div w:id="964893579">
      <w:bodyDiv w:val="1"/>
      <w:marLeft w:val="0"/>
      <w:marRight w:val="0"/>
      <w:marTop w:val="0"/>
      <w:marBottom w:val="0"/>
      <w:divBdr>
        <w:top w:val="none" w:sz="0" w:space="0" w:color="auto"/>
        <w:left w:val="none" w:sz="0" w:space="0" w:color="auto"/>
        <w:bottom w:val="none" w:sz="0" w:space="0" w:color="auto"/>
        <w:right w:val="none" w:sz="0" w:space="0" w:color="auto"/>
      </w:divBdr>
      <w:divsChild>
        <w:div w:id="98180567">
          <w:marLeft w:val="0"/>
          <w:marRight w:val="0"/>
          <w:marTop w:val="0"/>
          <w:marBottom w:val="0"/>
          <w:divBdr>
            <w:top w:val="none" w:sz="0" w:space="0" w:color="auto"/>
            <w:left w:val="none" w:sz="0" w:space="0" w:color="auto"/>
            <w:bottom w:val="none" w:sz="0" w:space="0" w:color="auto"/>
            <w:right w:val="none" w:sz="0" w:space="0" w:color="auto"/>
          </w:divBdr>
        </w:div>
        <w:div w:id="233929936">
          <w:marLeft w:val="0"/>
          <w:marRight w:val="0"/>
          <w:marTop w:val="0"/>
          <w:marBottom w:val="0"/>
          <w:divBdr>
            <w:top w:val="none" w:sz="0" w:space="0" w:color="auto"/>
            <w:left w:val="none" w:sz="0" w:space="0" w:color="auto"/>
            <w:bottom w:val="none" w:sz="0" w:space="0" w:color="auto"/>
            <w:right w:val="none" w:sz="0" w:space="0" w:color="auto"/>
          </w:divBdr>
        </w:div>
        <w:div w:id="773792034">
          <w:marLeft w:val="0"/>
          <w:marRight w:val="0"/>
          <w:marTop w:val="0"/>
          <w:marBottom w:val="0"/>
          <w:divBdr>
            <w:top w:val="none" w:sz="0" w:space="0" w:color="auto"/>
            <w:left w:val="none" w:sz="0" w:space="0" w:color="auto"/>
            <w:bottom w:val="none" w:sz="0" w:space="0" w:color="auto"/>
            <w:right w:val="none" w:sz="0" w:space="0" w:color="auto"/>
          </w:divBdr>
        </w:div>
        <w:div w:id="961228017">
          <w:marLeft w:val="0"/>
          <w:marRight w:val="0"/>
          <w:marTop w:val="0"/>
          <w:marBottom w:val="0"/>
          <w:divBdr>
            <w:top w:val="none" w:sz="0" w:space="0" w:color="auto"/>
            <w:left w:val="none" w:sz="0" w:space="0" w:color="auto"/>
            <w:bottom w:val="none" w:sz="0" w:space="0" w:color="auto"/>
            <w:right w:val="none" w:sz="0" w:space="0" w:color="auto"/>
          </w:divBdr>
        </w:div>
        <w:div w:id="992488545">
          <w:marLeft w:val="0"/>
          <w:marRight w:val="0"/>
          <w:marTop w:val="0"/>
          <w:marBottom w:val="0"/>
          <w:divBdr>
            <w:top w:val="none" w:sz="0" w:space="0" w:color="auto"/>
            <w:left w:val="none" w:sz="0" w:space="0" w:color="auto"/>
            <w:bottom w:val="none" w:sz="0" w:space="0" w:color="auto"/>
            <w:right w:val="none" w:sz="0" w:space="0" w:color="auto"/>
          </w:divBdr>
        </w:div>
        <w:div w:id="1112243197">
          <w:marLeft w:val="0"/>
          <w:marRight w:val="0"/>
          <w:marTop w:val="0"/>
          <w:marBottom w:val="0"/>
          <w:divBdr>
            <w:top w:val="none" w:sz="0" w:space="0" w:color="auto"/>
            <w:left w:val="none" w:sz="0" w:space="0" w:color="auto"/>
            <w:bottom w:val="none" w:sz="0" w:space="0" w:color="auto"/>
            <w:right w:val="none" w:sz="0" w:space="0" w:color="auto"/>
          </w:divBdr>
        </w:div>
        <w:div w:id="1455756805">
          <w:marLeft w:val="0"/>
          <w:marRight w:val="0"/>
          <w:marTop w:val="0"/>
          <w:marBottom w:val="0"/>
          <w:divBdr>
            <w:top w:val="none" w:sz="0" w:space="0" w:color="auto"/>
            <w:left w:val="none" w:sz="0" w:space="0" w:color="auto"/>
            <w:bottom w:val="none" w:sz="0" w:space="0" w:color="auto"/>
            <w:right w:val="none" w:sz="0" w:space="0" w:color="auto"/>
          </w:divBdr>
        </w:div>
        <w:div w:id="1676106863">
          <w:marLeft w:val="0"/>
          <w:marRight w:val="0"/>
          <w:marTop w:val="0"/>
          <w:marBottom w:val="0"/>
          <w:divBdr>
            <w:top w:val="none" w:sz="0" w:space="0" w:color="auto"/>
            <w:left w:val="none" w:sz="0" w:space="0" w:color="auto"/>
            <w:bottom w:val="none" w:sz="0" w:space="0" w:color="auto"/>
            <w:right w:val="none" w:sz="0" w:space="0" w:color="auto"/>
          </w:divBdr>
        </w:div>
        <w:div w:id="1794641050">
          <w:marLeft w:val="0"/>
          <w:marRight w:val="0"/>
          <w:marTop w:val="0"/>
          <w:marBottom w:val="0"/>
          <w:divBdr>
            <w:top w:val="none" w:sz="0" w:space="0" w:color="auto"/>
            <w:left w:val="none" w:sz="0" w:space="0" w:color="auto"/>
            <w:bottom w:val="none" w:sz="0" w:space="0" w:color="auto"/>
            <w:right w:val="none" w:sz="0" w:space="0" w:color="auto"/>
          </w:divBdr>
        </w:div>
      </w:divsChild>
    </w:div>
    <w:div w:id="1003435661">
      <w:bodyDiv w:val="1"/>
      <w:marLeft w:val="0"/>
      <w:marRight w:val="0"/>
      <w:marTop w:val="0"/>
      <w:marBottom w:val="0"/>
      <w:divBdr>
        <w:top w:val="none" w:sz="0" w:space="0" w:color="auto"/>
        <w:left w:val="none" w:sz="0" w:space="0" w:color="auto"/>
        <w:bottom w:val="none" w:sz="0" w:space="0" w:color="auto"/>
        <w:right w:val="none" w:sz="0" w:space="0" w:color="auto"/>
      </w:divBdr>
    </w:div>
    <w:div w:id="1013453197">
      <w:bodyDiv w:val="1"/>
      <w:marLeft w:val="0"/>
      <w:marRight w:val="0"/>
      <w:marTop w:val="0"/>
      <w:marBottom w:val="0"/>
      <w:divBdr>
        <w:top w:val="none" w:sz="0" w:space="0" w:color="auto"/>
        <w:left w:val="none" w:sz="0" w:space="0" w:color="auto"/>
        <w:bottom w:val="none" w:sz="0" w:space="0" w:color="auto"/>
        <w:right w:val="none" w:sz="0" w:space="0" w:color="auto"/>
      </w:divBdr>
      <w:divsChild>
        <w:div w:id="1650556151">
          <w:marLeft w:val="0"/>
          <w:marRight w:val="0"/>
          <w:marTop w:val="0"/>
          <w:marBottom w:val="0"/>
          <w:divBdr>
            <w:top w:val="none" w:sz="0" w:space="0" w:color="auto"/>
            <w:left w:val="none" w:sz="0" w:space="0" w:color="auto"/>
            <w:bottom w:val="none" w:sz="0" w:space="0" w:color="auto"/>
            <w:right w:val="none" w:sz="0" w:space="0" w:color="auto"/>
          </w:divBdr>
        </w:div>
      </w:divsChild>
    </w:div>
    <w:div w:id="1013654723">
      <w:bodyDiv w:val="1"/>
      <w:marLeft w:val="0"/>
      <w:marRight w:val="0"/>
      <w:marTop w:val="0"/>
      <w:marBottom w:val="0"/>
      <w:divBdr>
        <w:top w:val="none" w:sz="0" w:space="0" w:color="auto"/>
        <w:left w:val="none" w:sz="0" w:space="0" w:color="auto"/>
        <w:bottom w:val="none" w:sz="0" w:space="0" w:color="auto"/>
        <w:right w:val="none" w:sz="0" w:space="0" w:color="auto"/>
      </w:divBdr>
      <w:divsChild>
        <w:div w:id="123667923">
          <w:marLeft w:val="0"/>
          <w:marRight w:val="0"/>
          <w:marTop w:val="0"/>
          <w:marBottom w:val="0"/>
          <w:divBdr>
            <w:top w:val="none" w:sz="0" w:space="0" w:color="auto"/>
            <w:left w:val="none" w:sz="0" w:space="0" w:color="auto"/>
            <w:bottom w:val="none" w:sz="0" w:space="0" w:color="auto"/>
            <w:right w:val="none" w:sz="0" w:space="0" w:color="auto"/>
          </w:divBdr>
        </w:div>
        <w:div w:id="267348841">
          <w:marLeft w:val="0"/>
          <w:marRight w:val="0"/>
          <w:marTop w:val="0"/>
          <w:marBottom w:val="0"/>
          <w:divBdr>
            <w:top w:val="none" w:sz="0" w:space="0" w:color="auto"/>
            <w:left w:val="none" w:sz="0" w:space="0" w:color="auto"/>
            <w:bottom w:val="none" w:sz="0" w:space="0" w:color="auto"/>
            <w:right w:val="none" w:sz="0" w:space="0" w:color="auto"/>
          </w:divBdr>
        </w:div>
        <w:div w:id="651759457">
          <w:marLeft w:val="0"/>
          <w:marRight w:val="0"/>
          <w:marTop w:val="0"/>
          <w:marBottom w:val="0"/>
          <w:divBdr>
            <w:top w:val="none" w:sz="0" w:space="0" w:color="auto"/>
            <w:left w:val="none" w:sz="0" w:space="0" w:color="auto"/>
            <w:bottom w:val="none" w:sz="0" w:space="0" w:color="auto"/>
            <w:right w:val="none" w:sz="0" w:space="0" w:color="auto"/>
          </w:divBdr>
        </w:div>
        <w:div w:id="871922653">
          <w:marLeft w:val="0"/>
          <w:marRight w:val="0"/>
          <w:marTop w:val="0"/>
          <w:marBottom w:val="0"/>
          <w:divBdr>
            <w:top w:val="none" w:sz="0" w:space="0" w:color="auto"/>
            <w:left w:val="none" w:sz="0" w:space="0" w:color="auto"/>
            <w:bottom w:val="none" w:sz="0" w:space="0" w:color="auto"/>
            <w:right w:val="none" w:sz="0" w:space="0" w:color="auto"/>
          </w:divBdr>
        </w:div>
        <w:div w:id="981346315">
          <w:marLeft w:val="0"/>
          <w:marRight w:val="0"/>
          <w:marTop w:val="0"/>
          <w:marBottom w:val="0"/>
          <w:divBdr>
            <w:top w:val="none" w:sz="0" w:space="0" w:color="auto"/>
            <w:left w:val="none" w:sz="0" w:space="0" w:color="auto"/>
            <w:bottom w:val="none" w:sz="0" w:space="0" w:color="auto"/>
            <w:right w:val="none" w:sz="0" w:space="0" w:color="auto"/>
          </w:divBdr>
        </w:div>
        <w:div w:id="1015225554">
          <w:marLeft w:val="0"/>
          <w:marRight w:val="0"/>
          <w:marTop w:val="0"/>
          <w:marBottom w:val="0"/>
          <w:divBdr>
            <w:top w:val="none" w:sz="0" w:space="0" w:color="auto"/>
            <w:left w:val="none" w:sz="0" w:space="0" w:color="auto"/>
            <w:bottom w:val="none" w:sz="0" w:space="0" w:color="auto"/>
            <w:right w:val="none" w:sz="0" w:space="0" w:color="auto"/>
          </w:divBdr>
        </w:div>
        <w:div w:id="1148326945">
          <w:marLeft w:val="0"/>
          <w:marRight w:val="0"/>
          <w:marTop w:val="0"/>
          <w:marBottom w:val="0"/>
          <w:divBdr>
            <w:top w:val="none" w:sz="0" w:space="0" w:color="auto"/>
            <w:left w:val="none" w:sz="0" w:space="0" w:color="auto"/>
            <w:bottom w:val="none" w:sz="0" w:space="0" w:color="auto"/>
            <w:right w:val="none" w:sz="0" w:space="0" w:color="auto"/>
          </w:divBdr>
        </w:div>
        <w:div w:id="1736468928">
          <w:marLeft w:val="0"/>
          <w:marRight w:val="0"/>
          <w:marTop w:val="0"/>
          <w:marBottom w:val="0"/>
          <w:divBdr>
            <w:top w:val="none" w:sz="0" w:space="0" w:color="auto"/>
            <w:left w:val="none" w:sz="0" w:space="0" w:color="auto"/>
            <w:bottom w:val="none" w:sz="0" w:space="0" w:color="auto"/>
            <w:right w:val="none" w:sz="0" w:space="0" w:color="auto"/>
          </w:divBdr>
        </w:div>
        <w:div w:id="1852259614">
          <w:marLeft w:val="0"/>
          <w:marRight w:val="0"/>
          <w:marTop w:val="0"/>
          <w:marBottom w:val="0"/>
          <w:divBdr>
            <w:top w:val="none" w:sz="0" w:space="0" w:color="auto"/>
            <w:left w:val="none" w:sz="0" w:space="0" w:color="auto"/>
            <w:bottom w:val="none" w:sz="0" w:space="0" w:color="auto"/>
            <w:right w:val="none" w:sz="0" w:space="0" w:color="auto"/>
          </w:divBdr>
        </w:div>
      </w:divsChild>
    </w:div>
    <w:div w:id="1062413731">
      <w:bodyDiv w:val="1"/>
      <w:marLeft w:val="0"/>
      <w:marRight w:val="0"/>
      <w:marTop w:val="0"/>
      <w:marBottom w:val="0"/>
      <w:divBdr>
        <w:top w:val="none" w:sz="0" w:space="0" w:color="auto"/>
        <w:left w:val="none" w:sz="0" w:space="0" w:color="auto"/>
        <w:bottom w:val="none" w:sz="0" w:space="0" w:color="auto"/>
        <w:right w:val="none" w:sz="0" w:space="0" w:color="auto"/>
      </w:divBdr>
    </w:div>
    <w:div w:id="1084230334">
      <w:bodyDiv w:val="1"/>
      <w:marLeft w:val="0"/>
      <w:marRight w:val="0"/>
      <w:marTop w:val="0"/>
      <w:marBottom w:val="0"/>
      <w:divBdr>
        <w:top w:val="none" w:sz="0" w:space="0" w:color="auto"/>
        <w:left w:val="none" w:sz="0" w:space="0" w:color="auto"/>
        <w:bottom w:val="none" w:sz="0" w:space="0" w:color="auto"/>
        <w:right w:val="none" w:sz="0" w:space="0" w:color="auto"/>
      </w:divBdr>
    </w:div>
    <w:div w:id="1086654155">
      <w:bodyDiv w:val="1"/>
      <w:marLeft w:val="0"/>
      <w:marRight w:val="0"/>
      <w:marTop w:val="0"/>
      <w:marBottom w:val="0"/>
      <w:divBdr>
        <w:top w:val="none" w:sz="0" w:space="0" w:color="auto"/>
        <w:left w:val="none" w:sz="0" w:space="0" w:color="auto"/>
        <w:bottom w:val="none" w:sz="0" w:space="0" w:color="auto"/>
        <w:right w:val="none" w:sz="0" w:space="0" w:color="auto"/>
      </w:divBdr>
    </w:div>
    <w:div w:id="1097167458">
      <w:bodyDiv w:val="1"/>
      <w:marLeft w:val="0"/>
      <w:marRight w:val="0"/>
      <w:marTop w:val="0"/>
      <w:marBottom w:val="0"/>
      <w:divBdr>
        <w:top w:val="none" w:sz="0" w:space="0" w:color="auto"/>
        <w:left w:val="none" w:sz="0" w:space="0" w:color="auto"/>
        <w:bottom w:val="none" w:sz="0" w:space="0" w:color="auto"/>
        <w:right w:val="none" w:sz="0" w:space="0" w:color="auto"/>
      </w:divBdr>
      <w:divsChild>
        <w:div w:id="201942146">
          <w:marLeft w:val="0"/>
          <w:marRight w:val="0"/>
          <w:marTop w:val="0"/>
          <w:marBottom w:val="0"/>
          <w:divBdr>
            <w:top w:val="none" w:sz="0" w:space="0" w:color="auto"/>
            <w:left w:val="none" w:sz="0" w:space="0" w:color="auto"/>
            <w:bottom w:val="none" w:sz="0" w:space="0" w:color="auto"/>
            <w:right w:val="none" w:sz="0" w:space="0" w:color="auto"/>
          </w:divBdr>
        </w:div>
        <w:div w:id="242377840">
          <w:marLeft w:val="0"/>
          <w:marRight w:val="0"/>
          <w:marTop w:val="0"/>
          <w:marBottom w:val="0"/>
          <w:divBdr>
            <w:top w:val="none" w:sz="0" w:space="0" w:color="auto"/>
            <w:left w:val="none" w:sz="0" w:space="0" w:color="auto"/>
            <w:bottom w:val="none" w:sz="0" w:space="0" w:color="auto"/>
            <w:right w:val="none" w:sz="0" w:space="0" w:color="auto"/>
          </w:divBdr>
        </w:div>
        <w:div w:id="386074205">
          <w:marLeft w:val="0"/>
          <w:marRight w:val="0"/>
          <w:marTop w:val="0"/>
          <w:marBottom w:val="0"/>
          <w:divBdr>
            <w:top w:val="none" w:sz="0" w:space="0" w:color="auto"/>
            <w:left w:val="none" w:sz="0" w:space="0" w:color="auto"/>
            <w:bottom w:val="none" w:sz="0" w:space="0" w:color="auto"/>
            <w:right w:val="none" w:sz="0" w:space="0" w:color="auto"/>
          </w:divBdr>
        </w:div>
        <w:div w:id="606041557">
          <w:marLeft w:val="0"/>
          <w:marRight w:val="0"/>
          <w:marTop w:val="0"/>
          <w:marBottom w:val="0"/>
          <w:divBdr>
            <w:top w:val="none" w:sz="0" w:space="0" w:color="auto"/>
            <w:left w:val="none" w:sz="0" w:space="0" w:color="auto"/>
            <w:bottom w:val="none" w:sz="0" w:space="0" w:color="auto"/>
            <w:right w:val="none" w:sz="0" w:space="0" w:color="auto"/>
          </w:divBdr>
        </w:div>
        <w:div w:id="976448275">
          <w:marLeft w:val="0"/>
          <w:marRight w:val="0"/>
          <w:marTop w:val="0"/>
          <w:marBottom w:val="0"/>
          <w:divBdr>
            <w:top w:val="none" w:sz="0" w:space="0" w:color="auto"/>
            <w:left w:val="none" w:sz="0" w:space="0" w:color="auto"/>
            <w:bottom w:val="none" w:sz="0" w:space="0" w:color="auto"/>
            <w:right w:val="none" w:sz="0" w:space="0" w:color="auto"/>
          </w:divBdr>
        </w:div>
        <w:div w:id="1579947497">
          <w:marLeft w:val="0"/>
          <w:marRight w:val="0"/>
          <w:marTop w:val="0"/>
          <w:marBottom w:val="0"/>
          <w:divBdr>
            <w:top w:val="none" w:sz="0" w:space="0" w:color="auto"/>
            <w:left w:val="none" w:sz="0" w:space="0" w:color="auto"/>
            <w:bottom w:val="none" w:sz="0" w:space="0" w:color="auto"/>
            <w:right w:val="none" w:sz="0" w:space="0" w:color="auto"/>
          </w:divBdr>
        </w:div>
        <w:div w:id="1716272737">
          <w:marLeft w:val="0"/>
          <w:marRight w:val="0"/>
          <w:marTop w:val="0"/>
          <w:marBottom w:val="0"/>
          <w:divBdr>
            <w:top w:val="none" w:sz="0" w:space="0" w:color="auto"/>
            <w:left w:val="none" w:sz="0" w:space="0" w:color="auto"/>
            <w:bottom w:val="none" w:sz="0" w:space="0" w:color="auto"/>
            <w:right w:val="none" w:sz="0" w:space="0" w:color="auto"/>
          </w:divBdr>
        </w:div>
        <w:div w:id="1948736210">
          <w:marLeft w:val="0"/>
          <w:marRight w:val="0"/>
          <w:marTop w:val="0"/>
          <w:marBottom w:val="0"/>
          <w:divBdr>
            <w:top w:val="none" w:sz="0" w:space="0" w:color="auto"/>
            <w:left w:val="none" w:sz="0" w:space="0" w:color="auto"/>
            <w:bottom w:val="none" w:sz="0" w:space="0" w:color="auto"/>
            <w:right w:val="none" w:sz="0" w:space="0" w:color="auto"/>
          </w:divBdr>
        </w:div>
        <w:div w:id="2022777721">
          <w:marLeft w:val="0"/>
          <w:marRight w:val="0"/>
          <w:marTop w:val="0"/>
          <w:marBottom w:val="0"/>
          <w:divBdr>
            <w:top w:val="none" w:sz="0" w:space="0" w:color="auto"/>
            <w:left w:val="none" w:sz="0" w:space="0" w:color="auto"/>
            <w:bottom w:val="none" w:sz="0" w:space="0" w:color="auto"/>
            <w:right w:val="none" w:sz="0" w:space="0" w:color="auto"/>
          </w:divBdr>
        </w:div>
      </w:divsChild>
    </w:div>
    <w:div w:id="1166550620">
      <w:bodyDiv w:val="1"/>
      <w:marLeft w:val="0"/>
      <w:marRight w:val="0"/>
      <w:marTop w:val="0"/>
      <w:marBottom w:val="0"/>
      <w:divBdr>
        <w:top w:val="none" w:sz="0" w:space="0" w:color="auto"/>
        <w:left w:val="none" w:sz="0" w:space="0" w:color="auto"/>
        <w:bottom w:val="none" w:sz="0" w:space="0" w:color="auto"/>
        <w:right w:val="none" w:sz="0" w:space="0" w:color="auto"/>
      </w:divBdr>
    </w:div>
    <w:div w:id="1249387630">
      <w:bodyDiv w:val="1"/>
      <w:marLeft w:val="0"/>
      <w:marRight w:val="0"/>
      <w:marTop w:val="0"/>
      <w:marBottom w:val="0"/>
      <w:divBdr>
        <w:top w:val="none" w:sz="0" w:space="0" w:color="auto"/>
        <w:left w:val="none" w:sz="0" w:space="0" w:color="auto"/>
        <w:bottom w:val="none" w:sz="0" w:space="0" w:color="auto"/>
        <w:right w:val="none" w:sz="0" w:space="0" w:color="auto"/>
      </w:divBdr>
    </w:div>
    <w:div w:id="1259674596">
      <w:bodyDiv w:val="1"/>
      <w:marLeft w:val="0"/>
      <w:marRight w:val="0"/>
      <w:marTop w:val="0"/>
      <w:marBottom w:val="0"/>
      <w:divBdr>
        <w:top w:val="none" w:sz="0" w:space="0" w:color="auto"/>
        <w:left w:val="none" w:sz="0" w:space="0" w:color="auto"/>
        <w:bottom w:val="none" w:sz="0" w:space="0" w:color="auto"/>
        <w:right w:val="none" w:sz="0" w:space="0" w:color="auto"/>
      </w:divBdr>
      <w:divsChild>
        <w:div w:id="301077019">
          <w:marLeft w:val="0"/>
          <w:marRight w:val="0"/>
          <w:marTop w:val="0"/>
          <w:marBottom w:val="0"/>
          <w:divBdr>
            <w:top w:val="none" w:sz="0" w:space="0" w:color="auto"/>
            <w:left w:val="none" w:sz="0" w:space="0" w:color="auto"/>
            <w:bottom w:val="none" w:sz="0" w:space="0" w:color="auto"/>
            <w:right w:val="none" w:sz="0" w:space="0" w:color="auto"/>
          </w:divBdr>
        </w:div>
        <w:div w:id="539904487">
          <w:marLeft w:val="0"/>
          <w:marRight w:val="0"/>
          <w:marTop w:val="0"/>
          <w:marBottom w:val="0"/>
          <w:divBdr>
            <w:top w:val="none" w:sz="0" w:space="0" w:color="auto"/>
            <w:left w:val="none" w:sz="0" w:space="0" w:color="auto"/>
            <w:bottom w:val="none" w:sz="0" w:space="0" w:color="auto"/>
            <w:right w:val="none" w:sz="0" w:space="0" w:color="auto"/>
          </w:divBdr>
        </w:div>
        <w:div w:id="564921883">
          <w:marLeft w:val="0"/>
          <w:marRight w:val="0"/>
          <w:marTop w:val="0"/>
          <w:marBottom w:val="0"/>
          <w:divBdr>
            <w:top w:val="none" w:sz="0" w:space="0" w:color="auto"/>
            <w:left w:val="none" w:sz="0" w:space="0" w:color="auto"/>
            <w:bottom w:val="none" w:sz="0" w:space="0" w:color="auto"/>
            <w:right w:val="none" w:sz="0" w:space="0" w:color="auto"/>
          </w:divBdr>
        </w:div>
        <w:div w:id="890382808">
          <w:marLeft w:val="0"/>
          <w:marRight w:val="0"/>
          <w:marTop w:val="0"/>
          <w:marBottom w:val="0"/>
          <w:divBdr>
            <w:top w:val="none" w:sz="0" w:space="0" w:color="auto"/>
            <w:left w:val="none" w:sz="0" w:space="0" w:color="auto"/>
            <w:bottom w:val="none" w:sz="0" w:space="0" w:color="auto"/>
            <w:right w:val="none" w:sz="0" w:space="0" w:color="auto"/>
          </w:divBdr>
        </w:div>
        <w:div w:id="1689746121">
          <w:marLeft w:val="0"/>
          <w:marRight w:val="0"/>
          <w:marTop w:val="0"/>
          <w:marBottom w:val="0"/>
          <w:divBdr>
            <w:top w:val="none" w:sz="0" w:space="0" w:color="auto"/>
            <w:left w:val="none" w:sz="0" w:space="0" w:color="auto"/>
            <w:bottom w:val="none" w:sz="0" w:space="0" w:color="auto"/>
            <w:right w:val="none" w:sz="0" w:space="0" w:color="auto"/>
          </w:divBdr>
        </w:div>
        <w:div w:id="1734814894">
          <w:marLeft w:val="0"/>
          <w:marRight w:val="0"/>
          <w:marTop w:val="0"/>
          <w:marBottom w:val="0"/>
          <w:divBdr>
            <w:top w:val="none" w:sz="0" w:space="0" w:color="auto"/>
            <w:left w:val="none" w:sz="0" w:space="0" w:color="auto"/>
            <w:bottom w:val="none" w:sz="0" w:space="0" w:color="auto"/>
            <w:right w:val="none" w:sz="0" w:space="0" w:color="auto"/>
          </w:divBdr>
        </w:div>
      </w:divsChild>
    </w:div>
    <w:div w:id="1286306622">
      <w:bodyDiv w:val="1"/>
      <w:marLeft w:val="0"/>
      <w:marRight w:val="0"/>
      <w:marTop w:val="0"/>
      <w:marBottom w:val="0"/>
      <w:divBdr>
        <w:top w:val="none" w:sz="0" w:space="0" w:color="auto"/>
        <w:left w:val="none" w:sz="0" w:space="0" w:color="auto"/>
        <w:bottom w:val="none" w:sz="0" w:space="0" w:color="auto"/>
        <w:right w:val="none" w:sz="0" w:space="0" w:color="auto"/>
      </w:divBdr>
    </w:div>
    <w:div w:id="1320040965">
      <w:bodyDiv w:val="1"/>
      <w:marLeft w:val="0"/>
      <w:marRight w:val="0"/>
      <w:marTop w:val="0"/>
      <w:marBottom w:val="0"/>
      <w:divBdr>
        <w:top w:val="none" w:sz="0" w:space="0" w:color="auto"/>
        <w:left w:val="none" w:sz="0" w:space="0" w:color="auto"/>
        <w:bottom w:val="none" w:sz="0" w:space="0" w:color="auto"/>
        <w:right w:val="none" w:sz="0" w:space="0" w:color="auto"/>
      </w:divBdr>
    </w:div>
    <w:div w:id="1345404618">
      <w:bodyDiv w:val="1"/>
      <w:marLeft w:val="0"/>
      <w:marRight w:val="0"/>
      <w:marTop w:val="0"/>
      <w:marBottom w:val="0"/>
      <w:divBdr>
        <w:top w:val="none" w:sz="0" w:space="0" w:color="auto"/>
        <w:left w:val="none" w:sz="0" w:space="0" w:color="auto"/>
        <w:bottom w:val="none" w:sz="0" w:space="0" w:color="auto"/>
        <w:right w:val="none" w:sz="0" w:space="0" w:color="auto"/>
      </w:divBdr>
    </w:div>
    <w:div w:id="1347488553">
      <w:bodyDiv w:val="1"/>
      <w:marLeft w:val="0"/>
      <w:marRight w:val="0"/>
      <w:marTop w:val="0"/>
      <w:marBottom w:val="0"/>
      <w:divBdr>
        <w:top w:val="none" w:sz="0" w:space="0" w:color="auto"/>
        <w:left w:val="none" w:sz="0" w:space="0" w:color="auto"/>
        <w:bottom w:val="none" w:sz="0" w:space="0" w:color="auto"/>
        <w:right w:val="none" w:sz="0" w:space="0" w:color="auto"/>
      </w:divBdr>
    </w:div>
    <w:div w:id="1414888120">
      <w:bodyDiv w:val="1"/>
      <w:marLeft w:val="0"/>
      <w:marRight w:val="0"/>
      <w:marTop w:val="0"/>
      <w:marBottom w:val="0"/>
      <w:divBdr>
        <w:top w:val="none" w:sz="0" w:space="0" w:color="auto"/>
        <w:left w:val="none" w:sz="0" w:space="0" w:color="auto"/>
        <w:bottom w:val="none" w:sz="0" w:space="0" w:color="auto"/>
        <w:right w:val="none" w:sz="0" w:space="0" w:color="auto"/>
      </w:divBdr>
    </w:div>
    <w:div w:id="1435177024">
      <w:bodyDiv w:val="1"/>
      <w:marLeft w:val="0"/>
      <w:marRight w:val="0"/>
      <w:marTop w:val="0"/>
      <w:marBottom w:val="0"/>
      <w:divBdr>
        <w:top w:val="none" w:sz="0" w:space="0" w:color="auto"/>
        <w:left w:val="none" w:sz="0" w:space="0" w:color="auto"/>
        <w:bottom w:val="none" w:sz="0" w:space="0" w:color="auto"/>
        <w:right w:val="none" w:sz="0" w:space="0" w:color="auto"/>
      </w:divBdr>
    </w:div>
    <w:div w:id="1568763180">
      <w:bodyDiv w:val="1"/>
      <w:marLeft w:val="0"/>
      <w:marRight w:val="0"/>
      <w:marTop w:val="0"/>
      <w:marBottom w:val="0"/>
      <w:divBdr>
        <w:top w:val="none" w:sz="0" w:space="0" w:color="auto"/>
        <w:left w:val="none" w:sz="0" w:space="0" w:color="auto"/>
        <w:bottom w:val="none" w:sz="0" w:space="0" w:color="auto"/>
        <w:right w:val="none" w:sz="0" w:space="0" w:color="auto"/>
      </w:divBdr>
    </w:div>
    <w:div w:id="1573586961">
      <w:bodyDiv w:val="1"/>
      <w:marLeft w:val="0"/>
      <w:marRight w:val="0"/>
      <w:marTop w:val="0"/>
      <w:marBottom w:val="0"/>
      <w:divBdr>
        <w:top w:val="none" w:sz="0" w:space="0" w:color="auto"/>
        <w:left w:val="none" w:sz="0" w:space="0" w:color="auto"/>
        <w:bottom w:val="none" w:sz="0" w:space="0" w:color="auto"/>
        <w:right w:val="none" w:sz="0" w:space="0" w:color="auto"/>
      </w:divBdr>
    </w:div>
    <w:div w:id="1754012575">
      <w:bodyDiv w:val="1"/>
      <w:marLeft w:val="0"/>
      <w:marRight w:val="0"/>
      <w:marTop w:val="0"/>
      <w:marBottom w:val="0"/>
      <w:divBdr>
        <w:top w:val="none" w:sz="0" w:space="0" w:color="auto"/>
        <w:left w:val="none" w:sz="0" w:space="0" w:color="auto"/>
        <w:bottom w:val="none" w:sz="0" w:space="0" w:color="auto"/>
        <w:right w:val="none" w:sz="0" w:space="0" w:color="auto"/>
      </w:divBdr>
    </w:div>
    <w:div w:id="1807502569">
      <w:bodyDiv w:val="1"/>
      <w:marLeft w:val="0"/>
      <w:marRight w:val="0"/>
      <w:marTop w:val="0"/>
      <w:marBottom w:val="0"/>
      <w:divBdr>
        <w:top w:val="none" w:sz="0" w:space="0" w:color="auto"/>
        <w:left w:val="none" w:sz="0" w:space="0" w:color="auto"/>
        <w:bottom w:val="none" w:sz="0" w:space="0" w:color="auto"/>
        <w:right w:val="none" w:sz="0" w:space="0" w:color="auto"/>
      </w:divBdr>
    </w:div>
    <w:div w:id="1959296579">
      <w:bodyDiv w:val="1"/>
      <w:marLeft w:val="0"/>
      <w:marRight w:val="0"/>
      <w:marTop w:val="0"/>
      <w:marBottom w:val="0"/>
      <w:divBdr>
        <w:top w:val="none" w:sz="0" w:space="0" w:color="auto"/>
        <w:left w:val="none" w:sz="0" w:space="0" w:color="auto"/>
        <w:bottom w:val="none" w:sz="0" w:space="0" w:color="auto"/>
        <w:right w:val="none" w:sz="0" w:space="0" w:color="auto"/>
      </w:divBdr>
    </w:div>
    <w:div w:id="1976989102">
      <w:bodyDiv w:val="1"/>
      <w:marLeft w:val="0"/>
      <w:marRight w:val="0"/>
      <w:marTop w:val="0"/>
      <w:marBottom w:val="0"/>
      <w:divBdr>
        <w:top w:val="none" w:sz="0" w:space="0" w:color="auto"/>
        <w:left w:val="none" w:sz="0" w:space="0" w:color="auto"/>
        <w:bottom w:val="none" w:sz="0" w:space="0" w:color="auto"/>
        <w:right w:val="none" w:sz="0" w:space="0" w:color="auto"/>
      </w:divBdr>
      <w:divsChild>
        <w:div w:id="46611413">
          <w:marLeft w:val="547"/>
          <w:marRight w:val="0"/>
          <w:marTop w:val="0"/>
          <w:marBottom w:val="0"/>
          <w:divBdr>
            <w:top w:val="none" w:sz="0" w:space="0" w:color="auto"/>
            <w:left w:val="none" w:sz="0" w:space="0" w:color="auto"/>
            <w:bottom w:val="none" w:sz="0" w:space="0" w:color="auto"/>
            <w:right w:val="none" w:sz="0" w:space="0" w:color="auto"/>
          </w:divBdr>
        </w:div>
      </w:divsChild>
    </w:div>
    <w:div w:id="1981840664">
      <w:bodyDiv w:val="1"/>
      <w:marLeft w:val="0"/>
      <w:marRight w:val="0"/>
      <w:marTop w:val="0"/>
      <w:marBottom w:val="0"/>
      <w:divBdr>
        <w:top w:val="none" w:sz="0" w:space="0" w:color="auto"/>
        <w:left w:val="none" w:sz="0" w:space="0" w:color="auto"/>
        <w:bottom w:val="none" w:sz="0" w:space="0" w:color="auto"/>
        <w:right w:val="none" w:sz="0" w:space="0" w:color="auto"/>
      </w:divBdr>
    </w:div>
    <w:div w:id="2049715107">
      <w:bodyDiv w:val="1"/>
      <w:marLeft w:val="0"/>
      <w:marRight w:val="0"/>
      <w:marTop w:val="0"/>
      <w:marBottom w:val="0"/>
      <w:divBdr>
        <w:top w:val="none" w:sz="0" w:space="0" w:color="auto"/>
        <w:left w:val="none" w:sz="0" w:space="0" w:color="auto"/>
        <w:bottom w:val="none" w:sz="0" w:space="0" w:color="auto"/>
        <w:right w:val="none" w:sz="0" w:space="0" w:color="auto"/>
      </w:divBdr>
    </w:div>
    <w:div w:id="2094159928">
      <w:bodyDiv w:val="1"/>
      <w:marLeft w:val="0"/>
      <w:marRight w:val="0"/>
      <w:marTop w:val="0"/>
      <w:marBottom w:val="0"/>
      <w:divBdr>
        <w:top w:val="none" w:sz="0" w:space="0" w:color="auto"/>
        <w:left w:val="none" w:sz="0" w:space="0" w:color="auto"/>
        <w:bottom w:val="none" w:sz="0" w:space="0" w:color="auto"/>
        <w:right w:val="none" w:sz="0" w:space="0" w:color="auto"/>
      </w:divBdr>
    </w:div>
    <w:div w:id="2112505458">
      <w:bodyDiv w:val="1"/>
      <w:marLeft w:val="0"/>
      <w:marRight w:val="0"/>
      <w:marTop w:val="0"/>
      <w:marBottom w:val="0"/>
      <w:divBdr>
        <w:top w:val="none" w:sz="0" w:space="0" w:color="auto"/>
        <w:left w:val="none" w:sz="0" w:space="0" w:color="auto"/>
        <w:bottom w:val="none" w:sz="0" w:space="0" w:color="auto"/>
        <w:right w:val="none" w:sz="0" w:space="0" w:color="auto"/>
      </w:divBdr>
    </w:div>
    <w:div w:id="213748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www.vidzeme.com" TargetMode="External"/><Relationship Id="rId26" Type="http://schemas.openxmlformats.org/officeDocument/2006/relationships/diagramColors" Target="diagrams/colors1.xml"/><Relationship Id="rId39" Type="http://schemas.openxmlformats.org/officeDocument/2006/relationships/hyperlink" Target="https://ecf.com/sites/ecf.com/files/EUCS_full_doc_small_file.pdf" TargetMode="External"/><Relationship Id="rId21" Type="http://schemas.openxmlformats.org/officeDocument/2006/relationships/hyperlink" Target="https://www.pv.lv/lv/informacija-pasazieriem/vilciena-ar-velosipedu/" TargetMode="External"/><Relationship Id="rId34" Type="http://schemas.openxmlformats.org/officeDocument/2006/relationships/hyperlink" Target="http://www.varam.gov.lv/lat/darbibas_veidi/tap/lv/?doc=22027" TargetMode="External"/><Relationship Id="rId42" Type="http://schemas.openxmlformats.org/officeDocument/2006/relationships/hyperlink" Target="http://www.cycling-embassy.dk/facts-about-cycling-in-denmark/statistics/" TargetMode="External"/><Relationship Id="rId47" Type="http://schemas.openxmlformats.org/officeDocument/2006/relationships/hyperlink" Target="http://malmo.se/download/18.58f28d93121ca033d5e800077/SMILE_Malmo_+final+brochure.pdf" TargetMode="External"/><Relationship Id="rId50" Type="http://schemas.openxmlformats.org/officeDocument/2006/relationships/hyperlink" Target="https://www.lvm.fi/documents/20181/814192/Ohjelmia+ja+strategioita+42011_K+ja+py+strategia+2020/1598cf68-2d3d-478e-8221-4185215c3f27?version=1.0" TargetMode="External"/><Relationship Id="rId55" Type="http://schemas.openxmlformats.org/officeDocument/2006/relationships/hyperlink" Target="https://ecf.com/sites/ecf.com/files/FINAL%20THE%20EU%20CYCLING%20ECONOMY_low%20res.pdf" TargetMode="External"/><Relationship Id="rId63" Type="http://schemas.openxmlformats.org/officeDocument/2006/relationships/hyperlink" Target="mailto:Zanda.Jaunsproge@sam.gov.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footer" Target="footer1.xml"/><Relationship Id="rId41" Type="http://schemas.openxmlformats.org/officeDocument/2006/relationships/hyperlink" Target="http://www.eurovelo.com/en/euroveloshttp://www.eurovelo.com/en/eurovelos" TargetMode="External"/><Relationship Id="rId54" Type="http://schemas.openxmlformats.org/officeDocument/2006/relationships/hyperlink" Target="http://ec.europa.eu/commfrontoffice/publicopinion/archives/ebs/ebs_422a_sum_en.pdf" TargetMode="External"/><Relationship Id="rId62" Type="http://schemas.openxmlformats.org/officeDocument/2006/relationships/hyperlink" Target="http://www.sam.gov.lv/.../item_6463_SMPlans_CSDPlans_261016-SABIEDRIBAS-LIDZD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Layout" Target="diagrams/layout1.xml"/><Relationship Id="rId32" Type="http://schemas.openxmlformats.org/officeDocument/2006/relationships/footer" Target="footer3.xml"/><Relationship Id="rId37" Type="http://schemas.openxmlformats.org/officeDocument/2006/relationships/hyperlink" Target="http://www.fietsberaad.nl/library/repository/bestanden/Engelsk-cykelstrategi-Til-web-1.pdf" TargetMode="External"/><Relationship Id="rId40" Type="http://schemas.openxmlformats.org/officeDocument/2006/relationships/hyperlink" Target="http://ec.europa.eu/europe2020/index_lv.htm" TargetMode="External"/><Relationship Id="rId45" Type="http://schemas.openxmlformats.org/officeDocument/2006/relationships/hyperlink" Target="http://data.csb.gov.lv/pxweb/lv/Sociala/Sociala__ikgad__iedz__iedzskaits/IS0211.px/table/tableViewLayout2/?rxid=7ee5bb2b-7c93-4ccb-8a34-1aa4ade09cc3" TargetMode="External"/><Relationship Id="rId53" Type="http://schemas.openxmlformats.org/officeDocument/2006/relationships/hyperlink" Target="https://trafikverket.ineko.se/Files/svSE/10924/RelatedFiles/2014_035_safer_cycling_a_common_strategy_for_the_period_2014_2020.pdf" TargetMode="External"/><Relationship Id="rId58" Type="http://schemas.openxmlformats.org/officeDocument/2006/relationships/hyperlink" Target="https://csdd.lv/transportlidzekli/transportlidzekli-vizualizacija"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diagramData" Target="diagrams/data1.xml"/><Relationship Id="rId28" Type="http://schemas.openxmlformats.org/officeDocument/2006/relationships/header" Target="header1.xml"/><Relationship Id="rId36" Type="http://schemas.openxmlformats.org/officeDocument/2006/relationships/hyperlink" Target="https://www.regionh.dk/tilfagfolk/trafik/Cykler/Documents/19129%20Cykelregnskab%202017_A4%20bred_ENG_enkeltsider_final.pdf" TargetMode="External"/><Relationship Id="rId49" Type="http://schemas.openxmlformats.org/officeDocument/2006/relationships/hyperlink" Target="http://www.pkc.gov.lv/sites/default/files/images-legacy/LV2030/Latvija_2030.pdf" TargetMode="External"/><Relationship Id="rId57" Type="http://schemas.openxmlformats.org/officeDocument/2006/relationships/hyperlink" Target="http://www.sam.gov.lv/images/modules/items/PDF/item_4174_SAMpamn_030713_transp.1pdf.pdf" TargetMode="External"/><Relationship Id="rId61" Type="http://schemas.openxmlformats.org/officeDocument/2006/relationships/hyperlink" Target="http://wintercyclingcongress2016.org/wp-content/uploads/2016/01/Winter-cyling-to-work-campaign-Finland.pdf" TargetMode="External"/><Relationship Id="rId10" Type="http://schemas.openxmlformats.org/officeDocument/2006/relationships/chart" Target="charts/chart1.xml"/><Relationship Id="rId19" Type="http://schemas.openxmlformats.org/officeDocument/2006/relationships/hyperlink" Target="http://www.divritenis.lv" TargetMode="External"/><Relationship Id="rId31" Type="http://schemas.openxmlformats.org/officeDocument/2006/relationships/footer" Target="footer2.xml"/><Relationship Id="rId44" Type="http://schemas.openxmlformats.org/officeDocument/2006/relationships/hyperlink" Target="http://cdn.plataformaurbana.cl/wp-content/uploads/2016/11/estrategia-ciclista-de-copenhague-2025.pdf" TargetMode="External"/><Relationship Id="rId52" Type="http://schemas.openxmlformats.org/officeDocument/2006/relationships/hyperlink" Target="http://www.rdsd.lv/uploads/media/557550c430e1f.pdf" TargetMode="External"/><Relationship Id="rId60" Type="http://schemas.openxmlformats.org/officeDocument/2006/relationships/hyperlink" Target="http://www.niassembly.gov.uk/globalassets/documents/raise/publications/2015/regdev/2315.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Laine\Desktop\SMPlans_Veloplans_30052018..docx" TargetMode="External"/><Relationship Id="rId14" Type="http://schemas.openxmlformats.org/officeDocument/2006/relationships/hyperlink" Target="https://www.ecf.com/projects/eurovelo" TargetMode="External"/><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header" Target="header2.xml"/><Relationship Id="rId35" Type="http://schemas.openxmlformats.org/officeDocument/2006/relationships/hyperlink" Target="http://www.fietsberaad.nl/library/repository/bestanden/CyclingintheNetherlands2009.pdf" TargetMode="External"/><Relationship Id="rId43" Type="http://schemas.openxmlformats.org/officeDocument/2006/relationships/hyperlink" Target="https://www.cbs.nl/NR/rdonlyres/9F9F3F71932446D3AD7E076C59F8392D/0/2015factsheetnederlandfietsland_ENG.pdf" TargetMode="External"/><Relationship Id="rId48" Type="http://schemas.openxmlformats.org/officeDocument/2006/relationships/hyperlink" Target="http://countryeconomy.com/demography/life-expectancy/latvia" TargetMode="External"/><Relationship Id="rId56" Type="http://schemas.openxmlformats.org/officeDocument/2006/relationships/hyperlink" Target="http://tourdeforce2020.nl/en/" TargetMode="External"/><Relationship Id="rId64" Type="http://schemas.openxmlformats.org/officeDocument/2006/relationships/fontTable" Target="fontTable.xml"/><Relationship Id="rId8" Type="http://schemas.openxmlformats.org/officeDocument/2006/relationships/hyperlink" Target="http://www.veloplans.lv" TargetMode="External"/><Relationship Id="rId51" Type="http://schemas.openxmlformats.org/officeDocument/2006/relationships/hyperlink" Target="http://ec.europa.eu/commfrontoffice/publicopinion/archives/ebs/ebs_422a_sum_en.pdf"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diagramQuickStyle" Target="diagrams/quickStyle1.xml"/><Relationship Id="rId33" Type="http://schemas.openxmlformats.org/officeDocument/2006/relationships/hyperlink" Target="http://ec.europa.eu/regional_policy/sources/docoffic/official/communic/baltic/com_baltic_lv.pdf" TargetMode="External"/><Relationship Id="rId38" Type="http://schemas.openxmlformats.org/officeDocument/2006/relationships/hyperlink" Target="https://www.regionh.dk/tilfagfolk/trafik/Cykler/Documents/19129%20Cykelregnskab%202017_A4%20bred_ENG_enkeltsider_final.pdf" TargetMode="External"/><Relationship Id="rId46" Type="http://schemas.openxmlformats.org/officeDocument/2006/relationships/hyperlink" Target="http://www.csb.gov.lv/sites/default/files/nr_22_iedzivotaju_veselibas_apsekojuma_rezultati_latvija_16_00_lv.pdf" TargetMode="External"/><Relationship Id="rId59" Type="http://schemas.openxmlformats.org/officeDocument/2006/relationships/hyperlink" Target="http://polsis.mk.gov.lv/documents/576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varam.gov.lv/lat/darbibas_veidi/tap/lv/?doc=22027" TargetMode="External"/><Relationship Id="rId13" Type="http://schemas.openxmlformats.org/officeDocument/2006/relationships/hyperlink" Target="http://data.csb.gov.lv/pxweb/lv/Sociala/Sociala__ikgad__mb/MB0165.px/?rxid=cdcb978c-22b0-416a-aacc-aa650d3e2ce0" TargetMode="External"/><Relationship Id="rId18" Type="http://schemas.openxmlformats.org/officeDocument/2006/relationships/hyperlink" Target="http://polsis.mk.gov.lv/documents/5763" TargetMode="External"/><Relationship Id="rId26" Type="http://schemas.openxmlformats.org/officeDocument/2006/relationships/hyperlink" Target="http://cdn.plataformaurbana.cl/wp-content/uploads/2016/11/estrategia-ciclista-de-copenhague-2025.pdf" TargetMode="External"/><Relationship Id="rId3" Type="http://schemas.openxmlformats.org/officeDocument/2006/relationships/hyperlink" Target="http://eur-lex.europa.eu/LexUriServ/LexUriServ.do?uri=COM:2011:0144:FIN:LV:PDF" TargetMode="External"/><Relationship Id="rId21" Type="http://schemas.openxmlformats.org/officeDocument/2006/relationships/hyperlink" Target="http://ec.europa.eu/commfrontoffice/publicopinion/archives/ebs/ebs_422a_sum_en.pdf" TargetMode="External"/><Relationship Id="rId7" Type="http://schemas.openxmlformats.org/officeDocument/2006/relationships/hyperlink" Target="https://www.em.gov.lv/files/turisms/PPD_1.doc" TargetMode="External"/><Relationship Id="rId12" Type="http://schemas.openxmlformats.org/officeDocument/2006/relationships/hyperlink" Target="http://www.csb.gov.lv/sites/default/files/nr_22_iedzivotaju_veselibas_apsekojuma_rezultati_latvija_16_00_lv.pdf" TargetMode="External"/><Relationship Id="rId17" Type="http://schemas.openxmlformats.org/officeDocument/2006/relationships/hyperlink" Target="https://csdd.lv/celu-satiksmes-negadijumi/celu-satiksmes-negadijumu-skaits" TargetMode="External"/><Relationship Id="rId25" Type="http://schemas.openxmlformats.org/officeDocument/2006/relationships/hyperlink" Target="http://www.fietsberaad.nl/library/repository/bestanden/Engelsk-cykelstrategi-Til-web-1.pdf"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s://likumi.lv/doc.php?id=268342" TargetMode="External"/><Relationship Id="rId20" Type="http://schemas.openxmlformats.org/officeDocument/2006/relationships/hyperlink" Target="https://ecf.com/sites/ecf.com/files/FINAL%20THE%20EU%20CYCLING%20ECONOMY_low%20res.pdf" TargetMode="External"/><Relationship Id="rId1" Type="http://schemas.openxmlformats.org/officeDocument/2006/relationships/hyperlink" Target="https://www.epa.gov/ghgemissions/sources-greenhouse-gas-emissions" TargetMode="External"/><Relationship Id="rId6" Type="http://schemas.openxmlformats.org/officeDocument/2006/relationships/hyperlink" Target="http://varam.gov.lv/lat/pol/ppd/vide/?doc=17913" TargetMode="External"/><Relationship Id="rId11" Type="http://schemas.openxmlformats.org/officeDocument/2006/relationships/hyperlink" Target="http://www.csb.gov.lv/sites/default/files/nr_22_iedzivotaju_veselibas_apsekojuma_rezultati_latvija_16_00_lv.pdf" TargetMode="External"/><Relationship Id="rId24" Type="http://schemas.openxmlformats.org/officeDocument/2006/relationships/hyperlink" Target="http://tourdeforce2020.nl/en/" TargetMode="External"/><Relationship Id="rId5" Type="http://schemas.openxmlformats.org/officeDocument/2006/relationships/hyperlink" Target="http://www.pkc.gov.lv/sites/default/files/images-legacy/LV2030/Latvija_2030.pdf" TargetMode="External"/><Relationship Id="rId15" Type="http://schemas.openxmlformats.org/officeDocument/2006/relationships/hyperlink" Target="http://www.vp.gov.lv/?id=744&amp;said=744&amp;rsd=1" TargetMode="External"/><Relationship Id="rId23" Type="http://schemas.openxmlformats.org/officeDocument/2006/relationships/hyperlink" Target="http://tourdeforce2020.nl/en/" TargetMode="External"/><Relationship Id="rId28" Type="http://schemas.openxmlformats.org/officeDocument/2006/relationships/hyperlink" Target="https://trafikverket.ineko.se/Files/svSE/10924/RelatedFiles/2014_035_safer_cycling_a_common_strategy_for_the_period_2014_2020.pdf" TargetMode="External"/><Relationship Id="rId10" Type="http://schemas.openxmlformats.org/officeDocument/2006/relationships/hyperlink" Target="http://data.csb.gov.lv/pxweb/lv/transp/transp__ikgad__transp/TR0050.px/?rxid=cdcb978c-22b0-416a-aacc-aa650d3e2ce0" TargetMode="External"/><Relationship Id="rId19" Type="http://schemas.openxmlformats.org/officeDocument/2006/relationships/hyperlink" Target="http://ec.europa.eu/commfrontoffice/publicopinion/archives/ebs/ebs_422a_sum_en.pdf" TargetMode="External"/><Relationship Id="rId4" Type="http://schemas.openxmlformats.org/officeDocument/2006/relationships/hyperlink" Target="https://ecf.com/sites/ecf.com/files/EUCS_full_doc_small_file.pdf" TargetMode="External"/><Relationship Id="rId9" Type="http://schemas.openxmlformats.org/officeDocument/2006/relationships/hyperlink" Target="http://data.csb.gov.lv/pxweb/lv/transp/transp__ikgad__transp/TR0050.px/table/tableViewLayout2/?rxid=cdcb978c-22b0-416a-aacc-aa650d3e2ce0" TargetMode="External"/><Relationship Id="rId14" Type="http://schemas.openxmlformats.org/officeDocument/2006/relationships/hyperlink" Target="http://data.csb.gov.lv/pxweb/lv/Sociala/Sociala__ikgad__iedz__iedzskaits/IS0211.px/table/tableViewLayout2/?rxid=7ee5bb2b-7c93-4ccb-8a34-1aa4ade09cc3" TargetMode="External"/><Relationship Id="rId22" Type="http://schemas.openxmlformats.org/officeDocument/2006/relationships/hyperlink" Target="http://www.fietsberaad.nl/library/repository/bestanden/CyclingintheNetherlands2009.pdf" TargetMode="External"/><Relationship Id="rId27" Type="http://schemas.openxmlformats.org/officeDocument/2006/relationships/hyperlink" Target="https://www.lvm.fi/documents/20181/814192/Ohjelmia+ja+strategioita+4-2011_K+ja+py+strategia+2020/1598cf68-2d3d-478e-8221-4185215c3f27?version=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ine\Desktop\Velosatiksmes_att&#299;st&#299;bas_pl&#257;ns_2018.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Zanda\Downloads\MB016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Zanda\Desktop\velo_reg_dnamik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Zanda\Downloads\cs201717%20(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2586308480499"/>
          <c:y val="0.10070110105681873"/>
          <c:w val="0.83533193186090471"/>
          <c:h val="0.68874129315566324"/>
        </c:manualLayout>
      </c:layout>
      <c:barChart>
        <c:barDir val="col"/>
        <c:grouping val="clustered"/>
        <c:varyColors val="0"/>
        <c:ser>
          <c:idx val="0"/>
          <c:order val="0"/>
          <c:spPr>
            <a:solidFill>
              <a:schemeClr val="bg1">
                <a:lumMod val="75000"/>
              </a:schemeClr>
            </a:solidFill>
            <a:ln>
              <a:solidFill>
                <a:schemeClr val="tx1"/>
              </a:solidFill>
            </a:ln>
          </c:spPr>
          <c:invertIfNegative val="0"/>
          <c:dLbls>
            <c:spPr>
              <a:noFill/>
              <a:ln>
                <a:noFill/>
              </a:ln>
              <a:effectLst/>
            </c:spPr>
            <c:txPr>
              <a:bodyPr wrap="square" lIns="38100" tIns="19050" rIns="38100" bIns="19050" anchor="ctr">
                <a:spAutoFit/>
              </a:bodyPr>
              <a:lstStyle/>
              <a:p>
                <a:pPr>
                  <a:defRPr sz="1050" b="1">
                    <a:latin typeface="Times New Roman" panose="02020603050405020304" pitchFamily="18"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Lapa1!$A$2:$A$9</c:f>
              <c:strCache>
                <c:ptCount val="8"/>
                <c:pt idx="0">
                  <c:v>0 dienas</c:v>
                </c:pt>
                <c:pt idx="1">
                  <c:v>1 diena</c:v>
                </c:pt>
                <c:pt idx="2">
                  <c:v>2 dienas</c:v>
                </c:pt>
                <c:pt idx="3">
                  <c:v>3 dienas</c:v>
                </c:pt>
                <c:pt idx="4">
                  <c:v>4 dienas</c:v>
                </c:pt>
                <c:pt idx="5">
                  <c:v>5 dienas</c:v>
                </c:pt>
                <c:pt idx="6">
                  <c:v>6 dienas</c:v>
                </c:pt>
                <c:pt idx="7">
                  <c:v>7 dienas</c:v>
                </c:pt>
              </c:strCache>
            </c:strRef>
          </c:cat>
          <c:val>
            <c:numRef>
              <c:f>Lapa1!$B$2:$B$9</c:f>
              <c:numCache>
                <c:formatCode>0.0</c:formatCode>
                <c:ptCount val="8"/>
                <c:pt idx="0">
                  <c:v>77</c:v>
                </c:pt>
                <c:pt idx="1">
                  <c:v>5.6</c:v>
                </c:pt>
                <c:pt idx="2">
                  <c:v>5.5</c:v>
                </c:pt>
                <c:pt idx="3">
                  <c:v>4.0999999999999996</c:v>
                </c:pt>
                <c:pt idx="4">
                  <c:v>1.8</c:v>
                </c:pt>
                <c:pt idx="5">
                  <c:v>2.1</c:v>
                </c:pt>
                <c:pt idx="6">
                  <c:v>0.5</c:v>
                </c:pt>
                <c:pt idx="7">
                  <c:v>3.4</c:v>
                </c:pt>
              </c:numCache>
            </c:numRef>
          </c:val>
          <c:extLst>
            <c:ext xmlns:c16="http://schemas.microsoft.com/office/drawing/2014/chart" uri="{C3380CC4-5D6E-409C-BE32-E72D297353CC}">
              <c16:uniqueId val="{00000000-A4E1-4AFE-BFC7-8D06E25E0006}"/>
            </c:ext>
          </c:extLst>
        </c:ser>
        <c:dLbls>
          <c:dLblPos val="outEnd"/>
          <c:showLegendKey val="0"/>
          <c:showVal val="1"/>
          <c:showCatName val="0"/>
          <c:showSerName val="0"/>
          <c:showPercent val="0"/>
          <c:showBubbleSize val="0"/>
        </c:dLbls>
        <c:gapWidth val="150"/>
        <c:axId val="29423872"/>
        <c:axId val="29439488"/>
      </c:barChart>
      <c:catAx>
        <c:axId val="29423872"/>
        <c:scaling>
          <c:orientation val="minMax"/>
        </c:scaling>
        <c:delete val="0"/>
        <c:axPos val="b"/>
        <c:title>
          <c:tx>
            <c:rich>
              <a:bodyPr/>
              <a:lstStyle/>
              <a:p>
                <a:pPr>
                  <a:defRPr sz="1000" b="1">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Dienu skaits</a:t>
                </a:r>
              </a:p>
            </c:rich>
          </c:tx>
          <c:layout>
            <c:manualLayout>
              <c:xMode val="edge"/>
              <c:yMode val="edge"/>
              <c:x val="0.37706388839301819"/>
              <c:y val="0.89889096582245664"/>
            </c:manualLayout>
          </c:layout>
          <c:overlay val="0"/>
        </c:title>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lv-LV"/>
          </a:p>
        </c:txPr>
        <c:crossAx val="29439488"/>
        <c:crosses val="autoZero"/>
        <c:auto val="1"/>
        <c:lblAlgn val="ctr"/>
        <c:lblOffset val="100"/>
        <c:noMultiLvlLbl val="0"/>
      </c:catAx>
      <c:valAx>
        <c:axId val="29439488"/>
        <c:scaling>
          <c:orientation val="minMax"/>
        </c:scaling>
        <c:delete val="0"/>
        <c:axPos val="l"/>
        <c:majorGridlines>
          <c:spPr>
            <a:ln w="6350" cap="flat" cmpd="sng" algn="ctr">
              <a:solidFill>
                <a:schemeClr val="dk1"/>
              </a:solidFill>
              <a:prstDash val="solid"/>
              <a:miter lim="800000"/>
            </a:ln>
            <a:effectLst/>
          </c:spPr>
        </c:majorGridlines>
        <c:title>
          <c:tx>
            <c:rich>
              <a:bodyPr rot="-5400000" vert="horz"/>
              <a:lstStyle/>
              <a:p>
                <a:pPr>
                  <a:defRPr sz="1000" b="1">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Procenti, %</a:t>
                </a:r>
              </a:p>
            </c:rich>
          </c:tx>
          <c:layout>
            <c:manualLayout>
              <c:xMode val="edge"/>
              <c:yMode val="edge"/>
              <c:x val="1.1208249271463798E-2"/>
              <c:y val="0.26177468201090248"/>
            </c:manualLayout>
          </c:layout>
          <c:overlay val="0"/>
        </c:title>
        <c:numFmt formatCode="0.0"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lv-LV"/>
          </a:p>
        </c:txPr>
        <c:crossAx val="29423872"/>
        <c:crosses val="autoZero"/>
        <c:crossBetween val="between"/>
      </c:valAx>
    </c:plotArea>
    <c:plotVisOnly val="1"/>
    <c:dispBlanksAs val="gap"/>
    <c:showDLblsOverMax val="0"/>
  </c:chart>
  <c:spPr>
    <a:ln>
      <a:noFill/>
    </a:ln>
  </c:spPr>
  <c:txPr>
    <a:bodyPr/>
    <a:lstStyle/>
    <a:p>
      <a:pPr>
        <a:defRPr sz="1200"/>
      </a:pPr>
      <a:endParaRPr lang="lv-LV"/>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9921358932069"/>
          <c:y val="7.3308152426803372E-2"/>
          <c:w val="0.82856661565056344"/>
          <c:h val="0.74463796114704983"/>
        </c:manualLayout>
      </c:layout>
      <c:barChart>
        <c:barDir val="col"/>
        <c:grouping val="clustered"/>
        <c:varyColors val="0"/>
        <c:ser>
          <c:idx val="0"/>
          <c:order val="0"/>
          <c:tx>
            <c:strRef>
              <c:f>'[MB0165.xlsx]MB0165'!$J$8</c:f>
              <c:strCache>
                <c:ptCount val="1"/>
                <c:pt idx="0">
                  <c:v>Pavisam</c:v>
                </c:pt>
              </c:strCache>
            </c:strRef>
          </c:tx>
          <c:spPr>
            <a:solidFill>
              <a:sysClr val="window" lastClr="FFFFFF">
                <a:lumMod val="75000"/>
              </a:sys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'[MB0165.xlsx]MB0165'!$I$9:$I$19</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'[MB0165.xlsx]MB0165'!$J$9:$J$19</c:f>
              <c:numCache>
                <c:formatCode>General</c:formatCode>
                <c:ptCount val="11"/>
                <c:pt idx="0">
                  <c:v>118</c:v>
                </c:pt>
                <c:pt idx="1">
                  <c:v>127</c:v>
                </c:pt>
                <c:pt idx="2">
                  <c:v>124</c:v>
                </c:pt>
                <c:pt idx="3">
                  <c:v>132</c:v>
                </c:pt>
                <c:pt idx="4">
                  <c:v>129</c:v>
                </c:pt>
                <c:pt idx="5">
                  <c:v>136</c:v>
                </c:pt>
                <c:pt idx="6">
                  <c:v>136</c:v>
                </c:pt>
                <c:pt idx="7">
                  <c:v>138</c:v>
                </c:pt>
                <c:pt idx="8">
                  <c:v>153</c:v>
                </c:pt>
                <c:pt idx="9">
                  <c:v>156</c:v>
                </c:pt>
                <c:pt idx="10">
                  <c:v>164</c:v>
                </c:pt>
              </c:numCache>
            </c:numRef>
          </c:val>
          <c:extLst>
            <c:ext xmlns:c16="http://schemas.microsoft.com/office/drawing/2014/chart" uri="{C3380CC4-5D6E-409C-BE32-E72D297353CC}">
              <c16:uniqueId val="{00000000-19E7-4C4C-BCE0-F9ECD629FC63}"/>
            </c:ext>
          </c:extLst>
        </c:ser>
        <c:dLbls>
          <c:dLblPos val="outEnd"/>
          <c:showLegendKey val="0"/>
          <c:showVal val="1"/>
          <c:showCatName val="0"/>
          <c:showSerName val="0"/>
          <c:showPercent val="0"/>
          <c:showBubbleSize val="0"/>
        </c:dLbls>
        <c:gapWidth val="150"/>
        <c:axId val="47265280"/>
        <c:axId val="47276800"/>
      </c:barChart>
      <c:catAx>
        <c:axId val="47265280"/>
        <c:scaling>
          <c:orientation val="minMax"/>
        </c:scaling>
        <c:delete val="0"/>
        <c:axPos val="b"/>
        <c:title>
          <c:tx>
            <c:rich>
              <a:bodyPr/>
              <a:lstStyle/>
              <a:p>
                <a:pPr>
                  <a:defRPr/>
                </a:pPr>
                <a:r>
                  <a:rPr lang="en-US"/>
                  <a:t>Laiks, gads</a:t>
                </a:r>
              </a:p>
            </c:rich>
          </c:tx>
          <c:layout>
            <c:manualLayout>
              <c:xMode val="edge"/>
              <c:yMode val="edge"/>
              <c:x val="0.43080543330875171"/>
              <c:y val="0.89761241383288626"/>
            </c:manualLayout>
          </c:layout>
          <c:overlay val="0"/>
        </c:title>
        <c:numFmt formatCode="General" sourceLinked="1"/>
        <c:majorTickMark val="out"/>
        <c:minorTickMark val="none"/>
        <c:tickLblPos val="nextTo"/>
        <c:crossAx val="47276800"/>
        <c:crosses val="autoZero"/>
        <c:auto val="1"/>
        <c:lblAlgn val="ctr"/>
        <c:lblOffset val="100"/>
        <c:noMultiLvlLbl val="0"/>
      </c:catAx>
      <c:valAx>
        <c:axId val="47276800"/>
        <c:scaling>
          <c:orientation val="minMax"/>
        </c:scaling>
        <c:delete val="0"/>
        <c:axPos val="l"/>
        <c:majorGridlines/>
        <c:title>
          <c:tx>
            <c:rich>
              <a:bodyPr rot="-5400000" vert="horz"/>
              <a:lstStyle/>
              <a:p>
                <a:pPr>
                  <a:defRPr/>
                </a:pPr>
                <a:r>
                  <a:rPr lang="en-US"/>
                  <a:t>Velosipēdu skaits, gab.</a:t>
                </a:r>
              </a:p>
            </c:rich>
          </c:tx>
          <c:overlay val="0"/>
        </c:title>
        <c:numFmt formatCode="General" sourceLinked="1"/>
        <c:majorTickMark val="out"/>
        <c:minorTickMark val="none"/>
        <c:tickLblPos val="nextTo"/>
        <c:crossAx val="4726528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90241996449473"/>
          <c:y val="6.7410562750694417E-2"/>
          <c:w val="0.80792990681989996"/>
          <c:h val="0.70797734375329491"/>
        </c:manualLayout>
      </c:layout>
      <c:barChart>
        <c:barDir val="col"/>
        <c:grouping val="clustered"/>
        <c:varyColors val="0"/>
        <c:ser>
          <c:idx val="0"/>
          <c:order val="0"/>
          <c:spPr>
            <a:solidFill>
              <a:sysClr val="window" lastClr="FFFFFF">
                <a:lumMod val="75000"/>
              </a:sys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[velo_reg_dnamika.xlsx]skaits!$A$3:$A$8</c:f>
              <c:strCache>
                <c:ptCount val="6"/>
                <c:pt idx="0">
                  <c:v>uz 01.01.2013</c:v>
                </c:pt>
                <c:pt idx="1">
                  <c:v>uz 01.01.2014</c:v>
                </c:pt>
                <c:pt idx="2">
                  <c:v>uz 01.01.2015</c:v>
                </c:pt>
                <c:pt idx="3">
                  <c:v>uz 01.01.2016</c:v>
                </c:pt>
                <c:pt idx="4">
                  <c:v>uz 01.01.2017</c:v>
                </c:pt>
                <c:pt idx="5">
                  <c:v>uz 12.07.2017</c:v>
                </c:pt>
              </c:strCache>
            </c:strRef>
          </c:cat>
          <c:val>
            <c:numRef>
              <c:f>[velo_reg_dnamika.xlsx]skaits!$B$3:$B$8</c:f>
              <c:numCache>
                <c:formatCode>General</c:formatCode>
                <c:ptCount val="6"/>
                <c:pt idx="0">
                  <c:v>11.532</c:v>
                </c:pt>
                <c:pt idx="1">
                  <c:v>15.526999999999999</c:v>
                </c:pt>
                <c:pt idx="2">
                  <c:v>21.57</c:v>
                </c:pt>
                <c:pt idx="3">
                  <c:v>27.355</c:v>
                </c:pt>
                <c:pt idx="4">
                  <c:v>33.14</c:v>
                </c:pt>
                <c:pt idx="5">
                  <c:v>36.576999999999998</c:v>
                </c:pt>
              </c:numCache>
            </c:numRef>
          </c:val>
          <c:extLst>
            <c:ext xmlns:c16="http://schemas.microsoft.com/office/drawing/2014/chart" uri="{C3380CC4-5D6E-409C-BE32-E72D297353CC}">
              <c16:uniqueId val="{00000000-95C5-4889-A203-A5D2FE620C39}"/>
            </c:ext>
          </c:extLst>
        </c:ser>
        <c:dLbls>
          <c:showLegendKey val="0"/>
          <c:showVal val="0"/>
          <c:showCatName val="0"/>
          <c:showSerName val="0"/>
          <c:showPercent val="0"/>
          <c:showBubbleSize val="0"/>
        </c:dLbls>
        <c:gapWidth val="150"/>
        <c:axId val="47309184"/>
        <c:axId val="47311104"/>
      </c:barChart>
      <c:catAx>
        <c:axId val="47309184"/>
        <c:scaling>
          <c:orientation val="minMax"/>
        </c:scaling>
        <c:delete val="0"/>
        <c:axPos val="b"/>
        <c:title>
          <c:tx>
            <c:rich>
              <a:bodyPr/>
              <a:lstStyle/>
              <a:p>
                <a:pPr>
                  <a:defRPr/>
                </a:pPr>
                <a:r>
                  <a:rPr lang="en-US"/>
                  <a:t>Laik</a:t>
                </a:r>
                <a:r>
                  <a:rPr lang="lv-LV"/>
                  <a:t>s, gads</a:t>
                </a:r>
                <a:endParaRPr lang="en-US"/>
              </a:p>
            </c:rich>
          </c:tx>
          <c:layout>
            <c:manualLayout>
              <c:xMode val="edge"/>
              <c:yMode val="edge"/>
              <c:x val="0.46774116081186412"/>
              <c:y val="0.89033509289521284"/>
            </c:manualLayout>
          </c:layout>
          <c:overlay val="0"/>
        </c:title>
        <c:numFmt formatCode="General" sourceLinked="0"/>
        <c:majorTickMark val="out"/>
        <c:minorTickMark val="none"/>
        <c:tickLblPos val="nextTo"/>
        <c:txPr>
          <a:bodyPr rot="0" vert="horz"/>
          <a:lstStyle/>
          <a:p>
            <a:pPr>
              <a:defRPr/>
            </a:pPr>
            <a:endParaRPr lang="lv-LV"/>
          </a:p>
        </c:txPr>
        <c:crossAx val="47311104"/>
        <c:crosses val="autoZero"/>
        <c:auto val="1"/>
        <c:lblAlgn val="ctr"/>
        <c:lblOffset val="100"/>
        <c:noMultiLvlLbl val="0"/>
      </c:catAx>
      <c:valAx>
        <c:axId val="47311104"/>
        <c:scaling>
          <c:orientation val="minMax"/>
        </c:scaling>
        <c:delete val="0"/>
        <c:axPos val="l"/>
        <c:majorGridlines/>
        <c:title>
          <c:tx>
            <c:rich>
              <a:bodyPr rot="-5400000" vert="horz"/>
              <a:lstStyle/>
              <a:p>
                <a:pPr>
                  <a:defRPr/>
                </a:pPr>
                <a:r>
                  <a:rPr lang="lv-LV"/>
                  <a:t>CSDD reģistrēto velosipēdu skaits. tūkst. </a:t>
                </a:r>
              </a:p>
            </c:rich>
          </c:tx>
          <c:overlay val="0"/>
        </c:title>
        <c:numFmt formatCode="General" sourceLinked="1"/>
        <c:majorTickMark val="out"/>
        <c:minorTickMark val="none"/>
        <c:tickLblPos val="nextTo"/>
        <c:crossAx val="4730918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48394227811807"/>
          <c:y val="7.2755699115592196E-2"/>
          <c:w val="0.79394650617559059"/>
          <c:h val="0.72964576092069178"/>
        </c:manualLayout>
      </c:layout>
      <c:barChart>
        <c:barDir val="col"/>
        <c:grouping val="clustered"/>
        <c:varyColors val="0"/>
        <c:ser>
          <c:idx val="0"/>
          <c:order val="0"/>
          <c:spPr>
            <a:solidFill>
              <a:sysClr val="window" lastClr="FFFFFF">
                <a:lumMod val="75000"/>
              </a:sys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'[cs201717 (2).xlsx]2016.g.'!$AC$38:$AK$38</c:f>
              <c:numCache>
                <c:formatCode>General</c:formatCode>
                <c:ptCount val="9"/>
                <c:pt idx="0">
                  <c:v>2008</c:v>
                </c:pt>
                <c:pt idx="1">
                  <c:v>2009</c:v>
                </c:pt>
                <c:pt idx="2">
                  <c:v>2011</c:v>
                </c:pt>
                <c:pt idx="3">
                  <c:v>2010</c:v>
                </c:pt>
                <c:pt idx="4">
                  <c:v>2012</c:v>
                </c:pt>
                <c:pt idx="5">
                  <c:v>2013</c:v>
                </c:pt>
                <c:pt idx="6">
                  <c:v>2014</c:v>
                </c:pt>
                <c:pt idx="7">
                  <c:v>2015</c:v>
                </c:pt>
                <c:pt idx="8">
                  <c:v>2016</c:v>
                </c:pt>
              </c:numCache>
            </c:numRef>
          </c:cat>
          <c:val>
            <c:numRef>
              <c:f>'[cs201717 (2).xlsx]2016.g.'!$AC$51:$AK$51</c:f>
              <c:numCache>
                <c:formatCode>General</c:formatCode>
                <c:ptCount val="9"/>
                <c:pt idx="0">
                  <c:v>268</c:v>
                </c:pt>
                <c:pt idx="1">
                  <c:v>281</c:v>
                </c:pt>
                <c:pt idx="2">
                  <c:v>426</c:v>
                </c:pt>
                <c:pt idx="3">
                  <c:v>338</c:v>
                </c:pt>
                <c:pt idx="4">
                  <c:v>413</c:v>
                </c:pt>
                <c:pt idx="5">
                  <c:v>436</c:v>
                </c:pt>
                <c:pt idx="6">
                  <c:v>500</c:v>
                </c:pt>
                <c:pt idx="7">
                  <c:v>546</c:v>
                </c:pt>
                <c:pt idx="8">
                  <c:v>584</c:v>
                </c:pt>
              </c:numCache>
            </c:numRef>
          </c:val>
          <c:extLst>
            <c:ext xmlns:c16="http://schemas.microsoft.com/office/drawing/2014/chart" uri="{C3380CC4-5D6E-409C-BE32-E72D297353CC}">
              <c16:uniqueId val="{00000000-7D47-4339-AD0F-BB06EFC5FF8C}"/>
            </c:ext>
          </c:extLst>
        </c:ser>
        <c:dLbls>
          <c:showLegendKey val="0"/>
          <c:showVal val="0"/>
          <c:showCatName val="0"/>
          <c:showSerName val="0"/>
          <c:showPercent val="0"/>
          <c:showBubbleSize val="0"/>
        </c:dLbls>
        <c:gapWidth val="150"/>
        <c:axId val="29710592"/>
        <c:axId val="29712768"/>
      </c:barChart>
      <c:catAx>
        <c:axId val="29710592"/>
        <c:scaling>
          <c:orientation val="minMax"/>
        </c:scaling>
        <c:delete val="0"/>
        <c:axPos val="b"/>
        <c:title>
          <c:tx>
            <c:rich>
              <a:bodyPr/>
              <a:lstStyle/>
              <a:p>
                <a:pPr>
                  <a:defRPr/>
                </a:pPr>
                <a:r>
                  <a:rPr lang="lv-LV"/>
                  <a:t>Laiks, g</a:t>
                </a:r>
                <a:r>
                  <a:rPr lang="en-US"/>
                  <a:t>ads</a:t>
                </a:r>
              </a:p>
            </c:rich>
          </c:tx>
          <c:layout>
            <c:manualLayout>
              <c:xMode val="edge"/>
              <c:yMode val="edge"/>
              <c:x val="0.46031364829396326"/>
              <c:y val="0.90645815106445027"/>
            </c:manualLayout>
          </c:layout>
          <c:overlay val="0"/>
        </c:title>
        <c:numFmt formatCode="General" sourceLinked="1"/>
        <c:majorTickMark val="out"/>
        <c:minorTickMark val="none"/>
        <c:tickLblPos val="nextTo"/>
        <c:crossAx val="29712768"/>
        <c:crosses val="autoZero"/>
        <c:auto val="1"/>
        <c:lblAlgn val="ctr"/>
        <c:lblOffset val="100"/>
        <c:noMultiLvlLbl val="0"/>
      </c:catAx>
      <c:valAx>
        <c:axId val="29712768"/>
        <c:scaling>
          <c:orientation val="minMax"/>
        </c:scaling>
        <c:delete val="0"/>
        <c:axPos val="l"/>
        <c:majorGridlines/>
        <c:title>
          <c:tx>
            <c:rich>
              <a:bodyPr rot="-5400000" vert="horz"/>
              <a:lstStyle/>
              <a:p>
                <a:pPr>
                  <a:defRPr/>
                </a:pPr>
                <a:r>
                  <a:rPr lang="lv-LV"/>
                  <a:t>Ceļu satiksmes negadījumu skaits, gab.</a:t>
                </a:r>
              </a:p>
            </c:rich>
          </c:tx>
          <c:overlay val="0"/>
        </c:title>
        <c:numFmt formatCode="General" sourceLinked="1"/>
        <c:majorTickMark val="out"/>
        <c:minorTickMark val="none"/>
        <c:tickLblPos val="nextTo"/>
        <c:crossAx val="297105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AA27B9-961A-48E9-AE9C-E3664A059F81}" type="doc">
      <dgm:prSet loTypeId="urn:microsoft.com/office/officeart/2005/8/layout/radial6" loCatId="relationship" qsTypeId="urn:microsoft.com/office/officeart/2005/8/quickstyle/simple1" qsCatId="simple" csTypeId="urn:microsoft.com/office/officeart/2005/8/colors/colorful5" csCatId="colorful" phldr="1"/>
      <dgm:spPr/>
      <dgm:t>
        <a:bodyPr/>
        <a:lstStyle/>
        <a:p>
          <a:endParaRPr lang="lv-LV"/>
        </a:p>
      </dgm:t>
    </dgm:pt>
    <dgm:pt modelId="{389ABCBB-3D9E-4899-8BD7-E3AB4E6964BE}">
      <dgm:prSet phldrT="[Text]" custT="1"/>
      <dgm:spPr>
        <a:xfrm>
          <a:off x="1145921" y="971571"/>
          <a:ext cx="1422476" cy="1065996"/>
        </a:xfrm>
        <a:prstGeom prst="ellipse">
          <a:avLst/>
        </a:prstGeom>
        <a:solidFill>
          <a:srgbClr val="B3D19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100">
              <a:solidFill>
                <a:sysClr val="windowText" lastClr="000000"/>
              </a:solidFill>
              <a:latin typeface="Times New Roman" panose="02020603050405020304" pitchFamily="18" charset="0"/>
              <a:ea typeface="+mn-ea"/>
              <a:cs typeface="Times New Roman" panose="02020603050405020304" pitchFamily="18" charset="0"/>
            </a:rPr>
            <a:t>Velobraukšana var palīdzēt:</a:t>
          </a:r>
        </a:p>
      </dgm:t>
    </dgm:pt>
    <dgm:pt modelId="{EBD5E062-A831-47CA-8121-8B61C1386649}" type="parTrans" cxnId="{42CC859C-47CA-47A7-A9FE-123EADF6C02E}">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964CDF3A-8905-4C5E-B693-522E7B015812}" type="sibTrans" cxnId="{42CC859C-47CA-47A7-A9FE-123EADF6C02E}">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33F701FC-557D-4850-B9E7-22F2299956D1}">
      <dgm:prSet phldrT="[Text]" custT="1"/>
      <dgm:spPr>
        <a:xfrm>
          <a:off x="1371674" y="-122063"/>
          <a:ext cx="955587" cy="992412"/>
        </a:xfrm>
        <a:prstGeom prst="ellipse">
          <a:avLst/>
        </a:prstGeom>
        <a:solidFill>
          <a:srgbClr val="77D1B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Veicināt tūrismu</a:t>
          </a:r>
        </a:p>
      </dgm:t>
    </dgm:pt>
    <dgm:pt modelId="{6865356B-7936-4564-B681-29A35548E2BA}" type="parTrans" cxnId="{DF4C8A27-28F0-4C3B-AD44-A46E777D852A}">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0F805D37-C9BF-4E23-B267-345772F3B964}" type="sibTrans" cxnId="{DF4C8A27-28F0-4C3B-AD44-A46E777D852A}">
      <dgm:prSet/>
      <dgm:spPr>
        <a:xfrm>
          <a:off x="653698" y="347279"/>
          <a:ext cx="2391540" cy="2391540"/>
        </a:xfrm>
        <a:prstGeom prst="blockArc">
          <a:avLst>
            <a:gd name="adj1" fmla="val 16200000"/>
            <a:gd name="adj2" fmla="val 19800000"/>
            <a:gd name="adj3" fmla="val 4486"/>
          </a:avLst>
        </a:prstGeom>
        <a:solidFill>
          <a:srgbClr val="77D1BF">
            <a:hueOff val="0"/>
            <a:satOff val="0"/>
            <a:lumOff val="0"/>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073D469E-000B-4B68-8A51-B8883625AD21}">
      <dgm:prSet phldrT="[Text]" custT="1"/>
      <dgm:spPr>
        <a:xfrm>
          <a:off x="2383977" y="462390"/>
          <a:ext cx="955587" cy="992412"/>
        </a:xfrm>
        <a:prstGeom prst="ellipse">
          <a:avLst/>
        </a:prstGeom>
        <a:solidFill>
          <a:srgbClr val="77D1BF">
            <a:hueOff val="286490"/>
            <a:satOff val="-659"/>
            <a:lumOff val="-102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Uzlabot vides kvalitāti</a:t>
          </a:r>
        </a:p>
      </dgm:t>
    </dgm:pt>
    <dgm:pt modelId="{CC2201DA-8644-4349-B14C-9997CE950B7E}" type="parTrans" cxnId="{A45B0D2C-78A3-4D5B-9251-4BB24C63B26D}">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4D178D6F-E1B8-4BBE-81F5-26F7E7628A88}" type="sibTrans" cxnId="{A45B0D2C-78A3-4D5B-9251-4BB24C63B26D}">
      <dgm:prSet/>
      <dgm:spPr>
        <a:xfrm>
          <a:off x="653698" y="347279"/>
          <a:ext cx="2391540" cy="2391540"/>
        </a:xfrm>
        <a:prstGeom prst="blockArc">
          <a:avLst>
            <a:gd name="adj1" fmla="val 19800000"/>
            <a:gd name="adj2" fmla="val 1800000"/>
            <a:gd name="adj3" fmla="val 4486"/>
          </a:avLst>
        </a:prstGeom>
        <a:solidFill>
          <a:srgbClr val="77D1BF">
            <a:hueOff val="286490"/>
            <a:satOff val="-659"/>
            <a:lumOff val="-1020"/>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F0ABE7B6-6742-4DBA-ABF6-10C3D4965911}">
      <dgm:prSet phldrT="[Text]" custT="1"/>
      <dgm:spPr>
        <a:xfrm>
          <a:off x="2383977" y="1631297"/>
          <a:ext cx="955587" cy="992412"/>
        </a:xfrm>
        <a:prstGeom prst="ellipse">
          <a:avLst/>
        </a:prstGeom>
        <a:solidFill>
          <a:srgbClr val="77D1BF">
            <a:hueOff val="572980"/>
            <a:satOff val="-1319"/>
            <a:lumOff val="-204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Uzlabot veselību</a:t>
          </a:r>
        </a:p>
      </dgm:t>
    </dgm:pt>
    <dgm:pt modelId="{E0F71BA5-2263-41FE-AE80-456B8D0C1C4F}" type="parTrans" cxnId="{F9ADBE42-C7A0-4B9D-A8B7-C195CD304206}">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FB7C5D41-AD70-4175-8087-4DAC80B58B2C}" type="sibTrans" cxnId="{F9ADBE42-C7A0-4B9D-A8B7-C195CD304206}">
      <dgm:prSet/>
      <dgm:spPr>
        <a:xfrm>
          <a:off x="653698" y="347279"/>
          <a:ext cx="2391540" cy="2391540"/>
        </a:xfrm>
        <a:prstGeom prst="blockArc">
          <a:avLst>
            <a:gd name="adj1" fmla="val 1800000"/>
            <a:gd name="adj2" fmla="val 5400000"/>
            <a:gd name="adj3" fmla="val 4486"/>
          </a:avLst>
        </a:prstGeom>
        <a:solidFill>
          <a:srgbClr val="77D1BF">
            <a:hueOff val="572980"/>
            <a:satOff val="-1319"/>
            <a:lumOff val="-2040"/>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3849E2BC-8894-43AF-A2CF-F461D385A66D}">
      <dgm:prSet phldrT="[Text]" custT="1"/>
      <dgm:spPr>
        <a:xfrm>
          <a:off x="1313899" y="2215750"/>
          <a:ext cx="1071136" cy="992412"/>
        </a:xfrm>
        <a:prstGeom prst="ellipse">
          <a:avLst/>
        </a:prstGeom>
        <a:solidFill>
          <a:srgbClr val="77D1BF">
            <a:hueOff val="859469"/>
            <a:satOff val="-1978"/>
            <a:lumOff val="-305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Atbalstīt vietējos uzņēmumus</a:t>
          </a:r>
        </a:p>
      </dgm:t>
    </dgm:pt>
    <dgm:pt modelId="{7953A291-5818-46B6-8FD7-65D3FEC635FF}" type="parTrans" cxnId="{0148F97E-BB9D-4D83-95BF-1E4066D7E903}">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61CB0ECB-6C1E-4E02-8B89-83B77C285F4F}" type="sibTrans" cxnId="{0148F97E-BB9D-4D83-95BF-1E4066D7E903}">
      <dgm:prSet/>
      <dgm:spPr>
        <a:xfrm>
          <a:off x="653698" y="347279"/>
          <a:ext cx="2391540" cy="2391540"/>
        </a:xfrm>
        <a:prstGeom prst="blockArc">
          <a:avLst>
            <a:gd name="adj1" fmla="val 5400000"/>
            <a:gd name="adj2" fmla="val 9000000"/>
            <a:gd name="adj3" fmla="val 4486"/>
          </a:avLst>
        </a:prstGeom>
        <a:solidFill>
          <a:srgbClr val="77D1BF">
            <a:hueOff val="859469"/>
            <a:satOff val="-1978"/>
            <a:lumOff val="-3059"/>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911AF1D9-F1D3-4F93-BD37-5CF08B56C1B2}">
      <dgm:prSet phldrT="[Text]" custT="1"/>
      <dgm:spPr>
        <a:xfrm>
          <a:off x="257074" y="1631297"/>
          <a:ext cx="1160180" cy="992412"/>
        </a:xfrm>
        <a:prstGeom prst="ellipse">
          <a:avLst/>
        </a:prstGeom>
        <a:solidFill>
          <a:srgbClr val="77D1BF">
            <a:hueOff val="1145959"/>
            <a:satOff val="-2638"/>
            <a:lumOff val="-407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Samazināt sat</a:t>
          </a:r>
          <a:r>
            <a:rPr lang="lv-LV" sz="1000" u="none">
              <a:solidFill>
                <a:sysClr val="windowText" lastClr="000000"/>
              </a:solidFill>
              <a:latin typeface="Times New Roman" panose="02020603050405020304" pitchFamily="18" charset="0"/>
              <a:ea typeface="+mn-ea"/>
              <a:cs typeface="Times New Roman" panose="02020603050405020304" pitchFamily="18" charset="0"/>
            </a:rPr>
            <a:t>iksmes </a:t>
          </a:r>
          <a:r>
            <a:rPr lang="lv-LV" sz="1000">
              <a:solidFill>
                <a:sysClr val="windowText" lastClr="000000"/>
              </a:solidFill>
              <a:latin typeface="Times New Roman" panose="02020603050405020304" pitchFamily="18" charset="0"/>
              <a:ea typeface="+mn-ea"/>
              <a:cs typeface="Times New Roman" panose="02020603050405020304" pitchFamily="18" charset="0"/>
            </a:rPr>
            <a:t>sastrēgumus</a:t>
          </a:r>
        </a:p>
      </dgm:t>
    </dgm:pt>
    <dgm:pt modelId="{3539843E-5301-4ECE-8E07-2D26F8CA810A}" type="parTrans" cxnId="{6DA71472-54C3-497E-A2C9-C0EEB7A2FEA9}">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8194DB82-9BF2-4688-BE5F-8659739A83F2}" type="sibTrans" cxnId="{6DA71472-54C3-497E-A2C9-C0EEB7A2FEA9}">
      <dgm:prSet/>
      <dgm:spPr>
        <a:xfrm>
          <a:off x="653698" y="347279"/>
          <a:ext cx="2391540" cy="2391540"/>
        </a:xfrm>
        <a:prstGeom prst="blockArc">
          <a:avLst>
            <a:gd name="adj1" fmla="val 9000000"/>
            <a:gd name="adj2" fmla="val 12600000"/>
            <a:gd name="adj3" fmla="val 4486"/>
          </a:avLst>
        </a:prstGeom>
        <a:solidFill>
          <a:srgbClr val="77D1BF">
            <a:hueOff val="1145959"/>
            <a:satOff val="-2638"/>
            <a:lumOff val="-4079"/>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1F832557-1C40-4E26-BAA3-9E9F71089F7F}">
      <dgm:prSet phldrT="[Text]" custT="1"/>
      <dgm:spPr>
        <a:xfrm>
          <a:off x="359371" y="462390"/>
          <a:ext cx="955587" cy="992412"/>
        </a:xfrm>
        <a:prstGeom prst="ellipse">
          <a:avLst/>
        </a:prstGeom>
        <a:solidFill>
          <a:srgbClr val="77D1BF">
            <a:hueOff val="1432449"/>
            <a:satOff val="-3297"/>
            <a:lumOff val="-509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Ietaupīt finases</a:t>
          </a:r>
        </a:p>
      </dgm:t>
    </dgm:pt>
    <dgm:pt modelId="{2FFC9EB2-69B8-410D-AE99-273389DE9AC9}" type="parTrans" cxnId="{B6584CF7-24B6-46DF-81D8-F2088247C9E5}">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45961C53-7B3F-42E6-B655-00909A84F9EA}" type="sibTrans" cxnId="{B6584CF7-24B6-46DF-81D8-F2088247C9E5}">
      <dgm:prSet/>
      <dgm:spPr>
        <a:xfrm>
          <a:off x="653698" y="347279"/>
          <a:ext cx="2391540" cy="2391540"/>
        </a:xfrm>
        <a:prstGeom prst="blockArc">
          <a:avLst>
            <a:gd name="adj1" fmla="val 12600000"/>
            <a:gd name="adj2" fmla="val 16200000"/>
            <a:gd name="adj3" fmla="val 4486"/>
          </a:avLst>
        </a:prstGeom>
        <a:solidFill>
          <a:srgbClr val="77D1BF">
            <a:hueOff val="1432449"/>
            <a:satOff val="-3297"/>
            <a:lumOff val="-5099"/>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611C1F55-C741-45D2-BCC4-29A63B595582}" type="pres">
      <dgm:prSet presAssocID="{ECAA27B9-961A-48E9-AE9C-E3664A059F81}" presName="Name0" presStyleCnt="0">
        <dgm:presLayoutVars>
          <dgm:chMax val="1"/>
          <dgm:dir/>
          <dgm:animLvl val="ctr"/>
          <dgm:resizeHandles val="exact"/>
        </dgm:presLayoutVars>
      </dgm:prSet>
      <dgm:spPr/>
    </dgm:pt>
    <dgm:pt modelId="{DDA50CBE-DAF1-4B89-A555-433FDE32C583}" type="pres">
      <dgm:prSet presAssocID="{389ABCBB-3D9E-4899-8BD7-E3AB4E6964BE}" presName="centerShape" presStyleLbl="node0" presStyleIdx="0" presStyleCnt="1" custScaleX="133441" custLinFactNeighborX="329" custLinFactNeighborY="-1646"/>
      <dgm:spPr>
        <a:prstGeom prst="ellipse">
          <a:avLst/>
        </a:prstGeom>
      </dgm:spPr>
    </dgm:pt>
    <dgm:pt modelId="{A518A8B0-E0B1-4E2A-847B-A97D6367FBCC}" type="pres">
      <dgm:prSet presAssocID="{33F701FC-557D-4850-B9E7-22F2299956D1}" presName="node" presStyleLbl="node1" presStyleIdx="0" presStyleCnt="6" custScaleX="128061" custScaleY="132996">
        <dgm:presLayoutVars>
          <dgm:bulletEnabled val="1"/>
        </dgm:presLayoutVars>
      </dgm:prSet>
      <dgm:spPr>
        <a:prstGeom prst="ellipse">
          <a:avLst/>
        </a:prstGeom>
      </dgm:spPr>
    </dgm:pt>
    <dgm:pt modelId="{2E089B0D-4B52-4A9C-9E31-C8A86695574E}" type="pres">
      <dgm:prSet presAssocID="{33F701FC-557D-4850-B9E7-22F2299956D1}" presName="dummy" presStyleCnt="0"/>
      <dgm:spPr/>
    </dgm:pt>
    <dgm:pt modelId="{6A4E03D1-7506-4181-8452-7F62ABA59DE7}" type="pres">
      <dgm:prSet presAssocID="{0F805D37-C9BF-4E23-B267-345772F3B964}" presName="sibTrans" presStyleLbl="sibTrans2D1" presStyleIdx="0" presStyleCnt="6"/>
      <dgm:spPr>
        <a:prstGeom prst="blockArc">
          <a:avLst>
            <a:gd name="adj1" fmla="val 16200000"/>
            <a:gd name="adj2" fmla="val 19800000"/>
            <a:gd name="adj3" fmla="val 4486"/>
          </a:avLst>
        </a:prstGeom>
      </dgm:spPr>
    </dgm:pt>
    <dgm:pt modelId="{3DD80834-717A-47C7-A6B2-A64D34C85A72}" type="pres">
      <dgm:prSet presAssocID="{073D469E-000B-4B68-8A51-B8883625AD21}" presName="node" presStyleLbl="node1" presStyleIdx="1" presStyleCnt="6" custScaleX="128061" custScaleY="132996">
        <dgm:presLayoutVars>
          <dgm:bulletEnabled val="1"/>
        </dgm:presLayoutVars>
      </dgm:prSet>
      <dgm:spPr>
        <a:prstGeom prst="ellipse">
          <a:avLst/>
        </a:prstGeom>
      </dgm:spPr>
    </dgm:pt>
    <dgm:pt modelId="{5D397BB9-F118-4E2E-A371-CC8D9CFA1149}" type="pres">
      <dgm:prSet presAssocID="{073D469E-000B-4B68-8A51-B8883625AD21}" presName="dummy" presStyleCnt="0"/>
      <dgm:spPr/>
    </dgm:pt>
    <dgm:pt modelId="{414790E9-B6DB-4E42-A1B3-6D540853E74B}" type="pres">
      <dgm:prSet presAssocID="{4D178D6F-E1B8-4BBE-81F5-26F7E7628A88}" presName="sibTrans" presStyleLbl="sibTrans2D1" presStyleIdx="1" presStyleCnt="6"/>
      <dgm:spPr>
        <a:prstGeom prst="blockArc">
          <a:avLst>
            <a:gd name="adj1" fmla="val 19800000"/>
            <a:gd name="adj2" fmla="val 1800000"/>
            <a:gd name="adj3" fmla="val 4486"/>
          </a:avLst>
        </a:prstGeom>
      </dgm:spPr>
    </dgm:pt>
    <dgm:pt modelId="{079FBCC8-A6AC-470D-B725-011C2E044B39}" type="pres">
      <dgm:prSet presAssocID="{F0ABE7B6-6742-4DBA-ABF6-10C3D4965911}" presName="node" presStyleLbl="node1" presStyleIdx="2" presStyleCnt="6" custScaleX="128061" custScaleY="132996">
        <dgm:presLayoutVars>
          <dgm:bulletEnabled val="1"/>
        </dgm:presLayoutVars>
      </dgm:prSet>
      <dgm:spPr>
        <a:prstGeom prst="ellipse">
          <a:avLst/>
        </a:prstGeom>
      </dgm:spPr>
    </dgm:pt>
    <dgm:pt modelId="{BE5ED3CF-86D3-4E8A-BB6D-9CA6675DEBAB}" type="pres">
      <dgm:prSet presAssocID="{F0ABE7B6-6742-4DBA-ABF6-10C3D4965911}" presName="dummy" presStyleCnt="0"/>
      <dgm:spPr/>
    </dgm:pt>
    <dgm:pt modelId="{237DE057-A2BC-4B66-9221-6ABB42EE6D64}" type="pres">
      <dgm:prSet presAssocID="{FB7C5D41-AD70-4175-8087-4DAC80B58B2C}" presName="sibTrans" presStyleLbl="sibTrans2D1" presStyleIdx="2" presStyleCnt="6"/>
      <dgm:spPr>
        <a:prstGeom prst="blockArc">
          <a:avLst>
            <a:gd name="adj1" fmla="val 1800000"/>
            <a:gd name="adj2" fmla="val 5400000"/>
            <a:gd name="adj3" fmla="val 4486"/>
          </a:avLst>
        </a:prstGeom>
      </dgm:spPr>
    </dgm:pt>
    <dgm:pt modelId="{CFD4242E-DDB0-47C9-B229-C3E5F5FFF506}" type="pres">
      <dgm:prSet presAssocID="{3849E2BC-8894-43AF-A2CF-F461D385A66D}" presName="node" presStyleLbl="node1" presStyleIdx="3" presStyleCnt="6" custScaleX="143546" custScaleY="132996">
        <dgm:presLayoutVars>
          <dgm:bulletEnabled val="1"/>
        </dgm:presLayoutVars>
      </dgm:prSet>
      <dgm:spPr>
        <a:prstGeom prst="ellipse">
          <a:avLst/>
        </a:prstGeom>
      </dgm:spPr>
    </dgm:pt>
    <dgm:pt modelId="{76252961-CB0A-4D02-96A6-8895B283BC7A}" type="pres">
      <dgm:prSet presAssocID="{3849E2BC-8894-43AF-A2CF-F461D385A66D}" presName="dummy" presStyleCnt="0"/>
      <dgm:spPr/>
    </dgm:pt>
    <dgm:pt modelId="{412631C8-7F2B-4A5A-9AAC-94E29F83A2C3}" type="pres">
      <dgm:prSet presAssocID="{61CB0ECB-6C1E-4E02-8B89-83B77C285F4F}" presName="sibTrans" presStyleLbl="sibTrans2D1" presStyleIdx="3" presStyleCnt="6"/>
      <dgm:spPr>
        <a:prstGeom prst="blockArc">
          <a:avLst>
            <a:gd name="adj1" fmla="val 5400000"/>
            <a:gd name="adj2" fmla="val 9000000"/>
            <a:gd name="adj3" fmla="val 4486"/>
          </a:avLst>
        </a:prstGeom>
      </dgm:spPr>
    </dgm:pt>
    <dgm:pt modelId="{D917ABF3-031A-46EF-9E56-452AC272EC15}" type="pres">
      <dgm:prSet presAssocID="{911AF1D9-F1D3-4F93-BD37-5CF08B56C1B2}" presName="node" presStyleLbl="node1" presStyleIdx="4" presStyleCnt="6" custScaleX="155479" custScaleY="132996">
        <dgm:presLayoutVars>
          <dgm:bulletEnabled val="1"/>
        </dgm:presLayoutVars>
      </dgm:prSet>
      <dgm:spPr>
        <a:prstGeom prst="ellipse">
          <a:avLst/>
        </a:prstGeom>
      </dgm:spPr>
    </dgm:pt>
    <dgm:pt modelId="{A23665F9-B2EB-47DF-A11C-44E5F326B095}" type="pres">
      <dgm:prSet presAssocID="{911AF1D9-F1D3-4F93-BD37-5CF08B56C1B2}" presName="dummy" presStyleCnt="0"/>
      <dgm:spPr/>
    </dgm:pt>
    <dgm:pt modelId="{B0A4E532-6CEF-440C-B241-69E32B2FA5C8}" type="pres">
      <dgm:prSet presAssocID="{8194DB82-9BF2-4688-BE5F-8659739A83F2}" presName="sibTrans" presStyleLbl="sibTrans2D1" presStyleIdx="4" presStyleCnt="6"/>
      <dgm:spPr>
        <a:prstGeom prst="blockArc">
          <a:avLst>
            <a:gd name="adj1" fmla="val 9000000"/>
            <a:gd name="adj2" fmla="val 12600000"/>
            <a:gd name="adj3" fmla="val 4486"/>
          </a:avLst>
        </a:prstGeom>
      </dgm:spPr>
    </dgm:pt>
    <dgm:pt modelId="{D22D0A66-C0F4-4EC0-8921-EAB641D25A70}" type="pres">
      <dgm:prSet presAssocID="{1F832557-1C40-4E26-BAA3-9E9F71089F7F}" presName="node" presStyleLbl="node1" presStyleIdx="5" presStyleCnt="6" custScaleX="128061" custScaleY="132996">
        <dgm:presLayoutVars>
          <dgm:bulletEnabled val="1"/>
        </dgm:presLayoutVars>
      </dgm:prSet>
      <dgm:spPr>
        <a:prstGeom prst="ellipse">
          <a:avLst/>
        </a:prstGeom>
      </dgm:spPr>
    </dgm:pt>
    <dgm:pt modelId="{C4C8C09E-BDC1-462A-BC59-9EC8613496EE}" type="pres">
      <dgm:prSet presAssocID="{1F832557-1C40-4E26-BAA3-9E9F71089F7F}" presName="dummy" presStyleCnt="0"/>
      <dgm:spPr/>
    </dgm:pt>
    <dgm:pt modelId="{EC4231D8-85DD-4DAD-84E5-AAD6857BA68E}" type="pres">
      <dgm:prSet presAssocID="{45961C53-7B3F-42E6-B655-00909A84F9EA}" presName="sibTrans" presStyleLbl="sibTrans2D1" presStyleIdx="5" presStyleCnt="6"/>
      <dgm:spPr>
        <a:prstGeom prst="blockArc">
          <a:avLst>
            <a:gd name="adj1" fmla="val 12600000"/>
            <a:gd name="adj2" fmla="val 16200000"/>
            <a:gd name="adj3" fmla="val 4486"/>
          </a:avLst>
        </a:prstGeom>
      </dgm:spPr>
    </dgm:pt>
  </dgm:ptLst>
  <dgm:cxnLst>
    <dgm:cxn modelId="{DF4C8A27-28F0-4C3B-AD44-A46E777D852A}" srcId="{389ABCBB-3D9E-4899-8BD7-E3AB4E6964BE}" destId="{33F701FC-557D-4850-B9E7-22F2299956D1}" srcOrd="0" destOrd="0" parTransId="{6865356B-7936-4564-B681-29A35548E2BA}" sibTransId="{0F805D37-C9BF-4E23-B267-345772F3B964}"/>
    <dgm:cxn modelId="{A45B0D2C-78A3-4D5B-9251-4BB24C63B26D}" srcId="{389ABCBB-3D9E-4899-8BD7-E3AB4E6964BE}" destId="{073D469E-000B-4B68-8A51-B8883625AD21}" srcOrd="1" destOrd="0" parTransId="{CC2201DA-8644-4349-B14C-9997CE950B7E}" sibTransId="{4D178D6F-E1B8-4BBE-81F5-26F7E7628A88}"/>
    <dgm:cxn modelId="{300BEC30-531C-4C2E-94E5-6C5DC5E0D8BB}" type="presOf" srcId="{0F805D37-C9BF-4E23-B267-345772F3B964}" destId="{6A4E03D1-7506-4181-8452-7F62ABA59DE7}" srcOrd="0" destOrd="0" presId="urn:microsoft.com/office/officeart/2005/8/layout/radial6"/>
    <dgm:cxn modelId="{30C1DE5B-59BB-49E9-BD70-2479835A503D}" type="presOf" srcId="{073D469E-000B-4B68-8A51-B8883625AD21}" destId="{3DD80834-717A-47C7-A6B2-A64D34C85A72}" srcOrd="0" destOrd="0" presId="urn:microsoft.com/office/officeart/2005/8/layout/radial6"/>
    <dgm:cxn modelId="{189BA55E-97A2-4308-8323-2BF121E7372D}" type="presOf" srcId="{389ABCBB-3D9E-4899-8BD7-E3AB4E6964BE}" destId="{DDA50CBE-DAF1-4B89-A555-433FDE32C583}" srcOrd="0" destOrd="0" presId="urn:microsoft.com/office/officeart/2005/8/layout/radial6"/>
    <dgm:cxn modelId="{F9ADBE42-C7A0-4B9D-A8B7-C195CD304206}" srcId="{389ABCBB-3D9E-4899-8BD7-E3AB4E6964BE}" destId="{F0ABE7B6-6742-4DBA-ABF6-10C3D4965911}" srcOrd="2" destOrd="0" parTransId="{E0F71BA5-2263-41FE-AE80-456B8D0C1C4F}" sibTransId="{FB7C5D41-AD70-4175-8087-4DAC80B58B2C}"/>
    <dgm:cxn modelId="{E208F369-3F15-4609-9511-A2CD42FC783F}" type="presOf" srcId="{4D178D6F-E1B8-4BBE-81F5-26F7E7628A88}" destId="{414790E9-B6DB-4E42-A1B3-6D540853E74B}" srcOrd="0" destOrd="0" presId="urn:microsoft.com/office/officeart/2005/8/layout/radial6"/>
    <dgm:cxn modelId="{6DA71472-54C3-497E-A2C9-C0EEB7A2FEA9}" srcId="{389ABCBB-3D9E-4899-8BD7-E3AB4E6964BE}" destId="{911AF1D9-F1D3-4F93-BD37-5CF08B56C1B2}" srcOrd="4" destOrd="0" parTransId="{3539843E-5301-4ECE-8E07-2D26F8CA810A}" sibTransId="{8194DB82-9BF2-4688-BE5F-8659739A83F2}"/>
    <dgm:cxn modelId="{0148F97E-BB9D-4D83-95BF-1E4066D7E903}" srcId="{389ABCBB-3D9E-4899-8BD7-E3AB4E6964BE}" destId="{3849E2BC-8894-43AF-A2CF-F461D385A66D}" srcOrd="3" destOrd="0" parTransId="{7953A291-5818-46B6-8FD7-65D3FEC635FF}" sibTransId="{61CB0ECB-6C1E-4E02-8B89-83B77C285F4F}"/>
    <dgm:cxn modelId="{42CC859C-47CA-47A7-A9FE-123EADF6C02E}" srcId="{ECAA27B9-961A-48E9-AE9C-E3664A059F81}" destId="{389ABCBB-3D9E-4899-8BD7-E3AB4E6964BE}" srcOrd="0" destOrd="0" parTransId="{EBD5E062-A831-47CA-8121-8B61C1386649}" sibTransId="{964CDF3A-8905-4C5E-B693-522E7B015812}"/>
    <dgm:cxn modelId="{882AF29C-CC21-45BD-9882-449742D168DC}" type="presOf" srcId="{61CB0ECB-6C1E-4E02-8B89-83B77C285F4F}" destId="{412631C8-7F2B-4A5A-9AAC-94E29F83A2C3}" srcOrd="0" destOrd="0" presId="urn:microsoft.com/office/officeart/2005/8/layout/radial6"/>
    <dgm:cxn modelId="{C41AEBB0-66AF-4E0F-93A6-543F0097E92D}" type="presOf" srcId="{ECAA27B9-961A-48E9-AE9C-E3664A059F81}" destId="{611C1F55-C741-45D2-BCC4-29A63B595582}" srcOrd="0" destOrd="0" presId="urn:microsoft.com/office/officeart/2005/8/layout/radial6"/>
    <dgm:cxn modelId="{711F64C2-E3EC-4D04-9E01-64E7025AF3EC}" type="presOf" srcId="{F0ABE7B6-6742-4DBA-ABF6-10C3D4965911}" destId="{079FBCC8-A6AC-470D-B725-011C2E044B39}" srcOrd="0" destOrd="0" presId="urn:microsoft.com/office/officeart/2005/8/layout/radial6"/>
    <dgm:cxn modelId="{2C0B73C4-1C6B-41A1-AD90-48F4EE6E3FBA}" type="presOf" srcId="{911AF1D9-F1D3-4F93-BD37-5CF08B56C1B2}" destId="{D917ABF3-031A-46EF-9E56-452AC272EC15}" srcOrd="0" destOrd="0" presId="urn:microsoft.com/office/officeart/2005/8/layout/radial6"/>
    <dgm:cxn modelId="{250D93D0-DE39-44F0-92F5-00ABDD2C8E8D}" type="presOf" srcId="{33F701FC-557D-4850-B9E7-22F2299956D1}" destId="{A518A8B0-E0B1-4E2A-847B-A97D6367FBCC}" srcOrd="0" destOrd="0" presId="urn:microsoft.com/office/officeart/2005/8/layout/radial6"/>
    <dgm:cxn modelId="{108A3BD2-D7C4-4E1C-8636-18D4EC24F388}" type="presOf" srcId="{3849E2BC-8894-43AF-A2CF-F461D385A66D}" destId="{CFD4242E-DDB0-47C9-B229-C3E5F5FFF506}" srcOrd="0" destOrd="0" presId="urn:microsoft.com/office/officeart/2005/8/layout/radial6"/>
    <dgm:cxn modelId="{8F45B7E6-DE93-414F-97EB-B694F9F45E8A}" type="presOf" srcId="{1F832557-1C40-4E26-BAA3-9E9F71089F7F}" destId="{D22D0A66-C0F4-4EC0-8921-EAB641D25A70}" srcOrd="0" destOrd="0" presId="urn:microsoft.com/office/officeart/2005/8/layout/radial6"/>
    <dgm:cxn modelId="{1AB0AFF3-781D-47BC-AEC8-19156BFDACC1}" type="presOf" srcId="{FB7C5D41-AD70-4175-8087-4DAC80B58B2C}" destId="{237DE057-A2BC-4B66-9221-6ABB42EE6D64}" srcOrd="0" destOrd="0" presId="urn:microsoft.com/office/officeart/2005/8/layout/radial6"/>
    <dgm:cxn modelId="{E5A388F4-253A-49A5-B2F7-83FE45AB5C7A}" type="presOf" srcId="{45961C53-7B3F-42E6-B655-00909A84F9EA}" destId="{EC4231D8-85DD-4DAD-84E5-AAD6857BA68E}" srcOrd="0" destOrd="0" presId="urn:microsoft.com/office/officeart/2005/8/layout/radial6"/>
    <dgm:cxn modelId="{B6584CF7-24B6-46DF-81D8-F2088247C9E5}" srcId="{389ABCBB-3D9E-4899-8BD7-E3AB4E6964BE}" destId="{1F832557-1C40-4E26-BAA3-9E9F71089F7F}" srcOrd="5" destOrd="0" parTransId="{2FFC9EB2-69B8-410D-AE99-273389DE9AC9}" sibTransId="{45961C53-7B3F-42E6-B655-00909A84F9EA}"/>
    <dgm:cxn modelId="{28C1C7F8-B35D-4DEB-A3F1-1877455BE836}" type="presOf" srcId="{8194DB82-9BF2-4688-BE5F-8659739A83F2}" destId="{B0A4E532-6CEF-440C-B241-69E32B2FA5C8}" srcOrd="0" destOrd="0" presId="urn:microsoft.com/office/officeart/2005/8/layout/radial6"/>
    <dgm:cxn modelId="{C5FE35A9-0118-4DA7-A024-748AC1F03EBE}" type="presParOf" srcId="{611C1F55-C741-45D2-BCC4-29A63B595582}" destId="{DDA50CBE-DAF1-4B89-A555-433FDE32C583}" srcOrd="0" destOrd="0" presId="urn:microsoft.com/office/officeart/2005/8/layout/radial6"/>
    <dgm:cxn modelId="{E51B9E2C-0D6C-42DF-862E-EF8A16FA8048}" type="presParOf" srcId="{611C1F55-C741-45D2-BCC4-29A63B595582}" destId="{A518A8B0-E0B1-4E2A-847B-A97D6367FBCC}" srcOrd="1" destOrd="0" presId="urn:microsoft.com/office/officeart/2005/8/layout/radial6"/>
    <dgm:cxn modelId="{D8AFEFC9-1675-4DBD-8FDC-E0DFDE458658}" type="presParOf" srcId="{611C1F55-C741-45D2-BCC4-29A63B595582}" destId="{2E089B0D-4B52-4A9C-9E31-C8A86695574E}" srcOrd="2" destOrd="0" presId="urn:microsoft.com/office/officeart/2005/8/layout/radial6"/>
    <dgm:cxn modelId="{F811B30D-5344-4186-AB59-275E6434C97C}" type="presParOf" srcId="{611C1F55-C741-45D2-BCC4-29A63B595582}" destId="{6A4E03D1-7506-4181-8452-7F62ABA59DE7}" srcOrd="3" destOrd="0" presId="urn:microsoft.com/office/officeart/2005/8/layout/radial6"/>
    <dgm:cxn modelId="{9C29CA91-44EA-4BE7-9AA8-44CF318C7AA3}" type="presParOf" srcId="{611C1F55-C741-45D2-BCC4-29A63B595582}" destId="{3DD80834-717A-47C7-A6B2-A64D34C85A72}" srcOrd="4" destOrd="0" presId="urn:microsoft.com/office/officeart/2005/8/layout/radial6"/>
    <dgm:cxn modelId="{87E8DC75-FB49-41BE-B563-B24E3EC9053B}" type="presParOf" srcId="{611C1F55-C741-45D2-BCC4-29A63B595582}" destId="{5D397BB9-F118-4E2E-A371-CC8D9CFA1149}" srcOrd="5" destOrd="0" presId="urn:microsoft.com/office/officeart/2005/8/layout/radial6"/>
    <dgm:cxn modelId="{BAADC750-CFA7-4D7D-9EA3-FB0C432F18F6}" type="presParOf" srcId="{611C1F55-C741-45D2-BCC4-29A63B595582}" destId="{414790E9-B6DB-4E42-A1B3-6D540853E74B}" srcOrd="6" destOrd="0" presId="urn:microsoft.com/office/officeart/2005/8/layout/radial6"/>
    <dgm:cxn modelId="{D0AB5491-AE20-4EF6-9914-E3F693C2AC57}" type="presParOf" srcId="{611C1F55-C741-45D2-BCC4-29A63B595582}" destId="{079FBCC8-A6AC-470D-B725-011C2E044B39}" srcOrd="7" destOrd="0" presId="urn:microsoft.com/office/officeart/2005/8/layout/radial6"/>
    <dgm:cxn modelId="{7F7B8F9F-F845-4E61-AB44-E3947A9449A9}" type="presParOf" srcId="{611C1F55-C741-45D2-BCC4-29A63B595582}" destId="{BE5ED3CF-86D3-4E8A-BB6D-9CA6675DEBAB}" srcOrd="8" destOrd="0" presId="urn:microsoft.com/office/officeart/2005/8/layout/radial6"/>
    <dgm:cxn modelId="{C6123498-0004-42B9-9911-01843FDDD0B5}" type="presParOf" srcId="{611C1F55-C741-45D2-BCC4-29A63B595582}" destId="{237DE057-A2BC-4B66-9221-6ABB42EE6D64}" srcOrd="9" destOrd="0" presId="urn:microsoft.com/office/officeart/2005/8/layout/radial6"/>
    <dgm:cxn modelId="{5B7F6075-7BA2-41E7-B085-C4FC7544433B}" type="presParOf" srcId="{611C1F55-C741-45D2-BCC4-29A63B595582}" destId="{CFD4242E-DDB0-47C9-B229-C3E5F5FFF506}" srcOrd="10" destOrd="0" presId="urn:microsoft.com/office/officeart/2005/8/layout/radial6"/>
    <dgm:cxn modelId="{350B71F5-4F64-4DE3-8679-E960C6D31890}" type="presParOf" srcId="{611C1F55-C741-45D2-BCC4-29A63B595582}" destId="{76252961-CB0A-4D02-96A6-8895B283BC7A}" srcOrd="11" destOrd="0" presId="urn:microsoft.com/office/officeart/2005/8/layout/radial6"/>
    <dgm:cxn modelId="{F0B1CFDF-5D37-42A0-823B-405FB216A016}" type="presParOf" srcId="{611C1F55-C741-45D2-BCC4-29A63B595582}" destId="{412631C8-7F2B-4A5A-9AAC-94E29F83A2C3}" srcOrd="12" destOrd="0" presId="urn:microsoft.com/office/officeart/2005/8/layout/radial6"/>
    <dgm:cxn modelId="{6E39C68B-B728-497D-93F7-997F6A6930A7}" type="presParOf" srcId="{611C1F55-C741-45D2-BCC4-29A63B595582}" destId="{D917ABF3-031A-46EF-9E56-452AC272EC15}" srcOrd="13" destOrd="0" presId="urn:microsoft.com/office/officeart/2005/8/layout/radial6"/>
    <dgm:cxn modelId="{29AC46E3-4BC2-4704-AE96-CD92EAAB3C9F}" type="presParOf" srcId="{611C1F55-C741-45D2-BCC4-29A63B595582}" destId="{A23665F9-B2EB-47DF-A11C-44E5F326B095}" srcOrd="14" destOrd="0" presId="urn:microsoft.com/office/officeart/2005/8/layout/radial6"/>
    <dgm:cxn modelId="{1FA44F9D-70EF-44DF-9BC4-E198AE75E6B1}" type="presParOf" srcId="{611C1F55-C741-45D2-BCC4-29A63B595582}" destId="{B0A4E532-6CEF-440C-B241-69E32B2FA5C8}" srcOrd="15" destOrd="0" presId="urn:microsoft.com/office/officeart/2005/8/layout/radial6"/>
    <dgm:cxn modelId="{4E450DD0-E970-461D-8B75-30449B2FD543}" type="presParOf" srcId="{611C1F55-C741-45D2-BCC4-29A63B595582}" destId="{D22D0A66-C0F4-4EC0-8921-EAB641D25A70}" srcOrd="16" destOrd="0" presId="urn:microsoft.com/office/officeart/2005/8/layout/radial6"/>
    <dgm:cxn modelId="{2EDE41D6-FEFC-4C2F-B10D-55F49B6F9A18}" type="presParOf" srcId="{611C1F55-C741-45D2-BCC4-29A63B595582}" destId="{C4C8C09E-BDC1-462A-BC59-9EC8613496EE}" srcOrd="17" destOrd="0" presId="urn:microsoft.com/office/officeart/2005/8/layout/radial6"/>
    <dgm:cxn modelId="{43F5D866-A85D-4859-B51E-F1600D6D9340}" type="presParOf" srcId="{611C1F55-C741-45D2-BCC4-29A63B595582}" destId="{EC4231D8-85DD-4DAD-84E5-AAD6857BA68E}" srcOrd="18"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231D8-85DD-4DAD-84E5-AAD6857BA68E}">
      <dsp:nvSpPr>
        <dsp:cNvPr id="0" name=""/>
        <dsp:cNvSpPr/>
      </dsp:nvSpPr>
      <dsp:spPr>
        <a:xfrm>
          <a:off x="320044" y="421763"/>
          <a:ext cx="2909323" cy="2909323"/>
        </a:xfrm>
        <a:prstGeom prst="blockArc">
          <a:avLst>
            <a:gd name="adj1" fmla="val 12600000"/>
            <a:gd name="adj2" fmla="val 16200000"/>
            <a:gd name="adj3" fmla="val 4486"/>
          </a:avLst>
        </a:prstGeom>
        <a:solidFill>
          <a:srgbClr val="77D1BF">
            <a:hueOff val="1432449"/>
            <a:satOff val="-3297"/>
            <a:lumOff val="-509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A4E532-6CEF-440C-B241-69E32B2FA5C8}">
      <dsp:nvSpPr>
        <dsp:cNvPr id="0" name=""/>
        <dsp:cNvSpPr/>
      </dsp:nvSpPr>
      <dsp:spPr>
        <a:xfrm>
          <a:off x="320044" y="421763"/>
          <a:ext cx="2909323" cy="2909323"/>
        </a:xfrm>
        <a:prstGeom prst="blockArc">
          <a:avLst>
            <a:gd name="adj1" fmla="val 9000000"/>
            <a:gd name="adj2" fmla="val 12600000"/>
            <a:gd name="adj3" fmla="val 4486"/>
          </a:avLst>
        </a:prstGeom>
        <a:solidFill>
          <a:srgbClr val="77D1BF">
            <a:hueOff val="1145959"/>
            <a:satOff val="-2638"/>
            <a:lumOff val="-407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12631C8-7F2B-4A5A-9AAC-94E29F83A2C3}">
      <dsp:nvSpPr>
        <dsp:cNvPr id="0" name=""/>
        <dsp:cNvSpPr/>
      </dsp:nvSpPr>
      <dsp:spPr>
        <a:xfrm>
          <a:off x="320044" y="421763"/>
          <a:ext cx="2909323" cy="2909323"/>
        </a:xfrm>
        <a:prstGeom prst="blockArc">
          <a:avLst>
            <a:gd name="adj1" fmla="val 5400000"/>
            <a:gd name="adj2" fmla="val 9000000"/>
            <a:gd name="adj3" fmla="val 4486"/>
          </a:avLst>
        </a:prstGeom>
        <a:solidFill>
          <a:srgbClr val="77D1BF">
            <a:hueOff val="859469"/>
            <a:satOff val="-1978"/>
            <a:lumOff val="-305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7DE057-A2BC-4B66-9221-6ABB42EE6D64}">
      <dsp:nvSpPr>
        <dsp:cNvPr id="0" name=""/>
        <dsp:cNvSpPr/>
      </dsp:nvSpPr>
      <dsp:spPr>
        <a:xfrm>
          <a:off x="320044" y="421763"/>
          <a:ext cx="2909323" cy="2909323"/>
        </a:xfrm>
        <a:prstGeom prst="blockArc">
          <a:avLst>
            <a:gd name="adj1" fmla="val 1800000"/>
            <a:gd name="adj2" fmla="val 5400000"/>
            <a:gd name="adj3" fmla="val 4486"/>
          </a:avLst>
        </a:prstGeom>
        <a:solidFill>
          <a:srgbClr val="77D1BF">
            <a:hueOff val="572980"/>
            <a:satOff val="-1319"/>
            <a:lumOff val="-204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14790E9-B6DB-4E42-A1B3-6D540853E74B}">
      <dsp:nvSpPr>
        <dsp:cNvPr id="0" name=""/>
        <dsp:cNvSpPr/>
      </dsp:nvSpPr>
      <dsp:spPr>
        <a:xfrm>
          <a:off x="320044" y="421763"/>
          <a:ext cx="2909323" cy="2909323"/>
        </a:xfrm>
        <a:prstGeom prst="blockArc">
          <a:avLst>
            <a:gd name="adj1" fmla="val 19800000"/>
            <a:gd name="adj2" fmla="val 1800000"/>
            <a:gd name="adj3" fmla="val 4486"/>
          </a:avLst>
        </a:prstGeom>
        <a:solidFill>
          <a:srgbClr val="77D1BF">
            <a:hueOff val="286490"/>
            <a:satOff val="-659"/>
            <a:lumOff val="-102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A4E03D1-7506-4181-8452-7F62ABA59DE7}">
      <dsp:nvSpPr>
        <dsp:cNvPr id="0" name=""/>
        <dsp:cNvSpPr/>
      </dsp:nvSpPr>
      <dsp:spPr>
        <a:xfrm>
          <a:off x="320044" y="421763"/>
          <a:ext cx="2909323" cy="2909323"/>
        </a:xfrm>
        <a:prstGeom prst="blockArc">
          <a:avLst>
            <a:gd name="adj1" fmla="val 16200000"/>
            <a:gd name="adj2" fmla="val 19800000"/>
            <a:gd name="adj3" fmla="val 4486"/>
          </a:avLst>
        </a:prstGeom>
        <a:solidFill>
          <a:srgbClr val="77D1BF">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DA50CBE-DAF1-4B89-A555-433FDE32C583}">
      <dsp:nvSpPr>
        <dsp:cNvPr id="0" name=""/>
        <dsp:cNvSpPr/>
      </dsp:nvSpPr>
      <dsp:spPr>
        <a:xfrm>
          <a:off x="920378" y="1182370"/>
          <a:ext cx="1727368" cy="1294480"/>
        </a:xfrm>
        <a:prstGeom prst="ellipse">
          <a:avLst/>
        </a:prstGeom>
        <a:solidFill>
          <a:srgbClr val="B3D19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latin typeface="Times New Roman" panose="02020603050405020304" pitchFamily="18" charset="0"/>
              <a:ea typeface="+mn-ea"/>
              <a:cs typeface="Times New Roman" panose="02020603050405020304" pitchFamily="18" charset="0"/>
            </a:rPr>
            <a:t>Velobraukšana var palīdzēt:</a:t>
          </a:r>
        </a:p>
      </dsp:txBody>
      <dsp:txXfrm>
        <a:off x="1173345" y="1371942"/>
        <a:ext cx="1221434" cy="915336"/>
      </dsp:txXfrm>
    </dsp:sp>
    <dsp:sp modelId="{A518A8B0-E0B1-4E2A-847B-A97D6367FBCC}">
      <dsp:nvSpPr>
        <dsp:cNvPr id="0" name=""/>
        <dsp:cNvSpPr/>
      </dsp:nvSpPr>
      <dsp:spPr>
        <a:xfrm>
          <a:off x="1194502" y="-148178"/>
          <a:ext cx="1160407" cy="1205125"/>
        </a:xfrm>
        <a:prstGeom prst="ellipse">
          <a:avLst/>
        </a:prstGeom>
        <a:solidFill>
          <a:srgbClr val="77D1B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Veicināt tūrismu</a:t>
          </a:r>
        </a:p>
      </dsp:txBody>
      <dsp:txXfrm>
        <a:off x="1364440" y="28308"/>
        <a:ext cx="820531" cy="852153"/>
      </dsp:txXfrm>
    </dsp:sp>
    <dsp:sp modelId="{3DD80834-717A-47C7-A6B2-A64D34C85A72}">
      <dsp:nvSpPr>
        <dsp:cNvPr id="0" name=""/>
        <dsp:cNvSpPr/>
      </dsp:nvSpPr>
      <dsp:spPr>
        <a:xfrm>
          <a:off x="2426025" y="562841"/>
          <a:ext cx="1160407" cy="1205125"/>
        </a:xfrm>
        <a:prstGeom prst="ellipse">
          <a:avLst/>
        </a:prstGeom>
        <a:solidFill>
          <a:srgbClr val="77D1BF">
            <a:hueOff val="286490"/>
            <a:satOff val="-659"/>
            <a:lumOff val="-102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Uzlabot vides kvalitāti</a:t>
          </a:r>
        </a:p>
      </dsp:txBody>
      <dsp:txXfrm>
        <a:off x="2595963" y="739327"/>
        <a:ext cx="820531" cy="852153"/>
      </dsp:txXfrm>
    </dsp:sp>
    <dsp:sp modelId="{079FBCC8-A6AC-470D-B725-011C2E044B39}">
      <dsp:nvSpPr>
        <dsp:cNvPr id="0" name=""/>
        <dsp:cNvSpPr/>
      </dsp:nvSpPr>
      <dsp:spPr>
        <a:xfrm>
          <a:off x="2426025" y="1984882"/>
          <a:ext cx="1160407" cy="1205125"/>
        </a:xfrm>
        <a:prstGeom prst="ellipse">
          <a:avLst/>
        </a:prstGeom>
        <a:solidFill>
          <a:srgbClr val="77D1BF">
            <a:hueOff val="572980"/>
            <a:satOff val="-1319"/>
            <a:lumOff val="-204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Uzlabot veselību</a:t>
          </a:r>
        </a:p>
      </dsp:txBody>
      <dsp:txXfrm>
        <a:off x="2595963" y="2161368"/>
        <a:ext cx="820531" cy="852153"/>
      </dsp:txXfrm>
    </dsp:sp>
    <dsp:sp modelId="{CFD4242E-DDB0-47C9-B229-C3E5F5FFF506}">
      <dsp:nvSpPr>
        <dsp:cNvPr id="0" name=""/>
        <dsp:cNvSpPr/>
      </dsp:nvSpPr>
      <dsp:spPr>
        <a:xfrm>
          <a:off x="1124344" y="2695902"/>
          <a:ext cx="1300722" cy="1205125"/>
        </a:xfrm>
        <a:prstGeom prst="ellipse">
          <a:avLst/>
        </a:prstGeom>
        <a:solidFill>
          <a:srgbClr val="77D1BF">
            <a:hueOff val="859469"/>
            <a:satOff val="-1978"/>
            <a:lumOff val="-3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Atbalstīt vietējos uzņēmumus</a:t>
          </a:r>
        </a:p>
      </dsp:txBody>
      <dsp:txXfrm>
        <a:off x="1314830" y="2872388"/>
        <a:ext cx="919750" cy="852153"/>
      </dsp:txXfrm>
    </dsp:sp>
    <dsp:sp modelId="{D917ABF3-031A-46EF-9E56-452AC272EC15}">
      <dsp:nvSpPr>
        <dsp:cNvPr id="0" name=""/>
        <dsp:cNvSpPr/>
      </dsp:nvSpPr>
      <dsp:spPr>
        <a:xfrm>
          <a:off x="-161243" y="1984882"/>
          <a:ext cx="1408852" cy="1205125"/>
        </a:xfrm>
        <a:prstGeom prst="ellipse">
          <a:avLst/>
        </a:prstGeom>
        <a:solidFill>
          <a:srgbClr val="77D1BF">
            <a:hueOff val="1145959"/>
            <a:satOff val="-2638"/>
            <a:lumOff val="-407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Samazināt sat</a:t>
          </a:r>
          <a:r>
            <a:rPr lang="lv-LV" sz="1000" u="none" kern="1200">
              <a:solidFill>
                <a:sysClr val="windowText" lastClr="000000"/>
              </a:solidFill>
              <a:latin typeface="Times New Roman" panose="02020603050405020304" pitchFamily="18" charset="0"/>
              <a:ea typeface="+mn-ea"/>
              <a:cs typeface="Times New Roman" panose="02020603050405020304" pitchFamily="18" charset="0"/>
            </a:rPr>
            <a:t>iksmes </a:t>
          </a:r>
          <a:r>
            <a:rPr lang="lv-LV" sz="1000" kern="1200">
              <a:solidFill>
                <a:sysClr val="windowText" lastClr="000000"/>
              </a:solidFill>
              <a:latin typeface="Times New Roman" panose="02020603050405020304" pitchFamily="18" charset="0"/>
              <a:ea typeface="+mn-ea"/>
              <a:cs typeface="Times New Roman" panose="02020603050405020304" pitchFamily="18" charset="0"/>
            </a:rPr>
            <a:t>sastrēgumus</a:t>
          </a:r>
        </a:p>
      </dsp:txBody>
      <dsp:txXfrm>
        <a:off x="45079" y="2161368"/>
        <a:ext cx="996208" cy="852153"/>
      </dsp:txXfrm>
    </dsp:sp>
    <dsp:sp modelId="{D22D0A66-C0F4-4EC0-8921-EAB641D25A70}">
      <dsp:nvSpPr>
        <dsp:cNvPr id="0" name=""/>
        <dsp:cNvSpPr/>
      </dsp:nvSpPr>
      <dsp:spPr>
        <a:xfrm>
          <a:off x="-37021" y="562841"/>
          <a:ext cx="1160407" cy="1205125"/>
        </a:xfrm>
        <a:prstGeom prst="ellipse">
          <a:avLst/>
        </a:prstGeom>
        <a:solidFill>
          <a:srgbClr val="77D1BF">
            <a:hueOff val="1432449"/>
            <a:satOff val="-3297"/>
            <a:lumOff val="-509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Ietaupīt finases</a:t>
          </a:r>
        </a:p>
      </dsp:txBody>
      <dsp:txXfrm>
        <a:off x="132917" y="739327"/>
        <a:ext cx="820531" cy="8521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0.65709</cdr:x>
      <cdr:y>0.48149</cdr:y>
    </cdr:from>
    <cdr:to>
      <cdr:x>0.96539</cdr:x>
      <cdr:y>0.78978</cdr:y>
    </cdr:to>
    <cdr:sp macro="" textlink="">
      <cdr:nvSpPr>
        <cdr:cNvPr id="2" name="Rectangle 1"/>
        <cdr:cNvSpPr/>
      </cdr:nvSpPr>
      <cdr:spPr>
        <a:xfrm xmlns:a="http://schemas.openxmlformats.org/drawingml/2006/main">
          <a:off x="3378933" y="1010788"/>
          <a:ext cx="1585349" cy="647197"/>
        </a:xfrm>
        <a:prstGeom xmlns:a="http://schemas.openxmlformats.org/drawingml/2006/main" prst="rect">
          <a:avLst/>
        </a:prstGeom>
        <a:solidFill xmlns:a="http://schemas.openxmlformats.org/drawingml/2006/main">
          <a:schemeClr val="bg1">
            <a:lumMod val="75000"/>
            <a:alpha val="14000"/>
          </a:schemeClr>
        </a:solidFill>
        <a:ln xmlns:a="http://schemas.openxmlformats.org/drawingml/2006/main" w="15875">
          <a:solidFill>
            <a:schemeClr val="tx1"/>
          </a:solidFill>
        </a:ln>
      </cdr:spPr>
      <cdr:style>
        <a:lnRef xmlns:a="http://schemas.openxmlformats.org/drawingml/2006/main" idx="2">
          <a:schemeClr val="accent1">
            <a:shade val="50000"/>
          </a:schemeClr>
        </a:lnRef>
        <a:fillRef xmlns:a="http://schemas.openxmlformats.org/drawingml/2006/main" idx="1001">
          <a:schemeClr val="lt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sz="1400" b="1" baseline="0">
              <a:ln>
                <a:noFill/>
              </a:ln>
              <a:solidFill>
                <a:schemeClr val="tx1"/>
              </a:solidFill>
              <a:latin typeface="Times New Roman" panose="02020603050405020304" pitchFamily="18" charset="0"/>
              <a:cs typeface="Times New Roman" panose="02020603050405020304" pitchFamily="18" charset="0"/>
            </a:rPr>
            <a:t>6%</a:t>
          </a:r>
        </a:p>
      </cdr:txBody>
    </cdr:sp>
  </cdr:relSizeAnchor>
  <cdr:relSizeAnchor xmlns:cdr="http://schemas.openxmlformats.org/drawingml/2006/chartDrawing">
    <cdr:from>
      <cdr:x>0.23488</cdr:x>
      <cdr:y>0.18203</cdr:y>
    </cdr:from>
    <cdr:to>
      <cdr:x>0.9674</cdr:x>
      <cdr:y>0.78663</cdr:y>
    </cdr:to>
    <cdr:sp macro="" textlink="">
      <cdr:nvSpPr>
        <cdr:cNvPr id="3" name="Rectangle 2"/>
        <cdr:cNvSpPr/>
      </cdr:nvSpPr>
      <cdr:spPr>
        <a:xfrm xmlns:a="http://schemas.openxmlformats.org/drawingml/2006/main">
          <a:off x="1207828" y="382138"/>
          <a:ext cx="3766782" cy="1269242"/>
        </a:xfrm>
        <a:prstGeom xmlns:a="http://schemas.openxmlformats.org/drawingml/2006/main" prst="rect">
          <a:avLst/>
        </a:prstGeom>
        <a:solidFill xmlns:a="http://schemas.openxmlformats.org/drawingml/2006/main">
          <a:schemeClr val="bg1">
            <a:lumMod val="95000"/>
            <a:alpha val="28000"/>
          </a:schemeClr>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0.27071</cdr:x>
      <cdr:y>0.36406</cdr:y>
    </cdr:from>
    <cdr:to>
      <cdr:x>0.39811</cdr:x>
      <cdr:y>0.48108</cdr:y>
    </cdr:to>
    <cdr:sp macro="" textlink="">
      <cdr:nvSpPr>
        <cdr:cNvPr id="4" name="Text Box 3"/>
        <cdr:cNvSpPr txBox="1"/>
      </cdr:nvSpPr>
      <cdr:spPr>
        <a:xfrm xmlns:a="http://schemas.openxmlformats.org/drawingml/2006/main">
          <a:off x="1392071" y="764274"/>
          <a:ext cx="655093" cy="24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600" b="1">
              <a:latin typeface="Times New Roman" panose="02020603050405020304" pitchFamily="18" charset="0"/>
              <a:cs typeface="Times New Roman" panose="02020603050405020304" pitchFamily="18" charset="0"/>
            </a:rPr>
            <a:t>23%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E3AC8-D507-47E0-99C7-D8BA8CFDA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Velosatiksmes_attīstības_plāns_2018</Template>
  <TotalTime>63</TotalTime>
  <Pages>44</Pages>
  <Words>63607</Words>
  <Characters>36256</Characters>
  <Application>Microsoft Office Word</Application>
  <DocSecurity>0</DocSecurity>
  <Lines>302</Lines>
  <Paragraphs>199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Velosatiksmes attīstības plāns 2018. – 2020.gadam</vt:lpstr>
      <vt:lpstr>Velosatiksmes attīstības plāns 2018. – 2020.gadam</vt:lpstr>
    </vt:vector>
  </TitlesOfParts>
  <Manager>Klāvs Grieze</Manager>
  <Company>Satiksmes ministrija</Company>
  <LinksUpToDate>false</LinksUpToDate>
  <CharactersWithSpaces>99664</CharactersWithSpaces>
  <SharedDoc>false</SharedDoc>
  <HLinks>
    <vt:vector size="468" baseType="variant">
      <vt:variant>
        <vt:i4>2424956</vt:i4>
      </vt:variant>
      <vt:variant>
        <vt:i4>198</vt:i4>
      </vt:variant>
      <vt:variant>
        <vt:i4>0</vt:i4>
      </vt:variant>
      <vt:variant>
        <vt:i4>5</vt:i4>
      </vt:variant>
      <vt:variant>
        <vt:lpwstr>http://www.sam.gov.lv/.../item_6463_SMPlans_CSDPlans_261016-SABIEDRIBAS-LIDZDAL</vt:lpwstr>
      </vt:variant>
      <vt:variant>
        <vt:lpwstr/>
      </vt:variant>
      <vt:variant>
        <vt:i4>7143524</vt:i4>
      </vt:variant>
      <vt:variant>
        <vt:i4>195</vt:i4>
      </vt:variant>
      <vt:variant>
        <vt:i4>0</vt:i4>
      </vt:variant>
      <vt:variant>
        <vt:i4>5</vt:i4>
      </vt:variant>
      <vt:variant>
        <vt:lpwstr>http://wintercyclingcongress2016.org/wp-content/uploads/2016/01/Winter-cyling-to-work-campaign-Finland.pdf</vt:lpwstr>
      </vt:variant>
      <vt:variant>
        <vt:lpwstr/>
      </vt:variant>
      <vt:variant>
        <vt:i4>7012463</vt:i4>
      </vt:variant>
      <vt:variant>
        <vt:i4>192</vt:i4>
      </vt:variant>
      <vt:variant>
        <vt:i4>0</vt:i4>
      </vt:variant>
      <vt:variant>
        <vt:i4>5</vt:i4>
      </vt:variant>
      <vt:variant>
        <vt:lpwstr>http://www.niassembly.gov.uk/globalassets/documents/raise/publications/2015/regdev/2315.pdf</vt:lpwstr>
      </vt:variant>
      <vt:variant>
        <vt:lpwstr/>
      </vt:variant>
      <vt:variant>
        <vt:i4>6881382</vt:i4>
      </vt:variant>
      <vt:variant>
        <vt:i4>189</vt:i4>
      </vt:variant>
      <vt:variant>
        <vt:i4>0</vt:i4>
      </vt:variant>
      <vt:variant>
        <vt:i4>5</vt:i4>
      </vt:variant>
      <vt:variant>
        <vt:lpwstr>http://polsis.mk.gov.lv/documents/5763</vt:lpwstr>
      </vt:variant>
      <vt:variant>
        <vt:lpwstr/>
      </vt:variant>
      <vt:variant>
        <vt:i4>4456467</vt:i4>
      </vt:variant>
      <vt:variant>
        <vt:i4>186</vt:i4>
      </vt:variant>
      <vt:variant>
        <vt:i4>0</vt:i4>
      </vt:variant>
      <vt:variant>
        <vt:i4>5</vt:i4>
      </vt:variant>
      <vt:variant>
        <vt:lpwstr>https://csdd.lv/transportlidzekli/transportlidzekli-vizualizacija</vt:lpwstr>
      </vt:variant>
      <vt:variant>
        <vt:lpwstr/>
      </vt:variant>
      <vt:variant>
        <vt:i4>3866680</vt:i4>
      </vt:variant>
      <vt:variant>
        <vt:i4>183</vt:i4>
      </vt:variant>
      <vt:variant>
        <vt:i4>0</vt:i4>
      </vt:variant>
      <vt:variant>
        <vt:i4>5</vt:i4>
      </vt:variant>
      <vt:variant>
        <vt:lpwstr>http://www.sam.gov.lv/images/modules/items/PDF/item_4174_SAMpamn_030713_transp.1pdf.pdf</vt:lpwstr>
      </vt:variant>
      <vt:variant>
        <vt:lpwstr/>
      </vt:variant>
      <vt:variant>
        <vt:i4>1048666</vt:i4>
      </vt:variant>
      <vt:variant>
        <vt:i4>180</vt:i4>
      </vt:variant>
      <vt:variant>
        <vt:i4>0</vt:i4>
      </vt:variant>
      <vt:variant>
        <vt:i4>5</vt:i4>
      </vt:variant>
      <vt:variant>
        <vt:lpwstr>http://tourdeforce2020.nl/en/</vt:lpwstr>
      </vt:variant>
      <vt:variant>
        <vt:lpwstr/>
      </vt:variant>
      <vt:variant>
        <vt:i4>1704057</vt:i4>
      </vt:variant>
      <vt:variant>
        <vt:i4>177</vt:i4>
      </vt:variant>
      <vt:variant>
        <vt:i4>0</vt:i4>
      </vt:variant>
      <vt:variant>
        <vt:i4>5</vt:i4>
      </vt:variant>
      <vt:variant>
        <vt:lpwstr>https://ecf.com/sites/ecf.com/files/FINAL THE EU CYCLING ECONOMY_low res.pdf</vt:lpwstr>
      </vt:variant>
      <vt:variant>
        <vt:lpwstr/>
      </vt:variant>
      <vt:variant>
        <vt:i4>3801094</vt:i4>
      </vt:variant>
      <vt:variant>
        <vt:i4>174</vt:i4>
      </vt:variant>
      <vt:variant>
        <vt:i4>0</vt:i4>
      </vt:variant>
      <vt:variant>
        <vt:i4>5</vt:i4>
      </vt:variant>
      <vt:variant>
        <vt:lpwstr>http://ec.europa.eu/commfrontoffice/publicopinion/archives/ebs/ebs_422a_sum_en.pdf</vt:lpwstr>
      </vt:variant>
      <vt:variant>
        <vt:lpwstr/>
      </vt:variant>
      <vt:variant>
        <vt:i4>5046316</vt:i4>
      </vt:variant>
      <vt:variant>
        <vt:i4>171</vt:i4>
      </vt:variant>
      <vt:variant>
        <vt:i4>0</vt:i4>
      </vt:variant>
      <vt:variant>
        <vt:i4>5</vt:i4>
      </vt:variant>
      <vt:variant>
        <vt:lpwstr>https://trafikverket.ineko.se/Files/svSE/10924/RelatedFiles/2014_035_safer_cycling_a_common_strategy_for_the_period_2014_2020.pdf</vt:lpwstr>
      </vt:variant>
      <vt:variant>
        <vt:lpwstr/>
      </vt:variant>
      <vt:variant>
        <vt:i4>6488107</vt:i4>
      </vt:variant>
      <vt:variant>
        <vt:i4>168</vt:i4>
      </vt:variant>
      <vt:variant>
        <vt:i4>0</vt:i4>
      </vt:variant>
      <vt:variant>
        <vt:i4>5</vt:i4>
      </vt:variant>
      <vt:variant>
        <vt:lpwstr>http://www.rdsd.lv/uploads/media/557550c430e1f.pdf</vt:lpwstr>
      </vt:variant>
      <vt:variant>
        <vt:lpwstr/>
      </vt:variant>
      <vt:variant>
        <vt:i4>3801094</vt:i4>
      </vt:variant>
      <vt:variant>
        <vt:i4>165</vt:i4>
      </vt:variant>
      <vt:variant>
        <vt:i4>0</vt:i4>
      </vt:variant>
      <vt:variant>
        <vt:i4>5</vt:i4>
      </vt:variant>
      <vt:variant>
        <vt:lpwstr>http://ec.europa.eu/commfrontoffice/publicopinion/archives/ebs/ebs_422a_sum_en.pdf</vt:lpwstr>
      </vt:variant>
      <vt:variant>
        <vt:lpwstr/>
      </vt:variant>
      <vt:variant>
        <vt:i4>4325411</vt:i4>
      </vt:variant>
      <vt:variant>
        <vt:i4>162</vt:i4>
      </vt:variant>
      <vt:variant>
        <vt:i4>0</vt:i4>
      </vt:variant>
      <vt:variant>
        <vt:i4>5</vt:i4>
      </vt:variant>
      <vt:variant>
        <vt:lpwstr>https://www.lvm.fi/documents/20181/814192/Ohjelmia+ja+strategioita+42011_K+ja+py+strategia+2020/1598cf68-2d3d-478e-8221-4185215c3f27?version=1.0</vt:lpwstr>
      </vt:variant>
      <vt:variant>
        <vt:lpwstr/>
      </vt:variant>
      <vt:variant>
        <vt:i4>4063233</vt:i4>
      </vt:variant>
      <vt:variant>
        <vt:i4>159</vt:i4>
      </vt:variant>
      <vt:variant>
        <vt:i4>0</vt:i4>
      </vt:variant>
      <vt:variant>
        <vt:i4>5</vt:i4>
      </vt:variant>
      <vt:variant>
        <vt:lpwstr>http://www.pkc.gov.lv/sites/default/files/images-legacy/LV2030/Latvija_2030.pdf</vt:lpwstr>
      </vt:variant>
      <vt:variant>
        <vt:lpwstr/>
      </vt:variant>
      <vt:variant>
        <vt:i4>6750304</vt:i4>
      </vt:variant>
      <vt:variant>
        <vt:i4>156</vt:i4>
      </vt:variant>
      <vt:variant>
        <vt:i4>0</vt:i4>
      </vt:variant>
      <vt:variant>
        <vt:i4>5</vt:i4>
      </vt:variant>
      <vt:variant>
        <vt:lpwstr>http://countryeconomy.com/demography/life-expectancy/latvia</vt:lpwstr>
      </vt:variant>
      <vt:variant>
        <vt:lpwstr/>
      </vt:variant>
      <vt:variant>
        <vt:i4>1179673</vt:i4>
      </vt:variant>
      <vt:variant>
        <vt:i4>153</vt:i4>
      </vt:variant>
      <vt:variant>
        <vt:i4>0</vt:i4>
      </vt:variant>
      <vt:variant>
        <vt:i4>5</vt:i4>
      </vt:variant>
      <vt:variant>
        <vt:lpwstr>http://malmo.se/download/18.58f28d93121ca033d5e800077/SMILE_Malmo_+final+brochure.pdf</vt:lpwstr>
      </vt:variant>
      <vt:variant>
        <vt:lpwstr/>
      </vt:variant>
      <vt:variant>
        <vt:i4>3473475</vt:i4>
      </vt:variant>
      <vt:variant>
        <vt:i4>150</vt:i4>
      </vt:variant>
      <vt:variant>
        <vt:i4>0</vt:i4>
      </vt:variant>
      <vt:variant>
        <vt:i4>5</vt:i4>
      </vt:variant>
      <vt:variant>
        <vt:lpwstr>http://www.csb.gov.lv/sites/default/files/nr_22_iedzivotaju_veselibas_apsekojuma_rezultati_latvija_16_00_lv.pdf</vt:lpwstr>
      </vt:variant>
      <vt:variant>
        <vt:lpwstr/>
      </vt:variant>
      <vt:variant>
        <vt:i4>6553662</vt:i4>
      </vt:variant>
      <vt:variant>
        <vt:i4>147</vt:i4>
      </vt:variant>
      <vt:variant>
        <vt:i4>0</vt:i4>
      </vt:variant>
      <vt:variant>
        <vt:i4>5</vt:i4>
      </vt:variant>
      <vt:variant>
        <vt:lpwstr>http://data.csb.gov.lv/pxweb/lv/Sociala/Sociala__ikgad__iedz__iedzskaits/IS0211.px/table/tableViewLayout2/?rxid=7ee5bb2b-7c93-4ccb-8a34-1aa4ade09cc3</vt:lpwstr>
      </vt:variant>
      <vt:variant>
        <vt:lpwstr/>
      </vt:variant>
      <vt:variant>
        <vt:i4>5374031</vt:i4>
      </vt:variant>
      <vt:variant>
        <vt:i4>144</vt:i4>
      </vt:variant>
      <vt:variant>
        <vt:i4>0</vt:i4>
      </vt:variant>
      <vt:variant>
        <vt:i4>5</vt:i4>
      </vt:variant>
      <vt:variant>
        <vt:lpwstr>http://cdn.plataformaurbana.cl/wp-content/uploads/2016/11/estrategia-ciclista-de-copenhague-2025.pdf</vt:lpwstr>
      </vt:variant>
      <vt:variant>
        <vt:lpwstr/>
      </vt:variant>
      <vt:variant>
        <vt:i4>8061002</vt:i4>
      </vt:variant>
      <vt:variant>
        <vt:i4>141</vt:i4>
      </vt:variant>
      <vt:variant>
        <vt:i4>0</vt:i4>
      </vt:variant>
      <vt:variant>
        <vt:i4>5</vt:i4>
      </vt:variant>
      <vt:variant>
        <vt:lpwstr>https://www.cbs.nl/NR/rdonlyres/9F9F3F71932446D3AD7E076C59F8392D/0/2015factsheetnederlandfietsland_ENG.pdf</vt:lpwstr>
      </vt:variant>
      <vt:variant>
        <vt:lpwstr/>
      </vt:variant>
      <vt:variant>
        <vt:i4>1704006</vt:i4>
      </vt:variant>
      <vt:variant>
        <vt:i4>138</vt:i4>
      </vt:variant>
      <vt:variant>
        <vt:i4>0</vt:i4>
      </vt:variant>
      <vt:variant>
        <vt:i4>5</vt:i4>
      </vt:variant>
      <vt:variant>
        <vt:lpwstr>http://www.cycling-embassy.dk/facts-about-cycling-in-denmark/statistics/</vt:lpwstr>
      </vt:variant>
      <vt:variant>
        <vt:lpwstr/>
      </vt:variant>
      <vt:variant>
        <vt:i4>0</vt:i4>
      </vt:variant>
      <vt:variant>
        <vt:i4>135</vt:i4>
      </vt:variant>
      <vt:variant>
        <vt:i4>0</vt:i4>
      </vt:variant>
      <vt:variant>
        <vt:i4>5</vt:i4>
      </vt:variant>
      <vt:variant>
        <vt:lpwstr>http://www.eurovelo.com/en/euroveloshttp://www.eurovelo.com/en/eurovelos</vt:lpwstr>
      </vt:variant>
      <vt:variant>
        <vt:lpwstr/>
      </vt:variant>
      <vt:variant>
        <vt:i4>7143508</vt:i4>
      </vt:variant>
      <vt:variant>
        <vt:i4>132</vt:i4>
      </vt:variant>
      <vt:variant>
        <vt:i4>0</vt:i4>
      </vt:variant>
      <vt:variant>
        <vt:i4>5</vt:i4>
      </vt:variant>
      <vt:variant>
        <vt:lpwstr>http://ec.europa.eu/europe2020/index_lv.htm</vt:lpwstr>
      </vt:variant>
      <vt:variant>
        <vt:lpwstr/>
      </vt:variant>
      <vt:variant>
        <vt:i4>3538996</vt:i4>
      </vt:variant>
      <vt:variant>
        <vt:i4>129</vt:i4>
      </vt:variant>
      <vt:variant>
        <vt:i4>0</vt:i4>
      </vt:variant>
      <vt:variant>
        <vt:i4>5</vt:i4>
      </vt:variant>
      <vt:variant>
        <vt:lpwstr>https://ecf.com/sites/ecf.com/files/EUCS_full_doc_small_file.pdf</vt:lpwstr>
      </vt:variant>
      <vt:variant>
        <vt:lpwstr/>
      </vt:variant>
      <vt:variant>
        <vt:i4>1900550</vt:i4>
      </vt:variant>
      <vt:variant>
        <vt:i4>126</vt:i4>
      </vt:variant>
      <vt:variant>
        <vt:i4>0</vt:i4>
      </vt:variant>
      <vt:variant>
        <vt:i4>5</vt:i4>
      </vt:variant>
      <vt:variant>
        <vt:lpwstr>https://www.regionh.dk/tilfagfolk/trafik/Cykler/Documents/19129 Cykelregnskab 2017_A4 bred_ENG_enkeltsider_final.pdf</vt:lpwstr>
      </vt:variant>
      <vt:variant>
        <vt:lpwstr/>
      </vt:variant>
      <vt:variant>
        <vt:i4>6357045</vt:i4>
      </vt:variant>
      <vt:variant>
        <vt:i4>123</vt:i4>
      </vt:variant>
      <vt:variant>
        <vt:i4>0</vt:i4>
      </vt:variant>
      <vt:variant>
        <vt:i4>5</vt:i4>
      </vt:variant>
      <vt:variant>
        <vt:lpwstr>http://www.fietsberaad.nl/library/repository/bestanden/Engelsk-cykelstrategi-Til-web-1.pdf</vt:lpwstr>
      </vt:variant>
      <vt:variant>
        <vt:lpwstr/>
      </vt:variant>
      <vt:variant>
        <vt:i4>1900550</vt:i4>
      </vt:variant>
      <vt:variant>
        <vt:i4>120</vt:i4>
      </vt:variant>
      <vt:variant>
        <vt:i4>0</vt:i4>
      </vt:variant>
      <vt:variant>
        <vt:i4>5</vt:i4>
      </vt:variant>
      <vt:variant>
        <vt:lpwstr>https://www.regionh.dk/tilfagfolk/trafik/Cykler/Documents/19129 Cykelregnskab 2017_A4 bred_ENG_enkeltsider_final.pdf</vt:lpwstr>
      </vt:variant>
      <vt:variant>
        <vt:lpwstr/>
      </vt:variant>
      <vt:variant>
        <vt:i4>2752564</vt:i4>
      </vt:variant>
      <vt:variant>
        <vt:i4>117</vt:i4>
      </vt:variant>
      <vt:variant>
        <vt:i4>0</vt:i4>
      </vt:variant>
      <vt:variant>
        <vt:i4>5</vt:i4>
      </vt:variant>
      <vt:variant>
        <vt:lpwstr>http://www.fietsberaad.nl/library/repository/bestanden/CyclingintheNetherlands2009.pdf</vt:lpwstr>
      </vt:variant>
      <vt:variant>
        <vt:lpwstr/>
      </vt:variant>
      <vt:variant>
        <vt:i4>5177451</vt:i4>
      </vt:variant>
      <vt:variant>
        <vt:i4>114</vt:i4>
      </vt:variant>
      <vt:variant>
        <vt:i4>0</vt:i4>
      </vt:variant>
      <vt:variant>
        <vt:i4>5</vt:i4>
      </vt:variant>
      <vt:variant>
        <vt:lpwstr>http://www.varam.gov.lv/lat/darbibas_veidi/tap/lv/?doc=22027</vt:lpwstr>
      </vt:variant>
      <vt:variant>
        <vt:lpwstr/>
      </vt:variant>
      <vt:variant>
        <vt:i4>6160429</vt:i4>
      </vt:variant>
      <vt:variant>
        <vt:i4>111</vt:i4>
      </vt:variant>
      <vt:variant>
        <vt:i4>0</vt:i4>
      </vt:variant>
      <vt:variant>
        <vt:i4>5</vt:i4>
      </vt:variant>
      <vt:variant>
        <vt:lpwstr>http://ec.europa.eu/regional_policy/sources/docoffic/official/communic/baltic/com_baltic_lv.pdf</vt:lpwstr>
      </vt:variant>
      <vt:variant>
        <vt:lpwstr/>
      </vt:variant>
      <vt:variant>
        <vt:i4>1507331</vt:i4>
      </vt:variant>
      <vt:variant>
        <vt:i4>108</vt:i4>
      </vt:variant>
      <vt:variant>
        <vt:i4>0</vt:i4>
      </vt:variant>
      <vt:variant>
        <vt:i4>5</vt:i4>
      </vt:variant>
      <vt:variant>
        <vt:lpwstr>https://www.pv.lv/lv/informacija-pasazieriem/vilciena-ar-velosipedu/</vt:lpwstr>
      </vt:variant>
      <vt:variant>
        <vt:lpwstr/>
      </vt:variant>
      <vt:variant>
        <vt:i4>262222</vt:i4>
      </vt:variant>
      <vt:variant>
        <vt:i4>105</vt:i4>
      </vt:variant>
      <vt:variant>
        <vt:i4>0</vt:i4>
      </vt:variant>
      <vt:variant>
        <vt:i4>5</vt:i4>
      </vt:variant>
      <vt:variant>
        <vt:lpwstr>http://www.divritenis.lv/</vt:lpwstr>
      </vt:variant>
      <vt:variant>
        <vt:lpwstr/>
      </vt:variant>
      <vt:variant>
        <vt:i4>3604591</vt:i4>
      </vt:variant>
      <vt:variant>
        <vt:i4>102</vt:i4>
      </vt:variant>
      <vt:variant>
        <vt:i4>0</vt:i4>
      </vt:variant>
      <vt:variant>
        <vt:i4>5</vt:i4>
      </vt:variant>
      <vt:variant>
        <vt:lpwstr>http://www.vidzeme.com/</vt:lpwstr>
      </vt:variant>
      <vt:variant>
        <vt:lpwstr/>
      </vt:variant>
      <vt:variant>
        <vt:i4>4194323</vt:i4>
      </vt:variant>
      <vt:variant>
        <vt:i4>99</vt:i4>
      </vt:variant>
      <vt:variant>
        <vt:i4>0</vt:i4>
      </vt:variant>
      <vt:variant>
        <vt:i4>5</vt:i4>
      </vt:variant>
      <vt:variant>
        <vt:lpwstr>https://www.ecf.com/projects/eurovelo</vt:lpwstr>
      </vt:variant>
      <vt:variant>
        <vt:lpwstr/>
      </vt:variant>
      <vt:variant>
        <vt:i4>1507381</vt:i4>
      </vt:variant>
      <vt:variant>
        <vt:i4>92</vt:i4>
      </vt:variant>
      <vt:variant>
        <vt:i4>0</vt:i4>
      </vt:variant>
      <vt:variant>
        <vt:i4>5</vt:i4>
      </vt:variant>
      <vt:variant>
        <vt:lpwstr/>
      </vt:variant>
      <vt:variant>
        <vt:lpwstr>_Toc497120487</vt:lpwstr>
      </vt:variant>
      <vt:variant>
        <vt:i4>1507381</vt:i4>
      </vt:variant>
      <vt:variant>
        <vt:i4>86</vt:i4>
      </vt:variant>
      <vt:variant>
        <vt:i4>0</vt:i4>
      </vt:variant>
      <vt:variant>
        <vt:i4>5</vt:i4>
      </vt:variant>
      <vt:variant>
        <vt:lpwstr/>
      </vt:variant>
      <vt:variant>
        <vt:lpwstr>_Toc497120486</vt:lpwstr>
      </vt:variant>
      <vt:variant>
        <vt:i4>1507381</vt:i4>
      </vt:variant>
      <vt:variant>
        <vt:i4>80</vt:i4>
      </vt:variant>
      <vt:variant>
        <vt:i4>0</vt:i4>
      </vt:variant>
      <vt:variant>
        <vt:i4>5</vt:i4>
      </vt:variant>
      <vt:variant>
        <vt:lpwstr/>
      </vt:variant>
      <vt:variant>
        <vt:lpwstr>_Toc497120485</vt:lpwstr>
      </vt:variant>
      <vt:variant>
        <vt:i4>1507381</vt:i4>
      </vt:variant>
      <vt:variant>
        <vt:i4>74</vt:i4>
      </vt:variant>
      <vt:variant>
        <vt:i4>0</vt:i4>
      </vt:variant>
      <vt:variant>
        <vt:i4>5</vt:i4>
      </vt:variant>
      <vt:variant>
        <vt:lpwstr/>
      </vt:variant>
      <vt:variant>
        <vt:lpwstr>_Toc497120484</vt:lpwstr>
      </vt:variant>
      <vt:variant>
        <vt:i4>1507381</vt:i4>
      </vt:variant>
      <vt:variant>
        <vt:i4>68</vt:i4>
      </vt:variant>
      <vt:variant>
        <vt:i4>0</vt:i4>
      </vt:variant>
      <vt:variant>
        <vt:i4>5</vt:i4>
      </vt:variant>
      <vt:variant>
        <vt:lpwstr/>
      </vt:variant>
      <vt:variant>
        <vt:lpwstr>_Toc497120483</vt:lpwstr>
      </vt:variant>
      <vt:variant>
        <vt:i4>1507381</vt:i4>
      </vt:variant>
      <vt:variant>
        <vt:i4>62</vt:i4>
      </vt:variant>
      <vt:variant>
        <vt:i4>0</vt:i4>
      </vt:variant>
      <vt:variant>
        <vt:i4>5</vt:i4>
      </vt:variant>
      <vt:variant>
        <vt:lpwstr/>
      </vt:variant>
      <vt:variant>
        <vt:lpwstr>_Toc497120482</vt:lpwstr>
      </vt:variant>
      <vt:variant>
        <vt:i4>1507381</vt:i4>
      </vt:variant>
      <vt:variant>
        <vt:i4>56</vt:i4>
      </vt:variant>
      <vt:variant>
        <vt:i4>0</vt:i4>
      </vt:variant>
      <vt:variant>
        <vt:i4>5</vt:i4>
      </vt:variant>
      <vt:variant>
        <vt:lpwstr/>
      </vt:variant>
      <vt:variant>
        <vt:lpwstr>_Toc497120481</vt:lpwstr>
      </vt:variant>
      <vt:variant>
        <vt:i4>1507381</vt:i4>
      </vt:variant>
      <vt:variant>
        <vt:i4>50</vt:i4>
      </vt:variant>
      <vt:variant>
        <vt:i4>0</vt:i4>
      </vt:variant>
      <vt:variant>
        <vt:i4>5</vt:i4>
      </vt:variant>
      <vt:variant>
        <vt:lpwstr/>
      </vt:variant>
      <vt:variant>
        <vt:lpwstr>_Toc497120480</vt:lpwstr>
      </vt:variant>
      <vt:variant>
        <vt:i4>1572917</vt:i4>
      </vt:variant>
      <vt:variant>
        <vt:i4>44</vt:i4>
      </vt:variant>
      <vt:variant>
        <vt:i4>0</vt:i4>
      </vt:variant>
      <vt:variant>
        <vt:i4>5</vt:i4>
      </vt:variant>
      <vt:variant>
        <vt:lpwstr/>
      </vt:variant>
      <vt:variant>
        <vt:lpwstr>_Toc497120479</vt:lpwstr>
      </vt:variant>
      <vt:variant>
        <vt:i4>1572917</vt:i4>
      </vt:variant>
      <vt:variant>
        <vt:i4>38</vt:i4>
      </vt:variant>
      <vt:variant>
        <vt:i4>0</vt:i4>
      </vt:variant>
      <vt:variant>
        <vt:i4>5</vt:i4>
      </vt:variant>
      <vt:variant>
        <vt:lpwstr/>
      </vt:variant>
      <vt:variant>
        <vt:lpwstr>_Toc497120478</vt:lpwstr>
      </vt:variant>
      <vt:variant>
        <vt:i4>1572917</vt:i4>
      </vt:variant>
      <vt:variant>
        <vt:i4>32</vt:i4>
      </vt:variant>
      <vt:variant>
        <vt:i4>0</vt:i4>
      </vt:variant>
      <vt:variant>
        <vt:i4>5</vt:i4>
      </vt:variant>
      <vt:variant>
        <vt:lpwstr/>
      </vt:variant>
      <vt:variant>
        <vt:lpwstr>_Toc497120477</vt:lpwstr>
      </vt:variant>
      <vt:variant>
        <vt:i4>1572917</vt:i4>
      </vt:variant>
      <vt:variant>
        <vt:i4>26</vt:i4>
      </vt:variant>
      <vt:variant>
        <vt:i4>0</vt:i4>
      </vt:variant>
      <vt:variant>
        <vt:i4>5</vt:i4>
      </vt:variant>
      <vt:variant>
        <vt:lpwstr/>
      </vt:variant>
      <vt:variant>
        <vt:lpwstr>_Toc497120476</vt:lpwstr>
      </vt:variant>
      <vt:variant>
        <vt:i4>1572917</vt:i4>
      </vt:variant>
      <vt:variant>
        <vt:i4>20</vt:i4>
      </vt:variant>
      <vt:variant>
        <vt:i4>0</vt:i4>
      </vt:variant>
      <vt:variant>
        <vt:i4>5</vt:i4>
      </vt:variant>
      <vt:variant>
        <vt:lpwstr/>
      </vt:variant>
      <vt:variant>
        <vt:lpwstr>_Toc497120475</vt:lpwstr>
      </vt:variant>
      <vt:variant>
        <vt:i4>1572917</vt:i4>
      </vt:variant>
      <vt:variant>
        <vt:i4>14</vt:i4>
      </vt:variant>
      <vt:variant>
        <vt:i4>0</vt:i4>
      </vt:variant>
      <vt:variant>
        <vt:i4>5</vt:i4>
      </vt:variant>
      <vt:variant>
        <vt:lpwstr/>
      </vt:variant>
      <vt:variant>
        <vt:lpwstr>_Toc497120474</vt:lpwstr>
      </vt:variant>
      <vt:variant>
        <vt:i4>1572917</vt:i4>
      </vt:variant>
      <vt:variant>
        <vt:i4>8</vt:i4>
      </vt:variant>
      <vt:variant>
        <vt:i4>0</vt:i4>
      </vt:variant>
      <vt:variant>
        <vt:i4>5</vt:i4>
      </vt:variant>
      <vt:variant>
        <vt:lpwstr/>
      </vt:variant>
      <vt:variant>
        <vt:lpwstr>_Toc497120473</vt:lpwstr>
      </vt:variant>
      <vt:variant>
        <vt:i4>1572917</vt:i4>
      </vt:variant>
      <vt:variant>
        <vt:i4>2</vt:i4>
      </vt:variant>
      <vt:variant>
        <vt:i4>0</vt:i4>
      </vt:variant>
      <vt:variant>
        <vt:i4>5</vt:i4>
      </vt:variant>
      <vt:variant>
        <vt:lpwstr/>
      </vt:variant>
      <vt:variant>
        <vt:lpwstr>_Toc497120472</vt:lpwstr>
      </vt:variant>
      <vt:variant>
        <vt:i4>5046316</vt:i4>
      </vt:variant>
      <vt:variant>
        <vt:i4>81</vt:i4>
      </vt:variant>
      <vt:variant>
        <vt:i4>0</vt:i4>
      </vt:variant>
      <vt:variant>
        <vt:i4>5</vt:i4>
      </vt:variant>
      <vt:variant>
        <vt:lpwstr>https://trafikverket.ineko.se/Files/svSE/10924/RelatedFiles/2014_035_safer_cycling_a_common_strategy_for_the_period_2014_2020.pdf</vt:lpwstr>
      </vt:variant>
      <vt:variant>
        <vt:lpwstr/>
      </vt:variant>
      <vt:variant>
        <vt:i4>3211341</vt:i4>
      </vt:variant>
      <vt:variant>
        <vt:i4>78</vt:i4>
      </vt:variant>
      <vt:variant>
        <vt:i4>0</vt:i4>
      </vt:variant>
      <vt:variant>
        <vt:i4>5</vt:i4>
      </vt:variant>
      <vt:variant>
        <vt:lpwstr>https://www.lvm.fi/documents/20181/814192/Ohjelmia+ja+strategioita+4-2011_K+ja+py+strategia+2020/1598cf68-2d3d-478e-8221-4185215c3f27?version=1.0</vt:lpwstr>
      </vt:variant>
      <vt:variant>
        <vt:lpwstr/>
      </vt:variant>
      <vt:variant>
        <vt:i4>5374031</vt:i4>
      </vt:variant>
      <vt:variant>
        <vt:i4>75</vt:i4>
      </vt:variant>
      <vt:variant>
        <vt:i4>0</vt:i4>
      </vt:variant>
      <vt:variant>
        <vt:i4>5</vt:i4>
      </vt:variant>
      <vt:variant>
        <vt:lpwstr>http://cdn.plataformaurbana.cl/wp-content/uploads/2016/11/estrategia-ciclista-de-copenhague-2025.pdf</vt:lpwstr>
      </vt:variant>
      <vt:variant>
        <vt:lpwstr/>
      </vt:variant>
      <vt:variant>
        <vt:i4>65617</vt:i4>
      </vt:variant>
      <vt:variant>
        <vt:i4>72</vt:i4>
      </vt:variant>
      <vt:variant>
        <vt:i4>0</vt:i4>
      </vt:variant>
      <vt:variant>
        <vt:i4>5</vt:i4>
      </vt:variant>
      <vt:variant>
        <vt:lpwstr>https://www.regionh.dk/til-fagfolk/trafik/Cykler/Documents/19129 Cykelregnskab 2017_A4 bred_ENG_enkeltsider_final.pdf</vt:lpwstr>
      </vt:variant>
      <vt:variant>
        <vt:lpwstr/>
      </vt:variant>
      <vt:variant>
        <vt:i4>6357045</vt:i4>
      </vt:variant>
      <vt:variant>
        <vt:i4>69</vt:i4>
      </vt:variant>
      <vt:variant>
        <vt:i4>0</vt:i4>
      </vt:variant>
      <vt:variant>
        <vt:i4>5</vt:i4>
      </vt:variant>
      <vt:variant>
        <vt:lpwstr>http://www.fietsberaad.nl/library/repository/bestanden/Engelsk-cykelstrategi-Til-web-1.pdf</vt:lpwstr>
      </vt:variant>
      <vt:variant>
        <vt:lpwstr/>
      </vt:variant>
      <vt:variant>
        <vt:i4>1048666</vt:i4>
      </vt:variant>
      <vt:variant>
        <vt:i4>66</vt:i4>
      </vt:variant>
      <vt:variant>
        <vt:i4>0</vt:i4>
      </vt:variant>
      <vt:variant>
        <vt:i4>5</vt:i4>
      </vt:variant>
      <vt:variant>
        <vt:lpwstr>http://tourdeforce2020.nl/en/</vt:lpwstr>
      </vt:variant>
      <vt:variant>
        <vt:lpwstr/>
      </vt:variant>
      <vt:variant>
        <vt:i4>1048666</vt:i4>
      </vt:variant>
      <vt:variant>
        <vt:i4>63</vt:i4>
      </vt:variant>
      <vt:variant>
        <vt:i4>0</vt:i4>
      </vt:variant>
      <vt:variant>
        <vt:i4>5</vt:i4>
      </vt:variant>
      <vt:variant>
        <vt:lpwstr>http://tourdeforce2020.nl/en/</vt:lpwstr>
      </vt:variant>
      <vt:variant>
        <vt:lpwstr/>
      </vt:variant>
      <vt:variant>
        <vt:i4>2752564</vt:i4>
      </vt:variant>
      <vt:variant>
        <vt:i4>60</vt:i4>
      </vt:variant>
      <vt:variant>
        <vt:i4>0</vt:i4>
      </vt:variant>
      <vt:variant>
        <vt:i4>5</vt:i4>
      </vt:variant>
      <vt:variant>
        <vt:lpwstr>http://www.fietsberaad.nl/library/repository/bestanden/CyclingintheNetherlands2009.pdf</vt:lpwstr>
      </vt:variant>
      <vt:variant>
        <vt:lpwstr/>
      </vt:variant>
      <vt:variant>
        <vt:i4>3801094</vt:i4>
      </vt:variant>
      <vt:variant>
        <vt:i4>57</vt:i4>
      </vt:variant>
      <vt:variant>
        <vt:i4>0</vt:i4>
      </vt:variant>
      <vt:variant>
        <vt:i4>5</vt:i4>
      </vt:variant>
      <vt:variant>
        <vt:lpwstr>http://ec.europa.eu/commfrontoffice/publicopinion/archives/ebs/ebs_422a_sum_en.pdf</vt:lpwstr>
      </vt:variant>
      <vt:variant>
        <vt:lpwstr/>
      </vt:variant>
      <vt:variant>
        <vt:i4>1704057</vt:i4>
      </vt:variant>
      <vt:variant>
        <vt:i4>54</vt:i4>
      </vt:variant>
      <vt:variant>
        <vt:i4>0</vt:i4>
      </vt:variant>
      <vt:variant>
        <vt:i4>5</vt:i4>
      </vt:variant>
      <vt:variant>
        <vt:lpwstr>https://ecf.com/sites/ecf.com/files/FINAL THE EU CYCLING ECONOMY_low res.pdf</vt:lpwstr>
      </vt:variant>
      <vt:variant>
        <vt:lpwstr/>
      </vt:variant>
      <vt:variant>
        <vt:i4>3801094</vt:i4>
      </vt:variant>
      <vt:variant>
        <vt:i4>51</vt:i4>
      </vt:variant>
      <vt:variant>
        <vt:i4>0</vt:i4>
      </vt:variant>
      <vt:variant>
        <vt:i4>5</vt:i4>
      </vt:variant>
      <vt:variant>
        <vt:lpwstr>http://ec.europa.eu/commfrontoffice/publicopinion/archives/ebs/ebs_422a_sum_en.pdf</vt:lpwstr>
      </vt:variant>
      <vt:variant>
        <vt:lpwstr/>
      </vt:variant>
      <vt:variant>
        <vt:i4>6881382</vt:i4>
      </vt:variant>
      <vt:variant>
        <vt:i4>48</vt:i4>
      </vt:variant>
      <vt:variant>
        <vt:i4>0</vt:i4>
      </vt:variant>
      <vt:variant>
        <vt:i4>5</vt:i4>
      </vt:variant>
      <vt:variant>
        <vt:lpwstr>http://polsis.mk.gov.lv/documents/5763</vt:lpwstr>
      </vt:variant>
      <vt:variant>
        <vt:lpwstr/>
      </vt:variant>
      <vt:variant>
        <vt:i4>3539045</vt:i4>
      </vt:variant>
      <vt:variant>
        <vt:i4>45</vt:i4>
      </vt:variant>
      <vt:variant>
        <vt:i4>0</vt:i4>
      </vt:variant>
      <vt:variant>
        <vt:i4>5</vt:i4>
      </vt:variant>
      <vt:variant>
        <vt:lpwstr>https://csdd.lv/celu-satiksmes-negadijumi/celu-satiksmes-negadijumu-skaits</vt:lpwstr>
      </vt:variant>
      <vt:variant>
        <vt:lpwstr/>
      </vt:variant>
      <vt:variant>
        <vt:i4>3997699</vt:i4>
      </vt:variant>
      <vt:variant>
        <vt:i4>42</vt:i4>
      </vt:variant>
      <vt:variant>
        <vt:i4>0</vt:i4>
      </vt:variant>
      <vt:variant>
        <vt:i4>5</vt:i4>
      </vt:variant>
      <vt:variant>
        <vt:lpwstr>http://visc.gov.lv/vispizglitiba/saturs/dokumenti/metmat/csdd/00_09.pdf</vt:lpwstr>
      </vt:variant>
      <vt:variant>
        <vt:lpwstr/>
      </vt:variant>
      <vt:variant>
        <vt:i4>6553662</vt:i4>
      </vt:variant>
      <vt:variant>
        <vt:i4>39</vt:i4>
      </vt:variant>
      <vt:variant>
        <vt:i4>0</vt:i4>
      </vt:variant>
      <vt:variant>
        <vt:i4>5</vt:i4>
      </vt:variant>
      <vt:variant>
        <vt:lpwstr>http://data.csb.gov.lv/pxweb/lv/Sociala/Sociala__ikgad__iedz__iedzskaits/IS0211.px/table/tableViewLayout2/?rxid=7ee5bb2b-7c93-4ccb-8a34-1aa4ade09cc3</vt:lpwstr>
      </vt:variant>
      <vt:variant>
        <vt:lpwstr/>
      </vt:variant>
      <vt:variant>
        <vt:i4>6291503</vt:i4>
      </vt:variant>
      <vt:variant>
        <vt:i4>36</vt:i4>
      </vt:variant>
      <vt:variant>
        <vt:i4>0</vt:i4>
      </vt:variant>
      <vt:variant>
        <vt:i4>5</vt:i4>
      </vt:variant>
      <vt:variant>
        <vt:lpwstr>http://data.csb.gov.lv/pxweb/lv/Sociala/Sociala__ikgad__mb/MB0165.px/?rxid=cdcb978c-22b0-416a-aacc-aa650d3e2ce0</vt:lpwstr>
      </vt:variant>
      <vt:variant>
        <vt:lpwstr/>
      </vt:variant>
      <vt:variant>
        <vt:i4>3473475</vt:i4>
      </vt:variant>
      <vt:variant>
        <vt:i4>33</vt:i4>
      </vt:variant>
      <vt:variant>
        <vt:i4>0</vt:i4>
      </vt:variant>
      <vt:variant>
        <vt:i4>5</vt:i4>
      </vt:variant>
      <vt:variant>
        <vt:lpwstr>http://www.csb.gov.lv/sites/default/files/nr_22_iedzivotaju_veselibas_apsekojuma_rezultati_latvija_16_00_lv.pdf</vt:lpwstr>
      </vt:variant>
      <vt:variant>
        <vt:lpwstr/>
      </vt:variant>
      <vt:variant>
        <vt:i4>2097204</vt:i4>
      </vt:variant>
      <vt:variant>
        <vt:i4>30</vt:i4>
      </vt:variant>
      <vt:variant>
        <vt:i4>0</vt:i4>
      </vt:variant>
      <vt:variant>
        <vt:i4>5</vt:i4>
      </vt:variant>
      <vt:variant>
        <vt:lpwstr>http://www.csb.gov.lv/notikumi/ikp-2016-gada-palielinajies-par-20-un-4-ceturksni-par-26-45382.html</vt:lpwstr>
      </vt:variant>
      <vt:variant>
        <vt:lpwstr/>
      </vt:variant>
      <vt:variant>
        <vt:i4>5308437</vt:i4>
      </vt:variant>
      <vt:variant>
        <vt:i4>27</vt:i4>
      </vt:variant>
      <vt:variant>
        <vt:i4>0</vt:i4>
      </vt:variant>
      <vt:variant>
        <vt:i4>5</vt:i4>
      </vt:variant>
      <vt:variant>
        <vt:lpwstr>http://data.csb.gov.lv/pxweb/lv/transp/transp__ikgad__transp/TR0050.px/?rxid=cdcb978c-22b0-416a-aacc-aa650d3e2ce0</vt:lpwstr>
      </vt:variant>
      <vt:variant>
        <vt:lpwstr/>
      </vt:variant>
      <vt:variant>
        <vt:i4>4784152</vt:i4>
      </vt:variant>
      <vt:variant>
        <vt:i4>24</vt:i4>
      </vt:variant>
      <vt:variant>
        <vt:i4>0</vt:i4>
      </vt:variant>
      <vt:variant>
        <vt:i4>5</vt:i4>
      </vt:variant>
      <vt:variant>
        <vt:lpwstr>http://data.csb.gov.lv/pxweb/lv/transp/transp__ikgad__transp/TR0050.px/table/tableViewLayout2/?rxid=cdcb978c-22b0-416a-aacc-aa650d3e2ce0</vt:lpwstr>
      </vt:variant>
      <vt:variant>
        <vt:lpwstr/>
      </vt:variant>
      <vt:variant>
        <vt:i4>5177451</vt:i4>
      </vt:variant>
      <vt:variant>
        <vt:i4>21</vt:i4>
      </vt:variant>
      <vt:variant>
        <vt:i4>0</vt:i4>
      </vt:variant>
      <vt:variant>
        <vt:i4>5</vt:i4>
      </vt:variant>
      <vt:variant>
        <vt:lpwstr>http://www.varam.gov.lv/lat/darbibas_veidi/tap/lv/?doc=22027</vt:lpwstr>
      </vt:variant>
      <vt:variant>
        <vt:lpwstr/>
      </vt:variant>
      <vt:variant>
        <vt:i4>6553602</vt:i4>
      </vt:variant>
      <vt:variant>
        <vt:i4>18</vt:i4>
      </vt:variant>
      <vt:variant>
        <vt:i4>0</vt:i4>
      </vt:variant>
      <vt:variant>
        <vt:i4>5</vt:i4>
      </vt:variant>
      <vt:variant>
        <vt:lpwstr>https://www.em.gov.lv/files/turisms/PPD_1.doc</vt:lpwstr>
      </vt:variant>
      <vt:variant>
        <vt:lpwstr/>
      </vt:variant>
      <vt:variant>
        <vt:i4>2490418</vt:i4>
      </vt:variant>
      <vt:variant>
        <vt:i4>15</vt:i4>
      </vt:variant>
      <vt:variant>
        <vt:i4>0</vt:i4>
      </vt:variant>
      <vt:variant>
        <vt:i4>5</vt:i4>
      </vt:variant>
      <vt:variant>
        <vt:lpwstr>http://varam.gov.lv/lat/pol/ppd/vide/?doc=17913</vt:lpwstr>
      </vt:variant>
      <vt:variant>
        <vt:lpwstr/>
      </vt:variant>
      <vt:variant>
        <vt:i4>4063233</vt:i4>
      </vt:variant>
      <vt:variant>
        <vt:i4>12</vt:i4>
      </vt:variant>
      <vt:variant>
        <vt:i4>0</vt:i4>
      </vt:variant>
      <vt:variant>
        <vt:i4>5</vt:i4>
      </vt:variant>
      <vt:variant>
        <vt:lpwstr>http://www.pkc.gov.lv/sites/default/files/images-legacy/LV2030/Latvija_2030.pdf</vt:lpwstr>
      </vt:variant>
      <vt:variant>
        <vt:lpwstr/>
      </vt:variant>
      <vt:variant>
        <vt:i4>3538996</vt:i4>
      </vt:variant>
      <vt:variant>
        <vt:i4>9</vt:i4>
      </vt:variant>
      <vt:variant>
        <vt:i4>0</vt:i4>
      </vt:variant>
      <vt:variant>
        <vt:i4>5</vt:i4>
      </vt:variant>
      <vt:variant>
        <vt:lpwstr>https://ecf.com/sites/ecf.com/files/EUCS_full_doc_small_file.pdf</vt:lpwstr>
      </vt:variant>
      <vt:variant>
        <vt:lpwstr/>
      </vt:variant>
      <vt:variant>
        <vt:i4>8061043</vt:i4>
      </vt:variant>
      <vt:variant>
        <vt:i4>6</vt:i4>
      </vt:variant>
      <vt:variant>
        <vt:i4>0</vt:i4>
      </vt:variant>
      <vt:variant>
        <vt:i4>5</vt:i4>
      </vt:variant>
      <vt:variant>
        <vt:lpwstr>http://eur-lex.europa.eu/LexUriServ/LexUriServ.do?uri=COM:2011:0144:FIN:LV:PDF</vt:lpwstr>
      </vt:variant>
      <vt:variant>
        <vt:lpwstr/>
      </vt:variant>
      <vt:variant>
        <vt:i4>1310726</vt:i4>
      </vt:variant>
      <vt:variant>
        <vt:i4>3</vt:i4>
      </vt:variant>
      <vt:variant>
        <vt:i4>0</vt:i4>
      </vt:variant>
      <vt:variant>
        <vt:i4>5</vt:i4>
      </vt:variant>
      <vt:variant>
        <vt:lpwstr>http://ec.europa.eu/environment/action-programme/</vt:lpwstr>
      </vt:variant>
      <vt:variant>
        <vt:lpwstr/>
      </vt:variant>
      <vt:variant>
        <vt:i4>4391005</vt:i4>
      </vt:variant>
      <vt:variant>
        <vt:i4>0</vt:i4>
      </vt:variant>
      <vt:variant>
        <vt:i4>0</vt:i4>
      </vt:variant>
      <vt:variant>
        <vt:i4>5</vt:i4>
      </vt:variant>
      <vt:variant>
        <vt:lpwstr>https://www.epa.gov/ghgemissions/sources-greenhouse-gas-emissions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Velosatiksmes attīstības plāns 2018. – 2020.gadam</dc:title>
  <dc:subject>Plāna projekts</dc:subject>
  <dc:creator>Zanda Jaunsproģe</dc:creator>
  <dc:description>Zanda.Jaunsproge@sam.gov.lv_x000d_
Klavs.Grieze@sam.gov.lv</dc:description>
  <cp:lastModifiedBy>Zanda Jaunsproģe</cp:lastModifiedBy>
  <cp:revision>11</cp:revision>
  <cp:lastPrinted>2018-07-19T06:21:00Z</cp:lastPrinted>
  <dcterms:created xsi:type="dcterms:W3CDTF">2018-07-05T06:30:00Z</dcterms:created>
  <dcterms:modified xsi:type="dcterms:W3CDTF">2018-07-19T06:24:00Z</dcterms:modified>
</cp:coreProperties>
</file>