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263E0" w14:textId="77777777" w:rsidR="00ED6C4D" w:rsidRPr="00ED6C4D" w:rsidRDefault="00ED6C4D" w:rsidP="00ED6C4D">
      <w:pPr>
        <w:tabs>
          <w:tab w:val="right" w:pos="9071"/>
        </w:tabs>
        <w:rPr>
          <w:rFonts w:eastAsia="Times New Roman"/>
          <w:sz w:val="22"/>
          <w:szCs w:val="28"/>
        </w:rPr>
      </w:pPr>
    </w:p>
    <w:p w14:paraId="14B4D1F6" w14:textId="10E74612" w:rsidR="00ED6C4D" w:rsidRPr="00A908B0" w:rsidRDefault="00ED6C4D" w:rsidP="00A908B0">
      <w:pPr>
        <w:tabs>
          <w:tab w:val="left" w:pos="6663"/>
        </w:tabs>
        <w:rPr>
          <w:sz w:val="28"/>
          <w:szCs w:val="28"/>
        </w:rPr>
      </w:pPr>
      <w:r w:rsidRPr="00A908B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A908B0">
        <w:rPr>
          <w:sz w:val="28"/>
          <w:szCs w:val="28"/>
        </w:rPr>
        <w:t xml:space="preserve">. gada </w:t>
      </w:r>
      <w:r w:rsidR="00B90F46">
        <w:rPr>
          <w:sz w:val="28"/>
          <w:szCs w:val="28"/>
        </w:rPr>
        <w:t>14. augustā</w:t>
      </w:r>
      <w:r w:rsidRPr="00A908B0">
        <w:rPr>
          <w:sz w:val="28"/>
          <w:szCs w:val="28"/>
        </w:rPr>
        <w:tab/>
        <w:t>Rīkojums Nr.</w:t>
      </w:r>
      <w:r w:rsidR="00B90F46">
        <w:rPr>
          <w:sz w:val="28"/>
          <w:szCs w:val="28"/>
        </w:rPr>
        <w:t> 386</w:t>
      </w:r>
    </w:p>
    <w:p w14:paraId="77E788A1" w14:textId="03073EE9" w:rsidR="00ED6C4D" w:rsidRPr="00A908B0" w:rsidRDefault="00ED6C4D" w:rsidP="00A908B0">
      <w:pPr>
        <w:tabs>
          <w:tab w:val="left" w:pos="6663"/>
        </w:tabs>
        <w:rPr>
          <w:sz w:val="28"/>
          <w:szCs w:val="28"/>
        </w:rPr>
      </w:pPr>
      <w:r w:rsidRPr="00A908B0">
        <w:rPr>
          <w:sz w:val="28"/>
          <w:szCs w:val="28"/>
        </w:rPr>
        <w:t>Rīgā</w:t>
      </w:r>
      <w:r w:rsidRPr="00A908B0">
        <w:rPr>
          <w:sz w:val="28"/>
          <w:szCs w:val="28"/>
        </w:rPr>
        <w:tab/>
        <w:t>(prot. Nr. </w:t>
      </w:r>
      <w:r w:rsidR="00B90F46">
        <w:rPr>
          <w:sz w:val="28"/>
          <w:szCs w:val="28"/>
        </w:rPr>
        <w:t>38</w:t>
      </w:r>
      <w:r w:rsidRPr="00A908B0">
        <w:rPr>
          <w:sz w:val="28"/>
          <w:szCs w:val="28"/>
        </w:rPr>
        <w:t> </w:t>
      </w:r>
      <w:r w:rsidR="00B90F46">
        <w:rPr>
          <w:sz w:val="28"/>
          <w:szCs w:val="28"/>
        </w:rPr>
        <w:t>32</w:t>
      </w:r>
      <w:bookmarkStart w:id="0" w:name="_GoBack"/>
      <w:bookmarkEnd w:id="0"/>
      <w:r w:rsidRPr="00A908B0">
        <w:rPr>
          <w:sz w:val="28"/>
          <w:szCs w:val="28"/>
        </w:rPr>
        <w:t>. §)</w:t>
      </w:r>
    </w:p>
    <w:p w14:paraId="04BA51D6" w14:textId="7BC376E3" w:rsidR="009553A8" w:rsidRPr="00ED6C4D" w:rsidRDefault="009553A8" w:rsidP="00ED6C4D">
      <w:pPr>
        <w:tabs>
          <w:tab w:val="right" w:pos="9072"/>
        </w:tabs>
        <w:rPr>
          <w:rFonts w:eastAsia="Times New Roman"/>
          <w:sz w:val="22"/>
          <w:szCs w:val="28"/>
        </w:rPr>
      </w:pPr>
    </w:p>
    <w:p w14:paraId="04BA51D8" w14:textId="77777777" w:rsidR="009553A8" w:rsidRDefault="00B74766" w:rsidP="00ED6C4D">
      <w:pPr>
        <w:jc w:val="center"/>
        <w:outlineLvl w:val="3"/>
        <w:rPr>
          <w:b/>
          <w:bCs/>
          <w:sz w:val="28"/>
          <w:szCs w:val="28"/>
        </w:rPr>
      </w:pPr>
      <w:r w:rsidRPr="00C155D5">
        <w:rPr>
          <w:b/>
          <w:sz w:val="28"/>
          <w:szCs w:val="28"/>
        </w:rPr>
        <w:t xml:space="preserve">Par </w:t>
      </w:r>
      <w:r>
        <w:rPr>
          <w:b/>
          <w:sz w:val="28"/>
          <w:szCs w:val="28"/>
        </w:rPr>
        <w:t>apropriācijas pārdali</w:t>
      </w:r>
    </w:p>
    <w:p w14:paraId="04BA51D9" w14:textId="77777777" w:rsidR="009553A8" w:rsidRPr="00ED6C4D" w:rsidRDefault="009553A8" w:rsidP="00ED6C4D">
      <w:pPr>
        <w:jc w:val="center"/>
        <w:outlineLvl w:val="3"/>
        <w:rPr>
          <w:rFonts w:eastAsia="Times New Roman"/>
          <w:b/>
          <w:bCs/>
          <w:sz w:val="22"/>
          <w:szCs w:val="28"/>
          <w:lang w:eastAsia="lv-LV"/>
        </w:rPr>
      </w:pPr>
    </w:p>
    <w:p w14:paraId="04BA51DA" w14:textId="45EBFEEE" w:rsidR="009553A8" w:rsidRDefault="00B74766" w:rsidP="00ED6C4D">
      <w:pPr>
        <w:pStyle w:val="BodyText"/>
        <w:tabs>
          <w:tab w:val="left" w:pos="1134"/>
        </w:tabs>
        <w:ind w:firstLine="709"/>
        <w:rPr>
          <w:spacing w:val="-2"/>
          <w:szCs w:val="28"/>
        </w:rPr>
      </w:pPr>
      <w:r>
        <w:rPr>
          <w:spacing w:val="-2"/>
          <w:szCs w:val="28"/>
        </w:rPr>
        <w:t>1. </w:t>
      </w:r>
      <w:r w:rsidRPr="0064027A">
        <w:rPr>
          <w:spacing w:val="-2"/>
          <w:szCs w:val="28"/>
        </w:rPr>
        <w:t xml:space="preserve">Atbalstīt apropriācijas pārdali </w:t>
      </w:r>
      <w:r>
        <w:rPr>
          <w:spacing w:val="-2"/>
          <w:szCs w:val="28"/>
        </w:rPr>
        <w:t>2018.</w:t>
      </w:r>
      <w:r w:rsidR="00B44C24">
        <w:rPr>
          <w:spacing w:val="-2"/>
          <w:szCs w:val="28"/>
        </w:rPr>
        <w:t> </w:t>
      </w:r>
      <w:r>
        <w:rPr>
          <w:spacing w:val="-2"/>
          <w:szCs w:val="28"/>
        </w:rPr>
        <w:t xml:space="preserve">gadā </w:t>
      </w:r>
      <w:r w:rsidRPr="0064027A">
        <w:rPr>
          <w:spacing w:val="-2"/>
          <w:szCs w:val="28"/>
        </w:rPr>
        <w:t xml:space="preserve">no Ekonomikas ministrijas budžeta apakšprogrammas 29.01.00 </w:t>
      </w:r>
      <w:r>
        <w:rPr>
          <w:spacing w:val="-2"/>
          <w:szCs w:val="28"/>
        </w:rPr>
        <w:t>"</w:t>
      </w:r>
      <w:r w:rsidRPr="0064027A">
        <w:rPr>
          <w:spacing w:val="-2"/>
          <w:szCs w:val="28"/>
        </w:rPr>
        <w:t>Naftas produktu rezervju uzturēšana</w:t>
      </w:r>
      <w:r>
        <w:rPr>
          <w:spacing w:val="-2"/>
          <w:szCs w:val="28"/>
        </w:rPr>
        <w:t>"</w:t>
      </w:r>
      <w:r w:rsidRPr="0064027A">
        <w:rPr>
          <w:spacing w:val="-2"/>
        </w:rPr>
        <w:t xml:space="preserve"> </w:t>
      </w:r>
      <w:r>
        <w:rPr>
          <w:spacing w:val="-2"/>
        </w:rPr>
        <w:t>13</w:t>
      </w:r>
      <w:r w:rsidR="00593782">
        <w:rPr>
          <w:spacing w:val="-2"/>
        </w:rPr>
        <w:t> </w:t>
      </w:r>
      <w:r>
        <w:rPr>
          <w:spacing w:val="-2"/>
        </w:rPr>
        <w:t>774</w:t>
      </w:r>
      <w:r w:rsidR="00423F1D">
        <w:rPr>
          <w:spacing w:val="-2"/>
        </w:rPr>
        <w:t> </w:t>
      </w:r>
      <w:proofErr w:type="spellStart"/>
      <w:r w:rsidRPr="0064027A">
        <w:rPr>
          <w:i/>
          <w:spacing w:val="-2"/>
        </w:rPr>
        <w:t>euro</w:t>
      </w:r>
      <w:proofErr w:type="spellEnd"/>
      <w:r w:rsidRPr="0064027A">
        <w:rPr>
          <w:spacing w:val="-2"/>
        </w:rPr>
        <w:t xml:space="preserve"> apmērā uz Vides aizsardzības un reģionālās attīstības </w:t>
      </w:r>
      <w:r w:rsidRPr="003307BB">
        <w:rPr>
          <w:spacing w:val="-2"/>
        </w:rPr>
        <w:t xml:space="preserve">ministrijas budžeta apakšprogrammu 23.01.00 </w:t>
      </w:r>
      <w:r>
        <w:rPr>
          <w:spacing w:val="-2"/>
          <w:szCs w:val="28"/>
        </w:rPr>
        <w:t>"</w:t>
      </w:r>
      <w:r w:rsidRPr="003307BB">
        <w:rPr>
          <w:spacing w:val="-2"/>
        </w:rPr>
        <w:t>Valsts vides dienests</w:t>
      </w:r>
      <w:r>
        <w:rPr>
          <w:spacing w:val="-2"/>
          <w:szCs w:val="28"/>
        </w:rPr>
        <w:t>"</w:t>
      </w:r>
      <w:r w:rsidRPr="003307BB">
        <w:rPr>
          <w:spacing w:val="-2"/>
        </w:rPr>
        <w:t xml:space="preserve">, </w:t>
      </w:r>
      <w:r w:rsidRPr="003307BB">
        <w:rPr>
          <w:spacing w:val="-2"/>
          <w:szCs w:val="28"/>
        </w:rPr>
        <w:t>lai nodrošinātu Valsts vides dienesta</w:t>
      </w:r>
      <w:r>
        <w:rPr>
          <w:spacing w:val="-2"/>
          <w:szCs w:val="28"/>
        </w:rPr>
        <w:t xml:space="preserve"> </w:t>
      </w:r>
      <w:r w:rsidRPr="003307BB">
        <w:rPr>
          <w:spacing w:val="-2"/>
          <w:szCs w:val="28"/>
        </w:rPr>
        <w:t>funkciju finansē</w:t>
      </w:r>
      <w:r>
        <w:rPr>
          <w:spacing w:val="-2"/>
          <w:szCs w:val="28"/>
        </w:rPr>
        <w:t>šanu</w:t>
      </w:r>
      <w:r w:rsidRPr="003307BB">
        <w:rPr>
          <w:spacing w:val="-2"/>
          <w:szCs w:val="28"/>
        </w:rPr>
        <w:t xml:space="preserve"> </w:t>
      </w:r>
      <w:r>
        <w:rPr>
          <w:spacing w:val="-2"/>
          <w:szCs w:val="28"/>
        </w:rPr>
        <w:t xml:space="preserve">saistībā ar </w:t>
      </w:r>
      <w:r w:rsidRPr="003307BB">
        <w:rPr>
          <w:spacing w:val="-2"/>
          <w:szCs w:val="28"/>
        </w:rPr>
        <w:t xml:space="preserve">likumā </w:t>
      </w:r>
      <w:r>
        <w:rPr>
          <w:spacing w:val="-2"/>
          <w:szCs w:val="28"/>
        </w:rPr>
        <w:t>"</w:t>
      </w:r>
      <w:r w:rsidRPr="003307BB">
        <w:rPr>
          <w:spacing w:val="-2"/>
          <w:szCs w:val="28"/>
        </w:rPr>
        <w:t>Par piesārņojumu</w:t>
      </w:r>
      <w:r>
        <w:rPr>
          <w:spacing w:val="-2"/>
          <w:szCs w:val="28"/>
        </w:rPr>
        <w:t>"</w:t>
      </w:r>
      <w:r w:rsidRPr="003307BB">
        <w:rPr>
          <w:spacing w:val="-2"/>
          <w:szCs w:val="28"/>
        </w:rPr>
        <w:t xml:space="preserve"> </w:t>
      </w:r>
      <w:r w:rsidR="00423F1D">
        <w:rPr>
          <w:spacing w:val="-2"/>
          <w:szCs w:val="28"/>
        </w:rPr>
        <w:t xml:space="preserve">noteikto </w:t>
      </w:r>
      <w:r w:rsidRPr="003307BB">
        <w:rPr>
          <w:spacing w:val="-2"/>
          <w:szCs w:val="28"/>
        </w:rPr>
        <w:t>degvielas piegādātāj</w:t>
      </w:r>
      <w:r w:rsidR="00423F1D">
        <w:rPr>
          <w:spacing w:val="-2"/>
          <w:szCs w:val="28"/>
        </w:rPr>
        <w:t>u</w:t>
      </w:r>
      <w:r w:rsidRPr="003307BB">
        <w:rPr>
          <w:spacing w:val="-2"/>
          <w:szCs w:val="28"/>
        </w:rPr>
        <w:t xml:space="preserve"> pienākumu izpildes uzraudzību un kontroli</w:t>
      </w:r>
      <w:r>
        <w:rPr>
          <w:spacing w:val="-2"/>
          <w:szCs w:val="28"/>
        </w:rPr>
        <w:t>.</w:t>
      </w:r>
    </w:p>
    <w:p w14:paraId="25F9ECF6" w14:textId="77777777" w:rsidR="00ED6C4D" w:rsidRPr="00ED6C4D" w:rsidRDefault="00ED6C4D" w:rsidP="00ED6C4D">
      <w:pPr>
        <w:pStyle w:val="BodyText"/>
        <w:tabs>
          <w:tab w:val="left" w:pos="1134"/>
        </w:tabs>
        <w:ind w:firstLine="709"/>
        <w:rPr>
          <w:sz w:val="22"/>
          <w:szCs w:val="28"/>
        </w:rPr>
      </w:pPr>
    </w:p>
    <w:p w14:paraId="04BA51DB" w14:textId="7FD9D871" w:rsidR="009553A8" w:rsidRPr="003307BB" w:rsidRDefault="00B74766" w:rsidP="00ED6C4D">
      <w:pPr>
        <w:pStyle w:val="BodyText"/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>2.</w:t>
      </w:r>
      <w:r w:rsidR="00593782">
        <w:rPr>
          <w:szCs w:val="28"/>
        </w:rPr>
        <w:t> </w:t>
      </w:r>
      <w:r w:rsidRPr="00EB7371">
        <w:rPr>
          <w:szCs w:val="28"/>
        </w:rPr>
        <w:t>Finanšu ministrijai precizēt Ekonomikas ministrijas un Vides aizsardzības un reģionālās attīstības ministrijas bāzes izdevumus 2019. un 2020.</w:t>
      </w:r>
      <w:r w:rsidR="00B44C24">
        <w:rPr>
          <w:szCs w:val="28"/>
        </w:rPr>
        <w:t> </w:t>
      </w:r>
      <w:r w:rsidRPr="00EB7371">
        <w:rPr>
          <w:szCs w:val="28"/>
        </w:rPr>
        <w:t>gadam</w:t>
      </w:r>
      <w:r w:rsidR="00B44C24">
        <w:rPr>
          <w:szCs w:val="28"/>
        </w:rPr>
        <w:t>,</w:t>
      </w:r>
      <w:r w:rsidRPr="00EB7371">
        <w:rPr>
          <w:szCs w:val="28"/>
        </w:rPr>
        <w:t xml:space="preserve"> samazinot finansējumu 2019. un 2020.</w:t>
      </w:r>
      <w:r w:rsidR="00B44C24">
        <w:rPr>
          <w:szCs w:val="28"/>
        </w:rPr>
        <w:t> </w:t>
      </w:r>
      <w:r w:rsidRPr="00EB7371">
        <w:rPr>
          <w:szCs w:val="28"/>
        </w:rPr>
        <w:t>gadā 13</w:t>
      </w:r>
      <w:r w:rsidR="00B44C24">
        <w:rPr>
          <w:szCs w:val="28"/>
        </w:rPr>
        <w:t> </w:t>
      </w:r>
      <w:r w:rsidRPr="00EB7371">
        <w:rPr>
          <w:szCs w:val="28"/>
        </w:rPr>
        <w:t xml:space="preserve">774 </w:t>
      </w:r>
      <w:proofErr w:type="spellStart"/>
      <w:r w:rsidRPr="008078BC">
        <w:rPr>
          <w:i/>
          <w:szCs w:val="28"/>
        </w:rPr>
        <w:t>euro</w:t>
      </w:r>
      <w:proofErr w:type="spellEnd"/>
      <w:r w:rsidRPr="00EB7371">
        <w:rPr>
          <w:szCs w:val="28"/>
        </w:rPr>
        <w:t xml:space="preserve"> apmērā Ekonomikas ministrijas budžeta apakšprogrammā 29.01.00 "Naftas produktu rezervju uzturēšana" un palielinot finansējumu 2019. un 2020.</w:t>
      </w:r>
      <w:r w:rsidR="00B44C24">
        <w:rPr>
          <w:szCs w:val="28"/>
        </w:rPr>
        <w:t> </w:t>
      </w:r>
      <w:r w:rsidRPr="00EB7371">
        <w:rPr>
          <w:szCs w:val="28"/>
        </w:rPr>
        <w:t>gadā 13</w:t>
      </w:r>
      <w:r w:rsidR="00B44C24">
        <w:rPr>
          <w:szCs w:val="28"/>
        </w:rPr>
        <w:t> </w:t>
      </w:r>
      <w:r w:rsidRPr="00EB7371">
        <w:rPr>
          <w:szCs w:val="28"/>
        </w:rPr>
        <w:t xml:space="preserve">774 </w:t>
      </w:r>
      <w:proofErr w:type="spellStart"/>
      <w:r w:rsidRPr="008078BC">
        <w:rPr>
          <w:i/>
          <w:szCs w:val="28"/>
        </w:rPr>
        <w:t>euro</w:t>
      </w:r>
      <w:proofErr w:type="spellEnd"/>
      <w:r w:rsidRPr="00EB7371">
        <w:rPr>
          <w:szCs w:val="28"/>
        </w:rPr>
        <w:t xml:space="preserve"> apmērā Vides aizsardzības un reģionālās attīstības ministrijas budžeta apakšprogrammā 23.01.00 "Valsts vides dienests", lai nodrošinātu Valsts vides dienesta funkciju finansēšanu saistībā ar likumā "Par piesārņojumu" </w:t>
      </w:r>
      <w:r w:rsidR="00423F1D">
        <w:rPr>
          <w:szCs w:val="28"/>
        </w:rPr>
        <w:t xml:space="preserve">noteikto </w:t>
      </w:r>
      <w:r w:rsidRPr="00EB7371">
        <w:rPr>
          <w:szCs w:val="28"/>
        </w:rPr>
        <w:t>degvielas piegādātāj</w:t>
      </w:r>
      <w:r w:rsidR="00423F1D">
        <w:rPr>
          <w:szCs w:val="28"/>
        </w:rPr>
        <w:t>u</w:t>
      </w:r>
      <w:r w:rsidRPr="00EB7371">
        <w:rPr>
          <w:szCs w:val="28"/>
        </w:rPr>
        <w:t xml:space="preserve"> pienākumu izpildes uzraudzību un kontroli.</w:t>
      </w:r>
    </w:p>
    <w:p w14:paraId="41D39752" w14:textId="77777777" w:rsidR="00ED6C4D" w:rsidRPr="00ED6C4D" w:rsidRDefault="00ED6C4D" w:rsidP="00ED6C4D">
      <w:pPr>
        <w:pStyle w:val="BodyText"/>
        <w:tabs>
          <w:tab w:val="left" w:pos="1134"/>
        </w:tabs>
        <w:ind w:firstLine="709"/>
        <w:rPr>
          <w:sz w:val="22"/>
          <w:szCs w:val="24"/>
        </w:rPr>
      </w:pPr>
    </w:p>
    <w:p w14:paraId="04BA51DC" w14:textId="000458E9" w:rsidR="009553A8" w:rsidRPr="0064027A" w:rsidRDefault="00B74766" w:rsidP="00ED6C4D">
      <w:pPr>
        <w:pStyle w:val="BodyText"/>
        <w:tabs>
          <w:tab w:val="left" w:pos="1134"/>
        </w:tabs>
        <w:ind w:firstLine="709"/>
        <w:rPr>
          <w:szCs w:val="28"/>
        </w:rPr>
      </w:pPr>
      <w:r>
        <w:rPr>
          <w:szCs w:val="24"/>
        </w:rPr>
        <w:t>3. </w:t>
      </w:r>
      <w:r w:rsidRPr="0064027A">
        <w:rPr>
          <w:szCs w:val="24"/>
        </w:rPr>
        <w:t xml:space="preserve">Ekonomikas ministrijai un Vides aizsardzības un reģionālās attīstības ministrijai </w:t>
      </w:r>
      <w:r w:rsidRPr="00EB7371">
        <w:rPr>
          <w:szCs w:val="24"/>
        </w:rPr>
        <w:t>normatīvajos aktos noteiktajā kārtībā sagatavot un iesniegt Finanšu ministrijā pieprasījumu valsts budžeta apropriācijas pārdalei 2018.</w:t>
      </w:r>
      <w:r w:rsidR="00B44C24">
        <w:rPr>
          <w:szCs w:val="24"/>
        </w:rPr>
        <w:t> </w:t>
      </w:r>
      <w:r w:rsidRPr="00EB7371">
        <w:rPr>
          <w:szCs w:val="24"/>
        </w:rPr>
        <w:t>gadā atbilstoši šā rīkojuma 1.</w:t>
      </w:r>
      <w:r w:rsidR="00B44C24">
        <w:rPr>
          <w:szCs w:val="24"/>
        </w:rPr>
        <w:t> </w:t>
      </w:r>
      <w:r w:rsidRPr="00EB7371">
        <w:rPr>
          <w:szCs w:val="24"/>
        </w:rPr>
        <w:t>punktam un bāzes izdevumu precizēšanai atbilstoši šā rīkojuma 2.</w:t>
      </w:r>
      <w:r w:rsidR="00B44C24">
        <w:rPr>
          <w:szCs w:val="24"/>
        </w:rPr>
        <w:t> </w:t>
      </w:r>
      <w:r w:rsidRPr="00EB7371">
        <w:rPr>
          <w:szCs w:val="24"/>
        </w:rPr>
        <w:t>punktam.</w:t>
      </w:r>
    </w:p>
    <w:p w14:paraId="3B51FA54" w14:textId="77777777" w:rsidR="00ED6C4D" w:rsidRPr="00ED6C4D" w:rsidRDefault="00ED6C4D" w:rsidP="00ED6C4D">
      <w:pPr>
        <w:pStyle w:val="BodyText"/>
        <w:tabs>
          <w:tab w:val="left" w:pos="1134"/>
        </w:tabs>
        <w:ind w:firstLine="709"/>
        <w:rPr>
          <w:sz w:val="22"/>
          <w:szCs w:val="28"/>
        </w:rPr>
      </w:pPr>
    </w:p>
    <w:p w14:paraId="04BA51DD" w14:textId="6D60F2DD" w:rsidR="009553A8" w:rsidRPr="00CD7064" w:rsidRDefault="00B74766" w:rsidP="00ED6C4D">
      <w:pPr>
        <w:pStyle w:val="BodyText"/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>4. </w:t>
      </w:r>
      <w:r w:rsidRPr="0064027A">
        <w:rPr>
          <w:szCs w:val="28"/>
        </w:rPr>
        <w:t xml:space="preserve">Finanšu ministram normatīvajos aktos noteiktajā kārtībā informēt Saeimu par šā rīkojuma 1. punktā minēto apropriācijas pārdali un pēc Saeimas </w:t>
      </w:r>
      <w:r w:rsidRPr="00853A33">
        <w:rPr>
          <w:szCs w:val="28"/>
        </w:rPr>
        <w:t>atļaujas saņemšanas veikt apropriācijas pārdali</w:t>
      </w:r>
      <w:r>
        <w:rPr>
          <w:szCs w:val="28"/>
        </w:rPr>
        <w:t xml:space="preserve"> </w:t>
      </w:r>
      <w:r w:rsidRPr="00EB7371">
        <w:rPr>
          <w:szCs w:val="28"/>
        </w:rPr>
        <w:t>un bāzes izdevumu precizēšanu atbilstoši šā rīkojuma 2.</w:t>
      </w:r>
      <w:r w:rsidR="00B44C24">
        <w:rPr>
          <w:szCs w:val="28"/>
        </w:rPr>
        <w:t> </w:t>
      </w:r>
      <w:r w:rsidRPr="00EB7371">
        <w:rPr>
          <w:szCs w:val="28"/>
        </w:rPr>
        <w:t>punktam.</w:t>
      </w:r>
    </w:p>
    <w:p w14:paraId="04BA51DE" w14:textId="6DCED122" w:rsidR="009553A8" w:rsidRDefault="009553A8" w:rsidP="00ED6C4D">
      <w:pPr>
        <w:pStyle w:val="BodyText"/>
        <w:tabs>
          <w:tab w:val="left" w:pos="1418"/>
        </w:tabs>
        <w:rPr>
          <w:szCs w:val="28"/>
        </w:rPr>
      </w:pPr>
    </w:p>
    <w:p w14:paraId="323A01CF" w14:textId="77777777" w:rsidR="00ED6C4D" w:rsidRDefault="00ED6C4D" w:rsidP="00ED6C4D">
      <w:pPr>
        <w:pStyle w:val="BodyText"/>
        <w:tabs>
          <w:tab w:val="left" w:pos="1418"/>
        </w:tabs>
        <w:rPr>
          <w:szCs w:val="28"/>
        </w:rPr>
      </w:pPr>
    </w:p>
    <w:p w14:paraId="57604880" w14:textId="77777777" w:rsidR="00ED6C4D" w:rsidRPr="00C514FD" w:rsidRDefault="00ED6C4D" w:rsidP="00A81ADE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23CA4519" w14:textId="77777777" w:rsidR="00ED6C4D" w:rsidRPr="00ED6C4D" w:rsidRDefault="00ED6C4D" w:rsidP="00A81ADE">
      <w:pPr>
        <w:pStyle w:val="naisf"/>
        <w:tabs>
          <w:tab w:val="right" w:pos="9000"/>
        </w:tabs>
        <w:spacing w:before="0" w:after="0"/>
        <w:ind w:firstLine="709"/>
        <w:rPr>
          <w:szCs w:val="28"/>
        </w:rPr>
      </w:pPr>
    </w:p>
    <w:p w14:paraId="21C98775" w14:textId="77777777" w:rsidR="00ED6C4D" w:rsidRPr="00ED6C4D" w:rsidRDefault="00ED6C4D" w:rsidP="00A81ADE">
      <w:pPr>
        <w:pStyle w:val="naisf"/>
        <w:tabs>
          <w:tab w:val="right" w:pos="9000"/>
        </w:tabs>
        <w:spacing w:before="0" w:after="0"/>
        <w:ind w:firstLine="709"/>
        <w:rPr>
          <w:szCs w:val="28"/>
        </w:rPr>
      </w:pPr>
    </w:p>
    <w:p w14:paraId="7C2BED76" w14:textId="77777777" w:rsidR="00ED6C4D" w:rsidRDefault="00ED6C4D" w:rsidP="00A81ADE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Vides aizsardzības un </w:t>
      </w:r>
    </w:p>
    <w:p w14:paraId="04BA51E2" w14:textId="1F1A5F7E" w:rsidR="003500F3" w:rsidRPr="00ED6C4D" w:rsidRDefault="00ED6C4D" w:rsidP="00ED6C4D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reģionālās attīstības ministrs</w:t>
      </w:r>
      <w:r>
        <w:rPr>
          <w:sz w:val="28"/>
          <w:szCs w:val="28"/>
        </w:rPr>
        <w:tab/>
        <w:t>Kaspars Gerhards</w:t>
      </w:r>
    </w:p>
    <w:sectPr w:rsidR="003500F3" w:rsidRPr="00ED6C4D" w:rsidSect="00ED6C4D">
      <w:headerReference w:type="firs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DE830" w14:textId="77777777" w:rsidR="00ED6C4D" w:rsidRDefault="00ED6C4D" w:rsidP="00ED6C4D">
      <w:r>
        <w:separator/>
      </w:r>
    </w:p>
  </w:endnote>
  <w:endnote w:type="continuationSeparator" w:id="0">
    <w:p w14:paraId="42487D42" w14:textId="77777777" w:rsidR="00ED6C4D" w:rsidRDefault="00ED6C4D" w:rsidP="00ED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C3701" w14:textId="540F3B01" w:rsidR="00ED6C4D" w:rsidRPr="00ED6C4D" w:rsidRDefault="00ED6C4D">
    <w:pPr>
      <w:pStyle w:val="Footer"/>
      <w:rPr>
        <w:sz w:val="16"/>
        <w:szCs w:val="16"/>
      </w:rPr>
    </w:pPr>
    <w:r w:rsidRPr="00ED6C4D">
      <w:rPr>
        <w:sz w:val="16"/>
        <w:szCs w:val="16"/>
      </w:rPr>
      <w:t>R1598_8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AFEC1" w14:textId="77777777" w:rsidR="00ED6C4D" w:rsidRDefault="00ED6C4D" w:rsidP="00ED6C4D">
      <w:r>
        <w:separator/>
      </w:r>
    </w:p>
  </w:footnote>
  <w:footnote w:type="continuationSeparator" w:id="0">
    <w:p w14:paraId="173CC318" w14:textId="77777777" w:rsidR="00ED6C4D" w:rsidRDefault="00ED6C4D" w:rsidP="00ED6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DAF3A" w14:textId="77777777" w:rsidR="00ED6C4D" w:rsidRPr="00A142D0" w:rsidRDefault="00ED6C4D">
    <w:pPr>
      <w:pStyle w:val="Header"/>
    </w:pPr>
  </w:p>
  <w:p w14:paraId="76AA51C9" w14:textId="3E94CED0" w:rsidR="00ED6C4D" w:rsidRDefault="00ED6C4D">
    <w:pPr>
      <w:pStyle w:val="Header"/>
    </w:pPr>
    <w:r>
      <w:rPr>
        <w:noProof/>
      </w:rPr>
      <w:drawing>
        <wp:inline distT="0" distB="0" distL="0" distR="0" wp14:anchorId="781F34E8" wp14:editId="39085CC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3A8"/>
    <w:rsid w:val="00061066"/>
    <w:rsid w:val="000D53E4"/>
    <w:rsid w:val="00284479"/>
    <w:rsid w:val="003019CB"/>
    <w:rsid w:val="003307BB"/>
    <w:rsid w:val="003500F3"/>
    <w:rsid w:val="0036697F"/>
    <w:rsid w:val="00393528"/>
    <w:rsid w:val="003C2AD7"/>
    <w:rsid w:val="00423F1D"/>
    <w:rsid w:val="00531A53"/>
    <w:rsid w:val="00593782"/>
    <w:rsid w:val="0064027A"/>
    <w:rsid w:val="00640887"/>
    <w:rsid w:val="00720263"/>
    <w:rsid w:val="007C3BD6"/>
    <w:rsid w:val="007C51D1"/>
    <w:rsid w:val="008078BC"/>
    <w:rsid w:val="00853A33"/>
    <w:rsid w:val="009553A8"/>
    <w:rsid w:val="009A0906"/>
    <w:rsid w:val="00B44C24"/>
    <w:rsid w:val="00B74766"/>
    <w:rsid w:val="00B90F46"/>
    <w:rsid w:val="00BC715F"/>
    <w:rsid w:val="00C155D5"/>
    <w:rsid w:val="00CD7064"/>
    <w:rsid w:val="00D02726"/>
    <w:rsid w:val="00EB617F"/>
    <w:rsid w:val="00EB7371"/>
    <w:rsid w:val="00ED6C4D"/>
    <w:rsid w:val="00F9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A51D1"/>
  <w15:chartTrackingRefBased/>
  <w15:docId w15:val="{CA5C3E3A-56B2-4F63-A581-1FA580CD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53A8"/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9553A8"/>
    <w:pPr>
      <w:jc w:val="both"/>
    </w:pPr>
    <w:rPr>
      <w:rFonts w:eastAsia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553A8"/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3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37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47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76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D6C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D6C4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6C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C4D"/>
    <w:rPr>
      <w:rFonts w:cs="Times New Roman"/>
      <w:sz w:val="24"/>
      <w:szCs w:val="24"/>
    </w:rPr>
  </w:style>
  <w:style w:type="paragraph" w:customStyle="1" w:styleId="naisf">
    <w:name w:val="naisf"/>
    <w:basedOn w:val="Normal"/>
    <w:rsid w:val="00ED6C4D"/>
    <w:pPr>
      <w:spacing w:before="75" w:after="75"/>
      <w:ind w:firstLine="375"/>
      <w:jc w:val="both"/>
    </w:pPr>
    <w:rPr>
      <w:rFonts w:eastAsia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14836-3632-4746-A74D-DAAF056C7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1208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Helēna Rimša</dc:creator>
  <cp:lastModifiedBy>Leontine Babkina</cp:lastModifiedBy>
  <cp:revision>9</cp:revision>
  <cp:lastPrinted>2018-08-08T07:32:00Z</cp:lastPrinted>
  <dcterms:created xsi:type="dcterms:W3CDTF">2018-07-11T12:54:00Z</dcterms:created>
  <dcterms:modified xsi:type="dcterms:W3CDTF">2018-08-15T11:03:00Z</dcterms:modified>
</cp:coreProperties>
</file>