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571F" w14:textId="77777777" w:rsidR="00B2564D" w:rsidRDefault="00B2564D"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p w14:paraId="71DCEAF8" w14:textId="257EC0E2" w:rsidR="004305C4" w:rsidRPr="003807EE" w:rsidRDefault="00534EE6"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Pr>
          <w:rFonts w:ascii="Times New Roman" w:eastAsia="Times New Roman" w:hAnsi="Times New Roman" w:cs="Times New Roman"/>
          <w:b/>
          <w:bCs/>
          <w:color w:val="0D0D0D" w:themeColor="text1" w:themeTint="F2"/>
          <w:sz w:val="28"/>
          <w:szCs w:val="24"/>
          <w:lang w:eastAsia="lv-LV"/>
        </w:rPr>
        <w:t>Ministru kabineta rīk</w:t>
      </w:r>
      <w:r w:rsidR="00A955BF">
        <w:rPr>
          <w:rFonts w:ascii="Times New Roman" w:eastAsia="Times New Roman" w:hAnsi="Times New Roman" w:cs="Times New Roman"/>
          <w:b/>
          <w:bCs/>
          <w:color w:val="0D0D0D" w:themeColor="text1" w:themeTint="F2"/>
          <w:sz w:val="28"/>
          <w:szCs w:val="24"/>
          <w:lang w:eastAsia="lv-LV"/>
        </w:rPr>
        <w:t>o</w:t>
      </w:r>
      <w:r>
        <w:rPr>
          <w:rFonts w:ascii="Times New Roman" w:eastAsia="Times New Roman" w:hAnsi="Times New Roman" w:cs="Times New Roman"/>
          <w:b/>
          <w:bCs/>
          <w:color w:val="0D0D0D" w:themeColor="text1" w:themeTint="F2"/>
          <w:sz w:val="28"/>
          <w:szCs w:val="24"/>
          <w:lang w:eastAsia="lv-LV"/>
        </w:rPr>
        <w:t>juma</w:t>
      </w:r>
      <w:r w:rsidR="004305C4">
        <w:rPr>
          <w:rFonts w:ascii="Times New Roman" w:eastAsia="Times New Roman" w:hAnsi="Times New Roman" w:cs="Times New Roman"/>
          <w:b/>
          <w:bCs/>
          <w:color w:val="0D0D0D" w:themeColor="text1" w:themeTint="F2"/>
          <w:sz w:val="28"/>
          <w:szCs w:val="24"/>
          <w:lang w:eastAsia="lv-LV"/>
        </w:rPr>
        <w:t xml:space="preserve"> projekta “</w:t>
      </w:r>
      <w:r>
        <w:rPr>
          <w:rFonts w:ascii="Times New Roman" w:eastAsia="Times New Roman" w:hAnsi="Times New Roman" w:cs="Times New Roman"/>
          <w:b/>
          <w:bCs/>
          <w:color w:val="0D0D0D" w:themeColor="text1" w:themeTint="F2"/>
          <w:sz w:val="28"/>
          <w:szCs w:val="24"/>
          <w:lang w:eastAsia="lv-LV"/>
        </w:rPr>
        <w:t>Grozījumi Ministru kabineta 2017</w:t>
      </w:r>
      <w:r w:rsidR="004305C4" w:rsidRPr="004305C4">
        <w:rPr>
          <w:rFonts w:ascii="Times New Roman" w:eastAsia="Times New Roman" w:hAnsi="Times New Roman" w:cs="Times New Roman"/>
          <w:b/>
          <w:bCs/>
          <w:color w:val="0D0D0D" w:themeColor="text1" w:themeTint="F2"/>
          <w:sz w:val="28"/>
          <w:szCs w:val="24"/>
          <w:lang w:eastAsia="lv-LV"/>
        </w:rPr>
        <w:t>.</w:t>
      </w:r>
      <w:r w:rsidR="00273104">
        <w:rPr>
          <w:rFonts w:ascii="Times New Roman" w:eastAsia="Times New Roman" w:hAnsi="Times New Roman" w:cs="Times New Roman"/>
          <w:b/>
          <w:bCs/>
          <w:color w:val="0D0D0D" w:themeColor="text1" w:themeTint="F2"/>
          <w:sz w:val="28"/>
          <w:szCs w:val="24"/>
          <w:lang w:eastAsia="lv-LV"/>
        </w:rPr>
        <w:t> </w:t>
      </w:r>
      <w:r w:rsidR="004305C4" w:rsidRPr="004305C4">
        <w:rPr>
          <w:rFonts w:ascii="Times New Roman" w:eastAsia="Times New Roman" w:hAnsi="Times New Roman" w:cs="Times New Roman"/>
          <w:b/>
          <w:bCs/>
          <w:color w:val="0D0D0D" w:themeColor="text1" w:themeTint="F2"/>
          <w:sz w:val="28"/>
          <w:szCs w:val="24"/>
          <w:lang w:eastAsia="lv-LV"/>
        </w:rPr>
        <w:t xml:space="preserve">gada </w:t>
      </w:r>
      <w:r>
        <w:rPr>
          <w:rFonts w:ascii="Times New Roman" w:eastAsia="Times New Roman" w:hAnsi="Times New Roman" w:cs="Times New Roman"/>
          <w:b/>
          <w:bCs/>
          <w:color w:val="0D0D0D" w:themeColor="text1" w:themeTint="F2"/>
          <w:sz w:val="28"/>
          <w:szCs w:val="24"/>
          <w:lang w:eastAsia="lv-LV"/>
        </w:rPr>
        <w:t>7</w:t>
      </w:r>
      <w:r w:rsidR="004305C4">
        <w:rPr>
          <w:rFonts w:ascii="Times New Roman" w:eastAsia="Times New Roman" w:hAnsi="Times New Roman" w:cs="Times New Roman"/>
          <w:b/>
          <w:bCs/>
          <w:color w:val="0D0D0D" w:themeColor="text1" w:themeTint="F2"/>
          <w:sz w:val="28"/>
          <w:szCs w:val="24"/>
          <w:lang w:eastAsia="lv-LV"/>
        </w:rPr>
        <w:t>.</w:t>
      </w:r>
      <w:r w:rsidR="00273104">
        <w:rPr>
          <w:rFonts w:ascii="Times New Roman" w:eastAsia="Times New Roman" w:hAnsi="Times New Roman" w:cs="Times New Roman"/>
          <w:b/>
          <w:bCs/>
          <w:color w:val="0D0D0D" w:themeColor="text1" w:themeTint="F2"/>
          <w:sz w:val="28"/>
          <w:szCs w:val="24"/>
          <w:lang w:eastAsia="lv-LV"/>
        </w:rPr>
        <w:t> </w:t>
      </w:r>
      <w:r>
        <w:rPr>
          <w:rFonts w:ascii="Times New Roman" w:eastAsia="Times New Roman" w:hAnsi="Times New Roman" w:cs="Times New Roman"/>
          <w:b/>
          <w:bCs/>
          <w:color w:val="0D0D0D" w:themeColor="text1" w:themeTint="F2"/>
          <w:sz w:val="28"/>
          <w:szCs w:val="24"/>
          <w:lang w:eastAsia="lv-LV"/>
        </w:rPr>
        <w:t>jūnij</w:t>
      </w:r>
      <w:r w:rsidR="004305C4">
        <w:rPr>
          <w:rFonts w:ascii="Times New Roman" w:eastAsia="Times New Roman" w:hAnsi="Times New Roman" w:cs="Times New Roman"/>
          <w:b/>
          <w:bCs/>
          <w:color w:val="0D0D0D" w:themeColor="text1" w:themeTint="F2"/>
          <w:sz w:val="28"/>
          <w:szCs w:val="24"/>
          <w:lang w:eastAsia="lv-LV"/>
        </w:rPr>
        <w:t xml:space="preserve">a </w:t>
      </w:r>
      <w:r>
        <w:rPr>
          <w:rFonts w:ascii="Times New Roman" w:eastAsia="Times New Roman" w:hAnsi="Times New Roman" w:cs="Times New Roman"/>
          <w:b/>
          <w:bCs/>
          <w:color w:val="0D0D0D" w:themeColor="text1" w:themeTint="F2"/>
          <w:sz w:val="28"/>
          <w:szCs w:val="24"/>
          <w:lang w:eastAsia="lv-LV"/>
        </w:rPr>
        <w:t>rīkojumā</w:t>
      </w:r>
      <w:r w:rsidR="004305C4">
        <w:rPr>
          <w:rFonts w:ascii="Times New Roman" w:eastAsia="Times New Roman" w:hAnsi="Times New Roman" w:cs="Times New Roman"/>
          <w:b/>
          <w:bCs/>
          <w:color w:val="0D0D0D" w:themeColor="text1" w:themeTint="F2"/>
          <w:sz w:val="28"/>
          <w:szCs w:val="24"/>
          <w:lang w:eastAsia="lv-LV"/>
        </w:rPr>
        <w:t xml:space="preserve"> Nr.</w:t>
      </w:r>
      <w:r w:rsidR="00273104">
        <w:rPr>
          <w:rFonts w:ascii="Times New Roman" w:eastAsia="Times New Roman" w:hAnsi="Times New Roman" w:cs="Times New Roman"/>
          <w:b/>
          <w:bCs/>
          <w:color w:val="0D0D0D" w:themeColor="text1" w:themeTint="F2"/>
          <w:sz w:val="28"/>
          <w:szCs w:val="24"/>
          <w:lang w:eastAsia="lv-LV"/>
        </w:rPr>
        <w:t> </w:t>
      </w:r>
      <w:r>
        <w:rPr>
          <w:rFonts w:ascii="Times New Roman" w:eastAsia="Times New Roman" w:hAnsi="Times New Roman" w:cs="Times New Roman"/>
          <w:b/>
          <w:bCs/>
          <w:color w:val="0D0D0D" w:themeColor="text1" w:themeTint="F2"/>
          <w:sz w:val="28"/>
          <w:szCs w:val="24"/>
          <w:lang w:eastAsia="lv-LV"/>
        </w:rPr>
        <w:t>281</w:t>
      </w:r>
      <w:r w:rsidR="004305C4">
        <w:rPr>
          <w:rFonts w:ascii="Times New Roman" w:eastAsia="Times New Roman" w:hAnsi="Times New Roman" w:cs="Times New Roman"/>
          <w:b/>
          <w:bCs/>
          <w:color w:val="0D0D0D" w:themeColor="text1" w:themeTint="F2"/>
          <w:sz w:val="28"/>
          <w:szCs w:val="24"/>
          <w:lang w:eastAsia="lv-LV"/>
        </w:rPr>
        <w:t xml:space="preserve"> „</w:t>
      </w:r>
      <w:r>
        <w:rPr>
          <w:rFonts w:ascii="Times New Roman" w:eastAsia="Times New Roman" w:hAnsi="Times New Roman" w:cs="Times New Roman"/>
          <w:b/>
          <w:bCs/>
          <w:color w:val="0D0D0D" w:themeColor="text1" w:themeTint="F2"/>
          <w:sz w:val="28"/>
          <w:szCs w:val="24"/>
          <w:lang w:eastAsia="lv-LV"/>
        </w:rPr>
        <w:t>Par s</w:t>
      </w:r>
      <w:r w:rsidR="004305C4" w:rsidRPr="004305C4">
        <w:rPr>
          <w:rFonts w:ascii="Times New Roman" w:eastAsia="Times New Roman" w:hAnsi="Times New Roman" w:cs="Times New Roman"/>
          <w:b/>
          <w:bCs/>
          <w:color w:val="0D0D0D" w:themeColor="text1" w:themeTint="F2"/>
          <w:sz w:val="28"/>
          <w:szCs w:val="24"/>
          <w:lang w:eastAsia="lv-LV"/>
        </w:rPr>
        <w:t>tratēģiskas nozīmes pr</w:t>
      </w:r>
      <w:r>
        <w:rPr>
          <w:rFonts w:ascii="Times New Roman" w:eastAsia="Times New Roman" w:hAnsi="Times New Roman" w:cs="Times New Roman"/>
          <w:b/>
          <w:bCs/>
          <w:color w:val="0D0D0D" w:themeColor="text1" w:themeTint="F2"/>
          <w:sz w:val="28"/>
          <w:szCs w:val="24"/>
          <w:lang w:eastAsia="lv-LV"/>
        </w:rPr>
        <w:t>eču kontroles komiteju</w:t>
      </w:r>
      <w:r w:rsidR="004305C4" w:rsidRPr="004305C4">
        <w:rPr>
          <w:rFonts w:ascii="Times New Roman" w:eastAsia="Times New Roman" w:hAnsi="Times New Roman" w:cs="Times New Roman"/>
          <w:b/>
          <w:bCs/>
          <w:color w:val="0D0D0D" w:themeColor="text1" w:themeTint="F2"/>
          <w:sz w:val="28"/>
          <w:szCs w:val="24"/>
          <w:lang w:eastAsia="lv-LV"/>
        </w:rPr>
        <w:t>”</w:t>
      </w:r>
      <w:r w:rsidR="00AA6B99">
        <w:t> </w:t>
      </w:r>
      <w:r w:rsidR="004040CE" w:rsidRPr="004040CE">
        <w:rPr>
          <w:rFonts w:ascii="Times New Roman" w:eastAsia="Times New Roman" w:hAnsi="Times New Roman" w:cs="Times New Roman"/>
          <w:b/>
          <w:bCs/>
          <w:color w:val="0D0D0D" w:themeColor="text1" w:themeTint="F2"/>
          <w:sz w:val="28"/>
          <w:szCs w:val="24"/>
          <w:lang w:eastAsia="lv-LV"/>
        </w:rPr>
        <w:t>”</w:t>
      </w:r>
      <w:r w:rsidR="004305C4" w:rsidRPr="003807EE">
        <w:rPr>
          <w:rFonts w:ascii="Times New Roman" w:eastAsia="Times New Roman" w:hAnsi="Times New Roman" w:cs="Times New Roman"/>
          <w:b/>
          <w:bCs/>
          <w:color w:val="0D0D0D" w:themeColor="text1" w:themeTint="F2"/>
          <w:sz w:val="28"/>
          <w:szCs w:val="24"/>
          <w:lang w:eastAsia="lv-LV"/>
        </w:rPr>
        <w:t xml:space="preserve"> sākotnējās ietekmes novērtējuma ziņojums (anotācija)</w:t>
      </w:r>
    </w:p>
    <w:p w14:paraId="432F1A77" w14:textId="77777777" w:rsidR="004305C4" w:rsidRPr="003807EE" w:rsidRDefault="004305C4"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6"/>
      </w:tblGrid>
      <w:tr w:rsidR="004305C4" w:rsidRPr="003807EE" w14:paraId="6CD2DE70" w14:textId="77777777" w:rsidTr="00C85E71">
        <w:tc>
          <w:tcPr>
            <w:tcW w:w="0" w:type="auto"/>
            <w:gridSpan w:val="2"/>
            <w:hideMark/>
          </w:tcPr>
          <w:p w14:paraId="01171024"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4305C4" w:rsidRPr="003807EE" w14:paraId="5D77396A" w14:textId="77777777" w:rsidTr="006A0840">
        <w:tc>
          <w:tcPr>
            <w:tcW w:w="1980" w:type="pct"/>
            <w:hideMark/>
          </w:tcPr>
          <w:p w14:paraId="70AC52B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tcPr>
          <w:p w14:paraId="42A8B6BD" w14:textId="327D7059" w:rsidR="006402F6" w:rsidRPr="003F6A6D" w:rsidRDefault="00273104"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bl>
    <w:p w14:paraId="41E27FA9"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533E41DE" w14:textId="77777777" w:rsidTr="00C85E71">
        <w:tc>
          <w:tcPr>
            <w:tcW w:w="0" w:type="auto"/>
            <w:gridSpan w:val="3"/>
            <w:hideMark/>
          </w:tcPr>
          <w:p w14:paraId="29483C4E"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4305C4" w:rsidRPr="003807EE" w14:paraId="495798C8" w14:textId="77777777" w:rsidTr="00C85E71">
        <w:tc>
          <w:tcPr>
            <w:tcW w:w="300" w:type="pct"/>
            <w:hideMark/>
          </w:tcPr>
          <w:p w14:paraId="1671D112" w14:textId="77777777" w:rsidR="004305C4" w:rsidRPr="00A269A0" w:rsidRDefault="004305C4" w:rsidP="006A0840">
            <w:pPr>
              <w:spacing w:after="0"/>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76E56D7" w14:textId="77777777" w:rsidR="004305C4" w:rsidRPr="003807EE" w:rsidRDefault="004305C4" w:rsidP="006A0840">
            <w:pPr>
              <w:spacing w:after="0"/>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14:paraId="10AFF506" w14:textId="4AD05343" w:rsidR="004305C4" w:rsidRPr="00DF36DD" w:rsidRDefault="00215AA7" w:rsidP="00883602">
            <w:pPr>
              <w:spacing w:after="0" w:line="240" w:lineRule="auto"/>
              <w:jc w:val="both"/>
              <w:rPr>
                <w:rFonts w:ascii="Times New Roman" w:eastAsia="Times New Roman" w:hAnsi="Times New Roman" w:cs="Times New Roman"/>
                <w:iCs/>
                <w:color w:val="0D0D0D" w:themeColor="text1" w:themeTint="F2"/>
                <w:sz w:val="24"/>
                <w:szCs w:val="24"/>
                <w:lang w:eastAsia="lv-LV"/>
              </w:rPr>
            </w:pPr>
            <w:r w:rsidRPr="00215AA7">
              <w:rPr>
                <w:rFonts w:ascii="Times New Roman" w:eastAsia="Times New Roman" w:hAnsi="Times New Roman" w:cs="Times New Roman"/>
                <w:iCs/>
                <w:color w:val="0D0D0D" w:themeColor="text1" w:themeTint="F2"/>
                <w:sz w:val="24"/>
                <w:szCs w:val="24"/>
                <w:lang w:eastAsia="lv-LV"/>
              </w:rPr>
              <w:t>Stratēģiskas nozīmes preču aprites likuma 12. panta otrā daļa</w:t>
            </w:r>
            <w:r>
              <w:rPr>
                <w:rFonts w:ascii="Times New Roman" w:eastAsia="Times New Roman" w:hAnsi="Times New Roman" w:cs="Times New Roman"/>
                <w:iCs/>
                <w:color w:val="0D0D0D" w:themeColor="text1" w:themeTint="F2"/>
                <w:sz w:val="24"/>
                <w:szCs w:val="24"/>
                <w:lang w:eastAsia="lv-LV"/>
              </w:rPr>
              <w:t>.</w:t>
            </w:r>
          </w:p>
        </w:tc>
      </w:tr>
      <w:tr w:rsidR="004305C4" w:rsidRPr="003807EE" w14:paraId="4D3FD9BF" w14:textId="77777777" w:rsidTr="00215AA7">
        <w:tc>
          <w:tcPr>
            <w:tcW w:w="300" w:type="pct"/>
            <w:hideMark/>
          </w:tcPr>
          <w:p w14:paraId="408D13F0" w14:textId="77777777" w:rsidR="004305C4" w:rsidRPr="00A269A0" w:rsidRDefault="004305C4" w:rsidP="00C85E71">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14:paraId="7F42AB83"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tcPr>
          <w:p w14:paraId="087C60C6" w14:textId="77777777" w:rsidR="00215AA7" w:rsidRPr="00215AA7" w:rsidRDefault="00215AA7" w:rsidP="00215AA7">
            <w:pPr>
              <w:jc w:val="both"/>
              <w:rPr>
                <w:rFonts w:ascii="Times New Roman" w:eastAsia="Times New Roman" w:hAnsi="Times New Roman" w:cs="Times New Roman"/>
                <w:iCs/>
                <w:color w:val="0D0D0D" w:themeColor="text1" w:themeTint="F2"/>
                <w:sz w:val="24"/>
                <w:szCs w:val="24"/>
                <w:lang w:eastAsia="lv-LV"/>
              </w:rPr>
            </w:pPr>
            <w:r w:rsidRPr="00215AA7">
              <w:rPr>
                <w:rFonts w:ascii="Times New Roman" w:eastAsia="Times New Roman" w:hAnsi="Times New Roman" w:cs="Times New Roman"/>
                <w:iCs/>
                <w:color w:val="0D0D0D" w:themeColor="text1" w:themeTint="F2"/>
                <w:sz w:val="24"/>
                <w:szCs w:val="24"/>
                <w:lang w:eastAsia="lv-LV"/>
              </w:rPr>
              <w:t xml:space="preserve">Šobrīd spēkā ir Ministru kabineta </w:t>
            </w:r>
            <w:proofErr w:type="gramStart"/>
            <w:r w:rsidRPr="00215AA7">
              <w:rPr>
                <w:rFonts w:ascii="Times New Roman" w:eastAsia="Times New Roman" w:hAnsi="Times New Roman" w:cs="Times New Roman"/>
                <w:iCs/>
                <w:color w:val="0D0D0D" w:themeColor="text1" w:themeTint="F2"/>
                <w:sz w:val="24"/>
                <w:szCs w:val="24"/>
                <w:lang w:eastAsia="lv-LV"/>
              </w:rPr>
              <w:t>2017.gada</w:t>
            </w:r>
            <w:proofErr w:type="gramEnd"/>
            <w:r w:rsidRPr="00215AA7">
              <w:rPr>
                <w:rFonts w:ascii="Times New Roman" w:eastAsia="Times New Roman" w:hAnsi="Times New Roman" w:cs="Times New Roman"/>
                <w:iCs/>
                <w:color w:val="0D0D0D" w:themeColor="text1" w:themeTint="F2"/>
                <w:sz w:val="24"/>
                <w:szCs w:val="24"/>
                <w:lang w:eastAsia="lv-LV"/>
              </w:rPr>
              <w:t xml:space="preserve"> 7.jūnija rīkojums </w:t>
            </w:r>
            <w:proofErr w:type="spellStart"/>
            <w:r w:rsidRPr="00215AA7">
              <w:rPr>
                <w:rFonts w:ascii="Times New Roman" w:eastAsia="Times New Roman" w:hAnsi="Times New Roman" w:cs="Times New Roman"/>
                <w:iCs/>
                <w:color w:val="0D0D0D" w:themeColor="text1" w:themeTint="F2"/>
                <w:sz w:val="24"/>
                <w:szCs w:val="24"/>
                <w:lang w:eastAsia="lv-LV"/>
              </w:rPr>
              <w:t>Nr</w:t>
            </w:r>
            <w:proofErr w:type="spellEnd"/>
            <w:r w:rsidRPr="00215AA7">
              <w:rPr>
                <w:rFonts w:ascii="Times New Roman" w:eastAsia="Times New Roman" w:hAnsi="Times New Roman" w:cs="Times New Roman"/>
                <w:iCs/>
                <w:color w:val="0D0D0D" w:themeColor="text1" w:themeTint="F2"/>
                <w:sz w:val="24"/>
                <w:szCs w:val="24"/>
                <w:lang w:eastAsia="lv-LV"/>
              </w:rPr>
              <w:t xml:space="preserve">. 281„Par Stratēģiskas nozīmes preču kontroles komiteju”, kas nosaka Stratēģiskas nozīmes preču kontroles komitejas (turpmāk – Komiteja) personālsastāvu. </w:t>
            </w:r>
          </w:p>
          <w:p w14:paraId="035E21B5" w14:textId="3C0F6358" w:rsidR="00031709" w:rsidRPr="003807EE" w:rsidRDefault="00215AA7" w:rsidP="00215AA7">
            <w:pPr>
              <w:jc w:val="both"/>
              <w:rPr>
                <w:rFonts w:ascii="Times New Roman" w:eastAsia="Times New Roman" w:hAnsi="Times New Roman" w:cs="Times New Roman"/>
                <w:iCs/>
                <w:color w:val="0D0D0D" w:themeColor="text1" w:themeTint="F2"/>
                <w:sz w:val="24"/>
                <w:szCs w:val="24"/>
                <w:lang w:eastAsia="lv-LV"/>
              </w:rPr>
            </w:pPr>
            <w:r w:rsidRPr="00215AA7">
              <w:rPr>
                <w:rFonts w:ascii="Times New Roman" w:eastAsia="Times New Roman" w:hAnsi="Times New Roman" w:cs="Times New Roman"/>
                <w:iCs/>
                <w:color w:val="0D0D0D" w:themeColor="text1" w:themeTint="F2"/>
                <w:sz w:val="24"/>
                <w:szCs w:val="24"/>
                <w:lang w:eastAsia="lv-LV"/>
              </w:rPr>
              <w:t>Ņemot vērā, ka nomainās Ārlietu ministrijas valsts sekretārs, kā arī Ministru kabinets ir lēmis par Noziedzīgi iegūtu līdzekļu legalizācijas novēršanas dienesta un Finanšu un kapitāla tirgus komisijas pārstāvju iekļaušanu Komitejā, ir jāveic izmaiņas Komitejas personālsastāvā</w:t>
            </w:r>
            <w:r>
              <w:rPr>
                <w:rFonts w:ascii="Times New Roman" w:eastAsia="Times New Roman" w:hAnsi="Times New Roman" w:cs="Times New Roman"/>
                <w:iCs/>
                <w:color w:val="0D0D0D" w:themeColor="text1" w:themeTint="F2"/>
                <w:sz w:val="24"/>
                <w:szCs w:val="24"/>
                <w:lang w:eastAsia="lv-LV"/>
              </w:rPr>
              <w:t>.</w:t>
            </w:r>
          </w:p>
        </w:tc>
      </w:tr>
      <w:tr w:rsidR="004305C4" w:rsidRPr="003807EE" w14:paraId="54DFE3BA" w14:textId="77777777" w:rsidTr="00C85E71">
        <w:tc>
          <w:tcPr>
            <w:tcW w:w="300" w:type="pct"/>
            <w:hideMark/>
          </w:tcPr>
          <w:p w14:paraId="259148A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t>3.</w:t>
            </w:r>
          </w:p>
        </w:tc>
        <w:tc>
          <w:tcPr>
            <w:tcW w:w="1700" w:type="pct"/>
            <w:hideMark/>
          </w:tcPr>
          <w:p w14:paraId="519E225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3A972E81" w14:textId="143C9AED" w:rsidR="004305C4" w:rsidRPr="003807EE" w:rsidRDefault="00215AA7"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Ārlietu ministrija</w:t>
            </w:r>
          </w:p>
        </w:tc>
      </w:tr>
      <w:tr w:rsidR="004305C4" w:rsidRPr="003807EE" w14:paraId="7A7781DA" w14:textId="77777777" w:rsidTr="00C85E71">
        <w:tc>
          <w:tcPr>
            <w:tcW w:w="300" w:type="pct"/>
            <w:hideMark/>
          </w:tcPr>
          <w:p w14:paraId="2C3040B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14:paraId="5230A19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5DE94030" w14:textId="77777777" w:rsidR="00215AA7" w:rsidRPr="00215AA7" w:rsidRDefault="00215AA7" w:rsidP="00215AA7">
            <w:pPr>
              <w:jc w:val="both"/>
              <w:rPr>
                <w:rFonts w:ascii="Times New Roman" w:eastAsia="Times New Roman" w:hAnsi="Times New Roman" w:cs="Times New Roman"/>
                <w:iCs/>
                <w:color w:val="0D0D0D" w:themeColor="text1" w:themeTint="F2"/>
                <w:sz w:val="24"/>
                <w:szCs w:val="24"/>
                <w:lang w:eastAsia="lv-LV"/>
              </w:rPr>
            </w:pPr>
            <w:r w:rsidRPr="00215AA7">
              <w:rPr>
                <w:rFonts w:ascii="Times New Roman" w:eastAsia="Times New Roman" w:hAnsi="Times New Roman" w:cs="Times New Roman"/>
                <w:iCs/>
                <w:color w:val="0D0D0D" w:themeColor="text1" w:themeTint="F2"/>
                <w:sz w:val="24"/>
                <w:szCs w:val="24"/>
                <w:lang w:eastAsia="lv-LV"/>
              </w:rPr>
              <w:t xml:space="preserve">Rīkojuma projekts „Grozījumi Ministru kabineta </w:t>
            </w:r>
            <w:proofErr w:type="gramStart"/>
            <w:r w:rsidRPr="00215AA7">
              <w:rPr>
                <w:rFonts w:ascii="Times New Roman" w:eastAsia="Times New Roman" w:hAnsi="Times New Roman" w:cs="Times New Roman"/>
                <w:iCs/>
                <w:color w:val="0D0D0D" w:themeColor="text1" w:themeTint="F2"/>
                <w:sz w:val="24"/>
                <w:szCs w:val="24"/>
                <w:lang w:eastAsia="lv-LV"/>
              </w:rPr>
              <w:t>2017.gada</w:t>
            </w:r>
            <w:proofErr w:type="gramEnd"/>
            <w:r w:rsidRPr="00215AA7">
              <w:rPr>
                <w:rFonts w:ascii="Times New Roman" w:eastAsia="Times New Roman" w:hAnsi="Times New Roman" w:cs="Times New Roman"/>
                <w:iCs/>
                <w:color w:val="0D0D0D" w:themeColor="text1" w:themeTint="F2"/>
                <w:sz w:val="24"/>
                <w:szCs w:val="24"/>
                <w:lang w:eastAsia="lv-LV"/>
              </w:rPr>
              <w:t xml:space="preserve"> 7.jūnija rīkojumā „Par Stratēģiskas nozīmes preču kontroles komiteju”” (turpmāk – Rīkojums) satur aktuālo Komitejas locekļu sarakstu ar precīziem viņu amatu nosaukumiem. </w:t>
            </w:r>
          </w:p>
          <w:p w14:paraId="2EB5407B" w14:textId="1E615211" w:rsidR="004305C4" w:rsidRPr="003807EE" w:rsidRDefault="00215AA7" w:rsidP="00215AA7">
            <w:pPr>
              <w:jc w:val="both"/>
              <w:rPr>
                <w:rFonts w:ascii="Times New Roman" w:eastAsia="Times New Roman" w:hAnsi="Times New Roman" w:cs="Times New Roman"/>
                <w:iCs/>
                <w:color w:val="0D0D0D" w:themeColor="text1" w:themeTint="F2"/>
                <w:sz w:val="24"/>
                <w:szCs w:val="24"/>
                <w:lang w:eastAsia="lv-LV"/>
              </w:rPr>
            </w:pPr>
            <w:r w:rsidRPr="00215AA7">
              <w:rPr>
                <w:rFonts w:ascii="Times New Roman" w:eastAsia="Times New Roman" w:hAnsi="Times New Roman" w:cs="Times New Roman"/>
                <w:iCs/>
                <w:color w:val="0D0D0D" w:themeColor="text1" w:themeTint="F2"/>
                <w:sz w:val="24"/>
                <w:szCs w:val="24"/>
                <w:lang w:eastAsia="lv-LV"/>
              </w:rPr>
              <w:t>Rīkojuma projektā ietvertās normas attiecas tikai uz stratēģiskas nozīmes preču kontrolē iesaistītajām institūcijām.</w:t>
            </w:r>
          </w:p>
        </w:tc>
      </w:tr>
    </w:tbl>
    <w:p w14:paraId="55BD79DC"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42"/>
        <w:gridCol w:w="3081"/>
        <w:gridCol w:w="5444"/>
      </w:tblGrid>
      <w:tr w:rsidR="004305C4" w:rsidRPr="003807EE" w14:paraId="4618940B" w14:textId="77777777" w:rsidTr="00C85E71">
        <w:tc>
          <w:tcPr>
            <w:tcW w:w="5000" w:type="pct"/>
            <w:gridSpan w:val="3"/>
            <w:hideMark/>
          </w:tcPr>
          <w:p w14:paraId="60F8DBE4"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4305C4" w:rsidRPr="003807EE" w14:paraId="31D2DF26" w14:textId="77777777" w:rsidTr="00C85E71">
        <w:tc>
          <w:tcPr>
            <w:tcW w:w="299" w:type="pct"/>
            <w:hideMark/>
          </w:tcPr>
          <w:p w14:paraId="37F43826"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14:paraId="2F1ACE9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Sabiedrības </w:t>
            </w:r>
            <w:proofErr w:type="spellStart"/>
            <w:r w:rsidRPr="003807EE">
              <w:rPr>
                <w:rFonts w:ascii="Times New Roman" w:eastAsia="Times New Roman" w:hAnsi="Times New Roman" w:cs="Times New Roman"/>
                <w:iCs/>
                <w:color w:val="0D0D0D" w:themeColor="text1" w:themeTint="F2"/>
                <w:sz w:val="24"/>
                <w:szCs w:val="24"/>
                <w:lang w:eastAsia="lv-LV"/>
              </w:rPr>
              <w:t>mērķgrupas</w:t>
            </w:r>
            <w:proofErr w:type="spellEnd"/>
            <w:r w:rsidRPr="003807EE">
              <w:rPr>
                <w:rFonts w:ascii="Times New Roman" w:eastAsia="Times New Roman" w:hAnsi="Times New Roman" w:cs="Times New Roman"/>
                <w:iCs/>
                <w:color w:val="0D0D0D" w:themeColor="text1" w:themeTint="F2"/>
                <w:sz w:val="24"/>
                <w:szCs w:val="24"/>
                <w:lang w:eastAsia="lv-LV"/>
              </w:rPr>
              <w:t xml:space="preserve">, kuras tiesiskais regulējums </w:t>
            </w:r>
            <w:r w:rsidRPr="003807EE">
              <w:rPr>
                <w:rFonts w:ascii="Times New Roman" w:eastAsia="Times New Roman" w:hAnsi="Times New Roman" w:cs="Times New Roman"/>
                <w:iCs/>
                <w:color w:val="0D0D0D" w:themeColor="text1" w:themeTint="F2"/>
                <w:sz w:val="24"/>
                <w:szCs w:val="24"/>
                <w:lang w:eastAsia="lv-LV"/>
              </w:rPr>
              <w:lastRenderedPageBreak/>
              <w:t>ietekmē vai varētu ietekmēt</w:t>
            </w:r>
          </w:p>
        </w:tc>
        <w:tc>
          <w:tcPr>
            <w:tcW w:w="3001" w:type="pct"/>
            <w:hideMark/>
          </w:tcPr>
          <w:p w14:paraId="327446F4" w14:textId="77777777" w:rsidR="004305C4" w:rsidRPr="003807EE" w:rsidRDefault="005C4709" w:rsidP="004305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 xml:space="preserve">Sabiedrības </w:t>
            </w:r>
            <w:proofErr w:type="spellStart"/>
            <w:r>
              <w:rPr>
                <w:rFonts w:ascii="Times New Roman" w:eastAsia="Times New Roman" w:hAnsi="Times New Roman" w:cs="Times New Roman"/>
                <w:iCs/>
                <w:color w:val="0D0D0D" w:themeColor="text1" w:themeTint="F2"/>
                <w:sz w:val="24"/>
                <w:szCs w:val="24"/>
                <w:lang w:eastAsia="lv-LV"/>
              </w:rPr>
              <w:t>mērķgrupas</w:t>
            </w:r>
            <w:proofErr w:type="spellEnd"/>
            <w:r>
              <w:rPr>
                <w:rFonts w:ascii="Times New Roman" w:eastAsia="Times New Roman" w:hAnsi="Times New Roman" w:cs="Times New Roman"/>
                <w:iCs/>
                <w:color w:val="0D0D0D" w:themeColor="text1" w:themeTint="F2"/>
                <w:sz w:val="24"/>
                <w:szCs w:val="24"/>
                <w:lang w:eastAsia="lv-LV"/>
              </w:rPr>
              <w:t xml:space="preserve"> tiesiskais regulējums neietekmēs.</w:t>
            </w:r>
          </w:p>
        </w:tc>
      </w:tr>
      <w:tr w:rsidR="004305C4" w:rsidRPr="003807EE" w14:paraId="455B7EF6" w14:textId="77777777" w:rsidTr="00C85E71">
        <w:tc>
          <w:tcPr>
            <w:tcW w:w="299" w:type="pct"/>
            <w:hideMark/>
          </w:tcPr>
          <w:p w14:paraId="01C78CD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2.</w:t>
            </w:r>
          </w:p>
        </w:tc>
        <w:tc>
          <w:tcPr>
            <w:tcW w:w="1699" w:type="pct"/>
            <w:hideMark/>
          </w:tcPr>
          <w:p w14:paraId="5F7324B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5F54700D" w14:textId="1696198A" w:rsidR="004305C4" w:rsidRPr="003807EE" w:rsidRDefault="00031709" w:rsidP="00215AA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Komitejas sēdes notiek regulāri, reizi </w:t>
            </w:r>
            <w:r w:rsidR="005C4709">
              <w:rPr>
                <w:rFonts w:ascii="Times New Roman" w:eastAsia="Times New Roman" w:hAnsi="Times New Roman" w:cs="Times New Roman"/>
                <w:iCs/>
                <w:color w:val="0D0D0D" w:themeColor="text1" w:themeTint="F2"/>
                <w:sz w:val="24"/>
                <w:szCs w:val="24"/>
                <w:lang w:eastAsia="lv-LV"/>
              </w:rPr>
              <w:t>ceturksnī</w:t>
            </w:r>
            <w:r>
              <w:rPr>
                <w:rFonts w:ascii="Times New Roman" w:eastAsia="Times New Roman" w:hAnsi="Times New Roman" w:cs="Times New Roman"/>
                <w:iCs/>
                <w:color w:val="0D0D0D" w:themeColor="text1" w:themeTint="F2"/>
                <w:sz w:val="24"/>
                <w:szCs w:val="24"/>
                <w:lang w:eastAsia="lv-LV"/>
              </w:rPr>
              <w:t xml:space="preserve">. </w:t>
            </w:r>
          </w:p>
        </w:tc>
      </w:tr>
      <w:tr w:rsidR="004305C4" w:rsidRPr="003807EE" w14:paraId="3D3DDC12" w14:textId="77777777" w:rsidTr="00C85E71">
        <w:tc>
          <w:tcPr>
            <w:tcW w:w="299" w:type="pct"/>
            <w:hideMark/>
          </w:tcPr>
          <w:p w14:paraId="62226DD8"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14:paraId="5DDCE67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7E8130E6" w14:textId="77777777" w:rsidR="004305C4" w:rsidRPr="003807EE" w:rsidRDefault="005C4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neradīs izmaiņas administratīvajās izmaksās.</w:t>
            </w:r>
          </w:p>
        </w:tc>
      </w:tr>
      <w:tr w:rsidR="004305C4" w:rsidRPr="003807EE" w14:paraId="0AA6A4B9" w14:textId="77777777" w:rsidTr="00C85E71">
        <w:tc>
          <w:tcPr>
            <w:tcW w:w="299" w:type="pct"/>
            <w:hideMark/>
          </w:tcPr>
          <w:p w14:paraId="0930636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14:paraId="2062172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6E1DDCA5" w14:textId="77777777" w:rsidR="004305C4" w:rsidRPr="003807EE" w:rsidRDefault="005C4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neradīs izmaiņas atbilstības izmaksās.</w:t>
            </w:r>
          </w:p>
        </w:tc>
      </w:tr>
      <w:tr w:rsidR="004305C4" w:rsidRPr="003807EE" w14:paraId="306AD9E5" w14:textId="77777777" w:rsidTr="00C85E71">
        <w:tc>
          <w:tcPr>
            <w:tcW w:w="299" w:type="pct"/>
            <w:hideMark/>
          </w:tcPr>
          <w:p w14:paraId="360A0D9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14:paraId="3AB77501"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2B106E7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0E35FA0A"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9067"/>
      </w:tblGrid>
      <w:tr w:rsidR="004305C4" w:rsidRPr="003807EE" w14:paraId="143763E8" w14:textId="77777777" w:rsidTr="00C85E71">
        <w:tc>
          <w:tcPr>
            <w:tcW w:w="5000" w:type="pct"/>
            <w:hideMark/>
          </w:tcPr>
          <w:p w14:paraId="47C60EED"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4305C4" w:rsidRPr="003807EE" w14:paraId="272A3FB6" w14:textId="77777777" w:rsidTr="00C85E71">
        <w:trPr>
          <w:trHeight w:val="305"/>
        </w:trPr>
        <w:tc>
          <w:tcPr>
            <w:tcW w:w="5000" w:type="pct"/>
          </w:tcPr>
          <w:p w14:paraId="2C006B89" w14:textId="77777777" w:rsidR="004305C4" w:rsidRPr="003807EE" w:rsidRDefault="004305C4" w:rsidP="00C85E71">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14:paraId="1ADAF3E6"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057A9C38" w14:textId="77777777" w:rsidTr="00C85E71">
        <w:tc>
          <w:tcPr>
            <w:tcW w:w="0" w:type="auto"/>
            <w:gridSpan w:val="3"/>
            <w:hideMark/>
          </w:tcPr>
          <w:p w14:paraId="5CCB7CAB"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4305C4" w:rsidRPr="003807EE" w14:paraId="5F9B8320" w14:textId="77777777" w:rsidTr="00C85E71">
        <w:tc>
          <w:tcPr>
            <w:tcW w:w="300" w:type="pct"/>
            <w:hideMark/>
          </w:tcPr>
          <w:p w14:paraId="4BC7B9A1"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4829328D"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6F8515A0" w14:textId="77777777" w:rsidR="004305C4" w:rsidRPr="005D5DE8" w:rsidRDefault="005C4709" w:rsidP="00C85E71">
            <w:pPr>
              <w:jc w:val="both"/>
              <w:rPr>
                <w:rFonts w:ascii="Times New Roman" w:eastAsia="Times New Roman" w:hAnsi="Times New Roman" w:cs="Times New Roman"/>
                <w:iCs/>
                <w:color w:val="0D0D0D" w:themeColor="text1" w:themeTint="F2"/>
                <w:sz w:val="24"/>
                <w:szCs w:val="24"/>
                <w:highlight w:val="yellow"/>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6172EDD4" w14:textId="77777777" w:rsidTr="00C85E71">
        <w:tc>
          <w:tcPr>
            <w:tcW w:w="300" w:type="pct"/>
            <w:hideMark/>
          </w:tcPr>
          <w:p w14:paraId="6C0240F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2D82EB2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1283B2E6" w14:textId="77777777" w:rsidR="004305C4" w:rsidRPr="003807EE" w:rsidRDefault="005C4709"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59C0E95E" w14:textId="77777777" w:rsidTr="00C85E71">
        <w:tc>
          <w:tcPr>
            <w:tcW w:w="300" w:type="pct"/>
            <w:hideMark/>
          </w:tcPr>
          <w:p w14:paraId="111ADAC6"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4E47A1F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2D1D57E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58C58F71" w14:textId="77777777" w:rsidR="004305C4"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215DB49D" w14:textId="77777777" w:rsidTr="00C85E71">
        <w:tc>
          <w:tcPr>
            <w:tcW w:w="0" w:type="auto"/>
            <w:gridSpan w:val="3"/>
            <w:hideMark/>
          </w:tcPr>
          <w:p w14:paraId="2E1CC927"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4305C4" w:rsidRPr="003807EE" w14:paraId="4F9D9986" w14:textId="77777777" w:rsidTr="00C85E71">
        <w:tc>
          <w:tcPr>
            <w:tcW w:w="300" w:type="pct"/>
            <w:hideMark/>
          </w:tcPr>
          <w:p w14:paraId="22E69D8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04367AF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3917582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4E7CB306" w14:textId="77777777" w:rsidTr="00C85E71">
        <w:tc>
          <w:tcPr>
            <w:tcW w:w="300" w:type="pct"/>
            <w:hideMark/>
          </w:tcPr>
          <w:p w14:paraId="6C177CD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5C1D827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7324311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38E72711" w14:textId="77777777" w:rsidTr="00C85E71">
        <w:tc>
          <w:tcPr>
            <w:tcW w:w="300" w:type="pct"/>
            <w:hideMark/>
          </w:tcPr>
          <w:p w14:paraId="20ECBB5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34DB70A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617DF9DB" w14:textId="77777777" w:rsidR="004305C4" w:rsidRPr="003807EE" w:rsidRDefault="004305C4" w:rsidP="003D72B8">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Pr>
                <w:rFonts w:ascii="Times New Roman" w:eastAsia="Times New Roman" w:hAnsi="Times New Roman" w:cs="Times New Roman"/>
                <w:iCs/>
                <w:color w:val="0D0D0D" w:themeColor="text1" w:themeTint="F2"/>
                <w:sz w:val="24"/>
                <w:szCs w:val="24"/>
                <w:lang w:eastAsia="lv-LV"/>
              </w:rPr>
              <w:t xml:space="preserve">ANO </w:t>
            </w:r>
            <w:r w:rsidR="003D72B8">
              <w:rPr>
                <w:rFonts w:ascii="Times New Roman" w:eastAsia="Times New Roman" w:hAnsi="Times New Roman" w:cs="Times New Roman"/>
                <w:iCs/>
                <w:color w:val="0D0D0D" w:themeColor="text1" w:themeTint="F2"/>
                <w:sz w:val="24"/>
                <w:szCs w:val="24"/>
                <w:lang w:eastAsia="lv-LV"/>
              </w:rPr>
              <w:t>un citu starptautisko organizāciju</w:t>
            </w:r>
            <w:r w:rsidRPr="003A4349">
              <w:rPr>
                <w:rFonts w:ascii="Times New Roman" w:eastAsia="Times New Roman" w:hAnsi="Times New Roman" w:cs="Times New Roman"/>
                <w:iCs/>
                <w:color w:val="0D0D0D" w:themeColor="text1" w:themeTint="F2"/>
                <w:sz w:val="24"/>
                <w:szCs w:val="24"/>
                <w:lang w:eastAsia="lv-LV"/>
              </w:rPr>
              <w:t xml:space="preserve"> </w:t>
            </w:r>
            <w:r w:rsidRPr="004860B2">
              <w:rPr>
                <w:rFonts w:ascii="Times New Roman" w:eastAsia="Times New Roman" w:hAnsi="Times New Roman" w:cs="Times New Roman"/>
                <w:iCs/>
                <w:color w:val="0D0D0D" w:themeColor="text1" w:themeTint="F2"/>
                <w:sz w:val="24"/>
                <w:szCs w:val="24"/>
                <w:lang w:eastAsia="lv-LV"/>
              </w:rPr>
              <w:t>dalībvalsts</w:t>
            </w:r>
            <w:r w:rsidR="003D72B8">
              <w:rPr>
                <w:rFonts w:ascii="Times New Roman" w:eastAsia="Times New Roman" w:hAnsi="Times New Roman" w:cs="Times New Roman"/>
                <w:iCs/>
                <w:color w:val="0D0D0D" w:themeColor="text1" w:themeTint="F2"/>
                <w:sz w:val="24"/>
                <w:szCs w:val="24"/>
                <w:lang w:eastAsia="lv-LV"/>
              </w:rPr>
              <w:t xml:space="preserve"> attiecībā uz stratēģiskas nozīmes preču aprites un masu iznīcināšanas ieroču aprites kontroli, kā arī sankciju ieviešanu, lai cīnītos </w:t>
            </w:r>
            <w:r w:rsidR="003D72B8" w:rsidRPr="003D72B8">
              <w:rPr>
                <w:rFonts w:ascii="Times New Roman" w:eastAsia="Times New Roman" w:hAnsi="Times New Roman" w:cs="Times New Roman"/>
                <w:iCs/>
                <w:color w:val="0D0D0D" w:themeColor="text1" w:themeTint="F2"/>
                <w:sz w:val="24"/>
                <w:szCs w:val="24"/>
                <w:lang w:eastAsia="lv-LV"/>
              </w:rPr>
              <w:t>pret starptautisko terorismu vai masveida iznīcināšanas ieroču izgatavošanu, glabāšanu, pārvietošanu, lietošanu vai izplatīšanu</w:t>
            </w:r>
            <w:r w:rsidR="003D72B8">
              <w:rPr>
                <w:rFonts w:ascii="Times New Roman" w:eastAsia="Times New Roman" w:hAnsi="Times New Roman" w:cs="Times New Roman"/>
                <w:iCs/>
                <w:color w:val="0D0D0D" w:themeColor="text1" w:themeTint="F2"/>
                <w:sz w:val="24"/>
                <w:szCs w:val="24"/>
                <w:lang w:eastAsia="lv-LV"/>
              </w:rPr>
              <w:t>.</w:t>
            </w:r>
          </w:p>
        </w:tc>
      </w:tr>
    </w:tbl>
    <w:p w14:paraId="16D28F38"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0"/>
      </w:tblGrid>
      <w:tr w:rsidR="004305C4" w:rsidRPr="003807EE" w14:paraId="259A6FA4" w14:textId="77777777" w:rsidTr="00C85E71">
        <w:tc>
          <w:tcPr>
            <w:tcW w:w="0" w:type="auto"/>
            <w:hideMark/>
          </w:tcPr>
          <w:p w14:paraId="26CD1B3B"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4305C4" w:rsidRPr="003A4349" w14:paraId="5E011E1B" w14:textId="77777777" w:rsidTr="00C85E71">
        <w:tc>
          <w:tcPr>
            <w:tcW w:w="0" w:type="auto"/>
          </w:tcPr>
          <w:p w14:paraId="30B9ABD0" w14:textId="77777777" w:rsidR="004305C4" w:rsidRPr="003A4349" w:rsidRDefault="004305C4" w:rsidP="00C85E71">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4305C4" w:rsidRPr="003807EE" w14:paraId="79586DED" w14:textId="77777777" w:rsidTr="00C85E71">
        <w:tc>
          <w:tcPr>
            <w:tcW w:w="0" w:type="auto"/>
            <w:hideMark/>
          </w:tcPr>
          <w:p w14:paraId="6BECDFF3"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 xml:space="preserve">Ar tiesību akta projektu izpildītās vai uzņemtās saistības, kas izriet no starptautiskajiem tiesību aktiem vai starptautiskas institūcijas vai organizācijas </w:t>
            </w:r>
            <w:r w:rsidRPr="003807EE">
              <w:rPr>
                <w:rFonts w:ascii="Times New Roman" w:eastAsia="Times New Roman" w:hAnsi="Times New Roman" w:cs="Times New Roman"/>
                <w:b/>
                <w:bCs/>
                <w:iCs/>
                <w:color w:val="0D0D0D" w:themeColor="text1" w:themeTint="F2"/>
                <w:sz w:val="24"/>
                <w:szCs w:val="24"/>
                <w:lang w:eastAsia="lv-LV"/>
              </w:rPr>
              <w:lastRenderedPageBreak/>
              <w:t>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4305C4" w:rsidRPr="003A4349" w14:paraId="1084ACBE" w14:textId="77777777" w:rsidTr="00C85E71">
        <w:tc>
          <w:tcPr>
            <w:tcW w:w="0" w:type="auto"/>
          </w:tcPr>
          <w:p w14:paraId="507E18A7" w14:textId="77777777" w:rsidR="004305C4" w:rsidRPr="003A4349" w:rsidRDefault="004305C4" w:rsidP="00C85E71">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lastRenderedPageBreak/>
              <w:t>Nav attiecināms</w:t>
            </w:r>
          </w:p>
        </w:tc>
      </w:tr>
    </w:tbl>
    <w:p w14:paraId="4CE3A1FB"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703"/>
        <w:gridCol w:w="3019"/>
        <w:gridCol w:w="5338"/>
      </w:tblGrid>
      <w:tr w:rsidR="004305C4" w:rsidRPr="003807EE" w14:paraId="058C5CE4" w14:textId="77777777" w:rsidTr="00C85E71">
        <w:tc>
          <w:tcPr>
            <w:tcW w:w="0" w:type="auto"/>
            <w:gridSpan w:val="3"/>
            <w:hideMark/>
          </w:tcPr>
          <w:p w14:paraId="53C9F36C"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4305C4" w:rsidRPr="003807EE" w14:paraId="5D692F4E"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74D44475"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0E532E19"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281C36A5" w14:textId="77777777" w:rsidR="004305C4" w:rsidRPr="00570A18" w:rsidRDefault="005C4709" w:rsidP="00B6033F">
            <w:pPr>
              <w:jc w:val="both"/>
              <w:rPr>
                <w:rFonts w:ascii="Times New Roman" w:hAnsi="Times New Roman" w:cs="Times New Roman"/>
                <w:sz w:val="24"/>
                <w:szCs w:val="20"/>
              </w:rPr>
            </w:pPr>
            <w:r>
              <w:rPr>
                <w:rFonts w:ascii="Times New Roman" w:hAnsi="Times New Roman" w:cs="Times New Roman"/>
                <w:sz w:val="24"/>
                <w:szCs w:val="20"/>
              </w:rPr>
              <w:t xml:space="preserve">Sabiedrības līdzdalība nav notikusi, jo projekts skar tikai valsts </w:t>
            </w:r>
            <w:r w:rsidR="00B6033F">
              <w:rPr>
                <w:rFonts w:ascii="Times New Roman" w:hAnsi="Times New Roman" w:cs="Times New Roman"/>
                <w:sz w:val="24"/>
                <w:szCs w:val="20"/>
              </w:rPr>
              <w:t>institūciju</w:t>
            </w:r>
            <w:r>
              <w:rPr>
                <w:rFonts w:ascii="Times New Roman" w:hAnsi="Times New Roman" w:cs="Times New Roman"/>
                <w:sz w:val="24"/>
                <w:szCs w:val="20"/>
              </w:rPr>
              <w:t xml:space="preserve"> kompetenci.</w:t>
            </w:r>
          </w:p>
        </w:tc>
      </w:tr>
      <w:tr w:rsidR="004305C4" w:rsidRPr="003807EE" w14:paraId="3881A7CE"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748BB99"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14:paraId="2C51A484"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53211DD0" w14:textId="77777777" w:rsidR="004305C4" w:rsidRPr="00570A18" w:rsidRDefault="005C4709" w:rsidP="004305C4">
            <w:pPr>
              <w:rPr>
                <w:rFonts w:ascii="Times New Roman" w:hAnsi="Times New Roman" w:cs="Times New Roman"/>
                <w:sz w:val="24"/>
                <w:szCs w:val="20"/>
              </w:rPr>
            </w:pPr>
            <w:r>
              <w:rPr>
                <w:rFonts w:ascii="Times New Roman" w:hAnsi="Times New Roman" w:cs="Times New Roman"/>
                <w:sz w:val="24"/>
                <w:szCs w:val="20"/>
              </w:rPr>
              <w:t>Nav attiecināms.</w:t>
            </w:r>
          </w:p>
        </w:tc>
      </w:tr>
      <w:tr w:rsidR="004305C4" w:rsidRPr="003807EE" w14:paraId="51C233E0"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610F4B3F"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22C69FAF"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38E8B05A" w14:textId="77777777" w:rsidR="004305C4" w:rsidRPr="00570A18" w:rsidRDefault="005C4709" w:rsidP="00C85E71">
            <w:pPr>
              <w:rPr>
                <w:rFonts w:ascii="Times New Roman" w:hAnsi="Times New Roman" w:cs="Times New Roman"/>
                <w:sz w:val="24"/>
                <w:szCs w:val="20"/>
              </w:rPr>
            </w:pPr>
            <w:r>
              <w:rPr>
                <w:rFonts w:ascii="Times New Roman" w:hAnsi="Times New Roman" w:cs="Times New Roman"/>
                <w:sz w:val="24"/>
                <w:szCs w:val="20"/>
              </w:rPr>
              <w:t>Nav attiecināms.</w:t>
            </w:r>
          </w:p>
        </w:tc>
      </w:tr>
      <w:tr w:rsidR="004305C4" w:rsidRPr="003807EE" w14:paraId="057F88AC"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24D07A5"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002B14AB"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Cita informācija</w:t>
            </w:r>
          </w:p>
        </w:tc>
        <w:tc>
          <w:tcPr>
            <w:tcW w:w="2946" w:type="pct"/>
          </w:tcPr>
          <w:p w14:paraId="0FC4A1CA" w14:textId="77777777" w:rsidR="004305C4" w:rsidRPr="00570A18" w:rsidRDefault="00B6033F" w:rsidP="00C85E71">
            <w:pPr>
              <w:rPr>
                <w:rFonts w:ascii="Times New Roman" w:hAnsi="Times New Roman" w:cs="Times New Roman"/>
                <w:sz w:val="24"/>
                <w:szCs w:val="20"/>
              </w:rPr>
            </w:pPr>
            <w:r>
              <w:rPr>
                <w:rFonts w:ascii="Times New Roman" w:hAnsi="Times New Roman" w:cs="Times New Roman"/>
                <w:sz w:val="24"/>
                <w:szCs w:val="20"/>
              </w:rPr>
              <w:t>Nav.</w:t>
            </w:r>
          </w:p>
        </w:tc>
      </w:tr>
    </w:tbl>
    <w:p w14:paraId="08AAD881"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4F22DC53" w14:textId="77777777" w:rsidTr="00C85E71">
        <w:tc>
          <w:tcPr>
            <w:tcW w:w="0" w:type="auto"/>
            <w:gridSpan w:val="3"/>
            <w:hideMark/>
          </w:tcPr>
          <w:p w14:paraId="1D40845E"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4305C4" w:rsidRPr="003807EE" w14:paraId="36C049D2" w14:textId="77777777" w:rsidTr="00C85E71">
        <w:tc>
          <w:tcPr>
            <w:tcW w:w="300" w:type="pct"/>
            <w:hideMark/>
          </w:tcPr>
          <w:p w14:paraId="076B47D4"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39AF442B"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13D6E949" w14:textId="52562D6B" w:rsidR="004305C4" w:rsidRPr="003807EE" w:rsidRDefault="00215AA7" w:rsidP="00215AA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Ārlietu ministrija,</w:t>
            </w:r>
            <w:r w:rsidR="003D72B8">
              <w:rPr>
                <w:rFonts w:ascii="Times New Roman" w:eastAsia="Times New Roman" w:hAnsi="Times New Roman" w:cs="Times New Roman"/>
                <w:iCs/>
                <w:color w:val="0D0D0D" w:themeColor="text1" w:themeTint="F2"/>
                <w:sz w:val="24"/>
                <w:szCs w:val="24"/>
                <w:lang w:eastAsia="lv-LV"/>
              </w:rPr>
              <w:t xml:space="preserve"> </w:t>
            </w:r>
            <w:r w:rsidR="00E63EAE">
              <w:rPr>
                <w:rFonts w:ascii="Times New Roman" w:eastAsia="Times New Roman" w:hAnsi="Times New Roman" w:cs="Times New Roman"/>
                <w:iCs/>
                <w:color w:val="0D0D0D" w:themeColor="text1" w:themeTint="F2"/>
                <w:sz w:val="24"/>
                <w:szCs w:val="24"/>
                <w:lang w:eastAsia="lv-LV"/>
              </w:rPr>
              <w:t>F</w:t>
            </w:r>
            <w:r>
              <w:rPr>
                <w:rFonts w:ascii="Times New Roman" w:eastAsia="Times New Roman" w:hAnsi="Times New Roman" w:cs="Times New Roman"/>
                <w:iCs/>
                <w:color w:val="0D0D0D" w:themeColor="text1" w:themeTint="F2"/>
                <w:sz w:val="24"/>
                <w:szCs w:val="24"/>
                <w:lang w:eastAsia="lv-LV"/>
              </w:rPr>
              <w:t>inanšu un kapitāla tirgus komisija, Nelegāli iegūtu līdzekļu legalizācijas novēršanas dienests</w:t>
            </w:r>
            <w:r w:rsidR="003D72B8">
              <w:rPr>
                <w:rFonts w:ascii="Times New Roman" w:eastAsia="Times New Roman" w:hAnsi="Times New Roman" w:cs="Times New Roman"/>
                <w:iCs/>
                <w:color w:val="0D0D0D" w:themeColor="text1" w:themeTint="F2"/>
                <w:sz w:val="24"/>
                <w:szCs w:val="24"/>
                <w:lang w:eastAsia="lv-LV"/>
              </w:rPr>
              <w:t>.</w:t>
            </w:r>
          </w:p>
        </w:tc>
      </w:tr>
      <w:tr w:rsidR="004305C4" w:rsidRPr="003807EE" w14:paraId="3BB48CEC" w14:textId="77777777" w:rsidTr="00C85E71">
        <w:tc>
          <w:tcPr>
            <w:tcW w:w="300" w:type="pct"/>
            <w:hideMark/>
          </w:tcPr>
          <w:p w14:paraId="09DCCEE4" w14:textId="5FA955E3"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76F9ACE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636A52CF" w14:textId="77777777" w:rsidR="004305C4" w:rsidRDefault="003D72B8"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neietekmēs pārvaldes funkcijas un institucionālo struktūru.</w:t>
            </w:r>
          </w:p>
          <w:p w14:paraId="00F7C105" w14:textId="77777777" w:rsidR="004305C4" w:rsidRPr="003807EE" w:rsidRDefault="004305C4" w:rsidP="00C85E71">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4305C4" w:rsidRPr="003807EE" w14:paraId="797BB697" w14:textId="77777777" w:rsidTr="00C85E71">
        <w:tc>
          <w:tcPr>
            <w:tcW w:w="300" w:type="pct"/>
            <w:hideMark/>
          </w:tcPr>
          <w:p w14:paraId="188F04BE"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41B5A52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708D582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1A18CAC0" w14:textId="77777777" w:rsidR="004305C4" w:rsidRDefault="004305C4" w:rsidP="004305C4">
      <w:pPr>
        <w:spacing w:after="0" w:line="240" w:lineRule="auto"/>
        <w:rPr>
          <w:rFonts w:ascii="Times New Roman" w:hAnsi="Times New Roman" w:cs="Times New Roman"/>
          <w:color w:val="0D0D0D" w:themeColor="text1" w:themeTint="F2"/>
          <w:sz w:val="28"/>
          <w:szCs w:val="28"/>
        </w:rPr>
      </w:pPr>
    </w:p>
    <w:p w14:paraId="4426E005" w14:textId="77777777" w:rsidR="004305C4" w:rsidRDefault="004305C4" w:rsidP="004305C4">
      <w:pPr>
        <w:spacing w:after="0" w:line="240" w:lineRule="auto"/>
        <w:rPr>
          <w:rFonts w:ascii="Times New Roman" w:hAnsi="Times New Roman" w:cs="Times New Roman"/>
          <w:color w:val="0D0D0D" w:themeColor="text1" w:themeTint="F2"/>
          <w:sz w:val="28"/>
          <w:szCs w:val="28"/>
        </w:rPr>
      </w:pPr>
    </w:p>
    <w:p w14:paraId="226D0978" w14:textId="77777777" w:rsidR="004305C4" w:rsidRPr="003807EE" w:rsidRDefault="004305C4" w:rsidP="004305C4">
      <w:pPr>
        <w:spacing w:after="0" w:line="240" w:lineRule="auto"/>
        <w:rPr>
          <w:rFonts w:ascii="Times New Roman" w:hAnsi="Times New Roman" w:cs="Times New Roman"/>
          <w:color w:val="0D0D0D" w:themeColor="text1" w:themeTint="F2"/>
          <w:sz w:val="28"/>
          <w:szCs w:val="28"/>
        </w:rPr>
      </w:pPr>
    </w:p>
    <w:p w14:paraId="13303F7F" w14:textId="5E4DBB04" w:rsidR="00E106BD" w:rsidRPr="00215AA7" w:rsidRDefault="004305C4" w:rsidP="004305C4">
      <w:pPr>
        <w:spacing w:after="0" w:line="240" w:lineRule="auto"/>
        <w:rPr>
          <w:rFonts w:ascii="Times New Roman" w:eastAsia="Times New Roman" w:hAnsi="Times New Roman" w:cs="Times New Roman"/>
          <w:color w:val="000000"/>
          <w:sz w:val="24"/>
          <w:szCs w:val="24"/>
          <w:lang w:bidi="lo-LA"/>
        </w:rPr>
      </w:pPr>
      <w:r>
        <w:rPr>
          <w:rFonts w:ascii="Times New Roman" w:eastAsia="Times New Roman" w:hAnsi="Times New Roman" w:cs="Times New Roman"/>
          <w:color w:val="000000"/>
          <w:sz w:val="28"/>
          <w:szCs w:val="24"/>
          <w:lang w:bidi="lo-LA"/>
        </w:rPr>
        <w:t>Ārlietu ministrs</w:t>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Pr>
          <w:rFonts w:ascii="Times New Roman" w:eastAsia="Times New Roman" w:hAnsi="Times New Roman" w:cs="Times New Roman"/>
          <w:color w:val="000000"/>
          <w:sz w:val="28"/>
          <w:szCs w:val="24"/>
          <w:lang w:bidi="lo-LA"/>
        </w:rPr>
        <w:tab/>
      </w:r>
      <w:r w:rsidR="00215AA7">
        <w:rPr>
          <w:rFonts w:ascii="Times New Roman" w:eastAsia="Times New Roman" w:hAnsi="Times New Roman" w:cs="Times New Roman"/>
          <w:color w:val="000000"/>
          <w:sz w:val="28"/>
          <w:szCs w:val="24"/>
          <w:lang w:bidi="lo-LA"/>
        </w:rPr>
        <w:t xml:space="preserve">Edgars </w:t>
      </w:r>
      <w:proofErr w:type="spellStart"/>
      <w:r w:rsidR="00215AA7">
        <w:rPr>
          <w:rFonts w:ascii="Times New Roman" w:eastAsia="Times New Roman" w:hAnsi="Times New Roman" w:cs="Times New Roman"/>
          <w:color w:val="000000"/>
          <w:sz w:val="28"/>
          <w:szCs w:val="24"/>
          <w:lang w:bidi="lo-LA"/>
        </w:rPr>
        <w:t>Rinkēvič</w:t>
      </w:r>
      <w:r w:rsidR="00A955BF">
        <w:rPr>
          <w:rFonts w:ascii="Times New Roman" w:eastAsia="Times New Roman" w:hAnsi="Times New Roman" w:cs="Times New Roman"/>
          <w:color w:val="000000"/>
          <w:sz w:val="28"/>
          <w:szCs w:val="24"/>
          <w:lang w:bidi="lo-LA"/>
        </w:rPr>
        <w:t>s</w:t>
      </w:r>
      <w:proofErr w:type="spellEnd"/>
    </w:p>
    <w:p w14:paraId="3D00A68E" w14:textId="77777777" w:rsidR="00E106BD" w:rsidRDefault="00E106BD" w:rsidP="004305C4">
      <w:pPr>
        <w:spacing w:after="0" w:line="240" w:lineRule="auto"/>
        <w:rPr>
          <w:rFonts w:ascii="Times New Roman" w:eastAsia="Times New Roman" w:hAnsi="Times New Roman" w:cs="Times New Roman"/>
          <w:color w:val="000000"/>
          <w:sz w:val="20"/>
          <w:szCs w:val="24"/>
          <w:lang w:bidi="lo-LA"/>
        </w:rPr>
      </w:pPr>
    </w:p>
    <w:p w14:paraId="5D0270FF" w14:textId="77777777" w:rsidR="00E106BD" w:rsidRDefault="00E106BD" w:rsidP="004305C4">
      <w:pPr>
        <w:spacing w:after="0" w:line="240" w:lineRule="auto"/>
        <w:rPr>
          <w:rFonts w:ascii="Times New Roman" w:eastAsia="Times New Roman" w:hAnsi="Times New Roman" w:cs="Times New Roman"/>
          <w:color w:val="000000"/>
          <w:sz w:val="20"/>
          <w:szCs w:val="24"/>
          <w:lang w:bidi="lo-LA"/>
        </w:rPr>
      </w:pPr>
    </w:p>
    <w:p w14:paraId="41B5D78E" w14:textId="77777777" w:rsidR="00E106BD" w:rsidRDefault="00E106BD" w:rsidP="004305C4">
      <w:pPr>
        <w:spacing w:after="0" w:line="240" w:lineRule="auto"/>
        <w:rPr>
          <w:rFonts w:ascii="Times New Roman" w:eastAsia="Times New Roman" w:hAnsi="Times New Roman" w:cs="Times New Roman"/>
          <w:color w:val="000000"/>
          <w:sz w:val="20"/>
          <w:szCs w:val="24"/>
          <w:lang w:bidi="lo-LA"/>
        </w:rPr>
      </w:pPr>
    </w:p>
    <w:p w14:paraId="781B3228" w14:textId="77777777" w:rsidR="00E106BD" w:rsidRDefault="00E106BD" w:rsidP="004305C4">
      <w:pPr>
        <w:spacing w:after="0" w:line="240" w:lineRule="auto"/>
        <w:rPr>
          <w:rFonts w:ascii="Times New Roman" w:eastAsia="Times New Roman" w:hAnsi="Times New Roman" w:cs="Times New Roman"/>
          <w:color w:val="000000"/>
          <w:sz w:val="20"/>
          <w:szCs w:val="24"/>
          <w:lang w:bidi="lo-LA"/>
        </w:rPr>
      </w:pPr>
    </w:p>
    <w:p w14:paraId="6E8ED82E" w14:textId="0F04829C"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0146A5A1" w14:textId="268ADE65"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38829605" w14:textId="6362A789" w:rsidR="009C1435" w:rsidRDefault="009C1435" w:rsidP="004305C4">
      <w:pPr>
        <w:spacing w:after="0" w:line="240" w:lineRule="auto"/>
        <w:rPr>
          <w:rFonts w:ascii="Times New Roman" w:eastAsia="Times New Roman" w:hAnsi="Times New Roman" w:cs="Times New Roman"/>
          <w:color w:val="000000"/>
          <w:sz w:val="20"/>
          <w:szCs w:val="24"/>
          <w:lang w:bidi="lo-LA"/>
        </w:rPr>
      </w:pPr>
    </w:p>
    <w:p w14:paraId="5AC20DBB" w14:textId="77777777" w:rsidR="009C1435" w:rsidRDefault="009C1435" w:rsidP="004305C4">
      <w:pPr>
        <w:spacing w:after="0" w:line="240" w:lineRule="auto"/>
        <w:rPr>
          <w:rFonts w:ascii="Times New Roman" w:eastAsia="Times New Roman" w:hAnsi="Times New Roman" w:cs="Times New Roman"/>
          <w:color w:val="000000"/>
          <w:sz w:val="20"/>
          <w:szCs w:val="24"/>
          <w:lang w:bidi="lo-LA"/>
        </w:rPr>
      </w:pPr>
    </w:p>
    <w:p w14:paraId="5988825F" w14:textId="0297172D" w:rsidR="009C1435" w:rsidRPr="009C1435" w:rsidRDefault="00215AA7" w:rsidP="009C1435">
      <w:pPr>
        <w:spacing w:after="0" w:line="240" w:lineRule="auto"/>
        <w:rPr>
          <w:rFonts w:ascii="Times New Roman" w:eastAsia="Times New Roman" w:hAnsi="Times New Roman" w:cs="Times New Roman"/>
          <w:color w:val="000000"/>
          <w:sz w:val="20"/>
          <w:szCs w:val="24"/>
          <w:lang w:bidi="lo-LA"/>
        </w:rPr>
      </w:pPr>
      <w:r>
        <w:rPr>
          <w:rFonts w:ascii="Times New Roman" w:eastAsia="Times New Roman" w:hAnsi="Times New Roman" w:cs="Times New Roman"/>
          <w:color w:val="000000"/>
          <w:sz w:val="20"/>
          <w:szCs w:val="24"/>
          <w:lang w:bidi="lo-LA"/>
        </w:rPr>
        <w:t>Danelsons 67016426</w:t>
      </w:r>
    </w:p>
    <w:p w14:paraId="64B4B64D" w14:textId="33AECA86" w:rsidR="00A955BF" w:rsidRPr="00A955BF" w:rsidRDefault="00715B8F">
      <w:pPr>
        <w:rPr>
          <w:rFonts w:ascii="Times New Roman" w:eastAsia="Times New Roman" w:hAnsi="Times New Roman" w:cs="Times New Roman"/>
          <w:color w:val="000000"/>
          <w:sz w:val="20"/>
          <w:szCs w:val="24"/>
          <w:lang w:bidi="lo-LA"/>
        </w:rPr>
      </w:pPr>
      <w:hyperlink r:id="rId8" w:history="1">
        <w:r w:rsidR="00A955BF" w:rsidRPr="005C5714">
          <w:rPr>
            <w:rStyle w:val="Hyperlink"/>
            <w:rFonts w:ascii="Times New Roman" w:eastAsia="Times New Roman" w:hAnsi="Times New Roman" w:cs="Times New Roman"/>
            <w:sz w:val="20"/>
            <w:szCs w:val="24"/>
            <w:lang w:bidi="lo-LA"/>
          </w:rPr>
          <w:t>renars.danelsons@mfa.gov.lv</w:t>
        </w:r>
      </w:hyperlink>
      <w:bookmarkStart w:id="0" w:name="_GoBack"/>
      <w:bookmarkEnd w:id="0"/>
    </w:p>
    <w:sectPr w:rsidR="00A955BF" w:rsidRPr="00A955BF" w:rsidSect="00647609">
      <w:headerReference w:type="default" r:id="rId9"/>
      <w:footerReference w:type="default" r:id="rId10"/>
      <w:footerReference w:type="first" r:id="rId11"/>
      <w:pgSz w:w="11906" w:h="16838"/>
      <w:pgMar w:top="1134" w:right="136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0E6D2" w14:textId="77777777" w:rsidR="00715B8F" w:rsidRDefault="00715B8F" w:rsidP="004305C4">
      <w:pPr>
        <w:spacing w:after="0" w:line="240" w:lineRule="auto"/>
      </w:pPr>
      <w:r>
        <w:separator/>
      </w:r>
    </w:p>
  </w:endnote>
  <w:endnote w:type="continuationSeparator" w:id="0">
    <w:p w14:paraId="15FDF80A" w14:textId="77777777" w:rsidR="00715B8F" w:rsidRDefault="00715B8F" w:rsidP="0043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65CD" w14:textId="77777777" w:rsidR="0082105A" w:rsidRDefault="00715B8F" w:rsidP="00AB6C6F">
    <w:pPr>
      <w:pStyle w:val="Footer"/>
      <w:jc w:val="both"/>
      <w:rPr>
        <w:rFonts w:ascii="Times New Roman" w:hAnsi="Times New Roman" w:cs="Times New Roman"/>
        <w:sz w:val="20"/>
      </w:rPr>
    </w:pPr>
  </w:p>
  <w:p w14:paraId="0CB75779" w14:textId="4377342A" w:rsidR="00AB6C6F" w:rsidRPr="00AB6C6F" w:rsidRDefault="00B6033F" w:rsidP="00AB6C6F">
    <w:pPr>
      <w:pStyle w:val="Footer"/>
      <w:jc w:val="both"/>
      <w:rPr>
        <w:rFonts w:ascii="Times New Roman" w:hAnsi="Times New Roman" w:cs="Times New Roman"/>
        <w:sz w:val="20"/>
      </w:rPr>
    </w:pPr>
    <w:r>
      <w:rPr>
        <w:rFonts w:ascii="Times New Roman" w:hAnsi="Times New Roman" w:cs="Times New Roman"/>
        <w:sz w:val="20"/>
      </w:rPr>
      <w:t>AMAnot_</w:t>
    </w:r>
    <w:r w:rsidR="00E63EAE">
      <w:rPr>
        <w:rFonts w:ascii="Times New Roman" w:hAnsi="Times New Roman" w:cs="Times New Roman"/>
        <w:sz w:val="20"/>
      </w:rPr>
      <w:t>1</w:t>
    </w:r>
    <w:r w:rsidR="00A955BF">
      <w:rPr>
        <w:rFonts w:ascii="Times New Roman" w:hAnsi="Times New Roman" w:cs="Times New Roman"/>
        <w:sz w:val="20"/>
      </w:rPr>
      <w:t>3</w:t>
    </w:r>
    <w:r w:rsidR="00215AA7">
      <w:rPr>
        <w:rFonts w:ascii="Times New Roman" w:hAnsi="Times New Roman" w:cs="Times New Roman"/>
        <w:sz w:val="20"/>
      </w:rPr>
      <w:t>08</w:t>
    </w:r>
    <w:r w:rsidRPr="00AB6C6F">
      <w:rPr>
        <w:rFonts w:ascii="Times New Roman" w:hAnsi="Times New Roman" w:cs="Times New Roman"/>
        <w:sz w:val="20"/>
      </w:rPr>
      <w:t>2018</w:t>
    </w:r>
    <w:r w:rsidR="00A955BF">
      <w:rPr>
        <w:rFonts w:ascii="Times New Roman" w:hAnsi="Times New Roman" w:cs="Times New Roman"/>
        <w:sz w:val="20"/>
      </w:rPr>
      <w:t>_SNPK_komiteja</w:t>
    </w:r>
  </w:p>
  <w:p w14:paraId="70A362F1" w14:textId="77777777" w:rsidR="00AB6C6F" w:rsidRPr="00AB6C6F" w:rsidRDefault="00715B8F">
    <w:pPr>
      <w:pStyle w:val="Footer"/>
      <w:jc w:val="center"/>
      <w:rPr>
        <w:rFonts w:ascii="Times New Roman" w:hAnsi="Times New Roman" w:cs="Times New Roman"/>
        <w:sz w:val="20"/>
      </w:rPr>
    </w:pPr>
  </w:p>
  <w:p w14:paraId="4717BB46" w14:textId="06330F67" w:rsidR="00894C55" w:rsidRPr="00AB6C6F" w:rsidRDefault="00715B8F"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B6033F" w:rsidRPr="00AB6C6F">
          <w:rPr>
            <w:rFonts w:ascii="Times New Roman" w:hAnsi="Times New Roman" w:cs="Times New Roman"/>
            <w:sz w:val="20"/>
          </w:rPr>
          <w:fldChar w:fldCharType="begin"/>
        </w:r>
        <w:r w:rsidR="00B6033F" w:rsidRPr="00AB6C6F">
          <w:rPr>
            <w:rFonts w:ascii="Times New Roman" w:hAnsi="Times New Roman" w:cs="Times New Roman"/>
            <w:sz w:val="20"/>
          </w:rPr>
          <w:instrText xml:space="preserve"> PAGE   \* MERGEFORMAT </w:instrText>
        </w:r>
        <w:r w:rsidR="00B6033F" w:rsidRPr="00AB6C6F">
          <w:rPr>
            <w:rFonts w:ascii="Times New Roman" w:hAnsi="Times New Roman" w:cs="Times New Roman"/>
            <w:sz w:val="20"/>
          </w:rPr>
          <w:fldChar w:fldCharType="separate"/>
        </w:r>
        <w:r w:rsidR="00F91615">
          <w:rPr>
            <w:rFonts w:ascii="Times New Roman" w:hAnsi="Times New Roman" w:cs="Times New Roman"/>
            <w:noProof/>
            <w:sz w:val="20"/>
          </w:rPr>
          <w:t>3</w:t>
        </w:r>
        <w:r w:rsidR="00B6033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8103" w14:textId="77777777" w:rsidR="009A2654" w:rsidRPr="009A2654" w:rsidRDefault="00B6033F">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8800C" w14:textId="77777777" w:rsidR="00715B8F" w:rsidRDefault="00715B8F" w:rsidP="004305C4">
      <w:pPr>
        <w:spacing w:after="0" w:line="240" w:lineRule="auto"/>
      </w:pPr>
      <w:r>
        <w:separator/>
      </w:r>
    </w:p>
  </w:footnote>
  <w:footnote w:type="continuationSeparator" w:id="0">
    <w:p w14:paraId="29ED75EB" w14:textId="77777777" w:rsidR="00715B8F" w:rsidRDefault="00715B8F" w:rsidP="0043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4FD9" w14:textId="77777777" w:rsidR="00894C55" w:rsidRPr="00C25B49" w:rsidRDefault="00715B8F">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C4"/>
    <w:rsid w:val="00031709"/>
    <w:rsid w:val="00152AA5"/>
    <w:rsid w:val="00215AA7"/>
    <w:rsid w:val="00241C24"/>
    <w:rsid w:val="00273104"/>
    <w:rsid w:val="00286C5A"/>
    <w:rsid w:val="003719C5"/>
    <w:rsid w:val="003D72B8"/>
    <w:rsid w:val="003F6A6D"/>
    <w:rsid w:val="004040CE"/>
    <w:rsid w:val="004305C4"/>
    <w:rsid w:val="00534EE6"/>
    <w:rsid w:val="0055395D"/>
    <w:rsid w:val="005C4709"/>
    <w:rsid w:val="006402F6"/>
    <w:rsid w:val="0068393F"/>
    <w:rsid w:val="006A0840"/>
    <w:rsid w:val="00715B8F"/>
    <w:rsid w:val="007D795F"/>
    <w:rsid w:val="008030A5"/>
    <w:rsid w:val="00862743"/>
    <w:rsid w:val="00880C02"/>
    <w:rsid w:val="00883602"/>
    <w:rsid w:val="009C1435"/>
    <w:rsid w:val="00A261B6"/>
    <w:rsid w:val="00A955BF"/>
    <w:rsid w:val="00AA6B99"/>
    <w:rsid w:val="00B2564D"/>
    <w:rsid w:val="00B6033F"/>
    <w:rsid w:val="00BA48C2"/>
    <w:rsid w:val="00BA6453"/>
    <w:rsid w:val="00D73E06"/>
    <w:rsid w:val="00DF36DD"/>
    <w:rsid w:val="00E106BD"/>
    <w:rsid w:val="00E63EAE"/>
    <w:rsid w:val="00E80A64"/>
    <w:rsid w:val="00F91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5C4"/>
  </w:style>
  <w:style w:type="paragraph" w:styleId="Footer">
    <w:name w:val="footer"/>
    <w:basedOn w:val="Normal"/>
    <w:link w:val="FooterChar"/>
    <w:uiPriority w:val="99"/>
    <w:unhideWhenUsed/>
    <w:rsid w:val="00430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5C4"/>
  </w:style>
  <w:style w:type="table" w:styleId="TableGrid">
    <w:name w:val="Table Grid"/>
    <w:basedOn w:val="TableNormal"/>
    <w:uiPriority w:val="39"/>
    <w:rsid w:val="004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564D"/>
    <w:rPr>
      <w:sz w:val="16"/>
      <w:szCs w:val="16"/>
    </w:rPr>
  </w:style>
  <w:style w:type="paragraph" w:styleId="CommentText">
    <w:name w:val="annotation text"/>
    <w:basedOn w:val="Normal"/>
    <w:link w:val="CommentTextChar"/>
    <w:uiPriority w:val="99"/>
    <w:semiHidden/>
    <w:unhideWhenUsed/>
    <w:rsid w:val="00B2564D"/>
    <w:pPr>
      <w:spacing w:line="240" w:lineRule="auto"/>
    </w:pPr>
    <w:rPr>
      <w:sz w:val="20"/>
      <w:szCs w:val="20"/>
    </w:rPr>
  </w:style>
  <w:style w:type="character" w:customStyle="1" w:styleId="CommentTextChar">
    <w:name w:val="Comment Text Char"/>
    <w:basedOn w:val="DefaultParagraphFont"/>
    <w:link w:val="CommentText"/>
    <w:uiPriority w:val="99"/>
    <w:semiHidden/>
    <w:rsid w:val="00B2564D"/>
    <w:rPr>
      <w:sz w:val="20"/>
      <w:szCs w:val="20"/>
    </w:rPr>
  </w:style>
  <w:style w:type="paragraph" w:styleId="CommentSubject">
    <w:name w:val="annotation subject"/>
    <w:basedOn w:val="CommentText"/>
    <w:next w:val="CommentText"/>
    <w:link w:val="CommentSubjectChar"/>
    <w:uiPriority w:val="99"/>
    <w:semiHidden/>
    <w:unhideWhenUsed/>
    <w:rsid w:val="00B2564D"/>
    <w:rPr>
      <w:b/>
      <w:bCs/>
    </w:rPr>
  </w:style>
  <w:style w:type="character" w:customStyle="1" w:styleId="CommentSubjectChar">
    <w:name w:val="Comment Subject Char"/>
    <w:basedOn w:val="CommentTextChar"/>
    <w:link w:val="CommentSubject"/>
    <w:uiPriority w:val="99"/>
    <w:semiHidden/>
    <w:rsid w:val="00B2564D"/>
    <w:rPr>
      <w:b/>
      <w:bCs/>
      <w:sz w:val="20"/>
      <w:szCs w:val="20"/>
    </w:rPr>
  </w:style>
  <w:style w:type="paragraph" w:styleId="BalloonText">
    <w:name w:val="Balloon Text"/>
    <w:basedOn w:val="Normal"/>
    <w:link w:val="BalloonTextChar"/>
    <w:uiPriority w:val="99"/>
    <w:semiHidden/>
    <w:unhideWhenUsed/>
    <w:rsid w:val="00B2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4D"/>
    <w:rPr>
      <w:rFonts w:ascii="Segoe UI" w:hAnsi="Segoe UI" w:cs="Segoe UI"/>
      <w:sz w:val="18"/>
      <w:szCs w:val="18"/>
    </w:rPr>
  </w:style>
  <w:style w:type="character" w:styleId="Hyperlink">
    <w:name w:val="Hyperlink"/>
    <w:basedOn w:val="DefaultParagraphFont"/>
    <w:uiPriority w:val="99"/>
    <w:unhideWhenUsed/>
    <w:rsid w:val="00A95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5C4"/>
  </w:style>
  <w:style w:type="paragraph" w:styleId="Footer">
    <w:name w:val="footer"/>
    <w:basedOn w:val="Normal"/>
    <w:link w:val="FooterChar"/>
    <w:uiPriority w:val="99"/>
    <w:unhideWhenUsed/>
    <w:rsid w:val="00430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5C4"/>
  </w:style>
  <w:style w:type="table" w:styleId="TableGrid">
    <w:name w:val="Table Grid"/>
    <w:basedOn w:val="TableNormal"/>
    <w:uiPriority w:val="39"/>
    <w:rsid w:val="004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564D"/>
    <w:rPr>
      <w:sz w:val="16"/>
      <w:szCs w:val="16"/>
    </w:rPr>
  </w:style>
  <w:style w:type="paragraph" w:styleId="CommentText">
    <w:name w:val="annotation text"/>
    <w:basedOn w:val="Normal"/>
    <w:link w:val="CommentTextChar"/>
    <w:uiPriority w:val="99"/>
    <w:semiHidden/>
    <w:unhideWhenUsed/>
    <w:rsid w:val="00B2564D"/>
    <w:pPr>
      <w:spacing w:line="240" w:lineRule="auto"/>
    </w:pPr>
    <w:rPr>
      <w:sz w:val="20"/>
      <w:szCs w:val="20"/>
    </w:rPr>
  </w:style>
  <w:style w:type="character" w:customStyle="1" w:styleId="CommentTextChar">
    <w:name w:val="Comment Text Char"/>
    <w:basedOn w:val="DefaultParagraphFont"/>
    <w:link w:val="CommentText"/>
    <w:uiPriority w:val="99"/>
    <w:semiHidden/>
    <w:rsid w:val="00B2564D"/>
    <w:rPr>
      <w:sz w:val="20"/>
      <w:szCs w:val="20"/>
    </w:rPr>
  </w:style>
  <w:style w:type="paragraph" w:styleId="CommentSubject">
    <w:name w:val="annotation subject"/>
    <w:basedOn w:val="CommentText"/>
    <w:next w:val="CommentText"/>
    <w:link w:val="CommentSubjectChar"/>
    <w:uiPriority w:val="99"/>
    <w:semiHidden/>
    <w:unhideWhenUsed/>
    <w:rsid w:val="00B2564D"/>
    <w:rPr>
      <w:b/>
      <w:bCs/>
    </w:rPr>
  </w:style>
  <w:style w:type="character" w:customStyle="1" w:styleId="CommentSubjectChar">
    <w:name w:val="Comment Subject Char"/>
    <w:basedOn w:val="CommentTextChar"/>
    <w:link w:val="CommentSubject"/>
    <w:uiPriority w:val="99"/>
    <w:semiHidden/>
    <w:rsid w:val="00B2564D"/>
    <w:rPr>
      <w:b/>
      <w:bCs/>
      <w:sz w:val="20"/>
      <w:szCs w:val="20"/>
    </w:rPr>
  </w:style>
  <w:style w:type="paragraph" w:styleId="BalloonText">
    <w:name w:val="Balloon Text"/>
    <w:basedOn w:val="Normal"/>
    <w:link w:val="BalloonTextChar"/>
    <w:uiPriority w:val="99"/>
    <w:semiHidden/>
    <w:unhideWhenUsed/>
    <w:rsid w:val="00B2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4D"/>
    <w:rPr>
      <w:rFonts w:ascii="Segoe UI" w:hAnsi="Segoe UI" w:cs="Segoe UI"/>
      <w:sz w:val="18"/>
      <w:szCs w:val="18"/>
    </w:rPr>
  </w:style>
  <w:style w:type="character" w:styleId="Hyperlink">
    <w:name w:val="Hyperlink"/>
    <w:basedOn w:val="DefaultParagraphFont"/>
    <w:uiPriority w:val="99"/>
    <w:unhideWhenUsed/>
    <w:rsid w:val="00A95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5707">
      <w:bodyDiv w:val="1"/>
      <w:marLeft w:val="0"/>
      <w:marRight w:val="0"/>
      <w:marTop w:val="0"/>
      <w:marBottom w:val="0"/>
      <w:divBdr>
        <w:top w:val="none" w:sz="0" w:space="0" w:color="auto"/>
        <w:left w:val="none" w:sz="0" w:space="0" w:color="auto"/>
        <w:bottom w:val="none" w:sz="0" w:space="0" w:color="auto"/>
        <w:right w:val="none" w:sz="0" w:space="0" w:color="auto"/>
      </w:divBdr>
      <w:divsChild>
        <w:div w:id="1546404097">
          <w:marLeft w:val="0"/>
          <w:marRight w:val="0"/>
          <w:marTop w:val="0"/>
          <w:marBottom w:val="0"/>
          <w:divBdr>
            <w:top w:val="none" w:sz="0" w:space="0" w:color="auto"/>
            <w:left w:val="none" w:sz="0" w:space="0" w:color="auto"/>
            <w:bottom w:val="none" w:sz="0" w:space="0" w:color="auto"/>
            <w:right w:val="none" w:sz="0" w:space="0" w:color="auto"/>
          </w:divBdr>
          <w:divsChild>
            <w:div w:id="1436292303">
              <w:marLeft w:val="0"/>
              <w:marRight w:val="0"/>
              <w:marTop w:val="0"/>
              <w:marBottom w:val="0"/>
              <w:divBdr>
                <w:top w:val="none" w:sz="0" w:space="0" w:color="auto"/>
                <w:left w:val="none" w:sz="0" w:space="0" w:color="auto"/>
                <w:bottom w:val="none" w:sz="0" w:space="0" w:color="auto"/>
                <w:right w:val="none" w:sz="0" w:space="0" w:color="auto"/>
              </w:divBdr>
              <w:divsChild>
                <w:div w:id="598370964">
                  <w:marLeft w:val="0"/>
                  <w:marRight w:val="0"/>
                  <w:marTop w:val="0"/>
                  <w:marBottom w:val="0"/>
                  <w:divBdr>
                    <w:top w:val="none" w:sz="0" w:space="0" w:color="auto"/>
                    <w:left w:val="none" w:sz="0" w:space="0" w:color="auto"/>
                    <w:bottom w:val="none" w:sz="0" w:space="0" w:color="auto"/>
                    <w:right w:val="none" w:sz="0" w:space="0" w:color="auto"/>
                  </w:divBdr>
                  <w:divsChild>
                    <w:div w:id="893925931">
                      <w:marLeft w:val="0"/>
                      <w:marRight w:val="0"/>
                      <w:marTop w:val="0"/>
                      <w:marBottom w:val="0"/>
                      <w:divBdr>
                        <w:top w:val="none" w:sz="0" w:space="0" w:color="auto"/>
                        <w:left w:val="none" w:sz="0" w:space="0" w:color="auto"/>
                        <w:bottom w:val="none" w:sz="0" w:space="0" w:color="auto"/>
                        <w:right w:val="none" w:sz="0" w:space="0" w:color="auto"/>
                      </w:divBdr>
                      <w:divsChild>
                        <w:div w:id="1105153021">
                          <w:marLeft w:val="0"/>
                          <w:marRight w:val="0"/>
                          <w:marTop w:val="0"/>
                          <w:marBottom w:val="0"/>
                          <w:divBdr>
                            <w:top w:val="none" w:sz="0" w:space="0" w:color="auto"/>
                            <w:left w:val="none" w:sz="0" w:space="0" w:color="auto"/>
                            <w:bottom w:val="none" w:sz="0" w:space="0" w:color="auto"/>
                            <w:right w:val="none" w:sz="0" w:space="0" w:color="auto"/>
                          </w:divBdr>
                          <w:divsChild>
                            <w:div w:id="571431821">
                              <w:marLeft w:val="0"/>
                              <w:marRight w:val="0"/>
                              <w:marTop w:val="0"/>
                              <w:marBottom w:val="300"/>
                              <w:divBdr>
                                <w:top w:val="none" w:sz="0" w:space="0" w:color="auto"/>
                                <w:left w:val="none" w:sz="0" w:space="0" w:color="auto"/>
                                <w:bottom w:val="none" w:sz="0" w:space="0" w:color="auto"/>
                                <w:right w:val="none" w:sz="0" w:space="0" w:color="auto"/>
                              </w:divBdr>
                              <w:divsChild>
                                <w:div w:id="1286275139">
                                  <w:marLeft w:val="0"/>
                                  <w:marRight w:val="0"/>
                                  <w:marTop w:val="0"/>
                                  <w:marBottom w:val="0"/>
                                  <w:divBdr>
                                    <w:top w:val="none" w:sz="0" w:space="0" w:color="auto"/>
                                    <w:left w:val="none" w:sz="0" w:space="0" w:color="auto"/>
                                    <w:bottom w:val="none" w:sz="0" w:space="0" w:color="auto"/>
                                    <w:right w:val="none" w:sz="0" w:space="0" w:color="auto"/>
                                  </w:divBdr>
                                  <w:divsChild>
                                    <w:div w:id="1339112424">
                                      <w:marLeft w:val="0"/>
                                      <w:marRight w:val="0"/>
                                      <w:marTop w:val="0"/>
                                      <w:marBottom w:val="0"/>
                                      <w:divBdr>
                                        <w:top w:val="none" w:sz="0" w:space="0" w:color="auto"/>
                                        <w:left w:val="none" w:sz="0" w:space="0" w:color="auto"/>
                                        <w:bottom w:val="none" w:sz="0" w:space="0" w:color="auto"/>
                                        <w:right w:val="none" w:sz="0" w:space="0" w:color="auto"/>
                                      </w:divBdr>
                                      <w:divsChild>
                                        <w:div w:id="137773076">
                                          <w:marLeft w:val="0"/>
                                          <w:marRight w:val="2"/>
                                          <w:marTop w:val="0"/>
                                          <w:marBottom w:val="540"/>
                                          <w:divBdr>
                                            <w:top w:val="none" w:sz="0" w:space="0" w:color="auto"/>
                                            <w:left w:val="none" w:sz="0" w:space="0" w:color="auto"/>
                                            <w:bottom w:val="none" w:sz="0" w:space="0" w:color="auto"/>
                                            <w:right w:val="none" w:sz="0" w:space="0" w:color="auto"/>
                                          </w:divBdr>
                                          <w:divsChild>
                                            <w:div w:id="1190726997">
                                              <w:marLeft w:val="0"/>
                                              <w:marRight w:val="0"/>
                                              <w:marTop w:val="0"/>
                                              <w:marBottom w:val="0"/>
                                              <w:divBdr>
                                                <w:top w:val="none" w:sz="0" w:space="0" w:color="auto"/>
                                                <w:left w:val="none" w:sz="0" w:space="0" w:color="auto"/>
                                                <w:bottom w:val="none" w:sz="0" w:space="0" w:color="auto"/>
                                                <w:right w:val="none" w:sz="0" w:space="0" w:color="auto"/>
                                              </w:divBdr>
                                              <w:divsChild>
                                                <w:div w:id="370686058">
                                                  <w:marLeft w:val="0"/>
                                                  <w:marRight w:val="0"/>
                                                  <w:marTop w:val="375"/>
                                                  <w:marBottom w:val="0"/>
                                                  <w:divBdr>
                                                    <w:top w:val="none" w:sz="0" w:space="0" w:color="auto"/>
                                                    <w:left w:val="none" w:sz="0" w:space="0" w:color="auto"/>
                                                    <w:bottom w:val="none" w:sz="0" w:space="0" w:color="auto"/>
                                                    <w:right w:val="none" w:sz="0" w:space="0" w:color="auto"/>
                                                  </w:divBdr>
                                                  <w:divsChild>
                                                    <w:div w:id="1582716381">
                                                      <w:marLeft w:val="0"/>
                                                      <w:marRight w:val="0"/>
                                                      <w:marTop w:val="0"/>
                                                      <w:marBottom w:val="0"/>
                                                      <w:divBdr>
                                                        <w:top w:val="none" w:sz="0" w:space="0" w:color="auto"/>
                                                        <w:left w:val="none" w:sz="0" w:space="0" w:color="auto"/>
                                                        <w:bottom w:val="none" w:sz="0" w:space="0" w:color="auto"/>
                                                        <w:right w:val="none" w:sz="0" w:space="0" w:color="auto"/>
                                                      </w:divBdr>
                                                      <w:divsChild>
                                                        <w:div w:id="1598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rs.danelsons@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61B-1286-4DFF-B9DC-B033B1E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2913</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Kaktina</dc:creator>
  <cp:lastModifiedBy>Nauris</cp:lastModifiedBy>
  <cp:revision>4</cp:revision>
  <cp:lastPrinted>2018-08-13T12:20:00Z</cp:lastPrinted>
  <dcterms:created xsi:type="dcterms:W3CDTF">2018-08-13T12:25:00Z</dcterms:created>
  <dcterms:modified xsi:type="dcterms:W3CDTF">2018-08-16T08:07:00Z</dcterms:modified>
</cp:coreProperties>
</file>