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D1FE2" w14:textId="76714612" w:rsidR="00EF545F" w:rsidRPr="009C273E" w:rsidRDefault="000D4CA9" w:rsidP="00EF545F">
      <w:pPr>
        <w:shd w:val="clear" w:color="auto" w:fill="FFFFFF"/>
        <w:ind w:firstLine="30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C273E">
        <w:rPr>
          <w:rFonts w:eastAsia="Times New Roman" w:cs="Times New Roman"/>
          <w:szCs w:val="28"/>
          <w:lang w:eastAsia="lv-LV"/>
        </w:rPr>
        <w:t>Apstiprināts ar</w:t>
      </w:r>
    </w:p>
    <w:p w14:paraId="000D1FE3" w14:textId="77777777" w:rsidR="00EF545F" w:rsidRPr="009C273E" w:rsidRDefault="000D4CA9" w:rsidP="00EF545F">
      <w:pPr>
        <w:shd w:val="clear" w:color="auto" w:fill="FFFFFF"/>
        <w:ind w:firstLine="30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C273E">
        <w:rPr>
          <w:rFonts w:eastAsia="Times New Roman" w:cs="Times New Roman"/>
          <w:szCs w:val="28"/>
          <w:lang w:eastAsia="lv-LV"/>
        </w:rPr>
        <w:t>Ministru kabineta</w:t>
      </w:r>
    </w:p>
    <w:p w14:paraId="000D1FE4" w14:textId="43989370" w:rsidR="00EF545F" w:rsidRPr="009C273E" w:rsidRDefault="000D4CA9" w:rsidP="00EF545F">
      <w:pPr>
        <w:shd w:val="clear" w:color="auto" w:fill="FFFFFF"/>
        <w:ind w:firstLine="30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C273E">
        <w:rPr>
          <w:rFonts w:eastAsia="Times New Roman" w:cs="Times New Roman"/>
          <w:szCs w:val="28"/>
          <w:lang w:eastAsia="lv-LV"/>
        </w:rPr>
        <w:t>201</w:t>
      </w:r>
      <w:r>
        <w:rPr>
          <w:rFonts w:eastAsia="Times New Roman" w:cs="Times New Roman"/>
          <w:szCs w:val="28"/>
          <w:lang w:eastAsia="lv-LV"/>
        </w:rPr>
        <w:t>8</w:t>
      </w:r>
      <w:r w:rsidRPr="009C273E">
        <w:rPr>
          <w:rFonts w:eastAsia="Times New Roman" w:cs="Times New Roman"/>
          <w:szCs w:val="28"/>
          <w:lang w:eastAsia="lv-LV"/>
        </w:rPr>
        <w:t>.</w:t>
      </w:r>
      <w:r w:rsidR="00A60D95">
        <w:rPr>
          <w:rFonts w:eastAsia="Times New Roman" w:cs="Times New Roman"/>
          <w:szCs w:val="28"/>
          <w:lang w:eastAsia="lv-LV"/>
        </w:rPr>
        <w:t> </w:t>
      </w:r>
      <w:r w:rsidRPr="009C273E">
        <w:rPr>
          <w:rFonts w:eastAsia="Times New Roman" w:cs="Times New Roman"/>
          <w:szCs w:val="28"/>
          <w:lang w:eastAsia="lv-LV"/>
        </w:rPr>
        <w:t xml:space="preserve">gada </w:t>
      </w:r>
      <w:r w:rsidR="00B36BB1">
        <w:rPr>
          <w:rFonts w:eastAsia="Times New Roman" w:cs="Times New Roman"/>
          <w:szCs w:val="28"/>
        </w:rPr>
        <w:t>28. august</w:t>
      </w:r>
      <w:r w:rsidR="00B36BB1">
        <w:rPr>
          <w:rFonts w:eastAsia="Times New Roman" w:cs="Times New Roman"/>
          <w:szCs w:val="28"/>
        </w:rPr>
        <w:t>a</w:t>
      </w:r>
    </w:p>
    <w:p w14:paraId="000D1FE5" w14:textId="51CFBD0A" w:rsidR="00EF545F" w:rsidRPr="00106D70" w:rsidRDefault="000D4CA9" w:rsidP="00EF545F">
      <w:pPr>
        <w:shd w:val="clear" w:color="auto" w:fill="FFFFFF"/>
        <w:ind w:firstLine="300"/>
        <w:contextualSpacing/>
        <w:jc w:val="right"/>
        <w:rPr>
          <w:rFonts w:eastAsia="Times New Roman" w:cs="Times New Roman"/>
          <w:szCs w:val="28"/>
          <w:lang w:eastAsia="lv-LV"/>
        </w:rPr>
      </w:pPr>
      <w:r w:rsidRPr="009C273E">
        <w:rPr>
          <w:rFonts w:eastAsia="Times New Roman" w:cs="Times New Roman"/>
          <w:szCs w:val="28"/>
          <w:lang w:eastAsia="lv-LV"/>
        </w:rPr>
        <w:t>noteikumiem N</w:t>
      </w:r>
      <w:r w:rsidR="00A60D95">
        <w:rPr>
          <w:rFonts w:eastAsia="Times New Roman" w:cs="Times New Roman"/>
          <w:szCs w:val="28"/>
          <w:lang w:eastAsia="lv-LV"/>
        </w:rPr>
        <w:t>r. </w:t>
      </w:r>
      <w:r w:rsidR="00B36BB1">
        <w:rPr>
          <w:rFonts w:eastAsia="Times New Roman" w:cs="Times New Roman"/>
          <w:szCs w:val="28"/>
          <w:lang w:eastAsia="lv-LV"/>
        </w:rPr>
        <w:t>545</w:t>
      </w:r>
      <w:bookmarkStart w:id="0" w:name="_GoBack"/>
      <w:bookmarkEnd w:id="0"/>
    </w:p>
    <w:p w14:paraId="000D1FE7" w14:textId="77777777" w:rsidR="00EF545F" w:rsidRDefault="00EF545F" w:rsidP="00EF545F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bookmarkStart w:id="1" w:name="551135"/>
      <w:bookmarkStart w:id="2" w:name="n-551135"/>
      <w:bookmarkEnd w:id="1"/>
      <w:bookmarkEnd w:id="2"/>
    </w:p>
    <w:p w14:paraId="000D1FE8" w14:textId="0F344145" w:rsidR="00EF545F" w:rsidRPr="00106D70" w:rsidRDefault="000D4CA9" w:rsidP="00EF545F">
      <w:pPr>
        <w:shd w:val="clear" w:color="auto" w:fill="FFFFFF"/>
        <w:contextualSpacing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106D70">
        <w:rPr>
          <w:rFonts w:eastAsia="Times New Roman" w:cs="Times New Roman"/>
          <w:b/>
          <w:bCs/>
          <w:szCs w:val="28"/>
          <w:lang w:eastAsia="lv-LV"/>
        </w:rPr>
        <w:t xml:space="preserve">Latvijas būvnormatīvs LBN 202-18 </w:t>
      </w:r>
      <w:r w:rsidR="00A60D95">
        <w:rPr>
          <w:rFonts w:eastAsia="Times New Roman" w:cs="Times New Roman"/>
          <w:b/>
          <w:bCs/>
          <w:szCs w:val="28"/>
          <w:lang w:eastAsia="lv-LV"/>
        </w:rPr>
        <w:t>"</w:t>
      </w:r>
      <w:r w:rsidRPr="00106D70">
        <w:rPr>
          <w:rFonts w:cs="Times New Roman"/>
          <w:b/>
          <w:szCs w:val="28"/>
        </w:rPr>
        <w:t>B</w:t>
      </w:r>
      <w:r w:rsidRPr="00106D70">
        <w:rPr>
          <w:rFonts w:eastAsia="Times New Roman" w:cs="Times New Roman"/>
          <w:b/>
          <w:bCs/>
          <w:szCs w:val="28"/>
          <w:lang w:eastAsia="lv-LV"/>
        </w:rPr>
        <w:t>ūvniecības ieceres dokumentācijas noformēšana</w:t>
      </w:r>
      <w:r w:rsidR="00A60D95">
        <w:rPr>
          <w:rFonts w:eastAsia="Times New Roman" w:cs="Times New Roman"/>
          <w:b/>
          <w:bCs/>
          <w:szCs w:val="28"/>
          <w:lang w:eastAsia="lv-LV"/>
        </w:rPr>
        <w:t>"</w:t>
      </w:r>
    </w:p>
    <w:p w14:paraId="000D1FEA" w14:textId="77777777" w:rsidR="00455E46" w:rsidRPr="007A2022" w:rsidRDefault="00455E46" w:rsidP="00455E46">
      <w:pPr>
        <w:pStyle w:val="ListParagraph"/>
        <w:shd w:val="clear" w:color="auto" w:fill="FFFFFF"/>
        <w:rPr>
          <w:rFonts w:eastAsia="Times New Roman" w:cs="Times New Roman"/>
          <w:b/>
          <w:bCs/>
          <w:szCs w:val="28"/>
          <w:lang w:eastAsia="lv-LV"/>
        </w:rPr>
      </w:pPr>
      <w:bookmarkStart w:id="3" w:name="n1"/>
      <w:bookmarkStart w:id="4" w:name="n-551136"/>
      <w:bookmarkEnd w:id="3"/>
      <w:bookmarkEnd w:id="4"/>
    </w:p>
    <w:p w14:paraId="000D1FEB" w14:textId="3DA9C807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5" w:name="p-551137"/>
      <w:bookmarkEnd w:id="5"/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1. Būvnormatīvs nosaka prasības būvniecības ieceres dokumentācijas </w:t>
      </w:r>
      <w:r w:rsidR="00B4211B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teksta un 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grafisko</w:t>
      </w:r>
      <w:r w:rsidR="00B4211B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dokumentu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, </w:t>
      </w:r>
      <w:r w:rsidR="00B4211B" w:rsidRPr="007F2816">
        <w:rPr>
          <w:rFonts w:eastAsia="Times New Roman" w:cs="Times New Roman"/>
          <w:color w:val="000000" w:themeColor="text1"/>
          <w:szCs w:val="28"/>
          <w:lang w:eastAsia="lv-LV"/>
        </w:rPr>
        <w:t>tai skaitā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rasējumu</w:t>
      </w:r>
      <w:r w:rsidR="000A1818">
        <w:rPr>
          <w:rFonts w:eastAsia="Times New Roman" w:cs="Times New Roman"/>
          <w:color w:val="000000" w:themeColor="text1"/>
          <w:szCs w:val="28"/>
          <w:lang w:eastAsia="lv-LV"/>
        </w:rPr>
        <w:t>,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noformēšanai.</w:t>
      </w:r>
    </w:p>
    <w:p w14:paraId="000D1FEC" w14:textId="77777777" w:rsidR="00455E46" w:rsidRPr="007F2816" w:rsidRDefault="00455E46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6" w:name="p-551138"/>
      <w:bookmarkEnd w:id="6"/>
    </w:p>
    <w:p w14:paraId="000D1FED" w14:textId="5ED2E0E2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2. Būvnormatīvs neattiecas uz būvniecības ieceres metu, citiem pirmsprojekta grafisk</w:t>
      </w:r>
      <w:r w:rsidR="000A1818">
        <w:rPr>
          <w:rFonts w:eastAsia="Times New Roman" w:cs="Times New Roman"/>
          <w:color w:val="000000" w:themeColor="text1"/>
          <w:szCs w:val="28"/>
          <w:lang w:eastAsia="lv-LV"/>
        </w:rPr>
        <w:t>aj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iem vai teksta dokumentiem</w:t>
      </w:r>
      <w:r w:rsidR="000A1818">
        <w:rPr>
          <w:rFonts w:eastAsia="Times New Roman" w:cs="Times New Roman"/>
          <w:color w:val="000000" w:themeColor="text1"/>
          <w:szCs w:val="28"/>
          <w:lang w:eastAsia="lv-LV"/>
        </w:rPr>
        <w:t xml:space="preserve"> un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demonstrācijas materiāliem.</w:t>
      </w:r>
      <w:r w:rsidRPr="007F2816">
        <w:rPr>
          <w:rFonts w:asciiTheme="minorHAnsi" w:hAnsiTheme="minorHAnsi"/>
          <w:bCs/>
          <w:color w:val="000000" w:themeColor="text1"/>
        </w:rPr>
        <w:t xml:space="preserve"> </w:t>
      </w:r>
      <w:r w:rsidRPr="007F2816">
        <w:rPr>
          <w:rFonts w:eastAsia="Times New Roman" w:cs="Times New Roman"/>
          <w:bCs/>
          <w:color w:val="000000" w:themeColor="text1"/>
          <w:szCs w:val="28"/>
          <w:lang w:eastAsia="lv-LV"/>
        </w:rPr>
        <w:t>B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ūvnormatīva prasības neattiecas uz būvniecības iecer</w:t>
      </w:r>
      <w:r w:rsidR="00044236">
        <w:rPr>
          <w:rFonts w:eastAsia="Times New Roman" w:cs="Times New Roman"/>
          <w:color w:val="000000" w:themeColor="text1"/>
          <w:szCs w:val="28"/>
          <w:lang w:eastAsia="lv-LV"/>
        </w:rPr>
        <w:t>es dokumentācijas noformēšanu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autoceļu un ielu būvniecības jomā, piemērojot </w:t>
      </w:r>
      <w:r w:rsidR="00B1284C">
        <w:rPr>
          <w:rFonts w:eastAsia="Times New Roman" w:cs="Times New Roman"/>
          <w:color w:val="000000" w:themeColor="text1"/>
          <w:szCs w:val="28"/>
          <w:lang w:eastAsia="lv-LV"/>
        </w:rPr>
        <w:t xml:space="preserve">standartu 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LVS 190-1:200</w:t>
      </w:r>
      <w:r w:rsidR="00B1284C">
        <w:rPr>
          <w:rFonts w:eastAsia="Times New Roman" w:cs="Times New Roman"/>
          <w:color w:val="000000" w:themeColor="text1"/>
          <w:szCs w:val="28"/>
          <w:lang w:eastAsia="lv-LV"/>
        </w:rPr>
        <w:t xml:space="preserve">0 </w:t>
      </w:r>
      <w:r w:rsidR="00A60D95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="00B1284C">
        <w:rPr>
          <w:rFonts w:eastAsia="Times New Roman" w:cs="Times New Roman"/>
          <w:color w:val="000000" w:themeColor="text1"/>
          <w:szCs w:val="28"/>
          <w:lang w:eastAsia="lv-LV"/>
        </w:rPr>
        <w:t xml:space="preserve">Ceļu projektēšanas noteikumi </w:t>
      </w:r>
      <w:r w:rsidR="000A1818">
        <w:rPr>
          <w:rFonts w:eastAsia="Times New Roman" w:cs="Times New Roman"/>
          <w:color w:val="000000" w:themeColor="text1"/>
          <w:szCs w:val="28"/>
          <w:lang w:eastAsia="lv-LV"/>
        </w:rPr>
        <w:t>–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1.</w:t>
      </w:r>
      <w:r w:rsidR="00CB3CB8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daļa</w:t>
      </w:r>
      <w:r w:rsidR="00B1284C">
        <w:rPr>
          <w:rFonts w:eastAsia="Times New Roman" w:cs="Times New Roman"/>
          <w:color w:val="000000" w:themeColor="text1"/>
          <w:szCs w:val="28"/>
          <w:lang w:eastAsia="lv-LV"/>
        </w:rPr>
        <w:t>: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Ceļa trase</w:t>
      </w:r>
      <w:r w:rsidR="00A60D95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vai </w:t>
      </w:r>
      <w:r w:rsidR="00B1284C">
        <w:rPr>
          <w:rFonts w:eastAsia="Times New Roman" w:cs="Times New Roman"/>
          <w:color w:val="000000" w:themeColor="text1"/>
          <w:szCs w:val="28"/>
          <w:lang w:eastAsia="lv-LV"/>
        </w:rPr>
        <w:t xml:space="preserve">standartu 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LVS 190-6:2009 </w:t>
      </w:r>
      <w:r w:rsidR="00A60D95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Ceļu projektēšanas noteikumi. 6.</w:t>
      </w:r>
      <w:r w:rsidR="00CB3CB8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daļa</w:t>
      </w:r>
      <w:r w:rsidR="00B1284C">
        <w:rPr>
          <w:rFonts w:eastAsia="Times New Roman" w:cs="Times New Roman"/>
          <w:color w:val="000000" w:themeColor="text1"/>
          <w:szCs w:val="28"/>
          <w:lang w:eastAsia="lv-LV"/>
        </w:rPr>
        <w:t>: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Autoceļu un tiltu būvprojektu saturs un noformēšana</w:t>
      </w:r>
      <w:r w:rsidR="00A60D95">
        <w:rPr>
          <w:rFonts w:eastAsia="Times New Roman" w:cs="Times New Roman"/>
          <w:color w:val="000000" w:themeColor="text1"/>
          <w:szCs w:val="28"/>
          <w:lang w:eastAsia="lv-LV"/>
        </w:rPr>
        <w:t>"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14:paraId="000D1FEE" w14:textId="77777777" w:rsidR="00455E46" w:rsidRPr="007F2816" w:rsidRDefault="00455E46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000D1FEF" w14:textId="665FBD04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7" w:name="p-551139"/>
      <w:bookmarkEnd w:id="7"/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3. Būvniecības ieceres dokumentācijas </w:t>
      </w:r>
      <w:r w:rsidR="00902BDD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teksta un 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grafiskās datnes būvniecības informācijas sistēmā augšupielādē </w:t>
      </w:r>
      <w:r w:rsidR="00B1284C">
        <w:rPr>
          <w:rFonts w:eastAsia="Times New Roman" w:cs="Times New Roman"/>
          <w:color w:val="000000" w:themeColor="text1"/>
          <w:szCs w:val="28"/>
          <w:lang w:eastAsia="lv-LV"/>
        </w:rPr>
        <w:t>portatīvā dokumenta (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PDF</w:t>
      </w:r>
      <w:r w:rsidR="00B1284C">
        <w:rPr>
          <w:rFonts w:eastAsia="Times New Roman" w:cs="Times New Roman"/>
          <w:color w:val="000000" w:themeColor="text1"/>
          <w:szCs w:val="28"/>
          <w:lang w:eastAsia="lv-LV"/>
        </w:rPr>
        <w:t>)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formātā</w:t>
      </w:r>
      <w:r w:rsidR="00902BDD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, bet </w:t>
      </w:r>
      <w:r w:rsidR="00167E9C" w:rsidRPr="007F2816">
        <w:rPr>
          <w:rFonts w:eastAsia="Times New Roman" w:cs="Times New Roman"/>
          <w:color w:val="000000" w:themeColor="text1"/>
          <w:szCs w:val="28"/>
          <w:lang w:eastAsia="lv-LV"/>
        </w:rPr>
        <w:t>ģe</w:t>
      </w:r>
      <w:r w:rsidR="00110007" w:rsidRPr="007F2816">
        <w:rPr>
          <w:rFonts w:eastAsia="Times New Roman" w:cs="Times New Roman"/>
          <w:color w:val="000000" w:themeColor="text1"/>
          <w:szCs w:val="28"/>
          <w:lang w:eastAsia="lv-LV"/>
        </w:rPr>
        <w:t>n</w:t>
      </w:r>
      <w:r w:rsidR="0047415A" w:rsidRPr="007F2816">
        <w:rPr>
          <w:rFonts w:eastAsia="Times New Roman" w:cs="Times New Roman"/>
          <w:color w:val="000000" w:themeColor="text1"/>
          <w:szCs w:val="28"/>
          <w:lang w:eastAsia="lv-LV"/>
        </w:rPr>
        <w:t>erāl</w:t>
      </w:r>
      <w:r w:rsidR="00110007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plānu, </w:t>
      </w:r>
      <w:r w:rsidR="008B6B21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savietoto demontējamo </w:t>
      </w:r>
      <w:r w:rsidR="00350194">
        <w:rPr>
          <w:rFonts w:eastAsia="Times New Roman" w:cs="Times New Roman"/>
          <w:color w:val="000000" w:themeColor="text1"/>
          <w:szCs w:val="28"/>
          <w:lang w:eastAsia="lv-LV"/>
        </w:rPr>
        <w:t xml:space="preserve">ārējo </w:t>
      </w:r>
      <w:r w:rsidR="008B6B21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inženiertīklu plānu, </w:t>
      </w:r>
      <w:r w:rsidR="00701475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savietoto projektējamo ārējo inženiertīklu plānu, </w:t>
      </w:r>
      <w:r w:rsidR="009D5C21" w:rsidRPr="007F2816">
        <w:rPr>
          <w:rFonts w:eastAsia="Times New Roman" w:cs="Times New Roman"/>
          <w:color w:val="000000" w:themeColor="text1"/>
          <w:szCs w:val="28"/>
          <w:lang w:eastAsia="lv-LV"/>
        </w:rPr>
        <w:t>situācijas</w:t>
      </w:r>
      <w:r w:rsidR="0047415A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plānu, novietnes</w:t>
      </w:r>
      <w:r w:rsidR="009D5C21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47415A" w:rsidRPr="007F2816">
        <w:rPr>
          <w:rFonts w:eastAsia="Times New Roman" w:cs="Times New Roman"/>
          <w:color w:val="000000" w:themeColor="text1"/>
          <w:szCs w:val="28"/>
          <w:lang w:eastAsia="lv-LV"/>
        </w:rPr>
        <w:t>plānu</w:t>
      </w:r>
      <w:r w:rsidR="00EE7DDE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un</w:t>
      </w:r>
      <w:r w:rsidR="0047415A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110007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novietojuma plānu augšupielādē </w:t>
      </w:r>
      <w:r w:rsidR="00B5738B" w:rsidRPr="007F2816">
        <w:rPr>
          <w:rFonts w:eastAsia="Times New Roman" w:cs="Times New Roman"/>
          <w:color w:val="000000" w:themeColor="text1"/>
          <w:szCs w:val="28"/>
          <w:lang w:eastAsia="lv-LV"/>
        </w:rPr>
        <w:t>P</w:t>
      </w:r>
      <w:r w:rsidR="0047415A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DF </w:t>
      </w:r>
      <w:r w:rsidR="00B5738B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vai </w:t>
      </w:r>
      <w:proofErr w:type="spellStart"/>
      <w:r w:rsidR="00110007" w:rsidRPr="007F2816">
        <w:rPr>
          <w:rFonts w:eastAsia="Times New Roman" w:cs="Times New Roman"/>
          <w:color w:val="000000" w:themeColor="text1"/>
          <w:szCs w:val="28"/>
          <w:lang w:eastAsia="lv-LV"/>
        </w:rPr>
        <w:t>GeoP</w:t>
      </w:r>
      <w:r w:rsidR="0047415A" w:rsidRPr="007F2816">
        <w:rPr>
          <w:rFonts w:eastAsia="Times New Roman" w:cs="Times New Roman"/>
          <w:color w:val="000000" w:themeColor="text1"/>
          <w:szCs w:val="28"/>
          <w:lang w:eastAsia="lv-LV"/>
        </w:rPr>
        <w:t>DF</w:t>
      </w:r>
      <w:proofErr w:type="spellEnd"/>
      <w:r w:rsidR="00110007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formātā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. </w:t>
      </w:r>
      <w:r w:rsidR="000A1818">
        <w:rPr>
          <w:rFonts w:eastAsia="Times New Roman" w:cs="Times New Roman"/>
          <w:color w:val="000000" w:themeColor="text1"/>
          <w:szCs w:val="28"/>
          <w:lang w:eastAsia="lv-LV"/>
        </w:rPr>
        <w:t>Ja n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epieciešams</w:t>
      </w:r>
      <w:r w:rsidR="000A1818">
        <w:rPr>
          <w:rFonts w:eastAsia="Times New Roman" w:cs="Times New Roman"/>
          <w:color w:val="000000" w:themeColor="text1"/>
          <w:szCs w:val="28"/>
          <w:lang w:eastAsia="lv-LV"/>
        </w:rPr>
        <w:t>,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grafisko datni var dublēt citā formātā. Citas datnes var augšupielādēt būvniecības informācijas sistēmā jebkurā formātā.</w:t>
      </w:r>
    </w:p>
    <w:p w14:paraId="000D1FF0" w14:textId="77777777" w:rsidR="00455E46" w:rsidRPr="007F2816" w:rsidRDefault="00455E46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000D1FF1" w14:textId="77777777" w:rsidR="00D46C68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8" w:name="p-551140"/>
      <w:bookmarkStart w:id="9" w:name="p5"/>
      <w:bookmarkStart w:id="10" w:name="p-551141"/>
      <w:bookmarkStart w:id="11" w:name="p6"/>
      <w:bookmarkStart w:id="12" w:name="p-551142"/>
      <w:bookmarkEnd w:id="8"/>
      <w:bookmarkEnd w:id="9"/>
      <w:bookmarkEnd w:id="10"/>
      <w:bookmarkEnd w:id="11"/>
      <w:bookmarkEnd w:id="12"/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4</w:t>
      </w:r>
      <w:r w:rsidR="00455E46" w:rsidRPr="007F2816">
        <w:rPr>
          <w:rFonts w:eastAsia="Times New Roman" w:cs="Times New Roman"/>
          <w:color w:val="000000" w:themeColor="text1"/>
          <w:szCs w:val="28"/>
          <w:lang w:eastAsia="lv-LV"/>
        </w:rPr>
        <w:t>. 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Paskaidrojuma raksta un apliecinājuma kartes pielikumus, kuri atbilst būvprojekta sastāvā </w:t>
      </w:r>
      <w:r w:rsidR="00D404ED" w:rsidRPr="007F2816">
        <w:rPr>
          <w:rFonts w:eastAsia="Times New Roman" w:cs="Times New Roman"/>
          <w:color w:val="000000" w:themeColor="text1"/>
          <w:szCs w:val="28"/>
          <w:lang w:eastAsia="lv-LV"/>
        </w:rPr>
        <w:t>ietveramajiem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CB5256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teksta un 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grafiskajiem dokumentiem, noformē tādā pašā veidā kā būvprojektā ietveramos </w:t>
      </w:r>
      <w:r w:rsidR="00110007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teksta un 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grafiskos dokumentus.</w:t>
      </w:r>
    </w:p>
    <w:p w14:paraId="000D1FF2" w14:textId="77777777" w:rsidR="00D46C68" w:rsidRPr="007F2816" w:rsidRDefault="00D46C68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000D1FF3" w14:textId="77777777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5. </w:t>
      </w:r>
      <w:r w:rsidR="0047415A" w:rsidRPr="007F2816">
        <w:rPr>
          <w:rFonts w:eastAsia="Times New Roman" w:cs="Times New Roman"/>
          <w:color w:val="000000" w:themeColor="text1"/>
          <w:szCs w:val="28"/>
          <w:lang w:eastAsia="lv-LV"/>
        </w:rPr>
        <w:t>Ja p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askaidrojuma rakst</w:t>
      </w:r>
      <w:r w:rsidR="0047415A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u un 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apliecinājuma karti</w:t>
      </w:r>
      <w:r w:rsidR="00044236">
        <w:rPr>
          <w:rFonts w:eastAsia="Times New Roman" w:cs="Times New Roman"/>
          <w:color w:val="000000" w:themeColor="text1"/>
          <w:szCs w:val="28"/>
          <w:lang w:eastAsia="lv-LV"/>
        </w:rPr>
        <w:t xml:space="preserve"> aizpilda papīra dokumenta veidā</w:t>
      </w:r>
      <w:r w:rsidR="00110007" w:rsidRPr="007F2816">
        <w:rPr>
          <w:rFonts w:eastAsia="Times New Roman" w:cs="Times New Roman"/>
          <w:color w:val="000000" w:themeColor="text1"/>
          <w:szCs w:val="28"/>
          <w:lang w:eastAsia="lv-LV"/>
        </w:rPr>
        <w:t>,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titullapu, sastāva lapu un satura rādītāju var nepievienot</w:t>
      </w:r>
      <w:r w:rsidR="00044236">
        <w:rPr>
          <w:rFonts w:eastAsia="Times New Roman" w:cs="Times New Roman"/>
          <w:color w:val="000000" w:themeColor="text1"/>
          <w:szCs w:val="28"/>
          <w:lang w:eastAsia="lv-LV"/>
        </w:rPr>
        <w:t>, kā arī pielikumus var neveidot</w:t>
      </w:r>
      <w:r w:rsidR="002A283E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sējumā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. </w:t>
      </w:r>
    </w:p>
    <w:p w14:paraId="000D1FF4" w14:textId="77777777" w:rsidR="00455E46" w:rsidRPr="007F2816" w:rsidRDefault="00455E46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000D1FF5" w14:textId="77777777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6. Būvprojektu minimālā sastāvā</w:t>
      </w:r>
      <w:r w:rsidR="008516FD">
        <w:rPr>
          <w:rFonts w:eastAsia="Times New Roman" w:cs="Times New Roman"/>
          <w:color w:val="000000" w:themeColor="text1"/>
          <w:szCs w:val="28"/>
          <w:lang w:eastAsia="lv-LV"/>
        </w:rPr>
        <w:t xml:space="preserve"> un</w:t>
      </w:r>
      <w:r w:rsidR="008516FD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būvprojektu</w:t>
      </w:r>
      <w:r w:rsidRPr="007F2816">
        <w:rPr>
          <w:color w:val="000000" w:themeColor="text1"/>
        </w:rPr>
        <w:t xml:space="preserve"> 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noformē </w:t>
      </w:r>
      <w:r w:rsidR="008516FD">
        <w:rPr>
          <w:rFonts w:eastAsia="Times New Roman" w:cs="Times New Roman"/>
          <w:color w:val="000000" w:themeColor="text1"/>
          <w:szCs w:val="28"/>
          <w:lang w:eastAsia="lv-LV"/>
        </w:rPr>
        <w:t>vienādi.</w:t>
      </w:r>
    </w:p>
    <w:p w14:paraId="000D1FF6" w14:textId="77777777" w:rsidR="007F2816" w:rsidRPr="007F2816" w:rsidRDefault="007F2816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000D1FF7" w14:textId="77777777" w:rsidR="007F281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7. Izmaiņas </w:t>
      </w:r>
      <w:r w:rsidR="008516FD" w:rsidRPr="008516FD">
        <w:rPr>
          <w:rFonts w:eastAsia="Times New Roman" w:cs="Times New Roman"/>
          <w:color w:val="000000" w:themeColor="text1"/>
          <w:szCs w:val="28"/>
          <w:lang w:eastAsia="lv-LV"/>
        </w:rPr>
        <w:t>paskaidrojuma rakstā</w:t>
      </w:r>
      <w:r w:rsidR="008516FD">
        <w:rPr>
          <w:rFonts w:eastAsia="Times New Roman" w:cs="Times New Roman"/>
          <w:color w:val="000000" w:themeColor="text1"/>
          <w:szCs w:val="28"/>
          <w:lang w:eastAsia="lv-LV"/>
        </w:rPr>
        <w:t xml:space="preserve">, </w:t>
      </w:r>
      <w:r w:rsidR="008516FD" w:rsidRPr="008516FD">
        <w:rPr>
          <w:rFonts w:eastAsia="Times New Roman" w:cs="Times New Roman"/>
          <w:color w:val="000000" w:themeColor="text1"/>
          <w:szCs w:val="28"/>
          <w:lang w:eastAsia="lv-LV"/>
        </w:rPr>
        <w:t>apliecinājumu kartē</w:t>
      </w:r>
      <w:r w:rsidR="008516FD">
        <w:rPr>
          <w:rFonts w:eastAsia="Times New Roman" w:cs="Times New Roman"/>
          <w:color w:val="000000" w:themeColor="text1"/>
          <w:szCs w:val="28"/>
          <w:lang w:eastAsia="lv-LV"/>
        </w:rPr>
        <w:t>,</w:t>
      </w:r>
      <w:r w:rsidR="008516FD" w:rsidRPr="008516FD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būvprojektā minimālā sastāvā</w:t>
      </w:r>
      <w:r w:rsidR="008516FD">
        <w:rPr>
          <w:rFonts w:eastAsia="Times New Roman" w:cs="Times New Roman"/>
          <w:color w:val="000000" w:themeColor="text1"/>
          <w:szCs w:val="28"/>
          <w:lang w:eastAsia="lv-LV"/>
        </w:rPr>
        <w:t xml:space="preserve"> un būvprojektā 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noformē tāpat kā sākotnējo būvniecības ieceres dokumentāciju.</w:t>
      </w:r>
    </w:p>
    <w:p w14:paraId="000D1FF8" w14:textId="77777777" w:rsidR="00EC055A" w:rsidRPr="007F2816" w:rsidRDefault="00EC055A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000D1FF9" w14:textId="77777777" w:rsidR="00C60608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8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>. Būvprojekta teksta lapas vai datnes satur nepieciešamo informāciju un skaidrojošos aprakstus par</w:t>
      </w:r>
      <w:r>
        <w:rPr>
          <w:rFonts w:eastAsia="Times New Roman" w:cs="Times New Roman"/>
          <w:color w:val="000000" w:themeColor="text1"/>
          <w:szCs w:val="28"/>
          <w:lang w:eastAsia="lv-LV"/>
        </w:rPr>
        <w:t>:</w:t>
      </w:r>
    </w:p>
    <w:p w14:paraId="000D1FFA" w14:textId="77777777" w:rsidR="00C60608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8.1.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objekt</w:t>
      </w:r>
      <w:r>
        <w:rPr>
          <w:rFonts w:eastAsia="Times New Roman" w:cs="Times New Roman"/>
          <w:color w:val="000000" w:themeColor="text1"/>
          <w:szCs w:val="28"/>
          <w:lang w:eastAsia="lv-LV"/>
        </w:rPr>
        <w:t>u;</w:t>
      </w:r>
    </w:p>
    <w:p w14:paraId="000D1FFB" w14:textId="77777777" w:rsidR="00C60608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lastRenderedPageBreak/>
        <w:t xml:space="preserve">8.2. 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>būvprojekta</w:t>
      </w:r>
      <w:r w:rsidR="002B2550" w:rsidRPr="007F2816">
        <w:rPr>
          <w:rFonts w:cs="Times New Roman"/>
          <w:color w:val="000000" w:themeColor="text1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lv-LV"/>
        </w:rPr>
        <w:t>risinājumiem;</w:t>
      </w:r>
    </w:p>
    <w:p w14:paraId="000D1FFC" w14:textId="580EA050" w:rsidR="00C60608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8.3. būvprojekta izstrādātāju;</w:t>
      </w:r>
    </w:p>
    <w:p w14:paraId="000D1FFD" w14:textId="77777777" w:rsidR="00C60608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8.4. būvniecības ierosinātāju;</w:t>
      </w:r>
    </w:p>
    <w:p w14:paraId="000D1FFE" w14:textId="77777777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8.5. būvniecības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laiku un vietu.</w:t>
      </w:r>
    </w:p>
    <w:p w14:paraId="000D1FFF" w14:textId="77777777" w:rsidR="00455E46" w:rsidRPr="00284217" w:rsidRDefault="00455E46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lv-LV"/>
        </w:rPr>
      </w:pPr>
    </w:p>
    <w:p w14:paraId="000D2000" w14:textId="2BF13ECC" w:rsidR="00455E46" w:rsidRPr="00284217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szCs w:val="28"/>
          <w:lang w:eastAsia="lv-LV"/>
        </w:rPr>
      </w:pPr>
      <w:r w:rsidRPr="00284217">
        <w:rPr>
          <w:rFonts w:eastAsia="Times New Roman" w:cs="Times New Roman"/>
          <w:szCs w:val="28"/>
          <w:lang w:eastAsia="lv-LV"/>
        </w:rPr>
        <w:t>9</w:t>
      </w:r>
      <w:r w:rsidR="002B2550" w:rsidRPr="00284217">
        <w:rPr>
          <w:rFonts w:eastAsia="Times New Roman" w:cs="Times New Roman"/>
          <w:szCs w:val="28"/>
          <w:lang w:eastAsia="lv-LV"/>
        </w:rPr>
        <w:t>. </w:t>
      </w:r>
      <w:r w:rsidR="0006073E" w:rsidRPr="00284217">
        <w:rPr>
          <w:rFonts w:eastAsia="Times New Roman" w:cs="Times New Roman"/>
          <w:szCs w:val="28"/>
          <w:lang w:eastAsia="lv-LV"/>
        </w:rPr>
        <w:t xml:space="preserve">Būvprojektu var iesniegt </w:t>
      </w:r>
      <w:r w:rsidR="0006073E" w:rsidRPr="00284217">
        <w:rPr>
          <w:szCs w:val="28"/>
        </w:rPr>
        <w:t>papīra formā, elektroniski</w:t>
      </w:r>
      <w:r w:rsidR="00FD3CD7" w:rsidRPr="00284217">
        <w:rPr>
          <w:szCs w:val="28"/>
        </w:rPr>
        <w:t xml:space="preserve"> vai </w:t>
      </w:r>
      <w:r w:rsidR="00FD3CD7" w:rsidRPr="00284217">
        <w:rPr>
          <w:rFonts w:eastAsia="Times New Roman" w:cs="Times New Roman"/>
          <w:szCs w:val="28"/>
          <w:lang w:eastAsia="lv-LV"/>
        </w:rPr>
        <w:t>augšupielādējot būvniecības informācijas sistēmā.</w:t>
      </w:r>
      <w:r w:rsidR="0006073E" w:rsidRPr="00284217">
        <w:rPr>
          <w:rFonts w:eastAsia="Times New Roman" w:cs="Times New Roman"/>
          <w:szCs w:val="28"/>
          <w:lang w:eastAsia="lv-LV"/>
        </w:rPr>
        <w:t xml:space="preserve"> </w:t>
      </w:r>
      <w:r w:rsidR="00F034C6" w:rsidRPr="00284217">
        <w:rPr>
          <w:rFonts w:eastAsia="Times New Roman" w:cs="Times New Roman"/>
          <w:szCs w:val="28"/>
          <w:lang w:eastAsia="lv-LV"/>
        </w:rPr>
        <w:t>Ja b</w:t>
      </w:r>
      <w:r w:rsidR="002B2550" w:rsidRPr="00284217">
        <w:rPr>
          <w:rFonts w:eastAsia="Times New Roman" w:cs="Times New Roman"/>
          <w:szCs w:val="28"/>
          <w:lang w:eastAsia="lv-LV"/>
        </w:rPr>
        <w:t>ūvprojekt</w:t>
      </w:r>
      <w:r w:rsidR="00D15954" w:rsidRPr="00284217">
        <w:rPr>
          <w:rFonts w:eastAsia="Times New Roman" w:cs="Times New Roman"/>
          <w:szCs w:val="28"/>
          <w:lang w:eastAsia="lv-LV"/>
        </w:rPr>
        <w:t>u iesniedz</w:t>
      </w:r>
      <w:r w:rsidR="002B2550" w:rsidRPr="00284217">
        <w:rPr>
          <w:rFonts w:eastAsia="Times New Roman" w:cs="Times New Roman"/>
          <w:szCs w:val="28"/>
          <w:lang w:eastAsia="lv-LV"/>
        </w:rPr>
        <w:t xml:space="preserve"> </w:t>
      </w:r>
      <w:r w:rsidR="00616B7B" w:rsidRPr="00284217">
        <w:rPr>
          <w:szCs w:val="28"/>
        </w:rPr>
        <w:t>papīra formā</w:t>
      </w:r>
      <w:r w:rsidR="0006073E" w:rsidRPr="00284217">
        <w:rPr>
          <w:szCs w:val="28"/>
        </w:rPr>
        <w:t xml:space="preserve"> vai elektroniski, </w:t>
      </w:r>
      <w:r w:rsidR="00616B7B" w:rsidRPr="00284217">
        <w:rPr>
          <w:rFonts w:eastAsia="Times New Roman" w:cs="Times New Roman"/>
          <w:szCs w:val="28"/>
          <w:lang w:eastAsia="lv-LV"/>
        </w:rPr>
        <w:t>tam</w:t>
      </w:r>
      <w:r w:rsidR="00110007" w:rsidRPr="00284217">
        <w:rPr>
          <w:rFonts w:eastAsia="Times New Roman" w:cs="Times New Roman"/>
          <w:szCs w:val="28"/>
          <w:lang w:eastAsia="lv-LV"/>
        </w:rPr>
        <w:t xml:space="preserve"> </w:t>
      </w:r>
      <w:r w:rsidR="002B2550" w:rsidRPr="00284217">
        <w:rPr>
          <w:rFonts w:eastAsia="Times New Roman" w:cs="Times New Roman"/>
          <w:szCs w:val="28"/>
          <w:lang w:eastAsia="lv-LV"/>
        </w:rPr>
        <w:t>pievieno:</w:t>
      </w:r>
    </w:p>
    <w:p w14:paraId="000D2001" w14:textId="77777777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9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>.1. titullapu;</w:t>
      </w:r>
    </w:p>
    <w:p w14:paraId="000D2002" w14:textId="77777777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9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.2. sastāva lapu (būvprojektā iekļautie sējumi ar </w:t>
      </w:r>
      <w:r w:rsidR="006749B7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markām un 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>kārtas numuriem);</w:t>
      </w:r>
    </w:p>
    <w:p w14:paraId="000D2003" w14:textId="77777777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9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>.3. satura rādītāju (sējumā ietvertā teksta lapu un rasējumu satura rādītājs ar lappušu norādēm).</w:t>
      </w:r>
    </w:p>
    <w:p w14:paraId="000D2004" w14:textId="77777777" w:rsidR="00455E46" w:rsidRPr="007F2816" w:rsidRDefault="00455E46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000D2005" w14:textId="764E162B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10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>. </w:t>
      </w:r>
      <w:r w:rsidR="00616B7B">
        <w:rPr>
          <w:rFonts w:eastAsia="Times New Roman" w:cs="Times New Roman"/>
          <w:color w:val="000000" w:themeColor="text1"/>
          <w:szCs w:val="28"/>
          <w:lang w:eastAsia="lv-LV"/>
        </w:rPr>
        <w:t>T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>itullapā norāda šādu informāciju:</w:t>
      </w:r>
    </w:p>
    <w:p w14:paraId="000D2006" w14:textId="16052EE1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10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>.1.</w:t>
      </w:r>
      <w:r w:rsidR="00E86E17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616B7B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juridiskām personām </w:t>
      </w:r>
      <w:r w:rsidR="00616B7B">
        <w:rPr>
          <w:rFonts w:eastAsia="Times New Roman" w:cs="Times New Roman"/>
          <w:color w:val="000000" w:themeColor="text1"/>
          <w:szCs w:val="28"/>
          <w:lang w:eastAsia="lv-LV"/>
        </w:rPr>
        <w:t xml:space="preserve">– 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>būvprojekta izstrādātāja nosaukums</w:t>
      </w:r>
      <w:r w:rsidR="006749B7" w:rsidRPr="007F2816">
        <w:rPr>
          <w:rFonts w:eastAsia="Times New Roman" w:cs="Times New Roman"/>
          <w:color w:val="000000" w:themeColor="text1"/>
          <w:szCs w:val="28"/>
          <w:lang w:eastAsia="lv-LV"/>
        </w:rPr>
        <w:t>,</w:t>
      </w:r>
      <w:r w:rsidR="006749B7" w:rsidRPr="007F2816">
        <w:rPr>
          <w:color w:val="000000" w:themeColor="text1"/>
        </w:rPr>
        <w:t xml:space="preserve"> </w:t>
      </w:r>
      <w:r w:rsidR="006749B7" w:rsidRPr="007F2816">
        <w:rPr>
          <w:rFonts w:eastAsia="Times New Roman" w:cs="Times New Roman"/>
          <w:color w:val="000000" w:themeColor="text1"/>
          <w:szCs w:val="28"/>
          <w:lang w:eastAsia="lv-LV"/>
        </w:rPr>
        <w:t>būvkomersanta reģistrācijas numurs</w:t>
      </w:r>
      <w:r w:rsidR="00616B7B">
        <w:rPr>
          <w:rFonts w:eastAsia="Times New Roman" w:cs="Times New Roman"/>
          <w:color w:val="000000" w:themeColor="text1"/>
          <w:szCs w:val="28"/>
          <w:lang w:eastAsia="lv-LV"/>
        </w:rPr>
        <w:t>,</w:t>
      </w:r>
      <w:r w:rsidR="006749B7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616B7B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fiziskām personām 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– vārds, uzvārds, sertifikāta numurs; </w:t>
      </w:r>
    </w:p>
    <w:p w14:paraId="000D2007" w14:textId="3C9060D3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10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>.2.</w:t>
      </w:r>
      <w:r w:rsidR="00E86E17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616B7B" w:rsidRPr="007F2816">
        <w:rPr>
          <w:rFonts w:eastAsia="Times New Roman" w:cs="Times New Roman"/>
          <w:color w:val="000000" w:themeColor="text1"/>
          <w:szCs w:val="28"/>
          <w:lang w:eastAsia="lv-LV"/>
        </w:rPr>
        <w:t>juridiskām personām –</w:t>
      </w:r>
      <w:r w:rsidR="00616B7B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>būvniecības ierosinātāja nosaukums</w:t>
      </w:r>
      <w:r w:rsidR="005D4626" w:rsidRPr="007F2816">
        <w:rPr>
          <w:rFonts w:eastAsia="Times New Roman" w:cs="Times New Roman"/>
          <w:color w:val="000000" w:themeColor="text1"/>
          <w:szCs w:val="28"/>
          <w:lang w:eastAsia="lv-LV"/>
        </w:rPr>
        <w:t>,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616B7B" w:rsidRPr="007F2816">
        <w:rPr>
          <w:rFonts w:eastAsia="Times New Roman" w:cs="Times New Roman"/>
          <w:color w:val="000000" w:themeColor="text1"/>
          <w:szCs w:val="28"/>
          <w:lang w:eastAsia="lv-LV"/>
        </w:rPr>
        <w:t>fiziskām personām –</w:t>
      </w:r>
      <w:r w:rsidR="00616B7B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>vārds, uzvārds;</w:t>
      </w:r>
    </w:p>
    <w:p w14:paraId="000D2008" w14:textId="7EDEA5A9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10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>.3. objekta nosaukums</w:t>
      </w:r>
      <w:r w:rsidR="0080124C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un adrese, ja tāda piešķirta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>;</w:t>
      </w:r>
    </w:p>
    <w:p w14:paraId="000D2009" w14:textId="77777777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10</w:t>
      </w:r>
      <w:r w:rsidR="00D962F8" w:rsidRPr="007F2816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>4. daļas nosaukums;</w:t>
      </w:r>
    </w:p>
    <w:p w14:paraId="000D200A" w14:textId="77777777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10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>.5. sējuma numurs un tajā ietvertās daļas marka;</w:t>
      </w:r>
    </w:p>
    <w:p w14:paraId="000D200B" w14:textId="77777777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10</w:t>
      </w:r>
      <w:r w:rsidR="002B2550" w:rsidRPr="007F2816">
        <w:rPr>
          <w:rFonts w:eastAsia="Times New Roman" w:cs="Times New Roman"/>
          <w:color w:val="000000" w:themeColor="text1"/>
          <w:szCs w:val="28"/>
          <w:lang w:eastAsia="lv-LV"/>
        </w:rPr>
        <w:t>.6. būvprojekta vadītāja vārds, uzvārds, sertifikāta numurs.</w:t>
      </w:r>
    </w:p>
    <w:p w14:paraId="000D200C" w14:textId="77777777" w:rsidR="00455E46" w:rsidRPr="007F2816" w:rsidRDefault="00455E46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000D200D" w14:textId="5CDB885C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</w:t>
      </w:r>
      <w:r w:rsidR="007F2816" w:rsidRPr="007F2816">
        <w:rPr>
          <w:rFonts w:eastAsia="Times New Roman" w:cs="Times New Roman"/>
          <w:color w:val="000000" w:themeColor="text1"/>
          <w:szCs w:val="28"/>
          <w:lang w:eastAsia="lv-LV"/>
        </w:rPr>
        <w:t>1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. </w:t>
      </w:r>
      <w:r w:rsidR="00616B7B" w:rsidRPr="007F2816">
        <w:rPr>
          <w:rFonts w:eastAsia="Times New Roman" w:cs="Times New Roman"/>
          <w:color w:val="000000" w:themeColor="text1"/>
          <w:szCs w:val="28"/>
          <w:lang w:eastAsia="lv-LV"/>
        </w:rPr>
        <w:t>Katrā sējumā</w:t>
      </w:r>
      <w:r w:rsidR="00616B7B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616B7B" w:rsidRPr="007F2816">
        <w:rPr>
          <w:rFonts w:eastAsia="Times New Roman" w:cs="Times New Roman"/>
          <w:color w:val="000000" w:themeColor="text1"/>
          <w:szCs w:val="28"/>
          <w:lang w:eastAsia="lv-LV"/>
        </w:rPr>
        <w:t>aiz sējuma titullapas un sastāva lapas</w:t>
      </w:r>
      <w:r w:rsidR="00616B7B">
        <w:rPr>
          <w:rFonts w:eastAsia="Times New Roman" w:cs="Times New Roman"/>
          <w:color w:val="000000" w:themeColor="text1"/>
          <w:szCs w:val="28"/>
          <w:lang w:eastAsia="lv-LV"/>
        </w:rPr>
        <w:t xml:space="preserve"> ietver s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atura rādītāja lapu ar lappušu norādēm. </w:t>
      </w:r>
      <w:r w:rsidR="00616B7B">
        <w:rPr>
          <w:rFonts w:eastAsia="Times New Roman" w:cs="Times New Roman"/>
          <w:color w:val="000000" w:themeColor="text1"/>
          <w:szCs w:val="28"/>
          <w:lang w:eastAsia="lv-LV"/>
        </w:rPr>
        <w:t>Ja b</w:t>
      </w:r>
      <w:r w:rsidR="00616B7B" w:rsidRPr="007F2816">
        <w:rPr>
          <w:rFonts w:eastAsia="Times New Roman" w:cs="Times New Roman"/>
          <w:color w:val="000000" w:themeColor="text1"/>
          <w:szCs w:val="28"/>
          <w:lang w:eastAsia="lv-LV"/>
        </w:rPr>
        <w:t>ūvprojekt</w:t>
      </w:r>
      <w:r w:rsidR="00616B7B">
        <w:rPr>
          <w:rFonts w:eastAsia="Times New Roman" w:cs="Times New Roman"/>
          <w:color w:val="000000" w:themeColor="text1"/>
          <w:szCs w:val="28"/>
          <w:lang w:eastAsia="lv-LV"/>
        </w:rPr>
        <w:t>u augšupielādē b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ūvniecības informācijas sistēmā</w:t>
      </w:r>
      <w:r w:rsidR="008579D5">
        <w:rPr>
          <w:rFonts w:eastAsia="Times New Roman" w:cs="Times New Roman"/>
          <w:color w:val="000000" w:themeColor="text1"/>
          <w:szCs w:val="28"/>
          <w:lang w:eastAsia="lv-LV"/>
        </w:rPr>
        <w:t>,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būvprojektam </w:t>
      </w:r>
      <w:r w:rsidR="006213BC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nav sējumu un tam 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nepievieno</w:t>
      </w:r>
      <w:r w:rsidR="006213BC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titullapu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, satura rādītāju</w:t>
      </w:r>
      <w:r w:rsidR="006213BC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un sastāva lapu.</w:t>
      </w:r>
    </w:p>
    <w:p w14:paraId="000D200E" w14:textId="77777777" w:rsidR="00455E46" w:rsidRPr="007F2816" w:rsidRDefault="00455E46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000D200F" w14:textId="3FE4FB1F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284217">
        <w:rPr>
          <w:rFonts w:eastAsia="Times New Roman" w:cs="Times New Roman"/>
          <w:szCs w:val="28"/>
          <w:lang w:eastAsia="lv-LV"/>
        </w:rPr>
        <w:t>1</w:t>
      </w:r>
      <w:r w:rsidR="007F2816" w:rsidRPr="00284217">
        <w:rPr>
          <w:rFonts w:eastAsia="Times New Roman" w:cs="Times New Roman"/>
          <w:szCs w:val="28"/>
          <w:lang w:eastAsia="lv-LV"/>
        </w:rPr>
        <w:t>2</w:t>
      </w:r>
      <w:r w:rsidRPr="00284217">
        <w:rPr>
          <w:rFonts w:eastAsia="Times New Roman" w:cs="Times New Roman"/>
          <w:szCs w:val="28"/>
          <w:lang w:eastAsia="lv-LV"/>
        </w:rPr>
        <w:t>. </w:t>
      </w:r>
      <w:r w:rsidR="00A4263C" w:rsidRPr="00284217">
        <w:rPr>
          <w:rFonts w:eastAsia="Times New Roman" w:cs="Times New Roman"/>
          <w:szCs w:val="28"/>
          <w:lang w:eastAsia="lv-LV"/>
        </w:rPr>
        <w:t>B</w:t>
      </w:r>
      <w:r w:rsidRPr="00284217">
        <w:rPr>
          <w:rFonts w:eastAsia="Times New Roman" w:cs="Times New Roman"/>
          <w:szCs w:val="28"/>
          <w:lang w:eastAsia="lv-LV"/>
        </w:rPr>
        <w:t>ū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vprojekta vienas daļas sastāvā var iekļaut teksta</w:t>
      </w:r>
      <w:r w:rsidR="005F0356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, grafiskos 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dokumentus un rasējumus no vairākām markām. </w:t>
      </w:r>
      <w:r w:rsidR="008579D5">
        <w:rPr>
          <w:rFonts w:eastAsia="Times New Roman" w:cs="Times New Roman"/>
          <w:color w:val="000000" w:themeColor="text1"/>
          <w:szCs w:val="28"/>
          <w:lang w:eastAsia="lv-LV"/>
        </w:rPr>
        <w:t>Ja b</w:t>
      </w:r>
      <w:r w:rsidR="008579D5" w:rsidRPr="007F2816">
        <w:rPr>
          <w:rFonts w:eastAsia="Times New Roman" w:cs="Times New Roman"/>
          <w:color w:val="000000" w:themeColor="text1"/>
          <w:szCs w:val="28"/>
          <w:lang w:eastAsia="lv-LV"/>
        </w:rPr>
        <w:t>ūvprojekt</w:t>
      </w:r>
      <w:r w:rsidR="008579D5">
        <w:rPr>
          <w:rFonts w:eastAsia="Times New Roman" w:cs="Times New Roman"/>
          <w:color w:val="000000" w:themeColor="text1"/>
          <w:szCs w:val="28"/>
          <w:lang w:eastAsia="lv-LV"/>
        </w:rPr>
        <w:t>u augšupielādē b</w:t>
      </w:r>
      <w:r w:rsidR="008579D5" w:rsidRPr="007F2816">
        <w:rPr>
          <w:rFonts w:eastAsia="Times New Roman" w:cs="Times New Roman"/>
          <w:color w:val="000000" w:themeColor="text1"/>
          <w:szCs w:val="28"/>
          <w:lang w:eastAsia="lv-LV"/>
        </w:rPr>
        <w:t>ūvniecības informācijas sistēmā</w:t>
      </w:r>
      <w:r w:rsidR="008579D5">
        <w:rPr>
          <w:rFonts w:eastAsia="Times New Roman" w:cs="Times New Roman"/>
          <w:color w:val="000000" w:themeColor="text1"/>
          <w:szCs w:val="28"/>
          <w:lang w:eastAsia="lv-LV"/>
        </w:rPr>
        <w:t>,</w:t>
      </w:r>
      <w:r w:rsidR="008579D5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katra marka veido atsevišķu daļu.</w:t>
      </w:r>
    </w:p>
    <w:p w14:paraId="000D2010" w14:textId="77777777" w:rsidR="00455E46" w:rsidRPr="007F2816" w:rsidRDefault="00455E46" w:rsidP="00A60D95">
      <w:pPr>
        <w:shd w:val="clear" w:color="auto" w:fill="FFFFFF"/>
        <w:ind w:firstLine="709"/>
        <w:contextualSpacing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p w14:paraId="000D2011" w14:textId="59648A99" w:rsidR="00455E46" w:rsidRPr="007F2816" w:rsidRDefault="000D4CA9" w:rsidP="00A60D95">
      <w:pPr>
        <w:pStyle w:val="tv213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13" w:name="p15"/>
      <w:bookmarkStart w:id="14" w:name="p-551153"/>
      <w:bookmarkStart w:id="15" w:name="p19"/>
      <w:bookmarkStart w:id="16" w:name="p-551157"/>
      <w:bookmarkEnd w:id="13"/>
      <w:bookmarkEnd w:id="14"/>
      <w:bookmarkEnd w:id="15"/>
      <w:bookmarkEnd w:id="16"/>
      <w:r w:rsidRPr="007F2816">
        <w:rPr>
          <w:color w:val="000000" w:themeColor="text1"/>
          <w:sz w:val="28"/>
          <w:szCs w:val="28"/>
        </w:rPr>
        <w:t>1</w:t>
      </w:r>
      <w:r w:rsidR="007F2816" w:rsidRPr="007F2816">
        <w:rPr>
          <w:color w:val="000000" w:themeColor="text1"/>
          <w:sz w:val="28"/>
          <w:szCs w:val="28"/>
        </w:rPr>
        <w:t>3</w:t>
      </w:r>
      <w:r w:rsidRPr="007F2816">
        <w:rPr>
          <w:color w:val="000000" w:themeColor="text1"/>
          <w:sz w:val="28"/>
          <w:szCs w:val="28"/>
        </w:rPr>
        <w:t>. </w:t>
      </w:r>
      <w:r w:rsidR="007F2816" w:rsidRPr="007F2816">
        <w:rPr>
          <w:color w:val="000000" w:themeColor="text1"/>
          <w:sz w:val="28"/>
          <w:szCs w:val="28"/>
        </w:rPr>
        <w:t xml:space="preserve">Papīra </w:t>
      </w:r>
      <w:r w:rsidR="008579D5">
        <w:rPr>
          <w:color w:val="000000" w:themeColor="text1"/>
          <w:sz w:val="28"/>
          <w:szCs w:val="28"/>
        </w:rPr>
        <w:t>formā</w:t>
      </w:r>
      <w:r w:rsidR="00EE7DDE" w:rsidRPr="007F2816">
        <w:rPr>
          <w:color w:val="000000" w:themeColor="text1"/>
          <w:sz w:val="28"/>
          <w:szCs w:val="28"/>
        </w:rPr>
        <w:t xml:space="preserve"> </w:t>
      </w:r>
      <w:r w:rsidRPr="007F2816">
        <w:rPr>
          <w:color w:val="000000" w:themeColor="text1"/>
          <w:sz w:val="28"/>
          <w:szCs w:val="28"/>
        </w:rPr>
        <w:t xml:space="preserve">grafiskos dokumentus, kas nav rasējumi, </w:t>
      </w:r>
      <w:r w:rsidR="00276D19" w:rsidRPr="007F2816">
        <w:rPr>
          <w:color w:val="000000" w:themeColor="text1"/>
          <w:sz w:val="28"/>
          <w:szCs w:val="28"/>
        </w:rPr>
        <w:t>noformē</w:t>
      </w:r>
      <w:r w:rsidR="00B1284C">
        <w:rPr>
          <w:color w:val="000000" w:themeColor="text1"/>
          <w:sz w:val="28"/>
          <w:szCs w:val="28"/>
        </w:rPr>
        <w:t>,</w:t>
      </w:r>
      <w:r w:rsidR="00276D19" w:rsidRPr="007F2816">
        <w:rPr>
          <w:color w:val="000000" w:themeColor="text1"/>
          <w:sz w:val="28"/>
          <w:szCs w:val="28"/>
        </w:rPr>
        <w:t xml:space="preserve"> </w:t>
      </w:r>
      <w:r w:rsidRPr="007F2816">
        <w:rPr>
          <w:color w:val="000000" w:themeColor="text1"/>
          <w:sz w:val="28"/>
          <w:szCs w:val="28"/>
        </w:rPr>
        <w:t>nodrošinot to vizuālu un skaidru uztveramību.</w:t>
      </w:r>
    </w:p>
    <w:p w14:paraId="000D2012" w14:textId="77777777" w:rsidR="00455E46" w:rsidRPr="007F2816" w:rsidRDefault="00455E46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17" w:name="p16"/>
      <w:bookmarkStart w:id="18" w:name="p-551154"/>
      <w:bookmarkStart w:id="19" w:name="p17"/>
      <w:bookmarkStart w:id="20" w:name="p-551155"/>
      <w:bookmarkStart w:id="21" w:name="p18"/>
      <w:bookmarkStart w:id="22" w:name="p-551156"/>
      <w:bookmarkEnd w:id="17"/>
      <w:bookmarkEnd w:id="18"/>
      <w:bookmarkEnd w:id="19"/>
      <w:bookmarkEnd w:id="20"/>
      <w:bookmarkEnd w:id="21"/>
      <w:bookmarkEnd w:id="22"/>
    </w:p>
    <w:p w14:paraId="000D2013" w14:textId="05178DD5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23" w:name="p20"/>
      <w:bookmarkStart w:id="24" w:name="p-551158"/>
      <w:bookmarkEnd w:id="23"/>
      <w:bookmarkEnd w:id="24"/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</w:t>
      </w:r>
      <w:r w:rsidR="007F2816" w:rsidRPr="007F2816">
        <w:rPr>
          <w:rFonts w:eastAsia="Times New Roman" w:cs="Times New Roman"/>
          <w:color w:val="000000" w:themeColor="text1"/>
          <w:szCs w:val="28"/>
          <w:lang w:eastAsia="lv-LV"/>
        </w:rPr>
        <w:t>4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. Būvprojekta daļas rasējumus ievada vispārīgo rādītāju lap</w:t>
      </w:r>
      <w:r w:rsidR="008579D5">
        <w:rPr>
          <w:rFonts w:eastAsia="Times New Roman" w:cs="Times New Roman"/>
          <w:color w:val="000000" w:themeColor="text1"/>
          <w:szCs w:val="28"/>
          <w:lang w:eastAsia="lv-LV"/>
        </w:rPr>
        <w:t>a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(var būt apvienota ar skaidrojošo aprakstu)</w:t>
      </w:r>
      <w:r w:rsidR="008579D5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8579D5" w:rsidRPr="007F2816">
        <w:rPr>
          <w:rFonts w:eastAsia="Times New Roman" w:cs="Times New Roman"/>
          <w:color w:val="000000" w:themeColor="text1"/>
          <w:szCs w:val="28"/>
          <w:lang w:eastAsia="lv-LV"/>
        </w:rPr>
        <w:t>Vispārīgo rādītāju lap</w:t>
      </w:r>
      <w:r w:rsidR="008579D5">
        <w:rPr>
          <w:rFonts w:eastAsia="Times New Roman" w:cs="Times New Roman"/>
          <w:color w:val="000000" w:themeColor="text1"/>
          <w:szCs w:val="28"/>
          <w:lang w:eastAsia="lv-LV"/>
        </w:rPr>
        <w:t>ā</w:t>
      </w:r>
      <w:r w:rsidR="008579D5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iekļauj:</w:t>
      </w:r>
    </w:p>
    <w:p w14:paraId="000D2014" w14:textId="77777777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</w:t>
      </w:r>
      <w:r w:rsidR="007F2816" w:rsidRPr="007F2816">
        <w:rPr>
          <w:rFonts w:eastAsia="Times New Roman" w:cs="Times New Roman"/>
          <w:color w:val="000000" w:themeColor="text1"/>
          <w:szCs w:val="28"/>
          <w:lang w:eastAsia="lv-LV"/>
        </w:rPr>
        <w:t>4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.1. daļas rasējumu sarakstu un markas;</w:t>
      </w:r>
    </w:p>
    <w:p w14:paraId="000D2015" w14:textId="77777777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</w:t>
      </w:r>
      <w:r w:rsidR="007F2816" w:rsidRPr="007F2816">
        <w:rPr>
          <w:rFonts w:eastAsia="Times New Roman" w:cs="Times New Roman"/>
          <w:color w:val="000000" w:themeColor="text1"/>
          <w:szCs w:val="28"/>
          <w:lang w:eastAsia="lv-LV"/>
        </w:rPr>
        <w:t>4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.2. projektēšanā izmantoto dokumentu sarakstu;</w:t>
      </w:r>
    </w:p>
    <w:p w14:paraId="000D2016" w14:textId="77777777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</w:t>
      </w:r>
      <w:r w:rsidR="007F2816" w:rsidRPr="007F2816">
        <w:rPr>
          <w:rFonts w:eastAsia="Times New Roman" w:cs="Times New Roman"/>
          <w:color w:val="000000" w:themeColor="text1"/>
          <w:szCs w:val="28"/>
          <w:lang w:eastAsia="lv-LV"/>
        </w:rPr>
        <w:t>4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.3. norādījumus (var būt apvienoti ar skaidrojošo aprakstu) un nestandarta apzīmējumus.</w:t>
      </w:r>
    </w:p>
    <w:p w14:paraId="000D2017" w14:textId="77777777" w:rsidR="00455E46" w:rsidRPr="007F2816" w:rsidRDefault="00455E46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000D2018" w14:textId="730610DE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25" w:name="p21"/>
      <w:bookmarkStart w:id="26" w:name="p-551159"/>
      <w:bookmarkEnd w:id="25"/>
      <w:bookmarkEnd w:id="26"/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lastRenderedPageBreak/>
        <w:t>1</w:t>
      </w:r>
      <w:r w:rsidR="007F2816" w:rsidRPr="007F2816">
        <w:rPr>
          <w:rFonts w:eastAsia="Times New Roman" w:cs="Times New Roman"/>
          <w:color w:val="000000" w:themeColor="text1"/>
          <w:szCs w:val="28"/>
          <w:lang w:eastAsia="lv-LV"/>
        </w:rPr>
        <w:t>5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. Rasējuma lapas labajā apakšējā stūrī </w:t>
      </w:r>
      <w:r w:rsidR="008579D5">
        <w:rPr>
          <w:rFonts w:eastAsia="Times New Roman" w:cs="Times New Roman"/>
          <w:color w:val="000000" w:themeColor="text1"/>
          <w:szCs w:val="28"/>
          <w:lang w:eastAsia="lv-LV"/>
        </w:rPr>
        <w:t>izvieto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rakstlaukumu. Rakstlaukumā norāda šādu informāciju:</w:t>
      </w:r>
    </w:p>
    <w:p w14:paraId="000D2019" w14:textId="68706DEB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</w:t>
      </w:r>
      <w:r w:rsidR="007F2816" w:rsidRPr="007F2816">
        <w:rPr>
          <w:rFonts w:eastAsia="Times New Roman" w:cs="Times New Roman"/>
          <w:color w:val="000000" w:themeColor="text1"/>
          <w:szCs w:val="28"/>
          <w:lang w:eastAsia="lv-LV"/>
        </w:rPr>
        <w:t>5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.1. </w:t>
      </w:r>
      <w:r w:rsidR="008579D5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juridiskām personām </w:t>
      </w:r>
      <w:r w:rsidR="008579D5">
        <w:rPr>
          <w:rFonts w:eastAsia="Times New Roman" w:cs="Times New Roman"/>
          <w:color w:val="000000" w:themeColor="text1"/>
          <w:szCs w:val="28"/>
          <w:lang w:eastAsia="lv-LV"/>
        </w:rPr>
        <w:t xml:space="preserve">– 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būvprojekta izstrādātāja nosaukums</w:t>
      </w:r>
      <w:r w:rsidR="006749B7" w:rsidRPr="007F2816">
        <w:rPr>
          <w:rFonts w:eastAsia="Times New Roman" w:cs="Times New Roman"/>
          <w:color w:val="000000" w:themeColor="text1"/>
          <w:szCs w:val="28"/>
          <w:lang w:eastAsia="lv-LV"/>
        </w:rPr>
        <w:t>,</w:t>
      </w:r>
      <w:r w:rsidR="006749B7" w:rsidRPr="007F2816">
        <w:rPr>
          <w:color w:val="000000" w:themeColor="text1"/>
        </w:rPr>
        <w:t xml:space="preserve"> </w:t>
      </w:r>
      <w:r w:rsidR="006749B7" w:rsidRPr="007F2816">
        <w:rPr>
          <w:rFonts w:eastAsia="Times New Roman" w:cs="Times New Roman"/>
          <w:color w:val="000000" w:themeColor="text1"/>
          <w:szCs w:val="28"/>
          <w:lang w:eastAsia="lv-LV"/>
        </w:rPr>
        <w:t>būvkomersanta reģistrācijas numurs</w:t>
      </w:r>
      <w:r w:rsidR="008579D5">
        <w:rPr>
          <w:rFonts w:eastAsia="Times New Roman" w:cs="Times New Roman"/>
          <w:color w:val="000000" w:themeColor="text1"/>
          <w:szCs w:val="28"/>
          <w:lang w:eastAsia="lv-LV"/>
        </w:rPr>
        <w:t>,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8579D5" w:rsidRPr="007F2816">
        <w:rPr>
          <w:rFonts w:eastAsia="Times New Roman" w:cs="Times New Roman"/>
          <w:color w:val="000000" w:themeColor="text1"/>
          <w:szCs w:val="28"/>
          <w:lang w:eastAsia="lv-LV"/>
        </w:rPr>
        <w:t>fiziskām personām</w:t>
      </w:r>
      <w:r w:rsidR="008579D5">
        <w:rPr>
          <w:rFonts w:eastAsia="Times New Roman" w:cs="Times New Roman"/>
          <w:color w:val="000000" w:themeColor="text1"/>
          <w:szCs w:val="28"/>
          <w:lang w:eastAsia="lv-LV"/>
        </w:rPr>
        <w:t xml:space="preserve"> –</w:t>
      </w:r>
      <w:r w:rsidR="008579D5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būvprojekta izstrādātāja vārds, uzvārds, sertifikāta numurs;</w:t>
      </w:r>
    </w:p>
    <w:p w14:paraId="000D201A" w14:textId="3C35B8D2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</w:t>
      </w:r>
      <w:r w:rsidR="007F2816" w:rsidRPr="007F2816">
        <w:rPr>
          <w:rFonts w:eastAsia="Times New Roman" w:cs="Times New Roman"/>
          <w:color w:val="000000" w:themeColor="text1"/>
          <w:szCs w:val="28"/>
          <w:lang w:eastAsia="lv-LV"/>
        </w:rPr>
        <w:t>5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.2. objekta nosaukums</w:t>
      </w:r>
      <w:r w:rsidR="005F0356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un adrese, ja tāda piešķirta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;</w:t>
      </w:r>
    </w:p>
    <w:p w14:paraId="000D201B" w14:textId="77777777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</w:t>
      </w:r>
      <w:r w:rsidR="007F2816" w:rsidRPr="007F2816">
        <w:rPr>
          <w:rFonts w:eastAsia="Times New Roman" w:cs="Times New Roman"/>
          <w:color w:val="000000" w:themeColor="text1"/>
          <w:szCs w:val="28"/>
          <w:lang w:eastAsia="lv-LV"/>
        </w:rPr>
        <w:t>5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.3. rasējuma nosaukums vai saturs;</w:t>
      </w:r>
    </w:p>
    <w:p w14:paraId="000D201C" w14:textId="77777777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</w:t>
      </w:r>
      <w:r w:rsidR="007F2816" w:rsidRPr="007F2816">
        <w:rPr>
          <w:rFonts w:eastAsia="Times New Roman" w:cs="Times New Roman"/>
          <w:color w:val="000000" w:themeColor="text1"/>
          <w:szCs w:val="28"/>
          <w:lang w:eastAsia="lv-LV"/>
        </w:rPr>
        <w:t>5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.4. marka un </w:t>
      </w:r>
      <w:r w:rsidR="005F0356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kārtas 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numurs;</w:t>
      </w:r>
    </w:p>
    <w:p w14:paraId="000D201D" w14:textId="77777777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</w:t>
      </w:r>
      <w:r w:rsidR="007F2816" w:rsidRPr="007F2816">
        <w:rPr>
          <w:rFonts w:eastAsia="Times New Roman" w:cs="Times New Roman"/>
          <w:color w:val="000000" w:themeColor="text1"/>
          <w:szCs w:val="28"/>
          <w:lang w:eastAsia="lv-LV"/>
        </w:rPr>
        <w:t>5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.5. mērogs;</w:t>
      </w:r>
    </w:p>
    <w:p w14:paraId="000D201E" w14:textId="77777777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</w:t>
      </w:r>
      <w:r w:rsidR="007F2816" w:rsidRPr="007F2816">
        <w:rPr>
          <w:rFonts w:eastAsia="Times New Roman" w:cs="Times New Roman"/>
          <w:color w:val="000000" w:themeColor="text1"/>
          <w:szCs w:val="28"/>
          <w:lang w:eastAsia="lv-LV"/>
        </w:rPr>
        <w:t>5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.6. rasējuma lapas izstrādātāja vārds, uzvārds</w:t>
      </w:r>
      <w:r w:rsidR="00425B63" w:rsidRPr="007F2816">
        <w:rPr>
          <w:rFonts w:eastAsia="Times New Roman" w:cs="Times New Roman"/>
          <w:color w:val="000000" w:themeColor="text1"/>
          <w:szCs w:val="28"/>
          <w:lang w:eastAsia="lv-LV"/>
        </w:rPr>
        <w:t>;</w:t>
      </w:r>
    </w:p>
    <w:p w14:paraId="000D201F" w14:textId="10ED31A6" w:rsidR="00425B63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color w:val="000000" w:themeColor="text1"/>
        </w:rPr>
        <w:t>1</w:t>
      </w:r>
      <w:r w:rsidR="007F2816" w:rsidRPr="007F2816">
        <w:rPr>
          <w:color w:val="000000" w:themeColor="text1"/>
        </w:rPr>
        <w:t>5</w:t>
      </w:r>
      <w:r w:rsidRPr="007F2816">
        <w:rPr>
          <w:color w:val="000000" w:themeColor="text1"/>
        </w:rPr>
        <w:t>.7. daļas vadītāja vārds, uzvārd</w:t>
      </w:r>
      <w:r w:rsidR="00F47BD5" w:rsidRPr="007F2816">
        <w:rPr>
          <w:color w:val="000000" w:themeColor="text1"/>
        </w:rPr>
        <w:t>s (</w:t>
      </w:r>
      <w:r w:rsidR="00CB3CB8">
        <w:rPr>
          <w:color w:val="000000" w:themeColor="text1"/>
        </w:rPr>
        <w:t>nenorāda,</w:t>
      </w:r>
      <w:r w:rsidR="00350194">
        <w:rPr>
          <w:color w:val="000000" w:themeColor="text1"/>
        </w:rPr>
        <w:t xml:space="preserve"> augšupielādējot</w:t>
      </w:r>
      <w:r w:rsidR="00F47BD5" w:rsidRPr="007F2816">
        <w:rPr>
          <w:color w:val="000000" w:themeColor="text1"/>
        </w:rPr>
        <w:t xml:space="preserve"> būvniecības informācijas sistēmā).</w:t>
      </w:r>
    </w:p>
    <w:p w14:paraId="000D2020" w14:textId="77777777" w:rsidR="00455E46" w:rsidRPr="007F2816" w:rsidRDefault="00455E46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27" w:name="p22"/>
      <w:bookmarkStart w:id="28" w:name="p-551160"/>
      <w:bookmarkEnd w:id="27"/>
      <w:bookmarkEnd w:id="28"/>
    </w:p>
    <w:p w14:paraId="000D2021" w14:textId="35F42D4F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proofErr w:type="gramStart"/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</w:t>
      </w:r>
      <w:r w:rsidR="00CB3CB8">
        <w:rPr>
          <w:rFonts w:eastAsia="Times New Roman" w:cs="Times New Roman"/>
          <w:color w:val="000000" w:themeColor="text1"/>
          <w:szCs w:val="28"/>
          <w:lang w:eastAsia="lv-LV"/>
        </w:rPr>
        <w:t>6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. Atkārtoti lietotiem rasējumiem rakstlaukumā</w:t>
      </w:r>
      <w:proofErr w:type="gramEnd"/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norāda šādu informāciju:</w:t>
      </w:r>
    </w:p>
    <w:p w14:paraId="000D2022" w14:textId="77777777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</w:t>
      </w:r>
      <w:r w:rsidR="007F2816" w:rsidRPr="007F2816">
        <w:rPr>
          <w:rFonts w:eastAsia="Times New Roman" w:cs="Times New Roman"/>
          <w:color w:val="000000" w:themeColor="text1"/>
          <w:szCs w:val="28"/>
          <w:lang w:eastAsia="lv-LV"/>
        </w:rPr>
        <w:t>6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.1. atkārtoti lietotā rasējuma piesaistītāja vārds, uzvārds;</w:t>
      </w:r>
    </w:p>
    <w:p w14:paraId="000D2023" w14:textId="77777777" w:rsidR="00455E46" w:rsidRPr="007F2816" w:rsidRDefault="000D4CA9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</w:t>
      </w:r>
      <w:r w:rsidR="007F2816" w:rsidRPr="007F2816">
        <w:rPr>
          <w:rFonts w:eastAsia="Times New Roman" w:cs="Times New Roman"/>
          <w:color w:val="000000" w:themeColor="text1"/>
          <w:szCs w:val="28"/>
          <w:lang w:eastAsia="lv-LV"/>
        </w:rPr>
        <w:t>6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.2. marka un numurs.</w:t>
      </w:r>
    </w:p>
    <w:p w14:paraId="000D2024" w14:textId="77777777" w:rsidR="00455E46" w:rsidRPr="007F2816" w:rsidRDefault="00455E46" w:rsidP="00A60D95">
      <w:pPr>
        <w:shd w:val="clear" w:color="auto" w:fill="FFFFFF"/>
        <w:ind w:firstLine="709"/>
        <w:contextualSpacing/>
        <w:jc w:val="both"/>
        <w:rPr>
          <w:rFonts w:eastAsia="Times New Roman" w:cs="Times New Roman"/>
          <w:strike/>
          <w:color w:val="000000" w:themeColor="text1"/>
          <w:szCs w:val="28"/>
          <w:lang w:eastAsia="lv-LV"/>
        </w:rPr>
      </w:pPr>
    </w:p>
    <w:p w14:paraId="000D2025" w14:textId="3C530E4D" w:rsidR="00455E46" w:rsidRPr="007F2816" w:rsidRDefault="000D4CA9" w:rsidP="00A60D95">
      <w:pPr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29" w:name="p23"/>
      <w:bookmarkStart w:id="30" w:name="p-551161"/>
      <w:bookmarkEnd w:id="29"/>
      <w:bookmarkEnd w:id="30"/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1</w:t>
      </w:r>
      <w:r w:rsidR="007F2816" w:rsidRPr="007F2816">
        <w:rPr>
          <w:rFonts w:eastAsia="Times New Roman" w:cs="Times New Roman"/>
          <w:color w:val="000000" w:themeColor="text1"/>
          <w:szCs w:val="28"/>
          <w:lang w:eastAsia="lv-LV"/>
        </w:rPr>
        <w:t>7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. Būvprojekta atsevišķu daļu, darbu vai rasējumu nosaukumus saīsina, apzīmējot ar marku. </w:t>
      </w:r>
      <w:r w:rsidR="006213BC" w:rsidRPr="007F2816">
        <w:rPr>
          <w:rFonts w:eastAsia="Times New Roman" w:cs="Times New Roman"/>
          <w:color w:val="000000" w:themeColor="text1"/>
          <w:szCs w:val="28"/>
          <w:lang w:eastAsia="lv-LV"/>
        </w:rPr>
        <w:t>M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arku apzīmējumi norādīti š</w:t>
      </w:r>
      <w:r w:rsidR="00E86E17">
        <w:rPr>
          <w:rFonts w:eastAsia="Times New Roman" w:cs="Times New Roman"/>
          <w:color w:val="000000" w:themeColor="text1"/>
          <w:szCs w:val="28"/>
          <w:lang w:eastAsia="lv-LV"/>
        </w:rPr>
        <w:t>ā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būvnormatīva pielikumā. </w:t>
      </w:r>
      <w:r w:rsidR="00E86E17" w:rsidRPr="007F2816">
        <w:rPr>
          <w:rFonts w:eastAsia="Times New Roman" w:cs="Times New Roman"/>
          <w:color w:val="000000" w:themeColor="text1"/>
          <w:szCs w:val="28"/>
          <w:lang w:eastAsia="lv-LV"/>
        </w:rPr>
        <w:t>Ja nepieciešams</w:t>
      </w:r>
      <w:r w:rsidR="00E86E17">
        <w:rPr>
          <w:rFonts w:eastAsia="Times New Roman" w:cs="Times New Roman"/>
          <w:color w:val="000000" w:themeColor="text1"/>
          <w:szCs w:val="28"/>
          <w:lang w:eastAsia="lv-LV"/>
        </w:rPr>
        <w:t>,</w:t>
      </w:r>
      <w:r w:rsidR="00E86E17" w:rsidRPr="007F2816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 w:rsidR="00E86E17">
        <w:rPr>
          <w:rFonts w:eastAsia="Times New Roman" w:cs="Times New Roman"/>
          <w:color w:val="000000" w:themeColor="text1"/>
          <w:szCs w:val="28"/>
          <w:lang w:eastAsia="lv-LV"/>
        </w:rPr>
        <w:t>v</w:t>
      </w:r>
      <w:r w:rsidRPr="007F2816">
        <w:rPr>
          <w:rFonts w:eastAsia="Times New Roman" w:cs="Times New Roman"/>
          <w:color w:val="000000" w:themeColor="text1"/>
          <w:szCs w:val="28"/>
          <w:lang w:eastAsia="lv-LV"/>
        </w:rPr>
        <w:t>ar veidot arī papildu markas.</w:t>
      </w:r>
    </w:p>
    <w:p w14:paraId="000D2026" w14:textId="77777777" w:rsidR="00EF545F" w:rsidRPr="007F2816" w:rsidRDefault="00EF545F" w:rsidP="00A60D95">
      <w:pPr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000D2027" w14:textId="77777777" w:rsidR="00EF545F" w:rsidRPr="007F2816" w:rsidRDefault="00EF545F" w:rsidP="00EF545F">
      <w:pPr>
        <w:contextualSpacing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3571F91B" w14:textId="77777777" w:rsidR="00A60D95" w:rsidRPr="002C4961" w:rsidRDefault="00A60D95" w:rsidP="002C4961">
      <w:pPr>
        <w:tabs>
          <w:tab w:val="left" w:pos="4678"/>
        </w:tabs>
      </w:pPr>
    </w:p>
    <w:p w14:paraId="706E5A45" w14:textId="77777777" w:rsidR="00A60D95" w:rsidRPr="002C4961" w:rsidRDefault="00A60D95" w:rsidP="002C4961">
      <w:pPr>
        <w:tabs>
          <w:tab w:val="left" w:pos="4678"/>
        </w:tabs>
        <w:ind w:firstLine="709"/>
      </w:pPr>
      <w:r w:rsidRPr="002C4961">
        <w:t>Ministru prezidenta biedrs,</w:t>
      </w:r>
    </w:p>
    <w:p w14:paraId="548A049F" w14:textId="77777777" w:rsidR="00A60D95" w:rsidRPr="002C4961" w:rsidRDefault="00A60D95" w:rsidP="002C4961">
      <w:pPr>
        <w:tabs>
          <w:tab w:val="left" w:pos="6237"/>
          <w:tab w:val="left" w:pos="6663"/>
        </w:tabs>
        <w:ind w:firstLine="709"/>
        <w:rPr>
          <w:szCs w:val="28"/>
        </w:rPr>
      </w:pPr>
      <w:r w:rsidRPr="002C4961">
        <w:t xml:space="preserve">ekonomikas ministrs </w:t>
      </w:r>
      <w:r w:rsidRPr="002C4961">
        <w:tab/>
        <w:t xml:space="preserve">Arvils </w:t>
      </w:r>
      <w:proofErr w:type="spellStart"/>
      <w:r w:rsidRPr="002C4961">
        <w:t>Ašeradens</w:t>
      </w:r>
      <w:proofErr w:type="spellEnd"/>
    </w:p>
    <w:p w14:paraId="000D2029" w14:textId="1F2BB074" w:rsidR="00EF545F" w:rsidRPr="007F2816" w:rsidRDefault="00EF545F" w:rsidP="00D4288D">
      <w:pPr>
        <w:rPr>
          <w:bCs/>
          <w:color w:val="000000" w:themeColor="text1"/>
          <w:szCs w:val="28"/>
        </w:rPr>
      </w:pPr>
    </w:p>
    <w:p w14:paraId="000D202A" w14:textId="77777777" w:rsidR="00EF545F" w:rsidRPr="007F2816" w:rsidRDefault="00EF545F" w:rsidP="00D4288D">
      <w:pPr>
        <w:contextualSpacing/>
        <w:rPr>
          <w:rFonts w:eastAsia="Calibri"/>
          <w:color w:val="000000" w:themeColor="text1"/>
          <w:szCs w:val="28"/>
        </w:rPr>
      </w:pPr>
    </w:p>
    <w:sectPr w:rsidR="00EF545F" w:rsidRPr="007F2816" w:rsidSect="00A60D9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D203F" w14:textId="77777777" w:rsidR="00D12410" w:rsidRDefault="000D4CA9">
      <w:r>
        <w:separator/>
      </w:r>
    </w:p>
  </w:endnote>
  <w:endnote w:type="continuationSeparator" w:id="0">
    <w:p w14:paraId="000D2041" w14:textId="77777777" w:rsidR="00D12410" w:rsidRDefault="000D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E5C29" w14:textId="1FF21432" w:rsidR="00A60D95" w:rsidRPr="00A60D95" w:rsidRDefault="00A60D95">
    <w:pPr>
      <w:pStyle w:val="Footer"/>
      <w:rPr>
        <w:sz w:val="16"/>
        <w:szCs w:val="16"/>
      </w:rPr>
    </w:pPr>
    <w:r w:rsidRPr="00A60D95">
      <w:rPr>
        <w:sz w:val="16"/>
        <w:szCs w:val="16"/>
      </w:rPr>
      <w:t>N1574_8p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CDA34" w14:textId="16624FC8" w:rsidR="00A60D95" w:rsidRPr="00A60D95" w:rsidRDefault="00A60D95">
    <w:pPr>
      <w:pStyle w:val="Footer"/>
      <w:rPr>
        <w:sz w:val="16"/>
        <w:szCs w:val="16"/>
      </w:rPr>
    </w:pPr>
    <w:r w:rsidRPr="00A60D95">
      <w:rPr>
        <w:sz w:val="16"/>
        <w:szCs w:val="16"/>
      </w:rPr>
      <w:t>N1574_8p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D203B" w14:textId="77777777" w:rsidR="00D12410" w:rsidRDefault="000D4CA9">
      <w:r>
        <w:separator/>
      </w:r>
    </w:p>
  </w:footnote>
  <w:footnote w:type="continuationSeparator" w:id="0">
    <w:p w14:paraId="000D203D" w14:textId="77777777" w:rsidR="00D12410" w:rsidRDefault="000D4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970269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1AAE64C5" w14:textId="396D3B36" w:rsidR="00A60D95" w:rsidRPr="00A60D95" w:rsidRDefault="00A60D95">
        <w:pPr>
          <w:pStyle w:val="Header"/>
          <w:jc w:val="center"/>
          <w:rPr>
            <w:sz w:val="24"/>
            <w:szCs w:val="24"/>
          </w:rPr>
        </w:pPr>
        <w:r w:rsidRPr="00A60D95">
          <w:rPr>
            <w:sz w:val="24"/>
            <w:szCs w:val="24"/>
          </w:rPr>
          <w:fldChar w:fldCharType="begin"/>
        </w:r>
        <w:r w:rsidRPr="00A60D95">
          <w:rPr>
            <w:sz w:val="24"/>
            <w:szCs w:val="24"/>
          </w:rPr>
          <w:instrText xml:space="preserve"> PAGE   \* MERGEFORMAT </w:instrText>
        </w:r>
        <w:r w:rsidRPr="00A60D9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A60D95">
          <w:rPr>
            <w:noProof/>
            <w:sz w:val="24"/>
            <w:szCs w:val="24"/>
          </w:rPr>
          <w:fldChar w:fldCharType="end"/>
        </w:r>
      </w:p>
    </w:sdtContent>
  </w:sdt>
  <w:p w14:paraId="000D2036" w14:textId="33C60EE5" w:rsidR="006749B7" w:rsidRDefault="006749B7" w:rsidP="00A60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729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0D2038" w14:textId="77777777" w:rsidR="002D10DE" w:rsidRDefault="002B4A5B">
        <w:pPr>
          <w:pStyle w:val="Header"/>
          <w:jc w:val="center"/>
        </w:pPr>
      </w:p>
    </w:sdtContent>
  </w:sdt>
  <w:p w14:paraId="000D2039" w14:textId="77777777" w:rsidR="006749B7" w:rsidRDefault="00674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7B831901"/>
    <w:multiLevelType w:val="hybridMultilevel"/>
    <w:tmpl w:val="A3487C46"/>
    <w:lvl w:ilvl="0" w:tplc="B05C4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86EDAE" w:tentative="1">
      <w:start w:val="1"/>
      <w:numFmt w:val="lowerLetter"/>
      <w:lvlText w:val="%2."/>
      <w:lvlJc w:val="left"/>
      <w:pPr>
        <w:ind w:left="1440" w:hanging="360"/>
      </w:pPr>
    </w:lvl>
    <w:lvl w:ilvl="2" w:tplc="E6AE4548" w:tentative="1">
      <w:start w:val="1"/>
      <w:numFmt w:val="lowerRoman"/>
      <w:lvlText w:val="%3."/>
      <w:lvlJc w:val="right"/>
      <w:pPr>
        <w:ind w:left="2160" w:hanging="180"/>
      </w:pPr>
    </w:lvl>
    <w:lvl w:ilvl="3" w:tplc="2C2888B2" w:tentative="1">
      <w:start w:val="1"/>
      <w:numFmt w:val="decimal"/>
      <w:lvlText w:val="%4."/>
      <w:lvlJc w:val="left"/>
      <w:pPr>
        <w:ind w:left="2880" w:hanging="360"/>
      </w:pPr>
    </w:lvl>
    <w:lvl w:ilvl="4" w:tplc="86980920" w:tentative="1">
      <w:start w:val="1"/>
      <w:numFmt w:val="lowerLetter"/>
      <w:lvlText w:val="%5."/>
      <w:lvlJc w:val="left"/>
      <w:pPr>
        <w:ind w:left="3600" w:hanging="360"/>
      </w:pPr>
    </w:lvl>
    <w:lvl w:ilvl="5" w:tplc="60146CF4" w:tentative="1">
      <w:start w:val="1"/>
      <w:numFmt w:val="lowerRoman"/>
      <w:lvlText w:val="%6."/>
      <w:lvlJc w:val="right"/>
      <w:pPr>
        <w:ind w:left="4320" w:hanging="180"/>
      </w:pPr>
    </w:lvl>
    <w:lvl w:ilvl="6" w:tplc="525AA806" w:tentative="1">
      <w:start w:val="1"/>
      <w:numFmt w:val="decimal"/>
      <w:lvlText w:val="%7."/>
      <w:lvlJc w:val="left"/>
      <w:pPr>
        <w:ind w:left="5040" w:hanging="360"/>
      </w:pPr>
    </w:lvl>
    <w:lvl w:ilvl="7" w:tplc="5DAC136E" w:tentative="1">
      <w:start w:val="1"/>
      <w:numFmt w:val="lowerLetter"/>
      <w:lvlText w:val="%8."/>
      <w:lvlJc w:val="left"/>
      <w:pPr>
        <w:ind w:left="5760" w:hanging="360"/>
      </w:pPr>
    </w:lvl>
    <w:lvl w:ilvl="8" w:tplc="BB960A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5F"/>
    <w:rsid w:val="00044236"/>
    <w:rsid w:val="00052A90"/>
    <w:rsid w:val="0005761F"/>
    <w:rsid w:val="0006073E"/>
    <w:rsid w:val="00065727"/>
    <w:rsid w:val="0009353E"/>
    <w:rsid w:val="00096B4E"/>
    <w:rsid w:val="000A1818"/>
    <w:rsid w:val="000D4CA9"/>
    <w:rsid w:val="000E0967"/>
    <w:rsid w:val="000E47CE"/>
    <w:rsid w:val="001047FC"/>
    <w:rsid w:val="00106D70"/>
    <w:rsid w:val="00110007"/>
    <w:rsid w:val="00112C21"/>
    <w:rsid w:val="00124AD9"/>
    <w:rsid w:val="00147891"/>
    <w:rsid w:val="00160362"/>
    <w:rsid w:val="00167E9C"/>
    <w:rsid w:val="001B033A"/>
    <w:rsid w:val="001C393E"/>
    <w:rsid w:val="001C7099"/>
    <w:rsid w:val="001E6990"/>
    <w:rsid w:val="001F1FEE"/>
    <w:rsid w:val="00207764"/>
    <w:rsid w:val="002135FA"/>
    <w:rsid w:val="002328B8"/>
    <w:rsid w:val="0024568C"/>
    <w:rsid w:val="0025609E"/>
    <w:rsid w:val="00276D19"/>
    <w:rsid w:val="00284217"/>
    <w:rsid w:val="002A283E"/>
    <w:rsid w:val="002A347D"/>
    <w:rsid w:val="002A5AE8"/>
    <w:rsid w:val="002A7188"/>
    <w:rsid w:val="002B00B9"/>
    <w:rsid w:val="002B2550"/>
    <w:rsid w:val="002C2E54"/>
    <w:rsid w:val="002C2E93"/>
    <w:rsid w:val="002D10DE"/>
    <w:rsid w:val="002E24AA"/>
    <w:rsid w:val="002E78F1"/>
    <w:rsid w:val="00300E9C"/>
    <w:rsid w:val="0031239B"/>
    <w:rsid w:val="00326065"/>
    <w:rsid w:val="00350194"/>
    <w:rsid w:val="00370297"/>
    <w:rsid w:val="0038735C"/>
    <w:rsid w:val="003D5B0B"/>
    <w:rsid w:val="004055CD"/>
    <w:rsid w:val="00425B63"/>
    <w:rsid w:val="00455E46"/>
    <w:rsid w:val="0047415A"/>
    <w:rsid w:val="004A658D"/>
    <w:rsid w:val="004B2F8F"/>
    <w:rsid w:val="004C3F49"/>
    <w:rsid w:val="004F6189"/>
    <w:rsid w:val="00535248"/>
    <w:rsid w:val="00564EFC"/>
    <w:rsid w:val="00595701"/>
    <w:rsid w:val="005A6620"/>
    <w:rsid w:val="005B7F38"/>
    <w:rsid w:val="005D4626"/>
    <w:rsid w:val="005F0356"/>
    <w:rsid w:val="00616B7B"/>
    <w:rsid w:val="006213BC"/>
    <w:rsid w:val="006303B2"/>
    <w:rsid w:val="00632A62"/>
    <w:rsid w:val="00636587"/>
    <w:rsid w:val="00652C1C"/>
    <w:rsid w:val="006530DB"/>
    <w:rsid w:val="00656EF4"/>
    <w:rsid w:val="006749B7"/>
    <w:rsid w:val="006A1B35"/>
    <w:rsid w:val="006A5891"/>
    <w:rsid w:val="006B064B"/>
    <w:rsid w:val="006D3DC6"/>
    <w:rsid w:val="006D7B9B"/>
    <w:rsid w:val="006F46BA"/>
    <w:rsid w:val="00701475"/>
    <w:rsid w:val="00726282"/>
    <w:rsid w:val="0076713F"/>
    <w:rsid w:val="0077645C"/>
    <w:rsid w:val="007A2022"/>
    <w:rsid w:val="007A46DC"/>
    <w:rsid w:val="007C1DAD"/>
    <w:rsid w:val="007F2816"/>
    <w:rsid w:val="0080124C"/>
    <w:rsid w:val="0080266D"/>
    <w:rsid w:val="00827F96"/>
    <w:rsid w:val="008340D8"/>
    <w:rsid w:val="00835619"/>
    <w:rsid w:val="00846FAE"/>
    <w:rsid w:val="008516FD"/>
    <w:rsid w:val="008579D5"/>
    <w:rsid w:val="00872089"/>
    <w:rsid w:val="0088794C"/>
    <w:rsid w:val="00887A42"/>
    <w:rsid w:val="008B68EE"/>
    <w:rsid w:val="008B6B21"/>
    <w:rsid w:val="008C248F"/>
    <w:rsid w:val="008C6835"/>
    <w:rsid w:val="00902BDD"/>
    <w:rsid w:val="00911494"/>
    <w:rsid w:val="00921CFA"/>
    <w:rsid w:val="009245DB"/>
    <w:rsid w:val="009371E9"/>
    <w:rsid w:val="00952F15"/>
    <w:rsid w:val="009555B6"/>
    <w:rsid w:val="009820D0"/>
    <w:rsid w:val="009A56BC"/>
    <w:rsid w:val="009C0F5D"/>
    <w:rsid w:val="009C273E"/>
    <w:rsid w:val="009D4B60"/>
    <w:rsid w:val="009D5C21"/>
    <w:rsid w:val="009E0356"/>
    <w:rsid w:val="009E1F6D"/>
    <w:rsid w:val="009E5EB2"/>
    <w:rsid w:val="00A4263C"/>
    <w:rsid w:val="00A43018"/>
    <w:rsid w:val="00A60D95"/>
    <w:rsid w:val="00A70197"/>
    <w:rsid w:val="00A94532"/>
    <w:rsid w:val="00AC0D9D"/>
    <w:rsid w:val="00AD5F71"/>
    <w:rsid w:val="00AE375A"/>
    <w:rsid w:val="00B03306"/>
    <w:rsid w:val="00B05787"/>
    <w:rsid w:val="00B1284C"/>
    <w:rsid w:val="00B320DB"/>
    <w:rsid w:val="00B36BB1"/>
    <w:rsid w:val="00B4211B"/>
    <w:rsid w:val="00B50CA3"/>
    <w:rsid w:val="00B566A6"/>
    <w:rsid w:val="00B5738B"/>
    <w:rsid w:val="00B82DED"/>
    <w:rsid w:val="00BA1D37"/>
    <w:rsid w:val="00BE0FD8"/>
    <w:rsid w:val="00BE4CD1"/>
    <w:rsid w:val="00C2029B"/>
    <w:rsid w:val="00C24225"/>
    <w:rsid w:val="00C60608"/>
    <w:rsid w:val="00C70831"/>
    <w:rsid w:val="00C76ADF"/>
    <w:rsid w:val="00CB3CB8"/>
    <w:rsid w:val="00CB5256"/>
    <w:rsid w:val="00CC4C97"/>
    <w:rsid w:val="00D05724"/>
    <w:rsid w:val="00D05853"/>
    <w:rsid w:val="00D12410"/>
    <w:rsid w:val="00D15954"/>
    <w:rsid w:val="00D30E5C"/>
    <w:rsid w:val="00D404ED"/>
    <w:rsid w:val="00D41923"/>
    <w:rsid w:val="00D4288D"/>
    <w:rsid w:val="00D45909"/>
    <w:rsid w:val="00D46C68"/>
    <w:rsid w:val="00D545E0"/>
    <w:rsid w:val="00D94819"/>
    <w:rsid w:val="00D962F8"/>
    <w:rsid w:val="00DB777C"/>
    <w:rsid w:val="00DD5F27"/>
    <w:rsid w:val="00DE5FE2"/>
    <w:rsid w:val="00DF34D3"/>
    <w:rsid w:val="00E04D90"/>
    <w:rsid w:val="00E06C44"/>
    <w:rsid w:val="00E15692"/>
    <w:rsid w:val="00E40C53"/>
    <w:rsid w:val="00E535BB"/>
    <w:rsid w:val="00E65490"/>
    <w:rsid w:val="00E72F8E"/>
    <w:rsid w:val="00E86E17"/>
    <w:rsid w:val="00EA3F19"/>
    <w:rsid w:val="00EC055A"/>
    <w:rsid w:val="00EE7DDE"/>
    <w:rsid w:val="00EF545F"/>
    <w:rsid w:val="00F034C6"/>
    <w:rsid w:val="00F06B3F"/>
    <w:rsid w:val="00F15570"/>
    <w:rsid w:val="00F31508"/>
    <w:rsid w:val="00F36B76"/>
    <w:rsid w:val="00F44694"/>
    <w:rsid w:val="00F4594C"/>
    <w:rsid w:val="00F47BD5"/>
    <w:rsid w:val="00F66263"/>
    <w:rsid w:val="00F76F22"/>
    <w:rsid w:val="00F77AF7"/>
    <w:rsid w:val="00F96514"/>
    <w:rsid w:val="00FA3459"/>
    <w:rsid w:val="00FA6C78"/>
    <w:rsid w:val="00FB532A"/>
    <w:rsid w:val="00FB674E"/>
    <w:rsid w:val="00FC2D65"/>
    <w:rsid w:val="00FD3CD7"/>
    <w:rsid w:val="00FE4A0B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1FE2"/>
  <w15:chartTrackingRefBased/>
  <w15:docId w15:val="{9AF61E3E-6DAE-4F1C-975C-4D3D23FE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EF545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45F"/>
    <w:rPr>
      <w:color w:val="0000FF"/>
      <w:u w:val="single"/>
    </w:rPr>
  </w:style>
  <w:style w:type="paragraph" w:customStyle="1" w:styleId="tv213">
    <w:name w:val="tv213"/>
    <w:basedOn w:val="Normal"/>
    <w:rsid w:val="00EF54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340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0D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340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0D8"/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7A2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B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A1B35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6A1B3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32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A6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A62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6F2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25DD-18F7-46B8-B07B-87CBB721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3113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Renārs Špade</dc:creator>
  <cp:lastModifiedBy>Leontine Babkina</cp:lastModifiedBy>
  <cp:revision>12</cp:revision>
  <cp:lastPrinted>2018-08-20T11:22:00Z</cp:lastPrinted>
  <dcterms:created xsi:type="dcterms:W3CDTF">2018-07-26T07:04:00Z</dcterms:created>
  <dcterms:modified xsi:type="dcterms:W3CDTF">2018-08-29T09:01:00Z</dcterms:modified>
</cp:coreProperties>
</file>