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1460" w14:textId="626F2E8B" w:rsidR="009B0BBE" w:rsidRPr="00CC0C56" w:rsidRDefault="009B0BBE" w:rsidP="00F35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Likumprojekts</w:t>
      </w:r>
    </w:p>
    <w:p w14:paraId="6CF81461" w14:textId="77777777" w:rsidR="009B0BBE" w:rsidRPr="00AD5700" w:rsidRDefault="009B0BBE" w:rsidP="00F35CD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6CF81462" w14:textId="1BF068AB" w:rsidR="00BD4661" w:rsidRPr="00AD5700" w:rsidRDefault="00AD5700" w:rsidP="00F35CDF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D5700">
        <w:rPr>
          <w:rStyle w:val="Strong"/>
          <w:rFonts w:ascii="Times New Roman" w:hAnsi="Times New Roman" w:cs="Times New Roman"/>
          <w:sz w:val="28"/>
          <w:szCs w:val="28"/>
        </w:rPr>
        <w:t xml:space="preserve">Grozījumi likumā </w:t>
      </w:r>
      <w:r w:rsidR="00CC0C56">
        <w:rPr>
          <w:rStyle w:val="Strong"/>
          <w:rFonts w:ascii="Times New Roman" w:hAnsi="Times New Roman" w:cs="Times New Roman"/>
          <w:sz w:val="28"/>
          <w:szCs w:val="28"/>
        </w:rPr>
        <w:t>"</w:t>
      </w:r>
      <w:r w:rsidRPr="00AD5700">
        <w:rPr>
          <w:rStyle w:val="Strong"/>
          <w:rFonts w:ascii="Times New Roman" w:hAnsi="Times New Roman" w:cs="Times New Roman"/>
          <w:sz w:val="28"/>
          <w:szCs w:val="28"/>
        </w:rPr>
        <w:t>Par nodokļiem un nodevām</w:t>
      </w:r>
      <w:r w:rsidR="00CC0C56">
        <w:rPr>
          <w:rStyle w:val="Strong"/>
          <w:rFonts w:ascii="Times New Roman" w:hAnsi="Times New Roman" w:cs="Times New Roman"/>
          <w:sz w:val="28"/>
          <w:szCs w:val="28"/>
        </w:rPr>
        <w:t>"</w:t>
      </w:r>
    </w:p>
    <w:p w14:paraId="6CF81464" w14:textId="77777777" w:rsidR="00515179" w:rsidRPr="00AD5700" w:rsidRDefault="00515179" w:rsidP="00F35CD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6CF81465" w14:textId="63BBF3D6" w:rsidR="00BD4661" w:rsidRPr="001436CE" w:rsidRDefault="00AD5700" w:rsidP="00F35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likumā 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Par nodokļiem un nodevām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D5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D570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AD5700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1995, 7. nr.; 1996, 15. nr.; 1997, 24. nr.; 1998, 2., 18., 22., 24. nr.; 1999, 24. nr.; 2000, 11. nr.; 2001, 3., 8., 12. nr.; 2002, 2., 22. nr.; 2003, 2., 6., 8., 15., 22. nr.; 2004, 9. nr.; 2005, 2., 11. nr.; 2006, 1., 9., 13., 20., 24.</w:t>
      </w:r>
      <w:r w:rsidR="00DF33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5700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3., 7., 12. nr.; 2008, 1., 6., 13. nr.; 2009, 2., 11., 13., 15. nr.; Latvijas Vēstnesis, 2009, 200., 205. nr.; 2010, 91., 101., 131., 151., 157., 178., 183., 206.</w:t>
      </w:r>
      <w:r w:rsidR="00DF33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5700">
        <w:rPr>
          <w:rFonts w:ascii="Times New Roman" w:hAnsi="Times New Roman" w:cs="Times New Roman"/>
          <w:sz w:val="28"/>
          <w:szCs w:val="28"/>
          <w:shd w:val="clear" w:color="auto" w:fill="FFFFFF"/>
        </w:rPr>
        <w:t>nr.; 2011, 68., 80., 85., 169. nr.; 2012, 24., 50., 56., 109., 157., 186., 199., 203. nr.; 2013, 61., 92., 187., 194., 232. nr.; 2014, 6., 51., 119., 189., 204., 214., 220., 257. nr.; 2015, 29., 68., 118., 190., 208., 230., 245., 248., 251. nr.; 2016, 2., 91., 241., 254. nr.; 2017, 5., 75., 124., 128., 156., 236., 242. nr</w:t>
      </w:r>
      <w:r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36FE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2018, </w:t>
      </w:r>
      <w:r w:rsidR="00435DB4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36. nr.</w:t>
      </w:r>
      <w:r w:rsidRPr="00AD5700">
        <w:rPr>
          <w:rFonts w:ascii="Times New Roman" w:hAnsi="Times New Roman" w:cs="Times New Roman"/>
          <w:sz w:val="28"/>
          <w:szCs w:val="28"/>
          <w:shd w:val="clear" w:color="auto" w:fill="FFFFFF"/>
        </w:rPr>
        <w:t>) šādus grozījumus:</w:t>
      </w:r>
    </w:p>
    <w:p w14:paraId="6CF81466" w14:textId="77777777" w:rsidR="009B0BBE" w:rsidRPr="0028223D" w:rsidRDefault="009B0BBE" w:rsidP="00F3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F81467" w14:textId="77777777" w:rsidR="00AD5700" w:rsidRPr="0028223D" w:rsidRDefault="003A61A1" w:rsidP="00852C9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AD5700" w:rsidRPr="0028223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AD5700" w:rsidRPr="0028223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AD5700" w:rsidRPr="00282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 šādā redakcijā:</w:t>
      </w:r>
    </w:p>
    <w:p w14:paraId="6CF81468" w14:textId="77777777" w:rsidR="00AD5700" w:rsidRPr="0028223D" w:rsidRDefault="00AD5700" w:rsidP="00AD570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F81469" w14:textId="7D82DE66" w:rsidR="00663E05" w:rsidRDefault="00CC0C56" w:rsidP="003A61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63E05" w:rsidRPr="00852C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663E05" w:rsidRPr="00852C97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1</w:t>
      </w:r>
      <w:r w:rsidR="00663E05" w:rsidRPr="00852C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pants</w:t>
      </w:r>
      <w:r w:rsidR="00093B8E" w:rsidRPr="00852C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63E05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E05" w:rsidRPr="00093B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Padziļinātās sadarbības programma</w:t>
      </w:r>
    </w:p>
    <w:p w14:paraId="6CF8146B" w14:textId="77777777" w:rsidR="003A61A1" w:rsidRPr="003A61A1" w:rsidRDefault="003A61A1" w:rsidP="003A61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>(1) Padziļinātās sadarbības programmas mērķis ir veicināt nodokļu maksātāju un nodokļu administrācijas ciešāku un efektīvāku sadarbību un mazināt administratīvo slogu.</w:t>
      </w:r>
    </w:p>
    <w:p w14:paraId="6CF8146C" w14:textId="77777777" w:rsidR="00314E1E" w:rsidRPr="002E1C51" w:rsidRDefault="003A61A1" w:rsidP="00314E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(2) </w:t>
      </w:r>
      <w:r w:rsidR="00A95760" w:rsidRPr="002E1C51">
        <w:rPr>
          <w:rFonts w:ascii="Times New Roman" w:hAnsi="Times New Roman" w:cs="Times New Roman"/>
          <w:sz w:val="28"/>
          <w:szCs w:val="28"/>
          <w:shd w:val="clear" w:color="auto" w:fill="FFFFFF"/>
        </w:rPr>
        <w:t>Padziļinātās sadarbības programmā iekļautajam nodokļu maksātājam (turpmāk – programmas dalībnieks)</w:t>
      </w:r>
      <w:r w:rsidR="00314E1E" w:rsidRPr="002E1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tiesības saņemt </w:t>
      </w:r>
      <w:r w:rsidR="00A95760" w:rsidRPr="002E1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programmas dalībniekam piemērojamos </w:t>
      </w:r>
      <w:r w:rsidR="00314E1E" w:rsidRPr="002E1C51">
        <w:rPr>
          <w:rFonts w:ascii="Times New Roman" w:hAnsi="Times New Roman" w:cs="Times New Roman"/>
          <w:sz w:val="28"/>
          <w:szCs w:val="28"/>
          <w:shd w:val="clear" w:color="auto" w:fill="FFFFFF"/>
        </w:rPr>
        <w:t>atvieglojumus un priekšrocības, kurus:</w:t>
      </w:r>
    </w:p>
    <w:p w14:paraId="6CF8146D" w14:textId="77777777" w:rsidR="00314E1E" w:rsidRPr="002E1C51" w:rsidRDefault="00314E1E" w:rsidP="00314E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C51">
        <w:rPr>
          <w:rFonts w:ascii="Times New Roman" w:hAnsi="Times New Roman" w:cs="Times New Roman"/>
          <w:sz w:val="28"/>
          <w:szCs w:val="28"/>
          <w:shd w:val="clear" w:color="auto" w:fill="FFFFFF"/>
        </w:rPr>
        <w:t>1) nosaka attiecīgi normatīvie akti;</w:t>
      </w:r>
    </w:p>
    <w:p w14:paraId="6CF8146E" w14:textId="73D39D8B" w:rsidR="003A61A1" w:rsidRPr="003A61A1" w:rsidRDefault="00314E1E" w:rsidP="00314E1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C51">
        <w:rPr>
          <w:rFonts w:ascii="Times New Roman" w:hAnsi="Times New Roman" w:cs="Times New Roman"/>
          <w:sz w:val="28"/>
          <w:szCs w:val="28"/>
          <w:shd w:val="clear" w:color="auto" w:fill="FFFFFF"/>
        </w:rPr>
        <w:t>2) piemēro attiecīgas iestādes, kas informāciju par to noteikt</w:t>
      </w:r>
      <w:r w:rsidR="00093B8E">
        <w:rPr>
          <w:rFonts w:ascii="Times New Roman" w:hAnsi="Times New Roman" w:cs="Times New Roman"/>
          <w:sz w:val="28"/>
          <w:szCs w:val="28"/>
          <w:shd w:val="clear" w:color="auto" w:fill="FFFFFF"/>
        </w:rPr>
        <w:t>aj</w:t>
      </w:r>
      <w:r w:rsidRPr="002E1C51">
        <w:rPr>
          <w:rFonts w:ascii="Times New Roman" w:hAnsi="Times New Roman" w:cs="Times New Roman"/>
          <w:sz w:val="28"/>
          <w:szCs w:val="28"/>
          <w:shd w:val="clear" w:color="auto" w:fill="FFFFFF"/>
        </w:rPr>
        <w:t>iem atvieglojumiem un priekšrocībām publicē savā mājaslapā.</w:t>
      </w:r>
    </w:p>
    <w:p w14:paraId="6CF8146F" w14:textId="77777777" w:rsidR="00BD40BF" w:rsidRDefault="003A61A1" w:rsidP="00BD40B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(3) </w:t>
      </w:r>
      <w:r w:rsidR="00663E05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rogrammas dalībnieku</w:t>
      </w: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reģistrs ir publisks, un to </w:t>
      </w:r>
      <w:r w:rsidR="008A36FE" w:rsidRPr="00243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publicē Valsts ieņēmumu dienesta </w:t>
      </w:r>
      <w:r w:rsidR="0060185B" w:rsidRPr="00243164">
        <w:rPr>
          <w:rFonts w:ascii="Times New Roman" w:hAnsi="Times New Roman" w:cs="Times New Roman"/>
          <w:sz w:val="28"/>
          <w:szCs w:val="28"/>
          <w:shd w:val="clear" w:color="auto" w:fill="FFFFFF"/>
        </w:rPr>
        <w:t>mājaslapā</w:t>
      </w:r>
      <w:r w:rsidRPr="002431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CF81470" w14:textId="77777777" w:rsidR="00BD40BF" w:rsidRPr="0095788A" w:rsidRDefault="00BD40BF" w:rsidP="00BD40B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(4) Ministru kabinets nosaka:</w:t>
      </w:r>
    </w:p>
    <w:p w14:paraId="6CF81471" w14:textId="77777777" w:rsidR="008358B7" w:rsidRDefault="00BD40BF" w:rsidP="00BD40B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8358B7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kārtību, kādā nodokļu maksātāju iekļauj Padziļinātās sadarbības programmā;</w:t>
      </w:r>
    </w:p>
    <w:p w14:paraId="6CF81472" w14:textId="77777777" w:rsidR="00BD40BF" w:rsidRPr="008358B7" w:rsidRDefault="008358B7" w:rsidP="008358B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BD40BF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kritērijus programmas dalībnieka statusa iegūšanai;</w:t>
      </w:r>
    </w:p>
    <w:p w14:paraId="6CF81473" w14:textId="77777777" w:rsidR="00BD40BF" w:rsidRPr="0095788A" w:rsidRDefault="00BD40BF" w:rsidP="00BD40B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3) kritērijus programmas dalībnieka brīdināšanai par neatbilstību un izslēgšanai no Padziļinātās sadarbības programmas;</w:t>
      </w:r>
    </w:p>
    <w:p w14:paraId="6CF81474" w14:textId="77777777" w:rsidR="00BD40BF" w:rsidRPr="0095788A" w:rsidRDefault="00BD40BF" w:rsidP="00BD40B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4) kārtību, kādā programmas dalībnieku brīdina par neatbilstību un izslēdz no Padziļinātās sadarbības programmas;</w:t>
      </w:r>
    </w:p>
    <w:p w14:paraId="6CF81475" w14:textId="1625CD99" w:rsidR="003A61A1" w:rsidRPr="0095788A" w:rsidRDefault="00BD40BF" w:rsidP="00BD40B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kārtību, kādā </w:t>
      </w:r>
      <w:r w:rsidR="0009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informāciju par </w:t>
      </w: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programmas dalībnieku publicē Valsts ieņēmumu dienesta </w:t>
      </w:r>
      <w:r w:rsidR="00F034D3" w:rsidRPr="00F034D3">
        <w:rPr>
          <w:rFonts w:ascii="Times New Roman" w:hAnsi="Times New Roman" w:cs="Times New Roman"/>
          <w:sz w:val="28"/>
          <w:szCs w:val="28"/>
          <w:shd w:val="clear" w:color="auto" w:fill="FFFFFF"/>
        </w:rPr>
        <w:t>mājaslapā</w:t>
      </w: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6CF81476" w14:textId="77777777" w:rsidR="0028223D" w:rsidRPr="0095788A" w:rsidRDefault="0028223D" w:rsidP="00852C9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F81477" w14:textId="3D24875A" w:rsidR="00E259EE" w:rsidRPr="0095788A" w:rsidRDefault="00E259EE" w:rsidP="00852C9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pārejas noteikumus ar 210.</w:t>
      </w:r>
      <w:r w:rsidR="00DC3C9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F5533B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E17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3C9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212.</w:t>
      </w:r>
      <w:r w:rsidR="00AE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213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p</w:t>
      </w: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unktu šādā redakcijā:</w:t>
      </w:r>
    </w:p>
    <w:p w14:paraId="6CF81479" w14:textId="232F5A14" w:rsidR="00AE1709" w:rsidRPr="0047246E" w:rsidRDefault="00CC0C56" w:rsidP="0045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</w:t>
      </w:r>
      <w:r w:rsidR="00E259EE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210.</w:t>
      </w:r>
      <w:r w:rsidR="00852C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1709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kabinets šā likuma 7.</w:t>
      </w:r>
      <w:r w:rsidR="00AE1709" w:rsidRPr="0047246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093B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E1709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panta ceturtajā daļā minētos noteikumus izdod līdz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g</w:t>
      </w:r>
      <w:r w:rsidR="00AE1709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ada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="00AE1709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ovembrim.</w:t>
      </w:r>
    </w:p>
    <w:p w14:paraId="65BBF2AF" w14:textId="77777777" w:rsidR="00093B8E" w:rsidRDefault="00093B8E" w:rsidP="0045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F8147A" w14:textId="04694AD7" w:rsidR="00015D9A" w:rsidRPr="0095788A" w:rsidRDefault="00AE1709" w:rsidP="0045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211.</w:t>
      </w:r>
      <w:r w:rsidR="00852C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3164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Š</w:t>
      </w:r>
      <w:r w:rsidR="00E259EE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ā likuma 7.</w:t>
      </w:r>
      <w:r w:rsidR="00E259EE" w:rsidRPr="0047246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E259EE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panta ceturtajā</w:t>
      </w:r>
      <w:r w:rsidR="00E259E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daļā paredzēt</w:t>
      </w:r>
      <w:r w:rsidR="00243164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ie</w:t>
      </w:r>
      <w:r w:rsidR="00E259E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noteikum</w:t>
      </w:r>
      <w:r w:rsidR="00243164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8358B7">
        <w:rPr>
          <w:rFonts w:ascii="Times New Roman" w:hAnsi="Times New Roman" w:cs="Times New Roman"/>
          <w:sz w:val="28"/>
          <w:szCs w:val="28"/>
          <w:shd w:val="clear" w:color="auto" w:fill="FFFFFF"/>
        </w:rPr>
        <w:t>piemērojami</w:t>
      </w:r>
      <w:r w:rsidR="00243164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2019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g</w:t>
      </w:r>
      <w:r w:rsidR="00243164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ada 1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j</w:t>
      </w:r>
      <w:r w:rsidR="00243164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anvāri.</w:t>
      </w:r>
    </w:p>
    <w:p w14:paraId="7A845AC9" w14:textId="77777777" w:rsidR="00093B8E" w:rsidRDefault="00093B8E" w:rsidP="0045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F8147B" w14:textId="6D95E462" w:rsidR="00055894" w:rsidRPr="0095788A" w:rsidRDefault="00D603FB" w:rsidP="0045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AE170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kabineta 2012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g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ada 26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j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ūnija noteikumi Nr.</w:t>
      </w:r>
      <w:r w:rsidR="00DE6D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459 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Padziļinātās sadarbības programmas darbību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</w:t>
      </w:r>
      <w:r w:rsidR="00534DF2">
        <w:rPr>
          <w:rFonts w:ascii="Times New Roman" w:hAnsi="Times New Roman" w:cs="Times New Roman"/>
          <w:sz w:val="28"/>
          <w:szCs w:val="28"/>
          <w:shd w:val="clear" w:color="auto" w:fill="FFFFFF"/>
        </w:rPr>
        <w:t>spēkā</w:t>
      </w:r>
      <w:bookmarkStart w:id="0" w:name="_GoBack"/>
      <w:bookmarkEnd w:id="0"/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2018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g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ada 31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4D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ecembrim.</w:t>
      </w:r>
    </w:p>
    <w:p w14:paraId="6E770C4C" w14:textId="77777777" w:rsidR="00093B8E" w:rsidRDefault="00093B8E" w:rsidP="00F9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F8147C" w14:textId="0D2244A0" w:rsidR="0028223D" w:rsidRPr="00E64562" w:rsidRDefault="00055894" w:rsidP="00F9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AE170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2C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Padziļinātās </w:t>
      </w:r>
      <w:r w:rsidR="002051A2">
        <w:rPr>
          <w:rFonts w:ascii="Times New Roman" w:hAnsi="Times New Roman" w:cs="Times New Roman"/>
          <w:sz w:val="28"/>
          <w:szCs w:val="28"/>
          <w:shd w:val="clear" w:color="auto" w:fill="FFFFFF"/>
        </w:rPr>
        <w:t>sadarbības programmas dalībniek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am, kas uzņemts Padziļinātās sadarbības programmā atbilstoši </w:t>
      </w:r>
      <w:r w:rsidR="00F911E1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>ta 2012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g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>ada 26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6D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>ūnija noteikumos</w:t>
      </w:r>
      <w:r w:rsidR="00F911E1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Nr.</w:t>
      </w:r>
      <w:r w:rsidR="00DE6D8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11E1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459 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911E1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Padziļinātās sadarbības programmas darbību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noteiktajiem kritērijiem, </w:t>
      </w:r>
      <w:r w:rsidR="00875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attiecīgās 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>priekšrocības un atvieglojumi</w:t>
      </w:r>
      <w:r w:rsidR="00205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6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ir piemērojami </w:t>
      </w:r>
      <w:r w:rsidR="002051A2">
        <w:rPr>
          <w:rFonts w:ascii="Times New Roman" w:hAnsi="Times New Roman" w:cs="Times New Roman"/>
          <w:sz w:val="28"/>
          <w:szCs w:val="28"/>
          <w:shd w:val="clear" w:color="auto" w:fill="FFFFFF"/>
        </w:rPr>
        <w:t>līdz 2018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g</w:t>
      </w:r>
      <w:r w:rsidR="002051A2">
        <w:rPr>
          <w:rFonts w:ascii="Times New Roman" w:hAnsi="Times New Roman" w:cs="Times New Roman"/>
          <w:sz w:val="28"/>
          <w:szCs w:val="28"/>
          <w:shd w:val="clear" w:color="auto" w:fill="FFFFFF"/>
        </w:rPr>
        <w:t>ada 31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. d</w:t>
      </w:r>
      <w:r w:rsidR="002051A2">
        <w:rPr>
          <w:rFonts w:ascii="Times New Roman" w:hAnsi="Times New Roman" w:cs="Times New Roman"/>
          <w:sz w:val="28"/>
          <w:szCs w:val="28"/>
          <w:shd w:val="clear" w:color="auto" w:fill="FFFFFF"/>
        </w:rPr>
        <w:t>ecembrim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C5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6CF8147E" w14:textId="77777777" w:rsidR="007E6342" w:rsidRPr="003A61A1" w:rsidRDefault="007E6342" w:rsidP="00F35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6CF8147F" w14:textId="5E51F371" w:rsidR="006C3192" w:rsidRDefault="00F35CDF" w:rsidP="007B0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</w:t>
      </w:r>
      <w:r w:rsidR="00AD5700"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C0C56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CC0C56">
        <w:rPr>
          <w:rFonts w:ascii="Times New Roman" w:eastAsia="Times New Roman" w:hAnsi="Times New Roman" w:cs="Times New Roman"/>
          <w:sz w:val="28"/>
          <w:szCs w:val="28"/>
          <w:lang w:eastAsia="lv-LV"/>
        </w:rPr>
        <w:t>. o</w:t>
      </w:r>
      <w:r w:rsidR="0028223D"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ktobrī</w:t>
      </w:r>
      <w:r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51E7BD4" w14:textId="77777777" w:rsidR="00CC0C56" w:rsidRPr="00D711C2" w:rsidRDefault="00CC0C5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D812984" w14:textId="77777777" w:rsidR="00CC0C56" w:rsidRPr="00D711C2" w:rsidRDefault="00CC0C5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227AF3" w14:textId="77777777" w:rsidR="00CC0C56" w:rsidRPr="00D711C2" w:rsidRDefault="00CC0C56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FF20F6" w14:textId="77777777" w:rsidR="00CC0C56" w:rsidRDefault="00CC0C5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</w:p>
    <w:p w14:paraId="18D3BFDB" w14:textId="1CE61D4F" w:rsidR="00CC0C56" w:rsidRPr="00D711C2" w:rsidRDefault="00CC0C56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Dana Reizniece-Ozola</w:t>
      </w:r>
    </w:p>
    <w:sectPr w:rsidR="00CC0C56" w:rsidRPr="00D711C2" w:rsidSect="00CC0C5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1485" w14:textId="77777777" w:rsidR="005F073C" w:rsidRDefault="005F073C" w:rsidP="00084F49">
      <w:pPr>
        <w:spacing w:after="0" w:line="240" w:lineRule="auto"/>
      </w:pPr>
      <w:r>
        <w:separator/>
      </w:r>
    </w:p>
  </w:endnote>
  <w:endnote w:type="continuationSeparator" w:id="0">
    <w:p w14:paraId="6CF81486" w14:textId="77777777" w:rsidR="005F073C" w:rsidRDefault="005F073C" w:rsidP="0008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B4EC" w14:textId="77777777" w:rsidR="00CC0C56" w:rsidRPr="00CC0C56" w:rsidRDefault="00CC0C56" w:rsidP="00CC0C56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L1716_8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58ED" w14:textId="084A2D59" w:rsidR="00CC0C56" w:rsidRPr="00CC0C56" w:rsidRDefault="00CC0C56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L1716_8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en-US"/>
      </w:rPr>
      <w:t xml:space="preserve">. = </w:t>
    </w:r>
    <w:r>
      <w:rPr>
        <w:rFonts w:ascii="Times New Roman" w:hAnsi="Times New Roman" w:cs="Times New Roman"/>
        <w:sz w:val="16"/>
        <w:szCs w:val="16"/>
        <w:lang w:val="en-US"/>
      </w:rPr>
      <w:fldChar w:fldCharType="begin"/>
    </w:r>
    <w:r>
      <w:rPr>
        <w:rFonts w:ascii="Times New Roman" w:hAnsi="Times New Roman" w:cs="Times New Roman"/>
        <w:sz w:val="16"/>
        <w:szCs w:val="16"/>
        <w:lang w:val="en-US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="00534DF2">
      <w:rPr>
        <w:rFonts w:ascii="Times New Roman" w:hAnsi="Times New Roman" w:cs="Times New Roman"/>
        <w:noProof/>
        <w:sz w:val="16"/>
        <w:szCs w:val="16"/>
        <w:lang w:val="en-US"/>
      </w:rPr>
      <w:t>427</w:t>
    </w:r>
    <w:r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1483" w14:textId="77777777" w:rsidR="005F073C" w:rsidRDefault="005F073C" w:rsidP="00084F49">
      <w:pPr>
        <w:spacing w:after="0" w:line="240" w:lineRule="auto"/>
      </w:pPr>
      <w:r>
        <w:separator/>
      </w:r>
    </w:p>
  </w:footnote>
  <w:footnote w:type="continuationSeparator" w:id="0">
    <w:p w14:paraId="6CF81484" w14:textId="77777777" w:rsidR="005F073C" w:rsidRDefault="005F073C" w:rsidP="0008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649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CF81488" w14:textId="3371F017" w:rsidR="00015D9A" w:rsidRPr="00CC0C56" w:rsidRDefault="00015D9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0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C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0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C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C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50C"/>
    <w:multiLevelType w:val="hybridMultilevel"/>
    <w:tmpl w:val="2278DD4E"/>
    <w:lvl w:ilvl="0" w:tplc="2846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D45C2"/>
    <w:multiLevelType w:val="hybridMultilevel"/>
    <w:tmpl w:val="EDCE7C08"/>
    <w:lvl w:ilvl="0" w:tplc="6E9E2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A1"/>
    <w:rsid w:val="00015D9A"/>
    <w:rsid w:val="00017F12"/>
    <w:rsid w:val="00035A75"/>
    <w:rsid w:val="00055894"/>
    <w:rsid w:val="00074859"/>
    <w:rsid w:val="00080440"/>
    <w:rsid w:val="00084F49"/>
    <w:rsid w:val="00093B8E"/>
    <w:rsid w:val="000A5AB9"/>
    <w:rsid w:val="000D7D2D"/>
    <w:rsid w:val="001215C6"/>
    <w:rsid w:val="001436CE"/>
    <w:rsid w:val="0017169C"/>
    <w:rsid w:val="001E0129"/>
    <w:rsid w:val="001F6D34"/>
    <w:rsid w:val="002051A2"/>
    <w:rsid w:val="00216E5A"/>
    <w:rsid w:val="002414B4"/>
    <w:rsid w:val="00243164"/>
    <w:rsid w:val="0028223D"/>
    <w:rsid w:val="00283B52"/>
    <w:rsid w:val="0029725D"/>
    <w:rsid w:val="002B1D3C"/>
    <w:rsid w:val="002C4BFD"/>
    <w:rsid w:val="002E1C51"/>
    <w:rsid w:val="00306EA1"/>
    <w:rsid w:val="00314E1E"/>
    <w:rsid w:val="00372363"/>
    <w:rsid w:val="00392579"/>
    <w:rsid w:val="003A61A1"/>
    <w:rsid w:val="003C5F19"/>
    <w:rsid w:val="003D4EF0"/>
    <w:rsid w:val="003F4F12"/>
    <w:rsid w:val="00416C20"/>
    <w:rsid w:val="0043406B"/>
    <w:rsid w:val="00435DB4"/>
    <w:rsid w:val="00453989"/>
    <w:rsid w:val="0047246E"/>
    <w:rsid w:val="00492285"/>
    <w:rsid w:val="004F073B"/>
    <w:rsid w:val="00515179"/>
    <w:rsid w:val="00534DF2"/>
    <w:rsid w:val="005415C3"/>
    <w:rsid w:val="00582C97"/>
    <w:rsid w:val="005F073C"/>
    <w:rsid w:val="0060185B"/>
    <w:rsid w:val="0063256C"/>
    <w:rsid w:val="00663E05"/>
    <w:rsid w:val="0069272F"/>
    <w:rsid w:val="006A3C55"/>
    <w:rsid w:val="006C1208"/>
    <w:rsid w:val="006C3192"/>
    <w:rsid w:val="006D1C2B"/>
    <w:rsid w:val="00737CAB"/>
    <w:rsid w:val="007946AA"/>
    <w:rsid w:val="007B003D"/>
    <w:rsid w:val="007E6342"/>
    <w:rsid w:val="008358B7"/>
    <w:rsid w:val="00852C97"/>
    <w:rsid w:val="008541AD"/>
    <w:rsid w:val="00857A92"/>
    <w:rsid w:val="008755C8"/>
    <w:rsid w:val="008A36FE"/>
    <w:rsid w:val="008A5059"/>
    <w:rsid w:val="009428F2"/>
    <w:rsid w:val="0095788A"/>
    <w:rsid w:val="009611C5"/>
    <w:rsid w:val="00973DCE"/>
    <w:rsid w:val="00980EE3"/>
    <w:rsid w:val="009824EA"/>
    <w:rsid w:val="009B0BBE"/>
    <w:rsid w:val="009C6C7A"/>
    <w:rsid w:val="00A14C10"/>
    <w:rsid w:val="00A95760"/>
    <w:rsid w:val="00AD5700"/>
    <w:rsid w:val="00AE1709"/>
    <w:rsid w:val="00B051FC"/>
    <w:rsid w:val="00B13F30"/>
    <w:rsid w:val="00B8668D"/>
    <w:rsid w:val="00B95657"/>
    <w:rsid w:val="00BA1D2A"/>
    <w:rsid w:val="00BD40BF"/>
    <w:rsid w:val="00BD4661"/>
    <w:rsid w:val="00C51BF2"/>
    <w:rsid w:val="00CB4D30"/>
    <w:rsid w:val="00CC0C56"/>
    <w:rsid w:val="00CC4597"/>
    <w:rsid w:val="00CD5E2F"/>
    <w:rsid w:val="00CE07D3"/>
    <w:rsid w:val="00CF1A20"/>
    <w:rsid w:val="00D21250"/>
    <w:rsid w:val="00D463AE"/>
    <w:rsid w:val="00D603FB"/>
    <w:rsid w:val="00DC3C9E"/>
    <w:rsid w:val="00DE6D89"/>
    <w:rsid w:val="00DF3365"/>
    <w:rsid w:val="00E20F6C"/>
    <w:rsid w:val="00E259EE"/>
    <w:rsid w:val="00E64562"/>
    <w:rsid w:val="00E6565F"/>
    <w:rsid w:val="00E95C7C"/>
    <w:rsid w:val="00F034D3"/>
    <w:rsid w:val="00F3142F"/>
    <w:rsid w:val="00F35CDF"/>
    <w:rsid w:val="00F5533B"/>
    <w:rsid w:val="00F61276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1460"/>
  <w15:docId w15:val="{F8CEE066-7437-41A3-8C29-5A59A3B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6EA1"/>
  </w:style>
  <w:style w:type="character" w:styleId="Strong">
    <w:name w:val="Strong"/>
    <w:basedOn w:val="DefaultParagraphFont"/>
    <w:uiPriority w:val="22"/>
    <w:qFormat/>
    <w:rsid w:val="00306E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B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5AB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AB9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65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49"/>
  </w:style>
  <w:style w:type="paragraph" w:styleId="Footer">
    <w:name w:val="footer"/>
    <w:basedOn w:val="Normal"/>
    <w:link w:val="FooterChar"/>
    <w:uiPriority w:val="99"/>
    <w:unhideWhenUsed/>
    <w:rsid w:val="00084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49"/>
  </w:style>
  <w:style w:type="paragraph" w:styleId="BalloonText">
    <w:name w:val="Balloon Text"/>
    <w:basedOn w:val="Normal"/>
    <w:link w:val="BalloonTextChar"/>
    <w:uiPriority w:val="99"/>
    <w:semiHidden/>
    <w:unhideWhenUsed/>
    <w:rsid w:val="0051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C7A"/>
    <w:rPr>
      <w:b/>
      <w:bCs/>
      <w:sz w:val="20"/>
      <w:szCs w:val="20"/>
    </w:rPr>
  </w:style>
  <w:style w:type="paragraph" w:customStyle="1" w:styleId="naisf">
    <w:name w:val="naisf"/>
    <w:basedOn w:val="Normal"/>
    <w:rsid w:val="00CC0C5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427</Words>
  <Characters>2589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nodokļiem un nodevām""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nodevām""</dc:title>
  <dc:creator>Edgars Šidlovskis</dc:creator>
  <dc:description>Edgars Šidlovskis, 67083894, Edgars.Sidlovskis@fm.gov.lv</dc:description>
  <cp:lastModifiedBy>Sandra Linina</cp:lastModifiedBy>
  <cp:revision>39</cp:revision>
  <cp:lastPrinted>2018-09-03T11:04:00Z</cp:lastPrinted>
  <dcterms:created xsi:type="dcterms:W3CDTF">2018-05-31T14:03:00Z</dcterms:created>
  <dcterms:modified xsi:type="dcterms:W3CDTF">2018-09-03T11:04:00Z</dcterms:modified>
</cp:coreProperties>
</file>