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33" w:rsidRDefault="00FD6233" w:rsidP="00B90D0B">
      <w:pPr>
        <w:pStyle w:val="Header"/>
        <w:jc w:val="right"/>
        <w:rPr>
          <w:i/>
        </w:rPr>
      </w:pPr>
      <w:r>
        <w:rPr>
          <w:i/>
        </w:rPr>
        <w:t>Projekts</w:t>
      </w:r>
    </w:p>
    <w:p w:rsidR="00FD6233" w:rsidRDefault="00FD6233" w:rsidP="00FD6233">
      <w:pPr>
        <w:jc w:val="center"/>
        <w:rPr>
          <w:b/>
        </w:rPr>
      </w:pPr>
      <w:r>
        <w:rPr>
          <w:b/>
        </w:rPr>
        <w:t xml:space="preserve">LATVIJAS REPUBLIKAS MINISTRU KABINETA </w:t>
      </w:r>
    </w:p>
    <w:p w:rsidR="00FD6233" w:rsidRDefault="00FD6233" w:rsidP="00FD6233">
      <w:pPr>
        <w:jc w:val="center"/>
        <w:rPr>
          <w:b/>
        </w:rPr>
      </w:pPr>
      <w:r>
        <w:rPr>
          <w:b/>
        </w:rPr>
        <w:t>SĒDES PROTOKOLLĒMUMS</w:t>
      </w:r>
    </w:p>
    <w:p w:rsidR="00FD6233" w:rsidRDefault="00FD6233" w:rsidP="00FD6233">
      <w:pPr>
        <w:jc w:val="center"/>
        <w:rPr>
          <w:b/>
        </w:rPr>
      </w:pPr>
    </w:p>
    <w:p w:rsidR="00FD6233" w:rsidRDefault="00FD6233" w:rsidP="00B55AE1">
      <w:pPr>
        <w:tabs>
          <w:tab w:val="center" w:pos="4500"/>
          <w:tab w:val="right" w:pos="9000"/>
        </w:tabs>
        <w:jc w:val="both"/>
      </w:pPr>
      <w:r>
        <w:t>Rīgā</w:t>
      </w:r>
      <w:r>
        <w:tab/>
        <w:t>Nr.</w:t>
      </w:r>
      <w:r>
        <w:tab/>
        <w:t>2018.gada ___.________</w:t>
      </w:r>
    </w:p>
    <w:p w:rsidR="00FD6233" w:rsidRDefault="00FD6233" w:rsidP="00FD6233">
      <w:pPr>
        <w:pStyle w:val="BodyText"/>
        <w:jc w:val="center"/>
        <w:rPr>
          <w:szCs w:val="28"/>
        </w:rPr>
      </w:pPr>
      <w:r>
        <w:rPr>
          <w:szCs w:val="28"/>
        </w:rPr>
        <w:t>.§</w:t>
      </w:r>
    </w:p>
    <w:p w:rsidR="00FD6233" w:rsidRDefault="00FD6233" w:rsidP="00FD6233">
      <w:pPr>
        <w:jc w:val="center"/>
      </w:pPr>
    </w:p>
    <w:p w:rsidR="00FD6233" w:rsidRPr="00B55AE1" w:rsidRDefault="00FD6233" w:rsidP="00B55AE1">
      <w:pPr>
        <w:tabs>
          <w:tab w:val="left" w:pos="993"/>
        </w:tabs>
        <w:jc w:val="center"/>
        <w:rPr>
          <w:b/>
          <w:bCs/>
          <w:color w:val="000000" w:themeColor="text1"/>
        </w:rPr>
      </w:pPr>
      <w:bookmarkStart w:id="0" w:name="OLE_LINK12"/>
      <w:bookmarkStart w:id="1" w:name="OLE_LINK11"/>
      <w:r w:rsidRPr="00FD6233">
        <w:rPr>
          <w:rStyle w:val="Strong"/>
          <w:bCs/>
          <w:color w:val="000000" w:themeColor="text1"/>
        </w:rPr>
        <w:t>Likumprojekt</w:t>
      </w:r>
      <w:bookmarkEnd w:id="0"/>
      <w:bookmarkEnd w:id="1"/>
      <w:r w:rsidRPr="00FD6233">
        <w:rPr>
          <w:rStyle w:val="Strong"/>
          <w:bCs/>
          <w:color w:val="000000" w:themeColor="text1"/>
        </w:rPr>
        <w:t xml:space="preserve">s </w:t>
      </w:r>
      <w:bookmarkStart w:id="2" w:name="OLE_LINK4"/>
      <w:bookmarkStart w:id="3" w:name="OLE_LINK3"/>
      <w:r w:rsidRPr="00FD6233">
        <w:rPr>
          <w:rStyle w:val="Strong"/>
          <w:bCs/>
        </w:rPr>
        <w:t>„</w:t>
      </w:r>
      <w:bookmarkEnd w:id="2"/>
      <w:bookmarkEnd w:id="3"/>
      <w:r w:rsidRPr="00FD6233">
        <w:rPr>
          <w:rStyle w:val="Strong"/>
          <w:color w:val="000000" w:themeColor="text1"/>
        </w:rPr>
        <w:t xml:space="preserve"> </w:t>
      </w:r>
      <w:r w:rsidR="00314DC8">
        <w:rPr>
          <w:rStyle w:val="Strong"/>
          <w:color w:val="000000" w:themeColor="text1"/>
        </w:rPr>
        <w:t>Grozījumi Noziedzīgi iegūtu līdzekļu legalizācijas un terorisma finansēšanas novēršanas likumā</w:t>
      </w:r>
      <w:r w:rsidRPr="00FD6233">
        <w:rPr>
          <w:rStyle w:val="Strong"/>
        </w:rPr>
        <w:t>”</w:t>
      </w:r>
    </w:p>
    <w:p w:rsidR="00FD6233" w:rsidRDefault="00FD6233" w:rsidP="00FD6233">
      <w:pPr>
        <w:tabs>
          <w:tab w:val="left" w:pos="3504"/>
        </w:tabs>
        <w:rPr>
          <w:b/>
          <w:bCs/>
        </w:rPr>
      </w:pPr>
      <w:r>
        <w:rPr>
          <w:b/>
          <w:bCs/>
        </w:rPr>
        <w:t>TA-</w:t>
      </w:r>
    </w:p>
    <w:p w:rsidR="00FD6233" w:rsidRDefault="00FD6233" w:rsidP="00FD6233">
      <w:pPr>
        <w:tabs>
          <w:tab w:val="left" w:pos="3504"/>
        </w:tabs>
        <w:jc w:val="center"/>
        <w:rPr>
          <w:b/>
        </w:rPr>
      </w:pPr>
      <w:r>
        <w:rPr>
          <w:b/>
        </w:rPr>
        <w:t>____________________________________________________</w:t>
      </w:r>
    </w:p>
    <w:p w:rsidR="00FD6233" w:rsidRDefault="00FD6233" w:rsidP="00B55AE1">
      <w:pPr>
        <w:jc w:val="center"/>
      </w:pPr>
      <w:r>
        <w:t xml:space="preserve"> (...)</w:t>
      </w:r>
    </w:p>
    <w:p w:rsidR="00FD6233" w:rsidRDefault="00FD6233" w:rsidP="00FD6233">
      <w:pPr>
        <w:jc w:val="both"/>
        <w:rPr>
          <w:color w:val="000000" w:themeColor="text1"/>
        </w:rPr>
      </w:pPr>
      <w:r>
        <w:rPr>
          <w:color w:val="000000" w:themeColor="text1"/>
        </w:rPr>
        <w:t>1. Atbalstīt iesniegto likumprojektu.</w:t>
      </w:r>
    </w:p>
    <w:p w:rsidR="00FD6233" w:rsidRDefault="00FD6233" w:rsidP="00FD6233">
      <w:pPr>
        <w:pStyle w:val="ListParagraph"/>
        <w:ind w:left="0"/>
        <w:jc w:val="both"/>
        <w:rPr>
          <w:color w:val="000000" w:themeColor="text1"/>
        </w:rPr>
      </w:pPr>
      <w:r>
        <w:rPr>
          <w:color w:val="000000" w:themeColor="text1"/>
        </w:rPr>
        <w:t>Valsts kancelejai sagatavot likumprojektu iesniegšanai Saeimā.</w:t>
      </w:r>
    </w:p>
    <w:p w:rsidR="00FD6233" w:rsidRPr="00C173FB" w:rsidRDefault="00FD6233" w:rsidP="00C173FB">
      <w:pPr>
        <w:tabs>
          <w:tab w:val="left" w:pos="709"/>
        </w:tabs>
        <w:jc w:val="both"/>
        <w:rPr>
          <w:color w:val="000000" w:themeColor="text1"/>
        </w:rPr>
      </w:pPr>
    </w:p>
    <w:p w:rsidR="00FD6233" w:rsidRDefault="00FD6233" w:rsidP="00FD6233">
      <w:pPr>
        <w:jc w:val="both"/>
        <w:rPr>
          <w:color w:val="000000" w:themeColor="text1"/>
        </w:rPr>
      </w:pPr>
      <w:r>
        <w:rPr>
          <w:color w:val="000000" w:themeColor="text1"/>
        </w:rPr>
        <w:t xml:space="preserve">2. Noteikt, ka atbildīgais par likumprojekta turpmāko virzību Saeimā ir finanšu ministrs. Lūgt Saeimai atzīt likumprojektu par steidzamu. </w:t>
      </w:r>
    </w:p>
    <w:p w:rsidR="002E6240" w:rsidRDefault="002E6240" w:rsidP="00FD6233">
      <w:pPr>
        <w:jc w:val="both"/>
        <w:rPr>
          <w:color w:val="000000" w:themeColor="text1"/>
        </w:rPr>
      </w:pPr>
    </w:p>
    <w:p w:rsidR="002E6240" w:rsidRDefault="002E6240" w:rsidP="002E6240">
      <w:pPr>
        <w:tabs>
          <w:tab w:val="left" w:pos="709"/>
        </w:tabs>
        <w:jc w:val="both"/>
        <w:rPr>
          <w:color w:val="000000" w:themeColor="text1"/>
        </w:rPr>
      </w:pPr>
      <w:r w:rsidRPr="00873B78">
        <w:rPr>
          <w:color w:val="000000" w:themeColor="text1"/>
        </w:rPr>
        <w:t xml:space="preserve">3. Lūgt Saeimu izskatīt likumprojektu vienlaikus ar likumprojektu "Grozījumi </w:t>
      </w:r>
      <w:r w:rsidRPr="002E6240">
        <w:rPr>
          <w:color w:val="000000" w:themeColor="text1"/>
        </w:rPr>
        <w:t>Prokuratūras likumā” (likumprojektu pakete).</w:t>
      </w:r>
    </w:p>
    <w:p w:rsidR="00702E8E" w:rsidRDefault="00702E8E" w:rsidP="002E6240">
      <w:pPr>
        <w:tabs>
          <w:tab w:val="left" w:pos="709"/>
        </w:tabs>
        <w:jc w:val="both"/>
        <w:rPr>
          <w:color w:val="000000" w:themeColor="text1"/>
        </w:rPr>
      </w:pPr>
    </w:p>
    <w:p w:rsidR="00702E8E" w:rsidRDefault="00BB1991" w:rsidP="002E6240">
      <w:pPr>
        <w:tabs>
          <w:tab w:val="left" w:pos="709"/>
        </w:tabs>
        <w:jc w:val="both"/>
        <w:rPr>
          <w:color w:val="000000" w:themeColor="text1"/>
        </w:rPr>
      </w:pPr>
      <w:r w:rsidRPr="002E6240">
        <w:rPr>
          <w:color w:val="000000" w:themeColor="text1"/>
        </w:rPr>
        <w:t>3</w:t>
      </w:r>
      <w:r w:rsidR="00702E8E" w:rsidRPr="002E6240">
        <w:rPr>
          <w:color w:val="000000" w:themeColor="text1"/>
        </w:rPr>
        <w:t>.</w:t>
      </w:r>
      <w:r w:rsidR="000278A0">
        <w:rPr>
          <w:color w:val="000000" w:themeColor="text1"/>
        </w:rPr>
        <w:t>Atbalstīt</w:t>
      </w:r>
      <w:r w:rsidR="00E81EEE">
        <w:rPr>
          <w:color w:val="000000" w:themeColor="text1"/>
        </w:rPr>
        <w:t>,</w:t>
      </w:r>
      <w:r w:rsidR="002E6240">
        <w:rPr>
          <w:color w:val="000000" w:themeColor="text1"/>
        </w:rPr>
        <w:t xml:space="preserve"> </w:t>
      </w:r>
      <w:r w:rsidR="00EA2F0E">
        <w:rPr>
          <w:color w:val="000000" w:themeColor="text1"/>
        </w:rPr>
        <w:t>ka sākot ar 201</w:t>
      </w:r>
      <w:r w:rsidR="009E11F5">
        <w:rPr>
          <w:color w:val="000000" w:themeColor="text1"/>
        </w:rPr>
        <w:t>9</w:t>
      </w:r>
      <w:r w:rsidR="00EA2F0E">
        <w:rPr>
          <w:color w:val="000000" w:themeColor="text1"/>
        </w:rPr>
        <w:t xml:space="preserve">.gada 1.janvāri, </w:t>
      </w:r>
      <w:r w:rsidR="002E6240">
        <w:rPr>
          <w:color w:val="000000" w:themeColor="text1"/>
        </w:rPr>
        <w:t>a</w:t>
      </w:r>
      <w:r w:rsidR="00BE3F46" w:rsidRPr="002E6240">
        <w:rPr>
          <w:color w:val="000000" w:themeColor="text1"/>
        </w:rPr>
        <w:t xml:space="preserve">tbilstoši </w:t>
      </w:r>
      <w:r w:rsidR="00702E8E" w:rsidRPr="002E6240">
        <w:rPr>
          <w:color w:val="000000" w:themeColor="text1"/>
        </w:rPr>
        <w:t xml:space="preserve">Finanšu sektora attīstības padomes 2018.gada </w:t>
      </w:r>
      <w:r w:rsidR="00BE3F46" w:rsidRPr="002E6240">
        <w:rPr>
          <w:color w:val="000000" w:themeColor="text1"/>
        </w:rPr>
        <w:t xml:space="preserve">11.septembrī nolemtajam </w:t>
      </w:r>
      <w:r w:rsidR="00BC2904" w:rsidRPr="002E6240">
        <w:rPr>
          <w:color w:val="000000" w:themeColor="text1"/>
        </w:rPr>
        <w:t>par Noziedzīgi iegūtu līdzekļu legalizācijas novēršanas dienesta institucionālās pārraudzības modeli</w:t>
      </w:r>
      <w:r w:rsidR="00292BC3">
        <w:rPr>
          <w:color w:val="000000" w:themeColor="text1"/>
        </w:rPr>
        <w:t xml:space="preserve">, </w:t>
      </w:r>
      <w:r w:rsidR="00292BC3" w:rsidRPr="002E6240">
        <w:rPr>
          <w:color w:val="000000" w:themeColor="text1"/>
        </w:rPr>
        <w:t>Noziedzīgi iegūtu līdzekļu l</w:t>
      </w:r>
      <w:r w:rsidR="0077689A">
        <w:rPr>
          <w:color w:val="000000" w:themeColor="text1"/>
        </w:rPr>
        <w:t>egalizācijas novēršanas dienests</w:t>
      </w:r>
      <w:r w:rsidR="00292BC3" w:rsidRPr="00292BC3">
        <w:rPr>
          <w:color w:val="000000" w:themeColor="text1"/>
        </w:rPr>
        <w:t xml:space="preserve"> kā valsts iestāde atrodas Ministru kabineta institucionālajā pārraudzībā, kura pārraudzība tiek īstenota ar </w:t>
      </w:r>
      <w:proofErr w:type="spellStart"/>
      <w:r w:rsidR="00292BC3" w:rsidRPr="00292BC3">
        <w:rPr>
          <w:color w:val="000000" w:themeColor="text1"/>
        </w:rPr>
        <w:t>iekšlietu</w:t>
      </w:r>
      <w:proofErr w:type="spellEnd"/>
      <w:r w:rsidR="00292BC3" w:rsidRPr="00292BC3">
        <w:rPr>
          <w:color w:val="000000" w:themeColor="text1"/>
        </w:rPr>
        <w:t xml:space="preserve"> ministra starpniecību</w:t>
      </w:r>
      <w:r w:rsidR="004D372E" w:rsidRPr="002E6240">
        <w:rPr>
          <w:color w:val="000000" w:themeColor="text1"/>
        </w:rPr>
        <w:t>.</w:t>
      </w:r>
    </w:p>
    <w:p w:rsidR="00F91BE6" w:rsidRDefault="00F91BE6" w:rsidP="002E6240">
      <w:pPr>
        <w:tabs>
          <w:tab w:val="left" w:pos="709"/>
        </w:tabs>
        <w:jc w:val="both"/>
        <w:rPr>
          <w:color w:val="000000" w:themeColor="text1"/>
        </w:rPr>
      </w:pPr>
    </w:p>
    <w:p w:rsidR="00F91BE6" w:rsidRDefault="00B61E68" w:rsidP="002E6240">
      <w:pPr>
        <w:tabs>
          <w:tab w:val="left" w:pos="709"/>
        </w:tabs>
        <w:jc w:val="both"/>
        <w:rPr>
          <w:color w:val="000000" w:themeColor="text1"/>
        </w:rPr>
      </w:pPr>
      <w:r>
        <w:rPr>
          <w:color w:val="000000" w:themeColor="text1"/>
        </w:rPr>
        <w:t xml:space="preserve">4. </w:t>
      </w:r>
      <w:r w:rsidR="00E81EEE">
        <w:rPr>
          <w:color w:val="000000" w:themeColor="text1"/>
        </w:rPr>
        <w:t>Atbalstīt</w:t>
      </w:r>
      <w:r w:rsidR="00EA2F0E">
        <w:rPr>
          <w:color w:val="000000" w:themeColor="text1"/>
        </w:rPr>
        <w:t xml:space="preserve"> divu amatu vietu pārdali no Finanšu ministrijas uz </w:t>
      </w:r>
      <w:proofErr w:type="spellStart"/>
      <w:r w:rsidR="00EA2F0E">
        <w:rPr>
          <w:color w:val="000000" w:themeColor="text1"/>
        </w:rPr>
        <w:t>Iekšlietu</w:t>
      </w:r>
      <w:proofErr w:type="spellEnd"/>
      <w:r w:rsidR="00EA2F0E">
        <w:rPr>
          <w:color w:val="000000" w:themeColor="text1"/>
        </w:rPr>
        <w:t xml:space="preserve"> ministriju, sakarā ar </w:t>
      </w:r>
      <w:r w:rsidR="00EA2F0E" w:rsidRPr="002E6240">
        <w:rPr>
          <w:color w:val="000000" w:themeColor="text1"/>
        </w:rPr>
        <w:t>Noziedzīgi iegūtu līdzekļu legalizācijas novēršanas dienesta</w:t>
      </w:r>
      <w:r w:rsidR="00EA2F0E">
        <w:rPr>
          <w:color w:val="000000" w:themeColor="text1"/>
        </w:rPr>
        <w:t xml:space="preserve"> institucionālo pārraudzības modeļa maiņu, pārraudzības īstenošanu ar </w:t>
      </w:r>
      <w:proofErr w:type="spellStart"/>
      <w:r w:rsidR="00EA2F0E">
        <w:rPr>
          <w:color w:val="000000" w:themeColor="text1"/>
        </w:rPr>
        <w:t>iekšlietu</w:t>
      </w:r>
      <w:proofErr w:type="spellEnd"/>
      <w:r w:rsidR="00EA2F0E">
        <w:rPr>
          <w:color w:val="000000" w:themeColor="text1"/>
        </w:rPr>
        <w:t xml:space="preserve"> ministra starpniecību</w:t>
      </w:r>
      <w:r w:rsidR="006E2E48">
        <w:rPr>
          <w:color w:val="000000" w:themeColor="text1"/>
        </w:rPr>
        <w:t>,</w:t>
      </w:r>
      <w:r w:rsidR="00EA2F0E">
        <w:rPr>
          <w:color w:val="000000" w:themeColor="text1"/>
        </w:rPr>
        <w:t xml:space="preserve"> sākot ar </w:t>
      </w:r>
      <w:r w:rsidR="009E11F5">
        <w:rPr>
          <w:color w:val="000000" w:themeColor="text1"/>
        </w:rPr>
        <w:t>2019</w:t>
      </w:r>
      <w:r w:rsidR="00EA2F0E">
        <w:rPr>
          <w:color w:val="000000" w:themeColor="text1"/>
        </w:rPr>
        <w:t>.gada 1.janvāri.</w:t>
      </w:r>
    </w:p>
    <w:p w:rsidR="009E11F5" w:rsidRDefault="009E11F5" w:rsidP="002E6240">
      <w:pPr>
        <w:tabs>
          <w:tab w:val="left" w:pos="709"/>
        </w:tabs>
        <w:jc w:val="both"/>
        <w:rPr>
          <w:color w:val="000000" w:themeColor="text1"/>
        </w:rPr>
      </w:pPr>
    </w:p>
    <w:p w:rsidR="009E11F5" w:rsidRPr="002E6240" w:rsidRDefault="009E11F5" w:rsidP="002E6240">
      <w:pPr>
        <w:tabs>
          <w:tab w:val="left" w:pos="709"/>
        </w:tabs>
        <w:jc w:val="both"/>
        <w:rPr>
          <w:color w:val="000000" w:themeColor="text1"/>
        </w:rPr>
      </w:pPr>
      <w:r>
        <w:rPr>
          <w:color w:val="000000" w:themeColor="text1"/>
        </w:rPr>
        <w:t xml:space="preserve">5. Pēc likuma pieņemšanas Ģenerālprokuratūrai un </w:t>
      </w:r>
      <w:proofErr w:type="spellStart"/>
      <w:r>
        <w:rPr>
          <w:color w:val="000000" w:themeColor="text1"/>
        </w:rPr>
        <w:t>Iekšlietu</w:t>
      </w:r>
      <w:proofErr w:type="spellEnd"/>
      <w:r>
        <w:rPr>
          <w:color w:val="000000" w:themeColor="text1"/>
        </w:rPr>
        <w:t xml:space="preserve"> ministrijai normatīvajos aktos noteiktajā kārtībā iesniegt Finanšu ministrijā priekšlikumus par</w:t>
      </w:r>
      <w:r w:rsidRPr="009E11F5">
        <w:rPr>
          <w:color w:val="000000" w:themeColor="text1"/>
        </w:rPr>
        <w:t xml:space="preserve"> </w:t>
      </w:r>
      <w:r w:rsidRPr="002E6240">
        <w:rPr>
          <w:color w:val="000000" w:themeColor="text1"/>
        </w:rPr>
        <w:t>Noziedzīgi iegūtu līdzekļu legalizācijas novēršanas dienesta</w:t>
      </w:r>
      <w:r>
        <w:rPr>
          <w:color w:val="000000" w:themeColor="text1"/>
        </w:rPr>
        <w:t xml:space="preserve"> darbības nodrošināšanai paredzētā finansējuma 2019.gadam 1 349 854 </w:t>
      </w:r>
      <w:proofErr w:type="spellStart"/>
      <w:r w:rsidRPr="000822B3">
        <w:rPr>
          <w:i/>
          <w:color w:val="000000" w:themeColor="text1"/>
        </w:rPr>
        <w:t>euro</w:t>
      </w:r>
      <w:proofErr w:type="spellEnd"/>
      <w:r>
        <w:rPr>
          <w:color w:val="000000" w:themeColor="text1"/>
        </w:rPr>
        <w:t xml:space="preserve"> apmērā, 2020. un 2021.gadam ik gadu 1 319 854 </w:t>
      </w:r>
      <w:proofErr w:type="spellStart"/>
      <w:r w:rsidRPr="000822B3">
        <w:rPr>
          <w:i/>
          <w:color w:val="000000" w:themeColor="text1"/>
        </w:rPr>
        <w:t>euro</w:t>
      </w:r>
      <w:proofErr w:type="spellEnd"/>
      <w:r>
        <w:rPr>
          <w:color w:val="000000" w:themeColor="text1"/>
        </w:rPr>
        <w:t xml:space="preserve"> apmērā pārdali no Prokuratūras budžeta programmas 02.00.00 “Noziedzīgi iegūtu līdzekļu legalizācijas novēršana” uz </w:t>
      </w:r>
      <w:proofErr w:type="spellStart"/>
      <w:r>
        <w:rPr>
          <w:color w:val="000000" w:themeColor="text1"/>
        </w:rPr>
        <w:t>Iekšlietu</w:t>
      </w:r>
      <w:proofErr w:type="spellEnd"/>
      <w:r>
        <w:rPr>
          <w:color w:val="000000" w:themeColor="text1"/>
        </w:rPr>
        <w:t xml:space="preserve"> ministrijas </w:t>
      </w:r>
      <w:proofErr w:type="spellStart"/>
      <w:r>
        <w:rPr>
          <w:color w:val="000000" w:themeColor="text1"/>
        </w:rPr>
        <w:t>jaunizveidojamu</w:t>
      </w:r>
      <w:proofErr w:type="spellEnd"/>
      <w:r>
        <w:rPr>
          <w:color w:val="000000" w:themeColor="text1"/>
        </w:rPr>
        <w:t xml:space="preserve"> budžeta programmu, un </w:t>
      </w:r>
      <w:proofErr w:type="spellStart"/>
      <w:r>
        <w:rPr>
          <w:color w:val="000000" w:themeColor="text1"/>
        </w:rPr>
        <w:t>Iekšlietu</w:t>
      </w:r>
      <w:proofErr w:type="spellEnd"/>
      <w:r>
        <w:rPr>
          <w:color w:val="000000" w:themeColor="text1"/>
        </w:rPr>
        <w:t xml:space="preserve"> ministrijai </w:t>
      </w:r>
      <w:r>
        <w:rPr>
          <w:color w:val="000000" w:themeColor="text1"/>
        </w:rPr>
        <w:lastRenderedPageBreak/>
        <w:t xml:space="preserve">iesniegt priekšlikumu par finansējuma 2019., 2020. un 2021.gadam ik gadu 34 392 </w:t>
      </w:r>
      <w:proofErr w:type="spellStart"/>
      <w:r w:rsidRPr="00F23E58">
        <w:rPr>
          <w:i/>
          <w:color w:val="000000" w:themeColor="text1"/>
        </w:rPr>
        <w:t>euro</w:t>
      </w:r>
      <w:proofErr w:type="spellEnd"/>
      <w:r>
        <w:rPr>
          <w:color w:val="000000" w:themeColor="text1"/>
        </w:rPr>
        <w:t xml:space="preserve"> apmērā pārdali no Finanšu ministrijas budžeta programmas  “</w:t>
      </w:r>
      <w:r w:rsidR="005D22EB">
        <w:rPr>
          <w:color w:val="000000" w:themeColor="text1"/>
        </w:rPr>
        <w:t xml:space="preserve"> </w:t>
      </w:r>
      <w:r w:rsidR="00970B16">
        <w:rPr>
          <w:color w:val="000000" w:themeColor="text1"/>
        </w:rPr>
        <w:t>97.00</w:t>
      </w:r>
      <w:r w:rsidR="005D22EB">
        <w:rPr>
          <w:color w:val="000000" w:themeColor="text1"/>
        </w:rPr>
        <w:t>.00 Finanšu un darbības nodrošināšanai paredzētie līdzekļi</w:t>
      </w:r>
      <w:r>
        <w:rPr>
          <w:color w:val="000000" w:themeColor="text1"/>
        </w:rPr>
        <w:t xml:space="preserve">  “ uz </w:t>
      </w:r>
      <w:proofErr w:type="spellStart"/>
      <w:r>
        <w:rPr>
          <w:color w:val="000000" w:themeColor="text1"/>
        </w:rPr>
        <w:t>Iekšlietu</w:t>
      </w:r>
      <w:proofErr w:type="spellEnd"/>
      <w:r>
        <w:rPr>
          <w:color w:val="000000" w:themeColor="text1"/>
        </w:rPr>
        <w:t xml:space="preserve"> ministrijas budžeta programmu “</w:t>
      </w:r>
      <w:r w:rsidR="00970B16">
        <w:rPr>
          <w:color w:val="000000" w:themeColor="text1"/>
        </w:rPr>
        <w:t xml:space="preserve">97.00.00 “Nozaru vadība un politikas plānošana” </w:t>
      </w:r>
      <w:r>
        <w:rPr>
          <w:color w:val="000000" w:themeColor="text1"/>
        </w:rPr>
        <w:t xml:space="preserve">saistībā ar </w:t>
      </w:r>
      <w:r w:rsidRPr="002E6240">
        <w:rPr>
          <w:color w:val="000000" w:themeColor="text1"/>
        </w:rPr>
        <w:t>Noziedzīgi iegūtu līdzekļu legalizācijas novēršanas dienesta</w:t>
      </w:r>
      <w:r>
        <w:rPr>
          <w:color w:val="000000" w:themeColor="text1"/>
        </w:rPr>
        <w:t xml:space="preserve"> institucionālo pārraudzības modeļa maiņu, pārraudzības īstenošanu ar </w:t>
      </w:r>
      <w:proofErr w:type="spellStart"/>
      <w:r>
        <w:rPr>
          <w:color w:val="000000" w:themeColor="text1"/>
        </w:rPr>
        <w:t>iekšlietu</w:t>
      </w:r>
      <w:proofErr w:type="spellEnd"/>
      <w:r>
        <w:rPr>
          <w:color w:val="000000" w:themeColor="text1"/>
        </w:rPr>
        <w:t xml:space="preserve"> ministra starpniecību</w:t>
      </w:r>
      <w:r w:rsidR="00312F58">
        <w:rPr>
          <w:color w:val="000000" w:themeColor="text1"/>
        </w:rPr>
        <w:t>.</w:t>
      </w:r>
      <w:r>
        <w:rPr>
          <w:color w:val="000000" w:themeColor="text1"/>
        </w:rPr>
        <w:t xml:space="preserve">  </w:t>
      </w:r>
    </w:p>
    <w:p w:rsidR="00FD6233" w:rsidRDefault="00FD6233" w:rsidP="00702E8E">
      <w:pPr>
        <w:pStyle w:val="Parasts1"/>
        <w:ind w:left="142" w:firstLine="0"/>
        <w:contextualSpacing/>
        <w:rPr>
          <w:color w:val="000000"/>
        </w:rPr>
      </w:pPr>
    </w:p>
    <w:p w:rsidR="00031152" w:rsidRDefault="00031152" w:rsidP="00031152">
      <w:pPr>
        <w:tabs>
          <w:tab w:val="left" w:pos="709"/>
        </w:tabs>
        <w:jc w:val="both"/>
        <w:rPr>
          <w:color w:val="000000" w:themeColor="text1"/>
        </w:rPr>
      </w:pPr>
      <w:r>
        <w:rPr>
          <w:color w:val="000000" w:themeColor="text1"/>
        </w:rPr>
        <w:t xml:space="preserve">6. Jautājumu par papildu nepieciešamo finansējumu </w:t>
      </w:r>
      <w:r w:rsidRPr="002E6240">
        <w:rPr>
          <w:color w:val="000000" w:themeColor="text1"/>
        </w:rPr>
        <w:t>Noziedzīgi iegūtu līdzekļu legalizācijas novēršanas dienesta</w:t>
      </w:r>
      <w:r>
        <w:rPr>
          <w:color w:val="000000" w:themeColor="text1"/>
        </w:rPr>
        <w:t xml:space="preserve"> darbības nodrošināšanai 2019. gadam 1 814 929 </w:t>
      </w:r>
      <w:proofErr w:type="spellStart"/>
      <w:r w:rsidRPr="000822B3">
        <w:rPr>
          <w:i/>
          <w:color w:val="000000" w:themeColor="text1"/>
        </w:rPr>
        <w:t>euro</w:t>
      </w:r>
      <w:proofErr w:type="spellEnd"/>
      <w:r>
        <w:rPr>
          <w:color w:val="000000" w:themeColor="text1"/>
        </w:rPr>
        <w:t xml:space="preserve"> apmērā, 2020. un 2021.gadam 1 622 179 </w:t>
      </w:r>
      <w:proofErr w:type="spellStart"/>
      <w:r w:rsidRPr="000822B3">
        <w:rPr>
          <w:i/>
          <w:color w:val="000000" w:themeColor="text1"/>
        </w:rPr>
        <w:t>eur</w:t>
      </w:r>
      <w:r>
        <w:rPr>
          <w:color w:val="000000" w:themeColor="text1"/>
        </w:rPr>
        <w:t>o</w:t>
      </w:r>
      <w:proofErr w:type="spellEnd"/>
      <w:r>
        <w:rPr>
          <w:color w:val="000000" w:themeColor="text1"/>
        </w:rPr>
        <w:t xml:space="preserve"> apmērā ik gadu izskatīt Ministru kabinetā kopā ar visu ministriju un citu centrālo valsts iestāžu iesniegtajiem prioritāro pasākumu pieteikumiem likumprojekta “Par valsts budžetu 2019.gadam” un likumprojekta “Par vidēja termiņa budžeta ietvaru 2019., 2020. un 2021.gadam” sagatavošanas un izskatīšanas procesā atbilstoši valsts budžeta finansiālajām iespējām.</w:t>
      </w:r>
    </w:p>
    <w:p w:rsidR="00031152" w:rsidRDefault="00031152" w:rsidP="00702E8E">
      <w:pPr>
        <w:pStyle w:val="Parasts1"/>
        <w:ind w:left="142" w:firstLine="0"/>
        <w:contextualSpacing/>
        <w:rPr>
          <w:color w:val="000000"/>
        </w:rPr>
      </w:pPr>
    </w:p>
    <w:p w:rsidR="00031152" w:rsidRDefault="00031152" w:rsidP="00702E8E">
      <w:pPr>
        <w:pStyle w:val="Parasts1"/>
        <w:ind w:left="142" w:firstLine="0"/>
        <w:contextualSpacing/>
        <w:rPr>
          <w:color w:val="000000"/>
        </w:rPr>
      </w:pPr>
    </w:p>
    <w:p w:rsidR="009E11F5" w:rsidRDefault="009E11F5" w:rsidP="00702E8E">
      <w:pPr>
        <w:pStyle w:val="Parasts1"/>
        <w:ind w:left="142" w:firstLine="0"/>
        <w:contextualSpacing/>
        <w:rPr>
          <w:color w:val="000000"/>
        </w:rPr>
      </w:pPr>
    </w:p>
    <w:p w:rsidR="00FD6233" w:rsidRDefault="00FD6233" w:rsidP="00567557">
      <w:pPr>
        <w:tabs>
          <w:tab w:val="left" w:pos="6237"/>
        </w:tabs>
        <w:jc w:val="both"/>
      </w:pPr>
      <w:r>
        <w:t>Ministru prezidents</w:t>
      </w:r>
      <w:r>
        <w:tab/>
        <w:t>Māris Kučinskis</w:t>
      </w:r>
    </w:p>
    <w:p w:rsidR="00FD6233" w:rsidRDefault="00FD6233" w:rsidP="00FD6233">
      <w:pPr>
        <w:jc w:val="both"/>
      </w:pPr>
    </w:p>
    <w:p w:rsidR="00FD6233" w:rsidRDefault="00FD6233" w:rsidP="00567557">
      <w:pPr>
        <w:tabs>
          <w:tab w:val="left" w:pos="6237"/>
        </w:tabs>
        <w:jc w:val="both"/>
      </w:pPr>
      <w:r>
        <w:t xml:space="preserve">Valsts kancelejas direktors                                            </w:t>
      </w:r>
      <w:r>
        <w:tab/>
        <w:t xml:space="preserve">Jānis </w:t>
      </w:r>
      <w:proofErr w:type="spellStart"/>
      <w:r>
        <w:t>Citskovskis</w:t>
      </w:r>
      <w:proofErr w:type="spellEnd"/>
    </w:p>
    <w:p w:rsidR="00567557" w:rsidRDefault="00567557" w:rsidP="00567557">
      <w:pPr>
        <w:tabs>
          <w:tab w:val="left" w:pos="6237"/>
        </w:tabs>
        <w:jc w:val="both"/>
      </w:pPr>
    </w:p>
    <w:p w:rsidR="00FD6233" w:rsidRPr="00B55AE1" w:rsidRDefault="00FD6233" w:rsidP="00B55AE1">
      <w:pPr>
        <w:tabs>
          <w:tab w:val="left" w:pos="6237"/>
        </w:tabs>
        <w:ind w:right="-766"/>
      </w:pPr>
      <w:r>
        <w:t>Finanšu ministre</w:t>
      </w:r>
      <w:r w:rsidR="00567557">
        <w:t xml:space="preserve"> </w:t>
      </w:r>
      <w:r w:rsidR="00B55AE1">
        <w:tab/>
        <w:t>Dana Reizniece - Ozola</w:t>
      </w:r>
    </w:p>
    <w:p w:rsidR="00B55AE1" w:rsidRDefault="00B55AE1" w:rsidP="00FD6233">
      <w:pPr>
        <w:autoSpaceDE w:val="0"/>
        <w:autoSpaceDN w:val="0"/>
        <w:adjustRightInd w:val="0"/>
        <w:jc w:val="both"/>
        <w:rPr>
          <w:color w:val="000000"/>
          <w:sz w:val="20"/>
          <w:szCs w:val="20"/>
        </w:rPr>
      </w:pPr>
    </w:p>
    <w:p w:rsidR="00FD6233" w:rsidRPr="00FD6233" w:rsidRDefault="00A8021A" w:rsidP="00FD6233">
      <w:pPr>
        <w:autoSpaceDE w:val="0"/>
        <w:autoSpaceDN w:val="0"/>
        <w:adjustRightInd w:val="0"/>
        <w:jc w:val="both"/>
        <w:rPr>
          <w:color w:val="000000"/>
          <w:sz w:val="20"/>
          <w:szCs w:val="20"/>
        </w:rPr>
      </w:pPr>
      <w:r>
        <w:rPr>
          <w:color w:val="000000"/>
          <w:sz w:val="20"/>
          <w:szCs w:val="20"/>
        </w:rPr>
        <w:t>Zūkere</w:t>
      </w:r>
      <w:r w:rsidR="00FD6233" w:rsidRPr="00FD6233">
        <w:rPr>
          <w:color w:val="000000"/>
          <w:sz w:val="20"/>
          <w:szCs w:val="20"/>
        </w:rPr>
        <w:t>, 67095490</w:t>
      </w:r>
    </w:p>
    <w:p w:rsidR="00AE5C99" w:rsidRPr="00B90D0B" w:rsidRDefault="00A8021A" w:rsidP="00B90D0B">
      <w:pPr>
        <w:autoSpaceDE w:val="0"/>
        <w:autoSpaceDN w:val="0"/>
        <w:adjustRightInd w:val="0"/>
        <w:jc w:val="both"/>
        <w:rPr>
          <w:color w:val="000000"/>
          <w:sz w:val="20"/>
          <w:szCs w:val="20"/>
        </w:rPr>
      </w:pPr>
      <w:r>
        <w:rPr>
          <w:color w:val="000000"/>
          <w:sz w:val="20"/>
          <w:szCs w:val="20"/>
        </w:rPr>
        <w:t>vineta</w:t>
      </w:r>
      <w:r w:rsidR="00FD6233" w:rsidRPr="00FD6233">
        <w:rPr>
          <w:color w:val="000000"/>
          <w:sz w:val="20"/>
          <w:szCs w:val="20"/>
        </w:rPr>
        <w:t>.</w:t>
      </w:r>
      <w:r>
        <w:rPr>
          <w:color w:val="000000"/>
          <w:sz w:val="20"/>
          <w:szCs w:val="20"/>
        </w:rPr>
        <w:t>zukere</w:t>
      </w:r>
      <w:r w:rsidR="00FD6233" w:rsidRPr="00FD6233">
        <w:rPr>
          <w:color w:val="000000"/>
          <w:sz w:val="20"/>
          <w:szCs w:val="20"/>
        </w:rPr>
        <w:t>@fm.gov.lv</w:t>
      </w:r>
    </w:p>
    <w:sectPr w:rsidR="00AE5C99" w:rsidRPr="00B90D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D5" w:rsidRDefault="00785AD5" w:rsidP="00D76B4B">
      <w:r>
        <w:separator/>
      </w:r>
    </w:p>
  </w:endnote>
  <w:endnote w:type="continuationSeparator" w:id="0">
    <w:p w:rsidR="00785AD5" w:rsidRDefault="00785AD5" w:rsidP="00D7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8F" w:rsidRDefault="00B66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4B" w:rsidRPr="006C74F5" w:rsidRDefault="00B55AE1">
    <w:pPr>
      <w:pStyle w:val="Footer"/>
      <w:rPr>
        <w:sz w:val="20"/>
        <w:szCs w:val="20"/>
      </w:rPr>
    </w:pPr>
    <w:r>
      <w:rPr>
        <w:sz w:val="20"/>
        <w:szCs w:val="20"/>
      </w:rPr>
      <w:t>FMProt_</w:t>
    </w:r>
    <w:r w:rsidR="00B745FD">
      <w:rPr>
        <w:sz w:val="20"/>
        <w:szCs w:val="20"/>
      </w:rPr>
      <w:t>20</w:t>
    </w:r>
    <w:bookmarkStart w:id="4" w:name="_GoBack"/>
    <w:bookmarkEnd w:id="4"/>
    <w:r w:rsidR="00A8021A">
      <w:rPr>
        <w:sz w:val="20"/>
        <w:szCs w:val="20"/>
      </w:rPr>
      <w:t>092018</w:t>
    </w:r>
    <w:r w:rsidR="00D76B4B" w:rsidRPr="006C74F5">
      <w:rPr>
        <w:sz w:val="20"/>
        <w:szCs w:val="20"/>
      </w:rPr>
      <w:t>_NILLTFNL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8F" w:rsidRDefault="00B66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D5" w:rsidRDefault="00785AD5" w:rsidP="00D76B4B">
      <w:r>
        <w:separator/>
      </w:r>
    </w:p>
  </w:footnote>
  <w:footnote w:type="continuationSeparator" w:id="0">
    <w:p w:rsidR="00785AD5" w:rsidRDefault="00785AD5" w:rsidP="00D7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8F" w:rsidRDefault="00B66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8F" w:rsidRDefault="00B66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8F" w:rsidRDefault="00B66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33"/>
    <w:rsid w:val="000278A0"/>
    <w:rsid w:val="00031152"/>
    <w:rsid w:val="000709D1"/>
    <w:rsid w:val="000C41A7"/>
    <w:rsid w:val="00265F4D"/>
    <w:rsid w:val="0028196D"/>
    <w:rsid w:val="00292BC3"/>
    <w:rsid w:val="002E6240"/>
    <w:rsid w:val="002F747E"/>
    <w:rsid w:val="00312F58"/>
    <w:rsid w:val="00314DC8"/>
    <w:rsid w:val="003A6285"/>
    <w:rsid w:val="003E5FC7"/>
    <w:rsid w:val="0046784C"/>
    <w:rsid w:val="00481FE1"/>
    <w:rsid w:val="004D372E"/>
    <w:rsid w:val="004F44D4"/>
    <w:rsid w:val="00567557"/>
    <w:rsid w:val="005D22EB"/>
    <w:rsid w:val="005E68A9"/>
    <w:rsid w:val="00662FD1"/>
    <w:rsid w:val="006C74F5"/>
    <w:rsid w:val="006E2E48"/>
    <w:rsid w:val="00702E8E"/>
    <w:rsid w:val="007713C6"/>
    <w:rsid w:val="0077689A"/>
    <w:rsid w:val="00785AD5"/>
    <w:rsid w:val="00822FE9"/>
    <w:rsid w:val="00845776"/>
    <w:rsid w:val="00873B78"/>
    <w:rsid w:val="00884E72"/>
    <w:rsid w:val="00964E3B"/>
    <w:rsid w:val="00970B16"/>
    <w:rsid w:val="009E11F5"/>
    <w:rsid w:val="00A8021A"/>
    <w:rsid w:val="00A817D4"/>
    <w:rsid w:val="00AE5C99"/>
    <w:rsid w:val="00B55AE1"/>
    <w:rsid w:val="00B579FE"/>
    <w:rsid w:val="00B61E68"/>
    <w:rsid w:val="00B66D8F"/>
    <w:rsid w:val="00B702D1"/>
    <w:rsid w:val="00B745FD"/>
    <w:rsid w:val="00B90D0B"/>
    <w:rsid w:val="00BB1991"/>
    <w:rsid w:val="00BC2904"/>
    <w:rsid w:val="00BE3F46"/>
    <w:rsid w:val="00C173FB"/>
    <w:rsid w:val="00D20DD1"/>
    <w:rsid w:val="00D61FEF"/>
    <w:rsid w:val="00D76B4B"/>
    <w:rsid w:val="00DA6831"/>
    <w:rsid w:val="00DC028D"/>
    <w:rsid w:val="00DC22AA"/>
    <w:rsid w:val="00DF59A5"/>
    <w:rsid w:val="00E26AFC"/>
    <w:rsid w:val="00E36F7E"/>
    <w:rsid w:val="00E81EEE"/>
    <w:rsid w:val="00EA2F0E"/>
    <w:rsid w:val="00EB304A"/>
    <w:rsid w:val="00ED3468"/>
    <w:rsid w:val="00F91BE6"/>
    <w:rsid w:val="00FD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F3F2"/>
  <w15:chartTrackingRefBased/>
  <w15:docId w15:val="{94954D58-65BD-49F4-B428-E97D95CE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33"/>
    <w:rPr>
      <w:rFonts w:ascii="Times New Roman" w:eastAsia="Times New Roman" w:hAnsi="Times New Roman" w:cs="Times New Roman"/>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6233"/>
    <w:rPr>
      <w:b/>
      <w:bCs w:val="0"/>
    </w:rPr>
  </w:style>
  <w:style w:type="paragraph" w:styleId="Header">
    <w:name w:val="header"/>
    <w:basedOn w:val="Normal"/>
    <w:link w:val="HeaderChar"/>
    <w:uiPriority w:val="99"/>
    <w:unhideWhenUsed/>
    <w:rsid w:val="00FD6233"/>
    <w:pPr>
      <w:tabs>
        <w:tab w:val="center" w:pos="4153"/>
        <w:tab w:val="right" w:pos="8306"/>
      </w:tabs>
    </w:pPr>
  </w:style>
  <w:style w:type="character" w:customStyle="1" w:styleId="HeaderChar">
    <w:name w:val="Header Char"/>
    <w:basedOn w:val="DefaultParagraphFont"/>
    <w:link w:val="Header"/>
    <w:uiPriority w:val="99"/>
    <w:rsid w:val="00FD6233"/>
    <w:rPr>
      <w:rFonts w:ascii="Times New Roman" w:eastAsia="Times New Roman" w:hAnsi="Times New Roman" w:cs="Times New Roman"/>
      <w:sz w:val="28"/>
      <w:szCs w:val="28"/>
      <w:lang w:val="lv-LV" w:eastAsia="lv-LV"/>
    </w:rPr>
  </w:style>
  <w:style w:type="paragraph" w:styleId="BodyText">
    <w:name w:val="Body Text"/>
    <w:basedOn w:val="Normal"/>
    <w:link w:val="BodyTextChar"/>
    <w:semiHidden/>
    <w:unhideWhenUsed/>
    <w:rsid w:val="00FD6233"/>
    <w:rPr>
      <w:szCs w:val="24"/>
      <w:lang w:eastAsia="en-US"/>
    </w:rPr>
  </w:style>
  <w:style w:type="character" w:customStyle="1" w:styleId="BodyTextChar">
    <w:name w:val="Body Text Char"/>
    <w:basedOn w:val="DefaultParagraphFont"/>
    <w:link w:val="BodyText"/>
    <w:semiHidden/>
    <w:rsid w:val="00FD6233"/>
    <w:rPr>
      <w:rFonts w:ascii="Times New Roman" w:eastAsia="Times New Roman" w:hAnsi="Times New Roman" w:cs="Times New Roman"/>
      <w:sz w:val="28"/>
      <w:szCs w:val="24"/>
      <w:lang w:val="lv-LV"/>
    </w:rPr>
  </w:style>
  <w:style w:type="paragraph" w:styleId="BodyText2">
    <w:name w:val="Body Text 2"/>
    <w:basedOn w:val="Normal"/>
    <w:link w:val="BodyText2Char"/>
    <w:semiHidden/>
    <w:unhideWhenUsed/>
    <w:rsid w:val="00FD6233"/>
    <w:pPr>
      <w:spacing w:after="120" w:line="480" w:lineRule="auto"/>
    </w:pPr>
  </w:style>
  <w:style w:type="character" w:customStyle="1" w:styleId="BodyText2Char">
    <w:name w:val="Body Text 2 Char"/>
    <w:basedOn w:val="DefaultParagraphFont"/>
    <w:link w:val="BodyText2"/>
    <w:semiHidden/>
    <w:rsid w:val="00FD6233"/>
    <w:rPr>
      <w:rFonts w:ascii="Times New Roman" w:eastAsia="Times New Roman" w:hAnsi="Times New Roman" w:cs="Times New Roman"/>
      <w:sz w:val="28"/>
      <w:szCs w:val="28"/>
      <w:lang w:val="lv-LV" w:eastAsia="lv-LV"/>
    </w:rPr>
  </w:style>
  <w:style w:type="paragraph" w:styleId="ListParagraph">
    <w:name w:val="List Paragraph"/>
    <w:basedOn w:val="Normal"/>
    <w:uiPriority w:val="34"/>
    <w:qFormat/>
    <w:rsid w:val="00FD6233"/>
    <w:pPr>
      <w:ind w:left="720"/>
      <w:contextualSpacing/>
    </w:pPr>
  </w:style>
  <w:style w:type="paragraph" w:customStyle="1" w:styleId="Parasts1">
    <w:name w:val="Parasts1"/>
    <w:uiPriority w:val="99"/>
    <w:rsid w:val="00FD6233"/>
    <w:pPr>
      <w:ind w:firstLine="720"/>
      <w:jc w:val="both"/>
    </w:pPr>
    <w:rPr>
      <w:rFonts w:ascii="Times New Roman" w:eastAsia="Times New Roman" w:hAnsi="Times New Roman" w:cs="Times New Roman"/>
      <w:sz w:val="28"/>
      <w:szCs w:val="28"/>
      <w:lang w:val="lv-LV" w:eastAsia="lv-LV"/>
    </w:rPr>
  </w:style>
  <w:style w:type="paragraph" w:styleId="Footer">
    <w:name w:val="footer"/>
    <w:basedOn w:val="Normal"/>
    <w:link w:val="FooterChar"/>
    <w:uiPriority w:val="99"/>
    <w:unhideWhenUsed/>
    <w:rsid w:val="00D76B4B"/>
    <w:pPr>
      <w:tabs>
        <w:tab w:val="center" w:pos="4153"/>
        <w:tab w:val="right" w:pos="8306"/>
      </w:tabs>
    </w:pPr>
  </w:style>
  <w:style w:type="character" w:customStyle="1" w:styleId="FooterChar">
    <w:name w:val="Footer Char"/>
    <w:basedOn w:val="DefaultParagraphFont"/>
    <w:link w:val="Footer"/>
    <w:uiPriority w:val="99"/>
    <w:rsid w:val="00D76B4B"/>
    <w:rPr>
      <w:rFonts w:ascii="Times New Roman" w:eastAsia="Times New Roman" w:hAnsi="Times New Roman" w:cs="Times New Roman"/>
      <w:sz w:val="28"/>
      <w:szCs w:val="28"/>
      <w:lang w:val="lv-LV" w:eastAsia="lv-LV"/>
    </w:rPr>
  </w:style>
  <w:style w:type="paragraph" w:styleId="BalloonText">
    <w:name w:val="Balloon Text"/>
    <w:basedOn w:val="Normal"/>
    <w:link w:val="BalloonTextChar"/>
    <w:uiPriority w:val="99"/>
    <w:semiHidden/>
    <w:unhideWhenUsed/>
    <w:rsid w:val="006C7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4F5"/>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2015</Words>
  <Characters>1150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likumprojketa "Grozījumi Noziedzīgi iegūtu līdzekļu legalizācijas un terorisma finansēšanas novēršanas likumā"protokollēmums</vt:lpstr>
    </vt:vector>
  </TitlesOfParts>
  <Company>Finanšu Ministrija</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likumprojketa "Grozījumi Noziedzīgi iegūtu līdzekļu legalizācijas un terorisma finansēšanas novēršanas likumā"protokollēmums</dc:title>
  <dc:subject>protokollēmums</dc:subject>
  <dc:creator>Vineta Zūkere</dc:creator>
  <cp:keywords/>
  <dc:description>67095490;vineta.zukere@fm.gov.lv</dc:description>
  <cp:lastModifiedBy>Vineta Zūkere</cp:lastModifiedBy>
  <cp:revision>6</cp:revision>
  <cp:lastPrinted>2018-09-14T07:55:00Z</cp:lastPrinted>
  <dcterms:created xsi:type="dcterms:W3CDTF">2018-09-14T09:54:00Z</dcterms:created>
  <dcterms:modified xsi:type="dcterms:W3CDTF">2018-09-19T09:31:00Z</dcterms:modified>
</cp:coreProperties>
</file>