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8AD00" w14:textId="77777777" w:rsidR="00894C55" w:rsidRPr="000861A8" w:rsidRDefault="000C0CD3"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0861A8">
        <w:rPr>
          <w:rFonts w:ascii="Times New Roman" w:eastAsia="Times New Roman" w:hAnsi="Times New Roman" w:cs="Times New Roman"/>
          <w:b/>
          <w:bCs/>
          <w:sz w:val="28"/>
          <w:szCs w:val="24"/>
          <w:lang w:eastAsia="lv-LV"/>
        </w:rPr>
        <w:t>Ministru kabineta noteikumu “</w:t>
      </w:r>
      <w:r w:rsidR="00CF6EA3" w:rsidRPr="000861A8">
        <w:rPr>
          <w:rFonts w:ascii="Times New Roman" w:hAnsi="Times New Roman" w:cs="Times New Roman"/>
          <w:b/>
          <w:bCs/>
          <w:sz w:val="28"/>
          <w:szCs w:val="28"/>
        </w:rPr>
        <w:t>Noteikumi par tehnisk</w:t>
      </w:r>
      <w:r w:rsidR="0043652A" w:rsidRPr="000861A8">
        <w:rPr>
          <w:rFonts w:ascii="Times New Roman" w:hAnsi="Times New Roman" w:cs="Times New Roman"/>
          <w:b/>
          <w:bCs/>
          <w:sz w:val="28"/>
          <w:szCs w:val="28"/>
        </w:rPr>
        <w:t>o</w:t>
      </w:r>
      <w:r w:rsidR="00CF6EA3" w:rsidRPr="000861A8">
        <w:rPr>
          <w:rFonts w:ascii="Times New Roman" w:hAnsi="Times New Roman" w:cs="Times New Roman"/>
          <w:b/>
          <w:bCs/>
          <w:sz w:val="28"/>
          <w:szCs w:val="28"/>
        </w:rPr>
        <w:t xml:space="preserve"> </w:t>
      </w:r>
      <w:r w:rsidR="0043652A" w:rsidRPr="000861A8">
        <w:rPr>
          <w:rFonts w:ascii="Times New Roman" w:hAnsi="Times New Roman" w:cs="Times New Roman"/>
          <w:b/>
          <w:bCs/>
          <w:sz w:val="28"/>
          <w:szCs w:val="28"/>
        </w:rPr>
        <w:t>specifikāciju</w:t>
      </w:r>
      <w:r w:rsidR="00CF6EA3" w:rsidRPr="000861A8">
        <w:rPr>
          <w:rFonts w:ascii="Times New Roman" w:hAnsi="Times New Roman" w:cs="Times New Roman"/>
          <w:b/>
          <w:bCs/>
          <w:sz w:val="28"/>
          <w:szCs w:val="28"/>
        </w:rPr>
        <w:t xml:space="preserve"> šaujamieroča pārveidošanai par </w:t>
      </w:r>
      <w:proofErr w:type="spellStart"/>
      <w:r w:rsidR="00CF6EA3" w:rsidRPr="000861A8">
        <w:rPr>
          <w:rFonts w:ascii="Times New Roman" w:hAnsi="Times New Roman" w:cs="Times New Roman"/>
          <w:b/>
          <w:bCs/>
          <w:sz w:val="28"/>
          <w:szCs w:val="28"/>
        </w:rPr>
        <w:t>salūtieroci</w:t>
      </w:r>
      <w:proofErr w:type="spellEnd"/>
      <w:r w:rsidR="00CF6EA3" w:rsidRPr="000861A8">
        <w:rPr>
          <w:rFonts w:ascii="Times New Roman" w:hAnsi="Times New Roman" w:cs="Times New Roman"/>
          <w:b/>
          <w:bCs/>
          <w:sz w:val="28"/>
          <w:szCs w:val="28"/>
        </w:rPr>
        <w:t xml:space="preserve"> (akustisko ieroci) un </w:t>
      </w:r>
      <w:proofErr w:type="spellStart"/>
      <w:r w:rsidR="00CF6EA3" w:rsidRPr="000861A8">
        <w:rPr>
          <w:rFonts w:ascii="Times New Roman" w:hAnsi="Times New Roman" w:cs="Times New Roman"/>
          <w:b/>
          <w:bCs/>
          <w:sz w:val="28"/>
          <w:szCs w:val="28"/>
        </w:rPr>
        <w:t>salūtieroča</w:t>
      </w:r>
      <w:proofErr w:type="spellEnd"/>
      <w:r w:rsidR="00CF6EA3" w:rsidRPr="000861A8">
        <w:rPr>
          <w:rFonts w:ascii="Times New Roman" w:hAnsi="Times New Roman" w:cs="Times New Roman"/>
          <w:b/>
          <w:bCs/>
          <w:sz w:val="28"/>
          <w:szCs w:val="28"/>
        </w:rPr>
        <w:t xml:space="preserve"> (akustiskā ieroča) apliecinājuma izsniegšanas, reģistrēšanas un valsts nodevas maksāšanas kārtību un apmēru</w:t>
      </w:r>
      <w:r w:rsidRPr="000861A8">
        <w:rPr>
          <w:rFonts w:ascii="Times New Roman" w:eastAsia="Times New Roman" w:hAnsi="Times New Roman" w:cs="Times New Roman"/>
          <w:b/>
          <w:bCs/>
          <w:sz w:val="28"/>
          <w:szCs w:val="24"/>
          <w:lang w:eastAsia="lv-LV"/>
        </w:rPr>
        <w:t>”</w:t>
      </w:r>
      <w:r w:rsidR="00894C55" w:rsidRPr="000861A8">
        <w:rPr>
          <w:rFonts w:ascii="Times New Roman" w:eastAsia="Times New Roman" w:hAnsi="Times New Roman" w:cs="Times New Roman"/>
          <w:b/>
          <w:bCs/>
          <w:sz w:val="28"/>
          <w:szCs w:val="24"/>
          <w:lang w:eastAsia="lv-LV"/>
        </w:rPr>
        <w:t xml:space="preserve"> projekta</w:t>
      </w:r>
      <w:r w:rsidR="003B0BF9" w:rsidRPr="000861A8">
        <w:rPr>
          <w:rFonts w:ascii="Times New Roman" w:eastAsia="Times New Roman" w:hAnsi="Times New Roman" w:cs="Times New Roman"/>
          <w:b/>
          <w:bCs/>
          <w:sz w:val="28"/>
          <w:szCs w:val="24"/>
          <w:lang w:eastAsia="lv-LV"/>
        </w:rPr>
        <w:br/>
      </w:r>
      <w:r w:rsidR="00894C55" w:rsidRPr="000861A8">
        <w:rPr>
          <w:rFonts w:ascii="Times New Roman" w:eastAsia="Times New Roman" w:hAnsi="Times New Roman" w:cs="Times New Roman"/>
          <w:b/>
          <w:bCs/>
          <w:sz w:val="28"/>
          <w:szCs w:val="24"/>
          <w:lang w:eastAsia="lv-LV"/>
        </w:rPr>
        <w:t>sākotnējās ietekmes novērtējuma ziņojums (anotācija)</w:t>
      </w:r>
    </w:p>
    <w:p w14:paraId="0351C952" w14:textId="77777777" w:rsidR="00E5323B" w:rsidRPr="000861A8"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773B4" w:rsidRPr="000861A8" w14:paraId="1DF2A9C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A50D0D" w14:textId="77777777" w:rsidR="00655F2C" w:rsidRPr="000861A8" w:rsidRDefault="00E5323B" w:rsidP="00E5323B">
            <w:pPr>
              <w:spacing w:after="0" w:line="240" w:lineRule="auto"/>
              <w:rPr>
                <w:rFonts w:ascii="Times New Roman" w:eastAsia="Times New Roman" w:hAnsi="Times New Roman" w:cs="Times New Roman"/>
                <w:b/>
                <w:bCs/>
                <w:iCs/>
                <w:sz w:val="24"/>
                <w:szCs w:val="24"/>
                <w:lang w:eastAsia="lv-LV"/>
              </w:rPr>
            </w:pPr>
            <w:r w:rsidRPr="000861A8">
              <w:rPr>
                <w:rFonts w:ascii="Times New Roman" w:eastAsia="Times New Roman" w:hAnsi="Times New Roman" w:cs="Times New Roman"/>
                <w:b/>
                <w:bCs/>
                <w:iCs/>
                <w:sz w:val="24"/>
                <w:szCs w:val="24"/>
                <w:lang w:eastAsia="lv-LV"/>
              </w:rPr>
              <w:t>Tiesību akta projekta anotācijas kopsavilkums</w:t>
            </w:r>
          </w:p>
        </w:tc>
      </w:tr>
      <w:tr w:rsidR="00A773B4" w:rsidRPr="000861A8" w14:paraId="6E99DC4B" w14:textId="77777777" w:rsidTr="00A773B4">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1672F9A" w14:textId="77777777" w:rsidR="00A773B4" w:rsidRPr="000861A8" w:rsidRDefault="00A773B4" w:rsidP="00A773B4">
            <w:pPr>
              <w:spacing w:after="0" w:line="240" w:lineRule="auto"/>
              <w:jc w:val="center"/>
              <w:rPr>
                <w:rFonts w:ascii="Times New Roman" w:eastAsia="Times New Roman" w:hAnsi="Times New Roman" w:cs="Times New Roman"/>
                <w:iCs/>
                <w:sz w:val="24"/>
                <w:szCs w:val="24"/>
                <w:lang w:eastAsia="lv-LV"/>
              </w:rPr>
            </w:pPr>
            <w:r w:rsidRPr="000861A8">
              <w:rPr>
                <w:rFonts w:ascii="Times New Roman" w:eastAsia="Times New Roman" w:hAnsi="Times New Roman" w:cs="Times New Roman"/>
                <w:iCs/>
                <w:sz w:val="24"/>
                <w:szCs w:val="24"/>
                <w:lang w:eastAsia="lv-LV"/>
              </w:rPr>
              <w:t xml:space="preserve">Nav attiecināms </w:t>
            </w:r>
          </w:p>
        </w:tc>
      </w:tr>
    </w:tbl>
    <w:p w14:paraId="1FA50FAD" w14:textId="77777777"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861A8" w14:paraId="1D0840B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572A8E" w14:textId="77777777" w:rsidR="00655F2C" w:rsidRPr="000861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861A8">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0861A8" w14:paraId="1368D1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A83A25" w14:textId="77777777" w:rsidR="00655F2C"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0CB9314" w14:textId="77777777"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CD646DA" w14:textId="59BC82CE" w:rsidR="00E5323B" w:rsidRPr="000861A8" w:rsidRDefault="0035124A" w:rsidP="003B1047">
            <w:pPr>
              <w:spacing w:after="0" w:line="240" w:lineRule="auto"/>
              <w:jc w:val="both"/>
              <w:rPr>
                <w:rFonts w:ascii="Times New Roman" w:eastAsia="Times New Roman" w:hAnsi="Times New Roman" w:cs="Times New Roman"/>
                <w:iCs/>
                <w:sz w:val="24"/>
                <w:szCs w:val="24"/>
                <w:lang w:eastAsia="lv-LV"/>
              </w:rPr>
            </w:pPr>
            <w:r w:rsidRPr="000861A8">
              <w:rPr>
                <w:rFonts w:ascii="Times New Roman" w:eastAsia="Times New Roman" w:hAnsi="Times New Roman" w:cs="Times New Roman"/>
                <w:iCs/>
                <w:sz w:val="24"/>
                <w:szCs w:val="24"/>
                <w:lang w:eastAsia="lv-LV"/>
              </w:rPr>
              <w:t>Likumprojekt</w:t>
            </w:r>
            <w:r w:rsidR="0016048C" w:rsidRPr="000861A8">
              <w:rPr>
                <w:rFonts w:ascii="Times New Roman" w:eastAsia="Times New Roman" w:hAnsi="Times New Roman" w:cs="Times New Roman"/>
                <w:iCs/>
                <w:sz w:val="24"/>
                <w:szCs w:val="24"/>
                <w:lang w:eastAsia="lv-LV"/>
              </w:rPr>
              <w:t>a</w:t>
            </w:r>
            <w:r w:rsidRPr="000861A8">
              <w:rPr>
                <w:rFonts w:ascii="Times New Roman" w:eastAsia="Times New Roman" w:hAnsi="Times New Roman" w:cs="Times New Roman"/>
                <w:iCs/>
                <w:sz w:val="24"/>
                <w:szCs w:val="24"/>
                <w:lang w:eastAsia="lv-LV"/>
              </w:rPr>
              <w:t xml:space="preserve"> “Ieroču aprites likums” (</w:t>
            </w:r>
            <w:r w:rsidR="00CB161B">
              <w:rPr>
                <w:rFonts w:ascii="Times New Roman" w:eastAsia="Times New Roman" w:hAnsi="Times New Roman" w:cs="Times New Roman"/>
                <w:iCs/>
                <w:sz w:val="24"/>
                <w:szCs w:val="24"/>
                <w:lang w:eastAsia="lv-LV"/>
              </w:rPr>
              <w:t>atbalstīts Ministru kabinet</w:t>
            </w:r>
            <w:r w:rsidR="003B1047">
              <w:rPr>
                <w:rFonts w:ascii="Times New Roman" w:eastAsia="Times New Roman" w:hAnsi="Times New Roman" w:cs="Times New Roman"/>
                <w:iCs/>
                <w:sz w:val="24"/>
                <w:szCs w:val="24"/>
                <w:lang w:eastAsia="lv-LV"/>
              </w:rPr>
              <w:t>a sēdē</w:t>
            </w:r>
            <w:r w:rsidR="00CB161B">
              <w:rPr>
                <w:rFonts w:ascii="Times New Roman" w:eastAsia="Times New Roman" w:hAnsi="Times New Roman" w:cs="Times New Roman"/>
                <w:iCs/>
                <w:sz w:val="24"/>
                <w:szCs w:val="24"/>
                <w:lang w:eastAsia="lv-LV"/>
              </w:rPr>
              <w:t xml:space="preserve"> </w:t>
            </w:r>
            <w:r w:rsidRPr="000861A8">
              <w:rPr>
                <w:rFonts w:ascii="Times New Roman" w:eastAsia="Times New Roman" w:hAnsi="Times New Roman" w:cs="Times New Roman"/>
                <w:iCs/>
                <w:sz w:val="24"/>
                <w:szCs w:val="24"/>
                <w:lang w:eastAsia="lv-LV"/>
              </w:rPr>
              <w:t xml:space="preserve">2018.gada </w:t>
            </w:r>
            <w:r w:rsidR="00CB161B">
              <w:rPr>
                <w:rFonts w:ascii="Times New Roman" w:eastAsia="Times New Roman" w:hAnsi="Times New Roman" w:cs="Times New Roman"/>
                <w:iCs/>
                <w:sz w:val="24"/>
                <w:szCs w:val="24"/>
                <w:lang w:eastAsia="lv-LV"/>
              </w:rPr>
              <w:t>4.septembrī</w:t>
            </w:r>
            <w:r w:rsidRPr="000861A8">
              <w:rPr>
                <w:rFonts w:ascii="Times New Roman" w:eastAsia="Times New Roman" w:hAnsi="Times New Roman" w:cs="Times New Roman"/>
                <w:iCs/>
                <w:sz w:val="24"/>
                <w:szCs w:val="24"/>
                <w:lang w:eastAsia="lv-LV"/>
              </w:rPr>
              <w:t>; protokol</w:t>
            </w:r>
            <w:r w:rsidR="00CB161B">
              <w:rPr>
                <w:rFonts w:ascii="Times New Roman" w:eastAsia="Times New Roman" w:hAnsi="Times New Roman" w:cs="Times New Roman"/>
                <w:iCs/>
                <w:sz w:val="24"/>
                <w:szCs w:val="24"/>
                <w:lang w:eastAsia="lv-LV"/>
              </w:rPr>
              <w:t>s</w:t>
            </w:r>
            <w:r w:rsidRPr="000861A8">
              <w:rPr>
                <w:rFonts w:ascii="Times New Roman" w:eastAsia="Times New Roman" w:hAnsi="Times New Roman" w:cs="Times New Roman"/>
                <w:iCs/>
                <w:sz w:val="24"/>
                <w:szCs w:val="24"/>
                <w:lang w:eastAsia="lv-LV"/>
              </w:rPr>
              <w:t xml:space="preserve"> Nr.</w:t>
            </w:r>
            <w:r w:rsidR="00CB161B">
              <w:rPr>
                <w:rFonts w:ascii="Times New Roman" w:eastAsia="Times New Roman" w:hAnsi="Times New Roman" w:cs="Times New Roman"/>
                <w:iCs/>
                <w:sz w:val="24"/>
                <w:szCs w:val="24"/>
                <w:lang w:eastAsia="lv-LV"/>
              </w:rPr>
              <w:t>41</w:t>
            </w:r>
            <w:r w:rsidRPr="000861A8">
              <w:rPr>
                <w:rFonts w:ascii="Times New Roman" w:eastAsia="Times New Roman" w:hAnsi="Times New Roman" w:cs="Times New Roman"/>
                <w:iCs/>
                <w:sz w:val="24"/>
                <w:szCs w:val="24"/>
                <w:lang w:eastAsia="lv-LV"/>
              </w:rPr>
              <w:t xml:space="preserve">; </w:t>
            </w:r>
            <w:r w:rsidR="00CB161B">
              <w:rPr>
                <w:rFonts w:ascii="Times New Roman" w:eastAsia="Times New Roman" w:hAnsi="Times New Roman" w:cs="Times New Roman"/>
                <w:iCs/>
                <w:sz w:val="24"/>
                <w:szCs w:val="24"/>
                <w:lang w:eastAsia="lv-LV"/>
              </w:rPr>
              <w:t>28</w:t>
            </w:r>
            <w:r w:rsidRPr="000861A8">
              <w:rPr>
                <w:rFonts w:ascii="Times New Roman" w:eastAsia="Times New Roman" w:hAnsi="Times New Roman" w:cs="Times New Roman"/>
                <w:iCs/>
                <w:sz w:val="24"/>
                <w:szCs w:val="24"/>
                <w:lang w:eastAsia="lv-LV"/>
              </w:rPr>
              <w:t>.§ (</w:t>
            </w:r>
            <w:r w:rsidR="00CB161B">
              <w:rPr>
                <w:rFonts w:ascii="Times New Roman" w:eastAsia="Times New Roman" w:hAnsi="Times New Roman" w:cs="Times New Roman"/>
                <w:iCs/>
                <w:sz w:val="24"/>
                <w:szCs w:val="24"/>
                <w:lang w:eastAsia="lv-LV"/>
              </w:rPr>
              <w:t>TA-1624</w:t>
            </w:r>
            <w:r w:rsidRPr="000861A8">
              <w:rPr>
                <w:rFonts w:ascii="Times New Roman" w:eastAsia="Times New Roman" w:hAnsi="Times New Roman" w:cs="Times New Roman"/>
                <w:iCs/>
                <w:sz w:val="24"/>
                <w:szCs w:val="24"/>
                <w:lang w:eastAsia="lv-LV"/>
              </w:rPr>
              <w:t>)</w:t>
            </w:r>
            <w:r w:rsidR="007D174C">
              <w:rPr>
                <w:rFonts w:ascii="Times New Roman" w:eastAsia="Times New Roman" w:hAnsi="Times New Roman" w:cs="Times New Roman"/>
                <w:iCs/>
                <w:sz w:val="24"/>
                <w:szCs w:val="24"/>
                <w:lang w:eastAsia="lv-LV"/>
              </w:rPr>
              <w:t>)</w:t>
            </w:r>
            <w:r w:rsidR="0016048C" w:rsidRPr="000861A8">
              <w:rPr>
                <w:rFonts w:ascii="Times New Roman" w:eastAsia="Times New Roman" w:hAnsi="Times New Roman" w:cs="Times New Roman"/>
                <w:iCs/>
                <w:sz w:val="24"/>
                <w:szCs w:val="24"/>
                <w:lang w:eastAsia="lv-LV"/>
              </w:rPr>
              <w:t xml:space="preserve"> </w:t>
            </w:r>
            <w:r w:rsidRPr="000861A8">
              <w:rPr>
                <w:rFonts w:ascii="Times New Roman" w:eastAsia="Times New Roman" w:hAnsi="Times New Roman" w:cs="Times New Roman"/>
                <w:iCs/>
                <w:sz w:val="24"/>
                <w:szCs w:val="24"/>
                <w:lang w:eastAsia="lv-LV"/>
              </w:rPr>
              <w:t>93.pant</w:t>
            </w:r>
            <w:r w:rsidR="0043652A" w:rsidRPr="000861A8">
              <w:rPr>
                <w:rFonts w:ascii="Times New Roman" w:eastAsia="Times New Roman" w:hAnsi="Times New Roman" w:cs="Times New Roman"/>
                <w:iCs/>
                <w:sz w:val="24"/>
                <w:szCs w:val="24"/>
                <w:lang w:eastAsia="lv-LV"/>
              </w:rPr>
              <w:t>a pirmā un otrā daļa</w:t>
            </w:r>
            <w:r w:rsidR="0016048C" w:rsidRPr="000861A8">
              <w:rPr>
                <w:rFonts w:ascii="Times New Roman" w:eastAsia="Times New Roman" w:hAnsi="Times New Roman" w:cs="Times New Roman"/>
                <w:iCs/>
                <w:sz w:val="24"/>
                <w:szCs w:val="24"/>
                <w:lang w:eastAsia="lv-LV"/>
              </w:rPr>
              <w:t xml:space="preserve">, kas </w:t>
            </w:r>
            <w:r w:rsidR="00635311" w:rsidRPr="000861A8">
              <w:rPr>
                <w:rFonts w:ascii="Times New Roman" w:eastAsia="Times New Roman" w:hAnsi="Times New Roman" w:cs="Times New Roman"/>
                <w:iCs/>
                <w:sz w:val="24"/>
                <w:szCs w:val="24"/>
                <w:lang w:eastAsia="lv-LV"/>
              </w:rPr>
              <w:t>paredz noteikt</w:t>
            </w:r>
            <w:r w:rsidR="0016048C" w:rsidRPr="000861A8">
              <w:rPr>
                <w:rFonts w:ascii="Times New Roman" w:eastAsia="Times New Roman" w:hAnsi="Times New Roman" w:cs="Times New Roman"/>
                <w:iCs/>
                <w:sz w:val="24"/>
                <w:szCs w:val="24"/>
                <w:lang w:eastAsia="lv-LV"/>
              </w:rPr>
              <w:t xml:space="preserve">, ka: 1) tehnisko specifikāciju šaujamieroča pārveidošanai par </w:t>
            </w:r>
            <w:proofErr w:type="spellStart"/>
            <w:r w:rsidR="0016048C" w:rsidRPr="000861A8">
              <w:rPr>
                <w:rFonts w:ascii="Times New Roman" w:eastAsia="Times New Roman" w:hAnsi="Times New Roman" w:cs="Times New Roman"/>
                <w:iCs/>
                <w:sz w:val="24"/>
                <w:szCs w:val="24"/>
                <w:lang w:eastAsia="lv-LV"/>
              </w:rPr>
              <w:t>salūtieroci</w:t>
            </w:r>
            <w:proofErr w:type="spellEnd"/>
            <w:r w:rsidR="0016048C" w:rsidRPr="000861A8">
              <w:rPr>
                <w:rFonts w:ascii="Times New Roman" w:eastAsia="Times New Roman" w:hAnsi="Times New Roman" w:cs="Times New Roman"/>
                <w:iCs/>
                <w:sz w:val="24"/>
                <w:szCs w:val="24"/>
                <w:lang w:eastAsia="lv-LV"/>
              </w:rPr>
              <w:t xml:space="preserve"> (akustisko ieroci) nosaka</w:t>
            </w:r>
            <w:r w:rsidRPr="000861A8">
              <w:rPr>
                <w:rFonts w:ascii="Times New Roman" w:eastAsia="Times New Roman" w:hAnsi="Times New Roman" w:cs="Times New Roman"/>
                <w:iCs/>
                <w:sz w:val="24"/>
                <w:szCs w:val="24"/>
                <w:lang w:eastAsia="lv-LV"/>
              </w:rPr>
              <w:t xml:space="preserve"> Mini</w:t>
            </w:r>
            <w:r w:rsidR="00E9042F" w:rsidRPr="000861A8">
              <w:rPr>
                <w:rFonts w:ascii="Times New Roman" w:eastAsia="Times New Roman" w:hAnsi="Times New Roman" w:cs="Times New Roman"/>
                <w:iCs/>
                <w:sz w:val="24"/>
                <w:szCs w:val="24"/>
                <w:lang w:eastAsia="lv-LV"/>
              </w:rPr>
              <w:t>s</w:t>
            </w:r>
            <w:r w:rsidRPr="000861A8">
              <w:rPr>
                <w:rFonts w:ascii="Times New Roman" w:eastAsia="Times New Roman" w:hAnsi="Times New Roman" w:cs="Times New Roman"/>
                <w:iCs/>
                <w:sz w:val="24"/>
                <w:szCs w:val="24"/>
                <w:lang w:eastAsia="lv-LV"/>
              </w:rPr>
              <w:t xml:space="preserve">tru </w:t>
            </w:r>
            <w:r w:rsidR="00E9042F" w:rsidRPr="000861A8">
              <w:rPr>
                <w:rFonts w:ascii="Times New Roman" w:eastAsia="Times New Roman" w:hAnsi="Times New Roman" w:cs="Times New Roman"/>
                <w:iCs/>
                <w:sz w:val="24"/>
                <w:szCs w:val="24"/>
                <w:lang w:eastAsia="lv-LV"/>
              </w:rPr>
              <w:t>kabinet</w:t>
            </w:r>
            <w:r w:rsidR="0016048C" w:rsidRPr="000861A8">
              <w:rPr>
                <w:rFonts w:ascii="Times New Roman" w:eastAsia="Times New Roman" w:hAnsi="Times New Roman" w:cs="Times New Roman"/>
                <w:iCs/>
                <w:sz w:val="24"/>
                <w:szCs w:val="24"/>
                <w:lang w:eastAsia="lv-LV"/>
              </w:rPr>
              <w:t xml:space="preserve">s, 2) kārtību, kādā tiek izsniegts </w:t>
            </w:r>
            <w:proofErr w:type="spellStart"/>
            <w:r w:rsidR="0016048C" w:rsidRPr="000861A8">
              <w:rPr>
                <w:rFonts w:ascii="Times New Roman" w:eastAsia="Times New Roman" w:hAnsi="Times New Roman" w:cs="Times New Roman"/>
                <w:iCs/>
                <w:sz w:val="24"/>
                <w:szCs w:val="24"/>
                <w:lang w:eastAsia="lv-LV"/>
              </w:rPr>
              <w:t>salūtieroča</w:t>
            </w:r>
            <w:proofErr w:type="spellEnd"/>
            <w:r w:rsidR="0016048C" w:rsidRPr="000861A8">
              <w:rPr>
                <w:rFonts w:ascii="Times New Roman" w:eastAsia="Times New Roman" w:hAnsi="Times New Roman" w:cs="Times New Roman"/>
                <w:iCs/>
                <w:sz w:val="24"/>
                <w:szCs w:val="24"/>
                <w:lang w:eastAsia="lv-LV"/>
              </w:rPr>
              <w:t xml:space="preserve"> (akustiskā ieroča) apliecinājums, kā arī kārtību un apmēru, kādā maksājama valsts nodeva par </w:t>
            </w:r>
            <w:proofErr w:type="spellStart"/>
            <w:r w:rsidR="0016048C" w:rsidRPr="000861A8">
              <w:rPr>
                <w:rFonts w:ascii="Times New Roman" w:eastAsia="Times New Roman" w:hAnsi="Times New Roman" w:cs="Times New Roman"/>
                <w:iCs/>
                <w:sz w:val="24"/>
                <w:szCs w:val="24"/>
                <w:lang w:eastAsia="lv-LV"/>
              </w:rPr>
              <w:t>salūtieroča</w:t>
            </w:r>
            <w:proofErr w:type="spellEnd"/>
            <w:r w:rsidR="0016048C" w:rsidRPr="000861A8">
              <w:rPr>
                <w:rFonts w:ascii="Times New Roman" w:eastAsia="Times New Roman" w:hAnsi="Times New Roman" w:cs="Times New Roman"/>
                <w:iCs/>
                <w:sz w:val="24"/>
                <w:szCs w:val="24"/>
                <w:lang w:eastAsia="lv-LV"/>
              </w:rPr>
              <w:t xml:space="preserve"> (akustiskā ieroča) apliecinājuma izsniegšanu, nosaka Ministru kabinets. </w:t>
            </w:r>
            <w:r w:rsidR="007F1E33" w:rsidRPr="000861A8">
              <w:rPr>
                <w:rFonts w:ascii="Times New Roman" w:eastAsia="Times New Roman" w:hAnsi="Times New Roman" w:cs="Times New Roman"/>
                <w:iCs/>
                <w:sz w:val="24"/>
                <w:szCs w:val="24"/>
                <w:lang w:eastAsia="lv-LV"/>
              </w:rPr>
              <w:t xml:space="preserve"> </w:t>
            </w:r>
          </w:p>
        </w:tc>
      </w:tr>
      <w:tr w:rsidR="00E5323B" w:rsidRPr="000861A8" w14:paraId="0AC0F68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470B3C" w14:textId="77777777" w:rsidR="00655F2C"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B86C661" w14:textId="77777777"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C7538F3" w14:textId="77777777" w:rsidR="00352503" w:rsidRPr="000861A8" w:rsidRDefault="0043226B" w:rsidP="006D4C1C">
            <w:pPr>
              <w:spacing w:after="0" w:line="240" w:lineRule="auto"/>
              <w:ind w:firstLine="394"/>
              <w:jc w:val="both"/>
              <w:rPr>
                <w:rFonts w:ascii="Times New Roman" w:eastAsia="Times New Roman" w:hAnsi="Times New Roman" w:cs="Times New Roman"/>
                <w:iCs/>
                <w:sz w:val="24"/>
                <w:szCs w:val="24"/>
                <w:lang w:eastAsia="lv-LV"/>
              </w:rPr>
            </w:pPr>
            <w:r w:rsidRPr="000861A8">
              <w:rPr>
                <w:rFonts w:ascii="Times New Roman" w:eastAsia="Times New Roman" w:hAnsi="Times New Roman" w:cs="Times New Roman"/>
                <w:iCs/>
                <w:sz w:val="24"/>
                <w:szCs w:val="24"/>
                <w:lang w:eastAsia="lv-LV"/>
              </w:rPr>
              <w:t>Ieroču un speciālo līdzekļu aprites likumā nav iekļauts termins “</w:t>
            </w:r>
            <w:proofErr w:type="spellStart"/>
            <w:r w:rsidRPr="000861A8">
              <w:rPr>
                <w:rFonts w:ascii="Times New Roman" w:eastAsia="Times New Roman" w:hAnsi="Times New Roman" w:cs="Times New Roman"/>
                <w:iCs/>
                <w:sz w:val="24"/>
                <w:szCs w:val="24"/>
                <w:lang w:eastAsia="lv-LV"/>
              </w:rPr>
              <w:t>salūtierocis</w:t>
            </w:r>
            <w:proofErr w:type="spellEnd"/>
            <w:r w:rsidRPr="000861A8">
              <w:rPr>
                <w:rFonts w:ascii="Times New Roman" w:eastAsia="Times New Roman" w:hAnsi="Times New Roman" w:cs="Times New Roman"/>
                <w:iCs/>
                <w:sz w:val="24"/>
                <w:szCs w:val="24"/>
                <w:lang w:eastAsia="lv-LV"/>
              </w:rPr>
              <w:t xml:space="preserve"> (akustiskais ieroci</w:t>
            </w:r>
            <w:r w:rsidR="00325DF5" w:rsidRPr="000861A8">
              <w:rPr>
                <w:rFonts w:ascii="Times New Roman" w:eastAsia="Times New Roman" w:hAnsi="Times New Roman" w:cs="Times New Roman"/>
                <w:iCs/>
                <w:sz w:val="24"/>
                <w:szCs w:val="24"/>
                <w:lang w:eastAsia="lv-LV"/>
              </w:rPr>
              <w:t>s</w:t>
            </w:r>
            <w:r w:rsidRPr="000861A8">
              <w:rPr>
                <w:rFonts w:ascii="Times New Roman" w:eastAsia="Times New Roman" w:hAnsi="Times New Roman" w:cs="Times New Roman"/>
                <w:iCs/>
                <w:sz w:val="24"/>
                <w:szCs w:val="24"/>
                <w:lang w:eastAsia="lv-LV"/>
              </w:rPr>
              <w:t xml:space="preserve">)”, tādējādi spēkā esošie normatīvie akti nenoteic </w:t>
            </w:r>
            <w:proofErr w:type="spellStart"/>
            <w:r w:rsidRPr="000861A8">
              <w:rPr>
                <w:rFonts w:ascii="Times New Roman" w:eastAsia="Times New Roman" w:hAnsi="Times New Roman" w:cs="Times New Roman"/>
                <w:iCs/>
                <w:sz w:val="24"/>
                <w:szCs w:val="24"/>
                <w:lang w:eastAsia="lv-LV"/>
              </w:rPr>
              <w:t>salūtieroču</w:t>
            </w:r>
            <w:proofErr w:type="spellEnd"/>
            <w:r w:rsidRPr="000861A8">
              <w:rPr>
                <w:rFonts w:ascii="Times New Roman" w:eastAsia="Times New Roman" w:hAnsi="Times New Roman" w:cs="Times New Roman"/>
                <w:iCs/>
                <w:sz w:val="24"/>
                <w:szCs w:val="24"/>
                <w:lang w:eastAsia="lv-LV"/>
              </w:rPr>
              <w:t xml:space="preserve"> (akustisko ieroču) </w:t>
            </w:r>
            <w:r w:rsidR="00851455" w:rsidRPr="000861A8">
              <w:rPr>
                <w:rFonts w:ascii="Times New Roman" w:eastAsia="Times New Roman" w:hAnsi="Times New Roman" w:cs="Times New Roman"/>
                <w:iCs/>
                <w:sz w:val="24"/>
                <w:szCs w:val="24"/>
                <w:lang w:eastAsia="lv-LV"/>
              </w:rPr>
              <w:t xml:space="preserve">apriti, tai skaitā to </w:t>
            </w:r>
            <w:r w:rsidRPr="000861A8">
              <w:rPr>
                <w:rFonts w:ascii="Times New Roman" w:eastAsia="Times New Roman" w:hAnsi="Times New Roman" w:cs="Times New Roman"/>
                <w:iCs/>
                <w:sz w:val="24"/>
                <w:szCs w:val="24"/>
                <w:lang w:eastAsia="lv-LV"/>
              </w:rPr>
              <w:t>konstrukcijas īpatnības</w:t>
            </w:r>
            <w:r w:rsidR="00851455" w:rsidRPr="000861A8">
              <w:rPr>
                <w:rFonts w:ascii="Times New Roman" w:eastAsia="Times New Roman" w:hAnsi="Times New Roman" w:cs="Times New Roman"/>
                <w:iCs/>
                <w:sz w:val="24"/>
                <w:szCs w:val="24"/>
                <w:lang w:eastAsia="lv-LV"/>
              </w:rPr>
              <w:t xml:space="preserve"> un</w:t>
            </w:r>
            <w:r w:rsidRPr="000861A8">
              <w:rPr>
                <w:rFonts w:ascii="Times New Roman" w:eastAsia="Times New Roman" w:hAnsi="Times New Roman" w:cs="Times New Roman"/>
                <w:iCs/>
                <w:sz w:val="24"/>
                <w:szCs w:val="24"/>
                <w:lang w:eastAsia="lv-LV"/>
              </w:rPr>
              <w:t xml:space="preserve"> uzskaiti.</w:t>
            </w:r>
          </w:p>
          <w:p w14:paraId="7816A794" w14:textId="77777777" w:rsidR="00582929" w:rsidRPr="000861A8" w:rsidRDefault="00352503" w:rsidP="006D4C1C">
            <w:pPr>
              <w:spacing w:after="0" w:line="240" w:lineRule="auto"/>
              <w:ind w:firstLine="394"/>
              <w:jc w:val="both"/>
              <w:rPr>
                <w:rFonts w:ascii="Times New Roman" w:eastAsia="Times New Roman" w:hAnsi="Times New Roman" w:cs="Times New Roman"/>
                <w:iCs/>
                <w:sz w:val="24"/>
                <w:szCs w:val="24"/>
                <w:lang w:eastAsia="lv-LV"/>
              </w:rPr>
            </w:pPr>
            <w:r w:rsidRPr="000861A8">
              <w:rPr>
                <w:rFonts w:ascii="Times New Roman" w:eastAsia="Times New Roman" w:hAnsi="Times New Roman" w:cs="Times New Roman"/>
                <w:iCs/>
                <w:sz w:val="24"/>
                <w:szCs w:val="24"/>
                <w:lang w:eastAsia="lv-LV"/>
              </w:rPr>
              <w:t xml:space="preserve">Lai Latvijas nacionālajos normatīvajos aktos pārņemtu Eiropas Parlamenta un Padomes 2017.gada 17.maija Direktīvas (ES) 2017/853, ar ko groza Padomes Direktīvu 91/477/EEK par ieroču iegādes un glabāšanas kontroli, prasības, nodrošinot Latvijas ieroču aprites nosacījumu harmonizāciju ar citām Eiropas Savienības dalībvalstīm un Eiropas Ekonomikas Zonas valstīm </w:t>
            </w:r>
            <w:proofErr w:type="spellStart"/>
            <w:r w:rsidRPr="000861A8">
              <w:rPr>
                <w:rFonts w:ascii="Times New Roman" w:eastAsia="Times New Roman" w:hAnsi="Times New Roman" w:cs="Times New Roman"/>
                <w:iCs/>
                <w:sz w:val="24"/>
                <w:szCs w:val="24"/>
                <w:lang w:eastAsia="lv-LV"/>
              </w:rPr>
              <w:t>salūtieroču</w:t>
            </w:r>
            <w:proofErr w:type="spellEnd"/>
            <w:r w:rsidRPr="000861A8">
              <w:rPr>
                <w:rFonts w:ascii="Times New Roman" w:eastAsia="Times New Roman" w:hAnsi="Times New Roman" w:cs="Times New Roman"/>
                <w:iCs/>
                <w:sz w:val="24"/>
                <w:szCs w:val="24"/>
                <w:lang w:eastAsia="lv-LV"/>
              </w:rPr>
              <w:t xml:space="preserve"> (akustisko ieroču) aprites regulējumā, l</w:t>
            </w:r>
            <w:r w:rsidR="00A8569B" w:rsidRPr="000861A8">
              <w:rPr>
                <w:rFonts w:ascii="Times New Roman" w:eastAsia="Times New Roman" w:hAnsi="Times New Roman" w:cs="Times New Roman"/>
                <w:iCs/>
                <w:sz w:val="24"/>
                <w:szCs w:val="24"/>
                <w:lang w:eastAsia="lv-LV"/>
              </w:rPr>
              <w:t>ikumprojektā “Ieroču aprites likums” iekļauts jauns termins “</w:t>
            </w:r>
            <w:proofErr w:type="spellStart"/>
            <w:r w:rsidR="00A8569B" w:rsidRPr="000861A8">
              <w:rPr>
                <w:rFonts w:ascii="Times New Roman" w:eastAsia="Times New Roman" w:hAnsi="Times New Roman" w:cs="Times New Roman"/>
                <w:iCs/>
                <w:sz w:val="24"/>
                <w:szCs w:val="24"/>
                <w:lang w:eastAsia="lv-LV"/>
              </w:rPr>
              <w:t>salūtierocis</w:t>
            </w:r>
            <w:proofErr w:type="spellEnd"/>
            <w:r w:rsidR="00A8569B" w:rsidRPr="000861A8">
              <w:rPr>
                <w:rFonts w:ascii="Times New Roman" w:eastAsia="Times New Roman" w:hAnsi="Times New Roman" w:cs="Times New Roman"/>
                <w:iCs/>
                <w:sz w:val="24"/>
                <w:szCs w:val="24"/>
                <w:lang w:eastAsia="lv-LV"/>
              </w:rPr>
              <w:t xml:space="preserve"> (akustiskais ierocis)”</w:t>
            </w:r>
            <w:r w:rsidRPr="000861A8">
              <w:rPr>
                <w:rFonts w:ascii="Times New Roman" w:eastAsia="Times New Roman" w:hAnsi="Times New Roman" w:cs="Times New Roman"/>
                <w:iCs/>
                <w:sz w:val="24"/>
                <w:szCs w:val="24"/>
                <w:lang w:eastAsia="lv-LV"/>
              </w:rPr>
              <w:t xml:space="preserve"> un </w:t>
            </w:r>
            <w:r w:rsidR="00936775" w:rsidRPr="000861A8">
              <w:rPr>
                <w:rFonts w:ascii="Times New Roman" w:eastAsia="Times New Roman" w:hAnsi="Times New Roman" w:cs="Times New Roman"/>
                <w:iCs/>
                <w:sz w:val="24"/>
                <w:szCs w:val="24"/>
                <w:lang w:eastAsia="lv-LV"/>
              </w:rPr>
              <w:t xml:space="preserve">paredzēts deleģējums Ministru kabinetam noteikt tehnisko specifikāciju šaujamieroča pārveidošanai par </w:t>
            </w:r>
            <w:proofErr w:type="spellStart"/>
            <w:r w:rsidR="00936775" w:rsidRPr="000861A8">
              <w:rPr>
                <w:rFonts w:ascii="Times New Roman" w:eastAsia="Times New Roman" w:hAnsi="Times New Roman" w:cs="Times New Roman"/>
                <w:iCs/>
                <w:sz w:val="24"/>
                <w:szCs w:val="24"/>
                <w:lang w:eastAsia="lv-LV"/>
              </w:rPr>
              <w:t>salūtieroci</w:t>
            </w:r>
            <w:proofErr w:type="spellEnd"/>
            <w:r w:rsidR="00936775" w:rsidRPr="000861A8">
              <w:rPr>
                <w:rFonts w:ascii="Times New Roman" w:eastAsia="Times New Roman" w:hAnsi="Times New Roman" w:cs="Times New Roman"/>
                <w:iCs/>
                <w:sz w:val="24"/>
                <w:szCs w:val="24"/>
                <w:lang w:eastAsia="lv-LV"/>
              </w:rPr>
              <w:t xml:space="preserve"> (akustisko ieroci), kārtību, kādā tiek izsniegts </w:t>
            </w:r>
            <w:proofErr w:type="spellStart"/>
            <w:r w:rsidR="00936775" w:rsidRPr="000861A8">
              <w:rPr>
                <w:rFonts w:ascii="Times New Roman" w:eastAsia="Times New Roman" w:hAnsi="Times New Roman" w:cs="Times New Roman"/>
                <w:iCs/>
                <w:sz w:val="24"/>
                <w:szCs w:val="24"/>
                <w:lang w:eastAsia="lv-LV"/>
              </w:rPr>
              <w:t>salūtieroča</w:t>
            </w:r>
            <w:proofErr w:type="spellEnd"/>
            <w:r w:rsidR="00936775" w:rsidRPr="000861A8">
              <w:rPr>
                <w:rFonts w:ascii="Times New Roman" w:eastAsia="Times New Roman" w:hAnsi="Times New Roman" w:cs="Times New Roman"/>
                <w:iCs/>
                <w:sz w:val="24"/>
                <w:szCs w:val="24"/>
                <w:lang w:eastAsia="lv-LV"/>
              </w:rPr>
              <w:t xml:space="preserve"> (akustiskā ieroča) apliecinājums, kā arī kārtību un apmēru, kādā maksājama valsts nodeva par </w:t>
            </w:r>
            <w:proofErr w:type="spellStart"/>
            <w:r w:rsidR="00936775" w:rsidRPr="000861A8">
              <w:rPr>
                <w:rFonts w:ascii="Times New Roman" w:eastAsia="Times New Roman" w:hAnsi="Times New Roman" w:cs="Times New Roman"/>
                <w:iCs/>
                <w:sz w:val="24"/>
                <w:szCs w:val="24"/>
                <w:lang w:eastAsia="lv-LV"/>
              </w:rPr>
              <w:t>salūtieroča</w:t>
            </w:r>
            <w:proofErr w:type="spellEnd"/>
            <w:r w:rsidR="00936775" w:rsidRPr="000861A8">
              <w:rPr>
                <w:rFonts w:ascii="Times New Roman" w:eastAsia="Times New Roman" w:hAnsi="Times New Roman" w:cs="Times New Roman"/>
                <w:iCs/>
                <w:sz w:val="24"/>
                <w:szCs w:val="24"/>
                <w:lang w:eastAsia="lv-LV"/>
              </w:rPr>
              <w:t xml:space="preserve"> (akustiskā ieroča) apliecinājuma izsniegšanu.</w:t>
            </w:r>
          </w:p>
          <w:p w14:paraId="1827C8C9" w14:textId="77777777" w:rsidR="002325B1" w:rsidRPr="000861A8" w:rsidRDefault="004657C7" w:rsidP="006D4C1C">
            <w:pPr>
              <w:spacing w:after="0" w:line="240" w:lineRule="auto"/>
              <w:ind w:firstLine="394"/>
              <w:jc w:val="both"/>
              <w:rPr>
                <w:rFonts w:ascii="Times New Roman" w:eastAsia="Times New Roman" w:hAnsi="Times New Roman" w:cs="Times New Roman"/>
                <w:iCs/>
                <w:sz w:val="24"/>
                <w:szCs w:val="24"/>
                <w:lang w:eastAsia="lv-LV"/>
              </w:rPr>
            </w:pPr>
            <w:r w:rsidRPr="000861A8">
              <w:rPr>
                <w:rFonts w:ascii="Times New Roman" w:eastAsia="Times New Roman" w:hAnsi="Times New Roman" w:cs="Times New Roman"/>
                <w:iCs/>
                <w:sz w:val="24"/>
                <w:szCs w:val="24"/>
                <w:lang w:eastAsia="lv-LV"/>
              </w:rPr>
              <w:t xml:space="preserve">Lai novērstu risku, ka pēc šaujamieroča pārveidošanas par </w:t>
            </w:r>
            <w:proofErr w:type="spellStart"/>
            <w:r w:rsidRPr="000861A8">
              <w:rPr>
                <w:rFonts w:ascii="Times New Roman" w:eastAsia="Times New Roman" w:hAnsi="Times New Roman" w:cs="Times New Roman"/>
                <w:iCs/>
                <w:sz w:val="24"/>
                <w:szCs w:val="24"/>
                <w:lang w:eastAsia="lv-LV"/>
              </w:rPr>
              <w:t>salūtieroci</w:t>
            </w:r>
            <w:proofErr w:type="spellEnd"/>
            <w:r w:rsidRPr="000861A8">
              <w:rPr>
                <w:rFonts w:ascii="Times New Roman" w:eastAsia="Times New Roman" w:hAnsi="Times New Roman" w:cs="Times New Roman"/>
                <w:iCs/>
                <w:sz w:val="24"/>
                <w:szCs w:val="24"/>
                <w:lang w:eastAsia="lv-LV"/>
              </w:rPr>
              <w:t xml:space="preserve"> </w:t>
            </w:r>
            <w:r w:rsidR="005E0330" w:rsidRPr="000861A8">
              <w:rPr>
                <w:rFonts w:ascii="Times New Roman" w:eastAsia="Times New Roman" w:hAnsi="Times New Roman" w:cs="Times New Roman"/>
                <w:iCs/>
                <w:sz w:val="24"/>
                <w:szCs w:val="24"/>
                <w:lang w:eastAsia="lv-LV"/>
              </w:rPr>
              <w:t xml:space="preserve">(akustisko ieroci) </w:t>
            </w:r>
            <w:r w:rsidRPr="000861A8">
              <w:rPr>
                <w:rFonts w:ascii="Times New Roman" w:eastAsia="Times New Roman" w:hAnsi="Times New Roman" w:cs="Times New Roman"/>
                <w:iCs/>
                <w:sz w:val="24"/>
                <w:szCs w:val="24"/>
                <w:lang w:eastAsia="lv-LV"/>
              </w:rPr>
              <w:t xml:space="preserve">to iespējams izmantot arī kā šaujamieroci, </w:t>
            </w:r>
            <w:r w:rsidR="00605EF8" w:rsidRPr="000861A8">
              <w:rPr>
                <w:rFonts w:ascii="Times New Roman" w:eastAsia="Times New Roman" w:hAnsi="Times New Roman" w:cs="Times New Roman"/>
                <w:iCs/>
                <w:sz w:val="24"/>
                <w:szCs w:val="24"/>
                <w:lang w:eastAsia="lv-LV"/>
              </w:rPr>
              <w:t>vai vienkārši</w:t>
            </w:r>
            <w:r w:rsidRPr="000861A8">
              <w:rPr>
                <w:rFonts w:ascii="Times New Roman" w:eastAsia="Times New Roman" w:hAnsi="Times New Roman" w:cs="Times New Roman"/>
                <w:iCs/>
                <w:sz w:val="24"/>
                <w:szCs w:val="24"/>
                <w:lang w:eastAsia="lv-LV"/>
              </w:rPr>
              <w:t xml:space="preserve"> pārveidot par šaujamieroci, </w:t>
            </w:r>
            <w:r w:rsidR="008E6472" w:rsidRPr="000861A8">
              <w:rPr>
                <w:rFonts w:ascii="Times New Roman" w:eastAsia="Times New Roman" w:hAnsi="Times New Roman" w:cs="Times New Roman"/>
                <w:iCs/>
                <w:sz w:val="24"/>
                <w:szCs w:val="24"/>
                <w:lang w:eastAsia="lv-LV"/>
              </w:rPr>
              <w:t>projekts paredz</w:t>
            </w:r>
            <w:r w:rsidRPr="000861A8">
              <w:rPr>
                <w:rFonts w:ascii="Times New Roman" w:eastAsia="Times New Roman" w:hAnsi="Times New Roman" w:cs="Times New Roman"/>
                <w:iCs/>
                <w:sz w:val="24"/>
                <w:szCs w:val="24"/>
                <w:lang w:eastAsia="lv-LV"/>
              </w:rPr>
              <w:t xml:space="preserve"> </w:t>
            </w:r>
            <w:r w:rsidR="008E6472" w:rsidRPr="000861A8">
              <w:rPr>
                <w:rFonts w:ascii="Times New Roman" w:eastAsia="Times New Roman" w:hAnsi="Times New Roman" w:cs="Times New Roman"/>
                <w:iCs/>
                <w:sz w:val="24"/>
                <w:szCs w:val="24"/>
                <w:lang w:eastAsia="lv-LV"/>
              </w:rPr>
              <w:t xml:space="preserve">noteikt </w:t>
            </w:r>
            <w:r w:rsidR="00253159" w:rsidRPr="000861A8">
              <w:rPr>
                <w:rFonts w:ascii="Times New Roman" w:eastAsia="Times New Roman" w:hAnsi="Times New Roman" w:cs="Times New Roman"/>
                <w:iCs/>
                <w:sz w:val="24"/>
                <w:szCs w:val="24"/>
                <w:lang w:eastAsia="lv-LV"/>
              </w:rPr>
              <w:t xml:space="preserve">tehnisko specifikāciju šaujamieroča pārveidošanai par </w:t>
            </w:r>
            <w:proofErr w:type="spellStart"/>
            <w:r w:rsidR="00253159" w:rsidRPr="000861A8">
              <w:rPr>
                <w:rFonts w:ascii="Times New Roman" w:eastAsia="Times New Roman" w:hAnsi="Times New Roman" w:cs="Times New Roman"/>
                <w:iCs/>
                <w:sz w:val="24"/>
                <w:szCs w:val="24"/>
                <w:lang w:eastAsia="lv-LV"/>
              </w:rPr>
              <w:t>salūtieroci</w:t>
            </w:r>
            <w:proofErr w:type="spellEnd"/>
            <w:r w:rsidR="00253159" w:rsidRPr="000861A8">
              <w:rPr>
                <w:rFonts w:ascii="Times New Roman" w:eastAsia="Times New Roman" w:hAnsi="Times New Roman" w:cs="Times New Roman"/>
                <w:iCs/>
                <w:sz w:val="24"/>
                <w:szCs w:val="24"/>
                <w:lang w:eastAsia="lv-LV"/>
              </w:rPr>
              <w:t xml:space="preserve"> (akustisko ieroci), proti, noteikt tās </w:t>
            </w:r>
            <w:r w:rsidR="00605EF8" w:rsidRPr="000861A8">
              <w:rPr>
                <w:rFonts w:ascii="Times New Roman" w:eastAsia="Times New Roman" w:hAnsi="Times New Roman" w:cs="Times New Roman"/>
                <w:iCs/>
                <w:sz w:val="24"/>
                <w:szCs w:val="24"/>
                <w:lang w:eastAsia="lv-LV"/>
              </w:rPr>
              <w:lastRenderedPageBreak/>
              <w:t>minimālās tehniskās prasības</w:t>
            </w:r>
            <w:r w:rsidR="000A554B" w:rsidRPr="000861A8">
              <w:rPr>
                <w:rFonts w:ascii="Times New Roman" w:eastAsia="Times New Roman" w:hAnsi="Times New Roman" w:cs="Times New Roman"/>
                <w:iCs/>
                <w:sz w:val="24"/>
                <w:szCs w:val="24"/>
                <w:lang w:eastAsia="lv-LV"/>
              </w:rPr>
              <w:t xml:space="preserve">, kurām jāatbilst </w:t>
            </w:r>
            <w:proofErr w:type="spellStart"/>
            <w:r w:rsidRPr="000861A8">
              <w:rPr>
                <w:rFonts w:ascii="Times New Roman" w:eastAsia="Times New Roman" w:hAnsi="Times New Roman" w:cs="Times New Roman"/>
                <w:iCs/>
                <w:sz w:val="24"/>
                <w:szCs w:val="24"/>
                <w:lang w:eastAsia="lv-LV"/>
              </w:rPr>
              <w:t>salūtieroci</w:t>
            </w:r>
            <w:r w:rsidR="00605EF8" w:rsidRPr="000861A8">
              <w:rPr>
                <w:rFonts w:ascii="Times New Roman" w:eastAsia="Times New Roman" w:hAnsi="Times New Roman" w:cs="Times New Roman"/>
                <w:iCs/>
                <w:sz w:val="24"/>
                <w:szCs w:val="24"/>
                <w:lang w:eastAsia="lv-LV"/>
              </w:rPr>
              <w:t>m</w:t>
            </w:r>
            <w:proofErr w:type="spellEnd"/>
            <w:r w:rsidR="001A641D" w:rsidRPr="000861A8">
              <w:rPr>
                <w:rFonts w:ascii="Times New Roman" w:eastAsia="Times New Roman" w:hAnsi="Times New Roman" w:cs="Times New Roman"/>
                <w:iCs/>
                <w:sz w:val="24"/>
                <w:szCs w:val="24"/>
                <w:lang w:eastAsia="lv-LV"/>
              </w:rPr>
              <w:t xml:space="preserve"> (akustiskajam ierocim)</w:t>
            </w:r>
            <w:r w:rsidRPr="000861A8">
              <w:rPr>
                <w:rFonts w:ascii="Times New Roman" w:eastAsia="Times New Roman" w:hAnsi="Times New Roman" w:cs="Times New Roman"/>
                <w:iCs/>
                <w:sz w:val="24"/>
                <w:szCs w:val="24"/>
                <w:lang w:eastAsia="lv-LV"/>
              </w:rPr>
              <w:t>.</w:t>
            </w:r>
          </w:p>
          <w:p w14:paraId="494E8FC6" w14:textId="77777777" w:rsidR="00BA6C28" w:rsidRPr="000861A8" w:rsidRDefault="00BA6C28" w:rsidP="00605EF8">
            <w:pPr>
              <w:spacing w:after="0" w:line="240" w:lineRule="auto"/>
              <w:ind w:firstLine="394"/>
              <w:jc w:val="both"/>
              <w:rPr>
                <w:rFonts w:ascii="Times New Roman" w:eastAsia="Times New Roman" w:hAnsi="Times New Roman" w:cs="Times New Roman"/>
                <w:iCs/>
                <w:sz w:val="24"/>
                <w:szCs w:val="24"/>
                <w:lang w:eastAsia="lv-LV"/>
              </w:rPr>
            </w:pPr>
            <w:r w:rsidRPr="000861A8">
              <w:rPr>
                <w:rFonts w:ascii="Times New Roman" w:eastAsia="Times New Roman" w:hAnsi="Times New Roman" w:cs="Times New Roman"/>
                <w:iCs/>
                <w:sz w:val="24"/>
                <w:szCs w:val="24"/>
                <w:lang w:eastAsia="lv-LV"/>
              </w:rPr>
              <w:t xml:space="preserve">Projektā paredzēta </w:t>
            </w:r>
            <w:proofErr w:type="spellStart"/>
            <w:r w:rsidRPr="000861A8">
              <w:rPr>
                <w:rFonts w:ascii="Times New Roman" w:eastAsia="Times New Roman" w:hAnsi="Times New Roman" w:cs="Times New Roman"/>
                <w:iCs/>
                <w:sz w:val="24"/>
                <w:szCs w:val="24"/>
                <w:lang w:eastAsia="lv-LV"/>
              </w:rPr>
              <w:t>salūtieroča</w:t>
            </w:r>
            <w:proofErr w:type="spellEnd"/>
            <w:r w:rsidRPr="000861A8">
              <w:rPr>
                <w:rFonts w:ascii="Times New Roman" w:eastAsia="Times New Roman" w:hAnsi="Times New Roman" w:cs="Times New Roman"/>
                <w:iCs/>
                <w:sz w:val="24"/>
                <w:szCs w:val="24"/>
                <w:lang w:eastAsia="lv-LV"/>
              </w:rPr>
              <w:t xml:space="preserve"> </w:t>
            </w:r>
            <w:r w:rsidR="005E0330" w:rsidRPr="000861A8">
              <w:rPr>
                <w:rFonts w:ascii="Times New Roman" w:eastAsia="Times New Roman" w:hAnsi="Times New Roman" w:cs="Times New Roman"/>
                <w:iCs/>
                <w:sz w:val="24"/>
                <w:szCs w:val="24"/>
                <w:lang w:eastAsia="lv-LV"/>
              </w:rPr>
              <w:t xml:space="preserve">(akustiskā ieroča) </w:t>
            </w:r>
            <w:r w:rsidRPr="000861A8">
              <w:rPr>
                <w:rFonts w:ascii="Times New Roman" w:eastAsia="Times New Roman" w:hAnsi="Times New Roman" w:cs="Times New Roman"/>
                <w:iCs/>
                <w:sz w:val="24"/>
                <w:szCs w:val="24"/>
                <w:lang w:eastAsia="lv-LV"/>
              </w:rPr>
              <w:t xml:space="preserve">apliecinājuma izsniegšanas kārtība, kā arī kārtība un apmērs, kādā maksājama valsts nodeva par </w:t>
            </w:r>
            <w:proofErr w:type="spellStart"/>
            <w:r w:rsidRPr="000861A8">
              <w:rPr>
                <w:rFonts w:ascii="Times New Roman" w:eastAsia="Times New Roman" w:hAnsi="Times New Roman" w:cs="Times New Roman"/>
                <w:iCs/>
                <w:sz w:val="24"/>
                <w:szCs w:val="24"/>
                <w:lang w:eastAsia="lv-LV"/>
              </w:rPr>
              <w:t>salūtieroča</w:t>
            </w:r>
            <w:proofErr w:type="spellEnd"/>
            <w:r w:rsidRPr="000861A8">
              <w:rPr>
                <w:rFonts w:ascii="Times New Roman" w:eastAsia="Times New Roman" w:hAnsi="Times New Roman" w:cs="Times New Roman"/>
                <w:iCs/>
                <w:sz w:val="24"/>
                <w:szCs w:val="24"/>
                <w:lang w:eastAsia="lv-LV"/>
              </w:rPr>
              <w:t xml:space="preserve"> </w:t>
            </w:r>
            <w:r w:rsidR="005E0330" w:rsidRPr="000861A8">
              <w:rPr>
                <w:rFonts w:ascii="Times New Roman" w:eastAsia="Times New Roman" w:hAnsi="Times New Roman" w:cs="Times New Roman"/>
                <w:iCs/>
                <w:sz w:val="24"/>
                <w:szCs w:val="24"/>
                <w:lang w:eastAsia="lv-LV"/>
              </w:rPr>
              <w:t xml:space="preserve">(akustiskā ieroča) </w:t>
            </w:r>
            <w:r w:rsidRPr="000861A8">
              <w:rPr>
                <w:rFonts w:ascii="Times New Roman" w:eastAsia="Times New Roman" w:hAnsi="Times New Roman" w:cs="Times New Roman"/>
                <w:iCs/>
                <w:sz w:val="24"/>
                <w:szCs w:val="24"/>
                <w:lang w:eastAsia="lv-LV"/>
              </w:rPr>
              <w:t>apliecinājuma izsniegšanu.</w:t>
            </w:r>
          </w:p>
          <w:p w14:paraId="65EE8714" w14:textId="17D5EC86" w:rsidR="00A773B4" w:rsidRPr="000861A8" w:rsidRDefault="00A773B4" w:rsidP="003B1047">
            <w:pPr>
              <w:spacing w:after="0" w:line="240" w:lineRule="auto"/>
              <w:ind w:firstLine="394"/>
              <w:jc w:val="both"/>
              <w:rPr>
                <w:rFonts w:ascii="Times New Roman" w:eastAsia="Times New Roman" w:hAnsi="Times New Roman" w:cs="Times New Roman"/>
                <w:iCs/>
                <w:sz w:val="24"/>
                <w:szCs w:val="24"/>
                <w:lang w:eastAsia="lv-LV"/>
              </w:rPr>
            </w:pPr>
            <w:r w:rsidRPr="000861A8">
              <w:rPr>
                <w:rFonts w:ascii="Times New Roman" w:eastAsia="Times New Roman" w:hAnsi="Times New Roman" w:cs="Times New Roman"/>
                <w:iCs/>
                <w:sz w:val="24"/>
                <w:szCs w:val="24"/>
                <w:lang w:eastAsia="lv-LV"/>
              </w:rPr>
              <w:t>Projektam jāstājas spēkā vienlaikus ar likumprojektu “Ieroču aprites likums”</w:t>
            </w:r>
            <w:r w:rsidR="00DA7461" w:rsidRPr="000861A8">
              <w:rPr>
                <w:rFonts w:ascii="Times New Roman" w:eastAsia="Times New Roman" w:hAnsi="Times New Roman" w:cs="Times New Roman"/>
                <w:iCs/>
                <w:sz w:val="24"/>
                <w:szCs w:val="24"/>
                <w:lang w:eastAsia="lv-LV"/>
              </w:rPr>
              <w:t xml:space="preserve"> </w:t>
            </w:r>
            <w:r w:rsidR="00A74AE8" w:rsidRPr="000861A8">
              <w:rPr>
                <w:rFonts w:ascii="Times New Roman" w:eastAsia="Times New Roman" w:hAnsi="Times New Roman" w:cs="Times New Roman"/>
                <w:iCs/>
                <w:sz w:val="24"/>
                <w:szCs w:val="24"/>
                <w:lang w:eastAsia="lv-LV"/>
              </w:rPr>
              <w:t>(</w:t>
            </w:r>
            <w:r w:rsidR="00A74AE8">
              <w:rPr>
                <w:rFonts w:ascii="Times New Roman" w:eastAsia="Times New Roman" w:hAnsi="Times New Roman" w:cs="Times New Roman"/>
                <w:iCs/>
                <w:sz w:val="24"/>
                <w:szCs w:val="24"/>
                <w:lang w:eastAsia="lv-LV"/>
              </w:rPr>
              <w:t>atbalstīts Ministru kabinet</w:t>
            </w:r>
            <w:r w:rsidR="003B1047">
              <w:rPr>
                <w:rFonts w:ascii="Times New Roman" w:eastAsia="Times New Roman" w:hAnsi="Times New Roman" w:cs="Times New Roman"/>
                <w:iCs/>
                <w:sz w:val="24"/>
                <w:szCs w:val="24"/>
                <w:lang w:eastAsia="lv-LV"/>
              </w:rPr>
              <w:t>a sēdē</w:t>
            </w:r>
            <w:r w:rsidR="00A74AE8">
              <w:rPr>
                <w:rFonts w:ascii="Times New Roman" w:eastAsia="Times New Roman" w:hAnsi="Times New Roman" w:cs="Times New Roman"/>
                <w:iCs/>
                <w:sz w:val="24"/>
                <w:szCs w:val="24"/>
                <w:lang w:eastAsia="lv-LV"/>
              </w:rPr>
              <w:t xml:space="preserve"> </w:t>
            </w:r>
            <w:r w:rsidR="00A74AE8" w:rsidRPr="000861A8">
              <w:rPr>
                <w:rFonts w:ascii="Times New Roman" w:eastAsia="Times New Roman" w:hAnsi="Times New Roman" w:cs="Times New Roman"/>
                <w:iCs/>
                <w:sz w:val="24"/>
                <w:szCs w:val="24"/>
                <w:lang w:eastAsia="lv-LV"/>
              </w:rPr>
              <w:t xml:space="preserve">2018.gada </w:t>
            </w:r>
            <w:r w:rsidR="00A74AE8">
              <w:rPr>
                <w:rFonts w:ascii="Times New Roman" w:eastAsia="Times New Roman" w:hAnsi="Times New Roman" w:cs="Times New Roman"/>
                <w:iCs/>
                <w:sz w:val="24"/>
                <w:szCs w:val="24"/>
                <w:lang w:eastAsia="lv-LV"/>
              </w:rPr>
              <w:t>4.septembrī</w:t>
            </w:r>
            <w:r w:rsidR="00A74AE8" w:rsidRPr="000861A8">
              <w:rPr>
                <w:rFonts w:ascii="Times New Roman" w:eastAsia="Times New Roman" w:hAnsi="Times New Roman" w:cs="Times New Roman"/>
                <w:iCs/>
                <w:sz w:val="24"/>
                <w:szCs w:val="24"/>
                <w:lang w:eastAsia="lv-LV"/>
              </w:rPr>
              <w:t>; protokol</w:t>
            </w:r>
            <w:r w:rsidR="00A74AE8">
              <w:rPr>
                <w:rFonts w:ascii="Times New Roman" w:eastAsia="Times New Roman" w:hAnsi="Times New Roman" w:cs="Times New Roman"/>
                <w:iCs/>
                <w:sz w:val="24"/>
                <w:szCs w:val="24"/>
                <w:lang w:eastAsia="lv-LV"/>
              </w:rPr>
              <w:t>s</w:t>
            </w:r>
            <w:r w:rsidR="00A74AE8" w:rsidRPr="000861A8">
              <w:rPr>
                <w:rFonts w:ascii="Times New Roman" w:eastAsia="Times New Roman" w:hAnsi="Times New Roman" w:cs="Times New Roman"/>
                <w:iCs/>
                <w:sz w:val="24"/>
                <w:szCs w:val="24"/>
                <w:lang w:eastAsia="lv-LV"/>
              </w:rPr>
              <w:t xml:space="preserve"> Nr.</w:t>
            </w:r>
            <w:r w:rsidR="00A74AE8">
              <w:rPr>
                <w:rFonts w:ascii="Times New Roman" w:eastAsia="Times New Roman" w:hAnsi="Times New Roman" w:cs="Times New Roman"/>
                <w:iCs/>
                <w:sz w:val="24"/>
                <w:szCs w:val="24"/>
                <w:lang w:eastAsia="lv-LV"/>
              </w:rPr>
              <w:t>41</w:t>
            </w:r>
            <w:r w:rsidR="00A74AE8" w:rsidRPr="000861A8">
              <w:rPr>
                <w:rFonts w:ascii="Times New Roman" w:eastAsia="Times New Roman" w:hAnsi="Times New Roman" w:cs="Times New Roman"/>
                <w:iCs/>
                <w:sz w:val="24"/>
                <w:szCs w:val="24"/>
                <w:lang w:eastAsia="lv-LV"/>
              </w:rPr>
              <w:t xml:space="preserve">; </w:t>
            </w:r>
            <w:r w:rsidR="00A74AE8">
              <w:rPr>
                <w:rFonts w:ascii="Times New Roman" w:eastAsia="Times New Roman" w:hAnsi="Times New Roman" w:cs="Times New Roman"/>
                <w:iCs/>
                <w:sz w:val="24"/>
                <w:szCs w:val="24"/>
                <w:lang w:eastAsia="lv-LV"/>
              </w:rPr>
              <w:t>28</w:t>
            </w:r>
            <w:r w:rsidR="00A74AE8" w:rsidRPr="000861A8">
              <w:rPr>
                <w:rFonts w:ascii="Times New Roman" w:eastAsia="Times New Roman" w:hAnsi="Times New Roman" w:cs="Times New Roman"/>
                <w:iCs/>
                <w:sz w:val="24"/>
                <w:szCs w:val="24"/>
                <w:lang w:eastAsia="lv-LV"/>
              </w:rPr>
              <w:t>.§ (</w:t>
            </w:r>
            <w:r w:rsidR="00A74AE8">
              <w:rPr>
                <w:rFonts w:ascii="Times New Roman" w:eastAsia="Times New Roman" w:hAnsi="Times New Roman" w:cs="Times New Roman"/>
                <w:iCs/>
                <w:sz w:val="24"/>
                <w:szCs w:val="24"/>
                <w:lang w:eastAsia="lv-LV"/>
              </w:rPr>
              <w:t>TA-1624</w:t>
            </w:r>
            <w:r w:rsidR="00A74AE8" w:rsidRPr="000861A8">
              <w:rPr>
                <w:rFonts w:ascii="Times New Roman" w:eastAsia="Times New Roman" w:hAnsi="Times New Roman" w:cs="Times New Roman"/>
                <w:iCs/>
                <w:sz w:val="24"/>
                <w:szCs w:val="24"/>
                <w:lang w:eastAsia="lv-LV"/>
              </w:rPr>
              <w:t>)</w:t>
            </w:r>
            <w:r w:rsidR="00A74AE8">
              <w:rPr>
                <w:rFonts w:ascii="Times New Roman" w:eastAsia="Times New Roman" w:hAnsi="Times New Roman" w:cs="Times New Roman"/>
                <w:iCs/>
                <w:sz w:val="24"/>
                <w:szCs w:val="24"/>
                <w:lang w:eastAsia="lv-LV"/>
              </w:rPr>
              <w:t>)</w:t>
            </w:r>
            <w:r w:rsidRPr="000861A8">
              <w:rPr>
                <w:rFonts w:ascii="Times New Roman" w:eastAsia="Times New Roman" w:hAnsi="Times New Roman" w:cs="Times New Roman"/>
                <w:iCs/>
                <w:sz w:val="24"/>
                <w:szCs w:val="24"/>
                <w:lang w:eastAsia="lv-LV"/>
              </w:rPr>
              <w:t>.</w:t>
            </w:r>
          </w:p>
        </w:tc>
      </w:tr>
      <w:tr w:rsidR="00E5323B" w:rsidRPr="000861A8" w14:paraId="7B045A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BED1AB" w14:textId="77777777" w:rsidR="00655F2C"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E7E562D" w14:textId="77777777"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FBCDA02" w14:textId="77777777" w:rsidR="00E5323B" w:rsidRPr="000861A8" w:rsidRDefault="00E41CB0" w:rsidP="00E5323B">
            <w:pPr>
              <w:spacing w:after="0" w:line="240" w:lineRule="auto"/>
              <w:rPr>
                <w:rFonts w:ascii="Times New Roman" w:eastAsia="Times New Roman" w:hAnsi="Times New Roman" w:cs="Times New Roman"/>
                <w:iCs/>
                <w:sz w:val="24"/>
                <w:szCs w:val="24"/>
                <w:lang w:eastAsia="lv-LV"/>
              </w:rPr>
            </w:pPr>
            <w:r w:rsidRPr="000861A8">
              <w:rPr>
                <w:rFonts w:ascii="Times New Roman" w:eastAsia="Times New Roman" w:hAnsi="Times New Roman" w:cs="Times New Roman"/>
                <w:iCs/>
                <w:sz w:val="24"/>
                <w:szCs w:val="24"/>
                <w:lang w:eastAsia="lv-LV"/>
              </w:rPr>
              <w:t>Iekšlietu ministrija, Valsts policija</w:t>
            </w:r>
          </w:p>
        </w:tc>
      </w:tr>
      <w:tr w:rsidR="00E5323B" w:rsidRPr="000861A8" w14:paraId="6D7BB38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1140FC" w14:textId="77777777" w:rsidR="00655F2C"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DF6E4E1" w14:textId="77777777"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3B763C7" w14:textId="77777777" w:rsidR="00E5323B" w:rsidRPr="000861A8" w:rsidRDefault="00E5323B" w:rsidP="00E41CB0">
            <w:pPr>
              <w:spacing w:after="0" w:line="240" w:lineRule="auto"/>
              <w:rPr>
                <w:rFonts w:ascii="Times New Roman" w:eastAsia="Times New Roman" w:hAnsi="Times New Roman" w:cs="Times New Roman"/>
                <w:iCs/>
                <w:color w:val="FF0000"/>
                <w:sz w:val="24"/>
                <w:szCs w:val="24"/>
                <w:lang w:eastAsia="lv-LV"/>
              </w:rPr>
            </w:pPr>
            <w:r w:rsidRPr="000861A8">
              <w:rPr>
                <w:rFonts w:ascii="Times New Roman" w:eastAsia="Times New Roman" w:hAnsi="Times New Roman" w:cs="Times New Roman"/>
                <w:iCs/>
                <w:sz w:val="24"/>
                <w:szCs w:val="24"/>
                <w:lang w:eastAsia="lv-LV"/>
              </w:rPr>
              <w:t>Nav</w:t>
            </w:r>
          </w:p>
        </w:tc>
      </w:tr>
    </w:tbl>
    <w:p w14:paraId="3DA3A4B4" w14:textId="77777777"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861A8" w14:paraId="705B778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F252B3" w14:textId="77777777" w:rsidR="00655F2C" w:rsidRPr="000861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861A8">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0861A8" w14:paraId="6C81B61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05D329" w14:textId="77777777" w:rsidR="00655F2C"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A828044" w14:textId="77777777"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B7FAFA1" w14:textId="77777777" w:rsidR="00E5323B" w:rsidRPr="000861A8" w:rsidRDefault="00993518" w:rsidP="005E0330">
            <w:pPr>
              <w:spacing w:after="0" w:line="240" w:lineRule="auto"/>
              <w:jc w:val="both"/>
              <w:rPr>
                <w:rFonts w:ascii="Times New Roman" w:eastAsia="Times New Roman" w:hAnsi="Times New Roman" w:cs="Times New Roman"/>
                <w:iCs/>
                <w:sz w:val="24"/>
                <w:szCs w:val="24"/>
                <w:lang w:eastAsia="lv-LV"/>
              </w:rPr>
            </w:pPr>
            <w:r w:rsidRPr="000861A8">
              <w:rPr>
                <w:rFonts w:ascii="Times New Roman" w:eastAsia="Times New Roman" w:hAnsi="Times New Roman" w:cs="Times New Roman"/>
                <w:iCs/>
                <w:sz w:val="24"/>
                <w:szCs w:val="24"/>
                <w:lang w:eastAsia="lv-LV"/>
              </w:rPr>
              <w:t xml:space="preserve">Projekts attieksies uz </w:t>
            </w:r>
            <w:r w:rsidR="00A67058" w:rsidRPr="000861A8">
              <w:rPr>
                <w:rFonts w:ascii="Times New Roman" w:eastAsia="Times New Roman" w:hAnsi="Times New Roman" w:cs="Times New Roman"/>
                <w:iCs/>
                <w:sz w:val="24"/>
                <w:szCs w:val="24"/>
                <w:lang w:eastAsia="lv-LV"/>
              </w:rPr>
              <w:t xml:space="preserve">ieroču komersantiem, kuriem </w:t>
            </w:r>
            <w:r w:rsidR="00181F25" w:rsidRPr="000861A8">
              <w:rPr>
                <w:rFonts w:ascii="Times New Roman" w:hAnsi="Times New Roman" w:cs="Times New Roman"/>
                <w:sz w:val="24"/>
                <w:szCs w:val="24"/>
              </w:rPr>
              <w:t xml:space="preserve">izsniegta </w:t>
            </w:r>
            <w:r w:rsidR="00926B9B" w:rsidRPr="000861A8">
              <w:rPr>
                <w:rFonts w:ascii="Times New Roman" w:hAnsi="Times New Roman" w:cs="Times New Roman"/>
                <w:sz w:val="24"/>
                <w:szCs w:val="24"/>
              </w:rPr>
              <w:t>speciālā atļauja (</w:t>
            </w:r>
            <w:r w:rsidR="00181F25" w:rsidRPr="000861A8">
              <w:rPr>
                <w:rFonts w:ascii="Times New Roman" w:hAnsi="Times New Roman" w:cs="Times New Roman"/>
                <w:sz w:val="24"/>
                <w:szCs w:val="24"/>
              </w:rPr>
              <w:t>licence</w:t>
            </w:r>
            <w:r w:rsidR="00926B9B" w:rsidRPr="000861A8">
              <w:rPr>
                <w:rFonts w:ascii="Times New Roman" w:hAnsi="Times New Roman" w:cs="Times New Roman"/>
                <w:sz w:val="24"/>
                <w:szCs w:val="24"/>
              </w:rPr>
              <w:t>)</w:t>
            </w:r>
            <w:r w:rsidR="00181F25" w:rsidRPr="000861A8">
              <w:rPr>
                <w:rFonts w:ascii="Times New Roman" w:hAnsi="Times New Roman" w:cs="Times New Roman"/>
                <w:sz w:val="24"/>
                <w:szCs w:val="24"/>
              </w:rPr>
              <w:t xml:space="preserve"> </w:t>
            </w:r>
            <w:r w:rsidR="00926B9B" w:rsidRPr="000861A8">
              <w:rPr>
                <w:rFonts w:ascii="Times New Roman" w:hAnsi="Times New Roman" w:cs="Times New Roman"/>
                <w:sz w:val="24"/>
                <w:szCs w:val="24"/>
              </w:rPr>
              <w:t>šaujam</w:t>
            </w:r>
            <w:r w:rsidR="00181F25" w:rsidRPr="000861A8">
              <w:rPr>
                <w:rFonts w:ascii="Times New Roman" w:hAnsi="Times New Roman" w:cs="Times New Roman"/>
                <w:sz w:val="24"/>
                <w:szCs w:val="24"/>
              </w:rPr>
              <w:t xml:space="preserve">ieroča pārveidošanai par </w:t>
            </w:r>
            <w:proofErr w:type="spellStart"/>
            <w:r w:rsidR="00181F25" w:rsidRPr="000861A8">
              <w:rPr>
                <w:rFonts w:ascii="Times New Roman" w:hAnsi="Times New Roman" w:cs="Times New Roman"/>
                <w:sz w:val="24"/>
                <w:szCs w:val="24"/>
              </w:rPr>
              <w:t>salūtieroci</w:t>
            </w:r>
            <w:proofErr w:type="spellEnd"/>
            <w:r w:rsidR="005E0330" w:rsidRPr="000861A8">
              <w:rPr>
                <w:rFonts w:ascii="Times New Roman" w:hAnsi="Times New Roman" w:cs="Times New Roman"/>
                <w:sz w:val="24"/>
                <w:szCs w:val="24"/>
              </w:rPr>
              <w:t xml:space="preserve"> (akustisko ieroci)</w:t>
            </w:r>
            <w:r w:rsidR="00706705" w:rsidRPr="000861A8">
              <w:rPr>
                <w:rFonts w:ascii="Times New Roman" w:hAnsi="Times New Roman" w:cs="Times New Roman"/>
                <w:sz w:val="24"/>
                <w:szCs w:val="24"/>
              </w:rPr>
              <w:t xml:space="preserve">, kuri veiks nepieciešamos pasākumus šaujamieroča pārveidošanai par </w:t>
            </w:r>
            <w:proofErr w:type="spellStart"/>
            <w:r w:rsidR="00706705" w:rsidRPr="000861A8">
              <w:rPr>
                <w:rFonts w:ascii="Times New Roman" w:hAnsi="Times New Roman" w:cs="Times New Roman"/>
                <w:sz w:val="24"/>
                <w:szCs w:val="24"/>
              </w:rPr>
              <w:t>salūtieroci</w:t>
            </w:r>
            <w:proofErr w:type="spellEnd"/>
            <w:r w:rsidR="005E0330" w:rsidRPr="000861A8">
              <w:rPr>
                <w:rFonts w:ascii="Times New Roman" w:hAnsi="Times New Roman" w:cs="Times New Roman"/>
                <w:sz w:val="24"/>
                <w:szCs w:val="24"/>
              </w:rPr>
              <w:t xml:space="preserve"> (akustisko ieroci)</w:t>
            </w:r>
            <w:r w:rsidR="00706705" w:rsidRPr="000861A8">
              <w:rPr>
                <w:rFonts w:ascii="Times New Roman" w:hAnsi="Times New Roman" w:cs="Times New Roman"/>
                <w:sz w:val="24"/>
                <w:szCs w:val="24"/>
              </w:rPr>
              <w:t xml:space="preserve">, </w:t>
            </w:r>
            <w:r w:rsidR="00363C98" w:rsidRPr="000861A8">
              <w:rPr>
                <w:rFonts w:ascii="Times New Roman" w:hAnsi="Times New Roman" w:cs="Times New Roman"/>
                <w:sz w:val="24"/>
                <w:szCs w:val="24"/>
              </w:rPr>
              <w:t xml:space="preserve">kā arī </w:t>
            </w:r>
            <w:r w:rsidR="00706705" w:rsidRPr="000861A8">
              <w:rPr>
                <w:rFonts w:ascii="Times New Roman" w:hAnsi="Times New Roman" w:cs="Times New Roman"/>
                <w:sz w:val="24"/>
                <w:szCs w:val="24"/>
              </w:rPr>
              <w:t xml:space="preserve">juridiskajām personām, </w:t>
            </w:r>
            <w:r w:rsidR="00706705" w:rsidRPr="000861A8">
              <w:rPr>
                <w:rFonts w:ascii="Times New Roman" w:eastAsia="Times New Roman" w:hAnsi="Times New Roman" w:cs="Times New Roman"/>
                <w:sz w:val="24"/>
                <w:szCs w:val="24"/>
              </w:rPr>
              <w:t>kur</w:t>
            </w:r>
            <w:r w:rsidR="00706705" w:rsidRPr="000861A8">
              <w:rPr>
                <w:rFonts w:ascii="Times New Roman" w:hAnsi="Times New Roman" w:cs="Times New Roman"/>
                <w:sz w:val="24"/>
                <w:szCs w:val="24"/>
              </w:rPr>
              <w:t>as</w:t>
            </w:r>
            <w:r w:rsidR="00706705" w:rsidRPr="000861A8">
              <w:rPr>
                <w:rFonts w:ascii="Times New Roman" w:eastAsia="Times New Roman" w:hAnsi="Times New Roman" w:cs="Times New Roman"/>
                <w:sz w:val="24"/>
                <w:szCs w:val="24"/>
              </w:rPr>
              <w:t xml:space="preserve"> </w:t>
            </w:r>
            <w:r w:rsidR="00706705" w:rsidRPr="000861A8">
              <w:rPr>
                <w:rFonts w:ascii="Times New Roman" w:hAnsi="Times New Roman" w:cs="Times New Roman"/>
                <w:sz w:val="24"/>
                <w:szCs w:val="24"/>
              </w:rPr>
              <w:t xml:space="preserve">īsteno </w:t>
            </w:r>
            <w:r w:rsidR="00706705" w:rsidRPr="000861A8">
              <w:rPr>
                <w:rFonts w:ascii="Times New Roman" w:eastAsia="Times New Roman" w:hAnsi="Times New Roman" w:cs="Times New Roman"/>
                <w:sz w:val="24"/>
                <w:szCs w:val="24"/>
              </w:rPr>
              <w:t>profesionāl</w:t>
            </w:r>
            <w:r w:rsidR="00706705" w:rsidRPr="000861A8">
              <w:rPr>
                <w:rFonts w:ascii="Times New Roman" w:hAnsi="Times New Roman" w:cs="Times New Roman"/>
                <w:sz w:val="24"/>
                <w:szCs w:val="24"/>
              </w:rPr>
              <w:t>o</w:t>
            </w:r>
            <w:r w:rsidR="00706705" w:rsidRPr="000861A8">
              <w:rPr>
                <w:rFonts w:ascii="Times New Roman" w:eastAsia="Times New Roman" w:hAnsi="Times New Roman" w:cs="Times New Roman"/>
                <w:sz w:val="24"/>
                <w:szCs w:val="24"/>
              </w:rPr>
              <w:t xml:space="preserve"> darbīb</w:t>
            </w:r>
            <w:r w:rsidR="00706705" w:rsidRPr="000861A8">
              <w:rPr>
                <w:rFonts w:ascii="Times New Roman" w:hAnsi="Times New Roman" w:cs="Times New Roman"/>
                <w:sz w:val="24"/>
                <w:szCs w:val="24"/>
              </w:rPr>
              <w:t>u</w:t>
            </w:r>
            <w:r w:rsidR="00706705" w:rsidRPr="000861A8">
              <w:rPr>
                <w:rFonts w:ascii="Times New Roman" w:eastAsia="Times New Roman" w:hAnsi="Times New Roman" w:cs="Times New Roman"/>
                <w:sz w:val="24"/>
                <w:szCs w:val="24"/>
              </w:rPr>
              <w:t xml:space="preserve"> kultūras jomā vai vēsturisku notikumu atveidošanā</w:t>
            </w:r>
            <w:r w:rsidR="005E0330" w:rsidRPr="000861A8">
              <w:rPr>
                <w:rFonts w:ascii="Times New Roman" w:eastAsia="Times New Roman" w:hAnsi="Times New Roman" w:cs="Times New Roman"/>
                <w:sz w:val="24"/>
                <w:szCs w:val="24"/>
              </w:rPr>
              <w:t>,</w:t>
            </w:r>
            <w:r w:rsidR="00706705" w:rsidRPr="000861A8">
              <w:rPr>
                <w:rFonts w:ascii="Times New Roman" w:eastAsia="Times New Roman" w:hAnsi="Times New Roman" w:cs="Times New Roman"/>
                <w:sz w:val="24"/>
                <w:szCs w:val="24"/>
              </w:rPr>
              <w:t xml:space="preserve"> un Valsts policijas darbiniekiem, k</w:t>
            </w:r>
            <w:r w:rsidR="005E0330" w:rsidRPr="000861A8">
              <w:rPr>
                <w:rFonts w:ascii="Times New Roman" w:eastAsia="Times New Roman" w:hAnsi="Times New Roman" w:cs="Times New Roman"/>
                <w:sz w:val="24"/>
                <w:szCs w:val="24"/>
              </w:rPr>
              <w:t>uri</w:t>
            </w:r>
            <w:r w:rsidR="00706705" w:rsidRPr="000861A8">
              <w:rPr>
                <w:rFonts w:ascii="Times New Roman" w:eastAsia="Times New Roman" w:hAnsi="Times New Roman" w:cs="Times New Roman"/>
                <w:sz w:val="24"/>
                <w:szCs w:val="24"/>
              </w:rPr>
              <w:t xml:space="preserve"> veiks </w:t>
            </w:r>
            <w:proofErr w:type="spellStart"/>
            <w:r w:rsidR="00706705" w:rsidRPr="000861A8">
              <w:rPr>
                <w:rFonts w:ascii="Times New Roman" w:eastAsia="Times New Roman" w:hAnsi="Times New Roman" w:cs="Times New Roman"/>
                <w:sz w:val="24"/>
                <w:szCs w:val="24"/>
              </w:rPr>
              <w:t>salūtieroča</w:t>
            </w:r>
            <w:proofErr w:type="spellEnd"/>
            <w:r w:rsidR="00706705" w:rsidRPr="000861A8">
              <w:rPr>
                <w:rFonts w:ascii="Times New Roman" w:eastAsia="Times New Roman" w:hAnsi="Times New Roman" w:cs="Times New Roman"/>
                <w:sz w:val="24"/>
                <w:szCs w:val="24"/>
              </w:rPr>
              <w:t xml:space="preserve"> </w:t>
            </w:r>
            <w:r w:rsidR="005E0330" w:rsidRPr="000861A8">
              <w:rPr>
                <w:rFonts w:ascii="Times New Roman" w:hAnsi="Times New Roman" w:cs="Times New Roman"/>
                <w:sz w:val="24"/>
                <w:szCs w:val="24"/>
              </w:rPr>
              <w:t xml:space="preserve">(akustiskā ieroča) </w:t>
            </w:r>
            <w:r w:rsidR="00706705" w:rsidRPr="000861A8">
              <w:rPr>
                <w:rFonts w:ascii="Times New Roman" w:eastAsia="Times New Roman" w:hAnsi="Times New Roman" w:cs="Times New Roman"/>
                <w:sz w:val="24"/>
                <w:szCs w:val="24"/>
              </w:rPr>
              <w:t xml:space="preserve">verifikāciju un </w:t>
            </w:r>
            <w:proofErr w:type="spellStart"/>
            <w:r w:rsidR="00706705" w:rsidRPr="000861A8">
              <w:rPr>
                <w:rFonts w:ascii="Times New Roman" w:eastAsia="Times New Roman" w:hAnsi="Times New Roman" w:cs="Times New Roman"/>
                <w:sz w:val="24"/>
                <w:szCs w:val="24"/>
              </w:rPr>
              <w:t>salūtieroča</w:t>
            </w:r>
            <w:proofErr w:type="spellEnd"/>
            <w:r w:rsidR="00706705" w:rsidRPr="000861A8">
              <w:rPr>
                <w:rFonts w:ascii="Times New Roman" w:eastAsia="Times New Roman" w:hAnsi="Times New Roman" w:cs="Times New Roman"/>
                <w:sz w:val="24"/>
                <w:szCs w:val="24"/>
              </w:rPr>
              <w:t xml:space="preserve"> </w:t>
            </w:r>
            <w:r w:rsidR="005E0330" w:rsidRPr="000861A8">
              <w:rPr>
                <w:rFonts w:ascii="Times New Roman" w:hAnsi="Times New Roman" w:cs="Times New Roman"/>
                <w:sz w:val="24"/>
                <w:szCs w:val="24"/>
              </w:rPr>
              <w:t xml:space="preserve">(akustiskā ieroča) </w:t>
            </w:r>
            <w:r w:rsidR="00706705" w:rsidRPr="000861A8">
              <w:rPr>
                <w:rFonts w:ascii="Times New Roman" w:eastAsia="Times New Roman" w:hAnsi="Times New Roman" w:cs="Times New Roman"/>
                <w:sz w:val="24"/>
                <w:szCs w:val="24"/>
              </w:rPr>
              <w:t>apliecinājuma izsniegšanu.</w:t>
            </w:r>
          </w:p>
        </w:tc>
      </w:tr>
      <w:tr w:rsidR="00E5323B" w:rsidRPr="000861A8" w14:paraId="3B68D07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335AE9" w14:textId="77777777" w:rsidR="00655F2C"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8336C4C" w14:textId="77777777"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7CE5650" w14:textId="77777777" w:rsidR="00BC3A07" w:rsidRPr="000861A8" w:rsidRDefault="00C51668" w:rsidP="005E0330">
            <w:pPr>
              <w:spacing w:after="0" w:line="240" w:lineRule="auto"/>
              <w:jc w:val="both"/>
              <w:rPr>
                <w:rFonts w:ascii="Times New Roman" w:eastAsia="Times New Roman" w:hAnsi="Times New Roman" w:cs="Times New Roman"/>
                <w:iCs/>
                <w:sz w:val="24"/>
                <w:szCs w:val="24"/>
                <w:lang w:eastAsia="lv-LV"/>
              </w:rPr>
            </w:pPr>
            <w:r w:rsidRPr="000861A8">
              <w:rPr>
                <w:rFonts w:ascii="Times New Roman" w:eastAsia="Times New Roman" w:hAnsi="Times New Roman" w:cs="Times New Roman"/>
                <w:iCs/>
                <w:sz w:val="24"/>
                <w:szCs w:val="24"/>
                <w:lang w:eastAsia="lv-LV"/>
              </w:rPr>
              <w:t>Projekts v</w:t>
            </w:r>
            <w:r w:rsidR="00363C98" w:rsidRPr="000861A8">
              <w:rPr>
                <w:rFonts w:ascii="Times New Roman" w:eastAsia="Times New Roman" w:hAnsi="Times New Roman" w:cs="Times New Roman"/>
                <w:iCs/>
                <w:sz w:val="24"/>
                <w:szCs w:val="24"/>
                <w:lang w:eastAsia="lv-LV"/>
              </w:rPr>
              <w:t>eicin</w:t>
            </w:r>
            <w:r w:rsidRPr="000861A8">
              <w:rPr>
                <w:rFonts w:ascii="Times New Roman" w:eastAsia="Times New Roman" w:hAnsi="Times New Roman" w:cs="Times New Roman"/>
                <w:iCs/>
                <w:sz w:val="24"/>
                <w:szCs w:val="24"/>
                <w:lang w:eastAsia="lv-LV"/>
              </w:rPr>
              <w:t>ās</w:t>
            </w:r>
            <w:r w:rsidR="00363C98" w:rsidRPr="000861A8">
              <w:rPr>
                <w:rFonts w:ascii="Times New Roman" w:eastAsia="Times New Roman" w:hAnsi="Times New Roman" w:cs="Times New Roman"/>
                <w:iCs/>
                <w:sz w:val="24"/>
                <w:szCs w:val="24"/>
                <w:lang w:eastAsia="lv-LV"/>
              </w:rPr>
              <w:t xml:space="preserve"> ieroču komersantu darbību attiecīgās ieroču kategorijas apritē. </w:t>
            </w:r>
            <w:r w:rsidR="006A1F85" w:rsidRPr="000861A8">
              <w:rPr>
                <w:rFonts w:ascii="Times New Roman" w:eastAsia="Times New Roman" w:hAnsi="Times New Roman" w:cs="Times New Roman"/>
                <w:iCs/>
                <w:sz w:val="24"/>
                <w:szCs w:val="24"/>
                <w:lang w:eastAsia="lv-LV"/>
              </w:rPr>
              <w:t xml:space="preserve">Juridiskajām personām, kuras savā profesionālajā darbībā izmanto </w:t>
            </w:r>
            <w:proofErr w:type="spellStart"/>
            <w:r w:rsidR="006A1F85" w:rsidRPr="000861A8">
              <w:rPr>
                <w:rFonts w:ascii="Times New Roman" w:eastAsia="Times New Roman" w:hAnsi="Times New Roman" w:cs="Times New Roman"/>
                <w:iCs/>
                <w:sz w:val="24"/>
                <w:szCs w:val="24"/>
                <w:lang w:eastAsia="lv-LV"/>
              </w:rPr>
              <w:t>salūtieročus</w:t>
            </w:r>
            <w:proofErr w:type="spellEnd"/>
            <w:r w:rsidR="006A1F85" w:rsidRPr="000861A8">
              <w:rPr>
                <w:rFonts w:ascii="Times New Roman" w:eastAsia="Times New Roman" w:hAnsi="Times New Roman" w:cs="Times New Roman"/>
                <w:iCs/>
                <w:sz w:val="24"/>
                <w:szCs w:val="24"/>
                <w:lang w:eastAsia="lv-LV"/>
              </w:rPr>
              <w:t xml:space="preserve">, </w:t>
            </w:r>
            <w:r w:rsidR="005E0330" w:rsidRPr="000861A8">
              <w:rPr>
                <w:rFonts w:ascii="Times New Roman" w:hAnsi="Times New Roman" w:cs="Times New Roman"/>
                <w:sz w:val="24"/>
                <w:szCs w:val="24"/>
              </w:rPr>
              <w:t xml:space="preserve">(akustiskos ieročus) </w:t>
            </w:r>
            <w:r w:rsidR="002D6715" w:rsidRPr="000861A8">
              <w:rPr>
                <w:rFonts w:ascii="Times New Roman" w:hAnsi="Times New Roman" w:cs="Times New Roman"/>
                <w:sz w:val="24"/>
                <w:szCs w:val="24"/>
              </w:rPr>
              <w:t xml:space="preserve">tiesiskais regulējums </w:t>
            </w:r>
            <w:r w:rsidR="006A1F85" w:rsidRPr="000861A8">
              <w:rPr>
                <w:rFonts w:ascii="Times New Roman" w:eastAsia="Times New Roman" w:hAnsi="Times New Roman" w:cs="Times New Roman"/>
                <w:iCs/>
                <w:sz w:val="24"/>
                <w:szCs w:val="24"/>
                <w:lang w:eastAsia="lv-LV"/>
              </w:rPr>
              <w:t xml:space="preserve">paredz kārtību, lai tiktu iegādāti tikai verificēti </w:t>
            </w:r>
            <w:proofErr w:type="spellStart"/>
            <w:r w:rsidR="006A1F85" w:rsidRPr="000861A8">
              <w:rPr>
                <w:rFonts w:ascii="Times New Roman" w:eastAsia="Times New Roman" w:hAnsi="Times New Roman" w:cs="Times New Roman"/>
                <w:iCs/>
                <w:sz w:val="24"/>
                <w:szCs w:val="24"/>
                <w:lang w:eastAsia="lv-LV"/>
              </w:rPr>
              <w:t>salūtieroči</w:t>
            </w:r>
            <w:proofErr w:type="spellEnd"/>
            <w:r w:rsidR="006A1F85" w:rsidRPr="000861A8">
              <w:rPr>
                <w:rFonts w:ascii="Times New Roman" w:eastAsia="Times New Roman" w:hAnsi="Times New Roman" w:cs="Times New Roman"/>
                <w:iCs/>
                <w:sz w:val="24"/>
                <w:szCs w:val="24"/>
                <w:lang w:eastAsia="lv-LV"/>
              </w:rPr>
              <w:t xml:space="preserve"> </w:t>
            </w:r>
            <w:r w:rsidR="005E0330" w:rsidRPr="000861A8">
              <w:rPr>
                <w:rFonts w:ascii="Times New Roman" w:hAnsi="Times New Roman" w:cs="Times New Roman"/>
                <w:sz w:val="24"/>
                <w:szCs w:val="24"/>
              </w:rPr>
              <w:t xml:space="preserve">(akustiskie ieroči) </w:t>
            </w:r>
            <w:r w:rsidR="006A1F85" w:rsidRPr="000861A8">
              <w:rPr>
                <w:rFonts w:ascii="Times New Roman" w:eastAsia="Times New Roman" w:hAnsi="Times New Roman" w:cs="Times New Roman"/>
                <w:iCs/>
                <w:sz w:val="24"/>
                <w:szCs w:val="24"/>
                <w:lang w:eastAsia="lv-LV"/>
              </w:rPr>
              <w:t>ar legālu izcelsmi.</w:t>
            </w:r>
          </w:p>
          <w:p w14:paraId="11D1DF1B" w14:textId="77777777" w:rsidR="00260A4A" w:rsidRPr="000861A8" w:rsidRDefault="00E94927" w:rsidP="004C1F27">
            <w:pPr>
              <w:spacing w:after="0" w:line="240" w:lineRule="auto"/>
              <w:jc w:val="both"/>
              <w:rPr>
                <w:rFonts w:ascii="Times New Roman" w:eastAsia="Times New Roman" w:hAnsi="Times New Roman" w:cs="Times New Roman"/>
                <w:iCs/>
                <w:sz w:val="24"/>
                <w:szCs w:val="24"/>
                <w:lang w:eastAsia="lv-LV"/>
              </w:rPr>
            </w:pPr>
            <w:r w:rsidRPr="000861A8">
              <w:rPr>
                <w:rFonts w:ascii="Times New Roman" w:eastAsia="Times New Roman" w:hAnsi="Times New Roman" w:cs="Times New Roman"/>
                <w:iCs/>
                <w:sz w:val="24"/>
                <w:szCs w:val="24"/>
                <w:lang w:eastAsia="lv-LV"/>
              </w:rPr>
              <w:t xml:space="preserve">Administratīvais slogs pēc būtības paliek nemainīgs, jo arī šobrīd </w:t>
            </w:r>
            <w:proofErr w:type="spellStart"/>
            <w:r w:rsidRPr="000861A8">
              <w:rPr>
                <w:rFonts w:ascii="Times New Roman" w:eastAsia="Times New Roman" w:hAnsi="Times New Roman" w:cs="Times New Roman"/>
                <w:iCs/>
                <w:sz w:val="24"/>
                <w:szCs w:val="24"/>
                <w:lang w:eastAsia="lv-LV"/>
              </w:rPr>
              <w:t>salūtieroči</w:t>
            </w:r>
            <w:proofErr w:type="spellEnd"/>
            <w:r w:rsidRPr="000861A8">
              <w:rPr>
                <w:rFonts w:ascii="Times New Roman" w:eastAsia="Times New Roman" w:hAnsi="Times New Roman" w:cs="Times New Roman"/>
                <w:iCs/>
                <w:sz w:val="24"/>
                <w:szCs w:val="24"/>
                <w:lang w:eastAsia="lv-LV"/>
              </w:rPr>
              <w:t xml:space="preserve"> ir atļauti tikai juridiskajām personām noteiktās profesionālās darbības sfērās un lielākajai daļai šo </w:t>
            </w:r>
            <w:proofErr w:type="spellStart"/>
            <w:r w:rsidRPr="000861A8">
              <w:rPr>
                <w:rFonts w:ascii="Times New Roman" w:eastAsia="Times New Roman" w:hAnsi="Times New Roman" w:cs="Times New Roman"/>
                <w:iCs/>
                <w:sz w:val="24"/>
                <w:szCs w:val="24"/>
                <w:lang w:eastAsia="lv-LV"/>
              </w:rPr>
              <w:t>salūtieroču</w:t>
            </w:r>
            <w:proofErr w:type="spellEnd"/>
            <w:r w:rsidRPr="000861A8">
              <w:rPr>
                <w:rFonts w:ascii="Times New Roman" w:eastAsia="Times New Roman" w:hAnsi="Times New Roman" w:cs="Times New Roman"/>
                <w:iCs/>
                <w:sz w:val="24"/>
                <w:szCs w:val="24"/>
                <w:lang w:eastAsia="lv-LV"/>
              </w:rPr>
              <w:t xml:space="preserve"> vēsturiski jau ir Valsts policijas izsniegti apliecinājumi. Tādējādi noteikumi nenosaka jaunus pienākumus jau esošo </w:t>
            </w:r>
            <w:proofErr w:type="spellStart"/>
            <w:r w:rsidRPr="000861A8">
              <w:rPr>
                <w:rFonts w:ascii="Times New Roman" w:eastAsia="Times New Roman" w:hAnsi="Times New Roman" w:cs="Times New Roman"/>
                <w:iCs/>
                <w:sz w:val="24"/>
                <w:szCs w:val="24"/>
                <w:lang w:eastAsia="lv-LV"/>
              </w:rPr>
              <w:t>salūtieroču</w:t>
            </w:r>
            <w:proofErr w:type="spellEnd"/>
            <w:r w:rsidRPr="000861A8">
              <w:rPr>
                <w:rFonts w:ascii="Times New Roman" w:eastAsia="Times New Roman" w:hAnsi="Times New Roman" w:cs="Times New Roman"/>
                <w:iCs/>
                <w:sz w:val="24"/>
                <w:szCs w:val="24"/>
                <w:lang w:eastAsia="lv-LV"/>
              </w:rPr>
              <w:t xml:space="preserve"> īpašniekiem, bet konkretizē personas, kuras būs tiesīgas iesniegt jaunu </w:t>
            </w:r>
            <w:proofErr w:type="spellStart"/>
            <w:r w:rsidRPr="000861A8">
              <w:rPr>
                <w:rFonts w:ascii="Times New Roman" w:eastAsia="Times New Roman" w:hAnsi="Times New Roman" w:cs="Times New Roman"/>
                <w:iCs/>
                <w:sz w:val="24"/>
                <w:szCs w:val="24"/>
                <w:lang w:eastAsia="lv-LV"/>
              </w:rPr>
              <w:t>salūtieroci</w:t>
            </w:r>
            <w:proofErr w:type="spellEnd"/>
            <w:r w:rsidRPr="000861A8">
              <w:rPr>
                <w:rFonts w:ascii="Times New Roman" w:eastAsia="Times New Roman" w:hAnsi="Times New Roman" w:cs="Times New Roman"/>
                <w:iCs/>
                <w:sz w:val="24"/>
                <w:szCs w:val="24"/>
                <w:lang w:eastAsia="lv-LV"/>
              </w:rPr>
              <w:t xml:space="preserve"> apliecinājuma saņemšanai (tikai ieroču komersanti), nosaka valsts nodevu par konkrēto pakalpojumu (līdz šim tika piemērots Valsts policijas sniegto maksas pakalpojumu cenrādis par ballistisko ekspertīzi), kā arī paredz sākotnējus minimālos tehniskos kritērijus veicamajiem pārveidojumiem šaujamieroču konstrukcijā (līdz šim nekādi tehniski kritēriji nebija noteikti, kā rezultātā pārveidojumu tehniskais izpildījums bija ļoti </w:t>
            </w:r>
            <w:r w:rsidRPr="000861A8">
              <w:rPr>
                <w:rFonts w:ascii="Times New Roman" w:eastAsia="Times New Roman" w:hAnsi="Times New Roman" w:cs="Times New Roman"/>
                <w:iCs/>
                <w:sz w:val="24"/>
                <w:szCs w:val="24"/>
                <w:lang w:eastAsia="lv-LV"/>
              </w:rPr>
              <w:lastRenderedPageBreak/>
              <w:t>daudzveidīgs un to izvērtēšanas iespējas – neviennozīmīgas).</w:t>
            </w:r>
          </w:p>
        </w:tc>
      </w:tr>
      <w:tr w:rsidR="008E03E7" w:rsidRPr="000861A8" w14:paraId="231896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1183C0" w14:textId="77777777" w:rsidR="00655F2C" w:rsidRPr="000861A8" w:rsidRDefault="00E5323B" w:rsidP="00E5323B">
            <w:pPr>
              <w:spacing w:after="0" w:line="240" w:lineRule="auto"/>
              <w:rPr>
                <w:rFonts w:ascii="Times New Roman" w:eastAsia="Times New Roman" w:hAnsi="Times New Roman" w:cs="Times New Roman"/>
                <w:iCs/>
                <w:sz w:val="24"/>
                <w:szCs w:val="24"/>
                <w:lang w:eastAsia="lv-LV"/>
              </w:rPr>
            </w:pPr>
            <w:r w:rsidRPr="000861A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DF82A87" w14:textId="77777777" w:rsidR="00E5323B" w:rsidRPr="000861A8" w:rsidRDefault="00E5323B" w:rsidP="00E5323B">
            <w:pPr>
              <w:spacing w:after="0" w:line="240" w:lineRule="auto"/>
              <w:rPr>
                <w:rFonts w:ascii="Times New Roman" w:eastAsia="Times New Roman" w:hAnsi="Times New Roman" w:cs="Times New Roman"/>
                <w:iCs/>
                <w:sz w:val="24"/>
                <w:szCs w:val="24"/>
                <w:lang w:eastAsia="lv-LV"/>
              </w:rPr>
            </w:pPr>
            <w:r w:rsidRPr="000861A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4844559" w14:textId="77777777" w:rsidR="00FC0B8E" w:rsidRPr="00A74AE8" w:rsidRDefault="00FC0B8E" w:rsidP="004A4387">
            <w:pPr>
              <w:spacing w:after="0" w:line="240" w:lineRule="auto"/>
              <w:jc w:val="both"/>
              <w:rPr>
                <w:rFonts w:ascii="Times New Roman" w:hAnsi="Times New Roman" w:cs="Times New Roman"/>
                <w:sz w:val="24"/>
                <w:szCs w:val="24"/>
              </w:rPr>
            </w:pPr>
            <w:r w:rsidRPr="00A74AE8">
              <w:rPr>
                <w:rFonts w:ascii="Times New Roman" w:hAnsi="Times New Roman" w:cs="Times New Roman"/>
                <w:sz w:val="24"/>
                <w:szCs w:val="24"/>
              </w:rPr>
              <w:t xml:space="preserve">2019.gadā un turpmāk tiek plānots izsniegt 70 </w:t>
            </w:r>
            <w:proofErr w:type="spellStart"/>
            <w:r w:rsidRPr="00A74AE8">
              <w:rPr>
                <w:rFonts w:ascii="Times New Roman" w:hAnsi="Times New Roman" w:cs="Times New Roman"/>
                <w:sz w:val="24"/>
                <w:szCs w:val="24"/>
              </w:rPr>
              <w:t>salūtieroča</w:t>
            </w:r>
            <w:proofErr w:type="spellEnd"/>
            <w:r w:rsidRPr="00A74AE8">
              <w:rPr>
                <w:rFonts w:ascii="Times New Roman" w:hAnsi="Times New Roman" w:cs="Times New Roman"/>
                <w:sz w:val="24"/>
                <w:szCs w:val="24"/>
              </w:rPr>
              <w:t xml:space="preserve"> (akustiska ieroča) apliecinājumus.</w:t>
            </w:r>
          </w:p>
          <w:p w14:paraId="71654C08" w14:textId="1C69756E" w:rsidR="00FC0B8E" w:rsidRPr="00A74AE8" w:rsidRDefault="00FC0B8E" w:rsidP="004A4387">
            <w:pPr>
              <w:spacing w:after="0" w:line="240" w:lineRule="auto"/>
              <w:jc w:val="both"/>
              <w:rPr>
                <w:rFonts w:ascii="Times New Roman" w:hAnsi="Times New Roman" w:cs="Times New Roman"/>
                <w:sz w:val="24"/>
                <w:szCs w:val="24"/>
              </w:rPr>
            </w:pPr>
            <w:r w:rsidRPr="00A74AE8">
              <w:rPr>
                <w:rFonts w:ascii="Times New Roman" w:hAnsi="Times New Roman" w:cs="Times New Roman"/>
                <w:sz w:val="24"/>
                <w:szCs w:val="24"/>
              </w:rPr>
              <w:t xml:space="preserve">Noteikumu projekts paredz, ka komersantam, kurš vēlas saņemt </w:t>
            </w:r>
            <w:proofErr w:type="spellStart"/>
            <w:r w:rsidRPr="00A74AE8">
              <w:rPr>
                <w:rFonts w:ascii="Times New Roman" w:hAnsi="Times New Roman" w:cs="Times New Roman"/>
                <w:sz w:val="24"/>
                <w:szCs w:val="24"/>
              </w:rPr>
              <w:t>salūtieroča</w:t>
            </w:r>
            <w:proofErr w:type="spellEnd"/>
            <w:r w:rsidRPr="00A74AE8">
              <w:rPr>
                <w:rFonts w:ascii="Times New Roman" w:hAnsi="Times New Roman" w:cs="Times New Roman"/>
                <w:sz w:val="24"/>
                <w:szCs w:val="24"/>
              </w:rPr>
              <w:t xml:space="preserve"> (akustiska ieroča) apliecinājumu</w:t>
            </w:r>
            <w:r w:rsidR="00311BB7" w:rsidRPr="00A74AE8">
              <w:rPr>
                <w:rFonts w:ascii="Times New Roman" w:hAnsi="Times New Roman" w:cs="Times New Roman"/>
                <w:sz w:val="24"/>
                <w:szCs w:val="24"/>
              </w:rPr>
              <w:t>,</w:t>
            </w:r>
            <w:r w:rsidRPr="00A74AE8">
              <w:rPr>
                <w:rFonts w:ascii="Times New Roman" w:hAnsi="Times New Roman" w:cs="Times New Roman"/>
                <w:sz w:val="24"/>
                <w:szCs w:val="24"/>
              </w:rPr>
              <w:t xml:space="preserve"> ir jāiesniedz iesniegums papīra formā. Iesnieguma aizpildīšana vidēji prasa 15 minūtes.</w:t>
            </w:r>
          </w:p>
          <w:p w14:paraId="5622D3E7" w14:textId="14CABB14" w:rsidR="00FC0B8E" w:rsidRPr="00A74AE8" w:rsidRDefault="00FC0B8E" w:rsidP="004A4387">
            <w:pPr>
              <w:spacing w:after="0" w:line="240" w:lineRule="auto"/>
              <w:jc w:val="both"/>
              <w:rPr>
                <w:rFonts w:ascii="Times New Roman" w:hAnsi="Times New Roman" w:cs="Times New Roman"/>
                <w:sz w:val="24"/>
                <w:szCs w:val="24"/>
              </w:rPr>
            </w:pPr>
            <w:r w:rsidRPr="00A74AE8">
              <w:rPr>
                <w:rFonts w:ascii="Times New Roman" w:hAnsi="Times New Roman" w:cs="Times New Roman"/>
                <w:sz w:val="24"/>
                <w:szCs w:val="24"/>
              </w:rPr>
              <w:t xml:space="preserve">Aprēķinos tiek izmantota vidējā darba alga – 5,51 </w:t>
            </w:r>
            <w:proofErr w:type="spellStart"/>
            <w:r w:rsidRPr="00A74AE8">
              <w:rPr>
                <w:rFonts w:ascii="Times New Roman" w:hAnsi="Times New Roman" w:cs="Times New Roman"/>
                <w:i/>
                <w:sz w:val="24"/>
                <w:szCs w:val="24"/>
              </w:rPr>
              <w:t>euro</w:t>
            </w:r>
            <w:proofErr w:type="spellEnd"/>
            <w:r w:rsidRPr="00A74AE8">
              <w:rPr>
                <w:rFonts w:ascii="Times New Roman" w:hAnsi="Times New Roman" w:cs="Times New Roman"/>
                <w:sz w:val="24"/>
                <w:szCs w:val="24"/>
              </w:rPr>
              <w:t xml:space="preserve"> stundā (Centrālās statistikas pārvaldes dati 2017.gadā mēneša vidējā darba samaksa: 926 </w:t>
            </w:r>
            <w:proofErr w:type="spellStart"/>
            <w:r w:rsidRPr="00A74AE8">
              <w:rPr>
                <w:rFonts w:ascii="Times New Roman" w:hAnsi="Times New Roman" w:cs="Times New Roman"/>
                <w:i/>
                <w:sz w:val="24"/>
                <w:szCs w:val="24"/>
              </w:rPr>
              <w:t>euro</w:t>
            </w:r>
            <w:proofErr w:type="spellEnd"/>
            <w:r w:rsidRPr="00A74AE8">
              <w:rPr>
                <w:rFonts w:ascii="Times New Roman" w:hAnsi="Times New Roman" w:cs="Times New Roman"/>
                <w:sz w:val="24"/>
                <w:szCs w:val="24"/>
              </w:rPr>
              <w:t>, 168 stundas/mēnesī)</w:t>
            </w:r>
            <w:r w:rsidR="00311BB7" w:rsidRPr="00A74AE8">
              <w:rPr>
                <w:rFonts w:ascii="Times New Roman" w:hAnsi="Times New Roman" w:cs="Times New Roman"/>
                <w:sz w:val="24"/>
                <w:szCs w:val="24"/>
              </w:rPr>
              <w:t>.</w:t>
            </w:r>
          </w:p>
          <w:p w14:paraId="56F6F7E7" w14:textId="77777777" w:rsidR="004A4387" w:rsidRDefault="004A4387" w:rsidP="00054089">
            <w:pPr>
              <w:spacing w:after="0" w:line="240" w:lineRule="auto"/>
              <w:jc w:val="both"/>
              <w:rPr>
                <w:rFonts w:ascii="Times New Roman" w:hAnsi="Times New Roman" w:cs="Times New Roman"/>
                <w:b/>
                <w:sz w:val="24"/>
                <w:szCs w:val="24"/>
              </w:rPr>
            </w:pPr>
          </w:p>
          <w:p w14:paraId="11282EA5" w14:textId="77777777" w:rsidR="00FC0B8E" w:rsidRPr="00A74AE8" w:rsidRDefault="00FC0B8E" w:rsidP="00054089">
            <w:pPr>
              <w:spacing w:after="0" w:line="240" w:lineRule="auto"/>
              <w:jc w:val="both"/>
              <w:rPr>
                <w:rFonts w:ascii="Times New Roman" w:hAnsi="Times New Roman" w:cs="Times New Roman"/>
                <w:b/>
                <w:sz w:val="24"/>
                <w:szCs w:val="24"/>
              </w:rPr>
            </w:pPr>
            <w:r w:rsidRPr="00A74AE8">
              <w:rPr>
                <w:rFonts w:ascii="Times New Roman" w:hAnsi="Times New Roman" w:cs="Times New Roman"/>
                <w:b/>
                <w:sz w:val="24"/>
                <w:szCs w:val="24"/>
              </w:rPr>
              <w:t>Administratīvās izmaksas personai:</w:t>
            </w:r>
          </w:p>
          <w:p w14:paraId="4D922EBB" w14:textId="77777777" w:rsidR="00FC0B8E" w:rsidRPr="00A74AE8" w:rsidRDefault="00FC0B8E" w:rsidP="00054089">
            <w:pPr>
              <w:pStyle w:val="ListParagraph"/>
              <w:numPr>
                <w:ilvl w:val="0"/>
                <w:numId w:val="1"/>
              </w:numPr>
              <w:spacing w:after="0" w:line="240" w:lineRule="auto"/>
              <w:jc w:val="both"/>
              <w:rPr>
                <w:rFonts w:ascii="Times New Roman" w:hAnsi="Times New Roman" w:cs="Times New Roman"/>
                <w:b/>
                <w:sz w:val="24"/>
                <w:szCs w:val="24"/>
              </w:rPr>
            </w:pPr>
            <w:r w:rsidRPr="00A74AE8">
              <w:rPr>
                <w:rFonts w:ascii="Times New Roman" w:hAnsi="Times New Roman" w:cs="Times New Roman"/>
                <w:b/>
                <w:sz w:val="24"/>
                <w:szCs w:val="24"/>
              </w:rPr>
              <w:t>Iesnieguma sastādīšana</w:t>
            </w:r>
          </w:p>
          <w:p w14:paraId="7C179E03" w14:textId="4077B7FF" w:rsidR="00FC0B8E" w:rsidRPr="00A74AE8" w:rsidRDefault="00FC0B8E" w:rsidP="00054089">
            <w:pPr>
              <w:spacing w:after="0" w:line="240" w:lineRule="auto"/>
              <w:jc w:val="both"/>
              <w:rPr>
                <w:rFonts w:ascii="Times New Roman" w:hAnsi="Times New Roman" w:cs="Times New Roman"/>
                <w:sz w:val="24"/>
                <w:szCs w:val="24"/>
              </w:rPr>
            </w:pPr>
            <w:r w:rsidRPr="00A74AE8">
              <w:rPr>
                <w:rFonts w:ascii="Times New Roman" w:hAnsi="Times New Roman" w:cs="Times New Roman"/>
                <w:sz w:val="24"/>
                <w:szCs w:val="24"/>
              </w:rPr>
              <w:t>Valsts policijas pieņēmumi: komersants iesniegumu aizpilda papīra formātā</w:t>
            </w:r>
            <w:r w:rsidR="00311BB7" w:rsidRPr="00A74AE8">
              <w:rPr>
                <w:rFonts w:ascii="Times New Roman" w:hAnsi="Times New Roman" w:cs="Times New Roman"/>
                <w:sz w:val="24"/>
                <w:szCs w:val="24"/>
              </w:rPr>
              <w:t>,</w:t>
            </w:r>
            <w:r w:rsidRPr="00A74AE8">
              <w:rPr>
                <w:rFonts w:ascii="Times New Roman" w:hAnsi="Times New Roman" w:cs="Times New Roman"/>
                <w:sz w:val="24"/>
                <w:szCs w:val="24"/>
              </w:rPr>
              <w:t xml:space="preserve"> tam vidēji patērējot 15 minūtes (0,25 st.). Papildus nepieciešamie izdevumi papīram sastāda 0,07 </w:t>
            </w:r>
            <w:proofErr w:type="spellStart"/>
            <w:r w:rsidRPr="00A74AE8">
              <w:rPr>
                <w:rFonts w:ascii="Times New Roman" w:hAnsi="Times New Roman" w:cs="Times New Roman"/>
                <w:i/>
                <w:sz w:val="24"/>
                <w:szCs w:val="24"/>
              </w:rPr>
              <w:t>euro</w:t>
            </w:r>
            <w:proofErr w:type="spellEnd"/>
            <w:r w:rsidRPr="00A74AE8">
              <w:rPr>
                <w:rFonts w:ascii="Times New Roman" w:hAnsi="Times New Roman" w:cs="Times New Roman"/>
                <w:sz w:val="24"/>
                <w:szCs w:val="24"/>
              </w:rPr>
              <w:t xml:space="preserve"> par lapu.</w:t>
            </w:r>
          </w:p>
          <w:p w14:paraId="3115D060" w14:textId="4FF124D7" w:rsidR="00FC0B8E" w:rsidRPr="00A74AE8" w:rsidRDefault="00FC0B8E" w:rsidP="00054089">
            <w:pPr>
              <w:spacing w:after="0" w:line="240" w:lineRule="auto"/>
              <w:ind w:left="394"/>
              <w:jc w:val="both"/>
              <w:rPr>
                <w:rFonts w:ascii="Times New Roman" w:hAnsi="Times New Roman" w:cs="Times New Roman"/>
                <w:sz w:val="24"/>
                <w:szCs w:val="24"/>
              </w:rPr>
            </w:pPr>
            <w:r w:rsidRPr="00A74AE8">
              <w:rPr>
                <w:rFonts w:ascii="Times New Roman" w:hAnsi="Times New Roman" w:cs="Times New Roman"/>
                <w:sz w:val="24"/>
                <w:szCs w:val="24"/>
              </w:rPr>
              <w:t>C</w:t>
            </w:r>
            <w:r w:rsidRPr="00A74AE8">
              <w:rPr>
                <w:rFonts w:ascii="Times New Roman" w:hAnsi="Times New Roman" w:cs="Times New Roman"/>
                <w:sz w:val="24"/>
                <w:szCs w:val="24"/>
                <w:vertAlign w:val="subscript"/>
              </w:rPr>
              <w:t xml:space="preserve">1 </w:t>
            </w:r>
            <w:r w:rsidRPr="00A74AE8">
              <w:rPr>
                <w:rFonts w:ascii="Times New Roman" w:hAnsi="Times New Roman" w:cs="Times New Roman"/>
                <w:sz w:val="24"/>
                <w:szCs w:val="24"/>
              </w:rPr>
              <w:t xml:space="preserve">= (5,51 x 0,25) x </w:t>
            </w:r>
            <w:proofErr w:type="gramStart"/>
            <w:r w:rsidRPr="00A74AE8">
              <w:rPr>
                <w:rFonts w:ascii="Times New Roman" w:hAnsi="Times New Roman" w:cs="Times New Roman"/>
                <w:sz w:val="24"/>
                <w:szCs w:val="24"/>
              </w:rPr>
              <w:t>(</w:t>
            </w:r>
            <w:proofErr w:type="gramEnd"/>
            <w:r w:rsidRPr="00A74AE8">
              <w:rPr>
                <w:rFonts w:ascii="Times New Roman" w:hAnsi="Times New Roman" w:cs="Times New Roman"/>
                <w:sz w:val="24"/>
                <w:szCs w:val="24"/>
              </w:rPr>
              <w:t xml:space="preserve">70 x 1) + (70 x 0,07)* = 145,43 </w:t>
            </w:r>
            <w:proofErr w:type="spellStart"/>
            <w:r w:rsidRPr="00A74AE8">
              <w:rPr>
                <w:rFonts w:ascii="Times New Roman" w:hAnsi="Times New Roman" w:cs="Times New Roman"/>
                <w:i/>
                <w:sz w:val="24"/>
                <w:szCs w:val="24"/>
              </w:rPr>
              <w:t>euro</w:t>
            </w:r>
            <w:proofErr w:type="spellEnd"/>
          </w:p>
          <w:p w14:paraId="2CE7D34F" w14:textId="77777777" w:rsidR="00FC0B8E" w:rsidRPr="00A74AE8" w:rsidRDefault="00FC0B8E" w:rsidP="00054089">
            <w:pPr>
              <w:spacing w:after="0" w:line="240" w:lineRule="auto"/>
              <w:jc w:val="both"/>
              <w:rPr>
                <w:rFonts w:ascii="Times New Roman" w:hAnsi="Times New Roman" w:cs="Times New Roman"/>
                <w:sz w:val="24"/>
                <w:szCs w:val="24"/>
              </w:rPr>
            </w:pPr>
            <w:r w:rsidRPr="00A74AE8">
              <w:rPr>
                <w:rFonts w:ascii="Times New Roman" w:hAnsi="Times New Roman" w:cs="Times New Roman"/>
                <w:sz w:val="24"/>
                <w:szCs w:val="24"/>
              </w:rPr>
              <w:t xml:space="preserve">       * papīra izmaksas</w:t>
            </w:r>
          </w:p>
          <w:p w14:paraId="4CEBC553" w14:textId="77777777" w:rsidR="00054089" w:rsidRPr="00054089" w:rsidRDefault="00054089" w:rsidP="00054089">
            <w:pPr>
              <w:spacing w:after="0" w:line="240" w:lineRule="auto"/>
              <w:jc w:val="both"/>
              <w:rPr>
                <w:rFonts w:ascii="Times New Roman" w:hAnsi="Times New Roman" w:cs="Times New Roman"/>
                <w:sz w:val="24"/>
                <w:szCs w:val="24"/>
              </w:rPr>
            </w:pPr>
          </w:p>
          <w:p w14:paraId="54A24EC5" w14:textId="77777777" w:rsidR="00FC0B8E" w:rsidRPr="00054089" w:rsidRDefault="00FC0B8E" w:rsidP="00054089">
            <w:pPr>
              <w:pStyle w:val="ListParagraph"/>
              <w:numPr>
                <w:ilvl w:val="0"/>
                <w:numId w:val="1"/>
              </w:numPr>
              <w:spacing w:after="0" w:line="240" w:lineRule="auto"/>
              <w:jc w:val="both"/>
              <w:rPr>
                <w:rFonts w:ascii="Times New Roman" w:hAnsi="Times New Roman" w:cs="Times New Roman"/>
                <w:b/>
                <w:sz w:val="24"/>
                <w:szCs w:val="24"/>
              </w:rPr>
            </w:pPr>
            <w:r w:rsidRPr="00054089">
              <w:rPr>
                <w:rFonts w:ascii="Times New Roman" w:hAnsi="Times New Roman" w:cs="Times New Roman"/>
                <w:b/>
                <w:sz w:val="24"/>
                <w:szCs w:val="24"/>
              </w:rPr>
              <w:t>Iesnieguma iesniegšana (personīgi)</w:t>
            </w:r>
          </w:p>
          <w:p w14:paraId="71B4C9EF" w14:textId="77777777" w:rsidR="00FC0B8E" w:rsidRPr="00054089" w:rsidRDefault="00FC0B8E" w:rsidP="00054089">
            <w:pPr>
              <w:spacing w:after="0" w:line="240" w:lineRule="auto"/>
              <w:jc w:val="both"/>
              <w:rPr>
                <w:rFonts w:ascii="Times New Roman" w:hAnsi="Times New Roman" w:cs="Times New Roman"/>
                <w:sz w:val="24"/>
                <w:szCs w:val="24"/>
              </w:rPr>
            </w:pPr>
            <w:r w:rsidRPr="00054089">
              <w:rPr>
                <w:rFonts w:ascii="Times New Roman" w:hAnsi="Times New Roman" w:cs="Times New Roman"/>
                <w:sz w:val="24"/>
                <w:szCs w:val="24"/>
              </w:rPr>
              <w:t xml:space="preserve">Valsts policijai nav pieejama informācija par to, kā komersants nokļūst Valsts policijas struktūrvienībā, tāpēc tiek pieņemts, ka komersants nokļūšanai uz Valsts policiju izmanto sabiedrisko transportu, ceļā vidēji pavadot 2 stundas. Paredzamās sabiedriskā transporta izmaksas sastāda 4,00 </w:t>
            </w:r>
            <w:proofErr w:type="spellStart"/>
            <w:r w:rsidRPr="00054089">
              <w:rPr>
                <w:rFonts w:ascii="Times New Roman" w:hAnsi="Times New Roman" w:cs="Times New Roman"/>
                <w:i/>
                <w:sz w:val="24"/>
                <w:szCs w:val="24"/>
              </w:rPr>
              <w:t>euro</w:t>
            </w:r>
            <w:proofErr w:type="spellEnd"/>
            <w:r w:rsidRPr="00054089">
              <w:rPr>
                <w:rFonts w:ascii="Times New Roman" w:hAnsi="Times New Roman" w:cs="Times New Roman"/>
                <w:sz w:val="24"/>
                <w:szCs w:val="24"/>
              </w:rPr>
              <w:t xml:space="preserve"> (sabiedriskā transporta biļete turp un atpakaļ). </w:t>
            </w:r>
          </w:p>
          <w:p w14:paraId="3FB3C505" w14:textId="711F37ED" w:rsidR="00FC0B8E" w:rsidRPr="00054089" w:rsidRDefault="00FC0B8E" w:rsidP="00054089">
            <w:pPr>
              <w:spacing w:after="0" w:line="240" w:lineRule="auto"/>
              <w:ind w:left="360"/>
              <w:jc w:val="both"/>
              <w:rPr>
                <w:rFonts w:ascii="Times New Roman" w:hAnsi="Times New Roman" w:cs="Times New Roman"/>
                <w:sz w:val="24"/>
                <w:szCs w:val="24"/>
              </w:rPr>
            </w:pPr>
            <w:r w:rsidRPr="00054089">
              <w:rPr>
                <w:rFonts w:ascii="Times New Roman" w:hAnsi="Times New Roman" w:cs="Times New Roman"/>
                <w:sz w:val="24"/>
                <w:szCs w:val="24"/>
              </w:rPr>
              <w:t>C</w:t>
            </w:r>
            <w:r w:rsidRPr="00054089">
              <w:rPr>
                <w:rFonts w:ascii="Times New Roman" w:hAnsi="Times New Roman" w:cs="Times New Roman"/>
                <w:sz w:val="24"/>
                <w:szCs w:val="24"/>
                <w:vertAlign w:val="subscript"/>
              </w:rPr>
              <w:t>2</w:t>
            </w:r>
            <w:r w:rsidRPr="00054089">
              <w:rPr>
                <w:rFonts w:ascii="Times New Roman" w:hAnsi="Times New Roman" w:cs="Times New Roman"/>
                <w:sz w:val="24"/>
                <w:szCs w:val="24"/>
              </w:rPr>
              <w:t xml:space="preserve"> = </w:t>
            </w:r>
            <w:proofErr w:type="gramStart"/>
            <w:r w:rsidRPr="00054089">
              <w:rPr>
                <w:rFonts w:ascii="Times New Roman" w:hAnsi="Times New Roman" w:cs="Times New Roman"/>
                <w:sz w:val="24"/>
                <w:szCs w:val="24"/>
              </w:rPr>
              <w:t>(</w:t>
            </w:r>
            <w:proofErr w:type="gramEnd"/>
            <w:r w:rsidRPr="00054089">
              <w:rPr>
                <w:rFonts w:ascii="Times New Roman" w:hAnsi="Times New Roman" w:cs="Times New Roman"/>
                <w:sz w:val="24"/>
                <w:szCs w:val="24"/>
              </w:rPr>
              <w:t xml:space="preserve">5,51 x 2) x (70 x 1) + (70 x 4,00)* = 1 051,40 </w:t>
            </w:r>
            <w:proofErr w:type="spellStart"/>
            <w:r w:rsidRPr="00054089">
              <w:rPr>
                <w:rFonts w:ascii="Times New Roman" w:hAnsi="Times New Roman" w:cs="Times New Roman"/>
                <w:i/>
                <w:sz w:val="24"/>
                <w:szCs w:val="24"/>
              </w:rPr>
              <w:t>euro</w:t>
            </w:r>
            <w:proofErr w:type="spellEnd"/>
          </w:p>
          <w:p w14:paraId="6E9A1992" w14:textId="77777777" w:rsidR="00FC0B8E" w:rsidRDefault="00FC0B8E" w:rsidP="00054089">
            <w:pPr>
              <w:spacing w:after="0" w:line="240" w:lineRule="auto"/>
              <w:ind w:left="360"/>
              <w:jc w:val="both"/>
              <w:rPr>
                <w:rFonts w:ascii="Times New Roman" w:hAnsi="Times New Roman" w:cs="Times New Roman"/>
                <w:sz w:val="24"/>
                <w:szCs w:val="24"/>
              </w:rPr>
            </w:pPr>
            <w:r w:rsidRPr="00054089">
              <w:rPr>
                <w:rFonts w:ascii="Times New Roman" w:hAnsi="Times New Roman" w:cs="Times New Roman"/>
                <w:sz w:val="24"/>
                <w:szCs w:val="24"/>
              </w:rPr>
              <w:t>* transporta izdevumi</w:t>
            </w:r>
          </w:p>
          <w:p w14:paraId="0BFDE3D6" w14:textId="77777777" w:rsidR="00054089" w:rsidRPr="00054089" w:rsidRDefault="00054089" w:rsidP="00054089">
            <w:pPr>
              <w:spacing w:after="0" w:line="240" w:lineRule="auto"/>
              <w:ind w:left="360"/>
              <w:jc w:val="both"/>
              <w:rPr>
                <w:rFonts w:ascii="Times New Roman" w:hAnsi="Times New Roman" w:cs="Times New Roman"/>
                <w:sz w:val="24"/>
                <w:szCs w:val="24"/>
              </w:rPr>
            </w:pPr>
          </w:p>
          <w:p w14:paraId="28D3DE31" w14:textId="18570803" w:rsidR="00FC0B8E" w:rsidRPr="00054089" w:rsidRDefault="00B038BE" w:rsidP="00054089">
            <w:pPr>
              <w:pStyle w:val="ListParagraph"/>
              <w:numPr>
                <w:ilvl w:val="0"/>
                <w:numId w:val="1"/>
              </w:numPr>
              <w:spacing w:after="0" w:line="240" w:lineRule="auto"/>
              <w:jc w:val="both"/>
              <w:rPr>
                <w:rFonts w:ascii="Times New Roman" w:hAnsi="Times New Roman" w:cs="Times New Roman"/>
                <w:b/>
                <w:sz w:val="24"/>
                <w:szCs w:val="24"/>
              </w:rPr>
            </w:pPr>
            <w:proofErr w:type="spellStart"/>
            <w:r w:rsidRPr="00054089">
              <w:rPr>
                <w:rFonts w:ascii="Times New Roman" w:hAnsi="Times New Roman" w:cs="Times New Roman"/>
                <w:b/>
                <w:sz w:val="24"/>
                <w:szCs w:val="24"/>
              </w:rPr>
              <w:t>S</w:t>
            </w:r>
            <w:r w:rsidR="00FC0B8E" w:rsidRPr="00054089">
              <w:rPr>
                <w:rFonts w:ascii="Times New Roman" w:hAnsi="Times New Roman" w:cs="Times New Roman"/>
                <w:b/>
                <w:sz w:val="24"/>
                <w:szCs w:val="24"/>
              </w:rPr>
              <w:t>alūtieroča</w:t>
            </w:r>
            <w:proofErr w:type="spellEnd"/>
            <w:r w:rsidR="00FC0B8E" w:rsidRPr="00054089">
              <w:rPr>
                <w:rFonts w:ascii="Times New Roman" w:hAnsi="Times New Roman" w:cs="Times New Roman"/>
                <w:b/>
                <w:sz w:val="24"/>
                <w:szCs w:val="24"/>
              </w:rPr>
              <w:t xml:space="preserve"> (akustiska ieroča) apliecinājuma saņemšana</w:t>
            </w:r>
          </w:p>
          <w:p w14:paraId="62FFC3DB" w14:textId="4BDA8149" w:rsidR="00FC0B8E" w:rsidRPr="00054089" w:rsidRDefault="00FC0B8E" w:rsidP="00054089">
            <w:pPr>
              <w:spacing w:after="0" w:line="240" w:lineRule="auto"/>
              <w:jc w:val="both"/>
              <w:rPr>
                <w:rFonts w:ascii="Times New Roman" w:hAnsi="Times New Roman" w:cs="Times New Roman"/>
                <w:sz w:val="24"/>
                <w:szCs w:val="24"/>
              </w:rPr>
            </w:pPr>
            <w:r w:rsidRPr="00054089">
              <w:rPr>
                <w:rFonts w:ascii="Times New Roman" w:hAnsi="Times New Roman" w:cs="Times New Roman"/>
                <w:sz w:val="24"/>
                <w:szCs w:val="24"/>
              </w:rPr>
              <w:t xml:space="preserve">Komersants ierodas pēc </w:t>
            </w:r>
            <w:proofErr w:type="spellStart"/>
            <w:r w:rsidRPr="00054089">
              <w:rPr>
                <w:rFonts w:ascii="Times New Roman" w:hAnsi="Times New Roman" w:cs="Times New Roman"/>
                <w:sz w:val="24"/>
                <w:szCs w:val="24"/>
              </w:rPr>
              <w:t>salūtieroča</w:t>
            </w:r>
            <w:proofErr w:type="spellEnd"/>
            <w:r w:rsidRPr="00054089">
              <w:rPr>
                <w:rFonts w:ascii="Times New Roman" w:hAnsi="Times New Roman" w:cs="Times New Roman"/>
                <w:sz w:val="24"/>
                <w:szCs w:val="24"/>
              </w:rPr>
              <w:t xml:space="preserve"> (akustiska ieroča) apliecinājuma</w:t>
            </w:r>
            <w:r w:rsidR="00311BB7" w:rsidRPr="00054089">
              <w:rPr>
                <w:rFonts w:ascii="Times New Roman" w:hAnsi="Times New Roman" w:cs="Times New Roman"/>
                <w:sz w:val="24"/>
                <w:szCs w:val="24"/>
              </w:rPr>
              <w:t>,</w:t>
            </w:r>
            <w:r w:rsidRPr="00054089">
              <w:rPr>
                <w:rFonts w:ascii="Times New Roman" w:hAnsi="Times New Roman" w:cs="Times New Roman"/>
                <w:sz w:val="24"/>
                <w:szCs w:val="24"/>
              </w:rPr>
              <w:t xml:space="preserve"> izmantojot sabiedrisko transportu un ceļā pavadot 2 stundas. Paredzamās sabiedriskā transporta izmaksas sastāda 4,00 </w:t>
            </w:r>
            <w:proofErr w:type="spellStart"/>
            <w:r w:rsidRPr="00054089">
              <w:rPr>
                <w:rFonts w:ascii="Times New Roman" w:hAnsi="Times New Roman" w:cs="Times New Roman"/>
                <w:sz w:val="24"/>
                <w:szCs w:val="24"/>
              </w:rPr>
              <w:t>euro</w:t>
            </w:r>
            <w:proofErr w:type="spellEnd"/>
            <w:r w:rsidRPr="00054089">
              <w:rPr>
                <w:rFonts w:ascii="Times New Roman" w:hAnsi="Times New Roman" w:cs="Times New Roman"/>
                <w:sz w:val="24"/>
                <w:szCs w:val="24"/>
              </w:rPr>
              <w:t xml:space="preserve"> (sabiedriskā transporta biļete turp un atpakaļ).</w:t>
            </w:r>
          </w:p>
          <w:p w14:paraId="0909A265" w14:textId="55B1678C" w:rsidR="00FC0B8E" w:rsidRPr="00054089" w:rsidRDefault="00FC0B8E" w:rsidP="00054089">
            <w:pPr>
              <w:spacing w:after="0" w:line="240" w:lineRule="auto"/>
              <w:ind w:left="360"/>
              <w:jc w:val="both"/>
              <w:rPr>
                <w:rFonts w:ascii="Times New Roman" w:hAnsi="Times New Roman" w:cs="Times New Roman"/>
                <w:sz w:val="24"/>
                <w:szCs w:val="24"/>
              </w:rPr>
            </w:pPr>
            <w:r w:rsidRPr="00054089">
              <w:rPr>
                <w:rFonts w:ascii="Times New Roman" w:hAnsi="Times New Roman" w:cs="Times New Roman"/>
                <w:sz w:val="24"/>
                <w:szCs w:val="24"/>
              </w:rPr>
              <w:t>C</w:t>
            </w:r>
            <w:r w:rsidRPr="00054089">
              <w:rPr>
                <w:rFonts w:ascii="Times New Roman" w:hAnsi="Times New Roman" w:cs="Times New Roman"/>
                <w:sz w:val="24"/>
                <w:szCs w:val="24"/>
                <w:vertAlign w:val="subscript"/>
              </w:rPr>
              <w:t>3</w:t>
            </w:r>
            <w:r w:rsidRPr="00054089">
              <w:rPr>
                <w:rFonts w:ascii="Times New Roman" w:hAnsi="Times New Roman" w:cs="Times New Roman"/>
                <w:sz w:val="24"/>
                <w:szCs w:val="24"/>
              </w:rPr>
              <w:t xml:space="preserve"> = (5,51 x 2) x (70 x 1) + (70 x 4,00)* =</w:t>
            </w:r>
            <w:proofErr w:type="gramStart"/>
            <w:r w:rsidRPr="00054089">
              <w:rPr>
                <w:rFonts w:ascii="Times New Roman" w:hAnsi="Times New Roman" w:cs="Times New Roman"/>
                <w:sz w:val="24"/>
                <w:szCs w:val="24"/>
              </w:rPr>
              <w:t xml:space="preserve">  </w:t>
            </w:r>
            <w:proofErr w:type="gramEnd"/>
            <w:r w:rsidRPr="00054089">
              <w:rPr>
                <w:rFonts w:ascii="Times New Roman" w:hAnsi="Times New Roman" w:cs="Times New Roman"/>
                <w:sz w:val="24"/>
                <w:szCs w:val="24"/>
              </w:rPr>
              <w:t xml:space="preserve">1 051,40 </w:t>
            </w:r>
            <w:proofErr w:type="spellStart"/>
            <w:r w:rsidRPr="00054089">
              <w:rPr>
                <w:rFonts w:ascii="Times New Roman" w:hAnsi="Times New Roman" w:cs="Times New Roman"/>
                <w:i/>
                <w:sz w:val="24"/>
                <w:szCs w:val="24"/>
              </w:rPr>
              <w:t>euro</w:t>
            </w:r>
            <w:proofErr w:type="spellEnd"/>
          </w:p>
          <w:p w14:paraId="51A7BD81" w14:textId="77777777" w:rsidR="00FC0B8E" w:rsidRPr="00054089" w:rsidRDefault="00FC0B8E" w:rsidP="00054089">
            <w:pPr>
              <w:spacing w:after="0" w:line="240" w:lineRule="auto"/>
              <w:ind w:left="360"/>
              <w:jc w:val="both"/>
              <w:rPr>
                <w:rFonts w:ascii="Times New Roman" w:hAnsi="Times New Roman" w:cs="Times New Roman"/>
                <w:sz w:val="24"/>
                <w:szCs w:val="24"/>
              </w:rPr>
            </w:pPr>
            <w:r w:rsidRPr="00054089">
              <w:rPr>
                <w:rFonts w:ascii="Times New Roman" w:hAnsi="Times New Roman" w:cs="Times New Roman"/>
                <w:sz w:val="24"/>
                <w:szCs w:val="24"/>
              </w:rPr>
              <w:t>* transporta izdevumi</w:t>
            </w:r>
          </w:p>
          <w:p w14:paraId="67AEB578" w14:textId="77777777" w:rsidR="00054089" w:rsidRDefault="00054089" w:rsidP="00054089">
            <w:pPr>
              <w:spacing w:after="0" w:line="240" w:lineRule="auto"/>
              <w:jc w:val="both"/>
              <w:rPr>
                <w:rFonts w:ascii="Times New Roman" w:hAnsi="Times New Roman" w:cs="Times New Roman"/>
                <w:b/>
                <w:sz w:val="24"/>
                <w:szCs w:val="24"/>
              </w:rPr>
            </w:pPr>
          </w:p>
          <w:p w14:paraId="2B1DDC46" w14:textId="77777777" w:rsidR="00FC0B8E" w:rsidRPr="00054089" w:rsidRDefault="00FC0B8E" w:rsidP="00054089">
            <w:pPr>
              <w:spacing w:after="0" w:line="240" w:lineRule="auto"/>
              <w:jc w:val="both"/>
              <w:rPr>
                <w:rFonts w:ascii="Times New Roman" w:hAnsi="Times New Roman" w:cs="Times New Roman"/>
                <w:b/>
                <w:sz w:val="24"/>
                <w:szCs w:val="24"/>
              </w:rPr>
            </w:pPr>
            <w:r w:rsidRPr="00054089">
              <w:rPr>
                <w:rFonts w:ascii="Times New Roman" w:hAnsi="Times New Roman" w:cs="Times New Roman"/>
                <w:b/>
                <w:sz w:val="24"/>
                <w:szCs w:val="24"/>
              </w:rPr>
              <w:t>Kopējās administratīvās izmaksas personai:</w:t>
            </w:r>
          </w:p>
          <w:p w14:paraId="33983E2D" w14:textId="77777777" w:rsidR="00FC0B8E" w:rsidRPr="00054089" w:rsidRDefault="00FC0B8E" w:rsidP="00054089">
            <w:pPr>
              <w:spacing w:after="0" w:line="240" w:lineRule="auto"/>
              <w:ind w:left="360"/>
              <w:jc w:val="both"/>
              <w:rPr>
                <w:rFonts w:ascii="Times New Roman" w:hAnsi="Times New Roman" w:cs="Times New Roman"/>
                <w:b/>
                <w:sz w:val="24"/>
                <w:szCs w:val="24"/>
              </w:rPr>
            </w:pPr>
            <w:proofErr w:type="spellStart"/>
            <w:r w:rsidRPr="00054089">
              <w:rPr>
                <w:rFonts w:ascii="Times New Roman" w:hAnsi="Times New Roman" w:cs="Times New Roman"/>
                <w:b/>
                <w:sz w:val="24"/>
                <w:szCs w:val="24"/>
              </w:rPr>
              <w:t>C</w:t>
            </w:r>
            <w:r w:rsidRPr="00054089">
              <w:rPr>
                <w:rFonts w:ascii="Times New Roman" w:hAnsi="Times New Roman" w:cs="Times New Roman"/>
                <w:b/>
                <w:sz w:val="24"/>
                <w:szCs w:val="24"/>
                <w:vertAlign w:val="subscript"/>
              </w:rPr>
              <w:t>komersantam</w:t>
            </w:r>
            <w:proofErr w:type="spellEnd"/>
            <w:r w:rsidRPr="00054089">
              <w:rPr>
                <w:rFonts w:ascii="Times New Roman" w:hAnsi="Times New Roman" w:cs="Times New Roman"/>
                <w:b/>
                <w:sz w:val="24"/>
                <w:szCs w:val="24"/>
                <w:vertAlign w:val="subscript"/>
              </w:rPr>
              <w:t xml:space="preserve"> </w:t>
            </w:r>
            <w:r w:rsidRPr="00054089">
              <w:rPr>
                <w:rFonts w:ascii="Times New Roman" w:hAnsi="Times New Roman" w:cs="Times New Roman"/>
                <w:b/>
                <w:sz w:val="24"/>
                <w:szCs w:val="24"/>
              </w:rPr>
              <w:t>= 145,43 + 1 051,40 + 1 051,40</w:t>
            </w:r>
            <w:r w:rsidRPr="00054089">
              <w:rPr>
                <w:rFonts w:ascii="Times New Roman" w:hAnsi="Times New Roman" w:cs="Times New Roman"/>
                <w:sz w:val="24"/>
                <w:szCs w:val="24"/>
              </w:rPr>
              <w:t xml:space="preserve"> </w:t>
            </w:r>
            <w:r w:rsidRPr="00054089">
              <w:rPr>
                <w:rFonts w:ascii="Times New Roman" w:hAnsi="Times New Roman" w:cs="Times New Roman"/>
                <w:b/>
                <w:sz w:val="24"/>
                <w:szCs w:val="24"/>
              </w:rPr>
              <w:t xml:space="preserve">= 2 248,23 </w:t>
            </w:r>
            <w:proofErr w:type="spellStart"/>
            <w:r w:rsidRPr="00054089">
              <w:rPr>
                <w:rFonts w:ascii="Times New Roman" w:hAnsi="Times New Roman" w:cs="Times New Roman"/>
                <w:b/>
                <w:i/>
                <w:sz w:val="24"/>
                <w:szCs w:val="24"/>
              </w:rPr>
              <w:t>euro</w:t>
            </w:r>
            <w:proofErr w:type="spellEnd"/>
          </w:p>
          <w:p w14:paraId="3474AA84" w14:textId="77777777" w:rsidR="00054089" w:rsidRDefault="00054089" w:rsidP="00054089">
            <w:pPr>
              <w:spacing w:after="0" w:line="240" w:lineRule="auto"/>
              <w:ind w:left="360"/>
              <w:jc w:val="both"/>
              <w:rPr>
                <w:rFonts w:ascii="Times New Roman" w:hAnsi="Times New Roman" w:cs="Times New Roman"/>
                <w:sz w:val="24"/>
                <w:szCs w:val="24"/>
              </w:rPr>
            </w:pPr>
          </w:p>
          <w:p w14:paraId="72960888" w14:textId="77777777" w:rsidR="00FC0B8E" w:rsidRPr="00054089" w:rsidRDefault="00FC0B8E" w:rsidP="00054089">
            <w:pPr>
              <w:spacing w:after="0" w:line="240" w:lineRule="auto"/>
              <w:ind w:left="360"/>
              <w:jc w:val="both"/>
              <w:rPr>
                <w:rFonts w:ascii="Times New Roman" w:hAnsi="Times New Roman" w:cs="Times New Roman"/>
                <w:sz w:val="24"/>
                <w:szCs w:val="24"/>
              </w:rPr>
            </w:pPr>
            <w:r w:rsidRPr="00054089">
              <w:rPr>
                <w:rFonts w:ascii="Times New Roman" w:hAnsi="Times New Roman" w:cs="Times New Roman"/>
                <w:sz w:val="24"/>
                <w:szCs w:val="24"/>
              </w:rPr>
              <w:t xml:space="preserve">Informatīvi: </w:t>
            </w:r>
          </w:p>
          <w:p w14:paraId="00D22E7D" w14:textId="77777777" w:rsidR="00FC0B8E" w:rsidRPr="00054089" w:rsidRDefault="00FC0B8E" w:rsidP="00054089">
            <w:pPr>
              <w:spacing w:after="0" w:line="240" w:lineRule="auto"/>
              <w:jc w:val="both"/>
              <w:rPr>
                <w:rFonts w:ascii="Times New Roman" w:hAnsi="Times New Roman" w:cs="Times New Roman"/>
                <w:b/>
                <w:sz w:val="24"/>
                <w:szCs w:val="24"/>
              </w:rPr>
            </w:pPr>
            <w:r w:rsidRPr="00054089">
              <w:rPr>
                <w:rFonts w:ascii="Times New Roman" w:hAnsi="Times New Roman" w:cs="Times New Roman"/>
                <w:b/>
                <w:sz w:val="24"/>
                <w:szCs w:val="24"/>
              </w:rPr>
              <w:t>Administratīvās izmaksas Valsts policijai:</w:t>
            </w:r>
          </w:p>
          <w:p w14:paraId="1A4E263D" w14:textId="189EAA95" w:rsidR="00FC0B8E" w:rsidRPr="00054089" w:rsidRDefault="00FC0B8E" w:rsidP="00054089">
            <w:pPr>
              <w:spacing w:after="0" w:line="240" w:lineRule="auto"/>
              <w:jc w:val="both"/>
              <w:rPr>
                <w:rFonts w:ascii="Times New Roman" w:hAnsi="Times New Roman" w:cs="Times New Roman"/>
                <w:i/>
                <w:sz w:val="24"/>
                <w:szCs w:val="24"/>
              </w:rPr>
            </w:pPr>
            <w:r w:rsidRPr="00054089">
              <w:rPr>
                <w:rFonts w:ascii="Times New Roman" w:hAnsi="Times New Roman" w:cs="Times New Roman"/>
                <w:sz w:val="24"/>
                <w:szCs w:val="24"/>
              </w:rPr>
              <w:lastRenderedPageBreak/>
              <w:t xml:space="preserve">Aprēķinos tiek izmantota vidējā darba samaksa - 5,13 </w:t>
            </w:r>
            <w:proofErr w:type="spellStart"/>
            <w:r w:rsidRPr="00054089">
              <w:rPr>
                <w:rFonts w:ascii="Times New Roman" w:hAnsi="Times New Roman" w:cs="Times New Roman"/>
                <w:i/>
                <w:sz w:val="24"/>
                <w:szCs w:val="24"/>
              </w:rPr>
              <w:t>euro</w:t>
            </w:r>
            <w:proofErr w:type="spellEnd"/>
            <w:r w:rsidRPr="00054089">
              <w:rPr>
                <w:rFonts w:ascii="Times New Roman" w:hAnsi="Times New Roman" w:cs="Times New Roman"/>
                <w:sz w:val="24"/>
                <w:szCs w:val="24"/>
              </w:rPr>
              <w:t>, pasta sūtījumu vidējā cena – 1,49 </w:t>
            </w:r>
            <w:proofErr w:type="spellStart"/>
            <w:r w:rsidRPr="00054089">
              <w:rPr>
                <w:rFonts w:ascii="Times New Roman" w:hAnsi="Times New Roman" w:cs="Times New Roman"/>
                <w:i/>
                <w:sz w:val="24"/>
                <w:szCs w:val="24"/>
              </w:rPr>
              <w:t>euro</w:t>
            </w:r>
            <w:proofErr w:type="spellEnd"/>
            <w:r w:rsidR="00311BB7" w:rsidRPr="00054089">
              <w:rPr>
                <w:rFonts w:ascii="Times New Roman" w:hAnsi="Times New Roman" w:cs="Times New Roman"/>
                <w:i/>
                <w:sz w:val="24"/>
                <w:szCs w:val="24"/>
              </w:rPr>
              <w:t>.</w:t>
            </w:r>
          </w:p>
          <w:p w14:paraId="7ABE4F55" w14:textId="77777777" w:rsidR="00054089" w:rsidRDefault="00054089" w:rsidP="00054089">
            <w:pPr>
              <w:spacing w:after="0" w:line="240" w:lineRule="auto"/>
              <w:jc w:val="both"/>
              <w:rPr>
                <w:rFonts w:ascii="Times New Roman" w:hAnsi="Times New Roman" w:cs="Times New Roman"/>
                <w:b/>
                <w:sz w:val="24"/>
                <w:szCs w:val="24"/>
              </w:rPr>
            </w:pPr>
          </w:p>
          <w:p w14:paraId="431DA7CF" w14:textId="529027E3" w:rsidR="00FC0B8E" w:rsidRPr="00054089" w:rsidRDefault="000120F6" w:rsidP="00054089">
            <w:pPr>
              <w:spacing w:after="0" w:line="240" w:lineRule="auto"/>
              <w:jc w:val="both"/>
              <w:rPr>
                <w:rFonts w:ascii="Times New Roman" w:hAnsi="Times New Roman" w:cs="Times New Roman"/>
                <w:b/>
                <w:sz w:val="24"/>
                <w:szCs w:val="24"/>
              </w:rPr>
            </w:pPr>
            <w:r w:rsidRPr="00054089">
              <w:rPr>
                <w:rFonts w:ascii="Times New Roman" w:hAnsi="Times New Roman" w:cs="Times New Roman"/>
                <w:b/>
                <w:sz w:val="24"/>
                <w:szCs w:val="24"/>
              </w:rPr>
              <w:t>K</w:t>
            </w:r>
            <w:r w:rsidR="00FC0B8E" w:rsidRPr="00054089">
              <w:rPr>
                <w:rFonts w:ascii="Times New Roman" w:hAnsi="Times New Roman" w:cs="Times New Roman"/>
                <w:b/>
                <w:sz w:val="24"/>
                <w:szCs w:val="24"/>
              </w:rPr>
              <w:t>omersant</w:t>
            </w:r>
            <w:r w:rsidRPr="00054089">
              <w:rPr>
                <w:rFonts w:ascii="Times New Roman" w:hAnsi="Times New Roman" w:cs="Times New Roman"/>
                <w:b/>
                <w:sz w:val="24"/>
                <w:szCs w:val="24"/>
              </w:rPr>
              <w:t>a informēšana</w:t>
            </w:r>
            <w:r w:rsidR="00FC0B8E" w:rsidRPr="00054089">
              <w:rPr>
                <w:rFonts w:ascii="Times New Roman" w:hAnsi="Times New Roman" w:cs="Times New Roman"/>
                <w:b/>
                <w:sz w:val="24"/>
                <w:szCs w:val="24"/>
              </w:rPr>
              <w:t xml:space="preserve"> par pieņemto lēmumu</w:t>
            </w:r>
          </w:p>
          <w:p w14:paraId="63BB97A3" w14:textId="12ABD91E" w:rsidR="00FC0B8E" w:rsidRPr="00054089" w:rsidRDefault="00FC0B8E" w:rsidP="00054089">
            <w:pPr>
              <w:spacing w:after="0" w:line="240" w:lineRule="auto"/>
              <w:jc w:val="both"/>
              <w:rPr>
                <w:rFonts w:ascii="Times New Roman" w:hAnsi="Times New Roman" w:cs="Times New Roman"/>
                <w:sz w:val="24"/>
                <w:szCs w:val="24"/>
              </w:rPr>
            </w:pPr>
            <w:r w:rsidRPr="00054089">
              <w:rPr>
                <w:rFonts w:ascii="Times New Roman" w:hAnsi="Times New Roman" w:cs="Times New Roman"/>
                <w:sz w:val="24"/>
                <w:szCs w:val="24"/>
              </w:rPr>
              <w:t>Valsts policijas pieņēmums: nodarbinātais</w:t>
            </w:r>
            <w:r w:rsidR="00311BB7" w:rsidRPr="00054089">
              <w:rPr>
                <w:rFonts w:ascii="Times New Roman" w:hAnsi="Times New Roman" w:cs="Times New Roman"/>
                <w:sz w:val="24"/>
                <w:szCs w:val="24"/>
              </w:rPr>
              <w:t>,</w:t>
            </w:r>
            <w:r w:rsidRPr="00054089">
              <w:rPr>
                <w:rFonts w:ascii="Times New Roman" w:hAnsi="Times New Roman" w:cs="Times New Roman"/>
                <w:sz w:val="24"/>
                <w:szCs w:val="24"/>
              </w:rPr>
              <w:t xml:space="preserve"> informējot komersantu</w:t>
            </w:r>
            <w:r w:rsidR="00311BB7" w:rsidRPr="00054089">
              <w:rPr>
                <w:rFonts w:ascii="Times New Roman" w:hAnsi="Times New Roman" w:cs="Times New Roman"/>
                <w:sz w:val="24"/>
                <w:szCs w:val="24"/>
              </w:rPr>
              <w:t>,</w:t>
            </w:r>
            <w:r w:rsidRPr="00054089">
              <w:rPr>
                <w:rFonts w:ascii="Times New Roman" w:hAnsi="Times New Roman" w:cs="Times New Roman"/>
                <w:sz w:val="24"/>
                <w:szCs w:val="24"/>
              </w:rPr>
              <w:t xml:space="preserve"> vidēji patērēs 10 minūtes (0,17 st.) (Informē komersantu par pieņemto lēmumu atbilstoši Paziņošanas likumā noteiktajai kārtībai, pieņemot, ka tas būs pasta sūtījums)</w:t>
            </w:r>
            <w:r w:rsidR="00311BB7" w:rsidRPr="00054089">
              <w:rPr>
                <w:rFonts w:ascii="Times New Roman" w:hAnsi="Times New Roman" w:cs="Times New Roman"/>
                <w:sz w:val="24"/>
                <w:szCs w:val="24"/>
              </w:rPr>
              <w:t>.</w:t>
            </w:r>
          </w:p>
          <w:p w14:paraId="2EB52BDF" w14:textId="77777777" w:rsidR="00FC0B8E" w:rsidRPr="00054089" w:rsidRDefault="00FC0B8E" w:rsidP="00054089">
            <w:pPr>
              <w:spacing w:after="0" w:line="240" w:lineRule="auto"/>
              <w:ind w:left="111"/>
              <w:jc w:val="both"/>
              <w:rPr>
                <w:rFonts w:ascii="Times New Roman" w:hAnsi="Times New Roman" w:cs="Times New Roman"/>
                <w:sz w:val="24"/>
                <w:szCs w:val="24"/>
              </w:rPr>
            </w:pPr>
            <w:r w:rsidRPr="00054089">
              <w:rPr>
                <w:rFonts w:ascii="Times New Roman" w:hAnsi="Times New Roman" w:cs="Times New Roman"/>
                <w:sz w:val="24"/>
                <w:szCs w:val="24"/>
              </w:rPr>
              <w:t>C</w:t>
            </w:r>
            <w:r w:rsidRPr="00054089">
              <w:rPr>
                <w:rFonts w:ascii="Times New Roman" w:hAnsi="Times New Roman" w:cs="Times New Roman"/>
                <w:sz w:val="24"/>
                <w:szCs w:val="24"/>
                <w:vertAlign w:val="subscript"/>
              </w:rPr>
              <w:t>1</w:t>
            </w:r>
            <w:r w:rsidRPr="00054089">
              <w:rPr>
                <w:rFonts w:ascii="Times New Roman" w:hAnsi="Times New Roman" w:cs="Times New Roman"/>
                <w:sz w:val="24"/>
                <w:szCs w:val="24"/>
              </w:rPr>
              <w:t xml:space="preserve"> = (5,13 x 0,17) x ((70 + 10) x 1) + 1,49 x ((70 +10) x 1) = 188,97 </w:t>
            </w:r>
            <w:proofErr w:type="spellStart"/>
            <w:r w:rsidRPr="00054089">
              <w:rPr>
                <w:rFonts w:ascii="Times New Roman" w:hAnsi="Times New Roman" w:cs="Times New Roman"/>
                <w:i/>
                <w:sz w:val="24"/>
                <w:szCs w:val="24"/>
              </w:rPr>
              <w:t>euro</w:t>
            </w:r>
            <w:proofErr w:type="spellEnd"/>
          </w:p>
          <w:p w14:paraId="71F677B9" w14:textId="77777777" w:rsidR="00054089" w:rsidRDefault="00054089" w:rsidP="00054089">
            <w:pPr>
              <w:spacing w:after="0" w:line="240" w:lineRule="auto"/>
              <w:jc w:val="both"/>
              <w:rPr>
                <w:rFonts w:ascii="Times New Roman" w:hAnsi="Times New Roman" w:cs="Times New Roman"/>
                <w:b/>
                <w:sz w:val="24"/>
                <w:szCs w:val="24"/>
              </w:rPr>
            </w:pPr>
          </w:p>
          <w:p w14:paraId="7760D3D0" w14:textId="65B521BF" w:rsidR="00FC0B8E" w:rsidRPr="00054089" w:rsidRDefault="00FC0B8E" w:rsidP="00054089">
            <w:pPr>
              <w:spacing w:after="0" w:line="240" w:lineRule="auto"/>
              <w:jc w:val="both"/>
              <w:rPr>
                <w:rFonts w:ascii="Times New Roman" w:hAnsi="Times New Roman" w:cs="Times New Roman"/>
                <w:sz w:val="24"/>
                <w:szCs w:val="24"/>
              </w:rPr>
            </w:pPr>
            <w:r w:rsidRPr="00054089">
              <w:rPr>
                <w:rFonts w:ascii="Times New Roman" w:hAnsi="Times New Roman" w:cs="Times New Roman"/>
                <w:b/>
                <w:sz w:val="24"/>
                <w:szCs w:val="24"/>
              </w:rPr>
              <w:t>Kopējās izmaksas Valsts policijai</w:t>
            </w:r>
            <w:r w:rsidRPr="00054089">
              <w:rPr>
                <w:rFonts w:ascii="Times New Roman" w:hAnsi="Times New Roman" w:cs="Times New Roman"/>
                <w:sz w:val="24"/>
                <w:szCs w:val="24"/>
              </w:rPr>
              <w:t xml:space="preserve">, lai nodrošinātu </w:t>
            </w:r>
            <w:proofErr w:type="spellStart"/>
            <w:r w:rsidRPr="00054089">
              <w:rPr>
                <w:rFonts w:ascii="Times New Roman" w:hAnsi="Times New Roman" w:cs="Times New Roman"/>
                <w:sz w:val="24"/>
                <w:szCs w:val="24"/>
              </w:rPr>
              <w:t>salūtieroča</w:t>
            </w:r>
            <w:proofErr w:type="spellEnd"/>
            <w:r w:rsidRPr="00054089">
              <w:rPr>
                <w:rFonts w:ascii="Times New Roman" w:hAnsi="Times New Roman" w:cs="Times New Roman"/>
                <w:sz w:val="24"/>
                <w:szCs w:val="24"/>
              </w:rPr>
              <w:t xml:space="preserve"> (akustiska ieroča) apliecinājuma izsniegšanu:</w:t>
            </w:r>
          </w:p>
          <w:p w14:paraId="58AACF8B" w14:textId="77777777" w:rsidR="00FC0B8E" w:rsidRPr="00054089" w:rsidRDefault="00FC0B8E" w:rsidP="00054089">
            <w:pPr>
              <w:spacing w:after="0" w:line="240" w:lineRule="auto"/>
              <w:ind w:left="357"/>
              <w:jc w:val="both"/>
              <w:rPr>
                <w:rFonts w:ascii="Times New Roman" w:hAnsi="Times New Roman" w:cs="Times New Roman"/>
                <w:b/>
                <w:sz w:val="24"/>
                <w:szCs w:val="24"/>
              </w:rPr>
            </w:pPr>
            <w:r w:rsidRPr="00054089">
              <w:rPr>
                <w:rFonts w:ascii="Times New Roman" w:hAnsi="Times New Roman" w:cs="Times New Roman"/>
                <w:b/>
                <w:sz w:val="24"/>
                <w:szCs w:val="24"/>
              </w:rPr>
              <w:t>C</w:t>
            </w:r>
            <w:r w:rsidRPr="00054089">
              <w:rPr>
                <w:rFonts w:ascii="Times New Roman" w:hAnsi="Times New Roman" w:cs="Times New Roman"/>
                <w:b/>
                <w:sz w:val="24"/>
                <w:szCs w:val="24"/>
                <w:vertAlign w:val="subscript"/>
              </w:rPr>
              <w:t>VP</w:t>
            </w:r>
            <w:r w:rsidRPr="00054089">
              <w:rPr>
                <w:rFonts w:ascii="Times New Roman" w:hAnsi="Times New Roman" w:cs="Times New Roman"/>
                <w:b/>
                <w:sz w:val="24"/>
                <w:szCs w:val="24"/>
              </w:rPr>
              <w:t xml:space="preserve"> = 188,97 </w:t>
            </w:r>
            <w:proofErr w:type="spellStart"/>
            <w:r w:rsidRPr="00054089">
              <w:rPr>
                <w:rFonts w:ascii="Times New Roman" w:hAnsi="Times New Roman" w:cs="Times New Roman"/>
                <w:b/>
                <w:i/>
                <w:sz w:val="24"/>
                <w:szCs w:val="24"/>
              </w:rPr>
              <w:t>euro</w:t>
            </w:r>
            <w:proofErr w:type="spellEnd"/>
          </w:p>
          <w:p w14:paraId="5B3F0495" w14:textId="77777777" w:rsidR="00804532" w:rsidRPr="00054089" w:rsidRDefault="00804532" w:rsidP="00054089">
            <w:pPr>
              <w:spacing w:after="0" w:line="240" w:lineRule="auto"/>
              <w:jc w:val="both"/>
              <w:rPr>
                <w:rFonts w:ascii="Times New Roman" w:hAnsi="Times New Roman" w:cs="Times New Roman"/>
                <w:b/>
                <w:sz w:val="24"/>
                <w:szCs w:val="24"/>
              </w:rPr>
            </w:pPr>
          </w:p>
          <w:p w14:paraId="1FF6F378" w14:textId="77777777" w:rsidR="00FC0B8E" w:rsidRPr="00054089" w:rsidRDefault="00FC0B8E" w:rsidP="00054089">
            <w:pPr>
              <w:spacing w:after="0" w:line="240" w:lineRule="auto"/>
              <w:jc w:val="both"/>
              <w:rPr>
                <w:rFonts w:ascii="Times New Roman" w:hAnsi="Times New Roman" w:cs="Times New Roman"/>
                <w:b/>
                <w:sz w:val="24"/>
                <w:szCs w:val="24"/>
              </w:rPr>
            </w:pPr>
            <w:r w:rsidRPr="00054089">
              <w:rPr>
                <w:rFonts w:ascii="Times New Roman" w:hAnsi="Times New Roman" w:cs="Times New Roman"/>
                <w:b/>
                <w:sz w:val="24"/>
                <w:szCs w:val="24"/>
              </w:rPr>
              <w:t>Administratīvās izmaksas PAVISAM:</w:t>
            </w:r>
          </w:p>
          <w:p w14:paraId="5FE700B5" w14:textId="77777777" w:rsidR="00FC0B8E" w:rsidRPr="00054089" w:rsidRDefault="00FC0B8E" w:rsidP="00054089">
            <w:pPr>
              <w:spacing w:after="0" w:line="240" w:lineRule="auto"/>
              <w:ind w:left="360"/>
              <w:jc w:val="both"/>
              <w:rPr>
                <w:rFonts w:ascii="Times New Roman" w:hAnsi="Times New Roman" w:cs="Times New Roman"/>
                <w:b/>
                <w:i/>
                <w:sz w:val="24"/>
                <w:szCs w:val="24"/>
              </w:rPr>
            </w:pPr>
            <w:proofErr w:type="spellStart"/>
            <w:r w:rsidRPr="00054089">
              <w:rPr>
                <w:rFonts w:ascii="Times New Roman" w:hAnsi="Times New Roman" w:cs="Times New Roman"/>
                <w:b/>
                <w:sz w:val="24"/>
                <w:szCs w:val="24"/>
              </w:rPr>
              <w:t>C</w:t>
            </w:r>
            <w:r w:rsidRPr="00054089">
              <w:rPr>
                <w:rFonts w:ascii="Times New Roman" w:hAnsi="Times New Roman" w:cs="Times New Roman"/>
                <w:b/>
                <w:sz w:val="24"/>
                <w:szCs w:val="24"/>
                <w:vertAlign w:val="subscript"/>
              </w:rPr>
              <w:t>kopā</w:t>
            </w:r>
            <w:proofErr w:type="spellEnd"/>
            <w:r w:rsidRPr="00054089">
              <w:rPr>
                <w:rFonts w:ascii="Times New Roman" w:hAnsi="Times New Roman" w:cs="Times New Roman"/>
                <w:b/>
                <w:sz w:val="24"/>
                <w:szCs w:val="24"/>
              </w:rPr>
              <w:t xml:space="preserve"> = </w:t>
            </w:r>
            <w:proofErr w:type="spellStart"/>
            <w:r w:rsidRPr="00054089">
              <w:rPr>
                <w:rFonts w:ascii="Times New Roman" w:hAnsi="Times New Roman" w:cs="Times New Roman"/>
                <w:b/>
                <w:sz w:val="24"/>
                <w:szCs w:val="24"/>
              </w:rPr>
              <w:t>C</w:t>
            </w:r>
            <w:r w:rsidRPr="00054089">
              <w:rPr>
                <w:rFonts w:ascii="Times New Roman" w:hAnsi="Times New Roman" w:cs="Times New Roman"/>
                <w:b/>
                <w:sz w:val="24"/>
                <w:szCs w:val="24"/>
                <w:vertAlign w:val="subscript"/>
              </w:rPr>
              <w:t>komersantam</w:t>
            </w:r>
            <w:proofErr w:type="spellEnd"/>
            <w:r w:rsidRPr="00054089">
              <w:rPr>
                <w:rFonts w:ascii="Times New Roman" w:hAnsi="Times New Roman" w:cs="Times New Roman"/>
                <w:b/>
                <w:sz w:val="24"/>
                <w:szCs w:val="24"/>
              </w:rPr>
              <w:t xml:space="preserve"> + C</w:t>
            </w:r>
            <w:r w:rsidRPr="00054089">
              <w:rPr>
                <w:rFonts w:ascii="Times New Roman" w:hAnsi="Times New Roman" w:cs="Times New Roman"/>
                <w:b/>
                <w:sz w:val="24"/>
                <w:szCs w:val="24"/>
                <w:vertAlign w:val="subscript"/>
              </w:rPr>
              <w:t xml:space="preserve">VP </w:t>
            </w:r>
            <w:r w:rsidRPr="00054089">
              <w:rPr>
                <w:rFonts w:ascii="Times New Roman" w:hAnsi="Times New Roman" w:cs="Times New Roman"/>
                <w:b/>
                <w:sz w:val="24"/>
                <w:szCs w:val="24"/>
              </w:rPr>
              <w:t xml:space="preserve">= 2 248,23 + 188,97 = 2 437,20 </w:t>
            </w:r>
            <w:proofErr w:type="spellStart"/>
            <w:r w:rsidRPr="00054089">
              <w:rPr>
                <w:rFonts w:ascii="Times New Roman" w:hAnsi="Times New Roman" w:cs="Times New Roman"/>
                <w:b/>
                <w:i/>
                <w:sz w:val="24"/>
                <w:szCs w:val="24"/>
              </w:rPr>
              <w:t>euro</w:t>
            </w:r>
            <w:proofErr w:type="spellEnd"/>
          </w:p>
          <w:p w14:paraId="175BDA30" w14:textId="77777777" w:rsidR="00054089" w:rsidRDefault="00054089" w:rsidP="00054089">
            <w:pPr>
              <w:spacing w:after="0" w:line="240" w:lineRule="auto"/>
              <w:jc w:val="both"/>
              <w:rPr>
                <w:rFonts w:ascii="Times New Roman" w:hAnsi="Times New Roman" w:cs="Times New Roman"/>
                <w:sz w:val="24"/>
                <w:szCs w:val="24"/>
              </w:rPr>
            </w:pPr>
          </w:p>
          <w:p w14:paraId="4253C77B" w14:textId="60BEF98C" w:rsidR="008E5A01" w:rsidRPr="000861A8" w:rsidRDefault="00FC0B8E" w:rsidP="00054089">
            <w:pPr>
              <w:spacing w:after="0" w:line="240" w:lineRule="auto"/>
              <w:jc w:val="both"/>
              <w:rPr>
                <w:rFonts w:ascii="Times New Roman" w:hAnsi="Times New Roman" w:cs="Times New Roman"/>
              </w:rPr>
            </w:pPr>
            <w:r w:rsidRPr="00054089">
              <w:rPr>
                <w:rFonts w:ascii="Times New Roman" w:hAnsi="Times New Roman" w:cs="Times New Roman"/>
                <w:sz w:val="24"/>
                <w:szCs w:val="24"/>
              </w:rPr>
              <w:t>Informatīvi: 2 437,20</w:t>
            </w:r>
            <w:proofErr w:type="gramStart"/>
            <w:r w:rsidRPr="00054089">
              <w:rPr>
                <w:rFonts w:ascii="Times New Roman" w:hAnsi="Times New Roman" w:cs="Times New Roman"/>
                <w:sz w:val="24"/>
                <w:szCs w:val="24"/>
              </w:rPr>
              <w:t xml:space="preserve"> : </w:t>
            </w:r>
            <w:proofErr w:type="gramEnd"/>
            <w:r w:rsidRPr="00054089">
              <w:rPr>
                <w:rFonts w:ascii="Times New Roman" w:hAnsi="Times New Roman" w:cs="Times New Roman"/>
                <w:sz w:val="24"/>
                <w:szCs w:val="24"/>
              </w:rPr>
              <w:t xml:space="preserve">70 = 34,82 </w:t>
            </w:r>
            <w:proofErr w:type="spellStart"/>
            <w:r w:rsidRPr="00054089">
              <w:rPr>
                <w:rFonts w:ascii="Times New Roman" w:hAnsi="Times New Roman" w:cs="Times New Roman"/>
                <w:i/>
                <w:sz w:val="24"/>
                <w:szCs w:val="24"/>
              </w:rPr>
              <w:t>euro</w:t>
            </w:r>
            <w:proofErr w:type="spellEnd"/>
            <w:r w:rsidRPr="00054089">
              <w:rPr>
                <w:rFonts w:ascii="Times New Roman" w:hAnsi="Times New Roman" w:cs="Times New Roman"/>
                <w:i/>
                <w:sz w:val="24"/>
                <w:szCs w:val="24"/>
              </w:rPr>
              <w:t xml:space="preserve"> </w:t>
            </w:r>
            <w:r w:rsidRPr="00054089">
              <w:rPr>
                <w:rFonts w:ascii="Times New Roman" w:hAnsi="Times New Roman" w:cs="Times New Roman"/>
                <w:sz w:val="24"/>
                <w:szCs w:val="24"/>
              </w:rPr>
              <w:t>vidēji vienam gadījumam.</w:t>
            </w:r>
          </w:p>
        </w:tc>
      </w:tr>
      <w:tr w:rsidR="00E5323B" w:rsidRPr="000861A8" w14:paraId="0B83E16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5BE7CB" w14:textId="77777777" w:rsidR="00655F2C"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3DD81862" w14:textId="77777777"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62C45F0" w14:textId="77777777" w:rsidR="00E5323B" w:rsidRPr="000861A8" w:rsidRDefault="003B07D3"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0861A8">
              <w:rPr>
                <w:rFonts w:ascii="Times New Roman" w:eastAsia="Times New Roman" w:hAnsi="Times New Roman" w:cs="Times New Roman"/>
                <w:iCs/>
                <w:sz w:val="24"/>
                <w:szCs w:val="24"/>
                <w:lang w:eastAsia="lv-LV"/>
              </w:rPr>
              <w:t>Projekts šo jomu neskar</w:t>
            </w:r>
          </w:p>
        </w:tc>
      </w:tr>
      <w:tr w:rsidR="00E5323B" w:rsidRPr="000861A8" w14:paraId="4E49EC7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6BF93F" w14:textId="77777777" w:rsidR="00655F2C"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245E03F" w14:textId="77777777"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DB89C1E" w14:textId="77777777" w:rsidR="00E5323B" w:rsidRPr="000861A8" w:rsidRDefault="005F4E4B" w:rsidP="005F4E4B">
            <w:pPr>
              <w:spacing w:after="0" w:line="240" w:lineRule="auto"/>
              <w:rPr>
                <w:rFonts w:ascii="Times New Roman" w:eastAsia="Times New Roman" w:hAnsi="Times New Roman" w:cs="Times New Roman"/>
                <w:iCs/>
                <w:sz w:val="24"/>
                <w:szCs w:val="24"/>
                <w:lang w:eastAsia="lv-LV"/>
              </w:rPr>
            </w:pPr>
            <w:r w:rsidRPr="000861A8">
              <w:rPr>
                <w:rFonts w:ascii="Times New Roman" w:eastAsia="Times New Roman" w:hAnsi="Times New Roman" w:cs="Times New Roman"/>
                <w:iCs/>
                <w:sz w:val="24"/>
                <w:szCs w:val="24"/>
                <w:lang w:eastAsia="lv-LV"/>
              </w:rPr>
              <w:t>Nav</w:t>
            </w:r>
          </w:p>
        </w:tc>
      </w:tr>
    </w:tbl>
    <w:p w14:paraId="0501423D" w14:textId="77777777"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07"/>
        <w:gridCol w:w="933"/>
        <w:gridCol w:w="1054"/>
        <w:gridCol w:w="977"/>
        <w:gridCol w:w="1056"/>
        <w:gridCol w:w="930"/>
        <w:gridCol w:w="1132"/>
        <w:gridCol w:w="1266"/>
      </w:tblGrid>
      <w:tr w:rsidR="00E5323B" w:rsidRPr="000861A8" w14:paraId="48847998" w14:textId="77777777" w:rsidTr="001803BF">
        <w:trPr>
          <w:tblCellSpacing w:w="15" w:type="dxa"/>
        </w:trPr>
        <w:tc>
          <w:tcPr>
            <w:tcW w:w="8995" w:type="dxa"/>
            <w:gridSpan w:val="8"/>
            <w:tcBorders>
              <w:top w:val="outset" w:sz="6" w:space="0" w:color="auto"/>
              <w:left w:val="outset" w:sz="6" w:space="0" w:color="auto"/>
              <w:bottom w:val="outset" w:sz="6" w:space="0" w:color="auto"/>
              <w:right w:val="outset" w:sz="6" w:space="0" w:color="auto"/>
            </w:tcBorders>
            <w:vAlign w:val="center"/>
            <w:hideMark/>
          </w:tcPr>
          <w:p w14:paraId="1C56C9B2" w14:textId="77777777" w:rsidR="00655F2C" w:rsidRPr="000861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861A8">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E5323B" w:rsidRPr="000861A8" w14:paraId="412208D3" w14:textId="77777777" w:rsidTr="001803BF">
        <w:trPr>
          <w:tblCellSpacing w:w="15" w:type="dxa"/>
        </w:trPr>
        <w:tc>
          <w:tcPr>
            <w:tcW w:w="1662" w:type="dxa"/>
            <w:vMerge w:val="restart"/>
            <w:tcBorders>
              <w:top w:val="outset" w:sz="6" w:space="0" w:color="auto"/>
              <w:left w:val="outset" w:sz="6" w:space="0" w:color="auto"/>
              <w:bottom w:val="outset" w:sz="6" w:space="0" w:color="auto"/>
              <w:right w:val="outset" w:sz="6" w:space="0" w:color="auto"/>
            </w:tcBorders>
            <w:vAlign w:val="center"/>
            <w:hideMark/>
          </w:tcPr>
          <w:p w14:paraId="1D39A472" w14:textId="77777777" w:rsidR="00655F2C"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Rādītāji</w:t>
            </w:r>
          </w:p>
        </w:tc>
        <w:tc>
          <w:tcPr>
            <w:tcW w:w="1957"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4766764A" w14:textId="77777777" w:rsidR="00655F2C" w:rsidRPr="000861A8" w:rsidRDefault="0043508F" w:rsidP="0043508F">
            <w:pPr>
              <w:spacing w:after="0" w:line="240" w:lineRule="auto"/>
              <w:jc w:val="center"/>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2018.gads</w:t>
            </w:r>
          </w:p>
        </w:tc>
        <w:tc>
          <w:tcPr>
            <w:tcW w:w="5316" w:type="dxa"/>
            <w:gridSpan w:val="5"/>
            <w:tcBorders>
              <w:top w:val="outset" w:sz="6" w:space="0" w:color="auto"/>
              <w:left w:val="outset" w:sz="6" w:space="0" w:color="auto"/>
              <w:bottom w:val="outset" w:sz="6" w:space="0" w:color="auto"/>
              <w:right w:val="outset" w:sz="6" w:space="0" w:color="auto"/>
            </w:tcBorders>
            <w:vAlign w:val="center"/>
            <w:hideMark/>
          </w:tcPr>
          <w:p w14:paraId="40D4DCA9" w14:textId="77777777" w:rsidR="00655F2C" w:rsidRPr="000861A8" w:rsidRDefault="00E5323B" w:rsidP="00FC0B8E">
            <w:pPr>
              <w:spacing w:after="0" w:line="240" w:lineRule="auto"/>
              <w:jc w:val="center"/>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Turpmākie trīs gadi (</w:t>
            </w:r>
            <w:proofErr w:type="spellStart"/>
            <w:r w:rsidRPr="000861A8">
              <w:rPr>
                <w:rFonts w:ascii="Times New Roman" w:eastAsia="Times New Roman" w:hAnsi="Times New Roman" w:cs="Times New Roman"/>
                <w:i/>
                <w:iCs/>
                <w:color w:val="414142"/>
                <w:sz w:val="24"/>
                <w:szCs w:val="24"/>
                <w:lang w:eastAsia="lv-LV"/>
              </w:rPr>
              <w:t>euro</w:t>
            </w:r>
            <w:proofErr w:type="spellEnd"/>
            <w:r w:rsidRPr="000861A8">
              <w:rPr>
                <w:rFonts w:ascii="Times New Roman" w:eastAsia="Times New Roman" w:hAnsi="Times New Roman" w:cs="Times New Roman"/>
                <w:iCs/>
                <w:color w:val="414142"/>
                <w:sz w:val="24"/>
                <w:szCs w:val="24"/>
                <w:lang w:eastAsia="lv-LV"/>
              </w:rPr>
              <w:t>)</w:t>
            </w:r>
          </w:p>
        </w:tc>
      </w:tr>
      <w:tr w:rsidR="00E5323B" w:rsidRPr="000861A8" w14:paraId="5E13DD47" w14:textId="77777777" w:rsidTr="001803BF">
        <w:trPr>
          <w:tblCellSpacing w:w="15" w:type="dxa"/>
        </w:trPr>
        <w:tc>
          <w:tcPr>
            <w:tcW w:w="1662" w:type="dxa"/>
            <w:vMerge/>
            <w:tcBorders>
              <w:top w:val="outset" w:sz="6" w:space="0" w:color="auto"/>
              <w:left w:val="outset" w:sz="6" w:space="0" w:color="auto"/>
              <w:bottom w:val="outset" w:sz="6" w:space="0" w:color="auto"/>
              <w:right w:val="outset" w:sz="6" w:space="0" w:color="auto"/>
            </w:tcBorders>
            <w:vAlign w:val="center"/>
            <w:hideMark/>
          </w:tcPr>
          <w:p w14:paraId="51B960CA" w14:textId="77777777"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1957" w:type="dxa"/>
            <w:gridSpan w:val="2"/>
            <w:vMerge/>
            <w:tcBorders>
              <w:top w:val="outset" w:sz="6" w:space="0" w:color="auto"/>
              <w:left w:val="outset" w:sz="6" w:space="0" w:color="auto"/>
              <w:bottom w:val="outset" w:sz="6" w:space="0" w:color="auto"/>
              <w:right w:val="outset" w:sz="6" w:space="0" w:color="auto"/>
            </w:tcBorders>
            <w:vAlign w:val="center"/>
            <w:hideMark/>
          </w:tcPr>
          <w:p w14:paraId="4FC312ED" w14:textId="77777777"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2003" w:type="dxa"/>
            <w:gridSpan w:val="2"/>
            <w:tcBorders>
              <w:top w:val="outset" w:sz="6" w:space="0" w:color="auto"/>
              <w:left w:val="outset" w:sz="6" w:space="0" w:color="auto"/>
              <w:bottom w:val="outset" w:sz="6" w:space="0" w:color="auto"/>
              <w:right w:val="outset" w:sz="6" w:space="0" w:color="auto"/>
            </w:tcBorders>
            <w:vAlign w:val="center"/>
            <w:hideMark/>
          </w:tcPr>
          <w:p w14:paraId="09B9FD5F" w14:textId="77777777" w:rsidR="00655F2C" w:rsidRPr="000861A8" w:rsidRDefault="0043508F" w:rsidP="0043508F">
            <w:pPr>
              <w:spacing w:after="0" w:line="240" w:lineRule="auto"/>
              <w:jc w:val="center"/>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2019</w:t>
            </w:r>
          </w:p>
        </w:tc>
        <w:tc>
          <w:tcPr>
            <w:tcW w:w="2032" w:type="dxa"/>
            <w:gridSpan w:val="2"/>
            <w:tcBorders>
              <w:top w:val="outset" w:sz="6" w:space="0" w:color="auto"/>
              <w:left w:val="outset" w:sz="6" w:space="0" w:color="auto"/>
              <w:bottom w:val="outset" w:sz="6" w:space="0" w:color="auto"/>
              <w:right w:val="outset" w:sz="6" w:space="0" w:color="auto"/>
            </w:tcBorders>
            <w:vAlign w:val="center"/>
            <w:hideMark/>
          </w:tcPr>
          <w:p w14:paraId="3F39CEDF" w14:textId="77777777" w:rsidR="00655F2C" w:rsidRPr="000861A8" w:rsidRDefault="0043508F" w:rsidP="0043508F">
            <w:pPr>
              <w:spacing w:after="0" w:line="240" w:lineRule="auto"/>
              <w:jc w:val="center"/>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2020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27C2250B" w14:textId="77777777" w:rsidR="00655F2C" w:rsidRPr="000861A8" w:rsidRDefault="0043508F" w:rsidP="0043508F">
            <w:pPr>
              <w:spacing w:after="0" w:line="240" w:lineRule="auto"/>
              <w:jc w:val="center"/>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2021</w:t>
            </w:r>
          </w:p>
        </w:tc>
      </w:tr>
      <w:tr w:rsidR="00E5323B" w:rsidRPr="000861A8" w14:paraId="553F7CC8" w14:textId="77777777" w:rsidTr="001803BF">
        <w:trPr>
          <w:tblCellSpacing w:w="15" w:type="dxa"/>
        </w:trPr>
        <w:tc>
          <w:tcPr>
            <w:tcW w:w="1662" w:type="dxa"/>
            <w:vMerge/>
            <w:tcBorders>
              <w:top w:val="outset" w:sz="6" w:space="0" w:color="auto"/>
              <w:left w:val="outset" w:sz="6" w:space="0" w:color="auto"/>
              <w:bottom w:val="outset" w:sz="6" w:space="0" w:color="auto"/>
              <w:right w:val="outset" w:sz="6" w:space="0" w:color="auto"/>
            </w:tcBorders>
            <w:vAlign w:val="center"/>
            <w:hideMark/>
          </w:tcPr>
          <w:p w14:paraId="3B1CD52B" w14:textId="77777777"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903" w:type="dxa"/>
            <w:tcBorders>
              <w:top w:val="outset" w:sz="6" w:space="0" w:color="auto"/>
              <w:left w:val="outset" w:sz="6" w:space="0" w:color="auto"/>
              <w:bottom w:val="outset" w:sz="6" w:space="0" w:color="auto"/>
              <w:right w:val="outset" w:sz="6" w:space="0" w:color="auto"/>
            </w:tcBorders>
            <w:vAlign w:val="center"/>
            <w:hideMark/>
          </w:tcPr>
          <w:p w14:paraId="5C2AAD6F" w14:textId="77777777" w:rsidR="00655F2C" w:rsidRPr="000861A8" w:rsidRDefault="00E5323B" w:rsidP="0043508F">
            <w:pPr>
              <w:spacing w:after="0" w:line="240" w:lineRule="auto"/>
              <w:jc w:val="center"/>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saskaņā ar valsts budžetu kārtējam gadam</w:t>
            </w:r>
          </w:p>
        </w:tc>
        <w:tc>
          <w:tcPr>
            <w:tcW w:w="1024" w:type="dxa"/>
            <w:tcBorders>
              <w:top w:val="outset" w:sz="6" w:space="0" w:color="auto"/>
              <w:left w:val="outset" w:sz="6" w:space="0" w:color="auto"/>
              <w:bottom w:val="outset" w:sz="6" w:space="0" w:color="auto"/>
              <w:right w:val="outset" w:sz="6" w:space="0" w:color="auto"/>
            </w:tcBorders>
            <w:vAlign w:val="center"/>
            <w:hideMark/>
          </w:tcPr>
          <w:p w14:paraId="6C4C5ADB" w14:textId="77777777" w:rsidR="00655F2C" w:rsidRPr="000861A8" w:rsidRDefault="00E5323B" w:rsidP="0043508F">
            <w:pPr>
              <w:spacing w:after="0" w:line="240" w:lineRule="auto"/>
              <w:jc w:val="center"/>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947" w:type="dxa"/>
            <w:tcBorders>
              <w:top w:val="outset" w:sz="6" w:space="0" w:color="auto"/>
              <w:left w:val="outset" w:sz="6" w:space="0" w:color="auto"/>
              <w:bottom w:val="outset" w:sz="6" w:space="0" w:color="auto"/>
              <w:right w:val="outset" w:sz="6" w:space="0" w:color="auto"/>
            </w:tcBorders>
            <w:vAlign w:val="center"/>
            <w:hideMark/>
          </w:tcPr>
          <w:p w14:paraId="4846741A" w14:textId="77777777" w:rsidR="00655F2C" w:rsidRPr="000861A8" w:rsidRDefault="00E5323B" w:rsidP="0043508F">
            <w:pPr>
              <w:spacing w:after="0" w:line="240" w:lineRule="auto"/>
              <w:jc w:val="center"/>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saskaņā ar vidēja termiņa budžeta ietvaru</w:t>
            </w:r>
          </w:p>
        </w:tc>
        <w:tc>
          <w:tcPr>
            <w:tcW w:w="1026" w:type="dxa"/>
            <w:tcBorders>
              <w:top w:val="outset" w:sz="6" w:space="0" w:color="auto"/>
              <w:left w:val="outset" w:sz="6" w:space="0" w:color="auto"/>
              <w:bottom w:val="outset" w:sz="6" w:space="0" w:color="auto"/>
              <w:right w:val="outset" w:sz="6" w:space="0" w:color="auto"/>
            </w:tcBorders>
            <w:vAlign w:val="center"/>
            <w:hideMark/>
          </w:tcPr>
          <w:p w14:paraId="51E0DCB1" w14:textId="77777777" w:rsidR="0043508F" w:rsidRPr="000861A8" w:rsidRDefault="00E5323B" w:rsidP="0043508F">
            <w:pPr>
              <w:spacing w:after="0" w:line="240" w:lineRule="auto"/>
              <w:jc w:val="center"/>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 xml:space="preserve">izmaiņas, salīdzinot ar vidēja termiņa budžeta ietvaru </w:t>
            </w:r>
            <w:r w:rsidR="0043508F" w:rsidRPr="000861A8">
              <w:rPr>
                <w:rFonts w:ascii="Times New Roman" w:eastAsia="Times New Roman" w:hAnsi="Times New Roman" w:cs="Times New Roman"/>
                <w:iCs/>
                <w:color w:val="414142"/>
                <w:sz w:val="24"/>
                <w:szCs w:val="24"/>
                <w:lang w:eastAsia="lv-LV"/>
              </w:rPr>
              <w:t>2019.</w:t>
            </w:r>
          </w:p>
          <w:p w14:paraId="3A7F4493" w14:textId="77777777" w:rsidR="00655F2C" w:rsidRPr="000861A8" w:rsidRDefault="00E5323B" w:rsidP="0043508F">
            <w:pPr>
              <w:spacing w:after="0" w:line="240" w:lineRule="auto"/>
              <w:jc w:val="center"/>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gadam</w:t>
            </w:r>
          </w:p>
        </w:tc>
        <w:tc>
          <w:tcPr>
            <w:tcW w:w="900" w:type="dxa"/>
            <w:tcBorders>
              <w:top w:val="outset" w:sz="6" w:space="0" w:color="auto"/>
              <w:left w:val="outset" w:sz="6" w:space="0" w:color="auto"/>
              <w:bottom w:val="outset" w:sz="6" w:space="0" w:color="auto"/>
              <w:right w:val="outset" w:sz="6" w:space="0" w:color="auto"/>
            </w:tcBorders>
            <w:vAlign w:val="center"/>
            <w:hideMark/>
          </w:tcPr>
          <w:p w14:paraId="3F767FD0" w14:textId="77777777" w:rsidR="00655F2C" w:rsidRPr="000861A8" w:rsidRDefault="00E5323B" w:rsidP="0043508F">
            <w:pPr>
              <w:spacing w:after="0" w:line="240" w:lineRule="auto"/>
              <w:jc w:val="center"/>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saskaņā ar vidēja termiņa budžeta ietvaru</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012222F" w14:textId="77777777" w:rsidR="0043508F" w:rsidRPr="000861A8" w:rsidRDefault="00E5323B" w:rsidP="0043508F">
            <w:pPr>
              <w:spacing w:after="0" w:line="240" w:lineRule="auto"/>
              <w:jc w:val="center"/>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 xml:space="preserve">izmaiņas, salīdzinot ar vidēja termiņa budžeta ietvaru </w:t>
            </w:r>
            <w:r w:rsidR="0043508F" w:rsidRPr="000861A8">
              <w:rPr>
                <w:rFonts w:ascii="Times New Roman" w:eastAsia="Times New Roman" w:hAnsi="Times New Roman" w:cs="Times New Roman"/>
                <w:iCs/>
                <w:color w:val="414142"/>
                <w:sz w:val="24"/>
                <w:szCs w:val="24"/>
                <w:lang w:eastAsia="lv-LV"/>
              </w:rPr>
              <w:t>2020.</w:t>
            </w:r>
          </w:p>
          <w:p w14:paraId="12B633D4" w14:textId="77777777" w:rsidR="00655F2C" w:rsidRPr="000861A8" w:rsidRDefault="00E5323B" w:rsidP="0043508F">
            <w:pPr>
              <w:spacing w:after="0" w:line="240" w:lineRule="auto"/>
              <w:jc w:val="center"/>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gadam</w:t>
            </w:r>
          </w:p>
        </w:tc>
        <w:tc>
          <w:tcPr>
            <w:tcW w:w="1221" w:type="dxa"/>
            <w:tcBorders>
              <w:top w:val="outset" w:sz="6" w:space="0" w:color="auto"/>
              <w:left w:val="outset" w:sz="6" w:space="0" w:color="auto"/>
              <w:bottom w:val="outset" w:sz="6" w:space="0" w:color="auto"/>
              <w:right w:val="outset" w:sz="6" w:space="0" w:color="auto"/>
            </w:tcBorders>
            <w:vAlign w:val="center"/>
            <w:hideMark/>
          </w:tcPr>
          <w:p w14:paraId="72EEFBD1" w14:textId="77777777" w:rsidR="00655F2C" w:rsidRPr="000861A8" w:rsidRDefault="00E5323B" w:rsidP="00B04B8F">
            <w:pPr>
              <w:spacing w:after="0" w:line="240" w:lineRule="auto"/>
              <w:jc w:val="center"/>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 xml:space="preserve">izmaiņas, salīdzinot ar vidēja termiņa budžeta ietvaru </w:t>
            </w:r>
            <w:r w:rsidR="0043508F" w:rsidRPr="000861A8">
              <w:rPr>
                <w:rFonts w:ascii="Times New Roman" w:eastAsia="Times New Roman" w:hAnsi="Times New Roman" w:cs="Times New Roman"/>
                <w:iCs/>
                <w:color w:val="414142"/>
                <w:sz w:val="24"/>
                <w:szCs w:val="24"/>
                <w:lang w:eastAsia="lv-LV"/>
              </w:rPr>
              <w:t>202</w:t>
            </w:r>
            <w:r w:rsidR="00B04B8F" w:rsidRPr="000861A8">
              <w:rPr>
                <w:rFonts w:ascii="Times New Roman" w:eastAsia="Times New Roman" w:hAnsi="Times New Roman" w:cs="Times New Roman"/>
                <w:iCs/>
                <w:color w:val="414142"/>
                <w:sz w:val="24"/>
                <w:szCs w:val="24"/>
                <w:lang w:eastAsia="lv-LV"/>
              </w:rPr>
              <w:t>0</w:t>
            </w:r>
            <w:r w:rsidR="0043508F" w:rsidRPr="000861A8">
              <w:rPr>
                <w:rFonts w:ascii="Times New Roman" w:eastAsia="Times New Roman" w:hAnsi="Times New Roman" w:cs="Times New Roman"/>
                <w:iCs/>
                <w:color w:val="414142"/>
                <w:sz w:val="24"/>
                <w:szCs w:val="24"/>
                <w:lang w:eastAsia="lv-LV"/>
              </w:rPr>
              <w:t>.</w:t>
            </w:r>
            <w:r w:rsidRPr="000861A8">
              <w:rPr>
                <w:rFonts w:ascii="Times New Roman" w:eastAsia="Times New Roman" w:hAnsi="Times New Roman" w:cs="Times New Roman"/>
                <w:iCs/>
                <w:color w:val="414142"/>
                <w:sz w:val="24"/>
                <w:szCs w:val="24"/>
                <w:lang w:eastAsia="lv-LV"/>
              </w:rPr>
              <w:t xml:space="preserve"> gadam</w:t>
            </w:r>
          </w:p>
        </w:tc>
      </w:tr>
      <w:tr w:rsidR="00E5323B" w:rsidRPr="000861A8" w14:paraId="39878C04"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vAlign w:val="center"/>
            <w:hideMark/>
          </w:tcPr>
          <w:p w14:paraId="7FA2E83B" w14:textId="77777777" w:rsidR="00655F2C" w:rsidRPr="000861A8" w:rsidRDefault="00E5323B" w:rsidP="003B07D3">
            <w:pPr>
              <w:spacing w:after="0" w:line="240" w:lineRule="auto"/>
              <w:jc w:val="center"/>
              <w:rPr>
                <w:rFonts w:ascii="Times New Roman" w:eastAsia="Times New Roman" w:hAnsi="Times New Roman" w:cs="Times New Roman"/>
                <w:iCs/>
                <w:color w:val="414142"/>
                <w:sz w:val="18"/>
                <w:szCs w:val="18"/>
                <w:lang w:eastAsia="lv-LV"/>
              </w:rPr>
            </w:pPr>
            <w:r w:rsidRPr="000861A8">
              <w:rPr>
                <w:rFonts w:ascii="Times New Roman" w:eastAsia="Times New Roman" w:hAnsi="Times New Roman" w:cs="Times New Roman"/>
                <w:iCs/>
                <w:color w:val="414142"/>
                <w:sz w:val="18"/>
                <w:szCs w:val="18"/>
                <w:lang w:eastAsia="lv-LV"/>
              </w:rPr>
              <w:t>1</w:t>
            </w:r>
          </w:p>
        </w:tc>
        <w:tc>
          <w:tcPr>
            <w:tcW w:w="903" w:type="dxa"/>
            <w:tcBorders>
              <w:top w:val="outset" w:sz="6" w:space="0" w:color="auto"/>
              <w:left w:val="outset" w:sz="6" w:space="0" w:color="auto"/>
              <w:bottom w:val="outset" w:sz="6" w:space="0" w:color="auto"/>
              <w:right w:val="outset" w:sz="6" w:space="0" w:color="auto"/>
            </w:tcBorders>
            <w:vAlign w:val="center"/>
            <w:hideMark/>
          </w:tcPr>
          <w:p w14:paraId="27B42EFF" w14:textId="77777777" w:rsidR="00655F2C" w:rsidRPr="000861A8" w:rsidRDefault="00E5323B" w:rsidP="003B07D3">
            <w:pPr>
              <w:spacing w:after="0" w:line="240" w:lineRule="auto"/>
              <w:jc w:val="center"/>
              <w:rPr>
                <w:rFonts w:ascii="Times New Roman" w:eastAsia="Times New Roman" w:hAnsi="Times New Roman" w:cs="Times New Roman"/>
                <w:iCs/>
                <w:color w:val="414142"/>
                <w:sz w:val="18"/>
                <w:szCs w:val="18"/>
                <w:lang w:eastAsia="lv-LV"/>
              </w:rPr>
            </w:pPr>
            <w:r w:rsidRPr="000861A8">
              <w:rPr>
                <w:rFonts w:ascii="Times New Roman" w:eastAsia="Times New Roman" w:hAnsi="Times New Roman" w:cs="Times New Roman"/>
                <w:iCs/>
                <w:color w:val="414142"/>
                <w:sz w:val="18"/>
                <w:szCs w:val="18"/>
                <w:lang w:eastAsia="lv-LV"/>
              </w:rPr>
              <w:t>2</w:t>
            </w:r>
          </w:p>
        </w:tc>
        <w:tc>
          <w:tcPr>
            <w:tcW w:w="1024" w:type="dxa"/>
            <w:tcBorders>
              <w:top w:val="outset" w:sz="6" w:space="0" w:color="auto"/>
              <w:left w:val="outset" w:sz="6" w:space="0" w:color="auto"/>
              <w:bottom w:val="outset" w:sz="6" w:space="0" w:color="auto"/>
              <w:right w:val="outset" w:sz="6" w:space="0" w:color="auto"/>
            </w:tcBorders>
            <w:vAlign w:val="center"/>
            <w:hideMark/>
          </w:tcPr>
          <w:p w14:paraId="467BC760" w14:textId="77777777" w:rsidR="00655F2C" w:rsidRPr="000861A8" w:rsidRDefault="00E5323B" w:rsidP="003B07D3">
            <w:pPr>
              <w:spacing w:after="0" w:line="240" w:lineRule="auto"/>
              <w:jc w:val="center"/>
              <w:rPr>
                <w:rFonts w:ascii="Times New Roman" w:eastAsia="Times New Roman" w:hAnsi="Times New Roman" w:cs="Times New Roman"/>
                <w:iCs/>
                <w:color w:val="414142"/>
                <w:sz w:val="18"/>
                <w:szCs w:val="18"/>
                <w:lang w:eastAsia="lv-LV"/>
              </w:rPr>
            </w:pPr>
            <w:r w:rsidRPr="000861A8">
              <w:rPr>
                <w:rFonts w:ascii="Times New Roman" w:eastAsia="Times New Roman" w:hAnsi="Times New Roman" w:cs="Times New Roman"/>
                <w:iCs/>
                <w:color w:val="414142"/>
                <w:sz w:val="18"/>
                <w:szCs w:val="18"/>
                <w:lang w:eastAsia="lv-LV"/>
              </w:rPr>
              <w:t>3</w:t>
            </w:r>
          </w:p>
        </w:tc>
        <w:tc>
          <w:tcPr>
            <w:tcW w:w="947" w:type="dxa"/>
            <w:tcBorders>
              <w:top w:val="outset" w:sz="6" w:space="0" w:color="auto"/>
              <w:left w:val="outset" w:sz="6" w:space="0" w:color="auto"/>
              <w:bottom w:val="outset" w:sz="6" w:space="0" w:color="auto"/>
              <w:right w:val="outset" w:sz="6" w:space="0" w:color="auto"/>
            </w:tcBorders>
            <w:vAlign w:val="center"/>
            <w:hideMark/>
          </w:tcPr>
          <w:p w14:paraId="159C8671" w14:textId="77777777" w:rsidR="00655F2C" w:rsidRPr="000861A8" w:rsidRDefault="00E5323B" w:rsidP="003B07D3">
            <w:pPr>
              <w:spacing w:after="0" w:line="240" w:lineRule="auto"/>
              <w:jc w:val="center"/>
              <w:rPr>
                <w:rFonts w:ascii="Times New Roman" w:eastAsia="Times New Roman" w:hAnsi="Times New Roman" w:cs="Times New Roman"/>
                <w:iCs/>
                <w:color w:val="414142"/>
                <w:sz w:val="18"/>
                <w:szCs w:val="18"/>
                <w:lang w:eastAsia="lv-LV"/>
              </w:rPr>
            </w:pPr>
            <w:r w:rsidRPr="000861A8">
              <w:rPr>
                <w:rFonts w:ascii="Times New Roman" w:eastAsia="Times New Roman" w:hAnsi="Times New Roman" w:cs="Times New Roman"/>
                <w:iCs/>
                <w:color w:val="414142"/>
                <w:sz w:val="18"/>
                <w:szCs w:val="18"/>
                <w:lang w:eastAsia="lv-LV"/>
              </w:rPr>
              <w:t>4</w:t>
            </w:r>
          </w:p>
        </w:tc>
        <w:tc>
          <w:tcPr>
            <w:tcW w:w="1026" w:type="dxa"/>
            <w:tcBorders>
              <w:top w:val="outset" w:sz="6" w:space="0" w:color="auto"/>
              <w:left w:val="outset" w:sz="6" w:space="0" w:color="auto"/>
              <w:bottom w:val="outset" w:sz="6" w:space="0" w:color="auto"/>
              <w:right w:val="outset" w:sz="6" w:space="0" w:color="auto"/>
            </w:tcBorders>
            <w:vAlign w:val="center"/>
            <w:hideMark/>
          </w:tcPr>
          <w:p w14:paraId="30DE6B5A" w14:textId="77777777" w:rsidR="00655F2C" w:rsidRPr="000861A8" w:rsidRDefault="00E5323B" w:rsidP="003B07D3">
            <w:pPr>
              <w:spacing w:after="0" w:line="240" w:lineRule="auto"/>
              <w:jc w:val="center"/>
              <w:rPr>
                <w:rFonts w:ascii="Times New Roman" w:eastAsia="Times New Roman" w:hAnsi="Times New Roman" w:cs="Times New Roman"/>
                <w:iCs/>
                <w:color w:val="414142"/>
                <w:sz w:val="18"/>
                <w:szCs w:val="18"/>
                <w:lang w:eastAsia="lv-LV"/>
              </w:rPr>
            </w:pPr>
            <w:r w:rsidRPr="000861A8">
              <w:rPr>
                <w:rFonts w:ascii="Times New Roman" w:eastAsia="Times New Roman" w:hAnsi="Times New Roman" w:cs="Times New Roman"/>
                <w:iCs/>
                <w:color w:val="414142"/>
                <w:sz w:val="18"/>
                <w:szCs w:val="18"/>
                <w:lang w:eastAsia="lv-LV"/>
              </w:rPr>
              <w:t>5</w:t>
            </w:r>
          </w:p>
        </w:tc>
        <w:tc>
          <w:tcPr>
            <w:tcW w:w="900" w:type="dxa"/>
            <w:tcBorders>
              <w:top w:val="outset" w:sz="6" w:space="0" w:color="auto"/>
              <w:left w:val="outset" w:sz="6" w:space="0" w:color="auto"/>
              <w:bottom w:val="outset" w:sz="6" w:space="0" w:color="auto"/>
              <w:right w:val="outset" w:sz="6" w:space="0" w:color="auto"/>
            </w:tcBorders>
            <w:vAlign w:val="center"/>
            <w:hideMark/>
          </w:tcPr>
          <w:p w14:paraId="5FC92E6A" w14:textId="77777777" w:rsidR="00655F2C" w:rsidRPr="000861A8" w:rsidRDefault="00E5323B" w:rsidP="003B07D3">
            <w:pPr>
              <w:spacing w:after="0" w:line="240" w:lineRule="auto"/>
              <w:jc w:val="center"/>
              <w:rPr>
                <w:rFonts w:ascii="Times New Roman" w:eastAsia="Times New Roman" w:hAnsi="Times New Roman" w:cs="Times New Roman"/>
                <w:iCs/>
                <w:color w:val="414142"/>
                <w:sz w:val="18"/>
                <w:szCs w:val="18"/>
                <w:lang w:eastAsia="lv-LV"/>
              </w:rPr>
            </w:pPr>
            <w:r w:rsidRPr="000861A8">
              <w:rPr>
                <w:rFonts w:ascii="Times New Roman" w:eastAsia="Times New Roman" w:hAnsi="Times New Roman" w:cs="Times New Roman"/>
                <w:iCs/>
                <w:color w:val="414142"/>
                <w:sz w:val="18"/>
                <w:szCs w:val="18"/>
                <w:lang w:eastAsia="lv-LV"/>
              </w:rPr>
              <w:t>6</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40686BA" w14:textId="77777777" w:rsidR="00655F2C" w:rsidRPr="000861A8" w:rsidRDefault="00E5323B" w:rsidP="003B07D3">
            <w:pPr>
              <w:spacing w:after="0" w:line="240" w:lineRule="auto"/>
              <w:jc w:val="center"/>
              <w:rPr>
                <w:rFonts w:ascii="Times New Roman" w:eastAsia="Times New Roman" w:hAnsi="Times New Roman" w:cs="Times New Roman"/>
                <w:iCs/>
                <w:color w:val="414142"/>
                <w:sz w:val="18"/>
                <w:szCs w:val="18"/>
                <w:lang w:eastAsia="lv-LV"/>
              </w:rPr>
            </w:pPr>
            <w:r w:rsidRPr="000861A8">
              <w:rPr>
                <w:rFonts w:ascii="Times New Roman" w:eastAsia="Times New Roman" w:hAnsi="Times New Roman" w:cs="Times New Roman"/>
                <w:iCs/>
                <w:color w:val="414142"/>
                <w:sz w:val="18"/>
                <w:szCs w:val="18"/>
                <w:lang w:eastAsia="lv-LV"/>
              </w:rPr>
              <w:t>7</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96B6ED4" w14:textId="77777777" w:rsidR="00655F2C" w:rsidRPr="000861A8" w:rsidRDefault="00E5323B" w:rsidP="003B07D3">
            <w:pPr>
              <w:spacing w:after="0" w:line="240" w:lineRule="auto"/>
              <w:jc w:val="center"/>
              <w:rPr>
                <w:rFonts w:ascii="Times New Roman" w:eastAsia="Times New Roman" w:hAnsi="Times New Roman" w:cs="Times New Roman"/>
                <w:iCs/>
                <w:color w:val="414142"/>
                <w:sz w:val="18"/>
                <w:szCs w:val="18"/>
                <w:lang w:eastAsia="lv-LV"/>
              </w:rPr>
            </w:pPr>
            <w:r w:rsidRPr="000861A8">
              <w:rPr>
                <w:rFonts w:ascii="Times New Roman" w:eastAsia="Times New Roman" w:hAnsi="Times New Roman" w:cs="Times New Roman"/>
                <w:iCs/>
                <w:color w:val="414142"/>
                <w:sz w:val="18"/>
                <w:szCs w:val="18"/>
                <w:lang w:eastAsia="lv-LV"/>
              </w:rPr>
              <w:t>8</w:t>
            </w:r>
          </w:p>
        </w:tc>
      </w:tr>
      <w:tr w:rsidR="00355E93" w:rsidRPr="000861A8" w14:paraId="0B0CCB84"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2013367E" w14:textId="77777777" w:rsidR="00355E93" w:rsidRPr="000861A8" w:rsidRDefault="00355E93" w:rsidP="00355E93">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1. Budžeta ieņēmumi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1C1E4CBA" w14:textId="0C52F1D2" w:rsidR="00355E93" w:rsidRPr="005D4874" w:rsidRDefault="001803BF" w:rsidP="00355E93">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305 720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517243F3" w14:textId="77777777" w:rsidR="00355E93" w:rsidRPr="005D4874" w:rsidRDefault="00355E93" w:rsidP="00355E93">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27A5ACF3" w14:textId="7A7D6438" w:rsidR="001803BF" w:rsidRPr="005D4874" w:rsidRDefault="001803BF" w:rsidP="001803BF">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411 927</w:t>
            </w:r>
          </w:p>
        </w:tc>
        <w:tc>
          <w:tcPr>
            <w:tcW w:w="1026" w:type="dxa"/>
            <w:tcBorders>
              <w:top w:val="outset" w:sz="6" w:space="0" w:color="auto"/>
              <w:left w:val="outset" w:sz="6" w:space="0" w:color="auto"/>
              <w:bottom w:val="outset" w:sz="6" w:space="0" w:color="auto"/>
              <w:right w:val="outset" w:sz="6" w:space="0" w:color="auto"/>
            </w:tcBorders>
            <w:vAlign w:val="center"/>
            <w:hideMark/>
          </w:tcPr>
          <w:p w14:paraId="19E8C0CB" w14:textId="77777777" w:rsidR="00355E93" w:rsidRPr="005D4874" w:rsidRDefault="00355E93" w:rsidP="00355E93">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1138EF69" w14:textId="7D9C4891" w:rsidR="00355E93" w:rsidRPr="005D4874" w:rsidRDefault="001803BF" w:rsidP="00355E93">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305 720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50454372" w14:textId="77777777" w:rsidR="00355E93" w:rsidRPr="005D4874" w:rsidRDefault="00355E93" w:rsidP="00355E93">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0C393E04" w14:textId="77777777" w:rsidR="00355E93" w:rsidRPr="005D4874" w:rsidRDefault="00355E93" w:rsidP="00355E93">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r>
      <w:tr w:rsidR="00355E93" w:rsidRPr="000861A8" w14:paraId="13588FD3"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04E832F1" w14:textId="571A4A66" w:rsidR="00355E93" w:rsidRPr="000861A8" w:rsidRDefault="00355E93" w:rsidP="00355E93">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 xml:space="preserve">1.1. valsts pamatbudžets, tai skaitā ieņēmumi no maksas pakalpojumiem </w:t>
            </w:r>
            <w:r w:rsidRPr="000861A8">
              <w:rPr>
                <w:rFonts w:ascii="Times New Roman" w:eastAsia="Times New Roman" w:hAnsi="Times New Roman" w:cs="Times New Roman"/>
                <w:iCs/>
                <w:color w:val="414142"/>
                <w:sz w:val="24"/>
                <w:szCs w:val="24"/>
                <w:lang w:eastAsia="lv-LV"/>
              </w:rPr>
              <w:lastRenderedPageBreak/>
              <w:t>un citi pašu ieņēmumi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5AF6EC90" w14:textId="6247BEFF" w:rsidR="00355E93" w:rsidRPr="005D4874" w:rsidRDefault="001803BF" w:rsidP="00355E93">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lastRenderedPageBreak/>
              <w:t>305 720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4DDE462D" w14:textId="77777777" w:rsidR="00355E93" w:rsidRPr="005D4874" w:rsidRDefault="00355E93" w:rsidP="00355E93">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6336FB78" w14:textId="62633A58" w:rsidR="00355E93" w:rsidRPr="005D4874" w:rsidRDefault="001803BF" w:rsidP="00355E93">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411 927</w:t>
            </w:r>
          </w:p>
        </w:tc>
        <w:tc>
          <w:tcPr>
            <w:tcW w:w="1026" w:type="dxa"/>
            <w:tcBorders>
              <w:top w:val="outset" w:sz="6" w:space="0" w:color="auto"/>
              <w:left w:val="outset" w:sz="6" w:space="0" w:color="auto"/>
              <w:bottom w:val="outset" w:sz="6" w:space="0" w:color="auto"/>
              <w:right w:val="outset" w:sz="6" w:space="0" w:color="auto"/>
            </w:tcBorders>
            <w:vAlign w:val="center"/>
            <w:hideMark/>
          </w:tcPr>
          <w:p w14:paraId="4F5A239A" w14:textId="77777777" w:rsidR="00355E93" w:rsidRPr="005D4874" w:rsidRDefault="00355E93" w:rsidP="00355E93">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5014B232" w14:textId="208EBA6C" w:rsidR="00355E93" w:rsidRPr="005D4874" w:rsidRDefault="001803BF" w:rsidP="00355E93">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305 720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5050D8B" w14:textId="77777777" w:rsidR="00355E93" w:rsidRPr="005D4874" w:rsidRDefault="00355E93" w:rsidP="00355E93">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6DE55E1E" w14:textId="77777777" w:rsidR="00355E93" w:rsidRPr="005D4874" w:rsidRDefault="00355E93" w:rsidP="00355E93">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r>
      <w:tr w:rsidR="00E5323B" w:rsidRPr="000861A8" w14:paraId="48927127"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47924CEC" w14:textId="77777777"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lastRenderedPageBreak/>
              <w:t>1.2. valsts speciālais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529DC736" w14:textId="77777777" w:rsidR="00E5323B" w:rsidRPr="005D4874" w:rsidRDefault="0043508F" w:rsidP="003F6268">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09F0356B" w14:textId="77777777" w:rsidR="00E5323B" w:rsidRPr="005D4874" w:rsidRDefault="0043508F" w:rsidP="003F6268">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5F3DF255" w14:textId="77777777" w:rsidR="00E5323B" w:rsidRPr="005D4874" w:rsidRDefault="0043508F" w:rsidP="003F6268">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66868403" w14:textId="77777777" w:rsidR="00E5323B" w:rsidRPr="005D4874" w:rsidRDefault="0043508F" w:rsidP="003F6268">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51835ED3" w14:textId="77777777" w:rsidR="00E5323B" w:rsidRPr="005D4874" w:rsidRDefault="0043508F" w:rsidP="003F6268">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37D9A888" w14:textId="77777777" w:rsidR="00E5323B" w:rsidRPr="005D4874" w:rsidRDefault="0043508F" w:rsidP="003F6268">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3423481E" w14:textId="77777777" w:rsidR="00E5323B" w:rsidRPr="005D4874" w:rsidRDefault="0043508F" w:rsidP="003F6268">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r>
      <w:tr w:rsidR="00E5323B" w:rsidRPr="000861A8" w14:paraId="29011D72"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350BBF3C" w14:textId="77777777"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1.3. pašvaldību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1EB42103" w14:textId="77777777" w:rsidR="00E5323B" w:rsidRPr="005D4874" w:rsidRDefault="0043508F" w:rsidP="003F6268">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7F633D1D" w14:textId="77777777" w:rsidR="00E5323B" w:rsidRPr="005D4874" w:rsidRDefault="0043508F" w:rsidP="003F6268">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1D2C7740" w14:textId="77777777" w:rsidR="00E5323B" w:rsidRPr="005D4874" w:rsidRDefault="0043508F" w:rsidP="003F6268">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4DE79383" w14:textId="77777777" w:rsidR="00E5323B" w:rsidRPr="005D4874" w:rsidRDefault="0043508F" w:rsidP="003F6268">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4812EA72" w14:textId="77777777" w:rsidR="00E5323B" w:rsidRPr="005D4874" w:rsidRDefault="0043508F" w:rsidP="003F6268">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18B8F9CC" w14:textId="77777777" w:rsidR="00E5323B" w:rsidRPr="005D4874" w:rsidRDefault="0043508F" w:rsidP="003F6268">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0B53CD8C" w14:textId="77777777" w:rsidR="00E5323B" w:rsidRPr="005D4874" w:rsidRDefault="0043508F" w:rsidP="003F6268">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r>
      <w:tr w:rsidR="000C50BA" w:rsidRPr="000861A8" w14:paraId="3CE62AEA"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2AD370FD" w14:textId="77777777" w:rsidR="000C50BA" w:rsidRPr="000861A8" w:rsidRDefault="000C50BA" w:rsidP="000C50BA">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2. Budžeta izdevumi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0CA253D5" w14:textId="76F9CFE8" w:rsidR="000C50BA" w:rsidRPr="005D4874" w:rsidRDefault="002A7D55" w:rsidP="000C50BA">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303 016</w:t>
            </w:r>
          </w:p>
        </w:tc>
        <w:tc>
          <w:tcPr>
            <w:tcW w:w="1024" w:type="dxa"/>
            <w:tcBorders>
              <w:top w:val="outset" w:sz="6" w:space="0" w:color="auto"/>
              <w:left w:val="outset" w:sz="6" w:space="0" w:color="auto"/>
              <w:bottom w:val="outset" w:sz="6" w:space="0" w:color="auto"/>
              <w:right w:val="outset" w:sz="6" w:space="0" w:color="auto"/>
            </w:tcBorders>
            <w:vAlign w:val="center"/>
            <w:hideMark/>
          </w:tcPr>
          <w:p w14:paraId="4A76D584" w14:textId="77777777" w:rsidR="000C50BA" w:rsidRPr="005D4874" w:rsidRDefault="000C50BA" w:rsidP="000C50BA">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4BE9F933" w14:textId="5483BEAF" w:rsidR="000C50BA" w:rsidRPr="005D4874" w:rsidRDefault="002A7D55" w:rsidP="000C50BA">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303 016</w:t>
            </w:r>
          </w:p>
        </w:tc>
        <w:tc>
          <w:tcPr>
            <w:tcW w:w="1026" w:type="dxa"/>
            <w:tcBorders>
              <w:top w:val="outset" w:sz="6" w:space="0" w:color="auto"/>
              <w:left w:val="outset" w:sz="6" w:space="0" w:color="auto"/>
              <w:bottom w:val="outset" w:sz="6" w:space="0" w:color="auto"/>
              <w:right w:val="outset" w:sz="6" w:space="0" w:color="auto"/>
            </w:tcBorders>
            <w:vAlign w:val="center"/>
            <w:hideMark/>
          </w:tcPr>
          <w:p w14:paraId="6A0A07F8" w14:textId="77777777" w:rsidR="000C50BA" w:rsidRPr="005D4874" w:rsidRDefault="000C50BA" w:rsidP="000C50BA">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1DE0AB42" w14:textId="11570A3B" w:rsidR="000C50BA" w:rsidRPr="005D4874" w:rsidRDefault="002A7D55" w:rsidP="000C50BA">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303 016</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F16C79C" w14:textId="77777777" w:rsidR="000C50BA" w:rsidRPr="005D4874" w:rsidRDefault="000C50BA" w:rsidP="000C50BA">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37F49433" w14:textId="77777777" w:rsidR="000C50BA" w:rsidRPr="005D4874" w:rsidRDefault="000C50BA" w:rsidP="000C50BA">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r>
      <w:tr w:rsidR="000C50BA" w:rsidRPr="000861A8" w14:paraId="66033A82"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65092A4C" w14:textId="77777777" w:rsidR="000C50BA" w:rsidRPr="000861A8" w:rsidRDefault="000C50BA" w:rsidP="000C50BA">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2.1. valsts pamatbudžets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2BA896E7" w14:textId="5B1DC6A7" w:rsidR="000C50BA" w:rsidRPr="005D4874" w:rsidRDefault="002A7D55" w:rsidP="000C50BA">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303 016</w:t>
            </w:r>
          </w:p>
        </w:tc>
        <w:tc>
          <w:tcPr>
            <w:tcW w:w="1024" w:type="dxa"/>
            <w:tcBorders>
              <w:top w:val="outset" w:sz="6" w:space="0" w:color="auto"/>
              <w:left w:val="outset" w:sz="6" w:space="0" w:color="auto"/>
              <w:bottom w:val="outset" w:sz="6" w:space="0" w:color="auto"/>
              <w:right w:val="outset" w:sz="6" w:space="0" w:color="auto"/>
            </w:tcBorders>
            <w:vAlign w:val="center"/>
            <w:hideMark/>
          </w:tcPr>
          <w:p w14:paraId="7DB1E7F7" w14:textId="77777777" w:rsidR="000C50BA" w:rsidRPr="005D4874" w:rsidRDefault="000C50BA" w:rsidP="000C50BA">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2D1CFCF2" w14:textId="27B9B374" w:rsidR="000C50BA" w:rsidRPr="005D4874" w:rsidRDefault="002A7D55" w:rsidP="000C50BA">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303 016</w:t>
            </w:r>
          </w:p>
        </w:tc>
        <w:tc>
          <w:tcPr>
            <w:tcW w:w="1026" w:type="dxa"/>
            <w:tcBorders>
              <w:top w:val="outset" w:sz="6" w:space="0" w:color="auto"/>
              <w:left w:val="outset" w:sz="6" w:space="0" w:color="auto"/>
              <w:bottom w:val="outset" w:sz="6" w:space="0" w:color="auto"/>
              <w:right w:val="outset" w:sz="6" w:space="0" w:color="auto"/>
            </w:tcBorders>
            <w:vAlign w:val="center"/>
            <w:hideMark/>
          </w:tcPr>
          <w:p w14:paraId="4C20A076" w14:textId="77777777" w:rsidR="000C50BA" w:rsidRPr="005D4874" w:rsidRDefault="000C50BA" w:rsidP="000C50BA">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1AB8B2D3" w14:textId="7C8ABD8B" w:rsidR="000C50BA" w:rsidRPr="005D4874" w:rsidRDefault="002A7D55" w:rsidP="000C50BA">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303 016</w:t>
            </w:r>
          </w:p>
        </w:tc>
        <w:tc>
          <w:tcPr>
            <w:tcW w:w="1102" w:type="dxa"/>
            <w:tcBorders>
              <w:top w:val="outset" w:sz="6" w:space="0" w:color="auto"/>
              <w:left w:val="outset" w:sz="6" w:space="0" w:color="auto"/>
              <w:bottom w:val="outset" w:sz="6" w:space="0" w:color="auto"/>
              <w:right w:val="outset" w:sz="6" w:space="0" w:color="auto"/>
            </w:tcBorders>
            <w:vAlign w:val="center"/>
            <w:hideMark/>
          </w:tcPr>
          <w:p w14:paraId="3AB107F8" w14:textId="77777777" w:rsidR="000C50BA" w:rsidRPr="005D4874" w:rsidRDefault="000C50BA" w:rsidP="000C50BA">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348B7B3A" w14:textId="77777777" w:rsidR="000C50BA" w:rsidRPr="005D4874" w:rsidRDefault="000C50BA" w:rsidP="000C50BA">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r>
      <w:tr w:rsidR="00E5323B" w:rsidRPr="000861A8" w14:paraId="4894618B"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24E87049" w14:textId="77777777"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2.2. valsts speciālais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042858F2" w14:textId="77777777" w:rsidR="00E5323B" w:rsidRPr="005D4874" w:rsidRDefault="0043508F" w:rsidP="003F6268">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1AE8E6C7" w14:textId="77777777" w:rsidR="00E5323B" w:rsidRPr="005D4874" w:rsidRDefault="0043508F" w:rsidP="003F6268">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73EA0FDF" w14:textId="77777777" w:rsidR="00E5323B" w:rsidRPr="005D4874" w:rsidRDefault="0043508F" w:rsidP="003F6268">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756FC4F6" w14:textId="77777777" w:rsidR="00E5323B" w:rsidRPr="005D4874" w:rsidRDefault="0043508F" w:rsidP="003F6268">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5BE40162" w14:textId="77777777" w:rsidR="00E5323B" w:rsidRPr="005D4874" w:rsidRDefault="0043508F" w:rsidP="003F6268">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5515FBB8" w14:textId="77777777" w:rsidR="00E5323B" w:rsidRPr="005D4874" w:rsidRDefault="0043508F" w:rsidP="003F6268">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766A9FE" w14:textId="77777777" w:rsidR="00E5323B" w:rsidRPr="005D4874" w:rsidRDefault="0043508F" w:rsidP="003F6268">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r>
      <w:tr w:rsidR="00E5323B" w:rsidRPr="000861A8" w14:paraId="4ECC6B17"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7F6EFD64" w14:textId="77777777"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2.3. pašvaldību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5FFBD4BF" w14:textId="77777777" w:rsidR="00E5323B" w:rsidRPr="005D4874" w:rsidRDefault="00B04B8F" w:rsidP="00B04B8F">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5B1D811F" w14:textId="77777777" w:rsidR="00E5323B" w:rsidRPr="005D4874" w:rsidRDefault="00B04B8F" w:rsidP="00B04B8F">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15EF6505" w14:textId="77777777" w:rsidR="00E5323B" w:rsidRPr="005D4874" w:rsidRDefault="00B04B8F" w:rsidP="00B04B8F">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1C0333BB" w14:textId="77777777" w:rsidR="00E5323B" w:rsidRPr="005D4874" w:rsidRDefault="00B04B8F" w:rsidP="00B04B8F">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41E44847" w14:textId="77777777" w:rsidR="00E5323B" w:rsidRPr="005D4874" w:rsidRDefault="00B04B8F" w:rsidP="00B04B8F">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6DB5A03C" w14:textId="77777777" w:rsidR="00E5323B" w:rsidRPr="005D4874" w:rsidRDefault="00B04B8F" w:rsidP="00B04B8F">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6BD112D5" w14:textId="77777777" w:rsidR="00E5323B" w:rsidRPr="005D4874" w:rsidRDefault="00B04B8F" w:rsidP="00B04B8F">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r>
      <w:tr w:rsidR="00E5323B" w:rsidRPr="000861A8" w14:paraId="3C7A8C94"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133538FC" w14:textId="77777777"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3. Finansiālā ietekme</w:t>
            </w:r>
          </w:p>
        </w:tc>
        <w:tc>
          <w:tcPr>
            <w:tcW w:w="903" w:type="dxa"/>
            <w:tcBorders>
              <w:top w:val="outset" w:sz="6" w:space="0" w:color="auto"/>
              <w:left w:val="outset" w:sz="6" w:space="0" w:color="auto"/>
              <w:bottom w:val="outset" w:sz="6" w:space="0" w:color="auto"/>
              <w:right w:val="outset" w:sz="6" w:space="0" w:color="auto"/>
            </w:tcBorders>
            <w:vAlign w:val="center"/>
            <w:hideMark/>
          </w:tcPr>
          <w:p w14:paraId="7BD7D709" w14:textId="77777777" w:rsidR="00E5323B" w:rsidRPr="005D4874" w:rsidRDefault="00B04B8F" w:rsidP="00B04B8F">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22617D04" w14:textId="77777777" w:rsidR="00E5323B" w:rsidRPr="005D4874" w:rsidRDefault="00B04B8F" w:rsidP="00B04B8F">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1105C8F7" w14:textId="77777777" w:rsidR="00E5323B" w:rsidRPr="005D4874" w:rsidRDefault="00B04B8F" w:rsidP="00B04B8F">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25FB5C49" w14:textId="77777777" w:rsidR="00E5323B" w:rsidRPr="005D4874" w:rsidRDefault="00B04B8F" w:rsidP="00B04B8F">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37102AF8" w14:textId="77777777" w:rsidR="00E5323B" w:rsidRPr="005D4874" w:rsidRDefault="00B04B8F" w:rsidP="00B04B8F">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024D4CC1" w14:textId="77777777" w:rsidR="00E5323B" w:rsidRPr="005D4874" w:rsidRDefault="00B04B8F" w:rsidP="00B04B8F">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6A8647BA" w14:textId="77777777" w:rsidR="00E5323B" w:rsidRPr="005D4874" w:rsidRDefault="00B04B8F" w:rsidP="00B04B8F">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r>
      <w:tr w:rsidR="00E5323B" w:rsidRPr="000861A8" w14:paraId="5770CF11"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446FEAB9" w14:textId="77777777"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3.1. valsts pamatbudžets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148C96B3" w14:textId="77777777" w:rsidR="00E5323B" w:rsidRPr="005D4874" w:rsidRDefault="00B04B8F" w:rsidP="00B04B8F">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707DFC2F" w14:textId="77777777" w:rsidR="00E5323B" w:rsidRPr="005D4874" w:rsidRDefault="00B04B8F" w:rsidP="00B04B8F">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2C4088E4" w14:textId="77777777" w:rsidR="00E5323B" w:rsidRPr="005D4874" w:rsidRDefault="00B04B8F" w:rsidP="00B04B8F">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42D0695F" w14:textId="77777777" w:rsidR="00E5323B" w:rsidRPr="005D4874" w:rsidRDefault="00B04B8F" w:rsidP="00B04B8F">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5067337C" w14:textId="77777777" w:rsidR="00E5323B" w:rsidRPr="005D4874" w:rsidRDefault="00B04B8F" w:rsidP="00B04B8F">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222EEAF3" w14:textId="77777777" w:rsidR="00E5323B" w:rsidRPr="005D4874" w:rsidRDefault="00B04B8F" w:rsidP="00B04B8F">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7CF82A04" w14:textId="77777777" w:rsidR="00E5323B" w:rsidRPr="005D4874" w:rsidRDefault="00B04B8F" w:rsidP="00B04B8F">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r>
      <w:tr w:rsidR="00E5323B" w:rsidRPr="000861A8" w14:paraId="08FC0BA4"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1DC4A382" w14:textId="77777777"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3.2. speciālais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1BC16E06" w14:textId="77777777" w:rsidR="00E5323B" w:rsidRPr="005D4874" w:rsidRDefault="00B04B8F" w:rsidP="00B04B8F">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66A68DB5" w14:textId="77777777" w:rsidR="00E5323B" w:rsidRPr="005D4874" w:rsidRDefault="00B04B8F" w:rsidP="00B04B8F">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1E973511" w14:textId="77777777" w:rsidR="00E5323B" w:rsidRPr="005D4874" w:rsidRDefault="00B04B8F" w:rsidP="00B04B8F">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29DB9EA0" w14:textId="77777777" w:rsidR="00E5323B" w:rsidRPr="005D4874" w:rsidRDefault="00B04B8F" w:rsidP="00B04B8F">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6961249B" w14:textId="77777777" w:rsidR="00E5323B" w:rsidRPr="005D4874" w:rsidRDefault="00B04B8F" w:rsidP="00B04B8F">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EC64F42" w14:textId="77777777" w:rsidR="00E5323B" w:rsidRPr="005D4874" w:rsidRDefault="00B04B8F" w:rsidP="00B04B8F">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28DB87F8" w14:textId="77777777" w:rsidR="00E5323B" w:rsidRPr="005D4874" w:rsidRDefault="00B04B8F" w:rsidP="00B04B8F">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r>
      <w:tr w:rsidR="00E5323B" w:rsidRPr="000861A8" w14:paraId="256602DD"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48573E30" w14:textId="77777777"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3.3. pašvaldību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55F98656" w14:textId="77777777" w:rsidR="00E5323B" w:rsidRPr="005D4874" w:rsidRDefault="00B04B8F" w:rsidP="00B04B8F">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60A37558" w14:textId="77777777" w:rsidR="00E5323B" w:rsidRPr="005D4874" w:rsidRDefault="00B04B8F" w:rsidP="00B04B8F">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79D9A494" w14:textId="77777777" w:rsidR="00E5323B" w:rsidRPr="005D4874" w:rsidRDefault="00B04B8F" w:rsidP="00B04B8F">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2D8BCC62" w14:textId="77777777" w:rsidR="00E5323B" w:rsidRPr="005D4874" w:rsidRDefault="00B04B8F" w:rsidP="00B04B8F">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672CA6F0" w14:textId="77777777" w:rsidR="00E5323B" w:rsidRPr="005D4874" w:rsidRDefault="00B04B8F" w:rsidP="00B04B8F">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370D2F23" w14:textId="77777777" w:rsidR="00E5323B" w:rsidRPr="005D4874" w:rsidRDefault="00B04B8F" w:rsidP="00B04B8F">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0FD6256A" w14:textId="77777777" w:rsidR="00E5323B" w:rsidRPr="005D4874" w:rsidRDefault="00B04B8F" w:rsidP="00427C57">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r>
      <w:tr w:rsidR="00E5323B" w:rsidRPr="000861A8" w14:paraId="3F16B27B"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5588AA55" w14:textId="77777777"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76FB54BE" w14:textId="77777777" w:rsidR="00E5323B" w:rsidRPr="005D4874" w:rsidRDefault="00CC0D2D" w:rsidP="00427C57">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X</w:t>
            </w:r>
          </w:p>
        </w:tc>
        <w:tc>
          <w:tcPr>
            <w:tcW w:w="1024" w:type="dxa"/>
            <w:tcBorders>
              <w:top w:val="outset" w:sz="6" w:space="0" w:color="auto"/>
              <w:left w:val="outset" w:sz="6" w:space="0" w:color="auto"/>
              <w:bottom w:val="outset" w:sz="6" w:space="0" w:color="auto"/>
              <w:right w:val="outset" w:sz="6" w:space="0" w:color="auto"/>
            </w:tcBorders>
            <w:vAlign w:val="center"/>
            <w:hideMark/>
          </w:tcPr>
          <w:p w14:paraId="22EF035F" w14:textId="77777777" w:rsidR="00E5323B" w:rsidRPr="005D4874" w:rsidRDefault="00427C57" w:rsidP="00214DB7">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46612136" w14:textId="77777777" w:rsidR="00E5323B" w:rsidRPr="005D4874" w:rsidRDefault="00CC0D2D" w:rsidP="00427C57">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X</w:t>
            </w:r>
          </w:p>
        </w:tc>
        <w:tc>
          <w:tcPr>
            <w:tcW w:w="1026" w:type="dxa"/>
            <w:tcBorders>
              <w:top w:val="outset" w:sz="6" w:space="0" w:color="auto"/>
              <w:left w:val="outset" w:sz="6" w:space="0" w:color="auto"/>
              <w:bottom w:val="outset" w:sz="6" w:space="0" w:color="auto"/>
              <w:right w:val="outset" w:sz="6" w:space="0" w:color="auto"/>
            </w:tcBorders>
            <w:vAlign w:val="center"/>
            <w:hideMark/>
          </w:tcPr>
          <w:p w14:paraId="1743FC52" w14:textId="77777777" w:rsidR="00E5323B" w:rsidRPr="005D4874" w:rsidRDefault="00427C57" w:rsidP="00214DB7">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26339841" w14:textId="77777777" w:rsidR="00E5323B" w:rsidRPr="005D4874" w:rsidRDefault="00CC0D2D" w:rsidP="00427C57">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X</w:t>
            </w:r>
          </w:p>
        </w:tc>
        <w:tc>
          <w:tcPr>
            <w:tcW w:w="1102" w:type="dxa"/>
            <w:tcBorders>
              <w:top w:val="outset" w:sz="6" w:space="0" w:color="auto"/>
              <w:left w:val="outset" w:sz="6" w:space="0" w:color="auto"/>
              <w:bottom w:val="outset" w:sz="6" w:space="0" w:color="auto"/>
              <w:right w:val="outset" w:sz="6" w:space="0" w:color="auto"/>
            </w:tcBorders>
            <w:vAlign w:val="center"/>
            <w:hideMark/>
          </w:tcPr>
          <w:p w14:paraId="2464AD83" w14:textId="77777777" w:rsidR="00E5323B" w:rsidRPr="005D4874" w:rsidRDefault="00427C57" w:rsidP="00214DB7">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5614166" w14:textId="77777777" w:rsidR="00E5323B" w:rsidRPr="005D4874" w:rsidRDefault="00427C57" w:rsidP="00214DB7">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r>
      <w:tr w:rsidR="00E5323B" w:rsidRPr="000861A8" w14:paraId="705045EA"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64C9FD03" w14:textId="77777777"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5. Precizēta finansiālā ietekme</w:t>
            </w:r>
          </w:p>
        </w:tc>
        <w:tc>
          <w:tcPr>
            <w:tcW w:w="903" w:type="dxa"/>
            <w:vMerge w:val="restart"/>
            <w:tcBorders>
              <w:top w:val="outset" w:sz="6" w:space="0" w:color="auto"/>
              <w:left w:val="outset" w:sz="6" w:space="0" w:color="auto"/>
              <w:bottom w:val="outset" w:sz="6" w:space="0" w:color="auto"/>
              <w:right w:val="outset" w:sz="6" w:space="0" w:color="auto"/>
            </w:tcBorders>
            <w:vAlign w:val="center"/>
            <w:hideMark/>
          </w:tcPr>
          <w:p w14:paraId="33FC3E3F" w14:textId="77777777" w:rsidR="00CC0D2D" w:rsidRPr="005D4874" w:rsidRDefault="00CC0D2D" w:rsidP="00CC0D2D">
            <w:pPr>
              <w:spacing w:after="0" w:line="240" w:lineRule="auto"/>
              <w:jc w:val="center"/>
              <w:rPr>
                <w:rFonts w:ascii="Times New Roman" w:eastAsia="Times New Roman" w:hAnsi="Times New Roman" w:cs="Times New Roman"/>
                <w:iCs/>
                <w:sz w:val="24"/>
                <w:szCs w:val="24"/>
                <w:lang w:eastAsia="lv-LV"/>
              </w:rPr>
            </w:pPr>
          </w:p>
          <w:p w14:paraId="6EECCEC6" w14:textId="77777777" w:rsidR="00CC0D2D" w:rsidRPr="005D4874" w:rsidRDefault="00CC0D2D" w:rsidP="00CC0D2D">
            <w:pPr>
              <w:spacing w:after="0" w:line="240" w:lineRule="auto"/>
              <w:jc w:val="center"/>
              <w:rPr>
                <w:rFonts w:ascii="Times New Roman" w:eastAsia="Times New Roman" w:hAnsi="Times New Roman" w:cs="Times New Roman"/>
                <w:iCs/>
                <w:sz w:val="24"/>
                <w:szCs w:val="24"/>
                <w:lang w:eastAsia="lv-LV"/>
              </w:rPr>
            </w:pPr>
          </w:p>
          <w:p w14:paraId="0DC5849C" w14:textId="77777777" w:rsidR="00CC0D2D" w:rsidRPr="005D4874" w:rsidRDefault="00CC0D2D" w:rsidP="00CC0D2D">
            <w:pPr>
              <w:spacing w:after="0" w:line="240" w:lineRule="auto"/>
              <w:jc w:val="center"/>
              <w:rPr>
                <w:rFonts w:ascii="Times New Roman" w:eastAsia="Times New Roman" w:hAnsi="Times New Roman" w:cs="Times New Roman"/>
                <w:iCs/>
                <w:sz w:val="24"/>
                <w:szCs w:val="24"/>
                <w:lang w:eastAsia="lv-LV"/>
              </w:rPr>
            </w:pPr>
          </w:p>
          <w:p w14:paraId="6D7CFFC1" w14:textId="77777777" w:rsidR="00CC0D2D" w:rsidRPr="005D4874" w:rsidRDefault="00CC0D2D" w:rsidP="00CC0D2D">
            <w:pPr>
              <w:spacing w:after="0" w:line="240" w:lineRule="auto"/>
              <w:jc w:val="center"/>
              <w:rPr>
                <w:rFonts w:ascii="Times New Roman" w:eastAsia="Times New Roman" w:hAnsi="Times New Roman" w:cs="Times New Roman"/>
                <w:iCs/>
                <w:sz w:val="24"/>
                <w:szCs w:val="24"/>
                <w:lang w:eastAsia="lv-LV"/>
              </w:rPr>
            </w:pPr>
          </w:p>
          <w:p w14:paraId="6F6C79F5" w14:textId="77777777" w:rsidR="00CC0D2D" w:rsidRPr="005D4874" w:rsidRDefault="00CC0D2D" w:rsidP="00CC0D2D">
            <w:pPr>
              <w:spacing w:after="0" w:line="240" w:lineRule="auto"/>
              <w:jc w:val="center"/>
              <w:rPr>
                <w:rFonts w:ascii="Times New Roman" w:eastAsia="Times New Roman" w:hAnsi="Times New Roman" w:cs="Times New Roman"/>
                <w:iCs/>
                <w:sz w:val="24"/>
                <w:szCs w:val="24"/>
                <w:lang w:eastAsia="lv-LV"/>
              </w:rPr>
            </w:pPr>
          </w:p>
          <w:p w14:paraId="2F8FAD1B" w14:textId="77777777" w:rsidR="00E5323B" w:rsidRPr="005D4874" w:rsidRDefault="00CC0D2D" w:rsidP="00CC0D2D">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X</w:t>
            </w:r>
          </w:p>
        </w:tc>
        <w:tc>
          <w:tcPr>
            <w:tcW w:w="1024" w:type="dxa"/>
            <w:tcBorders>
              <w:top w:val="outset" w:sz="6" w:space="0" w:color="auto"/>
              <w:left w:val="outset" w:sz="6" w:space="0" w:color="auto"/>
              <w:bottom w:val="outset" w:sz="6" w:space="0" w:color="auto"/>
              <w:right w:val="outset" w:sz="6" w:space="0" w:color="auto"/>
            </w:tcBorders>
            <w:vAlign w:val="center"/>
            <w:hideMark/>
          </w:tcPr>
          <w:p w14:paraId="35F0BD73" w14:textId="77777777" w:rsidR="00E5323B" w:rsidRPr="005D4874" w:rsidRDefault="00214DB7" w:rsidP="00214DB7">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947" w:type="dxa"/>
            <w:vMerge w:val="restart"/>
            <w:tcBorders>
              <w:top w:val="outset" w:sz="6" w:space="0" w:color="auto"/>
              <w:left w:val="outset" w:sz="6" w:space="0" w:color="auto"/>
              <w:bottom w:val="outset" w:sz="6" w:space="0" w:color="auto"/>
              <w:right w:val="outset" w:sz="6" w:space="0" w:color="auto"/>
            </w:tcBorders>
            <w:vAlign w:val="center"/>
            <w:hideMark/>
          </w:tcPr>
          <w:p w14:paraId="6FA0BA0B" w14:textId="77777777" w:rsidR="00CC0D2D" w:rsidRPr="005D4874" w:rsidRDefault="00CC0D2D" w:rsidP="00CC0D2D">
            <w:pPr>
              <w:spacing w:after="0" w:line="240" w:lineRule="auto"/>
              <w:jc w:val="center"/>
              <w:rPr>
                <w:rFonts w:ascii="Times New Roman" w:eastAsia="Times New Roman" w:hAnsi="Times New Roman" w:cs="Times New Roman"/>
                <w:iCs/>
                <w:sz w:val="24"/>
                <w:szCs w:val="24"/>
                <w:lang w:eastAsia="lv-LV"/>
              </w:rPr>
            </w:pPr>
          </w:p>
          <w:p w14:paraId="040E2CF7" w14:textId="77777777" w:rsidR="00CC0D2D" w:rsidRPr="005D4874" w:rsidRDefault="00CC0D2D" w:rsidP="00CC0D2D">
            <w:pPr>
              <w:spacing w:after="0" w:line="240" w:lineRule="auto"/>
              <w:jc w:val="center"/>
              <w:rPr>
                <w:rFonts w:ascii="Times New Roman" w:eastAsia="Times New Roman" w:hAnsi="Times New Roman" w:cs="Times New Roman"/>
                <w:iCs/>
                <w:sz w:val="24"/>
                <w:szCs w:val="24"/>
                <w:lang w:eastAsia="lv-LV"/>
              </w:rPr>
            </w:pPr>
          </w:p>
          <w:p w14:paraId="2EDFA1AD" w14:textId="77777777" w:rsidR="00CC0D2D" w:rsidRPr="005D4874" w:rsidRDefault="00CC0D2D" w:rsidP="00CC0D2D">
            <w:pPr>
              <w:spacing w:after="0" w:line="240" w:lineRule="auto"/>
              <w:jc w:val="center"/>
              <w:rPr>
                <w:rFonts w:ascii="Times New Roman" w:eastAsia="Times New Roman" w:hAnsi="Times New Roman" w:cs="Times New Roman"/>
                <w:iCs/>
                <w:sz w:val="24"/>
                <w:szCs w:val="24"/>
                <w:lang w:eastAsia="lv-LV"/>
              </w:rPr>
            </w:pPr>
          </w:p>
          <w:p w14:paraId="544A2830" w14:textId="77777777" w:rsidR="00CC0D2D" w:rsidRPr="005D4874" w:rsidRDefault="00CC0D2D" w:rsidP="00CC0D2D">
            <w:pPr>
              <w:spacing w:after="0" w:line="240" w:lineRule="auto"/>
              <w:jc w:val="center"/>
              <w:rPr>
                <w:rFonts w:ascii="Times New Roman" w:eastAsia="Times New Roman" w:hAnsi="Times New Roman" w:cs="Times New Roman"/>
                <w:iCs/>
                <w:sz w:val="24"/>
                <w:szCs w:val="24"/>
                <w:lang w:eastAsia="lv-LV"/>
              </w:rPr>
            </w:pPr>
          </w:p>
          <w:p w14:paraId="3BF49813" w14:textId="77777777" w:rsidR="00CC0D2D" w:rsidRPr="005D4874" w:rsidRDefault="00CC0D2D" w:rsidP="00CC0D2D">
            <w:pPr>
              <w:spacing w:after="0" w:line="240" w:lineRule="auto"/>
              <w:jc w:val="center"/>
              <w:rPr>
                <w:rFonts w:ascii="Times New Roman" w:eastAsia="Times New Roman" w:hAnsi="Times New Roman" w:cs="Times New Roman"/>
                <w:iCs/>
                <w:sz w:val="24"/>
                <w:szCs w:val="24"/>
                <w:lang w:eastAsia="lv-LV"/>
              </w:rPr>
            </w:pPr>
          </w:p>
          <w:p w14:paraId="317AD430" w14:textId="77777777" w:rsidR="00E5323B" w:rsidRPr="005D4874" w:rsidRDefault="00CC0D2D" w:rsidP="00CC0D2D">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X</w:t>
            </w:r>
          </w:p>
        </w:tc>
        <w:tc>
          <w:tcPr>
            <w:tcW w:w="1026" w:type="dxa"/>
            <w:tcBorders>
              <w:top w:val="outset" w:sz="6" w:space="0" w:color="auto"/>
              <w:left w:val="outset" w:sz="6" w:space="0" w:color="auto"/>
              <w:bottom w:val="outset" w:sz="6" w:space="0" w:color="auto"/>
              <w:right w:val="outset" w:sz="6" w:space="0" w:color="auto"/>
            </w:tcBorders>
            <w:vAlign w:val="center"/>
            <w:hideMark/>
          </w:tcPr>
          <w:p w14:paraId="502B139F" w14:textId="77777777" w:rsidR="00E5323B" w:rsidRPr="005D4874" w:rsidRDefault="00214DB7" w:rsidP="00214DB7">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900" w:type="dxa"/>
            <w:vMerge w:val="restart"/>
            <w:tcBorders>
              <w:top w:val="outset" w:sz="6" w:space="0" w:color="auto"/>
              <w:left w:val="outset" w:sz="6" w:space="0" w:color="auto"/>
              <w:bottom w:val="outset" w:sz="6" w:space="0" w:color="auto"/>
              <w:right w:val="outset" w:sz="6" w:space="0" w:color="auto"/>
            </w:tcBorders>
            <w:vAlign w:val="center"/>
            <w:hideMark/>
          </w:tcPr>
          <w:p w14:paraId="1F9CA0F7" w14:textId="77777777" w:rsidR="00CC0D2D" w:rsidRPr="005D4874" w:rsidRDefault="00CC0D2D" w:rsidP="00CC0D2D">
            <w:pPr>
              <w:spacing w:after="0" w:line="240" w:lineRule="auto"/>
              <w:jc w:val="center"/>
              <w:rPr>
                <w:rFonts w:ascii="Times New Roman" w:eastAsia="Times New Roman" w:hAnsi="Times New Roman" w:cs="Times New Roman"/>
                <w:iCs/>
                <w:sz w:val="24"/>
                <w:szCs w:val="24"/>
                <w:lang w:eastAsia="lv-LV"/>
              </w:rPr>
            </w:pPr>
          </w:p>
          <w:p w14:paraId="56D7F447" w14:textId="77777777" w:rsidR="00CC0D2D" w:rsidRPr="005D4874" w:rsidRDefault="00CC0D2D" w:rsidP="00CC0D2D">
            <w:pPr>
              <w:spacing w:after="0" w:line="240" w:lineRule="auto"/>
              <w:jc w:val="center"/>
              <w:rPr>
                <w:rFonts w:ascii="Times New Roman" w:eastAsia="Times New Roman" w:hAnsi="Times New Roman" w:cs="Times New Roman"/>
                <w:iCs/>
                <w:sz w:val="24"/>
                <w:szCs w:val="24"/>
                <w:lang w:eastAsia="lv-LV"/>
              </w:rPr>
            </w:pPr>
          </w:p>
          <w:p w14:paraId="35C32BC0" w14:textId="77777777" w:rsidR="00CC0D2D" w:rsidRPr="005D4874" w:rsidRDefault="00CC0D2D" w:rsidP="00CC0D2D">
            <w:pPr>
              <w:spacing w:after="0" w:line="240" w:lineRule="auto"/>
              <w:jc w:val="center"/>
              <w:rPr>
                <w:rFonts w:ascii="Times New Roman" w:eastAsia="Times New Roman" w:hAnsi="Times New Roman" w:cs="Times New Roman"/>
                <w:iCs/>
                <w:sz w:val="24"/>
                <w:szCs w:val="24"/>
                <w:lang w:eastAsia="lv-LV"/>
              </w:rPr>
            </w:pPr>
          </w:p>
          <w:p w14:paraId="1B722411" w14:textId="77777777" w:rsidR="00CC0D2D" w:rsidRPr="005D4874" w:rsidRDefault="00CC0D2D" w:rsidP="00CC0D2D">
            <w:pPr>
              <w:spacing w:after="0" w:line="240" w:lineRule="auto"/>
              <w:jc w:val="center"/>
              <w:rPr>
                <w:rFonts w:ascii="Times New Roman" w:eastAsia="Times New Roman" w:hAnsi="Times New Roman" w:cs="Times New Roman"/>
                <w:iCs/>
                <w:sz w:val="24"/>
                <w:szCs w:val="24"/>
                <w:lang w:eastAsia="lv-LV"/>
              </w:rPr>
            </w:pPr>
          </w:p>
          <w:p w14:paraId="04DE6650" w14:textId="77777777" w:rsidR="00CC0D2D" w:rsidRPr="005D4874" w:rsidRDefault="00CC0D2D" w:rsidP="00CC0D2D">
            <w:pPr>
              <w:spacing w:after="0" w:line="240" w:lineRule="auto"/>
              <w:jc w:val="center"/>
              <w:rPr>
                <w:rFonts w:ascii="Times New Roman" w:eastAsia="Times New Roman" w:hAnsi="Times New Roman" w:cs="Times New Roman"/>
                <w:iCs/>
                <w:sz w:val="24"/>
                <w:szCs w:val="24"/>
                <w:lang w:eastAsia="lv-LV"/>
              </w:rPr>
            </w:pPr>
          </w:p>
          <w:p w14:paraId="6307BF23" w14:textId="77777777" w:rsidR="00E5323B" w:rsidRPr="005D4874" w:rsidRDefault="00CC0D2D" w:rsidP="00CC0D2D">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X</w:t>
            </w:r>
          </w:p>
        </w:tc>
        <w:tc>
          <w:tcPr>
            <w:tcW w:w="1102" w:type="dxa"/>
            <w:tcBorders>
              <w:top w:val="outset" w:sz="6" w:space="0" w:color="auto"/>
              <w:left w:val="outset" w:sz="6" w:space="0" w:color="auto"/>
              <w:bottom w:val="outset" w:sz="6" w:space="0" w:color="auto"/>
              <w:right w:val="outset" w:sz="6" w:space="0" w:color="auto"/>
            </w:tcBorders>
            <w:vAlign w:val="center"/>
            <w:hideMark/>
          </w:tcPr>
          <w:p w14:paraId="3B3C84C5" w14:textId="77777777" w:rsidR="00E5323B" w:rsidRPr="005D4874" w:rsidRDefault="00214DB7" w:rsidP="00214DB7">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1BBE585A" w14:textId="77777777" w:rsidR="00E5323B" w:rsidRPr="005D4874" w:rsidRDefault="00214DB7" w:rsidP="00214DB7">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r>
      <w:tr w:rsidR="00E5323B" w:rsidRPr="000861A8" w14:paraId="5E441583"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52971E50" w14:textId="77777777"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5.1. valsts pamatbudžets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14:paraId="0A72CA18" w14:textId="77777777" w:rsidR="00E5323B" w:rsidRPr="005D4874" w:rsidRDefault="00E5323B" w:rsidP="00E5323B">
            <w:pPr>
              <w:spacing w:after="0" w:line="240" w:lineRule="auto"/>
              <w:rPr>
                <w:rFonts w:ascii="Times New Roman" w:eastAsia="Times New Roman" w:hAnsi="Times New Roman" w:cs="Times New Roman"/>
                <w:iCs/>
                <w:sz w:val="24"/>
                <w:szCs w:val="24"/>
                <w:lang w:eastAsia="lv-LV"/>
              </w:rPr>
            </w:pPr>
          </w:p>
        </w:tc>
        <w:tc>
          <w:tcPr>
            <w:tcW w:w="1024" w:type="dxa"/>
            <w:tcBorders>
              <w:top w:val="outset" w:sz="6" w:space="0" w:color="auto"/>
              <w:left w:val="outset" w:sz="6" w:space="0" w:color="auto"/>
              <w:bottom w:val="outset" w:sz="6" w:space="0" w:color="auto"/>
              <w:right w:val="outset" w:sz="6" w:space="0" w:color="auto"/>
            </w:tcBorders>
            <w:vAlign w:val="center"/>
            <w:hideMark/>
          </w:tcPr>
          <w:p w14:paraId="70BFA4D3" w14:textId="77777777" w:rsidR="00E5323B" w:rsidRPr="005D4874" w:rsidRDefault="00214DB7" w:rsidP="00214DB7">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947" w:type="dxa"/>
            <w:vMerge/>
            <w:tcBorders>
              <w:top w:val="outset" w:sz="6" w:space="0" w:color="auto"/>
              <w:left w:val="outset" w:sz="6" w:space="0" w:color="auto"/>
              <w:bottom w:val="outset" w:sz="6" w:space="0" w:color="auto"/>
              <w:right w:val="outset" w:sz="6" w:space="0" w:color="auto"/>
            </w:tcBorders>
            <w:vAlign w:val="center"/>
            <w:hideMark/>
          </w:tcPr>
          <w:p w14:paraId="03233601" w14:textId="77777777" w:rsidR="00E5323B" w:rsidRPr="005D4874" w:rsidRDefault="00E5323B" w:rsidP="00E5323B">
            <w:pPr>
              <w:spacing w:after="0" w:line="240" w:lineRule="auto"/>
              <w:rPr>
                <w:rFonts w:ascii="Times New Roman" w:eastAsia="Times New Roman" w:hAnsi="Times New Roman" w:cs="Times New Roman"/>
                <w:iCs/>
                <w:sz w:val="24"/>
                <w:szCs w:val="24"/>
                <w:lang w:eastAsia="lv-LV"/>
              </w:rPr>
            </w:pPr>
          </w:p>
        </w:tc>
        <w:tc>
          <w:tcPr>
            <w:tcW w:w="1026" w:type="dxa"/>
            <w:tcBorders>
              <w:top w:val="outset" w:sz="6" w:space="0" w:color="auto"/>
              <w:left w:val="outset" w:sz="6" w:space="0" w:color="auto"/>
              <w:bottom w:val="outset" w:sz="6" w:space="0" w:color="auto"/>
              <w:right w:val="outset" w:sz="6" w:space="0" w:color="auto"/>
            </w:tcBorders>
            <w:vAlign w:val="center"/>
            <w:hideMark/>
          </w:tcPr>
          <w:p w14:paraId="78DB87DF" w14:textId="77777777" w:rsidR="00E5323B" w:rsidRPr="005D4874" w:rsidRDefault="00214DB7" w:rsidP="00214DB7">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900" w:type="dxa"/>
            <w:vMerge/>
            <w:tcBorders>
              <w:top w:val="outset" w:sz="6" w:space="0" w:color="auto"/>
              <w:left w:val="outset" w:sz="6" w:space="0" w:color="auto"/>
              <w:bottom w:val="outset" w:sz="6" w:space="0" w:color="auto"/>
              <w:right w:val="outset" w:sz="6" w:space="0" w:color="auto"/>
            </w:tcBorders>
            <w:vAlign w:val="center"/>
            <w:hideMark/>
          </w:tcPr>
          <w:p w14:paraId="18F8691B" w14:textId="77777777" w:rsidR="00E5323B" w:rsidRPr="005D4874" w:rsidRDefault="00E5323B" w:rsidP="00E5323B">
            <w:pPr>
              <w:spacing w:after="0" w:line="240" w:lineRule="auto"/>
              <w:rPr>
                <w:rFonts w:ascii="Times New Roman" w:eastAsia="Times New Roman" w:hAnsi="Times New Roman" w:cs="Times New Roman"/>
                <w:iCs/>
                <w:sz w:val="24"/>
                <w:szCs w:val="24"/>
                <w:lang w:eastAsia="lv-LV"/>
              </w:rPr>
            </w:pPr>
          </w:p>
        </w:tc>
        <w:tc>
          <w:tcPr>
            <w:tcW w:w="1102" w:type="dxa"/>
            <w:tcBorders>
              <w:top w:val="outset" w:sz="6" w:space="0" w:color="auto"/>
              <w:left w:val="outset" w:sz="6" w:space="0" w:color="auto"/>
              <w:bottom w:val="outset" w:sz="6" w:space="0" w:color="auto"/>
              <w:right w:val="outset" w:sz="6" w:space="0" w:color="auto"/>
            </w:tcBorders>
            <w:vAlign w:val="center"/>
            <w:hideMark/>
          </w:tcPr>
          <w:p w14:paraId="0CE4FB5E" w14:textId="77777777" w:rsidR="00E5323B" w:rsidRPr="005D4874" w:rsidRDefault="00214DB7" w:rsidP="00214DB7">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78BEE5C" w14:textId="77777777" w:rsidR="00E5323B" w:rsidRPr="005D4874" w:rsidRDefault="00214DB7" w:rsidP="00214DB7">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r>
      <w:tr w:rsidR="00E5323B" w:rsidRPr="000861A8" w14:paraId="11A642C7"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74FA377A" w14:textId="77777777"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5.2. speciālais 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14:paraId="3E2F2AF2" w14:textId="77777777" w:rsidR="00E5323B" w:rsidRPr="005D4874" w:rsidRDefault="00E5323B" w:rsidP="00E5323B">
            <w:pPr>
              <w:spacing w:after="0" w:line="240" w:lineRule="auto"/>
              <w:rPr>
                <w:rFonts w:ascii="Times New Roman" w:eastAsia="Times New Roman" w:hAnsi="Times New Roman" w:cs="Times New Roman"/>
                <w:iCs/>
                <w:sz w:val="24"/>
                <w:szCs w:val="24"/>
                <w:lang w:eastAsia="lv-LV"/>
              </w:rPr>
            </w:pPr>
          </w:p>
        </w:tc>
        <w:tc>
          <w:tcPr>
            <w:tcW w:w="1024" w:type="dxa"/>
            <w:tcBorders>
              <w:top w:val="outset" w:sz="6" w:space="0" w:color="auto"/>
              <w:left w:val="outset" w:sz="6" w:space="0" w:color="auto"/>
              <w:bottom w:val="outset" w:sz="6" w:space="0" w:color="auto"/>
              <w:right w:val="outset" w:sz="6" w:space="0" w:color="auto"/>
            </w:tcBorders>
            <w:vAlign w:val="center"/>
            <w:hideMark/>
          </w:tcPr>
          <w:p w14:paraId="328F67D9" w14:textId="77777777" w:rsidR="00E5323B" w:rsidRPr="005D4874" w:rsidRDefault="00214DB7" w:rsidP="00214DB7">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947" w:type="dxa"/>
            <w:vMerge/>
            <w:tcBorders>
              <w:top w:val="outset" w:sz="6" w:space="0" w:color="auto"/>
              <w:left w:val="outset" w:sz="6" w:space="0" w:color="auto"/>
              <w:bottom w:val="outset" w:sz="6" w:space="0" w:color="auto"/>
              <w:right w:val="outset" w:sz="6" w:space="0" w:color="auto"/>
            </w:tcBorders>
            <w:vAlign w:val="center"/>
            <w:hideMark/>
          </w:tcPr>
          <w:p w14:paraId="428FB2D1" w14:textId="77777777" w:rsidR="00E5323B" w:rsidRPr="005D4874" w:rsidRDefault="00E5323B" w:rsidP="00E5323B">
            <w:pPr>
              <w:spacing w:after="0" w:line="240" w:lineRule="auto"/>
              <w:rPr>
                <w:rFonts w:ascii="Times New Roman" w:eastAsia="Times New Roman" w:hAnsi="Times New Roman" w:cs="Times New Roman"/>
                <w:iCs/>
                <w:sz w:val="24"/>
                <w:szCs w:val="24"/>
                <w:lang w:eastAsia="lv-LV"/>
              </w:rPr>
            </w:pPr>
          </w:p>
        </w:tc>
        <w:tc>
          <w:tcPr>
            <w:tcW w:w="1026" w:type="dxa"/>
            <w:tcBorders>
              <w:top w:val="outset" w:sz="6" w:space="0" w:color="auto"/>
              <w:left w:val="outset" w:sz="6" w:space="0" w:color="auto"/>
              <w:bottom w:val="outset" w:sz="6" w:space="0" w:color="auto"/>
              <w:right w:val="outset" w:sz="6" w:space="0" w:color="auto"/>
            </w:tcBorders>
            <w:vAlign w:val="center"/>
            <w:hideMark/>
          </w:tcPr>
          <w:p w14:paraId="1DCBE49A" w14:textId="77777777" w:rsidR="00E5323B" w:rsidRPr="005D4874" w:rsidRDefault="00214DB7" w:rsidP="00214DB7">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900" w:type="dxa"/>
            <w:vMerge/>
            <w:tcBorders>
              <w:top w:val="outset" w:sz="6" w:space="0" w:color="auto"/>
              <w:left w:val="outset" w:sz="6" w:space="0" w:color="auto"/>
              <w:bottom w:val="outset" w:sz="6" w:space="0" w:color="auto"/>
              <w:right w:val="outset" w:sz="6" w:space="0" w:color="auto"/>
            </w:tcBorders>
            <w:vAlign w:val="center"/>
            <w:hideMark/>
          </w:tcPr>
          <w:p w14:paraId="320DB845" w14:textId="77777777" w:rsidR="00E5323B" w:rsidRPr="005D4874" w:rsidRDefault="00E5323B" w:rsidP="00E5323B">
            <w:pPr>
              <w:spacing w:after="0" w:line="240" w:lineRule="auto"/>
              <w:rPr>
                <w:rFonts w:ascii="Times New Roman" w:eastAsia="Times New Roman" w:hAnsi="Times New Roman" w:cs="Times New Roman"/>
                <w:iCs/>
                <w:sz w:val="24"/>
                <w:szCs w:val="24"/>
                <w:lang w:eastAsia="lv-LV"/>
              </w:rPr>
            </w:pPr>
          </w:p>
        </w:tc>
        <w:tc>
          <w:tcPr>
            <w:tcW w:w="1102" w:type="dxa"/>
            <w:tcBorders>
              <w:top w:val="outset" w:sz="6" w:space="0" w:color="auto"/>
              <w:left w:val="outset" w:sz="6" w:space="0" w:color="auto"/>
              <w:bottom w:val="outset" w:sz="6" w:space="0" w:color="auto"/>
              <w:right w:val="outset" w:sz="6" w:space="0" w:color="auto"/>
            </w:tcBorders>
            <w:vAlign w:val="center"/>
            <w:hideMark/>
          </w:tcPr>
          <w:p w14:paraId="5362FE1D" w14:textId="77777777" w:rsidR="00E5323B" w:rsidRPr="005D4874" w:rsidRDefault="00214DB7" w:rsidP="00214DB7">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17BB9094" w14:textId="77777777" w:rsidR="00E5323B" w:rsidRPr="005D4874" w:rsidRDefault="00214DB7" w:rsidP="00214DB7">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r>
      <w:tr w:rsidR="00E5323B" w:rsidRPr="000861A8" w14:paraId="1A99D6F0"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325C8AEF" w14:textId="77777777"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5.3. pašvaldību 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14:paraId="234AC6F9" w14:textId="77777777" w:rsidR="00E5323B" w:rsidRPr="005D4874" w:rsidRDefault="00E5323B" w:rsidP="00E5323B">
            <w:pPr>
              <w:spacing w:after="0" w:line="240" w:lineRule="auto"/>
              <w:rPr>
                <w:rFonts w:ascii="Times New Roman" w:eastAsia="Times New Roman" w:hAnsi="Times New Roman" w:cs="Times New Roman"/>
                <w:iCs/>
                <w:sz w:val="24"/>
                <w:szCs w:val="24"/>
                <w:lang w:eastAsia="lv-LV"/>
              </w:rPr>
            </w:pPr>
          </w:p>
        </w:tc>
        <w:tc>
          <w:tcPr>
            <w:tcW w:w="1024" w:type="dxa"/>
            <w:tcBorders>
              <w:top w:val="outset" w:sz="6" w:space="0" w:color="auto"/>
              <w:left w:val="outset" w:sz="6" w:space="0" w:color="auto"/>
              <w:bottom w:val="outset" w:sz="6" w:space="0" w:color="auto"/>
              <w:right w:val="outset" w:sz="6" w:space="0" w:color="auto"/>
            </w:tcBorders>
            <w:vAlign w:val="center"/>
            <w:hideMark/>
          </w:tcPr>
          <w:p w14:paraId="06BFF143" w14:textId="77777777" w:rsidR="00E5323B" w:rsidRPr="005D4874" w:rsidRDefault="00214DB7" w:rsidP="00214DB7">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947" w:type="dxa"/>
            <w:vMerge/>
            <w:tcBorders>
              <w:top w:val="outset" w:sz="6" w:space="0" w:color="auto"/>
              <w:left w:val="outset" w:sz="6" w:space="0" w:color="auto"/>
              <w:bottom w:val="outset" w:sz="6" w:space="0" w:color="auto"/>
              <w:right w:val="outset" w:sz="6" w:space="0" w:color="auto"/>
            </w:tcBorders>
            <w:vAlign w:val="center"/>
            <w:hideMark/>
          </w:tcPr>
          <w:p w14:paraId="0C9750AA" w14:textId="77777777" w:rsidR="00E5323B" w:rsidRPr="005D4874" w:rsidRDefault="00E5323B" w:rsidP="00E5323B">
            <w:pPr>
              <w:spacing w:after="0" w:line="240" w:lineRule="auto"/>
              <w:rPr>
                <w:rFonts w:ascii="Times New Roman" w:eastAsia="Times New Roman" w:hAnsi="Times New Roman" w:cs="Times New Roman"/>
                <w:iCs/>
                <w:sz w:val="24"/>
                <w:szCs w:val="24"/>
                <w:lang w:eastAsia="lv-LV"/>
              </w:rPr>
            </w:pPr>
          </w:p>
        </w:tc>
        <w:tc>
          <w:tcPr>
            <w:tcW w:w="1026" w:type="dxa"/>
            <w:tcBorders>
              <w:top w:val="outset" w:sz="6" w:space="0" w:color="auto"/>
              <w:left w:val="outset" w:sz="6" w:space="0" w:color="auto"/>
              <w:bottom w:val="outset" w:sz="6" w:space="0" w:color="auto"/>
              <w:right w:val="outset" w:sz="6" w:space="0" w:color="auto"/>
            </w:tcBorders>
            <w:vAlign w:val="center"/>
            <w:hideMark/>
          </w:tcPr>
          <w:p w14:paraId="23FE3B83" w14:textId="77777777" w:rsidR="00E5323B" w:rsidRPr="005D4874" w:rsidRDefault="00214DB7" w:rsidP="00214DB7">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900" w:type="dxa"/>
            <w:vMerge/>
            <w:tcBorders>
              <w:top w:val="outset" w:sz="6" w:space="0" w:color="auto"/>
              <w:left w:val="outset" w:sz="6" w:space="0" w:color="auto"/>
              <w:bottom w:val="outset" w:sz="6" w:space="0" w:color="auto"/>
              <w:right w:val="outset" w:sz="6" w:space="0" w:color="auto"/>
            </w:tcBorders>
            <w:vAlign w:val="center"/>
            <w:hideMark/>
          </w:tcPr>
          <w:p w14:paraId="6B3DDB71" w14:textId="77777777" w:rsidR="00E5323B" w:rsidRPr="005D4874" w:rsidRDefault="00E5323B" w:rsidP="00E5323B">
            <w:pPr>
              <w:spacing w:after="0" w:line="240" w:lineRule="auto"/>
              <w:rPr>
                <w:rFonts w:ascii="Times New Roman" w:eastAsia="Times New Roman" w:hAnsi="Times New Roman" w:cs="Times New Roman"/>
                <w:iCs/>
                <w:sz w:val="24"/>
                <w:szCs w:val="24"/>
                <w:lang w:eastAsia="lv-LV"/>
              </w:rPr>
            </w:pPr>
          </w:p>
        </w:tc>
        <w:tc>
          <w:tcPr>
            <w:tcW w:w="1102" w:type="dxa"/>
            <w:tcBorders>
              <w:top w:val="outset" w:sz="6" w:space="0" w:color="auto"/>
              <w:left w:val="outset" w:sz="6" w:space="0" w:color="auto"/>
              <w:bottom w:val="outset" w:sz="6" w:space="0" w:color="auto"/>
              <w:right w:val="outset" w:sz="6" w:space="0" w:color="auto"/>
            </w:tcBorders>
            <w:vAlign w:val="center"/>
            <w:hideMark/>
          </w:tcPr>
          <w:p w14:paraId="3F186980" w14:textId="77777777" w:rsidR="00E5323B" w:rsidRPr="005D4874" w:rsidRDefault="00214DB7" w:rsidP="00214DB7">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26941943" w14:textId="77777777" w:rsidR="00E5323B" w:rsidRPr="005D4874" w:rsidRDefault="00214DB7" w:rsidP="00214DB7">
            <w:pPr>
              <w:spacing w:after="0" w:line="240" w:lineRule="auto"/>
              <w:jc w:val="center"/>
              <w:rPr>
                <w:rFonts w:ascii="Times New Roman" w:eastAsia="Times New Roman" w:hAnsi="Times New Roman" w:cs="Times New Roman"/>
                <w:iCs/>
                <w:sz w:val="24"/>
                <w:szCs w:val="24"/>
                <w:lang w:eastAsia="lv-LV"/>
              </w:rPr>
            </w:pPr>
            <w:r w:rsidRPr="005D4874">
              <w:rPr>
                <w:rFonts w:ascii="Times New Roman" w:eastAsia="Times New Roman" w:hAnsi="Times New Roman" w:cs="Times New Roman"/>
                <w:iCs/>
                <w:sz w:val="24"/>
                <w:szCs w:val="24"/>
                <w:lang w:eastAsia="lv-LV"/>
              </w:rPr>
              <w:t>0</w:t>
            </w:r>
          </w:p>
        </w:tc>
      </w:tr>
      <w:tr w:rsidR="00E5323B" w:rsidRPr="000861A8" w14:paraId="5FACF0CA"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1AD7867D" w14:textId="77777777"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 xml:space="preserve">6. Detalizēts ieņēmumu un izdevumu </w:t>
            </w:r>
            <w:r w:rsidRPr="000861A8">
              <w:rPr>
                <w:rFonts w:ascii="Times New Roman" w:eastAsia="Times New Roman" w:hAnsi="Times New Roman" w:cs="Times New Roman"/>
                <w:iCs/>
                <w:color w:val="414142"/>
                <w:sz w:val="24"/>
                <w:szCs w:val="24"/>
                <w:lang w:eastAsia="lv-LV"/>
              </w:rPr>
              <w:lastRenderedPageBreak/>
              <w:t>aprēķins (ja nepieciešams, detalizētu ieņēmumu un izdevumu aprēķinu var pievienot anotācijas pielikumā)</w:t>
            </w:r>
          </w:p>
        </w:tc>
        <w:tc>
          <w:tcPr>
            <w:tcW w:w="7303"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2F7DBCA1" w14:textId="77777777" w:rsidR="00CA1E14" w:rsidRPr="00CA1E14" w:rsidRDefault="001E0538" w:rsidP="001E0538">
            <w:pPr>
              <w:spacing w:after="0" w:line="240" w:lineRule="auto"/>
              <w:jc w:val="both"/>
              <w:rPr>
                <w:rFonts w:ascii="Times New Roman" w:eastAsia="Times New Roman" w:hAnsi="Times New Roman" w:cs="Times New Roman"/>
                <w:iCs/>
                <w:sz w:val="24"/>
                <w:szCs w:val="24"/>
                <w:lang w:eastAsia="lv-LV"/>
              </w:rPr>
            </w:pPr>
            <w:r w:rsidRPr="001E0538">
              <w:rPr>
                <w:rFonts w:ascii="Times New Roman" w:eastAsia="Times New Roman" w:hAnsi="Times New Roman" w:cs="Times New Roman"/>
                <w:iCs/>
                <w:sz w:val="24"/>
                <w:szCs w:val="24"/>
                <w:lang w:eastAsia="lv-LV"/>
              </w:rPr>
              <w:lastRenderedPageBreak/>
              <w:t xml:space="preserve">6.1. </w:t>
            </w:r>
            <w:r w:rsidRPr="00CA1E14">
              <w:rPr>
                <w:rFonts w:ascii="Times New Roman" w:eastAsia="Times New Roman" w:hAnsi="Times New Roman" w:cs="Times New Roman"/>
                <w:iCs/>
                <w:sz w:val="24"/>
                <w:szCs w:val="24"/>
                <w:lang w:eastAsia="lv-LV"/>
              </w:rPr>
              <w:t xml:space="preserve">Detalizēts ieņēmumu aprēķins </w:t>
            </w:r>
          </w:p>
          <w:p w14:paraId="3DAD766A" w14:textId="494537FA" w:rsidR="001E0538" w:rsidRPr="00CA1E14" w:rsidRDefault="00CA1E14" w:rsidP="001E0538">
            <w:pPr>
              <w:spacing w:after="0" w:line="240" w:lineRule="auto"/>
              <w:jc w:val="both"/>
              <w:rPr>
                <w:rFonts w:ascii="Times New Roman" w:eastAsia="Times New Roman" w:hAnsi="Times New Roman" w:cs="Times New Roman"/>
                <w:iCs/>
                <w:sz w:val="24"/>
                <w:szCs w:val="24"/>
                <w:lang w:eastAsia="lv-LV"/>
              </w:rPr>
            </w:pPr>
            <w:r w:rsidRPr="00CA1E14">
              <w:rPr>
                <w:rFonts w:ascii="Times New Roman" w:hAnsi="Times New Roman" w:cs="Times New Roman"/>
                <w:sz w:val="24"/>
                <w:szCs w:val="24"/>
              </w:rPr>
              <w:t xml:space="preserve">Detalizēts </w:t>
            </w:r>
            <w:r w:rsidR="003722B3">
              <w:rPr>
                <w:rFonts w:ascii="Times New Roman" w:hAnsi="Times New Roman" w:cs="Times New Roman"/>
                <w:sz w:val="24"/>
                <w:szCs w:val="24"/>
              </w:rPr>
              <w:t xml:space="preserve">ieņēmumu </w:t>
            </w:r>
            <w:r w:rsidRPr="00CA1E14">
              <w:rPr>
                <w:rFonts w:ascii="Times New Roman" w:hAnsi="Times New Roman" w:cs="Times New Roman"/>
                <w:sz w:val="24"/>
                <w:szCs w:val="24"/>
              </w:rPr>
              <w:t>aprēķins pievienots projekta sākotnējās ietekmes novērtējuma ziņojuma (anotācijas) pielikumā</w:t>
            </w:r>
            <w:r w:rsidRPr="00CA1E14">
              <w:rPr>
                <w:rFonts w:ascii="Times New Roman" w:eastAsia="Times New Roman" w:hAnsi="Times New Roman" w:cs="Times New Roman"/>
                <w:iCs/>
                <w:sz w:val="24"/>
                <w:szCs w:val="24"/>
                <w:lang w:eastAsia="lv-LV"/>
              </w:rPr>
              <w:t>.</w:t>
            </w:r>
            <w:r w:rsidR="006669CA">
              <w:rPr>
                <w:rFonts w:ascii="Times New Roman" w:eastAsia="Times New Roman" w:hAnsi="Times New Roman" w:cs="Times New Roman"/>
                <w:iCs/>
                <w:sz w:val="24"/>
                <w:szCs w:val="24"/>
                <w:lang w:eastAsia="lv-LV"/>
              </w:rPr>
              <w:t xml:space="preserve"> </w:t>
            </w:r>
          </w:p>
          <w:p w14:paraId="42A484C5" w14:textId="77777777" w:rsidR="001E0538" w:rsidRPr="001E0538" w:rsidRDefault="001E0538" w:rsidP="001E0538">
            <w:pPr>
              <w:spacing w:after="0" w:line="240" w:lineRule="auto"/>
              <w:jc w:val="both"/>
              <w:rPr>
                <w:rFonts w:ascii="Times New Roman" w:eastAsia="Times New Roman" w:hAnsi="Times New Roman" w:cs="Times New Roman"/>
                <w:iCs/>
                <w:sz w:val="24"/>
                <w:szCs w:val="24"/>
                <w:lang w:eastAsia="lv-LV"/>
              </w:rPr>
            </w:pPr>
          </w:p>
          <w:p w14:paraId="3C863F40" w14:textId="2BA1E41C" w:rsidR="001E0538" w:rsidRPr="001E0538" w:rsidRDefault="001E0538" w:rsidP="001E0538">
            <w:pPr>
              <w:spacing w:after="0" w:line="240" w:lineRule="auto"/>
              <w:jc w:val="both"/>
              <w:rPr>
                <w:rFonts w:ascii="Times New Roman" w:eastAsia="Times New Roman" w:hAnsi="Times New Roman" w:cs="Times New Roman"/>
                <w:iCs/>
                <w:sz w:val="24"/>
                <w:szCs w:val="24"/>
                <w:lang w:eastAsia="lv-LV"/>
              </w:rPr>
            </w:pPr>
            <w:r w:rsidRPr="001E0538">
              <w:rPr>
                <w:rFonts w:ascii="Times New Roman" w:eastAsia="Times New Roman" w:hAnsi="Times New Roman" w:cs="Times New Roman"/>
                <w:iCs/>
                <w:sz w:val="24"/>
                <w:szCs w:val="24"/>
                <w:lang w:eastAsia="lv-LV"/>
              </w:rPr>
              <w:t xml:space="preserve">Kopumā 2019.gadā un turpmāk ik gadu plānots izsniegt 70 </w:t>
            </w:r>
            <w:proofErr w:type="spellStart"/>
            <w:r w:rsidRPr="001E0538">
              <w:rPr>
                <w:rFonts w:ascii="Times New Roman" w:eastAsia="Times New Roman" w:hAnsi="Times New Roman" w:cs="Times New Roman"/>
                <w:iCs/>
                <w:sz w:val="24"/>
                <w:szCs w:val="24"/>
                <w:lang w:eastAsia="lv-LV"/>
              </w:rPr>
              <w:t>salūtieroča</w:t>
            </w:r>
            <w:proofErr w:type="spellEnd"/>
            <w:r w:rsidRPr="001E0538">
              <w:rPr>
                <w:rFonts w:ascii="Times New Roman" w:eastAsia="Times New Roman" w:hAnsi="Times New Roman" w:cs="Times New Roman"/>
                <w:iCs/>
                <w:sz w:val="24"/>
                <w:szCs w:val="24"/>
                <w:lang w:eastAsia="lv-LV"/>
              </w:rPr>
              <w:t xml:space="preserve"> (akustisk</w:t>
            </w:r>
            <w:r w:rsidR="006F1093">
              <w:rPr>
                <w:rFonts w:ascii="Times New Roman" w:eastAsia="Times New Roman" w:hAnsi="Times New Roman" w:cs="Times New Roman"/>
                <w:iCs/>
                <w:sz w:val="24"/>
                <w:szCs w:val="24"/>
                <w:lang w:eastAsia="lv-LV"/>
              </w:rPr>
              <w:t>ā</w:t>
            </w:r>
            <w:r w:rsidRPr="001E0538">
              <w:rPr>
                <w:rFonts w:ascii="Times New Roman" w:eastAsia="Times New Roman" w:hAnsi="Times New Roman" w:cs="Times New Roman"/>
                <w:iCs/>
                <w:sz w:val="24"/>
                <w:szCs w:val="24"/>
                <w:lang w:eastAsia="lv-LV"/>
              </w:rPr>
              <w:t xml:space="preserve"> ieroča) apliecinājumus.</w:t>
            </w:r>
          </w:p>
          <w:p w14:paraId="0535513F" w14:textId="77777777" w:rsidR="001E0538" w:rsidRPr="001E0538" w:rsidRDefault="001E0538" w:rsidP="001E0538">
            <w:pPr>
              <w:spacing w:after="0" w:line="240" w:lineRule="auto"/>
              <w:jc w:val="both"/>
              <w:rPr>
                <w:rFonts w:ascii="Times New Roman" w:eastAsia="Times New Roman" w:hAnsi="Times New Roman" w:cs="Times New Roman"/>
                <w:iCs/>
                <w:sz w:val="24"/>
                <w:szCs w:val="24"/>
                <w:lang w:eastAsia="lv-LV"/>
              </w:rPr>
            </w:pPr>
          </w:p>
          <w:p w14:paraId="697A8CF1" w14:textId="4355F969" w:rsidR="001E0538" w:rsidRPr="001E0538" w:rsidRDefault="001E0538" w:rsidP="001E0538">
            <w:pPr>
              <w:spacing w:after="0" w:line="240" w:lineRule="auto"/>
              <w:jc w:val="both"/>
              <w:rPr>
                <w:rFonts w:ascii="Times New Roman" w:eastAsia="Times New Roman" w:hAnsi="Times New Roman" w:cs="Times New Roman"/>
                <w:iCs/>
                <w:sz w:val="24"/>
                <w:szCs w:val="24"/>
                <w:lang w:eastAsia="lv-LV"/>
              </w:rPr>
            </w:pPr>
            <w:r w:rsidRPr="001E0538">
              <w:rPr>
                <w:rFonts w:ascii="Times New Roman" w:eastAsia="Times New Roman" w:hAnsi="Times New Roman" w:cs="Times New Roman"/>
                <w:iCs/>
                <w:sz w:val="24"/>
                <w:szCs w:val="24"/>
                <w:lang w:eastAsia="lv-LV"/>
              </w:rPr>
              <w:t xml:space="preserve">Aprēķinot </w:t>
            </w:r>
            <w:r w:rsidR="007A66A0">
              <w:rPr>
                <w:rFonts w:ascii="Times New Roman" w:eastAsia="Times New Roman" w:hAnsi="Times New Roman" w:cs="Times New Roman"/>
                <w:iCs/>
                <w:sz w:val="24"/>
                <w:szCs w:val="24"/>
                <w:lang w:eastAsia="lv-LV"/>
              </w:rPr>
              <w:t xml:space="preserve">valsts </w:t>
            </w:r>
            <w:r w:rsidRPr="001E0538">
              <w:rPr>
                <w:rFonts w:ascii="Times New Roman" w:eastAsia="Times New Roman" w:hAnsi="Times New Roman" w:cs="Times New Roman"/>
                <w:iCs/>
                <w:sz w:val="24"/>
                <w:szCs w:val="24"/>
                <w:lang w:eastAsia="lv-LV"/>
              </w:rPr>
              <w:t>nodevas apmēru, tika izvērtēti valsts nodevas administrēšanas nodrošināšanai un pakalpojuma sniegšanai nepieciešamie tiešie un netiešie izdevumi.</w:t>
            </w:r>
          </w:p>
          <w:p w14:paraId="1D7DD617" w14:textId="77777777" w:rsidR="001E0538" w:rsidRPr="00C13AF8" w:rsidRDefault="001E0538" w:rsidP="001E0538">
            <w:pPr>
              <w:spacing w:after="0" w:line="240" w:lineRule="auto"/>
              <w:jc w:val="both"/>
              <w:rPr>
                <w:rFonts w:ascii="Times New Roman" w:eastAsia="Times New Roman" w:hAnsi="Times New Roman" w:cs="Times New Roman"/>
                <w:iCs/>
                <w:sz w:val="24"/>
                <w:szCs w:val="24"/>
                <w:lang w:eastAsia="lv-LV"/>
              </w:rPr>
            </w:pPr>
          </w:p>
          <w:p w14:paraId="7F8AF057" w14:textId="6F16F81C" w:rsidR="001E0538" w:rsidRPr="00C13AF8" w:rsidRDefault="001E0538" w:rsidP="001E0538">
            <w:pPr>
              <w:spacing w:after="0" w:line="240" w:lineRule="auto"/>
              <w:jc w:val="both"/>
              <w:rPr>
                <w:rFonts w:ascii="Times New Roman" w:eastAsia="Times New Roman" w:hAnsi="Times New Roman" w:cs="Times New Roman"/>
                <w:iCs/>
                <w:sz w:val="24"/>
                <w:szCs w:val="24"/>
                <w:lang w:eastAsia="lv-LV"/>
              </w:rPr>
            </w:pPr>
            <w:r w:rsidRPr="00C13AF8">
              <w:rPr>
                <w:rFonts w:ascii="Times New Roman" w:eastAsia="Times New Roman" w:hAnsi="Times New Roman" w:cs="Times New Roman"/>
                <w:iCs/>
                <w:sz w:val="24"/>
                <w:szCs w:val="24"/>
                <w:lang w:eastAsia="lv-LV"/>
              </w:rPr>
              <w:t xml:space="preserve">Valsts pamatbudžeta ieņēmumu no valsts nodevas </w:t>
            </w:r>
            <w:r w:rsidR="00C13AF8" w:rsidRPr="00C13AF8">
              <w:rPr>
                <w:rFonts w:ascii="Times New Roman" w:eastAsia="Times New Roman" w:hAnsi="Times New Roman" w:cs="Times New Roman"/>
                <w:iCs/>
                <w:sz w:val="24"/>
                <w:szCs w:val="24"/>
                <w:lang w:eastAsia="lv-LV"/>
              </w:rPr>
              <w:t xml:space="preserve">par </w:t>
            </w:r>
            <w:proofErr w:type="spellStart"/>
            <w:r w:rsidR="00C13AF8" w:rsidRPr="00C13AF8">
              <w:rPr>
                <w:rFonts w:ascii="Times New Roman" w:eastAsia="Times New Roman" w:hAnsi="Times New Roman" w:cs="Times New Roman"/>
                <w:iCs/>
                <w:sz w:val="24"/>
                <w:szCs w:val="24"/>
                <w:lang w:eastAsia="lv-LV"/>
              </w:rPr>
              <w:t>salūtieroča</w:t>
            </w:r>
            <w:proofErr w:type="spellEnd"/>
            <w:r w:rsidR="00C13AF8" w:rsidRPr="00C13AF8">
              <w:rPr>
                <w:rFonts w:ascii="Times New Roman" w:eastAsia="Times New Roman" w:hAnsi="Times New Roman" w:cs="Times New Roman"/>
                <w:iCs/>
                <w:sz w:val="24"/>
                <w:szCs w:val="24"/>
                <w:lang w:eastAsia="lv-LV"/>
              </w:rPr>
              <w:t xml:space="preserve"> (akustiskā ieroča) apliecinājuma izsniegšanu </w:t>
            </w:r>
            <w:r w:rsidRPr="00C13AF8">
              <w:rPr>
                <w:rFonts w:ascii="Times New Roman" w:eastAsia="Times New Roman" w:hAnsi="Times New Roman" w:cs="Times New Roman"/>
                <w:iCs/>
                <w:sz w:val="24"/>
                <w:szCs w:val="24"/>
                <w:lang w:eastAsia="lv-LV"/>
              </w:rPr>
              <w:t>prognoze:</w:t>
            </w:r>
          </w:p>
          <w:p w14:paraId="18EFC3EE" w14:textId="301B9943" w:rsidR="001E0538" w:rsidRPr="00C13AF8" w:rsidRDefault="001E0538" w:rsidP="001E0538">
            <w:pPr>
              <w:spacing w:after="0" w:line="240" w:lineRule="auto"/>
              <w:jc w:val="both"/>
              <w:rPr>
                <w:rFonts w:ascii="Times New Roman" w:eastAsia="Times New Roman" w:hAnsi="Times New Roman" w:cs="Times New Roman"/>
                <w:iCs/>
                <w:sz w:val="24"/>
                <w:szCs w:val="24"/>
                <w:lang w:eastAsia="lv-LV"/>
              </w:rPr>
            </w:pPr>
            <w:r w:rsidRPr="00C13AF8">
              <w:rPr>
                <w:rFonts w:ascii="Times New Roman" w:eastAsia="Times New Roman" w:hAnsi="Times New Roman" w:cs="Times New Roman"/>
                <w:iCs/>
                <w:sz w:val="24"/>
                <w:szCs w:val="24"/>
                <w:lang w:eastAsia="lv-LV"/>
              </w:rPr>
              <w:t xml:space="preserve">2019.gadā un turpmāk ik gadu prognozēti ieņēmumi 6 650 </w:t>
            </w:r>
            <w:proofErr w:type="spellStart"/>
            <w:r w:rsidRPr="00C13AF8">
              <w:rPr>
                <w:rFonts w:ascii="Times New Roman" w:eastAsia="Times New Roman" w:hAnsi="Times New Roman" w:cs="Times New Roman"/>
                <w:i/>
                <w:iCs/>
                <w:sz w:val="24"/>
                <w:szCs w:val="24"/>
                <w:lang w:eastAsia="lv-LV"/>
              </w:rPr>
              <w:t>euro</w:t>
            </w:r>
            <w:proofErr w:type="spellEnd"/>
            <w:r w:rsidRPr="00C13AF8">
              <w:rPr>
                <w:rFonts w:ascii="Times New Roman" w:eastAsia="Times New Roman" w:hAnsi="Times New Roman" w:cs="Times New Roman"/>
                <w:iCs/>
                <w:sz w:val="24"/>
                <w:szCs w:val="24"/>
                <w:lang w:eastAsia="lv-LV"/>
              </w:rPr>
              <w:t xml:space="preserve"> apmērā:</w:t>
            </w:r>
          </w:p>
          <w:p w14:paraId="5F39310D" w14:textId="77777777" w:rsidR="00C13AF8" w:rsidRPr="00C13AF8" w:rsidRDefault="00C13AF8" w:rsidP="001E0538">
            <w:pPr>
              <w:spacing w:after="0" w:line="240" w:lineRule="auto"/>
              <w:jc w:val="both"/>
              <w:rPr>
                <w:rFonts w:ascii="Times New Roman" w:eastAsia="Times New Roman" w:hAnsi="Times New Roman" w:cs="Times New Roman"/>
                <w:iCs/>
                <w:sz w:val="24"/>
                <w:szCs w:val="24"/>
                <w:lang w:eastAsia="lv-LV"/>
              </w:rPr>
            </w:pPr>
          </w:p>
          <w:p w14:paraId="1E0942C7" w14:textId="77777777" w:rsidR="001E0538" w:rsidRPr="00C13AF8" w:rsidRDefault="001E0538" w:rsidP="001E0538">
            <w:pPr>
              <w:spacing w:after="0" w:line="240" w:lineRule="auto"/>
              <w:jc w:val="both"/>
              <w:rPr>
                <w:rFonts w:ascii="Times New Roman" w:eastAsia="Times New Roman" w:hAnsi="Times New Roman" w:cs="Times New Roman"/>
                <w:i/>
                <w:iCs/>
                <w:sz w:val="24"/>
                <w:szCs w:val="24"/>
                <w:lang w:eastAsia="lv-LV"/>
              </w:rPr>
            </w:pPr>
            <w:r w:rsidRPr="00C13AF8">
              <w:rPr>
                <w:rFonts w:ascii="Times New Roman" w:eastAsia="Times New Roman" w:hAnsi="Times New Roman" w:cs="Times New Roman"/>
                <w:iCs/>
                <w:sz w:val="24"/>
                <w:szCs w:val="24"/>
                <w:lang w:eastAsia="lv-LV"/>
              </w:rPr>
              <w:t xml:space="preserve">95 </w:t>
            </w:r>
            <w:proofErr w:type="spellStart"/>
            <w:r w:rsidRPr="00C13AF8">
              <w:rPr>
                <w:rFonts w:ascii="Times New Roman" w:eastAsia="Times New Roman" w:hAnsi="Times New Roman" w:cs="Times New Roman"/>
                <w:i/>
                <w:iCs/>
                <w:sz w:val="24"/>
                <w:szCs w:val="24"/>
                <w:lang w:eastAsia="lv-LV"/>
              </w:rPr>
              <w:t>euro</w:t>
            </w:r>
            <w:proofErr w:type="spellEnd"/>
            <w:r w:rsidRPr="00C13AF8">
              <w:rPr>
                <w:rFonts w:ascii="Times New Roman" w:eastAsia="Times New Roman" w:hAnsi="Times New Roman" w:cs="Times New Roman"/>
                <w:iCs/>
                <w:sz w:val="24"/>
                <w:szCs w:val="24"/>
                <w:lang w:eastAsia="lv-LV"/>
              </w:rPr>
              <w:t xml:space="preserve"> x 70 apliecinājumi = 6 650 </w:t>
            </w:r>
            <w:proofErr w:type="spellStart"/>
            <w:r w:rsidRPr="00C13AF8">
              <w:rPr>
                <w:rFonts w:ascii="Times New Roman" w:eastAsia="Times New Roman" w:hAnsi="Times New Roman" w:cs="Times New Roman"/>
                <w:i/>
                <w:iCs/>
                <w:sz w:val="24"/>
                <w:szCs w:val="24"/>
                <w:lang w:eastAsia="lv-LV"/>
              </w:rPr>
              <w:t>euro</w:t>
            </w:r>
            <w:proofErr w:type="spellEnd"/>
            <w:r w:rsidRPr="00C13AF8">
              <w:rPr>
                <w:rFonts w:ascii="Times New Roman" w:eastAsia="Times New Roman" w:hAnsi="Times New Roman" w:cs="Times New Roman"/>
                <w:i/>
                <w:iCs/>
                <w:sz w:val="24"/>
                <w:szCs w:val="24"/>
                <w:lang w:eastAsia="lv-LV"/>
              </w:rPr>
              <w:t>.</w:t>
            </w:r>
          </w:p>
          <w:p w14:paraId="73C3A9F1" w14:textId="6A9720AA" w:rsidR="001E0538" w:rsidRPr="00C13AF8" w:rsidRDefault="00C13AF8" w:rsidP="001E0538">
            <w:pPr>
              <w:ind w:right="112"/>
              <w:jc w:val="both"/>
              <w:rPr>
                <w:rFonts w:ascii="Times New Roman" w:hAnsi="Times New Roman" w:cs="Times New Roman"/>
                <w:sz w:val="24"/>
                <w:szCs w:val="24"/>
              </w:rPr>
            </w:pPr>
            <w:r w:rsidRPr="00C13AF8">
              <w:rPr>
                <w:rFonts w:ascii="Times New Roman" w:hAnsi="Times New Roman" w:cs="Times New Roman"/>
                <w:sz w:val="24"/>
                <w:szCs w:val="24"/>
              </w:rPr>
              <w:t>P</w:t>
            </w:r>
            <w:r w:rsidR="001E0538" w:rsidRPr="00C13AF8">
              <w:rPr>
                <w:rFonts w:ascii="Times New Roman" w:hAnsi="Times New Roman" w:cs="Times New Roman"/>
                <w:sz w:val="24"/>
                <w:szCs w:val="24"/>
              </w:rPr>
              <w:t>apildus ieņēmumi netiek plānoti.</w:t>
            </w:r>
          </w:p>
          <w:p w14:paraId="345B6DC6" w14:textId="1B2E7A9B" w:rsidR="001E0538" w:rsidRPr="00C13AF8" w:rsidRDefault="001E0538" w:rsidP="001E0538">
            <w:pPr>
              <w:spacing w:after="0" w:line="240" w:lineRule="auto"/>
              <w:jc w:val="both"/>
              <w:rPr>
                <w:rFonts w:ascii="Times New Roman" w:eastAsia="Times New Roman" w:hAnsi="Times New Roman" w:cs="Times New Roman"/>
                <w:iCs/>
                <w:sz w:val="24"/>
                <w:szCs w:val="24"/>
                <w:lang w:eastAsia="lv-LV"/>
              </w:rPr>
            </w:pPr>
            <w:r w:rsidRPr="00C13AF8">
              <w:rPr>
                <w:rFonts w:ascii="Times New Roman" w:eastAsia="Times New Roman" w:hAnsi="Times New Roman" w:cs="Times New Roman"/>
                <w:iCs/>
                <w:sz w:val="24"/>
                <w:szCs w:val="24"/>
                <w:lang w:eastAsia="lv-LV"/>
              </w:rPr>
              <w:t xml:space="preserve">6.2. </w:t>
            </w:r>
            <w:r w:rsidR="00C13AF8" w:rsidRPr="00C13AF8">
              <w:rPr>
                <w:rFonts w:ascii="Times New Roman" w:eastAsia="Times New Roman" w:hAnsi="Times New Roman" w:cs="Times New Roman"/>
                <w:iCs/>
                <w:sz w:val="24"/>
                <w:szCs w:val="24"/>
                <w:lang w:eastAsia="lv-LV"/>
              </w:rPr>
              <w:t>D</w:t>
            </w:r>
            <w:r w:rsidRPr="00C13AF8">
              <w:rPr>
                <w:rFonts w:ascii="Times New Roman" w:eastAsia="Times New Roman" w:hAnsi="Times New Roman" w:cs="Times New Roman"/>
                <w:iCs/>
                <w:sz w:val="24"/>
                <w:szCs w:val="24"/>
                <w:lang w:eastAsia="lv-LV"/>
              </w:rPr>
              <w:t>etalizēts izdevumu aprēķins</w:t>
            </w:r>
            <w:r w:rsidR="00C13AF8" w:rsidRPr="00C13AF8">
              <w:rPr>
                <w:rFonts w:ascii="Times New Roman" w:eastAsia="Times New Roman" w:hAnsi="Times New Roman" w:cs="Times New Roman"/>
                <w:iCs/>
                <w:sz w:val="24"/>
                <w:szCs w:val="24"/>
                <w:lang w:eastAsia="lv-LV"/>
              </w:rPr>
              <w:t>.</w:t>
            </w:r>
          </w:p>
          <w:p w14:paraId="77219DBA" w14:textId="328F1C13" w:rsidR="00E5323B" w:rsidRPr="001E0538" w:rsidRDefault="001E0538" w:rsidP="001E0538">
            <w:pPr>
              <w:spacing w:after="0" w:line="240" w:lineRule="auto"/>
              <w:jc w:val="both"/>
              <w:rPr>
                <w:rFonts w:ascii="Times New Roman" w:eastAsia="Times New Roman" w:hAnsi="Times New Roman" w:cs="Times New Roman"/>
                <w:iCs/>
                <w:color w:val="414142"/>
                <w:sz w:val="24"/>
                <w:szCs w:val="24"/>
                <w:lang w:eastAsia="lv-LV"/>
              </w:rPr>
            </w:pPr>
            <w:r w:rsidRPr="00C13AF8">
              <w:rPr>
                <w:rFonts w:ascii="Times New Roman" w:eastAsia="Times New Roman" w:hAnsi="Times New Roman" w:cs="Times New Roman"/>
                <w:iCs/>
                <w:sz w:val="24"/>
                <w:szCs w:val="24"/>
                <w:lang w:eastAsia="lv-LV"/>
              </w:rPr>
              <w:t xml:space="preserve">Valsts policija izdevumus, kas saistīti ar valsts nodevas par </w:t>
            </w:r>
            <w:proofErr w:type="spellStart"/>
            <w:r w:rsidRPr="00C13AF8">
              <w:rPr>
                <w:rFonts w:ascii="Times New Roman" w:eastAsia="Times New Roman" w:hAnsi="Times New Roman" w:cs="Times New Roman"/>
                <w:iCs/>
                <w:sz w:val="24"/>
                <w:szCs w:val="24"/>
                <w:lang w:eastAsia="lv-LV"/>
              </w:rPr>
              <w:t>salūtieroča</w:t>
            </w:r>
            <w:proofErr w:type="spellEnd"/>
            <w:r w:rsidRPr="00C13AF8">
              <w:rPr>
                <w:rFonts w:ascii="Times New Roman" w:eastAsia="Times New Roman" w:hAnsi="Times New Roman" w:cs="Times New Roman"/>
                <w:iCs/>
                <w:sz w:val="24"/>
                <w:szCs w:val="24"/>
                <w:lang w:eastAsia="lv-LV"/>
              </w:rPr>
              <w:t xml:space="preserve"> (akustiska ieroča) apliecinājuma izsniegšanu administrēšanas nodrošināšanu un pakalpojuma sniegšanu, segs tai piešķirto valsts budžeta līdzekļu ietvaros.</w:t>
            </w:r>
          </w:p>
        </w:tc>
      </w:tr>
      <w:tr w:rsidR="00E5323B" w:rsidRPr="000861A8" w14:paraId="2B0CD0F2"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089E57EB" w14:textId="77777777"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lastRenderedPageBreak/>
              <w:t>6.1. detalizēts ieņēmumu aprēķins</w:t>
            </w:r>
          </w:p>
        </w:tc>
        <w:tc>
          <w:tcPr>
            <w:tcW w:w="7303" w:type="dxa"/>
            <w:gridSpan w:val="7"/>
            <w:vMerge/>
            <w:tcBorders>
              <w:top w:val="outset" w:sz="6" w:space="0" w:color="auto"/>
              <w:left w:val="outset" w:sz="6" w:space="0" w:color="auto"/>
              <w:bottom w:val="outset" w:sz="6" w:space="0" w:color="auto"/>
              <w:right w:val="outset" w:sz="6" w:space="0" w:color="auto"/>
            </w:tcBorders>
            <w:vAlign w:val="center"/>
            <w:hideMark/>
          </w:tcPr>
          <w:p w14:paraId="3D9F8061" w14:textId="77777777"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p>
        </w:tc>
      </w:tr>
      <w:tr w:rsidR="00E5323B" w:rsidRPr="000861A8" w14:paraId="3A2D79EC"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25B8A73C" w14:textId="77777777"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6.2. detalizēts izdevumu aprēķins</w:t>
            </w:r>
          </w:p>
        </w:tc>
        <w:tc>
          <w:tcPr>
            <w:tcW w:w="7303" w:type="dxa"/>
            <w:gridSpan w:val="7"/>
            <w:vMerge/>
            <w:tcBorders>
              <w:top w:val="outset" w:sz="6" w:space="0" w:color="auto"/>
              <w:left w:val="outset" w:sz="6" w:space="0" w:color="auto"/>
              <w:bottom w:val="outset" w:sz="6" w:space="0" w:color="auto"/>
              <w:right w:val="outset" w:sz="6" w:space="0" w:color="auto"/>
            </w:tcBorders>
            <w:vAlign w:val="center"/>
            <w:hideMark/>
          </w:tcPr>
          <w:p w14:paraId="37F4820A" w14:textId="77777777"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p>
        </w:tc>
      </w:tr>
      <w:tr w:rsidR="00E5323B" w:rsidRPr="000861A8" w14:paraId="685BCFD1"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7DAB26BA" w14:textId="77777777"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7. Amata vietu skaita izmaiņas</w:t>
            </w:r>
          </w:p>
        </w:tc>
        <w:tc>
          <w:tcPr>
            <w:tcW w:w="7303" w:type="dxa"/>
            <w:gridSpan w:val="7"/>
            <w:tcBorders>
              <w:top w:val="outset" w:sz="6" w:space="0" w:color="auto"/>
              <w:left w:val="outset" w:sz="6" w:space="0" w:color="auto"/>
              <w:bottom w:val="outset" w:sz="6" w:space="0" w:color="auto"/>
              <w:right w:val="outset" w:sz="6" w:space="0" w:color="auto"/>
            </w:tcBorders>
            <w:hideMark/>
          </w:tcPr>
          <w:p w14:paraId="29F99F2A" w14:textId="77777777" w:rsidR="00E5323B" w:rsidRPr="000861A8" w:rsidRDefault="000A280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0861A8">
              <w:rPr>
                <w:rFonts w:ascii="Times New Roman" w:eastAsia="Times New Roman" w:hAnsi="Times New Roman" w:cs="Times New Roman"/>
                <w:iCs/>
                <w:sz w:val="24"/>
                <w:szCs w:val="24"/>
                <w:lang w:eastAsia="lv-LV"/>
              </w:rPr>
              <w:t>Nav paredzētas.</w:t>
            </w:r>
          </w:p>
        </w:tc>
      </w:tr>
      <w:tr w:rsidR="00E5323B" w:rsidRPr="000861A8" w14:paraId="7951CA64"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254082A8" w14:textId="77777777" w:rsidR="00E5323B" w:rsidRPr="00897FEA" w:rsidRDefault="00E5323B" w:rsidP="00E5323B">
            <w:pPr>
              <w:spacing w:after="0" w:line="240" w:lineRule="auto"/>
              <w:rPr>
                <w:rFonts w:ascii="Times New Roman" w:eastAsia="Times New Roman" w:hAnsi="Times New Roman" w:cs="Times New Roman"/>
                <w:iCs/>
                <w:color w:val="414142"/>
                <w:sz w:val="24"/>
                <w:szCs w:val="24"/>
                <w:lang w:eastAsia="lv-LV"/>
              </w:rPr>
            </w:pPr>
            <w:r w:rsidRPr="00897FEA">
              <w:rPr>
                <w:rFonts w:ascii="Times New Roman" w:eastAsia="Times New Roman" w:hAnsi="Times New Roman" w:cs="Times New Roman"/>
                <w:iCs/>
                <w:color w:val="414142"/>
                <w:sz w:val="24"/>
                <w:szCs w:val="24"/>
                <w:lang w:eastAsia="lv-LV"/>
              </w:rPr>
              <w:t>8. Cita informācija</w:t>
            </w:r>
          </w:p>
        </w:tc>
        <w:tc>
          <w:tcPr>
            <w:tcW w:w="7303" w:type="dxa"/>
            <w:gridSpan w:val="7"/>
            <w:tcBorders>
              <w:top w:val="outset" w:sz="6" w:space="0" w:color="auto"/>
              <w:left w:val="outset" w:sz="6" w:space="0" w:color="auto"/>
              <w:bottom w:val="outset" w:sz="6" w:space="0" w:color="auto"/>
              <w:right w:val="outset" w:sz="6" w:space="0" w:color="auto"/>
            </w:tcBorders>
            <w:hideMark/>
          </w:tcPr>
          <w:p w14:paraId="36E138EE" w14:textId="13629693" w:rsidR="00E5323B" w:rsidRPr="000861A8" w:rsidRDefault="008B665C" w:rsidP="009005C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897FEA">
              <w:rPr>
                <w:rFonts w:ascii="Times New Roman" w:eastAsia="Times New Roman" w:hAnsi="Times New Roman" w:cs="Times New Roman"/>
                <w:iCs/>
                <w:sz w:val="24"/>
                <w:szCs w:val="24"/>
                <w:lang w:eastAsia="lv-LV"/>
              </w:rPr>
              <w:t xml:space="preserve">Lai </w:t>
            </w:r>
            <w:r w:rsidR="00072C6C" w:rsidRPr="00897FEA">
              <w:rPr>
                <w:rFonts w:ascii="Times New Roman" w:eastAsia="Times New Roman" w:hAnsi="Times New Roman" w:cs="Times New Roman"/>
                <w:iCs/>
                <w:sz w:val="24"/>
                <w:szCs w:val="24"/>
                <w:lang w:eastAsia="lv-LV"/>
              </w:rPr>
              <w:t xml:space="preserve">noteiktu optimālu valsts nodevas apmēru, </w:t>
            </w:r>
            <w:r w:rsidRPr="00897FEA">
              <w:rPr>
                <w:rFonts w:ascii="Times New Roman" w:eastAsia="Times New Roman" w:hAnsi="Times New Roman" w:cs="Times New Roman"/>
                <w:iCs/>
                <w:sz w:val="24"/>
                <w:szCs w:val="24"/>
                <w:lang w:eastAsia="lv-LV"/>
              </w:rPr>
              <w:t>nepārsnie</w:t>
            </w:r>
            <w:r w:rsidR="00072C6C" w:rsidRPr="00897FEA">
              <w:rPr>
                <w:rFonts w:ascii="Times New Roman" w:eastAsia="Times New Roman" w:hAnsi="Times New Roman" w:cs="Times New Roman"/>
                <w:iCs/>
                <w:sz w:val="24"/>
                <w:szCs w:val="24"/>
                <w:lang w:eastAsia="lv-LV"/>
              </w:rPr>
              <w:t>dzot</w:t>
            </w:r>
            <w:r w:rsidRPr="00897FEA">
              <w:rPr>
                <w:rFonts w:ascii="Times New Roman" w:eastAsia="Times New Roman" w:hAnsi="Times New Roman" w:cs="Times New Roman"/>
                <w:iCs/>
                <w:sz w:val="24"/>
                <w:szCs w:val="24"/>
                <w:lang w:eastAsia="lv-LV"/>
              </w:rPr>
              <w:t xml:space="preserve"> ar </w:t>
            </w:r>
            <w:proofErr w:type="spellStart"/>
            <w:r w:rsidRPr="00897FEA">
              <w:rPr>
                <w:rFonts w:ascii="Times New Roman" w:eastAsia="Times New Roman" w:hAnsi="Times New Roman" w:cs="Times New Roman"/>
                <w:iCs/>
                <w:sz w:val="24"/>
                <w:szCs w:val="24"/>
                <w:lang w:eastAsia="lv-LV"/>
              </w:rPr>
              <w:t>salūtieroča</w:t>
            </w:r>
            <w:proofErr w:type="spellEnd"/>
            <w:r w:rsidRPr="00897FEA">
              <w:rPr>
                <w:rFonts w:ascii="Times New Roman" w:eastAsia="Times New Roman" w:hAnsi="Times New Roman" w:cs="Times New Roman"/>
                <w:iCs/>
                <w:sz w:val="24"/>
                <w:szCs w:val="24"/>
                <w:lang w:eastAsia="lv-LV"/>
              </w:rPr>
              <w:t xml:space="preserve"> (akustiskā ieroča) apliecinājuma izsniegšanu saistītās vidējās izmaksas, kas Valsts policijai rodas, nodrošinot attiecīgo pakalpojumu, valsts nodevas par </w:t>
            </w:r>
            <w:proofErr w:type="spellStart"/>
            <w:r w:rsidRPr="00897FEA">
              <w:rPr>
                <w:rFonts w:ascii="Times New Roman" w:eastAsia="Times New Roman" w:hAnsi="Times New Roman" w:cs="Times New Roman"/>
                <w:iCs/>
                <w:sz w:val="24"/>
                <w:szCs w:val="24"/>
                <w:lang w:eastAsia="lv-LV"/>
              </w:rPr>
              <w:t>salūtieroča</w:t>
            </w:r>
            <w:proofErr w:type="spellEnd"/>
            <w:r w:rsidRPr="00897FEA">
              <w:rPr>
                <w:rFonts w:ascii="Times New Roman" w:eastAsia="Times New Roman" w:hAnsi="Times New Roman" w:cs="Times New Roman"/>
                <w:iCs/>
                <w:sz w:val="24"/>
                <w:szCs w:val="24"/>
                <w:lang w:eastAsia="lv-LV"/>
              </w:rPr>
              <w:t xml:space="preserve"> (akustiskā ieroča) apliecinājuma izsniegšanu apmērs noteikts pašizmaksas apjomā</w:t>
            </w:r>
            <w:r w:rsidR="009005C0">
              <w:rPr>
                <w:rFonts w:ascii="Times New Roman" w:eastAsia="Times New Roman" w:hAnsi="Times New Roman" w:cs="Times New Roman"/>
                <w:iCs/>
                <w:sz w:val="24"/>
                <w:szCs w:val="24"/>
                <w:lang w:eastAsia="lv-LV"/>
              </w:rPr>
              <w:t xml:space="preserve">, </w:t>
            </w:r>
            <w:r w:rsidR="009A673E">
              <w:rPr>
                <w:rFonts w:ascii="Times New Roman" w:eastAsia="Times New Roman" w:hAnsi="Times New Roman" w:cs="Times New Roman"/>
                <w:iCs/>
                <w:sz w:val="24"/>
                <w:szCs w:val="24"/>
                <w:lang w:eastAsia="lv-LV"/>
              </w:rPr>
              <w:t xml:space="preserve">noapaļojot </w:t>
            </w:r>
            <w:r w:rsidR="009005C0">
              <w:rPr>
                <w:rFonts w:ascii="Times New Roman" w:eastAsia="Times New Roman" w:hAnsi="Times New Roman" w:cs="Times New Roman"/>
                <w:iCs/>
                <w:sz w:val="24"/>
                <w:szCs w:val="24"/>
                <w:lang w:eastAsia="lv-LV"/>
              </w:rPr>
              <w:t xml:space="preserve">to </w:t>
            </w:r>
            <w:r w:rsidR="009A673E">
              <w:rPr>
                <w:rFonts w:ascii="Times New Roman" w:eastAsia="Times New Roman" w:hAnsi="Times New Roman" w:cs="Times New Roman"/>
                <w:iCs/>
                <w:sz w:val="24"/>
                <w:szCs w:val="24"/>
                <w:lang w:eastAsia="lv-LV"/>
              </w:rPr>
              <w:t xml:space="preserve">līdz veseliem </w:t>
            </w:r>
            <w:proofErr w:type="spellStart"/>
            <w:r w:rsidR="009A673E" w:rsidRPr="009A673E">
              <w:rPr>
                <w:rFonts w:ascii="Times New Roman" w:eastAsia="Times New Roman" w:hAnsi="Times New Roman" w:cs="Times New Roman"/>
                <w:i/>
                <w:iCs/>
                <w:sz w:val="24"/>
                <w:szCs w:val="24"/>
                <w:lang w:eastAsia="lv-LV"/>
              </w:rPr>
              <w:t>euro</w:t>
            </w:r>
            <w:proofErr w:type="spellEnd"/>
            <w:r w:rsidR="009A673E">
              <w:rPr>
                <w:rFonts w:ascii="Times New Roman" w:eastAsia="Times New Roman" w:hAnsi="Times New Roman" w:cs="Times New Roman"/>
                <w:iCs/>
                <w:sz w:val="24"/>
                <w:szCs w:val="24"/>
                <w:lang w:eastAsia="lv-LV"/>
              </w:rPr>
              <w:t>.</w:t>
            </w:r>
          </w:p>
        </w:tc>
      </w:tr>
    </w:tbl>
    <w:p w14:paraId="51CE468D" w14:textId="0B169300"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861A8" w14:paraId="441DB08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758289" w14:textId="77777777" w:rsidR="00655F2C" w:rsidRPr="000861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861A8">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0861A8" w14:paraId="477F75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097D69" w14:textId="77777777" w:rsidR="00655F2C"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11D0D99" w14:textId="77777777"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0B0921ED" w14:textId="047B66BB" w:rsidR="00E5323B" w:rsidRPr="000861A8" w:rsidRDefault="007762FE" w:rsidP="00965B11">
            <w:pPr>
              <w:spacing w:after="0" w:line="240" w:lineRule="auto"/>
              <w:jc w:val="both"/>
              <w:rPr>
                <w:rFonts w:ascii="Times New Roman" w:eastAsia="Times New Roman" w:hAnsi="Times New Roman" w:cs="Times New Roman"/>
                <w:iCs/>
                <w:sz w:val="24"/>
                <w:szCs w:val="24"/>
                <w:lang w:eastAsia="lv-LV"/>
              </w:rPr>
            </w:pPr>
            <w:r w:rsidRPr="000861A8">
              <w:rPr>
                <w:rFonts w:ascii="Times New Roman" w:eastAsia="Times New Roman" w:hAnsi="Times New Roman" w:cs="Times New Roman"/>
                <w:iCs/>
                <w:sz w:val="24"/>
                <w:szCs w:val="24"/>
                <w:lang w:eastAsia="lv-LV"/>
              </w:rPr>
              <w:t xml:space="preserve">Likumprojekts “Ieroču aprites likums” </w:t>
            </w:r>
            <w:r w:rsidR="005D4874" w:rsidRPr="000861A8">
              <w:rPr>
                <w:rFonts w:ascii="Times New Roman" w:eastAsia="Times New Roman" w:hAnsi="Times New Roman" w:cs="Times New Roman"/>
                <w:iCs/>
                <w:sz w:val="24"/>
                <w:szCs w:val="24"/>
                <w:lang w:eastAsia="lv-LV"/>
              </w:rPr>
              <w:t>(</w:t>
            </w:r>
            <w:r w:rsidR="005D4874">
              <w:rPr>
                <w:rFonts w:ascii="Times New Roman" w:eastAsia="Times New Roman" w:hAnsi="Times New Roman" w:cs="Times New Roman"/>
                <w:iCs/>
                <w:sz w:val="24"/>
                <w:szCs w:val="24"/>
                <w:lang w:eastAsia="lv-LV"/>
              </w:rPr>
              <w:t>atbalstīts Ministru kabinet</w:t>
            </w:r>
            <w:r w:rsidR="003B1047">
              <w:rPr>
                <w:rFonts w:ascii="Times New Roman" w:eastAsia="Times New Roman" w:hAnsi="Times New Roman" w:cs="Times New Roman"/>
                <w:iCs/>
                <w:sz w:val="24"/>
                <w:szCs w:val="24"/>
                <w:lang w:eastAsia="lv-LV"/>
              </w:rPr>
              <w:t>a sēdē</w:t>
            </w:r>
            <w:r w:rsidR="005D4874">
              <w:rPr>
                <w:rFonts w:ascii="Times New Roman" w:eastAsia="Times New Roman" w:hAnsi="Times New Roman" w:cs="Times New Roman"/>
                <w:iCs/>
                <w:sz w:val="24"/>
                <w:szCs w:val="24"/>
                <w:lang w:eastAsia="lv-LV"/>
              </w:rPr>
              <w:t xml:space="preserve"> </w:t>
            </w:r>
            <w:r w:rsidR="005D4874" w:rsidRPr="000861A8">
              <w:rPr>
                <w:rFonts w:ascii="Times New Roman" w:eastAsia="Times New Roman" w:hAnsi="Times New Roman" w:cs="Times New Roman"/>
                <w:iCs/>
                <w:sz w:val="24"/>
                <w:szCs w:val="24"/>
                <w:lang w:eastAsia="lv-LV"/>
              </w:rPr>
              <w:t xml:space="preserve">2018.gada </w:t>
            </w:r>
            <w:r w:rsidR="005D4874">
              <w:rPr>
                <w:rFonts w:ascii="Times New Roman" w:eastAsia="Times New Roman" w:hAnsi="Times New Roman" w:cs="Times New Roman"/>
                <w:iCs/>
                <w:sz w:val="24"/>
                <w:szCs w:val="24"/>
                <w:lang w:eastAsia="lv-LV"/>
              </w:rPr>
              <w:t>4.septembrī</w:t>
            </w:r>
            <w:r w:rsidR="005D4874" w:rsidRPr="000861A8">
              <w:rPr>
                <w:rFonts w:ascii="Times New Roman" w:eastAsia="Times New Roman" w:hAnsi="Times New Roman" w:cs="Times New Roman"/>
                <w:iCs/>
                <w:sz w:val="24"/>
                <w:szCs w:val="24"/>
                <w:lang w:eastAsia="lv-LV"/>
              </w:rPr>
              <w:t>; protokol</w:t>
            </w:r>
            <w:r w:rsidR="005D4874">
              <w:rPr>
                <w:rFonts w:ascii="Times New Roman" w:eastAsia="Times New Roman" w:hAnsi="Times New Roman" w:cs="Times New Roman"/>
                <w:iCs/>
                <w:sz w:val="24"/>
                <w:szCs w:val="24"/>
                <w:lang w:eastAsia="lv-LV"/>
              </w:rPr>
              <w:t>s</w:t>
            </w:r>
            <w:r w:rsidR="005D4874" w:rsidRPr="000861A8">
              <w:rPr>
                <w:rFonts w:ascii="Times New Roman" w:eastAsia="Times New Roman" w:hAnsi="Times New Roman" w:cs="Times New Roman"/>
                <w:iCs/>
                <w:sz w:val="24"/>
                <w:szCs w:val="24"/>
                <w:lang w:eastAsia="lv-LV"/>
              </w:rPr>
              <w:t xml:space="preserve"> Nr.</w:t>
            </w:r>
            <w:r w:rsidR="005D4874">
              <w:rPr>
                <w:rFonts w:ascii="Times New Roman" w:eastAsia="Times New Roman" w:hAnsi="Times New Roman" w:cs="Times New Roman"/>
                <w:iCs/>
                <w:sz w:val="24"/>
                <w:szCs w:val="24"/>
                <w:lang w:eastAsia="lv-LV"/>
              </w:rPr>
              <w:t>41</w:t>
            </w:r>
            <w:r w:rsidR="005D4874" w:rsidRPr="000861A8">
              <w:rPr>
                <w:rFonts w:ascii="Times New Roman" w:eastAsia="Times New Roman" w:hAnsi="Times New Roman" w:cs="Times New Roman"/>
                <w:iCs/>
                <w:sz w:val="24"/>
                <w:szCs w:val="24"/>
                <w:lang w:eastAsia="lv-LV"/>
              </w:rPr>
              <w:t xml:space="preserve">; </w:t>
            </w:r>
            <w:r w:rsidR="005D4874">
              <w:rPr>
                <w:rFonts w:ascii="Times New Roman" w:eastAsia="Times New Roman" w:hAnsi="Times New Roman" w:cs="Times New Roman"/>
                <w:iCs/>
                <w:sz w:val="24"/>
                <w:szCs w:val="24"/>
                <w:lang w:eastAsia="lv-LV"/>
              </w:rPr>
              <w:t>28</w:t>
            </w:r>
            <w:r w:rsidR="005D4874" w:rsidRPr="000861A8">
              <w:rPr>
                <w:rFonts w:ascii="Times New Roman" w:eastAsia="Times New Roman" w:hAnsi="Times New Roman" w:cs="Times New Roman"/>
                <w:iCs/>
                <w:sz w:val="24"/>
                <w:szCs w:val="24"/>
                <w:lang w:eastAsia="lv-LV"/>
              </w:rPr>
              <w:t>.§ (</w:t>
            </w:r>
            <w:r w:rsidR="005D4874">
              <w:rPr>
                <w:rFonts w:ascii="Times New Roman" w:eastAsia="Times New Roman" w:hAnsi="Times New Roman" w:cs="Times New Roman"/>
                <w:iCs/>
                <w:sz w:val="24"/>
                <w:szCs w:val="24"/>
                <w:lang w:eastAsia="lv-LV"/>
              </w:rPr>
              <w:t>TA-1624</w:t>
            </w:r>
            <w:r w:rsidR="005D4874" w:rsidRPr="000861A8">
              <w:rPr>
                <w:rFonts w:ascii="Times New Roman" w:eastAsia="Times New Roman" w:hAnsi="Times New Roman" w:cs="Times New Roman"/>
                <w:iCs/>
                <w:sz w:val="24"/>
                <w:szCs w:val="24"/>
                <w:lang w:eastAsia="lv-LV"/>
              </w:rPr>
              <w:t>)</w:t>
            </w:r>
            <w:r w:rsidR="005D4874">
              <w:rPr>
                <w:rFonts w:ascii="Times New Roman" w:eastAsia="Times New Roman" w:hAnsi="Times New Roman" w:cs="Times New Roman"/>
                <w:iCs/>
                <w:sz w:val="24"/>
                <w:szCs w:val="24"/>
                <w:lang w:eastAsia="lv-LV"/>
              </w:rPr>
              <w:t>)</w:t>
            </w:r>
            <w:r w:rsidR="00E81FDC" w:rsidRPr="000861A8">
              <w:rPr>
                <w:rFonts w:ascii="Times New Roman" w:eastAsia="Times New Roman" w:hAnsi="Times New Roman" w:cs="Times New Roman"/>
                <w:iCs/>
                <w:sz w:val="24"/>
                <w:szCs w:val="24"/>
                <w:lang w:eastAsia="lv-LV"/>
              </w:rPr>
              <w:t>.</w:t>
            </w:r>
          </w:p>
          <w:p w14:paraId="18A5B11E" w14:textId="77777777" w:rsidR="001E6F3F" w:rsidRPr="000861A8" w:rsidRDefault="001E6F3F" w:rsidP="009637B1">
            <w:pPr>
              <w:spacing w:after="0" w:line="240" w:lineRule="auto"/>
              <w:jc w:val="both"/>
              <w:rPr>
                <w:rFonts w:ascii="Times New Roman" w:eastAsia="Times New Roman" w:hAnsi="Times New Roman" w:cs="Times New Roman"/>
                <w:iCs/>
                <w:sz w:val="24"/>
                <w:szCs w:val="24"/>
                <w:lang w:eastAsia="lv-LV"/>
              </w:rPr>
            </w:pPr>
          </w:p>
          <w:p w14:paraId="529F6200" w14:textId="0A9E318C" w:rsidR="00CE2F85" w:rsidRPr="000861A8" w:rsidRDefault="001D306F" w:rsidP="001D306F">
            <w:pPr>
              <w:spacing w:after="0" w:line="240" w:lineRule="auto"/>
              <w:jc w:val="both"/>
              <w:rPr>
                <w:rFonts w:ascii="Times New Roman" w:eastAsia="Times New Roman" w:hAnsi="Times New Roman" w:cs="Times New Roman"/>
                <w:iCs/>
                <w:sz w:val="24"/>
                <w:szCs w:val="24"/>
                <w:lang w:eastAsia="lv-LV"/>
              </w:rPr>
            </w:pPr>
            <w:r w:rsidRPr="000861A8">
              <w:rPr>
                <w:rFonts w:ascii="Times New Roman" w:eastAsia="Times New Roman" w:hAnsi="Times New Roman" w:cs="Times New Roman"/>
                <w:iCs/>
                <w:sz w:val="24"/>
                <w:szCs w:val="24"/>
                <w:lang w:eastAsia="lv-LV"/>
              </w:rPr>
              <w:t xml:space="preserve">Būs nepieciešami grozījumi </w:t>
            </w:r>
            <w:r w:rsidR="0046244F" w:rsidRPr="000861A8">
              <w:rPr>
                <w:rFonts w:ascii="Times New Roman" w:eastAsia="Times New Roman" w:hAnsi="Times New Roman" w:cs="Times New Roman"/>
                <w:iCs/>
                <w:sz w:val="24"/>
                <w:szCs w:val="24"/>
                <w:lang w:eastAsia="lv-LV"/>
              </w:rPr>
              <w:t>Ministru kabineta 2005.gada 27.decembra noteikum</w:t>
            </w:r>
            <w:r w:rsidRPr="000861A8">
              <w:rPr>
                <w:rFonts w:ascii="Times New Roman" w:eastAsia="Times New Roman" w:hAnsi="Times New Roman" w:cs="Times New Roman"/>
                <w:iCs/>
                <w:sz w:val="24"/>
                <w:szCs w:val="24"/>
                <w:lang w:eastAsia="lv-LV"/>
              </w:rPr>
              <w:t>os</w:t>
            </w:r>
            <w:r w:rsidR="0046244F" w:rsidRPr="000861A8">
              <w:rPr>
                <w:rFonts w:ascii="Times New Roman" w:eastAsia="Times New Roman" w:hAnsi="Times New Roman" w:cs="Times New Roman"/>
                <w:iCs/>
                <w:sz w:val="24"/>
                <w:szCs w:val="24"/>
                <w:lang w:eastAsia="lv-LV"/>
              </w:rPr>
              <w:t xml:space="preserve"> Nr.1032 “Noteikumi par budžeta ieņēmumu klasifikāciju”</w:t>
            </w:r>
            <w:r w:rsidRPr="000861A8">
              <w:rPr>
                <w:rFonts w:ascii="Times New Roman" w:eastAsia="Times New Roman" w:hAnsi="Times New Roman" w:cs="Times New Roman"/>
                <w:iCs/>
                <w:sz w:val="24"/>
                <w:szCs w:val="24"/>
                <w:lang w:eastAsia="lv-LV"/>
              </w:rPr>
              <w:t>,</w:t>
            </w:r>
            <w:r w:rsidR="00D33243" w:rsidRPr="000861A8">
              <w:rPr>
                <w:rFonts w:ascii="Times New Roman" w:eastAsia="Times New Roman" w:hAnsi="Times New Roman" w:cs="Times New Roman"/>
                <w:iCs/>
                <w:sz w:val="24"/>
                <w:szCs w:val="24"/>
                <w:lang w:eastAsia="lv-LV"/>
              </w:rPr>
              <w:t xml:space="preserve"> </w:t>
            </w:r>
            <w:r w:rsidRPr="000861A8">
              <w:rPr>
                <w:rFonts w:ascii="Times New Roman" w:eastAsia="Times New Roman" w:hAnsi="Times New Roman" w:cs="Times New Roman"/>
                <w:iCs/>
                <w:sz w:val="24"/>
                <w:szCs w:val="24"/>
                <w:lang w:eastAsia="lv-LV"/>
              </w:rPr>
              <w:t>p</w:t>
            </w:r>
            <w:r w:rsidR="00D33243" w:rsidRPr="000861A8">
              <w:rPr>
                <w:rFonts w:ascii="Times New Roman" w:eastAsia="Times New Roman" w:hAnsi="Times New Roman" w:cs="Times New Roman"/>
                <w:iCs/>
                <w:sz w:val="24"/>
                <w:szCs w:val="24"/>
                <w:lang w:eastAsia="lv-LV"/>
              </w:rPr>
              <w:t xml:space="preserve">aredzot tajos jaunu valsts nodevas veidu – valsts nodevu par </w:t>
            </w:r>
            <w:proofErr w:type="spellStart"/>
            <w:r w:rsidR="00D33243" w:rsidRPr="000861A8">
              <w:rPr>
                <w:rFonts w:ascii="Times New Roman" w:eastAsia="Times New Roman" w:hAnsi="Times New Roman" w:cs="Times New Roman"/>
                <w:iCs/>
                <w:sz w:val="24"/>
                <w:szCs w:val="24"/>
                <w:lang w:eastAsia="lv-LV"/>
              </w:rPr>
              <w:t>salūtieroča</w:t>
            </w:r>
            <w:proofErr w:type="spellEnd"/>
            <w:r w:rsidR="00D33243" w:rsidRPr="000861A8">
              <w:rPr>
                <w:rFonts w:ascii="Times New Roman" w:eastAsia="Times New Roman" w:hAnsi="Times New Roman" w:cs="Times New Roman"/>
                <w:iCs/>
                <w:sz w:val="24"/>
                <w:szCs w:val="24"/>
                <w:lang w:eastAsia="lv-LV"/>
              </w:rPr>
              <w:t xml:space="preserve"> (akustiskā ieroča) apliecinājuma izsniegšanu, attiecīgi precizējot b</w:t>
            </w:r>
            <w:r w:rsidR="0046244F" w:rsidRPr="000861A8">
              <w:rPr>
                <w:rFonts w:ascii="Times New Roman" w:eastAsia="Times New Roman" w:hAnsi="Times New Roman" w:cs="Times New Roman"/>
                <w:iCs/>
                <w:sz w:val="24"/>
                <w:szCs w:val="24"/>
                <w:lang w:eastAsia="lv-LV"/>
              </w:rPr>
              <w:t>udžeta ieņēmumu klasifikācijas koda 9.3.9.3. nosaukum</w:t>
            </w:r>
            <w:r w:rsidR="00D33243" w:rsidRPr="000861A8">
              <w:rPr>
                <w:rFonts w:ascii="Times New Roman" w:eastAsia="Times New Roman" w:hAnsi="Times New Roman" w:cs="Times New Roman"/>
                <w:iCs/>
                <w:sz w:val="24"/>
                <w:szCs w:val="24"/>
                <w:lang w:eastAsia="lv-LV"/>
              </w:rPr>
              <w:t>u.</w:t>
            </w:r>
          </w:p>
        </w:tc>
      </w:tr>
      <w:tr w:rsidR="00E5323B" w:rsidRPr="000861A8" w14:paraId="592DDBD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C83986" w14:textId="77777777" w:rsidR="00655F2C"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F53B79A" w14:textId="77777777"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09B75468" w14:textId="77777777" w:rsidR="00E5323B" w:rsidRPr="000861A8" w:rsidRDefault="00A2337D" w:rsidP="00965B11">
            <w:pPr>
              <w:spacing w:after="0" w:line="240" w:lineRule="auto"/>
              <w:jc w:val="both"/>
              <w:rPr>
                <w:rFonts w:ascii="Times New Roman" w:eastAsia="Times New Roman" w:hAnsi="Times New Roman" w:cs="Times New Roman"/>
                <w:iCs/>
                <w:sz w:val="24"/>
                <w:szCs w:val="24"/>
                <w:lang w:eastAsia="lv-LV"/>
              </w:rPr>
            </w:pPr>
            <w:r w:rsidRPr="000861A8">
              <w:rPr>
                <w:rFonts w:ascii="Times New Roman" w:eastAsia="Times New Roman" w:hAnsi="Times New Roman" w:cs="Times New Roman"/>
                <w:iCs/>
                <w:sz w:val="24"/>
                <w:szCs w:val="24"/>
                <w:lang w:eastAsia="lv-LV"/>
              </w:rPr>
              <w:t>Iekšlietu ministrija, Valsts policija</w:t>
            </w:r>
          </w:p>
        </w:tc>
      </w:tr>
      <w:tr w:rsidR="00E5323B" w:rsidRPr="000861A8" w14:paraId="62127C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58B56E" w14:textId="77777777" w:rsidR="00655F2C"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9351860" w14:textId="77777777"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4F4E56E" w14:textId="77777777" w:rsidR="00E5323B" w:rsidRPr="000861A8" w:rsidRDefault="0055604C" w:rsidP="00E33B54">
            <w:pPr>
              <w:spacing w:after="0" w:line="240" w:lineRule="auto"/>
              <w:jc w:val="both"/>
              <w:rPr>
                <w:rFonts w:ascii="Times New Roman" w:eastAsia="Times New Roman" w:hAnsi="Times New Roman" w:cs="Times New Roman"/>
                <w:iCs/>
                <w:sz w:val="24"/>
                <w:szCs w:val="24"/>
                <w:lang w:eastAsia="lv-LV"/>
              </w:rPr>
            </w:pPr>
            <w:r w:rsidRPr="000861A8">
              <w:rPr>
                <w:rFonts w:ascii="Times New Roman" w:eastAsia="Times New Roman" w:hAnsi="Times New Roman" w:cs="Times New Roman"/>
                <w:iCs/>
                <w:sz w:val="24"/>
                <w:szCs w:val="24"/>
                <w:lang w:eastAsia="lv-LV"/>
              </w:rPr>
              <w:t>P</w:t>
            </w:r>
            <w:r w:rsidR="007912B9" w:rsidRPr="000861A8">
              <w:rPr>
                <w:rFonts w:ascii="Times New Roman" w:eastAsia="Times New Roman" w:hAnsi="Times New Roman" w:cs="Times New Roman"/>
                <w:iCs/>
                <w:sz w:val="24"/>
                <w:szCs w:val="24"/>
                <w:lang w:eastAsia="lv-LV"/>
              </w:rPr>
              <w:t>rojekts tiks virzīts izskatīšanai Ministru kabineta sēdē pēc likumprojekt</w:t>
            </w:r>
            <w:r w:rsidR="005A6710" w:rsidRPr="000861A8">
              <w:rPr>
                <w:rFonts w:ascii="Times New Roman" w:eastAsia="Times New Roman" w:hAnsi="Times New Roman" w:cs="Times New Roman"/>
                <w:iCs/>
                <w:sz w:val="24"/>
                <w:szCs w:val="24"/>
                <w:lang w:eastAsia="lv-LV"/>
              </w:rPr>
              <w:t>a</w:t>
            </w:r>
            <w:r w:rsidR="007912B9" w:rsidRPr="000861A8">
              <w:rPr>
                <w:rFonts w:ascii="Times New Roman" w:eastAsia="Times New Roman" w:hAnsi="Times New Roman" w:cs="Times New Roman"/>
                <w:iCs/>
                <w:sz w:val="24"/>
                <w:szCs w:val="24"/>
                <w:lang w:eastAsia="lv-LV"/>
              </w:rPr>
              <w:t xml:space="preserve"> “Ieroču aprites likums” </w:t>
            </w:r>
            <w:r w:rsidR="005A6710" w:rsidRPr="000861A8">
              <w:rPr>
                <w:rFonts w:ascii="Times New Roman" w:eastAsia="Times New Roman" w:hAnsi="Times New Roman" w:cs="Times New Roman"/>
                <w:iCs/>
                <w:sz w:val="24"/>
                <w:szCs w:val="24"/>
                <w:lang w:eastAsia="lv-LV"/>
              </w:rPr>
              <w:t xml:space="preserve">izskatīšanas </w:t>
            </w:r>
            <w:r w:rsidR="007912B9" w:rsidRPr="000861A8">
              <w:rPr>
                <w:rFonts w:ascii="Times New Roman" w:eastAsia="Times New Roman" w:hAnsi="Times New Roman" w:cs="Times New Roman"/>
                <w:iCs/>
                <w:sz w:val="24"/>
                <w:szCs w:val="24"/>
                <w:lang w:eastAsia="lv-LV"/>
              </w:rPr>
              <w:t xml:space="preserve">Saeimā </w:t>
            </w:r>
            <w:r w:rsidR="00E33B54" w:rsidRPr="000861A8">
              <w:rPr>
                <w:rFonts w:ascii="Times New Roman" w:eastAsia="Times New Roman" w:hAnsi="Times New Roman" w:cs="Times New Roman"/>
                <w:iCs/>
                <w:sz w:val="24"/>
                <w:szCs w:val="24"/>
                <w:lang w:eastAsia="lv-LV"/>
              </w:rPr>
              <w:t xml:space="preserve">otrajā </w:t>
            </w:r>
            <w:r w:rsidR="007912B9" w:rsidRPr="000861A8">
              <w:rPr>
                <w:rFonts w:ascii="Times New Roman" w:eastAsia="Times New Roman" w:hAnsi="Times New Roman" w:cs="Times New Roman"/>
                <w:iCs/>
                <w:sz w:val="24"/>
                <w:szCs w:val="24"/>
                <w:lang w:eastAsia="lv-LV"/>
              </w:rPr>
              <w:t>lasījumā.</w:t>
            </w:r>
          </w:p>
        </w:tc>
      </w:tr>
    </w:tbl>
    <w:p w14:paraId="7A4069DC" w14:textId="77777777"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861A8" w14:paraId="2CFA19D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2A11D0" w14:textId="77777777" w:rsidR="00655F2C" w:rsidRPr="000861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861A8">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B26675" w:rsidRPr="000861A8" w14:paraId="311D7E9C" w14:textId="77777777" w:rsidTr="00B26675">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1BD9583" w14:textId="77777777" w:rsidR="00B26675" w:rsidRPr="000861A8" w:rsidRDefault="00B26675" w:rsidP="00B26675">
            <w:pPr>
              <w:spacing w:after="0" w:line="240" w:lineRule="auto"/>
              <w:jc w:val="center"/>
              <w:rPr>
                <w:rFonts w:ascii="Times New Roman" w:eastAsia="Times New Roman" w:hAnsi="Times New Roman" w:cs="Times New Roman"/>
                <w:iCs/>
                <w:sz w:val="24"/>
                <w:szCs w:val="24"/>
                <w:lang w:eastAsia="lv-LV"/>
              </w:rPr>
            </w:pPr>
            <w:r w:rsidRPr="000861A8">
              <w:rPr>
                <w:rFonts w:ascii="Times New Roman" w:eastAsia="Times New Roman" w:hAnsi="Times New Roman" w:cs="Times New Roman"/>
                <w:iCs/>
                <w:sz w:val="24"/>
                <w:szCs w:val="24"/>
                <w:lang w:eastAsia="lv-LV"/>
              </w:rPr>
              <w:t>Projekts šo jomu neskar</w:t>
            </w:r>
          </w:p>
        </w:tc>
      </w:tr>
    </w:tbl>
    <w:p w14:paraId="538EED1B" w14:textId="77777777"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861A8" w14:paraId="63FC890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2AF4C2" w14:textId="77777777" w:rsidR="00655F2C" w:rsidRPr="000861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861A8">
              <w:rPr>
                <w:rFonts w:ascii="Times New Roman" w:eastAsia="Times New Roman" w:hAnsi="Times New Roman" w:cs="Times New Roman"/>
                <w:b/>
                <w:bCs/>
                <w:iCs/>
                <w:color w:val="414142"/>
                <w:sz w:val="24"/>
                <w:szCs w:val="24"/>
                <w:lang w:eastAsia="lv-LV"/>
              </w:rPr>
              <w:lastRenderedPageBreak/>
              <w:t>VI. Sabiedrības līdzdalība un komunikācijas aktivitātes</w:t>
            </w:r>
          </w:p>
        </w:tc>
      </w:tr>
      <w:tr w:rsidR="00E5323B" w:rsidRPr="000861A8" w14:paraId="2177B2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2271A4" w14:textId="77777777" w:rsidR="00655F2C"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66E8A14" w14:textId="77777777"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9B3F184" w14:textId="77777777" w:rsidR="00312702" w:rsidRPr="000861A8" w:rsidRDefault="000C0A05" w:rsidP="001B3456">
            <w:pPr>
              <w:spacing w:after="0" w:line="240" w:lineRule="auto"/>
              <w:jc w:val="both"/>
              <w:rPr>
                <w:rFonts w:ascii="Times New Roman" w:eastAsia="Times New Roman" w:hAnsi="Times New Roman" w:cs="Times New Roman"/>
                <w:iCs/>
                <w:sz w:val="24"/>
                <w:szCs w:val="24"/>
                <w:lang w:eastAsia="lv-LV"/>
              </w:rPr>
            </w:pPr>
            <w:r w:rsidRPr="000861A8">
              <w:rPr>
                <w:rFonts w:ascii="Times New Roman" w:hAnsi="Times New Roman" w:cs="Times New Roman"/>
                <w:sz w:val="24"/>
                <w:szCs w:val="24"/>
              </w:rPr>
              <w:t xml:space="preserve">Nodrošinot sabiedrības līdzdalību atbilstoši </w:t>
            </w:r>
            <w:r w:rsidR="00312702" w:rsidRPr="000861A8">
              <w:rPr>
                <w:rFonts w:ascii="Times New Roman" w:hAnsi="Times New Roman" w:cs="Times New Roman"/>
                <w:sz w:val="24"/>
                <w:szCs w:val="24"/>
              </w:rPr>
              <w:t>Ministru kabineta 2009.gada 25.augusta noteikumiem Nr.970 “Sabiedrības līdzdalības kārtība attīstības plānošanas procesā”</w:t>
            </w:r>
            <w:r w:rsidRPr="000861A8">
              <w:rPr>
                <w:rFonts w:ascii="Times New Roman" w:hAnsi="Times New Roman" w:cs="Times New Roman"/>
                <w:sz w:val="24"/>
                <w:szCs w:val="24"/>
              </w:rPr>
              <w:t xml:space="preserve">, 2018.gada 18.jūlijā </w:t>
            </w:r>
            <w:r w:rsidRPr="000861A8">
              <w:rPr>
                <w:rFonts w:ascii="Times New Roman" w:eastAsia="Times New Roman" w:hAnsi="Times New Roman" w:cs="Times New Roman"/>
                <w:iCs/>
                <w:sz w:val="24"/>
                <w:szCs w:val="24"/>
                <w:lang w:eastAsia="lv-LV"/>
              </w:rPr>
              <w:t xml:space="preserve">Iekšlietu ministrijas tīmekļvietnē </w:t>
            </w:r>
            <w:hyperlink r:id="rId7" w:history="1">
              <w:r w:rsidRPr="000861A8">
                <w:rPr>
                  <w:rStyle w:val="Hyperlink"/>
                  <w:rFonts w:ascii="Times New Roman" w:eastAsia="Times New Roman" w:hAnsi="Times New Roman" w:cs="Times New Roman"/>
                  <w:iCs/>
                  <w:color w:val="auto"/>
                  <w:sz w:val="24"/>
                  <w:szCs w:val="24"/>
                  <w:u w:val="none"/>
                  <w:lang w:eastAsia="lv-LV"/>
                </w:rPr>
                <w:t>www.iem.gov.lv</w:t>
              </w:r>
            </w:hyperlink>
            <w:r w:rsidRPr="000861A8">
              <w:rPr>
                <w:rFonts w:ascii="Times New Roman" w:eastAsia="Times New Roman" w:hAnsi="Times New Roman" w:cs="Times New Roman"/>
                <w:iCs/>
                <w:sz w:val="24"/>
                <w:szCs w:val="24"/>
                <w:lang w:eastAsia="lv-LV"/>
              </w:rPr>
              <w:t xml:space="preserve"> sadaļā “Sabiedrības līdzdalība” tika </w:t>
            </w:r>
            <w:r w:rsidR="00312702" w:rsidRPr="000861A8">
              <w:rPr>
                <w:rFonts w:ascii="Times New Roman" w:hAnsi="Times New Roman" w:cs="Times New Roman"/>
                <w:sz w:val="24"/>
                <w:szCs w:val="24"/>
              </w:rPr>
              <w:t>publicēt</w:t>
            </w:r>
            <w:r w:rsidRPr="000861A8">
              <w:rPr>
                <w:rFonts w:ascii="Times New Roman" w:hAnsi="Times New Roman" w:cs="Times New Roman"/>
                <w:sz w:val="24"/>
                <w:szCs w:val="24"/>
              </w:rPr>
              <w:t>s</w:t>
            </w:r>
            <w:r w:rsidR="00312702" w:rsidRPr="000861A8">
              <w:rPr>
                <w:rFonts w:ascii="Times New Roman" w:hAnsi="Times New Roman" w:cs="Times New Roman"/>
                <w:sz w:val="24"/>
                <w:szCs w:val="24"/>
              </w:rPr>
              <w:t xml:space="preserve"> paziņojum</w:t>
            </w:r>
            <w:r w:rsidRPr="000861A8">
              <w:rPr>
                <w:rFonts w:ascii="Times New Roman" w:hAnsi="Times New Roman" w:cs="Times New Roman"/>
                <w:sz w:val="24"/>
                <w:szCs w:val="24"/>
              </w:rPr>
              <w:t>s</w:t>
            </w:r>
            <w:r w:rsidR="00312702" w:rsidRPr="000861A8">
              <w:rPr>
                <w:rFonts w:ascii="Times New Roman" w:hAnsi="Times New Roman" w:cs="Times New Roman"/>
                <w:sz w:val="24"/>
                <w:szCs w:val="24"/>
              </w:rPr>
              <w:t xml:space="preserve"> par </w:t>
            </w:r>
            <w:r w:rsidR="001B3456" w:rsidRPr="000861A8">
              <w:rPr>
                <w:rFonts w:ascii="Times New Roman" w:hAnsi="Times New Roman" w:cs="Times New Roman"/>
                <w:sz w:val="24"/>
                <w:szCs w:val="24"/>
              </w:rPr>
              <w:t>sabiedrības l</w:t>
            </w:r>
            <w:r w:rsidR="00312702" w:rsidRPr="000861A8">
              <w:rPr>
                <w:rFonts w:ascii="Times New Roman" w:hAnsi="Times New Roman" w:cs="Times New Roman"/>
                <w:sz w:val="24"/>
                <w:szCs w:val="24"/>
              </w:rPr>
              <w:t xml:space="preserve">īdzdalības </w:t>
            </w:r>
            <w:r w:rsidR="001B3456" w:rsidRPr="000861A8">
              <w:rPr>
                <w:rFonts w:ascii="Times New Roman" w:hAnsi="Times New Roman" w:cs="Times New Roman"/>
                <w:sz w:val="24"/>
                <w:szCs w:val="24"/>
              </w:rPr>
              <w:t>iespējām projekta izstrādes procesā</w:t>
            </w:r>
            <w:r w:rsidR="00C73EE0" w:rsidRPr="000861A8">
              <w:rPr>
                <w:rFonts w:ascii="Times New Roman" w:eastAsia="Times New Roman" w:hAnsi="Times New Roman" w:cs="Times New Roman"/>
                <w:iCs/>
                <w:sz w:val="24"/>
                <w:szCs w:val="24"/>
                <w:lang w:eastAsia="lv-LV"/>
              </w:rPr>
              <w:t>.</w:t>
            </w:r>
          </w:p>
          <w:p w14:paraId="27451D09" w14:textId="77777777" w:rsidR="001B3456" w:rsidRPr="000861A8" w:rsidRDefault="001B3456" w:rsidP="00027E0E">
            <w:pPr>
              <w:spacing w:after="0" w:line="240" w:lineRule="auto"/>
              <w:jc w:val="both"/>
              <w:rPr>
                <w:rFonts w:ascii="Times New Roman" w:eastAsia="Times New Roman" w:hAnsi="Times New Roman" w:cs="Times New Roman"/>
                <w:iCs/>
                <w:sz w:val="24"/>
                <w:szCs w:val="24"/>
                <w:lang w:eastAsia="lv-LV"/>
              </w:rPr>
            </w:pPr>
            <w:r w:rsidRPr="000861A8">
              <w:rPr>
                <w:rFonts w:ascii="Times New Roman" w:hAnsi="Times New Roman" w:cs="Times New Roman"/>
                <w:sz w:val="24"/>
                <w:szCs w:val="24"/>
              </w:rPr>
              <w:t xml:space="preserve">Pēc izsludināšanas Valsts sekretāru sanāksmē projekts sabiedrībai pieejams Ministru kabineta tīmekļvietnē </w:t>
            </w:r>
            <w:hyperlink r:id="rId8" w:history="1">
              <w:r w:rsidRPr="000861A8">
                <w:rPr>
                  <w:rStyle w:val="Hyperlink"/>
                  <w:rFonts w:ascii="Times New Roman" w:hAnsi="Times New Roman" w:cs="Times New Roman"/>
                  <w:color w:val="auto"/>
                  <w:sz w:val="24"/>
                  <w:szCs w:val="24"/>
                  <w:u w:val="none"/>
                </w:rPr>
                <w:t>www.mk.gov.lv</w:t>
              </w:r>
            </w:hyperlink>
            <w:r w:rsidRPr="000861A8">
              <w:rPr>
                <w:rFonts w:ascii="Times New Roman" w:hAnsi="Times New Roman" w:cs="Times New Roman"/>
                <w:sz w:val="24"/>
                <w:szCs w:val="24"/>
              </w:rPr>
              <w:t>.</w:t>
            </w:r>
          </w:p>
        </w:tc>
      </w:tr>
      <w:tr w:rsidR="00E5323B" w:rsidRPr="000861A8" w14:paraId="59136A1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F7212D" w14:textId="77777777" w:rsidR="00655F2C"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EC07D83" w14:textId="77777777"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99BCCFA" w14:textId="77777777" w:rsidR="009611D2" w:rsidRPr="000861A8" w:rsidRDefault="00980B12" w:rsidP="00980B12">
            <w:pPr>
              <w:spacing w:after="0" w:line="240" w:lineRule="auto"/>
              <w:jc w:val="both"/>
              <w:rPr>
                <w:rFonts w:ascii="Times New Roman" w:hAnsi="Times New Roman" w:cs="Times New Roman"/>
                <w:sz w:val="24"/>
                <w:szCs w:val="24"/>
              </w:rPr>
            </w:pPr>
            <w:r w:rsidRPr="000861A8">
              <w:rPr>
                <w:rFonts w:ascii="Times New Roman" w:hAnsi="Times New Roman"/>
                <w:bCs/>
                <w:sz w:val="24"/>
                <w:szCs w:val="24"/>
              </w:rPr>
              <w:t>Sabiedrības pārstāvjiem tika dota iespēja līdzdarboties projekta izstrādē,</w:t>
            </w:r>
            <w:r w:rsidRPr="000861A8">
              <w:rPr>
                <w:rFonts w:ascii="Times New Roman" w:hAnsi="Times New Roman" w:cs="Times New Roman"/>
                <w:sz w:val="24"/>
                <w:szCs w:val="24"/>
              </w:rPr>
              <w:t xml:space="preserve"> </w:t>
            </w:r>
            <w:r w:rsidR="00CC127F" w:rsidRPr="000861A8">
              <w:rPr>
                <w:rFonts w:ascii="Times New Roman" w:hAnsi="Times New Roman" w:cs="Times New Roman"/>
                <w:sz w:val="24"/>
                <w:szCs w:val="24"/>
              </w:rPr>
              <w:t>rakstveidā snie</w:t>
            </w:r>
            <w:r w:rsidRPr="000861A8">
              <w:rPr>
                <w:rFonts w:ascii="Times New Roman" w:hAnsi="Times New Roman" w:cs="Times New Roman"/>
                <w:sz w:val="24"/>
                <w:szCs w:val="24"/>
              </w:rPr>
              <w:t>dzot</w:t>
            </w:r>
            <w:r w:rsidR="00CC127F" w:rsidRPr="000861A8">
              <w:rPr>
                <w:rFonts w:ascii="Times New Roman" w:hAnsi="Times New Roman" w:cs="Times New Roman"/>
                <w:sz w:val="24"/>
                <w:szCs w:val="24"/>
              </w:rPr>
              <w:t xml:space="preserve"> viedokli, iebildumus un priekšlikumus par projektu līdz 2018.gada 6.augustam. </w:t>
            </w:r>
          </w:p>
        </w:tc>
      </w:tr>
      <w:tr w:rsidR="00E5323B" w:rsidRPr="000861A8" w14:paraId="0A2B69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DAA576" w14:textId="77777777" w:rsidR="00655F2C"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70A9248" w14:textId="77777777"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B9ABC02" w14:textId="77777777" w:rsidR="00E5323B" w:rsidRPr="000861A8" w:rsidRDefault="003B49C5" w:rsidP="003B49C5">
            <w:pPr>
              <w:spacing w:after="0" w:line="240" w:lineRule="auto"/>
              <w:jc w:val="both"/>
              <w:rPr>
                <w:rFonts w:ascii="Times New Roman" w:eastAsia="Times New Roman" w:hAnsi="Times New Roman" w:cs="Times New Roman"/>
                <w:iCs/>
                <w:color w:val="FF0000"/>
                <w:sz w:val="24"/>
                <w:szCs w:val="24"/>
                <w:lang w:eastAsia="lv-LV"/>
              </w:rPr>
            </w:pPr>
            <w:r w:rsidRPr="000861A8">
              <w:rPr>
                <w:rFonts w:ascii="Times New Roman" w:eastAsia="Times New Roman" w:hAnsi="Times New Roman" w:cs="Times New Roman"/>
                <w:iCs/>
                <w:sz w:val="24"/>
                <w:szCs w:val="24"/>
                <w:lang w:eastAsia="lv-LV"/>
              </w:rPr>
              <w:t xml:space="preserve">Sabiedrības viedoklis, iebildumi vai </w:t>
            </w:r>
            <w:r w:rsidR="00FB08BC" w:rsidRPr="000861A8">
              <w:rPr>
                <w:rFonts w:ascii="Times New Roman" w:eastAsia="Times New Roman" w:hAnsi="Times New Roman" w:cs="Times New Roman"/>
                <w:iCs/>
                <w:sz w:val="24"/>
                <w:szCs w:val="24"/>
                <w:lang w:eastAsia="lv-LV"/>
              </w:rPr>
              <w:t>priek</w:t>
            </w:r>
            <w:r w:rsidR="001B3456" w:rsidRPr="000861A8">
              <w:rPr>
                <w:rFonts w:ascii="Times New Roman" w:eastAsia="Times New Roman" w:hAnsi="Times New Roman" w:cs="Times New Roman"/>
                <w:iCs/>
                <w:sz w:val="24"/>
                <w:szCs w:val="24"/>
                <w:lang w:eastAsia="lv-LV"/>
              </w:rPr>
              <w:t>šlikumi</w:t>
            </w:r>
            <w:r w:rsidRPr="000861A8">
              <w:rPr>
                <w:rFonts w:ascii="Times New Roman" w:eastAsia="Times New Roman" w:hAnsi="Times New Roman" w:cs="Times New Roman"/>
                <w:iCs/>
                <w:sz w:val="24"/>
                <w:szCs w:val="24"/>
                <w:lang w:eastAsia="lv-LV"/>
              </w:rPr>
              <w:t xml:space="preserve"> par projektu netika saņemts</w:t>
            </w:r>
            <w:r w:rsidR="001B3456" w:rsidRPr="000861A8">
              <w:rPr>
                <w:rFonts w:ascii="Times New Roman" w:eastAsia="Times New Roman" w:hAnsi="Times New Roman" w:cs="Times New Roman"/>
                <w:iCs/>
                <w:sz w:val="24"/>
                <w:szCs w:val="24"/>
                <w:lang w:eastAsia="lv-LV"/>
              </w:rPr>
              <w:t>.</w:t>
            </w:r>
            <w:r w:rsidR="00FB08BC" w:rsidRPr="000861A8">
              <w:rPr>
                <w:rFonts w:ascii="Times New Roman" w:eastAsia="Times New Roman" w:hAnsi="Times New Roman" w:cs="Times New Roman"/>
                <w:iCs/>
                <w:sz w:val="24"/>
                <w:szCs w:val="24"/>
                <w:lang w:eastAsia="lv-LV"/>
              </w:rPr>
              <w:t xml:space="preserve"> </w:t>
            </w:r>
          </w:p>
        </w:tc>
      </w:tr>
      <w:tr w:rsidR="00E5323B" w:rsidRPr="000861A8" w14:paraId="585B2D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6CC6A5" w14:textId="77777777" w:rsidR="00655F2C"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E0D6F7F" w14:textId="77777777" w:rsidR="00E5323B" w:rsidRPr="000861A8" w:rsidRDefault="00E5323B" w:rsidP="00E5323B">
            <w:pPr>
              <w:spacing w:after="0" w:line="240" w:lineRule="auto"/>
              <w:rPr>
                <w:rFonts w:ascii="Times New Roman" w:eastAsia="Times New Roman" w:hAnsi="Times New Roman" w:cs="Times New Roman"/>
                <w:iCs/>
                <w:color w:val="414142"/>
                <w:sz w:val="24"/>
                <w:szCs w:val="24"/>
                <w:lang w:eastAsia="lv-LV"/>
              </w:rPr>
            </w:pPr>
            <w:r w:rsidRPr="000861A8">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7B46E3" w14:textId="77777777" w:rsidR="00E5323B" w:rsidRPr="000861A8" w:rsidRDefault="00E5323B" w:rsidP="00C73EE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861A8">
              <w:rPr>
                <w:rFonts w:ascii="Times New Roman" w:eastAsia="Times New Roman" w:hAnsi="Times New Roman" w:cs="Times New Roman"/>
                <w:iCs/>
                <w:sz w:val="24"/>
                <w:szCs w:val="24"/>
                <w:lang w:eastAsia="lv-LV"/>
              </w:rPr>
              <w:t>Nav</w:t>
            </w:r>
          </w:p>
        </w:tc>
      </w:tr>
    </w:tbl>
    <w:p w14:paraId="3CF652C6" w14:textId="77777777" w:rsidR="00E5323B" w:rsidRPr="00581F07" w:rsidRDefault="00E5323B" w:rsidP="00E5323B">
      <w:pPr>
        <w:spacing w:after="0" w:line="240" w:lineRule="auto"/>
        <w:rPr>
          <w:rFonts w:ascii="Times New Roman" w:eastAsia="Times New Roman" w:hAnsi="Times New Roman" w:cs="Times New Roman"/>
          <w:iCs/>
          <w:color w:val="414142"/>
          <w:sz w:val="24"/>
          <w:szCs w:val="24"/>
          <w:lang w:eastAsia="lv-LV"/>
        </w:rPr>
      </w:pPr>
      <w:r w:rsidRPr="00581F0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81F07" w14:paraId="2E3CD66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D248BA" w14:textId="77777777" w:rsidR="00655F2C" w:rsidRPr="00581F0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581F07">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581F07" w14:paraId="4A03A8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F9BDD3" w14:textId="77777777" w:rsidR="00655F2C" w:rsidRPr="00581F07" w:rsidRDefault="00E5323B" w:rsidP="00E5323B">
            <w:pPr>
              <w:spacing w:after="0" w:line="240" w:lineRule="auto"/>
              <w:rPr>
                <w:rFonts w:ascii="Times New Roman" w:eastAsia="Times New Roman" w:hAnsi="Times New Roman" w:cs="Times New Roman"/>
                <w:iCs/>
                <w:color w:val="414142"/>
                <w:sz w:val="24"/>
                <w:szCs w:val="24"/>
                <w:lang w:eastAsia="lv-LV"/>
              </w:rPr>
            </w:pPr>
            <w:r w:rsidRPr="00581F07">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DF43F62" w14:textId="77777777" w:rsidR="00E5323B" w:rsidRPr="00581F07" w:rsidRDefault="00E5323B" w:rsidP="00E5323B">
            <w:pPr>
              <w:spacing w:after="0" w:line="240" w:lineRule="auto"/>
              <w:rPr>
                <w:rFonts w:ascii="Times New Roman" w:eastAsia="Times New Roman" w:hAnsi="Times New Roman" w:cs="Times New Roman"/>
                <w:iCs/>
                <w:color w:val="414142"/>
                <w:sz w:val="24"/>
                <w:szCs w:val="24"/>
                <w:lang w:eastAsia="lv-LV"/>
              </w:rPr>
            </w:pPr>
            <w:r w:rsidRPr="00581F07">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E309CFF" w14:textId="77777777" w:rsidR="00E5323B" w:rsidRPr="00581F07" w:rsidRDefault="006E023D" w:rsidP="006E023D">
            <w:pPr>
              <w:tabs>
                <w:tab w:val="left" w:pos="1785"/>
              </w:tabs>
              <w:spacing w:after="0" w:line="240" w:lineRule="auto"/>
              <w:rPr>
                <w:rFonts w:ascii="Times New Roman" w:eastAsia="Times New Roman" w:hAnsi="Times New Roman" w:cs="Times New Roman"/>
                <w:iCs/>
                <w:sz w:val="24"/>
                <w:szCs w:val="24"/>
                <w:lang w:eastAsia="lv-LV"/>
              </w:rPr>
            </w:pPr>
            <w:r w:rsidRPr="00581F07">
              <w:rPr>
                <w:rFonts w:ascii="Times New Roman" w:eastAsia="Times New Roman" w:hAnsi="Times New Roman" w:cs="Times New Roman"/>
                <w:iCs/>
                <w:sz w:val="24"/>
                <w:szCs w:val="24"/>
                <w:lang w:eastAsia="lv-LV"/>
              </w:rPr>
              <w:t>Valsts policija</w:t>
            </w:r>
            <w:r w:rsidRPr="00581F07">
              <w:rPr>
                <w:rFonts w:ascii="Times New Roman" w:eastAsia="Times New Roman" w:hAnsi="Times New Roman" w:cs="Times New Roman"/>
                <w:iCs/>
                <w:sz w:val="24"/>
                <w:szCs w:val="24"/>
                <w:lang w:eastAsia="lv-LV"/>
              </w:rPr>
              <w:tab/>
            </w:r>
          </w:p>
        </w:tc>
      </w:tr>
      <w:tr w:rsidR="00E5323B" w:rsidRPr="00581F07" w14:paraId="2E4B164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77079F" w14:textId="77777777" w:rsidR="00655F2C" w:rsidRPr="00581F07" w:rsidRDefault="00E5323B" w:rsidP="00E5323B">
            <w:pPr>
              <w:spacing w:after="0" w:line="240" w:lineRule="auto"/>
              <w:rPr>
                <w:rFonts w:ascii="Times New Roman" w:eastAsia="Times New Roman" w:hAnsi="Times New Roman" w:cs="Times New Roman"/>
                <w:iCs/>
                <w:color w:val="414142"/>
                <w:sz w:val="24"/>
                <w:szCs w:val="24"/>
                <w:lang w:eastAsia="lv-LV"/>
              </w:rPr>
            </w:pPr>
            <w:r w:rsidRPr="00581F07">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66C0F17" w14:textId="77777777" w:rsidR="00E5323B" w:rsidRPr="00581F07" w:rsidRDefault="00E5323B" w:rsidP="00E5323B">
            <w:pPr>
              <w:spacing w:after="0" w:line="240" w:lineRule="auto"/>
              <w:rPr>
                <w:rFonts w:ascii="Times New Roman" w:eastAsia="Times New Roman" w:hAnsi="Times New Roman" w:cs="Times New Roman"/>
                <w:iCs/>
                <w:color w:val="414142"/>
                <w:sz w:val="24"/>
                <w:szCs w:val="24"/>
                <w:lang w:eastAsia="lv-LV"/>
              </w:rPr>
            </w:pPr>
            <w:r w:rsidRPr="00581F07">
              <w:rPr>
                <w:rFonts w:ascii="Times New Roman" w:eastAsia="Times New Roman" w:hAnsi="Times New Roman" w:cs="Times New Roman"/>
                <w:iCs/>
                <w:color w:val="414142"/>
                <w:sz w:val="24"/>
                <w:szCs w:val="24"/>
                <w:lang w:eastAsia="lv-LV"/>
              </w:rPr>
              <w:t>Projekta izpildes ietekme uz pārvaldes funkcijām un institucionālo struktūru.</w:t>
            </w:r>
            <w:r w:rsidRPr="00581F07">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A8BC543" w14:textId="77777777" w:rsidR="002F663C" w:rsidRPr="0055604C" w:rsidRDefault="002F663C" w:rsidP="002F663C">
            <w:pPr>
              <w:jc w:val="both"/>
              <w:rPr>
                <w:rFonts w:ascii="Times New Roman" w:hAnsi="Times New Roman" w:cs="Times New Roman"/>
                <w:sz w:val="24"/>
                <w:szCs w:val="24"/>
              </w:rPr>
            </w:pPr>
            <w:r w:rsidRPr="0055604C">
              <w:rPr>
                <w:rFonts w:ascii="Times New Roman" w:hAnsi="Times New Roman" w:cs="Times New Roman"/>
                <w:sz w:val="24"/>
                <w:szCs w:val="24"/>
              </w:rPr>
              <w:t>Projekta izpilde neietekmē projekta izstrādē iesaistīto institūciju funkcijas un uzdevumus; papildu cilvēkresursi nav nepieciešami.</w:t>
            </w:r>
          </w:p>
          <w:p w14:paraId="0F1B885D" w14:textId="77777777" w:rsidR="00E5323B" w:rsidRPr="00581F07" w:rsidRDefault="002F663C" w:rsidP="002F663C">
            <w:pPr>
              <w:spacing w:after="0" w:line="240" w:lineRule="auto"/>
              <w:jc w:val="both"/>
              <w:rPr>
                <w:rFonts w:ascii="Times New Roman" w:eastAsia="Times New Roman" w:hAnsi="Times New Roman" w:cs="Times New Roman"/>
                <w:iCs/>
                <w:color w:val="FF0000"/>
                <w:sz w:val="24"/>
                <w:szCs w:val="24"/>
                <w:lang w:eastAsia="lv-LV"/>
              </w:rPr>
            </w:pPr>
            <w:r w:rsidRPr="0055604C">
              <w:rPr>
                <w:rFonts w:ascii="Times New Roman" w:hAnsi="Times New Roman" w:cs="Times New Roman"/>
                <w:sz w:val="24"/>
                <w:szCs w:val="24"/>
              </w:rPr>
              <w:t>Jaunu institūciju izveide, esošo institūciju likvidācija vai reorganizācija nav paredzēta.</w:t>
            </w:r>
          </w:p>
        </w:tc>
      </w:tr>
      <w:tr w:rsidR="00E5323B" w:rsidRPr="00581F07" w14:paraId="3D5C20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A26801" w14:textId="77777777" w:rsidR="00655F2C" w:rsidRPr="00581F07" w:rsidRDefault="00E5323B" w:rsidP="00E5323B">
            <w:pPr>
              <w:spacing w:after="0" w:line="240" w:lineRule="auto"/>
              <w:rPr>
                <w:rFonts w:ascii="Times New Roman" w:eastAsia="Times New Roman" w:hAnsi="Times New Roman" w:cs="Times New Roman"/>
                <w:iCs/>
                <w:color w:val="414142"/>
                <w:sz w:val="24"/>
                <w:szCs w:val="24"/>
                <w:lang w:eastAsia="lv-LV"/>
              </w:rPr>
            </w:pPr>
            <w:r w:rsidRPr="00581F07">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E7CA969" w14:textId="77777777" w:rsidR="00E5323B" w:rsidRPr="00581F07" w:rsidRDefault="00E5323B" w:rsidP="00E5323B">
            <w:pPr>
              <w:spacing w:after="0" w:line="240" w:lineRule="auto"/>
              <w:rPr>
                <w:rFonts w:ascii="Times New Roman" w:eastAsia="Times New Roman" w:hAnsi="Times New Roman" w:cs="Times New Roman"/>
                <w:iCs/>
                <w:color w:val="414142"/>
                <w:sz w:val="24"/>
                <w:szCs w:val="24"/>
                <w:lang w:eastAsia="lv-LV"/>
              </w:rPr>
            </w:pPr>
            <w:r w:rsidRPr="00581F07">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F7BD9B7" w14:textId="77777777" w:rsidR="00E5323B" w:rsidRPr="00581F07" w:rsidRDefault="00E5323B" w:rsidP="002F663C">
            <w:pPr>
              <w:spacing w:after="0" w:line="240" w:lineRule="auto"/>
              <w:rPr>
                <w:rFonts w:ascii="Times New Roman" w:eastAsia="Times New Roman" w:hAnsi="Times New Roman" w:cs="Times New Roman"/>
                <w:iCs/>
                <w:color w:val="A6A6A6" w:themeColor="background1" w:themeShade="A6"/>
                <w:sz w:val="24"/>
                <w:szCs w:val="24"/>
                <w:lang w:eastAsia="lv-LV"/>
              </w:rPr>
            </w:pPr>
            <w:r w:rsidRPr="00581F07">
              <w:rPr>
                <w:rFonts w:ascii="Times New Roman" w:eastAsia="Times New Roman" w:hAnsi="Times New Roman" w:cs="Times New Roman"/>
                <w:iCs/>
                <w:sz w:val="24"/>
                <w:szCs w:val="24"/>
                <w:lang w:eastAsia="lv-LV"/>
              </w:rPr>
              <w:t>Nav</w:t>
            </w:r>
          </w:p>
        </w:tc>
      </w:tr>
    </w:tbl>
    <w:p w14:paraId="125D0148" w14:textId="77777777" w:rsidR="00C25B49" w:rsidRPr="00581F07" w:rsidRDefault="00C25B49" w:rsidP="00894C55">
      <w:pPr>
        <w:spacing w:after="0" w:line="240" w:lineRule="auto"/>
        <w:rPr>
          <w:rFonts w:ascii="Times New Roman" w:hAnsi="Times New Roman" w:cs="Times New Roman"/>
          <w:sz w:val="28"/>
          <w:szCs w:val="28"/>
        </w:rPr>
      </w:pPr>
    </w:p>
    <w:p w14:paraId="1506E87F" w14:textId="77777777" w:rsidR="00E5323B" w:rsidRPr="00581F07" w:rsidRDefault="00E5323B" w:rsidP="00894C55">
      <w:pPr>
        <w:spacing w:after="0" w:line="240" w:lineRule="auto"/>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62"/>
      </w:tblGrid>
      <w:tr w:rsidR="00D86087" w:rsidRPr="00581F07" w14:paraId="6B45AEAC" w14:textId="77777777" w:rsidTr="00383111">
        <w:tc>
          <w:tcPr>
            <w:tcW w:w="6799" w:type="dxa"/>
          </w:tcPr>
          <w:p w14:paraId="45121299" w14:textId="77777777" w:rsidR="00D86087" w:rsidRPr="00581F07" w:rsidRDefault="00D86087" w:rsidP="00383111">
            <w:pPr>
              <w:tabs>
                <w:tab w:val="left" w:pos="6521"/>
              </w:tabs>
              <w:jc w:val="both"/>
              <w:rPr>
                <w:sz w:val="26"/>
                <w:szCs w:val="26"/>
              </w:rPr>
            </w:pPr>
            <w:r w:rsidRPr="00581F07">
              <w:rPr>
                <w:sz w:val="26"/>
                <w:szCs w:val="26"/>
              </w:rPr>
              <w:t>Iekšlietu ministrs</w:t>
            </w:r>
          </w:p>
          <w:p w14:paraId="616055D7" w14:textId="77777777" w:rsidR="00D86087" w:rsidRPr="00581F07" w:rsidRDefault="00D86087" w:rsidP="00383111">
            <w:pPr>
              <w:tabs>
                <w:tab w:val="left" w:pos="6521"/>
              </w:tabs>
              <w:jc w:val="both"/>
              <w:rPr>
                <w:sz w:val="26"/>
                <w:szCs w:val="26"/>
              </w:rPr>
            </w:pPr>
          </w:p>
          <w:p w14:paraId="47CA0647" w14:textId="77777777" w:rsidR="00D86087" w:rsidRPr="00581F07" w:rsidRDefault="00D86087" w:rsidP="00383111">
            <w:pPr>
              <w:tabs>
                <w:tab w:val="left" w:pos="6521"/>
              </w:tabs>
              <w:jc w:val="both"/>
              <w:rPr>
                <w:sz w:val="26"/>
                <w:szCs w:val="26"/>
              </w:rPr>
            </w:pPr>
          </w:p>
        </w:tc>
        <w:tc>
          <w:tcPr>
            <w:tcW w:w="2262" w:type="dxa"/>
          </w:tcPr>
          <w:p w14:paraId="2C5F9E39" w14:textId="77777777" w:rsidR="00D86087" w:rsidRPr="00581F07" w:rsidRDefault="00D86087" w:rsidP="00383111">
            <w:pPr>
              <w:tabs>
                <w:tab w:val="left" w:pos="6521"/>
              </w:tabs>
              <w:jc w:val="both"/>
              <w:rPr>
                <w:sz w:val="26"/>
                <w:szCs w:val="26"/>
              </w:rPr>
            </w:pPr>
            <w:r w:rsidRPr="00581F07">
              <w:rPr>
                <w:sz w:val="26"/>
                <w:szCs w:val="26"/>
              </w:rPr>
              <w:t>R.Kozlovskis</w:t>
            </w:r>
          </w:p>
        </w:tc>
      </w:tr>
      <w:tr w:rsidR="00D86087" w:rsidRPr="00581F07" w14:paraId="2B4CC4B9" w14:textId="77777777" w:rsidTr="00383111">
        <w:tc>
          <w:tcPr>
            <w:tcW w:w="6799" w:type="dxa"/>
          </w:tcPr>
          <w:p w14:paraId="6B4ADEA3" w14:textId="77777777" w:rsidR="00D86087" w:rsidRPr="00581F07" w:rsidRDefault="00D86087" w:rsidP="00383111">
            <w:pPr>
              <w:tabs>
                <w:tab w:val="left" w:pos="6521"/>
              </w:tabs>
              <w:jc w:val="both"/>
              <w:rPr>
                <w:sz w:val="26"/>
                <w:szCs w:val="26"/>
              </w:rPr>
            </w:pPr>
            <w:r w:rsidRPr="00581F07">
              <w:rPr>
                <w:sz w:val="26"/>
                <w:szCs w:val="26"/>
              </w:rPr>
              <w:t>Vīza: valsts sekretārs</w:t>
            </w:r>
          </w:p>
        </w:tc>
        <w:tc>
          <w:tcPr>
            <w:tcW w:w="2262" w:type="dxa"/>
          </w:tcPr>
          <w:p w14:paraId="324C119F" w14:textId="77777777" w:rsidR="00D86087" w:rsidRPr="00581F07" w:rsidRDefault="00D86087" w:rsidP="00383111">
            <w:pPr>
              <w:tabs>
                <w:tab w:val="left" w:pos="6521"/>
              </w:tabs>
              <w:jc w:val="both"/>
              <w:rPr>
                <w:sz w:val="26"/>
                <w:szCs w:val="26"/>
              </w:rPr>
            </w:pPr>
            <w:proofErr w:type="spellStart"/>
            <w:r w:rsidRPr="00581F07">
              <w:rPr>
                <w:sz w:val="26"/>
                <w:szCs w:val="26"/>
              </w:rPr>
              <w:t>D.Trofimovs</w:t>
            </w:r>
            <w:proofErr w:type="spellEnd"/>
          </w:p>
        </w:tc>
      </w:tr>
    </w:tbl>
    <w:p w14:paraId="3B23BD62" w14:textId="77777777" w:rsidR="00D86087" w:rsidRPr="00581F07" w:rsidRDefault="00D86087" w:rsidP="00D86087">
      <w:pPr>
        <w:rPr>
          <w:sz w:val="18"/>
          <w:szCs w:val="18"/>
          <w:highlight w:val="yellow"/>
        </w:rPr>
      </w:pPr>
    </w:p>
    <w:p w14:paraId="54A3A0F6" w14:textId="77777777" w:rsidR="00AD0786" w:rsidRDefault="00AD0786" w:rsidP="00D86087">
      <w:pPr>
        <w:spacing w:after="0" w:line="240" w:lineRule="auto"/>
        <w:rPr>
          <w:rFonts w:ascii="Times New Roman" w:hAnsi="Times New Roman" w:cs="Times New Roman"/>
        </w:rPr>
      </w:pPr>
    </w:p>
    <w:p w14:paraId="7F541902" w14:textId="77777777" w:rsidR="00AD0786" w:rsidRDefault="00AD0786" w:rsidP="00D86087">
      <w:pPr>
        <w:spacing w:after="0" w:line="240" w:lineRule="auto"/>
        <w:rPr>
          <w:rFonts w:ascii="Times New Roman" w:hAnsi="Times New Roman" w:cs="Times New Roman"/>
        </w:rPr>
      </w:pPr>
      <w:bookmarkStart w:id="0" w:name="_GoBack"/>
      <w:bookmarkEnd w:id="0"/>
    </w:p>
    <w:p w14:paraId="3E48542F" w14:textId="77777777" w:rsidR="00D86087" w:rsidRPr="00F94AC8" w:rsidRDefault="00D86087" w:rsidP="00D86087">
      <w:pPr>
        <w:spacing w:after="0" w:line="240" w:lineRule="auto"/>
        <w:rPr>
          <w:rFonts w:ascii="Times New Roman" w:hAnsi="Times New Roman" w:cs="Times New Roman"/>
        </w:rPr>
      </w:pPr>
      <w:r w:rsidRPr="00F94AC8">
        <w:rPr>
          <w:rFonts w:ascii="Times New Roman" w:hAnsi="Times New Roman" w:cs="Times New Roman"/>
        </w:rPr>
        <w:t>Žakaite, 67829546</w:t>
      </w:r>
    </w:p>
    <w:p w14:paraId="77D26490" w14:textId="77777777" w:rsidR="002D7BB5" w:rsidRPr="00F94AC8" w:rsidRDefault="00AE0E46" w:rsidP="00B855C5">
      <w:pPr>
        <w:spacing w:after="0" w:line="240" w:lineRule="auto"/>
        <w:rPr>
          <w:rStyle w:val="Hyperlink"/>
          <w:rFonts w:ascii="Times New Roman" w:hAnsi="Times New Roman" w:cs="Times New Roman"/>
        </w:rPr>
      </w:pPr>
      <w:hyperlink r:id="rId9" w:history="1">
        <w:r w:rsidR="00D86087" w:rsidRPr="00F94AC8">
          <w:rPr>
            <w:rStyle w:val="Hyperlink"/>
            <w:rFonts w:ascii="Times New Roman" w:hAnsi="Times New Roman" w:cs="Times New Roman"/>
          </w:rPr>
          <w:t>solvita.zakaite@vp.gov.lv</w:t>
        </w:r>
      </w:hyperlink>
    </w:p>
    <w:p w14:paraId="5D68F22E" w14:textId="77777777" w:rsidR="002D7BB5" w:rsidRPr="00F94AC8" w:rsidRDefault="002D7BB5" w:rsidP="00B855C5">
      <w:pPr>
        <w:spacing w:after="0" w:line="240" w:lineRule="auto"/>
        <w:rPr>
          <w:rStyle w:val="Hyperlink"/>
          <w:rFonts w:ascii="Times New Roman" w:hAnsi="Times New Roman" w:cs="Times New Roman"/>
        </w:rPr>
      </w:pPr>
    </w:p>
    <w:p w14:paraId="1E1FB0F2" w14:textId="77777777" w:rsidR="002D7BB5" w:rsidRPr="00F94AC8" w:rsidRDefault="002D7BB5" w:rsidP="002D7BB5">
      <w:pPr>
        <w:spacing w:after="0" w:line="240" w:lineRule="auto"/>
        <w:rPr>
          <w:rFonts w:ascii="Times New Roman" w:hAnsi="Times New Roman" w:cs="Times New Roman"/>
        </w:rPr>
      </w:pPr>
      <w:r w:rsidRPr="00F94AC8">
        <w:rPr>
          <w:rFonts w:ascii="Times New Roman" w:hAnsi="Times New Roman" w:cs="Times New Roman"/>
        </w:rPr>
        <w:t>Lasmanis, 67208420</w:t>
      </w:r>
    </w:p>
    <w:p w14:paraId="40D3EC69" w14:textId="77777777" w:rsidR="002D7BB5" w:rsidRPr="00F94AC8" w:rsidRDefault="00AE0E46" w:rsidP="002D7BB5">
      <w:pPr>
        <w:spacing w:after="0" w:line="240" w:lineRule="auto"/>
        <w:rPr>
          <w:rStyle w:val="Hyperlink"/>
          <w:rFonts w:ascii="Times New Roman" w:hAnsi="Times New Roman" w:cs="Times New Roman"/>
        </w:rPr>
      </w:pPr>
      <w:hyperlink r:id="rId10" w:history="1">
        <w:r w:rsidR="002D7BB5" w:rsidRPr="00F94AC8">
          <w:rPr>
            <w:rStyle w:val="Hyperlink"/>
            <w:rFonts w:ascii="Times New Roman" w:hAnsi="Times New Roman" w:cs="Times New Roman"/>
          </w:rPr>
          <w:t>janis.lasmanis@ekspertize.vp.gov.lv</w:t>
        </w:r>
      </w:hyperlink>
    </w:p>
    <w:p w14:paraId="1D215056" w14:textId="77777777" w:rsidR="00894C55" w:rsidRPr="00F94AC8" w:rsidRDefault="00894C55" w:rsidP="002D7BB5">
      <w:pPr>
        <w:spacing w:after="0" w:line="240" w:lineRule="auto"/>
        <w:rPr>
          <w:rFonts w:ascii="Times New Roman" w:hAnsi="Times New Roman" w:cs="Times New Roman"/>
        </w:rPr>
      </w:pPr>
    </w:p>
    <w:p w14:paraId="2213C511" w14:textId="77777777" w:rsidR="002D7BB5" w:rsidRPr="00F94AC8" w:rsidRDefault="002D7BB5" w:rsidP="002D7BB5">
      <w:pPr>
        <w:spacing w:after="0" w:line="240" w:lineRule="auto"/>
        <w:rPr>
          <w:rFonts w:ascii="Times New Roman" w:hAnsi="Times New Roman" w:cs="Times New Roman"/>
        </w:rPr>
      </w:pPr>
      <w:r w:rsidRPr="00F94AC8">
        <w:rPr>
          <w:rFonts w:ascii="Times New Roman" w:hAnsi="Times New Roman" w:cs="Times New Roman"/>
        </w:rPr>
        <w:t>Dzene, 67075548</w:t>
      </w:r>
    </w:p>
    <w:p w14:paraId="6B7BDE23" w14:textId="77777777" w:rsidR="002D7BB5" w:rsidRPr="00F94AC8" w:rsidRDefault="00AE0E46" w:rsidP="002D7BB5">
      <w:pPr>
        <w:spacing w:after="0" w:line="240" w:lineRule="auto"/>
        <w:rPr>
          <w:rStyle w:val="Hyperlink"/>
          <w:rFonts w:ascii="Times New Roman" w:hAnsi="Times New Roman" w:cs="Times New Roman"/>
        </w:rPr>
      </w:pPr>
      <w:hyperlink r:id="rId11" w:history="1">
        <w:r w:rsidR="002D7BB5" w:rsidRPr="00F94AC8">
          <w:rPr>
            <w:rStyle w:val="Hyperlink"/>
            <w:rFonts w:ascii="Times New Roman" w:hAnsi="Times New Roman" w:cs="Times New Roman"/>
          </w:rPr>
          <w:t>ilze.dzene@vp.gov.lv</w:t>
        </w:r>
      </w:hyperlink>
    </w:p>
    <w:sectPr w:rsidR="002D7BB5" w:rsidRPr="00F94AC8" w:rsidSect="00F21421">
      <w:headerReference w:type="default" r:id="rId12"/>
      <w:footerReference w:type="default" r:id="rId13"/>
      <w:footerReference w:type="first" r:id="rId14"/>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4E788" w14:textId="77777777" w:rsidR="001F3CD4" w:rsidRDefault="001F3CD4" w:rsidP="00894C55">
      <w:pPr>
        <w:spacing w:after="0" w:line="240" w:lineRule="auto"/>
      </w:pPr>
      <w:r>
        <w:separator/>
      </w:r>
    </w:p>
  </w:endnote>
  <w:endnote w:type="continuationSeparator" w:id="0">
    <w:p w14:paraId="34128DEB" w14:textId="77777777" w:rsidR="001F3CD4" w:rsidRDefault="001F3CD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24A00" w14:textId="3A038B79" w:rsidR="00894C55" w:rsidRPr="00894C55" w:rsidRDefault="0090619C">
    <w:pPr>
      <w:pStyle w:val="Footer"/>
      <w:rPr>
        <w:rFonts w:ascii="Times New Roman" w:hAnsi="Times New Roman" w:cs="Times New Roman"/>
        <w:sz w:val="20"/>
        <w:szCs w:val="20"/>
      </w:rPr>
    </w:pPr>
    <w:r>
      <w:rPr>
        <w:rFonts w:ascii="Times New Roman" w:hAnsi="Times New Roman" w:cs="Times New Roman"/>
        <w:sz w:val="20"/>
        <w:szCs w:val="20"/>
      </w:rPr>
      <w:t>IEMAnot_</w:t>
    </w:r>
    <w:r w:rsidR="00E22699">
      <w:rPr>
        <w:rFonts w:ascii="Times New Roman" w:hAnsi="Times New Roman" w:cs="Times New Roman"/>
        <w:sz w:val="20"/>
        <w:szCs w:val="20"/>
      </w:rPr>
      <w:t>0409</w:t>
    </w:r>
    <w:r w:rsidR="006A53F3">
      <w:rPr>
        <w:rFonts w:ascii="Times New Roman" w:hAnsi="Times New Roman" w:cs="Times New Roman"/>
        <w:sz w:val="20"/>
        <w:szCs w:val="20"/>
      </w:rPr>
      <w:t>18</w:t>
    </w:r>
    <w:r>
      <w:rPr>
        <w:rFonts w:ascii="Times New Roman" w:hAnsi="Times New Roman" w:cs="Times New Roman"/>
        <w:sz w:val="20"/>
        <w:szCs w:val="20"/>
      </w:rPr>
      <w:t>_salutieroci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BB24F" w14:textId="162F39D6" w:rsidR="009A2654" w:rsidRPr="009A2654" w:rsidRDefault="0090619C">
    <w:pPr>
      <w:pStyle w:val="Footer"/>
      <w:rPr>
        <w:rFonts w:ascii="Times New Roman" w:hAnsi="Times New Roman" w:cs="Times New Roman"/>
        <w:sz w:val="20"/>
        <w:szCs w:val="20"/>
      </w:rPr>
    </w:pPr>
    <w:r>
      <w:rPr>
        <w:rFonts w:ascii="Times New Roman" w:hAnsi="Times New Roman" w:cs="Times New Roman"/>
        <w:sz w:val="20"/>
        <w:szCs w:val="20"/>
      </w:rPr>
      <w:t>IEMAnot_</w:t>
    </w:r>
    <w:r w:rsidR="00E22699">
      <w:rPr>
        <w:rFonts w:ascii="Times New Roman" w:hAnsi="Times New Roman" w:cs="Times New Roman"/>
        <w:sz w:val="20"/>
        <w:szCs w:val="20"/>
      </w:rPr>
      <w:t>0409</w:t>
    </w:r>
    <w:r>
      <w:rPr>
        <w:rFonts w:ascii="Times New Roman" w:hAnsi="Times New Roman" w:cs="Times New Roman"/>
        <w:sz w:val="20"/>
        <w:szCs w:val="20"/>
      </w:rPr>
      <w:t>18_salutieroci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86F2C" w14:textId="77777777" w:rsidR="001F3CD4" w:rsidRDefault="001F3CD4" w:rsidP="00894C55">
      <w:pPr>
        <w:spacing w:after="0" w:line="240" w:lineRule="auto"/>
      </w:pPr>
      <w:r>
        <w:separator/>
      </w:r>
    </w:p>
  </w:footnote>
  <w:footnote w:type="continuationSeparator" w:id="0">
    <w:p w14:paraId="4ACDF027" w14:textId="77777777" w:rsidR="001F3CD4" w:rsidRDefault="001F3CD4"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2202BCE" w14:textId="73B4F9E1"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E0E46">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7671"/>
    <w:multiLevelType w:val="hybridMultilevel"/>
    <w:tmpl w:val="0DD8548E"/>
    <w:lvl w:ilvl="0" w:tplc="9448FFF6">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AEF56B6"/>
    <w:multiLevelType w:val="hybridMultilevel"/>
    <w:tmpl w:val="680E7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20F6"/>
    <w:rsid w:val="00017344"/>
    <w:rsid w:val="00027E0E"/>
    <w:rsid w:val="00031963"/>
    <w:rsid w:val="00035ACC"/>
    <w:rsid w:val="00054089"/>
    <w:rsid w:val="00072881"/>
    <w:rsid w:val="00072C6C"/>
    <w:rsid w:val="000861A8"/>
    <w:rsid w:val="00097C33"/>
    <w:rsid w:val="000A280C"/>
    <w:rsid w:val="000A554B"/>
    <w:rsid w:val="000C0A05"/>
    <w:rsid w:val="000C0CD3"/>
    <w:rsid w:val="000C18CB"/>
    <w:rsid w:val="000C50BA"/>
    <w:rsid w:val="000D3667"/>
    <w:rsid w:val="00115F0A"/>
    <w:rsid w:val="00116B12"/>
    <w:rsid w:val="00117BA3"/>
    <w:rsid w:val="00123926"/>
    <w:rsid w:val="00136E11"/>
    <w:rsid w:val="00137278"/>
    <w:rsid w:val="0014450E"/>
    <w:rsid w:val="0016048C"/>
    <w:rsid w:val="001803BF"/>
    <w:rsid w:val="00181F25"/>
    <w:rsid w:val="001A3FD6"/>
    <w:rsid w:val="001A641D"/>
    <w:rsid w:val="001B3456"/>
    <w:rsid w:val="001C5336"/>
    <w:rsid w:val="001C5B93"/>
    <w:rsid w:val="001D306F"/>
    <w:rsid w:val="001E0538"/>
    <w:rsid w:val="001E49E2"/>
    <w:rsid w:val="001E6F3F"/>
    <w:rsid w:val="001F3CD4"/>
    <w:rsid w:val="00202358"/>
    <w:rsid w:val="00214DB7"/>
    <w:rsid w:val="00220952"/>
    <w:rsid w:val="00220C6E"/>
    <w:rsid w:val="00230F65"/>
    <w:rsid w:val="002325B1"/>
    <w:rsid w:val="00243426"/>
    <w:rsid w:val="00253159"/>
    <w:rsid w:val="00260A4A"/>
    <w:rsid w:val="00271A94"/>
    <w:rsid w:val="002952FC"/>
    <w:rsid w:val="002A7D55"/>
    <w:rsid w:val="002C390F"/>
    <w:rsid w:val="002D6715"/>
    <w:rsid w:val="002D7BB5"/>
    <w:rsid w:val="002E1C05"/>
    <w:rsid w:val="002F663C"/>
    <w:rsid w:val="00305420"/>
    <w:rsid w:val="00311BB7"/>
    <w:rsid w:val="00312702"/>
    <w:rsid w:val="00325DF5"/>
    <w:rsid w:val="0035124A"/>
    <w:rsid w:val="00352503"/>
    <w:rsid w:val="00355E93"/>
    <w:rsid w:val="00363C98"/>
    <w:rsid w:val="003722B3"/>
    <w:rsid w:val="00387819"/>
    <w:rsid w:val="003A1A7F"/>
    <w:rsid w:val="003B07D3"/>
    <w:rsid w:val="003B0BF9"/>
    <w:rsid w:val="003B1047"/>
    <w:rsid w:val="003B49C5"/>
    <w:rsid w:val="003B6FE4"/>
    <w:rsid w:val="003C06D3"/>
    <w:rsid w:val="003D201C"/>
    <w:rsid w:val="003E0791"/>
    <w:rsid w:val="003F28AC"/>
    <w:rsid w:val="003F6268"/>
    <w:rsid w:val="003F7D26"/>
    <w:rsid w:val="00427C57"/>
    <w:rsid w:val="00427E5C"/>
    <w:rsid w:val="0043226B"/>
    <w:rsid w:val="0043508F"/>
    <w:rsid w:val="0043652A"/>
    <w:rsid w:val="00437AF4"/>
    <w:rsid w:val="004454FE"/>
    <w:rsid w:val="00456E40"/>
    <w:rsid w:val="0046244F"/>
    <w:rsid w:val="004657C7"/>
    <w:rsid w:val="00470E74"/>
    <w:rsid w:val="00471F27"/>
    <w:rsid w:val="00496EAF"/>
    <w:rsid w:val="004A4387"/>
    <w:rsid w:val="004A7B1B"/>
    <w:rsid w:val="004B3F8C"/>
    <w:rsid w:val="004C1F27"/>
    <w:rsid w:val="004E78AB"/>
    <w:rsid w:val="0050178F"/>
    <w:rsid w:val="00530F7C"/>
    <w:rsid w:val="00530FC6"/>
    <w:rsid w:val="0055604C"/>
    <w:rsid w:val="00556501"/>
    <w:rsid w:val="00562426"/>
    <w:rsid w:val="005638D6"/>
    <w:rsid w:val="00580929"/>
    <w:rsid w:val="005819D5"/>
    <w:rsid w:val="00581F07"/>
    <w:rsid w:val="00582929"/>
    <w:rsid w:val="00590108"/>
    <w:rsid w:val="005A6710"/>
    <w:rsid w:val="005D4874"/>
    <w:rsid w:val="005D4A64"/>
    <w:rsid w:val="005D51AF"/>
    <w:rsid w:val="005E0330"/>
    <w:rsid w:val="005F4E4B"/>
    <w:rsid w:val="00605746"/>
    <w:rsid w:val="00605EF8"/>
    <w:rsid w:val="00624415"/>
    <w:rsid w:val="00635311"/>
    <w:rsid w:val="00653EC2"/>
    <w:rsid w:val="00655F2C"/>
    <w:rsid w:val="00665BDA"/>
    <w:rsid w:val="006669CA"/>
    <w:rsid w:val="00684E8C"/>
    <w:rsid w:val="00687C00"/>
    <w:rsid w:val="00695A5C"/>
    <w:rsid w:val="006A1F85"/>
    <w:rsid w:val="006A53F3"/>
    <w:rsid w:val="006B050A"/>
    <w:rsid w:val="006C6536"/>
    <w:rsid w:val="006D4C1C"/>
    <w:rsid w:val="006E023D"/>
    <w:rsid w:val="006E1081"/>
    <w:rsid w:val="006E5CB7"/>
    <w:rsid w:val="006F1093"/>
    <w:rsid w:val="00705F05"/>
    <w:rsid w:val="00706705"/>
    <w:rsid w:val="00720585"/>
    <w:rsid w:val="007502A8"/>
    <w:rsid w:val="007544FC"/>
    <w:rsid w:val="00761528"/>
    <w:rsid w:val="00762340"/>
    <w:rsid w:val="007700C7"/>
    <w:rsid w:val="007735D4"/>
    <w:rsid w:val="00773AF6"/>
    <w:rsid w:val="007762FE"/>
    <w:rsid w:val="00777EB1"/>
    <w:rsid w:val="007912B9"/>
    <w:rsid w:val="00795F71"/>
    <w:rsid w:val="007A66A0"/>
    <w:rsid w:val="007A7E13"/>
    <w:rsid w:val="007B06C1"/>
    <w:rsid w:val="007C23AC"/>
    <w:rsid w:val="007D174C"/>
    <w:rsid w:val="007D5F1C"/>
    <w:rsid w:val="007D7102"/>
    <w:rsid w:val="007E5F7A"/>
    <w:rsid w:val="007E73AB"/>
    <w:rsid w:val="007F1E33"/>
    <w:rsid w:val="008020E5"/>
    <w:rsid w:val="00804532"/>
    <w:rsid w:val="00805ED8"/>
    <w:rsid w:val="00807F46"/>
    <w:rsid w:val="00816C11"/>
    <w:rsid w:val="00851455"/>
    <w:rsid w:val="00861B77"/>
    <w:rsid w:val="00863841"/>
    <w:rsid w:val="008656D1"/>
    <w:rsid w:val="008748C4"/>
    <w:rsid w:val="00894C55"/>
    <w:rsid w:val="00897FEA"/>
    <w:rsid w:val="008B665C"/>
    <w:rsid w:val="008D6073"/>
    <w:rsid w:val="008D6761"/>
    <w:rsid w:val="008D7B7E"/>
    <w:rsid w:val="008E03E7"/>
    <w:rsid w:val="008E5A01"/>
    <w:rsid w:val="008E6472"/>
    <w:rsid w:val="008F155D"/>
    <w:rsid w:val="0090025E"/>
    <w:rsid w:val="009002D8"/>
    <w:rsid w:val="009005C0"/>
    <w:rsid w:val="00902188"/>
    <w:rsid w:val="0090619C"/>
    <w:rsid w:val="00922A40"/>
    <w:rsid w:val="00926B9B"/>
    <w:rsid w:val="00936775"/>
    <w:rsid w:val="0095050F"/>
    <w:rsid w:val="009509A0"/>
    <w:rsid w:val="00953344"/>
    <w:rsid w:val="00956AD2"/>
    <w:rsid w:val="009606AC"/>
    <w:rsid w:val="009611D2"/>
    <w:rsid w:val="009637B1"/>
    <w:rsid w:val="00965B11"/>
    <w:rsid w:val="00980B12"/>
    <w:rsid w:val="00993518"/>
    <w:rsid w:val="0099466E"/>
    <w:rsid w:val="009A2654"/>
    <w:rsid w:val="009A673E"/>
    <w:rsid w:val="009B16B6"/>
    <w:rsid w:val="009D31C4"/>
    <w:rsid w:val="009D6060"/>
    <w:rsid w:val="00A10FC3"/>
    <w:rsid w:val="00A2337D"/>
    <w:rsid w:val="00A4345C"/>
    <w:rsid w:val="00A559B4"/>
    <w:rsid w:val="00A563A5"/>
    <w:rsid w:val="00A6073E"/>
    <w:rsid w:val="00A67058"/>
    <w:rsid w:val="00A72879"/>
    <w:rsid w:val="00A74AE8"/>
    <w:rsid w:val="00A766D1"/>
    <w:rsid w:val="00A773B4"/>
    <w:rsid w:val="00A77DA8"/>
    <w:rsid w:val="00A8569B"/>
    <w:rsid w:val="00AB0933"/>
    <w:rsid w:val="00AD0786"/>
    <w:rsid w:val="00AD515A"/>
    <w:rsid w:val="00AE0E46"/>
    <w:rsid w:val="00AE5097"/>
    <w:rsid w:val="00AE5567"/>
    <w:rsid w:val="00AF1239"/>
    <w:rsid w:val="00B038BE"/>
    <w:rsid w:val="00B04B8F"/>
    <w:rsid w:val="00B16480"/>
    <w:rsid w:val="00B2165C"/>
    <w:rsid w:val="00B26675"/>
    <w:rsid w:val="00B31B3D"/>
    <w:rsid w:val="00B31B88"/>
    <w:rsid w:val="00B57309"/>
    <w:rsid w:val="00B67B46"/>
    <w:rsid w:val="00B855C5"/>
    <w:rsid w:val="00B92D22"/>
    <w:rsid w:val="00BA20AA"/>
    <w:rsid w:val="00BA27D7"/>
    <w:rsid w:val="00BA6C28"/>
    <w:rsid w:val="00BB35DD"/>
    <w:rsid w:val="00BC0B94"/>
    <w:rsid w:val="00BC114A"/>
    <w:rsid w:val="00BC3A07"/>
    <w:rsid w:val="00BD4425"/>
    <w:rsid w:val="00BE2EFE"/>
    <w:rsid w:val="00BF4B24"/>
    <w:rsid w:val="00C053DD"/>
    <w:rsid w:val="00C13AF8"/>
    <w:rsid w:val="00C25B49"/>
    <w:rsid w:val="00C334BE"/>
    <w:rsid w:val="00C42F30"/>
    <w:rsid w:val="00C436D3"/>
    <w:rsid w:val="00C51668"/>
    <w:rsid w:val="00C54671"/>
    <w:rsid w:val="00C7324C"/>
    <w:rsid w:val="00C73EE0"/>
    <w:rsid w:val="00C7631D"/>
    <w:rsid w:val="00CA1E14"/>
    <w:rsid w:val="00CA61D0"/>
    <w:rsid w:val="00CB03BD"/>
    <w:rsid w:val="00CB06B4"/>
    <w:rsid w:val="00CB161B"/>
    <w:rsid w:val="00CC0D2D"/>
    <w:rsid w:val="00CC127F"/>
    <w:rsid w:val="00CC394F"/>
    <w:rsid w:val="00CD6C89"/>
    <w:rsid w:val="00CE2F85"/>
    <w:rsid w:val="00CE3A03"/>
    <w:rsid w:val="00CE5657"/>
    <w:rsid w:val="00CF6EA3"/>
    <w:rsid w:val="00D03520"/>
    <w:rsid w:val="00D11D00"/>
    <w:rsid w:val="00D1238C"/>
    <w:rsid w:val="00D133F8"/>
    <w:rsid w:val="00D143E7"/>
    <w:rsid w:val="00D14A3E"/>
    <w:rsid w:val="00D15021"/>
    <w:rsid w:val="00D33243"/>
    <w:rsid w:val="00D46A9A"/>
    <w:rsid w:val="00D677D8"/>
    <w:rsid w:val="00D7085F"/>
    <w:rsid w:val="00D73A5A"/>
    <w:rsid w:val="00D86087"/>
    <w:rsid w:val="00D9030E"/>
    <w:rsid w:val="00D92FF8"/>
    <w:rsid w:val="00DA7461"/>
    <w:rsid w:val="00DB4318"/>
    <w:rsid w:val="00DD2187"/>
    <w:rsid w:val="00DD2483"/>
    <w:rsid w:val="00DD3571"/>
    <w:rsid w:val="00DD531D"/>
    <w:rsid w:val="00E0047F"/>
    <w:rsid w:val="00E125D7"/>
    <w:rsid w:val="00E1666F"/>
    <w:rsid w:val="00E178A5"/>
    <w:rsid w:val="00E22699"/>
    <w:rsid w:val="00E33B54"/>
    <w:rsid w:val="00E353AD"/>
    <w:rsid w:val="00E37037"/>
    <w:rsid w:val="00E3716B"/>
    <w:rsid w:val="00E41112"/>
    <w:rsid w:val="00E41CB0"/>
    <w:rsid w:val="00E42B38"/>
    <w:rsid w:val="00E5323B"/>
    <w:rsid w:val="00E54716"/>
    <w:rsid w:val="00E574CF"/>
    <w:rsid w:val="00E71CFA"/>
    <w:rsid w:val="00E81FDC"/>
    <w:rsid w:val="00E8749E"/>
    <w:rsid w:val="00E9042F"/>
    <w:rsid w:val="00E90C01"/>
    <w:rsid w:val="00E94927"/>
    <w:rsid w:val="00EA486E"/>
    <w:rsid w:val="00EB157F"/>
    <w:rsid w:val="00EC7DD9"/>
    <w:rsid w:val="00EF3BD1"/>
    <w:rsid w:val="00EF62FD"/>
    <w:rsid w:val="00F027E5"/>
    <w:rsid w:val="00F21421"/>
    <w:rsid w:val="00F21D1F"/>
    <w:rsid w:val="00F5228B"/>
    <w:rsid w:val="00F57B0C"/>
    <w:rsid w:val="00F94AC8"/>
    <w:rsid w:val="00FA337B"/>
    <w:rsid w:val="00FB08BC"/>
    <w:rsid w:val="00FC0B8E"/>
    <w:rsid w:val="00FE72B3"/>
    <w:rsid w:val="00FE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ADFD05F"/>
  <w15:docId w15:val="{05F6DC1C-F875-49E0-AEEC-AC91279A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D86087"/>
    <w:pPr>
      <w:spacing w:before="100" w:after="100" w:line="240" w:lineRule="auto"/>
    </w:pPr>
    <w:rPr>
      <w:rFonts w:ascii="Times New Roman" w:eastAsia="Times New Roman" w:hAnsi="Times New Roman" w:cs="Times New Roman"/>
      <w:sz w:val="24"/>
      <w:szCs w:val="20"/>
      <w:lang w:eastAsia="lv-LV"/>
    </w:rPr>
  </w:style>
  <w:style w:type="table" w:styleId="TableGrid">
    <w:name w:val="Table Grid"/>
    <w:basedOn w:val="TableNormal"/>
    <w:uiPriority w:val="39"/>
    <w:rsid w:val="00D8608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02188"/>
    <w:rPr>
      <w:sz w:val="16"/>
      <w:szCs w:val="16"/>
    </w:rPr>
  </w:style>
  <w:style w:type="paragraph" w:styleId="CommentText">
    <w:name w:val="annotation text"/>
    <w:basedOn w:val="Normal"/>
    <w:link w:val="CommentTextChar"/>
    <w:uiPriority w:val="99"/>
    <w:semiHidden/>
    <w:unhideWhenUsed/>
    <w:rsid w:val="00902188"/>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902188"/>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3B07D3"/>
    <w:pPr>
      <w:ind w:left="720"/>
      <w:contextualSpacing/>
    </w:pPr>
  </w:style>
  <w:style w:type="paragraph" w:styleId="CommentSubject">
    <w:name w:val="annotation subject"/>
    <w:basedOn w:val="CommentText"/>
    <w:next w:val="CommentText"/>
    <w:link w:val="CommentSubjectChar"/>
    <w:uiPriority w:val="99"/>
    <w:semiHidden/>
    <w:unhideWhenUsed/>
    <w:rsid w:val="00D03520"/>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03520"/>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612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em.gov.lv"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lze.dzene@vp.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anis.lasmanis@ekspertize.vp.gov.lv" TargetMode="External"/><Relationship Id="rId4" Type="http://schemas.openxmlformats.org/officeDocument/2006/relationships/webSettings" Target="webSettings.xml"/><Relationship Id="rId9" Type="http://schemas.openxmlformats.org/officeDocument/2006/relationships/hyperlink" Target="mailto:solvita.zakaite@vp.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7</Pages>
  <Words>8734</Words>
  <Characters>4979</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MK noteikumu projekta anotācija_salūtieroči</vt:lpstr>
    </vt:vector>
  </TitlesOfParts>
  <Manager>Valsts policija</Manager>
  <Company>Iekšlietu ministrija</Company>
  <LinksUpToDate>false</LinksUpToDate>
  <CharactersWithSpaces>13686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anotācija_salūtieroči</dc:title>
  <dc:subject>Anotācija</dc:subject>
  <dc:creator>Solvita Žakaite</dc:creator>
  <dc:description>67829546, solvita.zakaite@vp.gov.lv</dc:description>
  <cp:lastModifiedBy>Solvita Žakaite</cp:lastModifiedBy>
  <cp:revision>61</cp:revision>
  <cp:lastPrinted>2018-09-07T08:27:00Z</cp:lastPrinted>
  <dcterms:created xsi:type="dcterms:W3CDTF">2018-09-04T12:15:00Z</dcterms:created>
  <dcterms:modified xsi:type="dcterms:W3CDTF">2018-09-07T08:30:00Z</dcterms:modified>
</cp:coreProperties>
</file>