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3D03F0">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D03F0">
                <w:rPr>
                  <w:rFonts w:ascii="Times New Roman" w:hAnsi="Times New Roman" w:cs="Times New Roman"/>
                  <w:sz w:val="28"/>
                  <w:szCs w:val="28"/>
                </w:rPr>
                <w:t>Ministru kabinets</w:t>
              </w:r>
            </w:smartTag>
            <w:r w:rsidRPr="003D03F0">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D03F0">
              <w:rPr>
                <w:rFonts w:ascii="Times New Roman" w:hAnsi="Times New Roman" w:cs="Times New Roman"/>
                <w:sz w:val="28"/>
                <w:szCs w:val="28"/>
              </w:rPr>
              <w:t>1</w:t>
            </w:r>
            <w:r w:rsidRPr="003D03F0">
              <w:rPr>
                <w:rFonts w:ascii="Times New Roman" w:hAnsi="Times New Roman" w:cs="Times New Roman"/>
                <w:sz w:val="28"/>
                <w:szCs w:val="28"/>
              </w:rPr>
              <w:t xml:space="preserve">.apakšpunktam, Latvijas Republikas valsts robežas platums ar </w:t>
            </w:r>
            <w:r w:rsidR="00AC56CD"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ir 12 metri.</w:t>
            </w:r>
          </w:p>
          <w:p w14:paraId="3EAC6CF6" w14:textId="72FB6089"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Lai veiktu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w:t>
            </w:r>
            <w:r w:rsidRPr="003D03F0">
              <w:rPr>
                <w:rFonts w:ascii="Times New Roman" w:hAnsi="Times New Roman" w:cs="Times New Roman"/>
                <w:sz w:val="28"/>
                <w:szCs w:val="28"/>
              </w:rPr>
              <w:lastRenderedPageBreak/>
              <w:t xml:space="preserve">nosacījumiem praktiski noteikt un iezīmēt dabā Latvijas Republikas valsts robežas joslu, pierobežas joslu un pierobežu ārējai sauszemes robežai ar </w:t>
            </w:r>
            <w:r w:rsidR="00711A9C"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Veicot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nepieciešams atsavināt robežai pieguļošos nekustamos īpašumus, k</w:t>
            </w:r>
            <w:r w:rsidR="002709B0" w:rsidRPr="003D03F0">
              <w:rPr>
                <w:rFonts w:ascii="Times New Roman" w:hAnsi="Times New Roman" w:cs="Times New Roman"/>
                <w:sz w:val="28"/>
                <w:szCs w:val="28"/>
              </w:rPr>
              <w:t>as</w:t>
            </w:r>
            <w:r w:rsidRPr="003D03F0">
              <w:rPr>
                <w:rFonts w:ascii="Times New Roman" w:hAnsi="Times New Roman" w:cs="Times New Roman"/>
                <w:sz w:val="28"/>
                <w:szCs w:val="28"/>
              </w:rPr>
              <w:t xml:space="preserve"> atrodas valsts robežas joslā: </w:t>
            </w:r>
          </w:p>
          <w:p w14:paraId="399456E3" w14:textId="5A35E836" w:rsidR="008163F8" w:rsidRPr="003D03F0" w:rsidRDefault="00A312E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“Vecratnieki” (nekustamā īpašuma kadastra Nr. </w:t>
            </w:r>
            <w:r w:rsidRPr="003D03F0">
              <w:rPr>
                <w:rFonts w:ascii="Times New Roman" w:hAnsi="Times New Roman" w:cs="Times New Roman"/>
                <w:sz w:val="27"/>
                <w:szCs w:val="27"/>
              </w:rPr>
              <w:t>6070 003 0079</w:t>
            </w:r>
            <w:r w:rsidRPr="003D03F0">
              <w:rPr>
                <w:rFonts w:ascii="Times New Roman" w:hAnsi="Times New Roman" w:cs="Times New Roman"/>
                <w:sz w:val="28"/>
                <w:szCs w:val="28"/>
              </w:rPr>
              <w:t xml:space="preserve">) daļu – zemes vienību (zemes vienības kadastra apzīmējums </w:t>
            </w:r>
            <w:r w:rsidRPr="003D03F0">
              <w:rPr>
                <w:rFonts w:ascii="Times New Roman" w:hAnsi="Times New Roman" w:cs="Times New Roman"/>
                <w:sz w:val="27"/>
                <w:szCs w:val="27"/>
              </w:rPr>
              <w:t>6070 003 0142</w:t>
            </w:r>
            <w:r w:rsidRPr="003D03F0">
              <w:rPr>
                <w:rFonts w:ascii="Times New Roman" w:hAnsi="Times New Roman" w:cs="Times New Roman"/>
                <w:color w:val="000000"/>
                <w:sz w:val="28"/>
                <w:szCs w:val="28"/>
              </w:rPr>
              <w:t>)</w:t>
            </w:r>
            <w:r w:rsidRPr="003D03F0">
              <w:rPr>
                <w:rFonts w:ascii="Times New Roman" w:hAnsi="Times New Roman" w:cs="Times New Roman"/>
                <w:sz w:val="28"/>
                <w:szCs w:val="28"/>
              </w:rPr>
              <w:t xml:space="preserve"> 2,82 ha platībā – Kaplavas pagastā, Krāslavas novadā </w:t>
            </w:r>
            <w:r w:rsidR="008163F8" w:rsidRPr="003D03F0">
              <w:rPr>
                <w:rFonts w:ascii="Times New Roman" w:hAnsi="Times New Roman" w:cs="Times New Roman"/>
                <w:sz w:val="28"/>
                <w:szCs w:val="28"/>
              </w:rPr>
              <w:t>(turpmāk – nekustamais īpašums „</w:t>
            </w:r>
            <w:r w:rsidRPr="003D03F0">
              <w:rPr>
                <w:rFonts w:ascii="Times New Roman" w:hAnsi="Times New Roman" w:cs="Times New Roman"/>
                <w:sz w:val="28"/>
                <w:szCs w:val="28"/>
              </w:rPr>
              <w:t>Vecratnieki</w:t>
            </w:r>
            <w:r w:rsidR="008163F8" w:rsidRPr="003D03F0">
              <w:rPr>
                <w:rFonts w:ascii="Times New Roman" w:hAnsi="Times New Roman" w:cs="Times New Roman"/>
                <w:sz w:val="28"/>
                <w:szCs w:val="28"/>
              </w:rPr>
              <w:t xml:space="preserve">”);   </w:t>
            </w:r>
          </w:p>
          <w:p w14:paraId="72CCF2B4" w14:textId="12D159D6" w:rsidR="00A312E7" w:rsidRPr="003D03F0" w:rsidRDefault="00A312E7" w:rsidP="00A312E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“Bebrīši” (nekustamā īpašuma kadastra Nr. </w:t>
            </w:r>
            <w:r w:rsidRPr="003D03F0">
              <w:rPr>
                <w:rFonts w:ascii="Times New Roman" w:hAnsi="Times New Roman" w:cs="Times New Roman"/>
                <w:sz w:val="27"/>
                <w:szCs w:val="27"/>
              </w:rPr>
              <w:t>6070 006 0022</w:t>
            </w:r>
            <w:r w:rsidRPr="003D03F0">
              <w:rPr>
                <w:rFonts w:ascii="Times New Roman" w:hAnsi="Times New Roman" w:cs="Times New Roman"/>
                <w:sz w:val="28"/>
                <w:szCs w:val="28"/>
              </w:rPr>
              <w:t xml:space="preserve">) daļu – zemes vienību (zemes vienības kadastra apzīmējums </w:t>
            </w:r>
            <w:r w:rsidRPr="003D03F0">
              <w:rPr>
                <w:rFonts w:ascii="Times New Roman" w:hAnsi="Times New Roman" w:cs="Times New Roman"/>
                <w:sz w:val="27"/>
                <w:szCs w:val="27"/>
              </w:rPr>
              <w:t>6070 006 0082</w:t>
            </w:r>
            <w:r w:rsidRPr="003D03F0">
              <w:rPr>
                <w:rFonts w:ascii="Times New Roman" w:hAnsi="Times New Roman" w:cs="Times New Roman"/>
                <w:color w:val="000000"/>
                <w:sz w:val="28"/>
                <w:szCs w:val="28"/>
              </w:rPr>
              <w:t>)</w:t>
            </w:r>
            <w:r w:rsidRPr="003D03F0">
              <w:rPr>
                <w:rFonts w:ascii="Times New Roman" w:hAnsi="Times New Roman" w:cs="Times New Roman"/>
                <w:sz w:val="28"/>
                <w:szCs w:val="28"/>
              </w:rPr>
              <w:t xml:space="preserve"> 0,0771 ha platībā – Kaplavas pagastā, Krāslavas novadā (turpmāk – nekustamais īpašums „Bebrīši”);   </w:t>
            </w:r>
          </w:p>
          <w:p w14:paraId="0AD60F1F" w14:textId="4D896BA3" w:rsidR="008163F8" w:rsidRPr="003D03F0" w:rsidRDefault="00A312E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“Ūdri” (nekustamā īpašuma kadastra Nr. 6084 003 0015) daļu – zemes vienību (zemes vienības kadastra apzīmējums </w:t>
            </w:r>
            <w:r w:rsidRPr="003D03F0">
              <w:rPr>
                <w:rFonts w:ascii="Times New Roman" w:hAnsi="Times New Roman" w:cs="Times New Roman"/>
                <w:color w:val="000000"/>
                <w:sz w:val="28"/>
                <w:szCs w:val="28"/>
              </w:rPr>
              <w:t>6084 003 0526)</w:t>
            </w:r>
            <w:r w:rsidRPr="003D03F0">
              <w:rPr>
                <w:rFonts w:ascii="Times New Roman" w:hAnsi="Times New Roman" w:cs="Times New Roman"/>
                <w:sz w:val="28"/>
                <w:szCs w:val="28"/>
              </w:rPr>
              <w:t xml:space="preserve"> 0,0042 ha platībā – Piedrujas pagastā, Krāslavas novadā</w:t>
            </w:r>
            <w:r w:rsidR="008163F8" w:rsidRPr="003D03F0">
              <w:rPr>
                <w:rFonts w:ascii="Times New Roman" w:hAnsi="Times New Roman" w:cs="Times New Roman"/>
                <w:sz w:val="28"/>
                <w:szCs w:val="28"/>
              </w:rPr>
              <w:t xml:space="preserve"> (turpmāk – nekustamais īpašums „</w:t>
            </w:r>
            <w:r w:rsidRPr="003D03F0">
              <w:rPr>
                <w:rFonts w:ascii="Times New Roman" w:hAnsi="Times New Roman" w:cs="Times New Roman"/>
                <w:sz w:val="28"/>
                <w:szCs w:val="28"/>
              </w:rPr>
              <w:t>Ūdri</w:t>
            </w:r>
            <w:r w:rsidR="008163F8" w:rsidRPr="003D03F0">
              <w:rPr>
                <w:rFonts w:ascii="Times New Roman" w:hAnsi="Times New Roman" w:cs="Times New Roman"/>
                <w:sz w:val="28"/>
                <w:szCs w:val="28"/>
              </w:rPr>
              <w:t xml:space="preserve">”);   </w:t>
            </w:r>
          </w:p>
          <w:p w14:paraId="575AD349" w14:textId="52DB80B9" w:rsidR="008163F8" w:rsidRPr="003D03F0" w:rsidRDefault="00A312E7"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nekustamā īpašuma “Lazdiņi” (nekustamā īpašuma kadastra Nr. 6092 006 0146) daļu – zemes vienību (zemes vienības kadastra apzīmējums 6092 006 0417) 0,1306 ha platībā – Šķaune, Šķaunes pagastā, Dagdas novadā </w:t>
            </w:r>
            <w:r w:rsidR="008163F8" w:rsidRPr="003D03F0">
              <w:rPr>
                <w:rFonts w:ascii="Times New Roman" w:hAnsi="Times New Roman" w:cs="Times New Roman"/>
                <w:sz w:val="28"/>
                <w:szCs w:val="28"/>
              </w:rPr>
              <w:t>(turpmāk – nekustamais īpašums „</w:t>
            </w:r>
            <w:r w:rsidRPr="003D03F0">
              <w:rPr>
                <w:rFonts w:ascii="Times New Roman" w:hAnsi="Times New Roman" w:cs="Times New Roman"/>
                <w:sz w:val="28"/>
                <w:szCs w:val="28"/>
              </w:rPr>
              <w:t>Lazdiņi”).</w:t>
            </w:r>
            <w:r w:rsidR="008163F8" w:rsidRPr="003D03F0">
              <w:rPr>
                <w:rFonts w:ascii="Times New Roman" w:hAnsi="Times New Roman" w:cs="Times New Roman"/>
                <w:sz w:val="28"/>
                <w:szCs w:val="28"/>
              </w:rPr>
              <w:t xml:space="preserve">   </w:t>
            </w:r>
          </w:p>
          <w:p w14:paraId="44AE5449" w14:textId="77777777" w:rsidR="008163F8" w:rsidRPr="003D03F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1.Nekustamais īpašums “</w:t>
            </w:r>
            <w:r w:rsidR="00A312E7" w:rsidRPr="003D03F0">
              <w:rPr>
                <w:rFonts w:ascii="Times New Roman" w:hAnsi="Times New Roman" w:cs="Times New Roman"/>
                <w:sz w:val="28"/>
                <w:szCs w:val="28"/>
              </w:rPr>
              <w:t>Vecratnieki</w:t>
            </w:r>
            <w:r w:rsidRPr="003D03F0">
              <w:rPr>
                <w:rFonts w:ascii="Times New Roman" w:hAnsi="Times New Roman" w:cs="Times New Roman"/>
                <w:sz w:val="28"/>
                <w:szCs w:val="28"/>
              </w:rPr>
              <w:t xml:space="preserve">” ir </w:t>
            </w:r>
            <w:r w:rsidR="00A312E7" w:rsidRPr="003D03F0">
              <w:rPr>
                <w:rFonts w:ascii="Times New Roman" w:hAnsi="Times New Roman" w:cs="Times New Roman"/>
                <w:color w:val="000000"/>
                <w:sz w:val="28"/>
                <w:szCs w:val="28"/>
              </w:rPr>
              <w:t>ierakstīts Daugavpils tiesas Zemesgrāmatu nodaļas Kaplavas pagasta zemes grāmatas nodalījumā Nr.122.</w:t>
            </w:r>
            <w:r w:rsidRPr="003D03F0">
              <w:rPr>
                <w:rFonts w:ascii="Times New Roman" w:hAnsi="Times New Roman" w:cs="Times New Roman"/>
                <w:sz w:val="28"/>
                <w:szCs w:val="28"/>
              </w:rPr>
              <w:t xml:space="preserve"> </w:t>
            </w:r>
          </w:p>
          <w:p w14:paraId="14D1A923"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3B44F8" w:rsidRPr="003D03F0">
              <w:rPr>
                <w:rFonts w:ascii="Times New Roman" w:hAnsi="Times New Roman" w:cs="Times New Roman"/>
                <w:sz w:val="28"/>
                <w:szCs w:val="28"/>
              </w:rPr>
              <w:t>Vecratnieki</w:t>
            </w:r>
            <w:r w:rsidRPr="003D03F0">
              <w:rPr>
                <w:rFonts w:ascii="Times New Roman" w:hAnsi="Times New Roman" w:cs="Times New Roman"/>
                <w:sz w:val="28"/>
                <w:szCs w:val="28"/>
              </w:rPr>
              <w:t xml:space="preserve">” zemesgrāmatā nav ierakstīti apgrūtinājumi par labu trešajām personām. </w:t>
            </w:r>
          </w:p>
          <w:p w14:paraId="217D5AFD" w14:textId="4A525EAF" w:rsidR="008163F8" w:rsidRPr="003D03F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Zemes vienības ar kadastra apzīmējumu </w:t>
            </w:r>
            <w:r w:rsidRPr="003D03F0">
              <w:rPr>
                <w:rFonts w:ascii="Times New Roman" w:hAnsi="Times New Roman" w:cs="Times New Roman"/>
                <w:sz w:val="28"/>
                <w:szCs w:val="28"/>
              </w:rPr>
              <w:lastRenderedPageBreak/>
              <w:t>60</w:t>
            </w:r>
            <w:r w:rsidR="00A312E7" w:rsidRPr="003D03F0">
              <w:rPr>
                <w:rFonts w:ascii="Times New Roman" w:hAnsi="Times New Roman" w:cs="Times New Roman"/>
                <w:sz w:val="28"/>
                <w:szCs w:val="28"/>
              </w:rPr>
              <w:t>7</w:t>
            </w:r>
            <w:r w:rsidRPr="003D03F0">
              <w:rPr>
                <w:rFonts w:ascii="Times New Roman" w:hAnsi="Times New Roman" w:cs="Times New Roman"/>
                <w:sz w:val="28"/>
                <w:szCs w:val="28"/>
              </w:rPr>
              <w:t>0 00</w:t>
            </w:r>
            <w:r w:rsidR="00A312E7" w:rsidRPr="003D03F0">
              <w:rPr>
                <w:rFonts w:ascii="Times New Roman" w:hAnsi="Times New Roman" w:cs="Times New Roman"/>
                <w:sz w:val="28"/>
                <w:szCs w:val="28"/>
              </w:rPr>
              <w:t>3</w:t>
            </w:r>
            <w:r w:rsidRPr="003D03F0">
              <w:rPr>
                <w:rFonts w:ascii="Times New Roman" w:hAnsi="Times New Roman" w:cs="Times New Roman"/>
                <w:sz w:val="28"/>
                <w:szCs w:val="28"/>
              </w:rPr>
              <w:t xml:space="preserve"> 0</w:t>
            </w:r>
            <w:r w:rsidR="00A312E7" w:rsidRPr="003D03F0">
              <w:rPr>
                <w:rFonts w:ascii="Times New Roman" w:hAnsi="Times New Roman" w:cs="Times New Roman"/>
                <w:sz w:val="28"/>
                <w:szCs w:val="28"/>
              </w:rPr>
              <w:t>142</w:t>
            </w:r>
            <w:r w:rsidRPr="003D03F0">
              <w:rPr>
                <w:rFonts w:ascii="Times New Roman" w:hAnsi="Times New Roman" w:cs="Times New Roman"/>
                <w:sz w:val="28"/>
                <w:szCs w:val="28"/>
              </w:rPr>
              <w:t xml:space="preserve"> apgrūtinājumu plānā ir ierakstīti šādi apgrūtinājumi:</w:t>
            </w:r>
          </w:p>
          <w:p w14:paraId="20B33F36" w14:textId="4834ABE6"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0,10 ha;</w:t>
            </w:r>
          </w:p>
          <w:p w14:paraId="1F3D893D" w14:textId="68C56177"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0,09 ha;</w:t>
            </w:r>
          </w:p>
          <w:p w14:paraId="096EB767" w14:textId="785BE3AD"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0,01 ha;</w:t>
            </w:r>
          </w:p>
          <w:p w14:paraId="3099AF2A" w14:textId="065A8DDF" w:rsidR="00A312E7" w:rsidRPr="003D03F0"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w:t>
            </w:r>
            <w:r w:rsidR="003B44F8" w:rsidRPr="003D03F0">
              <w:rPr>
                <w:rFonts w:ascii="Times New Roman" w:hAnsi="Times New Roman" w:cs="Times New Roman"/>
                <w:sz w:val="28"/>
                <w:szCs w:val="28"/>
              </w:rPr>
              <w:t>01</w:t>
            </w:r>
            <w:r w:rsidRPr="003D03F0">
              <w:rPr>
                <w:rFonts w:ascii="Times New Roman" w:hAnsi="Times New Roman" w:cs="Times New Roman"/>
                <w:sz w:val="28"/>
                <w:szCs w:val="28"/>
              </w:rPr>
              <w:t xml:space="preserve"> ha;</w:t>
            </w:r>
          </w:p>
          <w:p w14:paraId="12E1B268" w14:textId="50D8B526" w:rsidR="00A312E7" w:rsidRPr="003D03F0" w:rsidRDefault="00A312E7"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 pierobežas josla – </w:t>
            </w:r>
            <w:r w:rsidR="003B44F8" w:rsidRPr="003D03F0">
              <w:rPr>
                <w:rFonts w:ascii="Times New Roman" w:hAnsi="Times New Roman" w:cs="Times New Roman"/>
                <w:sz w:val="28"/>
                <w:szCs w:val="28"/>
              </w:rPr>
              <w:t>2,82</w:t>
            </w:r>
            <w:r w:rsidRPr="003D03F0">
              <w:rPr>
                <w:rFonts w:ascii="Times New Roman" w:hAnsi="Times New Roman" w:cs="Times New Roman"/>
                <w:sz w:val="28"/>
                <w:szCs w:val="28"/>
              </w:rPr>
              <w:t xml:space="preserve"> ha;</w:t>
            </w:r>
          </w:p>
          <w:p w14:paraId="7785F294" w14:textId="17214209" w:rsidR="00A312E7" w:rsidRPr="003D03F0" w:rsidRDefault="003B44F8" w:rsidP="00A312E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2,82</w:t>
            </w:r>
            <w:r w:rsidR="00A312E7" w:rsidRPr="003D03F0">
              <w:rPr>
                <w:rFonts w:ascii="Times New Roman" w:hAnsi="Times New Roman" w:cs="Times New Roman"/>
                <w:sz w:val="28"/>
                <w:szCs w:val="28"/>
              </w:rPr>
              <w:t xml:space="preserve"> ha.</w:t>
            </w:r>
          </w:p>
          <w:p w14:paraId="0B508187" w14:textId="11198BD6"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“Vecratnieki</w:t>
            </w:r>
            <w:r w:rsidR="002C3359">
              <w:rPr>
                <w:rFonts w:ascii="Times New Roman" w:hAnsi="Times New Roman" w:cs="Times New Roman"/>
                <w:sz w:val="28"/>
                <w:szCs w:val="28"/>
              </w:rPr>
              <w:t>”</w:t>
            </w:r>
            <w:r w:rsidRPr="003D03F0">
              <w:rPr>
                <w:rFonts w:ascii="Times New Roman" w:hAnsi="Times New Roman" w:cs="Times New Roman"/>
                <w:sz w:val="28"/>
                <w:szCs w:val="28"/>
              </w:rPr>
              <w:t xml:space="preserve"> īpašniekam 2018.gada 20.martā saskaņā ar  Ministru kabineta 2011. gada 15. marta noteikumu Nr.204 „Kārtība, kādā nosaka taisnīgu atlīdzību par sabiedrības vajadzībām atsavināmo nekustamo īpašumu” (turpmāk – MK noteikumi Nr.204) 13. punktu nosūtīts paziņojums Nr.1.2.2-09/3094. Īpašnieks 2018.gada 10.aprīlī informēja, ka atsavināmajā zemes vienībā ietilpst 0,32 ha mežs, purvs, krūmi. Uz zemes tika izrakti 2 dīķī, viens 28x16 m, 3 metrus dziļš un otrs 44x5 m, 3 metrus dziļš. 2018.gadā uz šīs zemes tika atklāti aizsargājami biotopi. Iesniegumam īpašnieks pievienoja šādus dokumentus: 28.04.2015. zemes nomas līguma kopiju, 14.02.2018. Dabas aizsardzības pārvaldes vēstules 1.17.20/587/2018-N kopiju, 14.07.2017. paziņojuma par zemes lietošanas veida izmaiņām kopiju, iesnieguma par meža inventarizācijas datu reģistrēšanu Meža valsts reģistrā kopiju.</w:t>
            </w:r>
          </w:p>
          <w:p w14:paraId="2A85BC9C" w14:textId="1C16559B"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Sertificētais vērtētājs noteica, ka nekustamā īpašuma “Vecratnieki” tirgus vērtība 2018.gada 11.maijā ir 2500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(divi tūkstoši pieci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nekustamā īpašuma “Vecratnieki” daļas – zemes vienības ar kadastra apzīmējumu 6070 003 0142, ar kopējo platību 2,82 ha, atsavināšanas rezultātā īpašniekam ir radušies zaudējumi – mežaudzes izmantošanas iespēju zudums. Līdz ar to atlīdzība par zaudējumiem ir aprēķināma, kā meža audžu krājas vērtība (likvidācijas vērtība), kas ir 4300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(četri tūkstoši trīs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pie nosacījuma, ka mežaudze atsavināmajā īpašuma daļā tiks likvidēta nekavējoties (nocirsta kailcirtē), ņemot vērā tās vecumu, meža atjaunošana netiks veikta un meža zeme tiks izmantota citiem mērķiem. Tādējādi kopējā </w:t>
            </w:r>
            <w:r w:rsidRPr="003D03F0">
              <w:rPr>
                <w:rFonts w:ascii="Times New Roman" w:hAnsi="Times New Roman" w:cs="Times New Roman"/>
                <w:sz w:val="28"/>
                <w:szCs w:val="28"/>
              </w:rPr>
              <w:lastRenderedPageBreak/>
              <w:t>atlīdzība par Īpašuma atsavināšanu ir 6800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(seši tūkstoši astoņi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r w:rsidR="002C3359">
              <w:rPr>
                <w:rFonts w:ascii="Times New Roman" w:hAnsi="Times New Roman" w:cs="Times New Roman"/>
                <w:sz w:val="28"/>
                <w:szCs w:val="28"/>
              </w:rPr>
              <w:t>.</w:t>
            </w:r>
          </w:p>
          <w:p w14:paraId="67A178B9" w14:textId="77777777"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2018.gada 24.maijā saskaņā ar MK noteikumu Nr.204 26.punktu tika nosūtīts uzaicinājums Nr.1.2.2.-09/5784 piedalīties sēdē par aprēķinātās atlīdzības izvērtēšanu.</w:t>
            </w:r>
          </w:p>
          <w:p w14:paraId="38A1390F" w14:textId="0EFB49FC"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Īpašnieks 2018.gada 10.jūlijā informēja, ka aprēķinātai atlīdzībai 6800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(seši tūkstoši astoņi simti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par nekustamā īpašuma “Vecratnieki” atsavināšanu piekrīt, ja tiks apmaksāti izdevumi par meža taksāciju. Iesniegumam īpašnieks pievienoja: 2018.gada 10.jūlija rēķinu Nr.DL029/17 par nekustamā īpašuma “Vecratnieki” meža inventarizāciju par kopējo summu 127,05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2018.gada 10.jūlija Darba pieņemšanas – nodošanas aktu I 07-02 par meža inventarizācijas pieņemšanu par kopējo summu 127,05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2018.gada 10.jūlija maksājuma orderi par 2018.gada 10.jūlija rēķina Nr.DL029/17 un bankas komisijas apmaksu par kopējo summu 129,55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1C16C4DA" w14:textId="26137685" w:rsidR="003B44F8" w:rsidRPr="003D03F0" w:rsidRDefault="0076278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w:t>
            </w:r>
            <w:r w:rsidR="003B44F8" w:rsidRPr="003D03F0">
              <w:rPr>
                <w:rFonts w:ascii="Times New Roman" w:hAnsi="Times New Roman" w:cs="Times New Roman"/>
                <w:sz w:val="28"/>
                <w:szCs w:val="28"/>
              </w:rPr>
              <w:t xml:space="preserve">, nosakot atlīdzību par nekustamo īpašumu “Vecratnieki”, ņēma vērā sertificētā nekustamā īpašuma vērtētāja slēdzienu, ka nekustamā īpašuma “Vecratnieki” tirgus vērtība 2018.gada 11.maijā ir 2500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(divi tūkstoši pieci simti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un aprēķināmie zaudējumi – 4300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(četri tūkstoši trīs simti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Papildus tam Komisija pieņēma lēmumu par atsavināšanas rezultātā radušos citu zaudējumu – meža inventarizācijas izmaksu atlīdzināšanu 129,55 </w:t>
            </w:r>
            <w:r w:rsidR="003B44F8" w:rsidRPr="003D03F0">
              <w:rPr>
                <w:rFonts w:ascii="Times New Roman" w:hAnsi="Times New Roman" w:cs="Times New Roman"/>
                <w:i/>
                <w:sz w:val="28"/>
                <w:szCs w:val="28"/>
              </w:rPr>
              <w:t>euro</w:t>
            </w:r>
            <w:r w:rsidR="003B44F8" w:rsidRPr="003D03F0">
              <w:rPr>
                <w:rFonts w:ascii="Times New Roman" w:hAnsi="Times New Roman" w:cs="Times New Roman"/>
                <w:sz w:val="28"/>
                <w:szCs w:val="28"/>
              </w:rPr>
              <w:t xml:space="preserve"> apmērā.</w:t>
            </w:r>
          </w:p>
          <w:p w14:paraId="308A8EDA" w14:textId="524046D3" w:rsidR="003B44F8" w:rsidRPr="003D03F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“Vecratnieki”</w:t>
            </w:r>
            <w:r w:rsidR="00922457" w:rsidRPr="003D03F0">
              <w:rPr>
                <w:rFonts w:ascii="Times New Roman" w:hAnsi="Times New Roman" w:cs="Times New Roman"/>
                <w:sz w:val="28"/>
                <w:szCs w:val="28"/>
              </w:rPr>
              <w:t xml:space="preserve"> </w:t>
            </w:r>
            <w:r w:rsidRPr="003D03F0">
              <w:rPr>
                <w:rFonts w:ascii="Times New Roman" w:hAnsi="Times New Roman" w:cs="Times New Roman"/>
                <w:sz w:val="28"/>
                <w:szCs w:val="28"/>
              </w:rPr>
              <w:t>atsavināšanas atlīdzības apstiprināšanu, nosakot to 6929,55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(seši tūkstoši deviņi simti divdesmit deviņi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un 55 centi) apmērā (Lēmums Nr.9).</w:t>
            </w:r>
          </w:p>
          <w:p w14:paraId="770696EE" w14:textId="2294CA23" w:rsidR="008163F8" w:rsidRPr="003D03F0"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1FDECC04" w14:textId="77777777" w:rsidR="002C3359"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lastRenderedPageBreak/>
              <w:t>2.N</w:t>
            </w:r>
            <w:r w:rsidR="008163F8" w:rsidRPr="003D03F0">
              <w:rPr>
                <w:rFonts w:ascii="Times New Roman" w:hAnsi="Times New Roman" w:cs="Times New Roman"/>
                <w:sz w:val="28"/>
                <w:szCs w:val="28"/>
              </w:rPr>
              <w:t>ekustamais īpašums “</w:t>
            </w:r>
            <w:r w:rsidR="00922457" w:rsidRPr="003D03F0">
              <w:rPr>
                <w:rFonts w:ascii="Times New Roman" w:hAnsi="Times New Roman" w:cs="Times New Roman"/>
                <w:sz w:val="28"/>
                <w:szCs w:val="28"/>
              </w:rPr>
              <w:t>Bebrīši</w:t>
            </w:r>
            <w:r w:rsidR="008163F8" w:rsidRPr="003D03F0">
              <w:rPr>
                <w:rFonts w:ascii="Times New Roman" w:hAnsi="Times New Roman" w:cs="Times New Roman"/>
                <w:sz w:val="28"/>
                <w:szCs w:val="28"/>
              </w:rPr>
              <w:t xml:space="preserve">” ir ierakstīts Daugavpils tiesas zemesgrāmatu nodaļas </w:t>
            </w:r>
            <w:r w:rsidR="00922457" w:rsidRPr="003D03F0">
              <w:rPr>
                <w:rFonts w:ascii="Times New Roman" w:hAnsi="Times New Roman" w:cs="Times New Roman"/>
                <w:sz w:val="28"/>
                <w:szCs w:val="28"/>
              </w:rPr>
              <w:t>Kaplavas</w:t>
            </w:r>
            <w:r w:rsidR="008163F8" w:rsidRPr="003D03F0">
              <w:rPr>
                <w:rFonts w:ascii="Times New Roman" w:hAnsi="Times New Roman" w:cs="Times New Roman"/>
                <w:sz w:val="28"/>
                <w:szCs w:val="28"/>
              </w:rPr>
              <w:t xml:space="preserve"> pagasta zemesgrāmatas nodalījumā Nr.</w:t>
            </w:r>
            <w:r w:rsidRPr="003D03F0">
              <w:rPr>
                <w:rFonts w:ascii="Times New Roman" w:hAnsi="Times New Roman" w:cs="Times New Roman"/>
                <w:sz w:val="28"/>
                <w:szCs w:val="28"/>
              </w:rPr>
              <w:t>1</w:t>
            </w:r>
            <w:r w:rsidR="00922457" w:rsidRPr="003D03F0">
              <w:rPr>
                <w:rFonts w:ascii="Times New Roman" w:hAnsi="Times New Roman" w:cs="Times New Roman"/>
                <w:sz w:val="28"/>
                <w:szCs w:val="28"/>
              </w:rPr>
              <w:t>00000171733</w:t>
            </w:r>
            <w:r w:rsidR="008163F8" w:rsidRPr="003D03F0">
              <w:rPr>
                <w:rFonts w:ascii="Times New Roman" w:hAnsi="Times New Roman" w:cs="Times New Roman"/>
                <w:sz w:val="28"/>
                <w:szCs w:val="28"/>
              </w:rPr>
              <w:t xml:space="preserve">. </w:t>
            </w:r>
          </w:p>
          <w:p w14:paraId="1F38FFBD"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922457" w:rsidRPr="003D03F0">
              <w:rPr>
                <w:rFonts w:ascii="Times New Roman" w:hAnsi="Times New Roman" w:cs="Times New Roman"/>
                <w:sz w:val="28"/>
                <w:szCs w:val="28"/>
              </w:rPr>
              <w:t>Bebrīši</w:t>
            </w:r>
            <w:r w:rsidRPr="003D03F0">
              <w:rPr>
                <w:rFonts w:ascii="Times New Roman" w:hAnsi="Times New Roman" w:cs="Times New Roman"/>
                <w:sz w:val="28"/>
                <w:szCs w:val="28"/>
              </w:rPr>
              <w:t xml:space="preserve">” zemesgrāmatā nav ierakstīti apgrūtinājumi par labu trešajām personām. </w:t>
            </w:r>
          </w:p>
          <w:p w14:paraId="566D2EBA" w14:textId="68B7B605"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922457" w:rsidRPr="003D03F0">
              <w:rPr>
                <w:rFonts w:ascii="Times New Roman" w:hAnsi="Times New Roman" w:cs="Times New Roman"/>
                <w:sz w:val="28"/>
                <w:szCs w:val="28"/>
              </w:rPr>
              <w:t>7</w:t>
            </w:r>
            <w:r w:rsidRPr="003D03F0">
              <w:rPr>
                <w:rFonts w:ascii="Times New Roman" w:hAnsi="Times New Roman" w:cs="Times New Roman"/>
                <w:sz w:val="28"/>
                <w:szCs w:val="28"/>
              </w:rPr>
              <w:t>0 00</w:t>
            </w:r>
            <w:r w:rsidR="00922457" w:rsidRPr="003D03F0">
              <w:rPr>
                <w:rFonts w:ascii="Times New Roman" w:hAnsi="Times New Roman" w:cs="Times New Roman"/>
                <w:sz w:val="28"/>
                <w:szCs w:val="28"/>
              </w:rPr>
              <w:t>6</w:t>
            </w:r>
            <w:r w:rsidRPr="003D03F0">
              <w:rPr>
                <w:rFonts w:ascii="Times New Roman" w:hAnsi="Times New Roman" w:cs="Times New Roman"/>
                <w:sz w:val="28"/>
                <w:szCs w:val="28"/>
              </w:rPr>
              <w:t xml:space="preserve"> 00</w:t>
            </w:r>
            <w:r w:rsidR="00922457" w:rsidRPr="003D03F0">
              <w:rPr>
                <w:rFonts w:ascii="Times New Roman" w:hAnsi="Times New Roman" w:cs="Times New Roman"/>
                <w:sz w:val="28"/>
                <w:szCs w:val="28"/>
              </w:rPr>
              <w:t>82</w:t>
            </w:r>
            <w:r w:rsidRPr="003D03F0">
              <w:rPr>
                <w:rFonts w:ascii="Times New Roman" w:hAnsi="Times New Roman" w:cs="Times New Roman"/>
                <w:sz w:val="28"/>
                <w:szCs w:val="28"/>
              </w:rPr>
              <w:t xml:space="preserve"> apgrūtinājumu plānā ir ierakstīti šādi apgrūtinājumi:</w:t>
            </w:r>
          </w:p>
          <w:p w14:paraId="35A66824" w14:textId="25D2A2A9"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 no </w:t>
            </w:r>
            <w:r w:rsidR="00922457" w:rsidRPr="003D03F0">
              <w:rPr>
                <w:rFonts w:ascii="Times New Roman" w:hAnsi="Times New Roman" w:cs="Times New Roman"/>
                <w:sz w:val="28"/>
                <w:szCs w:val="28"/>
              </w:rPr>
              <w:t>10</w:t>
            </w:r>
            <w:r w:rsidRPr="003D03F0">
              <w:rPr>
                <w:rFonts w:ascii="Times New Roman" w:hAnsi="Times New Roman" w:cs="Times New Roman"/>
                <w:sz w:val="28"/>
                <w:szCs w:val="28"/>
              </w:rPr>
              <w:t xml:space="preserve"> līdz </w:t>
            </w:r>
            <w:r w:rsidR="00922457" w:rsidRPr="003D03F0">
              <w:rPr>
                <w:rFonts w:ascii="Times New Roman" w:hAnsi="Times New Roman" w:cs="Times New Roman"/>
                <w:sz w:val="28"/>
                <w:szCs w:val="28"/>
              </w:rPr>
              <w:t>25</w:t>
            </w:r>
            <w:r w:rsidRPr="003D03F0">
              <w:rPr>
                <w:rFonts w:ascii="Times New Roman" w:hAnsi="Times New Roman" w:cs="Times New Roman"/>
                <w:sz w:val="28"/>
                <w:szCs w:val="28"/>
              </w:rPr>
              <w:t xml:space="preserve"> kilometriem garas dabiskas ūdensteces vides un dabas resursu aizsardzības aizsargjoslas teritorija lauku apvidos – 0,</w:t>
            </w:r>
            <w:r w:rsidR="00922457" w:rsidRPr="003D03F0">
              <w:rPr>
                <w:rFonts w:ascii="Times New Roman" w:hAnsi="Times New Roman" w:cs="Times New Roman"/>
                <w:sz w:val="28"/>
                <w:szCs w:val="28"/>
              </w:rPr>
              <w:t>0771</w:t>
            </w:r>
            <w:r w:rsidRPr="003D03F0">
              <w:rPr>
                <w:rFonts w:ascii="Times New Roman" w:hAnsi="Times New Roman" w:cs="Times New Roman"/>
                <w:sz w:val="28"/>
                <w:szCs w:val="28"/>
              </w:rPr>
              <w:t xml:space="preserve"> ha;</w:t>
            </w:r>
          </w:p>
          <w:p w14:paraId="1CB6E871" w14:textId="44AA5C77" w:rsidR="00922457" w:rsidRPr="003D03F0" w:rsidRDefault="0092245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aizsargājamo ainavu apvidus ainavu aizsardzības zonas teritorija – 0,0771 ha;</w:t>
            </w:r>
          </w:p>
          <w:p w14:paraId="4BF60D5C" w14:textId="690B54E6"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w:t>
            </w:r>
            <w:r w:rsidR="00922457" w:rsidRPr="003D03F0">
              <w:rPr>
                <w:rFonts w:ascii="Times New Roman" w:hAnsi="Times New Roman" w:cs="Times New Roman"/>
                <w:sz w:val="28"/>
                <w:szCs w:val="28"/>
              </w:rPr>
              <w:t xml:space="preserve">0630 </w:t>
            </w:r>
            <w:r w:rsidRPr="003D03F0">
              <w:rPr>
                <w:rFonts w:ascii="Times New Roman" w:hAnsi="Times New Roman" w:cs="Times New Roman"/>
                <w:sz w:val="28"/>
                <w:szCs w:val="28"/>
              </w:rPr>
              <w:t>ha;</w:t>
            </w:r>
          </w:p>
          <w:p w14:paraId="396B6BEC" w14:textId="4E6E76B6"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pierobežas josla – 0,</w:t>
            </w:r>
            <w:r w:rsidR="00922457" w:rsidRPr="003D03F0">
              <w:rPr>
                <w:rFonts w:ascii="Times New Roman" w:hAnsi="Times New Roman" w:cs="Times New Roman"/>
                <w:sz w:val="28"/>
                <w:szCs w:val="28"/>
              </w:rPr>
              <w:t>0771</w:t>
            </w:r>
            <w:r w:rsidRPr="003D03F0">
              <w:rPr>
                <w:rFonts w:ascii="Times New Roman" w:hAnsi="Times New Roman" w:cs="Times New Roman"/>
                <w:sz w:val="28"/>
                <w:szCs w:val="28"/>
              </w:rPr>
              <w:t xml:space="preserve"> ha;</w:t>
            </w:r>
          </w:p>
          <w:p w14:paraId="69180CFB" w14:textId="6F118BD2"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0,</w:t>
            </w:r>
            <w:r w:rsidR="00922457" w:rsidRPr="003D03F0">
              <w:rPr>
                <w:rFonts w:ascii="Times New Roman" w:hAnsi="Times New Roman" w:cs="Times New Roman"/>
                <w:sz w:val="28"/>
                <w:szCs w:val="28"/>
              </w:rPr>
              <w:t>0771</w:t>
            </w:r>
            <w:r w:rsidRPr="003D03F0">
              <w:rPr>
                <w:rFonts w:ascii="Times New Roman" w:hAnsi="Times New Roman" w:cs="Times New Roman"/>
                <w:sz w:val="28"/>
                <w:szCs w:val="28"/>
              </w:rPr>
              <w:t xml:space="preserve"> ha.</w:t>
            </w:r>
          </w:p>
          <w:p w14:paraId="0B285376" w14:textId="68F4D49B"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“Bebrīši” īpašniekam 2018.gada 16.martā saskaņā ar  MK</w:t>
            </w:r>
            <w:r w:rsidR="002C3359">
              <w:rPr>
                <w:rFonts w:ascii="Times New Roman" w:hAnsi="Times New Roman" w:cs="Times New Roman"/>
                <w:sz w:val="28"/>
                <w:szCs w:val="28"/>
              </w:rPr>
              <w:t xml:space="preserve"> noteikumu</w:t>
            </w:r>
            <w:r w:rsidRPr="003D03F0">
              <w:rPr>
                <w:rFonts w:ascii="Times New Roman" w:hAnsi="Times New Roman" w:cs="Times New Roman"/>
                <w:sz w:val="28"/>
                <w:szCs w:val="28"/>
              </w:rPr>
              <w:t xml:space="preserve"> Nr.204 13. punktu nosūtīts paziņojums Nr.1.2.2-09/3012. Īpašnieks telefoniski informēja, ka viņam nav dokumentu, kas varētu ietekmēt atsavināmā nekustamā īpašuma vērtības noteikšanu.</w:t>
            </w:r>
          </w:p>
          <w:p w14:paraId="25167EB5" w14:textId="7C26F554"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Sertificētais vērtētājs noteica, ka nekustamā īpašuma “Bebrīši” tirgus vērtība 2018.gada 11.maijā ir 190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deviņdesmit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Vērtējamās īpašuma daļas tirgus vērtībā iekļauta mežaudzes vērtība. nekustamā īpašuma “Bebrīši” daļas – zemes vienības ar kadastra apzīmējumu 6070 006 0082, ar kopējo platību 0,0771 ha, atsavināšanas rezultātā īpašniekam radušies zaudējumi netika konstatēti – to apmērs ir 0,00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6B079901" w14:textId="77777777"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2018.gada 24.maijā saskaņā ar MK noteikumu Nr.204 26.punktu uz tā deklarēto dzīvesvietas adresi tika nosūtīts uzaicinājums Nr.1.2.2.-09/5791 piedalīties sēdē par aprēķinātās atlīdzības izvērtēšanu.</w:t>
            </w:r>
          </w:p>
          <w:p w14:paraId="1D859E7F" w14:textId="1CE158F1"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Īpašnieka atbilde netika saņemta. Nekustamā īpašuma “Bebrīši” atsavināšanas procedūra tika turpināta, jo saskaņā ar Sabiedrības vajadzībām nepieciešamā nekustamā īpašuma atsavināšanas </w:t>
            </w:r>
            <w:r w:rsidRPr="003D03F0">
              <w:rPr>
                <w:rFonts w:ascii="Times New Roman" w:hAnsi="Times New Roman" w:cs="Times New Roman"/>
                <w:sz w:val="28"/>
                <w:szCs w:val="28"/>
              </w:rPr>
              <w:lastRenderedPageBreak/>
              <w:t>likumā un MK noteikumos Nr.204 noteikto kārtību, atbildes nesaņemšana no īpašnieka, nav iemesls atsavināšanas procedūras apturēšanai.</w:t>
            </w:r>
          </w:p>
          <w:p w14:paraId="2A1E2D9A" w14:textId="506132EF" w:rsidR="00922457" w:rsidRPr="003D03F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“Bebrīši” atsavināšanas atlīdzības apstiprināšanu, nosakot to 190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deviņdesmit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apmērā, kas atbilst sertificēta nekustamā īpašuma vērtētāja noteiktās atlīdzības apmēram (Lēmums Nr.9).</w:t>
            </w:r>
          </w:p>
          <w:p w14:paraId="6CE73F5F" w14:textId="77777777"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ACEDF24" w14:textId="77777777" w:rsidR="002C3359"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3.N</w:t>
            </w:r>
            <w:r w:rsidR="008163F8" w:rsidRPr="003D03F0">
              <w:rPr>
                <w:rFonts w:ascii="Times New Roman" w:hAnsi="Times New Roman" w:cs="Times New Roman"/>
                <w:sz w:val="28"/>
                <w:szCs w:val="28"/>
              </w:rPr>
              <w:t>ekustamais īpašums “</w:t>
            </w:r>
            <w:r w:rsidR="00B76521" w:rsidRPr="003D03F0">
              <w:rPr>
                <w:rFonts w:ascii="Times New Roman" w:hAnsi="Times New Roman" w:cs="Times New Roman"/>
                <w:sz w:val="28"/>
                <w:szCs w:val="28"/>
              </w:rPr>
              <w:t>Ūdri</w:t>
            </w:r>
            <w:r w:rsidR="008163F8" w:rsidRPr="003D03F0">
              <w:rPr>
                <w:rFonts w:ascii="Times New Roman" w:hAnsi="Times New Roman" w:cs="Times New Roman"/>
                <w:sz w:val="28"/>
                <w:szCs w:val="28"/>
              </w:rPr>
              <w:t xml:space="preserve">” ir ierakstīts Daugavpils tiesas zemesgrāmatu nodaļas </w:t>
            </w:r>
            <w:r w:rsidR="00B76521" w:rsidRPr="003D03F0">
              <w:rPr>
                <w:rFonts w:ascii="Times New Roman" w:hAnsi="Times New Roman" w:cs="Times New Roman"/>
                <w:sz w:val="28"/>
                <w:szCs w:val="28"/>
              </w:rPr>
              <w:t>Piedrujas</w:t>
            </w:r>
            <w:r w:rsidR="008163F8" w:rsidRPr="003D03F0">
              <w:rPr>
                <w:rFonts w:ascii="Times New Roman" w:hAnsi="Times New Roman" w:cs="Times New Roman"/>
                <w:sz w:val="28"/>
                <w:szCs w:val="28"/>
              </w:rPr>
              <w:t xml:space="preserve"> pagasta zemesgrāmatas nodalījumā Nr.</w:t>
            </w:r>
            <w:r w:rsidRPr="003D03F0">
              <w:rPr>
                <w:rFonts w:ascii="Times New Roman" w:hAnsi="Times New Roman" w:cs="Times New Roman"/>
                <w:sz w:val="28"/>
                <w:szCs w:val="28"/>
              </w:rPr>
              <w:t>1000004</w:t>
            </w:r>
            <w:r w:rsidR="00B76521" w:rsidRPr="003D03F0">
              <w:rPr>
                <w:rFonts w:ascii="Times New Roman" w:hAnsi="Times New Roman" w:cs="Times New Roman"/>
                <w:sz w:val="28"/>
                <w:szCs w:val="28"/>
              </w:rPr>
              <w:t>81544</w:t>
            </w:r>
            <w:r w:rsidR="008163F8" w:rsidRPr="003D03F0">
              <w:rPr>
                <w:rFonts w:ascii="Times New Roman" w:hAnsi="Times New Roman" w:cs="Times New Roman"/>
                <w:sz w:val="28"/>
                <w:szCs w:val="28"/>
              </w:rPr>
              <w:t xml:space="preserve">. </w:t>
            </w:r>
          </w:p>
          <w:p w14:paraId="2105C43D" w14:textId="77777777"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B76521" w:rsidRPr="003D03F0">
              <w:rPr>
                <w:rFonts w:ascii="Times New Roman" w:hAnsi="Times New Roman" w:cs="Times New Roman"/>
                <w:sz w:val="28"/>
                <w:szCs w:val="28"/>
              </w:rPr>
              <w:t>Ūdri</w:t>
            </w:r>
            <w:r w:rsidRPr="003D03F0">
              <w:rPr>
                <w:rFonts w:ascii="Times New Roman" w:hAnsi="Times New Roman" w:cs="Times New Roman"/>
                <w:sz w:val="28"/>
                <w:szCs w:val="28"/>
              </w:rPr>
              <w:t xml:space="preserve">” zemesgrāmatā nav ierakstīti apgrūtinājumi par labu trešajām personām. </w:t>
            </w:r>
          </w:p>
          <w:p w14:paraId="4DA72710" w14:textId="75460C9B"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B76521" w:rsidRPr="003D03F0">
              <w:rPr>
                <w:rFonts w:ascii="Times New Roman" w:hAnsi="Times New Roman" w:cs="Times New Roman"/>
                <w:sz w:val="28"/>
                <w:szCs w:val="28"/>
              </w:rPr>
              <w:t>84</w:t>
            </w:r>
            <w:r w:rsidRPr="003D03F0">
              <w:rPr>
                <w:rFonts w:ascii="Times New Roman" w:hAnsi="Times New Roman" w:cs="Times New Roman"/>
                <w:sz w:val="28"/>
                <w:szCs w:val="28"/>
              </w:rPr>
              <w:t xml:space="preserve"> 00</w:t>
            </w:r>
            <w:r w:rsidR="00B76521" w:rsidRPr="003D03F0">
              <w:rPr>
                <w:rFonts w:ascii="Times New Roman" w:hAnsi="Times New Roman" w:cs="Times New Roman"/>
                <w:sz w:val="28"/>
                <w:szCs w:val="28"/>
              </w:rPr>
              <w:t>3</w:t>
            </w:r>
            <w:r w:rsidRPr="003D03F0">
              <w:rPr>
                <w:rFonts w:ascii="Times New Roman" w:hAnsi="Times New Roman" w:cs="Times New Roman"/>
                <w:sz w:val="28"/>
                <w:szCs w:val="28"/>
              </w:rPr>
              <w:t xml:space="preserve"> 0</w:t>
            </w:r>
            <w:r w:rsidR="00B76521" w:rsidRPr="003D03F0">
              <w:rPr>
                <w:rFonts w:ascii="Times New Roman" w:hAnsi="Times New Roman" w:cs="Times New Roman"/>
                <w:sz w:val="28"/>
                <w:szCs w:val="28"/>
              </w:rPr>
              <w:t>526</w:t>
            </w:r>
            <w:r w:rsidRPr="003D03F0">
              <w:rPr>
                <w:rFonts w:ascii="Times New Roman" w:hAnsi="Times New Roman" w:cs="Times New Roman"/>
                <w:sz w:val="28"/>
                <w:szCs w:val="28"/>
              </w:rPr>
              <w:t xml:space="preserve"> apgrūtinājumu plānā ir ierakstīti šādi apgrūtinājumi:</w:t>
            </w:r>
          </w:p>
          <w:p w14:paraId="64E99E94" w14:textId="4D9AF653" w:rsidR="00B76521" w:rsidRPr="003D03F0" w:rsidRDefault="00B7652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dabiskas ūdensteces vides un dabas resursu aizsardzības aizsargjoslas teritorija pilsētās un ciemos – 0,0042 ha;</w:t>
            </w:r>
          </w:p>
          <w:p w14:paraId="4CE8BFBE" w14:textId="1E2DD73D" w:rsidR="00B76521" w:rsidRPr="003D03F0" w:rsidRDefault="00B7652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applūstošā (10% applūduma varbūtība) teritorija – 0,0042 ha;</w:t>
            </w:r>
          </w:p>
          <w:p w14:paraId="1441051C" w14:textId="57910267" w:rsidR="00B76521" w:rsidRPr="003D03F0" w:rsidRDefault="00B7652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vides un dabas resursu aizsardzības aizsargjoslas (aizsardzības zonas) teritorija ap kultūras pieminekli laukos – 0,0042 ha;</w:t>
            </w:r>
          </w:p>
          <w:p w14:paraId="4430D0DB" w14:textId="51A4DCB7" w:rsidR="00B76521" w:rsidRPr="003D03F0" w:rsidRDefault="00B76521" w:rsidP="00B7652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aizsargājamo ainavu apvidus ainavu aizsardzības zonas teritorija 0,0042 ha;</w:t>
            </w:r>
          </w:p>
          <w:p w14:paraId="3A20DDFF" w14:textId="095FBE19" w:rsidR="008E6E9C" w:rsidRPr="003D03F0"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pierobežas josla – 0,</w:t>
            </w:r>
            <w:r w:rsidR="00B76521" w:rsidRPr="003D03F0">
              <w:rPr>
                <w:rFonts w:ascii="Times New Roman" w:hAnsi="Times New Roman" w:cs="Times New Roman"/>
                <w:sz w:val="28"/>
                <w:szCs w:val="28"/>
              </w:rPr>
              <w:t>0042</w:t>
            </w:r>
            <w:r w:rsidRPr="003D03F0">
              <w:rPr>
                <w:rFonts w:ascii="Times New Roman" w:hAnsi="Times New Roman" w:cs="Times New Roman"/>
                <w:sz w:val="28"/>
                <w:szCs w:val="28"/>
              </w:rPr>
              <w:t xml:space="preserve"> ha;</w:t>
            </w:r>
          </w:p>
          <w:p w14:paraId="76424360" w14:textId="37BD8DCE" w:rsidR="008E6E9C" w:rsidRPr="003D03F0"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 – 0,</w:t>
            </w:r>
            <w:r w:rsidR="00B76521" w:rsidRPr="003D03F0">
              <w:rPr>
                <w:rFonts w:ascii="Times New Roman" w:hAnsi="Times New Roman" w:cs="Times New Roman"/>
                <w:sz w:val="28"/>
                <w:szCs w:val="28"/>
              </w:rPr>
              <w:t>0042</w:t>
            </w:r>
            <w:r w:rsidRPr="003D03F0">
              <w:rPr>
                <w:rFonts w:ascii="Times New Roman" w:hAnsi="Times New Roman" w:cs="Times New Roman"/>
                <w:sz w:val="28"/>
                <w:szCs w:val="28"/>
              </w:rPr>
              <w:t xml:space="preserve"> ha</w:t>
            </w:r>
            <w:r w:rsidR="00B76521" w:rsidRPr="003D03F0">
              <w:rPr>
                <w:rFonts w:ascii="Times New Roman" w:hAnsi="Times New Roman" w:cs="Times New Roman"/>
                <w:sz w:val="28"/>
                <w:szCs w:val="28"/>
              </w:rPr>
              <w:t>.</w:t>
            </w:r>
          </w:p>
          <w:p w14:paraId="2C2933C0" w14:textId="447F0508"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“Ūdri” īpašniekam 2018.gada 5.aprīlī saskaņā ar  MK noteikumu Nr.204 13. punktu nosūtīts paziņojums Nr.1.2.2-09/3719. Īpašnieks telefoniski informēja, ka viņam nav dokumentu, kas varētu ietekmēt nekustamā īpašuma “Ūdri” vērtības noteikšanu.</w:t>
            </w:r>
          </w:p>
          <w:p w14:paraId="43B32431" w14:textId="369BCD6F"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Sertificētais vērtētājs noteica, ka nekustamā īpašuma “Ūdri” tirgus vērtība 2018.gada 11.maijā ir 10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Nekustamā īpašuma “Ūdri” daļas – zemes vienības ar kadastra </w:t>
            </w:r>
            <w:r w:rsidRPr="003D03F0">
              <w:rPr>
                <w:rFonts w:ascii="Times New Roman" w:hAnsi="Times New Roman" w:cs="Times New Roman"/>
                <w:sz w:val="28"/>
                <w:szCs w:val="28"/>
              </w:rPr>
              <w:lastRenderedPageBreak/>
              <w:t xml:space="preserve">apzīmējumu 6084 003 0526, ar kopējo platību 0,0042 ha, atsavināšanas rezultātā īpašniekam radušies zaudējumi netika konstatēti – to apmērs ir 0,00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4A8044AA" w14:textId="77777777"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2018.gada 24.maijā saskaņā ar MK noteikumu Nr.204 26.punktu tika nosūtīts uzaicinājums Nr.1.2.2.-09/5787 piedalīties sēdē par aprēķinātās atlīdzības izvērtēšanu.</w:t>
            </w:r>
          </w:p>
          <w:p w14:paraId="35D717EF" w14:textId="53CCD271"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Īpašnieks 2018.gada 27.jūnijā informēja, ka aprēķinātai atlīdzībai 10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par nekustamā īpašuma “Ūdri” atsavināšanu piekrīt un komisijas sēdē par aprēķinātās atlīdzības izvērtēšanu nepiedalīsies.</w:t>
            </w:r>
          </w:p>
          <w:p w14:paraId="17BDEE10" w14:textId="3C17E951" w:rsidR="009976DA" w:rsidRPr="003D03F0" w:rsidRDefault="009976DA"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“Ūdri” atsavināšanas atlīdzības apstiprināšanu, nosakot to 10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apmērā, kas atbilst sertificēta nekustamā īpašuma vērtētāja noteiktās atlīdzības apmēram (Lēmums Nr.9).</w:t>
            </w:r>
          </w:p>
          <w:p w14:paraId="153C0C89" w14:textId="77777777" w:rsidR="008E6E9C" w:rsidRPr="003D03F0"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B5E9C35" w14:textId="77777777" w:rsidR="002C3359" w:rsidRDefault="00DD7D84" w:rsidP="0088460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4</w:t>
            </w:r>
            <w:r w:rsidR="006F58C4" w:rsidRPr="003D03F0">
              <w:rPr>
                <w:rFonts w:ascii="Times New Roman" w:hAnsi="Times New Roman" w:cs="Times New Roman"/>
                <w:sz w:val="28"/>
                <w:szCs w:val="28"/>
              </w:rPr>
              <w:t>.N</w:t>
            </w:r>
            <w:r w:rsidR="009E506C" w:rsidRPr="003D03F0">
              <w:rPr>
                <w:rFonts w:ascii="Times New Roman" w:hAnsi="Times New Roman" w:cs="Times New Roman"/>
                <w:sz w:val="28"/>
                <w:szCs w:val="28"/>
              </w:rPr>
              <w:t>ekustamais īpašums “</w:t>
            </w:r>
            <w:r w:rsidR="005604A7" w:rsidRPr="003D03F0">
              <w:rPr>
                <w:rFonts w:ascii="Times New Roman" w:hAnsi="Times New Roman" w:cs="Times New Roman"/>
                <w:sz w:val="28"/>
                <w:szCs w:val="28"/>
              </w:rPr>
              <w:t>Lazdiņi</w:t>
            </w:r>
            <w:r w:rsidR="009E506C" w:rsidRPr="003D03F0">
              <w:rPr>
                <w:rFonts w:ascii="Times New Roman" w:hAnsi="Times New Roman" w:cs="Times New Roman"/>
                <w:sz w:val="28"/>
                <w:szCs w:val="28"/>
              </w:rPr>
              <w:t xml:space="preserve">” ir ierakstīts Daugavpils tiesas zemesgrāmatu nodaļas </w:t>
            </w:r>
            <w:r w:rsidR="005604A7" w:rsidRPr="003D03F0">
              <w:rPr>
                <w:rFonts w:ascii="Times New Roman" w:hAnsi="Times New Roman" w:cs="Times New Roman"/>
                <w:sz w:val="28"/>
                <w:szCs w:val="28"/>
              </w:rPr>
              <w:t>Šķaunes</w:t>
            </w:r>
            <w:r w:rsidR="009E506C" w:rsidRPr="003D03F0">
              <w:rPr>
                <w:rFonts w:ascii="Times New Roman" w:hAnsi="Times New Roman" w:cs="Times New Roman"/>
                <w:sz w:val="28"/>
                <w:szCs w:val="28"/>
              </w:rPr>
              <w:t xml:space="preserve"> pagasta zemesgrāmatas nodalījumā Nr.100000</w:t>
            </w:r>
            <w:r w:rsidR="005604A7" w:rsidRPr="003D03F0">
              <w:rPr>
                <w:rFonts w:ascii="Times New Roman" w:hAnsi="Times New Roman" w:cs="Times New Roman"/>
                <w:sz w:val="28"/>
                <w:szCs w:val="28"/>
              </w:rPr>
              <w:t>245329</w:t>
            </w:r>
            <w:r w:rsidR="009E506C" w:rsidRPr="003D03F0">
              <w:rPr>
                <w:rFonts w:ascii="Times New Roman" w:hAnsi="Times New Roman" w:cs="Times New Roman"/>
                <w:sz w:val="28"/>
                <w:szCs w:val="28"/>
              </w:rPr>
              <w:t xml:space="preserve">. </w:t>
            </w:r>
          </w:p>
          <w:p w14:paraId="54862F09" w14:textId="179B6783" w:rsidR="005604A7" w:rsidRPr="003D03F0" w:rsidRDefault="009E506C" w:rsidP="0088460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r w:rsidR="005604A7" w:rsidRPr="003D03F0">
              <w:rPr>
                <w:rFonts w:ascii="Times New Roman" w:hAnsi="Times New Roman" w:cs="Times New Roman"/>
                <w:sz w:val="28"/>
                <w:szCs w:val="28"/>
              </w:rPr>
              <w:t>Lazdi</w:t>
            </w:r>
            <w:r w:rsidR="00007016" w:rsidRPr="003D03F0">
              <w:rPr>
                <w:rFonts w:ascii="Times New Roman" w:hAnsi="Times New Roman" w:cs="Times New Roman"/>
                <w:sz w:val="28"/>
                <w:szCs w:val="28"/>
              </w:rPr>
              <w:t>ņi</w:t>
            </w:r>
            <w:r w:rsidRPr="003D03F0">
              <w:rPr>
                <w:rFonts w:ascii="Times New Roman" w:hAnsi="Times New Roman" w:cs="Times New Roman"/>
                <w:sz w:val="28"/>
                <w:szCs w:val="28"/>
              </w:rPr>
              <w:t xml:space="preserve">” zemesgrāmatā </w:t>
            </w:r>
            <w:r w:rsidR="005604A7" w:rsidRPr="003D03F0">
              <w:rPr>
                <w:rFonts w:ascii="Times New Roman" w:hAnsi="Times New Roman" w:cs="Times New Roman"/>
                <w:sz w:val="28"/>
                <w:szCs w:val="28"/>
              </w:rPr>
              <w:t>izdarīta piedziņas vēršanas atzīme prasības nodrošinājumam par labu SIA “Latvijas propāna gāze”. Par tiesu izpildītāju iecelta Latgales apgabaltiesas iecirkņa zvērināta tiesu izpildītāja (turpmāk – tiesu izpildītājs).</w:t>
            </w:r>
          </w:p>
          <w:p w14:paraId="4662FA8A" w14:textId="65C1A990" w:rsidR="009E506C" w:rsidRPr="003D03F0"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5604A7" w:rsidRPr="003D03F0">
              <w:rPr>
                <w:rFonts w:ascii="Times New Roman" w:hAnsi="Times New Roman" w:cs="Times New Roman"/>
                <w:sz w:val="28"/>
                <w:szCs w:val="28"/>
              </w:rPr>
              <w:t>92 006</w:t>
            </w:r>
            <w:r w:rsidRPr="003D03F0">
              <w:rPr>
                <w:rFonts w:ascii="Times New Roman" w:hAnsi="Times New Roman" w:cs="Times New Roman"/>
                <w:sz w:val="28"/>
                <w:szCs w:val="28"/>
              </w:rPr>
              <w:t xml:space="preserve"> 0</w:t>
            </w:r>
            <w:r w:rsidR="005604A7" w:rsidRPr="003D03F0">
              <w:rPr>
                <w:rFonts w:ascii="Times New Roman" w:hAnsi="Times New Roman" w:cs="Times New Roman"/>
                <w:sz w:val="28"/>
                <w:szCs w:val="28"/>
              </w:rPr>
              <w:t>417</w:t>
            </w:r>
            <w:r w:rsidRPr="003D03F0">
              <w:rPr>
                <w:rFonts w:ascii="Times New Roman" w:hAnsi="Times New Roman" w:cs="Times New Roman"/>
                <w:sz w:val="28"/>
                <w:szCs w:val="28"/>
              </w:rPr>
              <w:t xml:space="preserve"> apgrūtinājumu plānā ir ierakstīti šādi apgrūtinājumi:</w:t>
            </w:r>
          </w:p>
          <w:p w14:paraId="5192E8CE" w14:textId="31C56291"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ceļa servitūta teritorija – 0,0000 ha;</w:t>
            </w:r>
          </w:p>
          <w:p w14:paraId="4D98444F" w14:textId="6F712A4C"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ceļa servitūta teritorija – 0,0047 ha;</w:t>
            </w:r>
          </w:p>
          <w:p w14:paraId="4BD6DF68" w14:textId="6D860346"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vides un dabas resursu aizsardzības aizsargjoslas (aizsardzības zonas) teritorija ap kultūras pieminekļi laukos – 0,0269 ha;</w:t>
            </w:r>
          </w:p>
          <w:p w14:paraId="493898AE" w14:textId="04483449" w:rsidR="005604A7" w:rsidRPr="003D03F0" w:rsidRDefault="005604A7"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sanitārās aizsargjoslas teritorija ap kapsētu – 0,0331 ha;</w:t>
            </w:r>
          </w:p>
          <w:p w14:paraId="5C5A0F5E" w14:textId="0804D086" w:rsidR="006F58C4" w:rsidRPr="003D03F0" w:rsidRDefault="005604A7"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valsts robežas josla – 0,1306 ha;</w:t>
            </w:r>
          </w:p>
          <w:p w14:paraId="060C743A" w14:textId="5147F764" w:rsidR="006F58C4" w:rsidRPr="003D03F0"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pierobežas josla – 0,</w:t>
            </w:r>
            <w:r w:rsidR="005604A7" w:rsidRPr="003D03F0">
              <w:rPr>
                <w:rFonts w:ascii="Times New Roman" w:hAnsi="Times New Roman" w:cs="Times New Roman"/>
                <w:sz w:val="28"/>
                <w:szCs w:val="28"/>
              </w:rPr>
              <w:t>1306</w:t>
            </w:r>
            <w:r w:rsidRPr="003D03F0">
              <w:rPr>
                <w:rFonts w:ascii="Times New Roman" w:hAnsi="Times New Roman" w:cs="Times New Roman"/>
                <w:sz w:val="28"/>
                <w:szCs w:val="28"/>
              </w:rPr>
              <w:t xml:space="preserve"> ha;</w:t>
            </w:r>
          </w:p>
          <w:p w14:paraId="5BAF6A82" w14:textId="775F294F" w:rsidR="006F58C4" w:rsidRPr="003D03F0"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lastRenderedPageBreak/>
              <w:t>- pierobeža – 0,</w:t>
            </w:r>
            <w:r w:rsidR="005604A7" w:rsidRPr="003D03F0">
              <w:rPr>
                <w:rFonts w:ascii="Times New Roman" w:hAnsi="Times New Roman" w:cs="Times New Roman"/>
                <w:sz w:val="28"/>
                <w:szCs w:val="28"/>
              </w:rPr>
              <w:t>1306</w:t>
            </w:r>
            <w:r w:rsidRPr="003D03F0">
              <w:rPr>
                <w:rFonts w:ascii="Times New Roman" w:hAnsi="Times New Roman" w:cs="Times New Roman"/>
                <w:sz w:val="28"/>
                <w:szCs w:val="28"/>
              </w:rPr>
              <w:t xml:space="preserve"> ha.</w:t>
            </w:r>
          </w:p>
          <w:p w14:paraId="06BD6BEA" w14:textId="7D6588CA"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“Lazdiņi” īpašniekam  un zināšanai tiesu izpildītājam 2018.gada 12.aprīlī saskaņā ar  MK noteikumu Nr.204 13. punktu nosūtīts paziņojums Nr.1.2.2-09/4046. Informācija par nekustamo īpašumu “Lazdiņi” un dokumenti, kas raksturo atsavināmo nekustamo īpašumu, tajā skaitā dokumenti, kas raksturo nekustamā īpašuma “Lazdiņi” sastāvu, stāvokli, uz tā gulstošās nastas un apgrūtinājumus, ienesīgumu, un citi dokumenti par nekustamo īpašumu “Lazdiņi”, kas varētu ietekmēt nekustamā īpašuma “Lazdiņi” vērtības noteikšanu, no īpašnieka nav saņemti.</w:t>
            </w:r>
          </w:p>
          <w:p w14:paraId="2BE1A236" w14:textId="487E3C53"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Sertificēts vērtētājs noteica, ka nekustamā īpašuma “Lazdiņi” tirgus vērtība 2018.gada 15.jūnijā ir 150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piecdesmit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nekustamā īpašuma “Lazdiņi” daļas – zemes vienības ar kadastra apzīmējumu 6092 006 0417, ar kopējo platību 0,1306 ha, atsavināšanas rezultātā īpašniekam radušies zaudējumi netika konstatēti – to apmērs ir 0,00 </w:t>
            </w:r>
            <w:r w:rsidRPr="003D03F0">
              <w:rPr>
                <w:rFonts w:ascii="Times New Roman" w:hAnsi="Times New Roman" w:cs="Times New Roman"/>
                <w:i/>
                <w:sz w:val="28"/>
                <w:szCs w:val="28"/>
              </w:rPr>
              <w:t>euro</w:t>
            </w:r>
            <w:r w:rsidRPr="003D03F0">
              <w:rPr>
                <w:rFonts w:ascii="Times New Roman" w:hAnsi="Times New Roman" w:cs="Times New Roman"/>
                <w:sz w:val="28"/>
                <w:szCs w:val="28"/>
              </w:rPr>
              <w:t>.</w:t>
            </w:r>
          </w:p>
          <w:p w14:paraId="0A18BFEC" w14:textId="77777777"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Īpašniekam un zināšanai tiesu izpildītājam 2018.gada 25.jūnijā saskaņā ar MK noteikumu Nr.204 26.punktu tika nosūtīts uzaicinājums Nr.1.2.2.-09/7056 piedalīties sēdē par aprēķinātās atlīdzības izvērtēšanu.</w:t>
            </w:r>
          </w:p>
          <w:p w14:paraId="72876D17" w14:textId="080553D6"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Īpašnieks 2018.gada 11.jūlijā informēja, ka aprēķinātai atlīdzībai 150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piecdesmit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par nekustamā īpašuma “Lazdiņi” atsavināšanu piekrīt un Komisijas sēdē par aprēķinātās atlīdzības izvērtēšanu nepiedalīsies. Tiesu izpildītājs uz uzaicinājumu nav atbildējis, kā arī nav paziņojis par atlīdzības sadali, taču tas nav šķērslis tālākai īpašuma atsavināšanai saskaņā ar Sabiedrības vajadzībām nepieciešamā nekustamā īpašuma atsavināšanas likumu.</w:t>
            </w:r>
          </w:p>
          <w:p w14:paraId="5070F993" w14:textId="4ECCB586" w:rsidR="00007016" w:rsidRPr="003D03F0" w:rsidRDefault="00007016" w:rsidP="0000701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Komisija, pamatojoties uz MK noteikumu Nr.204 35.punktu, 2018. gada 13.jūlija sēdes slēgtajā daļā pieņēma lēmumu par nekustamā īpašuma “Lazdiņi” atsavināšanas atlīdzības apstiprināšanu, nosakot to 150</w:t>
            </w:r>
            <w:r w:rsidR="009578E4" w:rsidRPr="003D03F0">
              <w:rPr>
                <w:rFonts w:ascii="Times New Roman" w:hAnsi="Times New Roman" w:cs="Times New Roman"/>
                <w:sz w:val="28"/>
                <w:szCs w:val="28"/>
              </w:rPr>
              <w:t xml:space="preserve">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(viens simts piecdesmit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 kas atbilst sertificēta </w:t>
            </w:r>
            <w:r w:rsidRPr="003D03F0">
              <w:rPr>
                <w:rFonts w:ascii="Times New Roman" w:hAnsi="Times New Roman" w:cs="Times New Roman"/>
                <w:sz w:val="28"/>
                <w:szCs w:val="28"/>
              </w:rPr>
              <w:lastRenderedPageBreak/>
              <w:t>nekustamā īpašuma vērtētāja noteiktās atlīdzības apmēram (Lēmums Nr.9).</w:t>
            </w:r>
          </w:p>
          <w:p w14:paraId="54B77304" w14:textId="77777777" w:rsidR="006F58C4" w:rsidRPr="003D03F0"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59CE3C05" w:rsidR="00D55D3B" w:rsidRPr="003D03F0"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Iekšlietu ministrija saskaņā ar </w:t>
            </w:r>
            <w:r w:rsidR="00B93BE1" w:rsidRPr="003D03F0">
              <w:rPr>
                <w:rFonts w:ascii="Times New Roman" w:hAnsi="Times New Roman" w:cs="Times New Roman"/>
                <w:sz w:val="28"/>
                <w:szCs w:val="28"/>
              </w:rPr>
              <w:t>MK noteikumu Nr. 204</w:t>
            </w:r>
            <w:r w:rsidRPr="003D03F0">
              <w:rPr>
                <w:rFonts w:ascii="Times New Roman" w:hAnsi="Times New Roman" w:cs="Times New Roman"/>
                <w:sz w:val="28"/>
                <w:szCs w:val="28"/>
              </w:rPr>
              <w:t xml:space="preserve"> 36. punktu izskatīja </w:t>
            </w:r>
            <w:r w:rsidR="007C3BF1" w:rsidRPr="003D03F0">
              <w:rPr>
                <w:rFonts w:ascii="Times New Roman" w:hAnsi="Times New Roman" w:cs="Times New Roman"/>
                <w:sz w:val="28"/>
                <w:szCs w:val="28"/>
              </w:rPr>
              <w:t xml:space="preserve">komisijas </w:t>
            </w:r>
            <w:r w:rsidRPr="003D03F0">
              <w:rPr>
                <w:rFonts w:ascii="Times New Roman" w:hAnsi="Times New Roman" w:cs="Times New Roman"/>
                <w:sz w:val="28"/>
                <w:szCs w:val="28"/>
              </w:rPr>
              <w:t>201</w:t>
            </w:r>
            <w:r w:rsidR="007C3BF1" w:rsidRPr="003D03F0">
              <w:rPr>
                <w:rFonts w:ascii="Times New Roman" w:hAnsi="Times New Roman" w:cs="Times New Roman"/>
                <w:sz w:val="28"/>
                <w:szCs w:val="28"/>
              </w:rPr>
              <w:t>8</w:t>
            </w:r>
            <w:r w:rsidRPr="003D03F0">
              <w:rPr>
                <w:rFonts w:ascii="Times New Roman" w:hAnsi="Times New Roman" w:cs="Times New Roman"/>
                <w:sz w:val="28"/>
                <w:szCs w:val="28"/>
              </w:rPr>
              <w:t xml:space="preserve">.gada </w:t>
            </w:r>
            <w:r w:rsidR="00007016" w:rsidRPr="003D03F0">
              <w:rPr>
                <w:rFonts w:ascii="Times New Roman" w:hAnsi="Times New Roman" w:cs="Times New Roman"/>
                <w:sz w:val="28"/>
                <w:szCs w:val="28"/>
              </w:rPr>
              <w:t>13.jūlija</w:t>
            </w:r>
            <w:r w:rsidRPr="003D03F0">
              <w:rPr>
                <w:rFonts w:ascii="Times New Roman" w:hAnsi="Times New Roman" w:cs="Times New Roman"/>
                <w:sz w:val="28"/>
                <w:szCs w:val="28"/>
              </w:rPr>
              <w:t xml:space="preserve"> lēmumu Nr.</w:t>
            </w:r>
            <w:r w:rsidR="00007016" w:rsidRPr="003D03F0">
              <w:rPr>
                <w:rFonts w:ascii="Times New Roman" w:hAnsi="Times New Roman" w:cs="Times New Roman"/>
                <w:sz w:val="28"/>
                <w:szCs w:val="28"/>
              </w:rPr>
              <w:t>9</w:t>
            </w:r>
            <w:r w:rsidRPr="003D03F0">
              <w:rPr>
                <w:rFonts w:ascii="Times New Roman" w:hAnsi="Times New Roman" w:cs="Times New Roman"/>
                <w:sz w:val="28"/>
                <w:szCs w:val="28"/>
              </w:rPr>
              <w:t xml:space="preserve"> par atlīdzības apmēru sabiedrības vajadzībām nepieciešamo nekustamo īpašumu atsavināšanai un nolēma:</w:t>
            </w:r>
          </w:p>
          <w:p w14:paraId="45DC6052" w14:textId="6B7D129B" w:rsidR="00D55D3B" w:rsidRPr="003D03F0"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ar 201</w:t>
            </w:r>
            <w:r w:rsidR="007C3BF1" w:rsidRPr="003D03F0">
              <w:rPr>
                <w:rFonts w:ascii="Times New Roman" w:hAnsi="Times New Roman" w:cs="Times New Roman"/>
                <w:sz w:val="28"/>
                <w:szCs w:val="28"/>
              </w:rPr>
              <w:t>8</w:t>
            </w:r>
            <w:r w:rsidRPr="003D03F0">
              <w:rPr>
                <w:rFonts w:ascii="Times New Roman" w:hAnsi="Times New Roman" w:cs="Times New Roman"/>
                <w:sz w:val="28"/>
                <w:szCs w:val="28"/>
              </w:rPr>
              <w:t xml:space="preserve">.gada </w:t>
            </w:r>
            <w:r w:rsidR="00007016"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007016" w:rsidRPr="003D03F0">
              <w:rPr>
                <w:rFonts w:ascii="Times New Roman" w:hAnsi="Times New Roman" w:cs="Times New Roman"/>
                <w:sz w:val="28"/>
                <w:szCs w:val="28"/>
              </w:rPr>
              <w:t>43</w:t>
            </w:r>
            <w:r w:rsidRPr="003D03F0">
              <w:rPr>
                <w:rFonts w:ascii="Times New Roman" w:hAnsi="Times New Roman" w:cs="Times New Roman"/>
                <w:sz w:val="28"/>
                <w:szCs w:val="28"/>
              </w:rPr>
              <w:t xml:space="preserve"> apstiprināt Komisijas noteikto atlīdzības apmēru par nekustamā īpašuma „</w:t>
            </w:r>
            <w:r w:rsidR="00007016" w:rsidRPr="003D03F0">
              <w:rPr>
                <w:rFonts w:ascii="Times New Roman" w:hAnsi="Times New Roman" w:cs="Times New Roman"/>
                <w:sz w:val="28"/>
                <w:szCs w:val="28"/>
              </w:rPr>
              <w:t>Vecratnieki</w:t>
            </w:r>
            <w:r w:rsidRPr="003D03F0">
              <w:rPr>
                <w:rFonts w:ascii="Times New Roman" w:hAnsi="Times New Roman" w:cs="Times New Roman"/>
                <w:sz w:val="28"/>
                <w:szCs w:val="28"/>
              </w:rPr>
              <w:t xml:space="preserve">” atsavināšanu, nosakot taisnīgu atlīdzību </w:t>
            </w:r>
            <w:r w:rsidR="00007016" w:rsidRPr="003D03F0">
              <w:rPr>
                <w:rFonts w:ascii="Times New Roman" w:hAnsi="Times New Roman" w:cs="Times New Roman"/>
                <w:sz w:val="28"/>
                <w:szCs w:val="28"/>
              </w:rPr>
              <w:t>6929,55</w:t>
            </w:r>
            <w:r w:rsidRPr="003D03F0">
              <w:rPr>
                <w:rFonts w:ascii="Times New Roman" w:hAnsi="Times New Roman" w:cs="Times New Roman"/>
                <w:sz w:val="28"/>
                <w:szCs w:val="28"/>
              </w:rPr>
              <w:t xml:space="preserve">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w:t>
            </w:r>
          </w:p>
          <w:p w14:paraId="3496C346" w14:textId="16B51494" w:rsidR="006B7155" w:rsidRPr="003D03F0" w:rsidRDefault="00A02974"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 xml:space="preserve">ar 2018.gada </w:t>
            </w:r>
            <w:r w:rsidR="00007016"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007016" w:rsidRPr="003D03F0">
              <w:rPr>
                <w:rFonts w:ascii="Times New Roman" w:hAnsi="Times New Roman" w:cs="Times New Roman"/>
                <w:sz w:val="28"/>
                <w:szCs w:val="28"/>
              </w:rPr>
              <w:t>42</w:t>
            </w:r>
            <w:r w:rsidRPr="003D03F0">
              <w:rPr>
                <w:rFonts w:ascii="Times New Roman" w:hAnsi="Times New Roman" w:cs="Times New Roman"/>
                <w:sz w:val="28"/>
                <w:szCs w:val="28"/>
              </w:rPr>
              <w:t xml:space="preserve"> </w:t>
            </w:r>
            <w:r w:rsidR="006B7155" w:rsidRPr="003D03F0">
              <w:rPr>
                <w:rFonts w:ascii="Times New Roman" w:hAnsi="Times New Roman" w:cs="Times New Roman"/>
                <w:sz w:val="28"/>
                <w:szCs w:val="28"/>
              </w:rPr>
              <w:t>apstiprināt Komisijas noteikto atlīdzības apmēru par nekustamā īpašuma „</w:t>
            </w:r>
            <w:r w:rsidR="00007016" w:rsidRPr="003D03F0">
              <w:rPr>
                <w:rFonts w:ascii="Times New Roman" w:hAnsi="Times New Roman" w:cs="Times New Roman"/>
                <w:sz w:val="28"/>
                <w:szCs w:val="28"/>
              </w:rPr>
              <w:t>Bebrīši</w:t>
            </w:r>
            <w:r w:rsidR="006B7155" w:rsidRPr="003D03F0">
              <w:rPr>
                <w:rFonts w:ascii="Times New Roman" w:hAnsi="Times New Roman" w:cs="Times New Roman"/>
                <w:sz w:val="28"/>
                <w:szCs w:val="28"/>
              </w:rPr>
              <w:t xml:space="preserve">” atsavināšanu, nosakot taisnīgu atlīdzību </w:t>
            </w:r>
            <w:r w:rsidR="00344CAE" w:rsidRPr="003D03F0">
              <w:rPr>
                <w:rFonts w:ascii="Times New Roman" w:hAnsi="Times New Roman" w:cs="Times New Roman"/>
                <w:sz w:val="28"/>
                <w:szCs w:val="28"/>
              </w:rPr>
              <w:t>1</w:t>
            </w:r>
            <w:r w:rsidR="00007016" w:rsidRPr="003D03F0">
              <w:rPr>
                <w:rFonts w:ascii="Times New Roman" w:hAnsi="Times New Roman" w:cs="Times New Roman"/>
                <w:sz w:val="28"/>
                <w:szCs w:val="28"/>
              </w:rPr>
              <w:t>9</w:t>
            </w:r>
            <w:r w:rsidR="00344CAE" w:rsidRPr="003D03F0">
              <w:rPr>
                <w:rFonts w:ascii="Times New Roman" w:hAnsi="Times New Roman" w:cs="Times New Roman"/>
                <w:sz w:val="28"/>
                <w:szCs w:val="28"/>
              </w:rPr>
              <w:t>0</w:t>
            </w:r>
            <w:r w:rsidR="006B7155" w:rsidRPr="003D03F0">
              <w:rPr>
                <w:rFonts w:ascii="Times New Roman" w:hAnsi="Times New Roman" w:cs="Times New Roman"/>
                <w:sz w:val="28"/>
                <w:szCs w:val="28"/>
              </w:rPr>
              <w:t xml:space="preserve"> </w:t>
            </w:r>
            <w:r w:rsidR="006B7155" w:rsidRPr="003D03F0">
              <w:rPr>
                <w:rFonts w:ascii="Times New Roman" w:hAnsi="Times New Roman" w:cs="Times New Roman"/>
                <w:i/>
                <w:sz w:val="28"/>
                <w:szCs w:val="28"/>
              </w:rPr>
              <w:t>euro</w:t>
            </w:r>
            <w:r w:rsidR="006B7155" w:rsidRPr="003D03F0">
              <w:rPr>
                <w:rFonts w:ascii="Times New Roman" w:hAnsi="Times New Roman" w:cs="Times New Roman"/>
                <w:sz w:val="28"/>
                <w:szCs w:val="28"/>
              </w:rPr>
              <w:t xml:space="preserve"> apmērā;</w:t>
            </w:r>
          </w:p>
          <w:p w14:paraId="16972F08" w14:textId="706161B2" w:rsidR="00344CAE" w:rsidRPr="003D03F0"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 xml:space="preserve">ar 2018.gada </w:t>
            </w:r>
            <w:r w:rsidR="00007016"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007016" w:rsidRPr="003D03F0">
              <w:rPr>
                <w:rFonts w:ascii="Times New Roman" w:hAnsi="Times New Roman" w:cs="Times New Roman"/>
                <w:sz w:val="28"/>
                <w:szCs w:val="28"/>
              </w:rPr>
              <w:t>41</w:t>
            </w:r>
            <w:r w:rsidRPr="003D03F0">
              <w:rPr>
                <w:rFonts w:ascii="Times New Roman" w:hAnsi="Times New Roman" w:cs="Times New Roman"/>
                <w:sz w:val="28"/>
                <w:szCs w:val="28"/>
              </w:rPr>
              <w:t xml:space="preserve"> apstiprināt Komisijas noteikto atlīdzības apmēru par nekustamā īpašuma „</w:t>
            </w:r>
            <w:r w:rsidR="00007016" w:rsidRPr="003D03F0">
              <w:rPr>
                <w:rFonts w:ascii="Times New Roman" w:hAnsi="Times New Roman" w:cs="Times New Roman"/>
                <w:sz w:val="28"/>
                <w:szCs w:val="28"/>
              </w:rPr>
              <w:t>Ūdri</w:t>
            </w:r>
            <w:r w:rsidRPr="003D03F0">
              <w:rPr>
                <w:rFonts w:ascii="Times New Roman" w:hAnsi="Times New Roman" w:cs="Times New Roman"/>
                <w:sz w:val="28"/>
                <w:szCs w:val="28"/>
              </w:rPr>
              <w:t xml:space="preserve">” atsavināšanu, nosakot taisnīgu atlīdzību </w:t>
            </w:r>
            <w:r w:rsidR="00007016" w:rsidRPr="003D03F0">
              <w:rPr>
                <w:rFonts w:ascii="Times New Roman" w:hAnsi="Times New Roman" w:cs="Times New Roman"/>
                <w:sz w:val="28"/>
                <w:szCs w:val="28"/>
              </w:rPr>
              <w:t>1</w:t>
            </w:r>
            <w:r w:rsidRPr="003D03F0">
              <w:rPr>
                <w:rFonts w:ascii="Times New Roman" w:hAnsi="Times New Roman" w:cs="Times New Roman"/>
                <w:sz w:val="28"/>
                <w:szCs w:val="28"/>
              </w:rPr>
              <w:t xml:space="preserve">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w:t>
            </w:r>
          </w:p>
          <w:p w14:paraId="2540C104" w14:textId="3012F601" w:rsidR="00344CAE" w:rsidRPr="003D03F0"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3D03F0">
              <w:rPr>
                <w:rFonts w:ascii="Times New Roman" w:hAnsi="Times New Roman" w:cs="Times New Roman"/>
                <w:sz w:val="28"/>
                <w:szCs w:val="28"/>
              </w:rPr>
              <w:t xml:space="preserve">ar 2018.gada </w:t>
            </w:r>
            <w:r w:rsidR="00B663F4" w:rsidRPr="003D03F0">
              <w:rPr>
                <w:rFonts w:ascii="Times New Roman" w:hAnsi="Times New Roman" w:cs="Times New Roman"/>
                <w:sz w:val="28"/>
                <w:szCs w:val="28"/>
              </w:rPr>
              <w:t>20.augusta</w:t>
            </w:r>
            <w:r w:rsidRPr="003D03F0">
              <w:rPr>
                <w:rFonts w:ascii="Times New Roman" w:hAnsi="Times New Roman" w:cs="Times New Roman"/>
                <w:sz w:val="28"/>
                <w:szCs w:val="28"/>
              </w:rPr>
              <w:t xml:space="preserve"> lēmumu Nr.1-66/</w:t>
            </w:r>
            <w:r w:rsidR="00DC541B" w:rsidRPr="003D03F0">
              <w:rPr>
                <w:rFonts w:ascii="Times New Roman" w:hAnsi="Times New Roman" w:cs="Times New Roman"/>
                <w:sz w:val="28"/>
                <w:szCs w:val="28"/>
              </w:rPr>
              <w:t>1</w:t>
            </w:r>
            <w:r w:rsidR="00B663F4" w:rsidRPr="003D03F0">
              <w:rPr>
                <w:rFonts w:ascii="Times New Roman" w:hAnsi="Times New Roman" w:cs="Times New Roman"/>
                <w:sz w:val="28"/>
                <w:szCs w:val="28"/>
              </w:rPr>
              <w:t>40</w:t>
            </w:r>
            <w:r w:rsidRPr="003D03F0">
              <w:rPr>
                <w:rFonts w:ascii="Times New Roman" w:hAnsi="Times New Roman" w:cs="Times New Roman"/>
                <w:sz w:val="28"/>
                <w:szCs w:val="28"/>
              </w:rPr>
              <w:t xml:space="preserve"> apstiprināt Komisijas noteikto atlīdzības apmēru par nekustamā īpašuma „</w:t>
            </w:r>
            <w:r w:rsidR="00B663F4" w:rsidRPr="003D03F0">
              <w:rPr>
                <w:rFonts w:ascii="Times New Roman" w:hAnsi="Times New Roman" w:cs="Times New Roman"/>
                <w:sz w:val="28"/>
                <w:szCs w:val="28"/>
              </w:rPr>
              <w:t>Lazdiņi</w:t>
            </w:r>
            <w:r w:rsidRPr="003D03F0">
              <w:rPr>
                <w:rFonts w:ascii="Times New Roman" w:hAnsi="Times New Roman" w:cs="Times New Roman"/>
                <w:sz w:val="28"/>
                <w:szCs w:val="28"/>
              </w:rPr>
              <w:t xml:space="preserve">” atsavināšanu, nosakot taisnīgu atlīdzību </w:t>
            </w:r>
            <w:r w:rsidR="00B663F4" w:rsidRPr="003D03F0">
              <w:rPr>
                <w:rFonts w:ascii="Times New Roman" w:hAnsi="Times New Roman" w:cs="Times New Roman"/>
                <w:sz w:val="28"/>
                <w:szCs w:val="28"/>
              </w:rPr>
              <w:t>15</w:t>
            </w:r>
            <w:r w:rsidRPr="003D03F0">
              <w:rPr>
                <w:rFonts w:ascii="Times New Roman" w:hAnsi="Times New Roman" w:cs="Times New Roman"/>
                <w:sz w:val="28"/>
                <w:szCs w:val="28"/>
              </w:rPr>
              <w:t xml:space="preserve">0 </w:t>
            </w:r>
            <w:r w:rsidRPr="003D03F0">
              <w:rPr>
                <w:rFonts w:ascii="Times New Roman" w:hAnsi="Times New Roman" w:cs="Times New Roman"/>
                <w:i/>
                <w:sz w:val="28"/>
                <w:szCs w:val="28"/>
              </w:rPr>
              <w:t>euro</w:t>
            </w:r>
            <w:r w:rsidRPr="003D03F0">
              <w:rPr>
                <w:rFonts w:ascii="Times New Roman" w:hAnsi="Times New Roman" w:cs="Times New Roman"/>
                <w:sz w:val="28"/>
                <w:szCs w:val="28"/>
              </w:rPr>
              <w:t xml:space="preserve"> apmērā</w:t>
            </w:r>
            <w:r w:rsidR="00B663F4" w:rsidRPr="003D03F0">
              <w:rPr>
                <w:rFonts w:ascii="Times New Roman" w:hAnsi="Times New Roman" w:cs="Times New Roman"/>
                <w:sz w:val="28"/>
                <w:szCs w:val="28"/>
              </w:rPr>
              <w:t>.</w:t>
            </w:r>
          </w:p>
          <w:p w14:paraId="59B007E7"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1D6618EA"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Nekustamos īpašumus </w:t>
            </w:r>
            <w:r w:rsidR="00344CAE" w:rsidRPr="003D03F0">
              <w:rPr>
                <w:rFonts w:ascii="Times New Roman" w:hAnsi="Times New Roman" w:cs="Times New Roman"/>
                <w:sz w:val="28"/>
                <w:szCs w:val="28"/>
              </w:rPr>
              <w:t>“</w:t>
            </w:r>
            <w:r w:rsidR="00B663F4" w:rsidRPr="003D03F0">
              <w:rPr>
                <w:rFonts w:ascii="Times New Roman" w:hAnsi="Times New Roman" w:cs="Times New Roman"/>
                <w:sz w:val="28"/>
                <w:szCs w:val="28"/>
              </w:rPr>
              <w:t>Vecratnieki</w:t>
            </w:r>
            <w:r w:rsidR="00344CAE" w:rsidRPr="003D03F0">
              <w:rPr>
                <w:rFonts w:ascii="Times New Roman" w:hAnsi="Times New Roman" w:cs="Times New Roman"/>
                <w:sz w:val="28"/>
                <w:szCs w:val="28"/>
              </w:rPr>
              <w:t>”, “</w:t>
            </w:r>
            <w:r w:rsidR="00B663F4" w:rsidRPr="003D03F0">
              <w:rPr>
                <w:rFonts w:ascii="Times New Roman" w:hAnsi="Times New Roman" w:cs="Times New Roman"/>
                <w:sz w:val="28"/>
                <w:szCs w:val="28"/>
              </w:rPr>
              <w:t>Bebrīši</w:t>
            </w:r>
            <w:r w:rsidR="00344CAE" w:rsidRPr="003D03F0">
              <w:rPr>
                <w:rFonts w:ascii="Times New Roman" w:hAnsi="Times New Roman" w:cs="Times New Roman"/>
                <w:sz w:val="28"/>
                <w:szCs w:val="28"/>
              </w:rPr>
              <w:t>”, “</w:t>
            </w:r>
            <w:r w:rsidR="00B663F4" w:rsidRPr="003D03F0">
              <w:rPr>
                <w:rFonts w:ascii="Times New Roman" w:hAnsi="Times New Roman" w:cs="Times New Roman"/>
                <w:sz w:val="28"/>
                <w:szCs w:val="28"/>
              </w:rPr>
              <w:t>Ūdri</w:t>
            </w:r>
            <w:r w:rsidR="00344CAE" w:rsidRPr="003D03F0">
              <w:rPr>
                <w:rFonts w:ascii="Times New Roman" w:hAnsi="Times New Roman" w:cs="Times New Roman"/>
                <w:sz w:val="28"/>
                <w:szCs w:val="28"/>
              </w:rPr>
              <w:t xml:space="preserve">”, </w:t>
            </w:r>
            <w:r w:rsidR="00A75937" w:rsidRPr="003D03F0">
              <w:rPr>
                <w:rFonts w:ascii="Times New Roman" w:hAnsi="Times New Roman" w:cs="Times New Roman"/>
                <w:sz w:val="28"/>
                <w:szCs w:val="28"/>
              </w:rPr>
              <w:t>un</w:t>
            </w:r>
            <w:r w:rsidR="006B7155" w:rsidRPr="003D03F0">
              <w:rPr>
                <w:rFonts w:ascii="Times New Roman" w:hAnsi="Times New Roman" w:cs="Times New Roman"/>
                <w:sz w:val="28"/>
                <w:szCs w:val="28"/>
              </w:rPr>
              <w:t xml:space="preserve"> “</w:t>
            </w:r>
            <w:r w:rsidR="00B663F4" w:rsidRPr="003D03F0">
              <w:rPr>
                <w:rFonts w:ascii="Times New Roman" w:hAnsi="Times New Roman" w:cs="Times New Roman"/>
                <w:sz w:val="28"/>
                <w:szCs w:val="28"/>
              </w:rPr>
              <w:t>Lazdiņi</w:t>
            </w:r>
            <w:r w:rsidR="006B7155" w:rsidRPr="003D03F0">
              <w:rPr>
                <w:rFonts w:ascii="Times New Roman" w:hAnsi="Times New Roman" w:cs="Times New Roman"/>
                <w:sz w:val="28"/>
                <w:szCs w:val="28"/>
              </w:rPr>
              <w:t>”</w:t>
            </w:r>
            <w:r w:rsidR="00C43493" w:rsidRPr="003D03F0">
              <w:rPr>
                <w:rFonts w:ascii="Times New Roman" w:hAnsi="Times New Roman" w:cs="Times New Roman"/>
                <w:sz w:val="28"/>
                <w:szCs w:val="28"/>
              </w:rPr>
              <w:t xml:space="preserve"> </w:t>
            </w:r>
            <w:r w:rsidRPr="003D03F0">
              <w:rPr>
                <w:rFonts w:ascii="Times New Roman" w:hAnsi="Times New Roman" w:cs="Times New Roman"/>
                <w:sz w:val="28"/>
                <w:szCs w:val="28"/>
              </w:rPr>
              <w:t xml:space="preserve">ir paredzēts atsavināt Latvijas Republikas valsts robežas joslas ar </w:t>
            </w:r>
            <w:r w:rsidR="00C43493"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paplašināšanai līdz 12 metriem. </w:t>
            </w:r>
          </w:p>
          <w:p w14:paraId="22022C2D" w14:textId="1B49D4B5" w:rsidR="00D55D3B" w:rsidRPr="003D03F0"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Pēc atsavināšanas pabeigšanas Iekšlietu ministrija </w:t>
            </w:r>
            <w:r w:rsidR="00ED60BA" w:rsidRPr="003D03F0">
              <w:rPr>
                <w:rFonts w:ascii="Times New Roman" w:hAnsi="Times New Roman" w:cs="Times New Roman"/>
                <w:sz w:val="28"/>
                <w:szCs w:val="28"/>
              </w:rPr>
              <w:t xml:space="preserve">īpašuma tiesības uz </w:t>
            </w:r>
            <w:r w:rsidRPr="003D03F0">
              <w:rPr>
                <w:rFonts w:ascii="Times New Roman" w:hAnsi="Times New Roman" w:cs="Times New Roman"/>
                <w:sz w:val="28"/>
                <w:szCs w:val="28"/>
              </w:rPr>
              <w:t>nekustam</w:t>
            </w:r>
            <w:r w:rsidR="00ED60BA" w:rsidRPr="003D03F0">
              <w:rPr>
                <w:rFonts w:ascii="Times New Roman" w:hAnsi="Times New Roman" w:cs="Times New Roman"/>
                <w:sz w:val="28"/>
                <w:szCs w:val="28"/>
              </w:rPr>
              <w:t>ajiem</w:t>
            </w:r>
            <w:r w:rsidRPr="003D03F0">
              <w:rPr>
                <w:rFonts w:ascii="Times New Roman" w:hAnsi="Times New Roman" w:cs="Times New Roman"/>
                <w:sz w:val="28"/>
                <w:szCs w:val="28"/>
              </w:rPr>
              <w:t xml:space="preserve"> īpašum</w:t>
            </w:r>
            <w:r w:rsidR="00ED60BA" w:rsidRPr="003D03F0">
              <w:rPr>
                <w:rFonts w:ascii="Times New Roman" w:hAnsi="Times New Roman" w:cs="Times New Roman"/>
                <w:sz w:val="28"/>
                <w:szCs w:val="28"/>
              </w:rPr>
              <w:t>iem</w:t>
            </w:r>
            <w:r w:rsidRPr="003D03F0">
              <w:rPr>
                <w:rFonts w:ascii="Times New Roman" w:hAnsi="Times New Roman" w:cs="Times New Roman"/>
                <w:sz w:val="28"/>
                <w:szCs w:val="28"/>
              </w:rPr>
              <w:t xml:space="preserve"> normatīvajos aktos noteiktajā kārtībā nostiprinās zemesgrāmatā </w:t>
            </w:r>
            <w:r w:rsidR="00ED60BA" w:rsidRPr="003D03F0">
              <w:rPr>
                <w:rFonts w:ascii="Times New Roman" w:hAnsi="Times New Roman" w:cs="Times New Roman"/>
                <w:sz w:val="28"/>
                <w:szCs w:val="28"/>
              </w:rPr>
              <w:t xml:space="preserve">uz </w:t>
            </w:r>
            <w:r w:rsidRPr="003D03F0">
              <w:rPr>
                <w:rFonts w:ascii="Times New Roman" w:hAnsi="Times New Roman" w:cs="Times New Roman"/>
                <w:sz w:val="28"/>
                <w:szCs w:val="28"/>
              </w:rPr>
              <w:t>valsts</w:t>
            </w:r>
            <w:r w:rsidR="00ED60BA" w:rsidRPr="003D03F0">
              <w:rPr>
                <w:rFonts w:ascii="Times New Roman" w:hAnsi="Times New Roman" w:cs="Times New Roman"/>
                <w:sz w:val="28"/>
                <w:szCs w:val="28"/>
              </w:rPr>
              <w:t xml:space="preserve"> vārda</w:t>
            </w:r>
            <w:r w:rsidR="00045EEB" w:rsidRPr="003D03F0">
              <w:rPr>
                <w:rFonts w:ascii="Times New Roman" w:hAnsi="Times New Roman" w:cs="Times New Roman"/>
                <w:sz w:val="28"/>
                <w:szCs w:val="28"/>
              </w:rPr>
              <w:t xml:space="preserve"> Iekšlietu ministrijas personā.</w:t>
            </w:r>
          </w:p>
          <w:p w14:paraId="2C35A6A6"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Atsavināmās zemes vienības tiks reģistrētas no jauna, grupējot nekustamos īpašumus pēc teritoriālā principa pa pagastiem.</w:t>
            </w:r>
          </w:p>
          <w:p w14:paraId="2BDE1A85" w14:textId="1301ED4F" w:rsidR="00B93BE1" w:rsidRPr="003D03F0"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Projekts attiecas uz iekšlietu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Projekta izstrādē </w:t>
            </w:r>
            <w:r w:rsidRPr="006F58C4">
              <w:rPr>
                <w:rFonts w:ascii="Times New Roman" w:eastAsia="Times New Roman" w:hAnsi="Times New Roman" w:cs="Times New Roman"/>
                <w:sz w:val="28"/>
                <w:szCs w:val="28"/>
                <w:lang w:eastAsia="lv-LV"/>
              </w:rPr>
              <w:lastRenderedPageBreak/>
              <w:t>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lastRenderedPageBreak/>
              <w:t xml:space="preserve">Iekšlietu ministrija, Nodrošinājuma valsts </w:t>
            </w:r>
            <w:r w:rsidRPr="006F58C4">
              <w:rPr>
                <w:rFonts w:ascii="Times New Roman" w:hAnsi="Times New Roman" w:cs="Times New Roman"/>
                <w:sz w:val="28"/>
                <w:szCs w:val="28"/>
              </w:rPr>
              <w:lastRenderedPageBreak/>
              <w:t>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6C7960A"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DD7D84" w:rsidRPr="00DD7D84">
              <w:rPr>
                <w:rFonts w:ascii="Times New Roman" w:hAnsi="Times New Roman" w:cs="Times New Roman"/>
                <w:b/>
                <w:bCs/>
                <w:sz w:val="28"/>
                <w:szCs w:val="28"/>
              </w:rPr>
              <w:t>7664</w:t>
            </w:r>
            <w:r w:rsidR="0001472C"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71E2299B"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DD7D84">
              <w:rPr>
                <w:b/>
                <w:bCs/>
                <w:sz w:val="28"/>
                <w:szCs w:val="28"/>
                <w:lang w:val="lv-LV"/>
              </w:rPr>
              <w:t>72</w:t>
            </w:r>
            <w:r w:rsidR="00B663F4">
              <w:rPr>
                <w:b/>
                <w:bCs/>
                <w:sz w:val="28"/>
                <w:szCs w:val="28"/>
                <w:lang w:val="lv-LV"/>
              </w:rPr>
              <w:t>80</w:t>
            </w:r>
            <w:r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3B8C1966"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Vecratnieki</w:t>
            </w:r>
            <w:r w:rsidRPr="006F58C4">
              <w:rPr>
                <w:sz w:val="28"/>
                <w:szCs w:val="28"/>
                <w:lang w:val="lv-LV"/>
              </w:rPr>
              <w:t xml:space="preserve">” </w:t>
            </w:r>
            <w:r w:rsidR="00B663F4">
              <w:rPr>
                <w:sz w:val="28"/>
                <w:szCs w:val="28"/>
                <w:lang w:val="lv-LV"/>
              </w:rPr>
              <w:t>6929,55</w:t>
            </w:r>
            <w:r w:rsidRPr="006F58C4">
              <w:rPr>
                <w:sz w:val="28"/>
                <w:szCs w:val="28"/>
                <w:lang w:val="lv-LV"/>
              </w:rPr>
              <w:t xml:space="preserve"> </w:t>
            </w:r>
            <w:r w:rsidRPr="006F58C4">
              <w:rPr>
                <w:i/>
                <w:sz w:val="28"/>
                <w:szCs w:val="28"/>
                <w:lang w:val="lv-LV"/>
              </w:rPr>
              <w:t>euro</w:t>
            </w:r>
            <w:r w:rsidRPr="006F58C4">
              <w:rPr>
                <w:sz w:val="28"/>
                <w:szCs w:val="28"/>
                <w:lang w:val="lv-LV"/>
              </w:rPr>
              <w:t>;</w:t>
            </w:r>
          </w:p>
          <w:p w14:paraId="1B604EEF" w14:textId="2F9DD678"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Bebrīši</w:t>
            </w:r>
            <w:r w:rsidRPr="006F58C4">
              <w:rPr>
                <w:sz w:val="28"/>
                <w:szCs w:val="28"/>
                <w:lang w:val="lv-LV"/>
              </w:rPr>
              <w:t xml:space="preserve">” </w:t>
            </w:r>
            <w:r w:rsidR="00B663F4">
              <w:rPr>
                <w:sz w:val="28"/>
                <w:szCs w:val="28"/>
                <w:lang w:val="lv-LV"/>
              </w:rPr>
              <w:t>190</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213D542C"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Ūdri</w:t>
            </w:r>
            <w:r w:rsidRPr="006F58C4">
              <w:rPr>
                <w:sz w:val="28"/>
                <w:szCs w:val="28"/>
                <w:lang w:val="lv-LV"/>
              </w:rPr>
              <w:t xml:space="preserve">” </w:t>
            </w:r>
            <w:r w:rsidR="00B663F4">
              <w:rPr>
                <w:sz w:val="28"/>
                <w:szCs w:val="28"/>
                <w:lang w:val="lv-LV"/>
              </w:rPr>
              <w:t>1</w:t>
            </w:r>
            <w:r w:rsidRPr="006F58C4">
              <w:rPr>
                <w:sz w:val="28"/>
                <w:szCs w:val="28"/>
                <w:lang w:val="lv-LV"/>
              </w:rPr>
              <w:t xml:space="preserve">0 </w:t>
            </w:r>
            <w:r w:rsidRPr="006F58C4">
              <w:rPr>
                <w:i/>
                <w:sz w:val="28"/>
                <w:szCs w:val="28"/>
                <w:lang w:val="lv-LV"/>
              </w:rPr>
              <w:t>euro</w:t>
            </w:r>
            <w:r w:rsidRPr="006F58C4">
              <w:rPr>
                <w:sz w:val="28"/>
                <w:szCs w:val="28"/>
                <w:lang w:val="lv-LV"/>
              </w:rPr>
              <w:t>;</w:t>
            </w:r>
          </w:p>
          <w:p w14:paraId="327349F0" w14:textId="52E51721" w:rsidR="00956AB9" w:rsidRPr="006F58C4" w:rsidRDefault="00956AB9" w:rsidP="00A75937">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B663F4">
              <w:rPr>
                <w:sz w:val="28"/>
                <w:szCs w:val="28"/>
                <w:lang w:val="lv-LV"/>
              </w:rPr>
              <w:t>Lazdiņi</w:t>
            </w:r>
            <w:r w:rsidRPr="006F58C4">
              <w:rPr>
                <w:sz w:val="28"/>
                <w:szCs w:val="28"/>
                <w:lang w:val="lv-LV"/>
              </w:rPr>
              <w:t xml:space="preserve">” </w:t>
            </w:r>
            <w:r w:rsidR="00B663F4">
              <w:rPr>
                <w:sz w:val="28"/>
                <w:szCs w:val="28"/>
                <w:lang w:val="lv-LV"/>
              </w:rPr>
              <w:t>1</w:t>
            </w:r>
            <w:r w:rsidR="006968BB">
              <w:rPr>
                <w:sz w:val="28"/>
                <w:szCs w:val="28"/>
                <w:lang w:val="lv-LV"/>
              </w:rPr>
              <w:t>5</w:t>
            </w:r>
            <w:r w:rsidRPr="006F58C4">
              <w:rPr>
                <w:sz w:val="28"/>
                <w:szCs w:val="28"/>
                <w:lang w:val="lv-LV"/>
              </w:rPr>
              <w:t xml:space="preserve">0 </w:t>
            </w:r>
            <w:r w:rsidRPr="006F58C4">
              <w:rPr>
                <w:i/>
                <w:sz w:val="28"/>
                <w:szCs w:val="28"/>
                <w:lang w:val="lv-LV"/>
              </w:rPr>
              <w:t>euro</w:t>
            </w:r>
            <w:r w:rsidR="00A75937" w:rsidRPr="006F58C4">
              <w:rPr>
                <w:i/>
                <w:sz w:val="28"/>
                <w:szCs w:val="28"/>
                <w:lang w:val="lv-LV"/>
              </w:rPr>
              <w:t>.</w:t>
            </w:r>
          </w:p>
          <w:p w14:paraId="691CB487" w14:textId="07B01489"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notāra:4</w:t>
            </w:r>
            <w:r w:rsidRPr="006F58C4">
              <w:rPr>
                <w:bCs/>
                <w:sz w:val="28"/>
                <w:szCs w:val="28"/>
                <w:lang w:val="lv-LV"/>
              </w:rPr>
              <w:t xml:space="preserve"> īpašumi x 66 </w:t>
            </w:r>
            <w:r w:rsidRPr="006F58C4">
              <w:rPr>
                <w:bCs/>
                <w:i/>
                <w:sz w:val="28"/>
                <w:szCs w:val="28"/>
                <w:lang w:val="lv-LV"/>
              </w:rPr>
              <w:t>euro</w:t>
            </w:r>
            <w:r w:rsidRPr="006F58C4">
              <w:rPr>
                <w:bCs/>
                <w:sz w:val="28"/>
                <w:szCs w:val="28"/>
                <w:lang w:val="lv-LV"/>
              </w:rPr>
              <w:t xml:space="preserve"> = </w:t>
            </w:r>
            <w:r w:rsidR="00DD7D84">
              <w:rPr>
                <w:b/>
                <w:bCs/>
                <w:sz w:val="28"/>
                <w:szCs w:val="28"/>
                <w:lang w:val="lv-LV"/>
              </w:rPr>
              <w:t>264</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076043A1"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 xml:space="preserve">izdevumi, kas saistīti </w:t>
            </w:r>
            <w:r w:rsidR="00B93BE1" w:rsidRPr="006F58C4">
              <w:rPr>
                <w:bCs/>
                <w:sz w:val="28"/>
                <w:szCs w:val="28"/>
                <w:lang w:val="lv-LV"/>
              </w:rPr>
              <w:t xml:space="preserve"> ar </w:t>
            </w:r>
            <w:r w:rsidR="00B93BE1" w:rsidRPr="006F58C4">
              <w:rPr>
                <w:sz w:val="28"/>
                <w:lang w:val="lv-LV"/>
              </w:rPr>
              <w:t xml:space="preserve">īpašuma tiesību </w:t>
            </w:r>
            <w:r w:rsidR="00B93BE1" w:rsidRPr="006F58C4">
              <w:rPr>
                <w:sz w:val="28"/>
                <w:lang w:val="lv-LV"/>
              </w:rPr>
              <w:lastRenderedPageBreak/>
              <w:t>nostiprināšanu</w:t>
            </w:r>
            <w:r w:rsidR="00B93BE1" w:rsidRPr="006F58C4">
              <w:rPr>
                <w:bCs/>
                <w:sz w:val="28"/>
                <w:szCs w:val="28"/>
                <w:lang w:val="lv-LV"/>
              </w:rPr>
              <w:t xml:space="preserve"> zemesgrāmatā </w:t>
            </w:r>
            <w:r w:rsidRPr="006F58C4">
              <w:rPr>
                <w:bCs/>
                <w:sz w:val="28"/>
                <w:szCs w:val="28"/>
                <w:lang w:val="lv-LV"/>
              </w:rPr>
              <w:t xml:space="preserve">: </w:t>
            </w:r>
            <w:r w:rsidR="00DD7D84">
              <w:rPr>
                <w:bCs/>
                <w:sz w:val="28"/>
                <w:szCs w:val="28"/>
                <w:lang w:val="lv-LV"/>
              </w:rPr>
              <w:t>4</w:t>
            </w:r>
            <w:r w:rsidRPr="006F58C4">
              <w:rPr>
                <w:bCs/>
                <w:sz w:val="28"/>
                <w:szCs w:val="28"/>
                <w:lang w:val="lv-LV"/>
              </w:rPr>
              <w:t xml:space="preserve"> īpašumi x 30 </w:t>
            </w:r>
            <w:r w:rsidRPr="006F58C4">
              <w:rPr>
                <w:bCs/>
                <w:i/>
                <w:sz w:val="28"/>
                <w:szCs w:val="28"/>
                <w:lang w:val="lv-LV"/>
              </w:rPr>
              <w:t>euro</w:t>
            </w:r>
            <w:r w:rsidRPr="006F58C4">
              <w:rPr>
                <w:bCs/>
                <w:sz w:val="28"/>
                <w:szCs w:val="28"/>
                <w:lang w:val="lv-LV"/>
              </w:rPr>
              <w:t xml:space="preserve"> = </w:t>
            </w:r>
            <w:r w:rsidR="00DC541B">
              <w:rPr>
                <w:b/>
                <w:bCs/>
                <w:sz w:val="28"/>
                <w:szCs w:val="28"/>
                <w:lang w:val="lv-LV"/>
              </w:rPr>
              <w:t>1</w:t>
            </w:r>
            <w:r w:rsidR="00DD7D84">
              <w:rPr>
                <w:b/>
                <w:bCs/>
                <w:sz w:val="28"/>
                <w:szCs w:val="28"/>
                <w:lang w:val="lv-LV"/>
              </w:rPr>
              <w:t>2</w:t>
            </w:r>
            <w:r w:rsidR="00DC541B">
              <w:rPr>
                <w:b/>
                <w:bCs/>
                <w:sz w:val="28"/>
                <w:szCs w:val="28"/>
                <w:lang w:val="lv-LV"/>
              </w:rPr>
              <w:t>0</w:t>
            </w:r>
            <w:r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6.1. detalizēts ieņēmumu </w:t>
            </w:r>
            <w:r w:rsidRPr="006F58C4">
              <w:rPr>
                <w:rFonts w:ascii="Times New Roman" w:eastAsia="Times New Roman" w:hAnsi="Times New Roman" w:cs="Times New Roman"/>
                <w:sz w:val="28"/>
                <w:szCs w:val="28"/>
                <w:lang w:eastAsia="lv-LV"/>
              </w:rPr>
              <w:lastRenderedPageBreak/>
              <w:t>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esošu institūciju likvidācija vai </w:t>
            </w:r>
            <w:r w:rsidRPr="006F58C4">
              <w:rPr>
                <w:rFonts w:ascii="Times New Roman" w:eastAsia="Times New Roman" w:hAnsi="Times New Roman" w:cs="Times New Roman"/>
                <w:sz w:val="28"/>
                <w:szCs w:val="28"/>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1B9CAFCA"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5109EE3"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9AC67B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614D8D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8CF6A6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831B108"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56161E9"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3F617F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3021CEB"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31C5A6E"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1C61FDA"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8C0CBA2"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750CCBC"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51CB1BB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7F2358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1FB9EC2"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D064CEC"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5C1C86A"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632335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EE89094"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AFF8742"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7F4D4CD"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694B6E9"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239B47B"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ACD9020"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B1EF35E"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D6B2B8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3718D5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6493953"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4228E764"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641B0A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1123FCB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CA3F6B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93BACD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1623A9F"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606FDE65"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3EB3B377"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0EF8AFDB"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757F0CF1" w14:textId="77777777" w:rsidR="0099316A" w:rsidRDefault="0099316A" w:rsidP="0064166B">
      <w:pPr>
        <w:tabs>
          <w:tab w:val="left" w:pos="5955"/>
        </w:tabs>
        <w:spacing w:after="0" w:line="240" w:lineRule="auto"/>
        <w:jc w:val="both"/>
        <w:rPr>
          <w:rFonts w:ascii="Times New Roman" w:hAnsi="Times New Roman" w:cs="Times New Roman"/>
          <w:sz w:val="20"/>
          <w:szCs w:val="20"/>
        </w:rPr>
      </w:pPr>
    </w:p>
    <w:p w14:paraId="26207615" w14:textId="77777777" w:rsidR="0099316A" w:rsidRPr="006F58C4" w:rsidRDefault="0099316A"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46784BF3" w:rsidR="002709B0" w:rsidRDefault="0099316A" w:rsidP="0064166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Būmeistere</w:t>
      </w:r>
      <w:proofErr w:type="spellEnd"/>
      <w:r>
        <w:rPr>
          <w:rFonts w:ascii="Times New Roman" w:hAnsi="Times New Roman" w:cs="Times New Roman"/>
          <w:sz w:val="20"/>
          <w:szCs w:val="20"/>
        </w:rPr>
        <w:t xml:space="preserve"> 67829885</w:t>
      </w:r>
    </w:p>
    <w:p w14:paraId="0AC86FDE" w14:textId="1D7E4E08" w:rsidR="0099316A" w:rsidRPr="006F58C4" w:rsidRDefault="0099316A"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anete.bumeistere@agentura.iem.gov.lv</w:t>
      </w:r>
    </w:p>
    <w:p w14:paraId="11844D78" w14:textId="77777777" w:rsidR="0099316A" w:rsidRDefault="0099316A" w:rsidP="0064166B">
      <w:pPr>
        <w:spacing w:after="0" w:line="240" w:lineRule="auto"/>
        <w:rPr>
          <w:rFonts w:ascii="Times New Roman" w:hAnsi="Times New Roman" w:cs="Times New Roman"/>
          <w:sz w:val="20"/>
          <w:szCs w:val="20"/>
        </w:rPr>
      </w:pPr>
    </w:p>
    <w:p w14:paraId="786830DF" w14:textId="4932E353" w:rsidR="006B7155" w:rsidRPr="006F58C4" w:rsidRDefault="0099316A" w:rsidP="0064166B">
      <w:pPr>
        <w:spacing w:after="0" w:line="240" w:lineRule="auto"/>
        <w:rPr>
          <w:rFonts w:ascii="Times New Roman" w:hAnsi="Times New Roman" w:cs="Times New Roman"/>
          <w:sz w:val="20"/>
          <w:szCs w:val="20"/>
        </w:rPr>
      </w:pPr>
      <w:r>
        <w:rPr>
          <w:rFonts w:ascii="Times New Roman" w:hAnsi="Times New Roman" w:cs="Times New Roman"/>
          <w:sz w:val="20"/>
          <w:szCs w:val="20"/>
        </w:rPr>
        <w:t>L</w:t>
      </w:r>
      <w:r w:rsidR="006B7155" w:rsidRPr="006F58C4">
        <w:rPr>
          <w:rFonts w:ascii="Times New Roman" w:hAnsi="Times New Roman" w:cs="Times New Roman"/>
          <w:sz w:val="20"/>
          <w:szCs w:val="20"/>
        </w:rPr>
        <w:t>iepiņš 29468263</w:t>
      </w:r>
    </w:p>
    <w:p w14:paraId="13877610" w14:textId="524ABA63" w:rsidR="006B7155" w:rsidRPr="006F58C4" w:rsidRDefault="00546632" w:rsidP="0064166B">
      <w:pPr>
        <w:spacing w:after="0" w:line="240" w:lineRule="auto"/>
        <w:rPr>
          <w:rFonts w:ascii="Times New Roman" w:hAnsi="Times New Roman" w:cs="Times New Roman"/>
          <w:sz w:val="28"/>
          <w:szCs w:val="28"/>
        </w:rPr>
      </w:pPr>
      <w:r w:rsidRPr="006F58C4">
        <w:rPr>
          <w:rFonts w:ascii="Times New Roman" w:hAnsi="Times New Roman" w:cs="Times New Roman"/>
          <w:sz w:val="20"/>
          <w:szCs w:val="20"/>
        </w:rPr>
        <w:t xml:space="preserve">gunars.liepins@agentura.iem.gov.lv </w:t>
      </w:r>
    </w:p>
    <w:sectPr w:rsidR="006B7155" w:rsidRPr="006F58C4" w:rsidSect="0062333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EB67" w14:textId="77777777" w:rsidR="007D4E0E" w:rsidRDefault="007D4E0E" w:rsidP="002241CE">
      <w:pPr>
        <w:spacing w:after="0" w:line="240" w:lineRule="auto"/>
      </w:pPr>
      <w:r>
        <w:separator/>
      </w:r>
    </w:p>
  </w:endnote>
  <w:endnote w:type="continuationSeparator" w:id="0">
    <w:p w14:paraId="56D6F47B" w14:textId="77777777" w:rsidR="007D4E0E" w:rsidRDefault="007D4E0E"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D682" w14:textId="44337549" w:rsidR="00B76521" w:rsidRPr="002241CE" w:rsidRDefault="00B76521">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90DBE">
      <w:rPr>
        <w:rFonts w:ascii="Times New Roman" w:hAnsi="Times New Roman" w:cs="Times New Roman"/>
        <w:sz w:val="20"/>
        <w:szCs w:val="20"/>
      </w:rPr>
      <w:t>1709</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7D3B" w14:textId="6AAA25AB" w:rsidR="00B76521" w:rsidRPr="002241CE" w:rsidRDefault="00B76521"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90DBE">
      <w:rPr>
        <w:rFonts w:ascii="Times New Roman" w:hAnsi="Times New Roman" w:cs="Times New Roman"/>
        <w:sz w:val="20"/>
        <w:szCs w:val="20"/>
      </w:rPr>
      <w:t>1709</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E60D" w14:textId="77777777" w:rsidR="007D4E0E" w:rsidRDefault="007D4E0E" w:rsidP="002241CE">
      <w:pPr>
        <w:spacing w:after="0" w:line="240" w:lineRule="auto"/>
      </w:pPr>
      <w:r>
        <w:separator/>
      </w:r>
    </w:p>
  </w:footnote>
  <w:footnote w:type="continuationSeparator" w:id="0">
    <w:p w14:paraId="09367C92" w14:textId="77777777" w:rsidR="007D4E0E" w:rsidRDefault="007D4E0E" w:rsidP="0022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25965"/>
      <w:docPartObj>
        <w:docPartGallery w:val="Page Numbers (Top of Page)"/>
        <w:docPartUnique/>
      </w:docPartObj>
    </w:sdtPr>
    <w:sdtEndPr>
      <w:rPr>
        <w:noProof/>
      </w:rPr>
    </w:sdtEndPr>
    <w:sdtContent>
      <w:p w14:paraId="74DAAC10" w14:textId="77750A55" w:rsidR="00B76521" w:rsidRDefault="00B76521">
        <w:pPr>
          <w:pStyle w:val="Header"/>
          <w:jc w:val="center"/>
        </w:pPr>
        <w:r>
          <w:fldChar w:fldCharType="begin"/>
        </w:r>
        <w:r>
          <w:instrText xml:space="preserve"> PAGE   \* MERGEFORMAT </w:instrText>
        </w:r>
        <w:r>
          <w:fldChar w:fldCharType="separate"/>
        </w:r>
        <w:r w:rsidR="0099316A">
          <w:rPr>
            <w:noProof/>
          </w:rPr>
          <w:t>14</w:t>
        </w:r>
        <w:r>
          <w:rPr>
            <w:noProof/>
          </w:rPr>
          <w:fldChar w:fldCharType="end"/>
        </w:r>
      </w:p>
    </w:sdtContent>
  </w:sdt>
  <w:p w14:paraId="6246C6F0" w14:textId="77777777" w:rsidR="00B76521" w:rsidRDefault="00B7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15:restartNumberingAfterBreak="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C"/>
    <w:rsid w:val="00003FC7"/>
    <w:rsid w:val="00007016"/>
    <w:rsid w:val="0000771D"/>
    <w:rsid w:val="0001472C"/>
    <w:rsid w:val="00017EC6"/>
    <w:rsid w:val="00023496"/>
    <w:rsid w:val="00045EEB"/>
    <w:rsid w:val="00053F8F"/>
    <w:rsid w:val="00065156"/>
    <w:rsid w:val="00096E22"/>
    <w:rsid w:val="000A083B"/>
    <w:rsid w:val="000A52F7"/>
    <w:rsid w:val="000E0C05"/>
    <w:rsid w:val="000E1832"/>
    <w:rsid w:val="001062AD"/>
    <w:rsid w:val="00130C38"/>
    <w:rsid w:val="001433CF"/>
    <w:rsid w:val="00174A58"/>
    <w:rsid w:val="001A02ED"/>
    <w:rsid w:val="001B44B2"/>
    <w:rsid w:val="001B6012"/>
    <w:rsid w:val="001C46D0"/>
    <w:rsid w:val="001D0600"/>
    <w:rsid w:val="001E7D0B"/>
    <w:rsid w:val="002241CE"/>
    <w:rsid w:val="002277EA"/>
    <w:rsid w:val="00260805"/>
    <w:rsid w:val="002709B0"/>
    <w:rsid w:val="0027153F"/>
    <w:rsid w:val="00277D81"/>
    <w:rsid w:val="00286B2B"/>
    <w:rsid w:val="002C3359"/>
    <w:rsid w:val="0030148E"/>
    <w:rsid w:val="00317747"/>
    <w:rsid w:val="00344CAE"/>
    <w:rsid w:val="003520F8"/>
    <w:rsid w:val="003B44F8"/>
    <w:rsid w:val="003C0F31"/>
    <w:rsid w:val="003D03F0"/>
    <w:rsid w:val="003E1773"/>
    <w:rsid w:val="003E40D9"/>
    <w:rsid w:val="00402068"/>
    <w:rsid w:val="00406111"/>
    <w:rsid w:val="00416E2E"/>
    <w:rsid w:val="004248C5"/>
    <w:rsid w:val="00466875"/>
    <w:rsid w:val="00490DBE"/>
    <w:rsid w:val="004911A3"/>
    <w:rsid w:val="004F7D35"/>
    <w:rsid w:val="00504ECD"/>
    <w:rsid w:val="00513340"/>
    <w:rsid w:val="0052366D"/>
    <w:rsid w:val="00546632"/>
    <w:rsid w:val="00554B8F"/>
    <w:rsid w:val="005604A7"/>
    <w:rsid w:val="00565334"/>
    <w:rsid w:val="00583A2B"/>
    <w:rsid w:val="00595755"/>
    <w:rsid w:val="00596D42"/>
    <w:rsid w:val="005A0732"/>
    <w:rsid w:val="005A1FF9"/>
    <w:rsid w:val="005B5261"/>
    <w:rsid w:val="005C3FDE"/>
    <w:rsid w:val="005D189B"/>
    <w:rsid w:val="005D2852"/>
    <w:rsid w:val="005D2CB9"/>
    <w:rsid w:val="005D4DFD"/>
    <w:rsid w:val="005F1CE0"/>
    <w:rsid w:val="0060320D"/>
    <w:rsid w:val="0062333D"/>
    <w:rsid w:val="00623841"/>
    <w:rsid w:val="00626816"/>
    <w:rsid w:val="00626D53"/>
    <w:rsid w:val="00631A81"/>
    <w:rsid w:val="0064166B"/>
    <w:rsid w:val="00644E3D"/>
    <w:rsid w:val="00660D65"/>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04637"/>
    <w:rsid w:val="00711A9C"/>
    <w:rsid w:val="00727F21"/>
    <w:rsid w:val="00731A75"/>
    <w:rsid w:val="00750C7A"/>
    <w:rsid w:val="00762788"/>
    <w:rsid w:val="00793616"/>
    <w:rsid w:val="007A29B6"/>
    <w:rsid w:val="007A340B"/>
    <w:rsid w:val="007C3BF1"/>
    <w:rsid w:val="007D4E0E"/>
    <w:rsid w:val="0081612F"/>
    <w:rsid w:val="008163F8"/>
    <w:rsid w:val="0082116C"/>
    <w:rsid w:val="00822F9A"/>
    <w:rsid w:val="00826D25"/>
    <w:rsid w:val="00884605"/>
    <w:rsid w:val="008B05E1"/>
    <w:rsid w:val="008E2589"/>
    <w:rsid w:val="008E6E9C"/>
    <w:rsid w:val="00907A2A"/>
    <w:rsid w:val="00912FDA"/>
    <w:rsid w:val="00922457"/>
    <w:rsid w:val="00925397"/>
    <w:rsid w:val="00955021"/>
    <w:rsid w:val="00956AB9"/>
    <w:rsid w:val="009578E4"/>
    <w:rsid w:val="009744A6"/>
    <w:rsid w:val="0098193F"/>
    <w:rsid w:val="0099316A"/>
    <w:rsid w:val="009976DA"/>
    <w:rsid w:val="009B5A4E"/>
    <w:rsid w:val="009B6D36"/>
    <w:rsid w:val="009C0044"/>
    <w:rsid w:val="009D0D7D"/>
    <w:rsid w:val="009E2873"/>
    <w:rsid w:val="009E506C"/>
    <w:rsid w:val="009E63AB"/>
    <w:rsid w:val="009F6303"/>
    <w:rsid w:val="00A02974"/>
    <w:rsid w:val="00A20B53"/>
    <w:rsid w:val="00A25661"/>
    <w:rsid w:val="00A312E7"/>
    <w:rsid w:val="00A75937"/>
    <w:rsid w:val="00A90D4D"/>
    <w:rsid w:val="00AA002D"/>
    <w:rsid w:val="00AA6231"/>
    <w:rsid w:val="00AC56CD"/>
    <w:rsid w:val="00AD5F9C"/>
    <w:rsid w:val="00AE71CF"/>
    <w:rsid w:val="00AF58C5"/>
    <w:rsid w:val="00B22776"/>
    <w:rsid w:val="00B23237"/>
    <w:rsid w:val="00B404AF"/>
    <w:rsid w:val="00B663F4"/>
    <w:rsid w:val="00B76521"/>
    <w:rsid w:val="00B93BE1"/>
    <w:rsid w:val="00BA0984"/>
    <w:rsid w:val="00BA4E98"/>
    <w:rsid w:val="00BC21C5"/>
    <w:rsid w:val="00BC71C7"/>
    <w:rsid w:val="00BE4AB1"/>
    <w:rsid w:val="00BF1A9E"/>
    <w:rsid w:val="00BF644A"/>
    <w:rsid w:val="00C15DE2"/>
    <w:rsid w:val="00C23D58"/>
    <w:rsid w:val="00C26378"/>
    <w:rsid w:val="00C43493"/>
    <w:rsid w:val="00C61BA8"/>
    <w:rsid w:val="00C7787A"/>
    <w:rsid w:val="00C8263F"/>
    <w:rsid w:val="00C863A5"/>
    <w:rsid w:val="00CA37B0"/>
    <w:rsid w:val="00CB3F10"/>
    <w:rsid w:val="00CC5094"/>
    <w:rsid w:val="00D000FA"/>
    <w:rsid w:val="00D03C2A"/>
    <w:rsid w:val="00D05049"/>
    <w:rsid w:val="00D14395"/>
    <w:rsid w:val="00D55D3B"/>
    <w:rsid w:val="00D967A6"/>
    <w:rsid w:val="00DA5299"/>
    <w:rsid w:val="00DA5741"/>
    <w:rsid w:val="00DB6356"/>
    <w:rsid w:val="00DC541B"/>
    <w:rsid w:val="00DD7D84"/>
    <w:rsid w:val="00E11AE7"/>
    <w:rsid w:val="00E223B4"/>
    <w:rsid w:val="00E5616C"/>
    <w:rsid w:val="00E75BE0"/>
    <w:rsid w:val="00E86CF8"/>
    <w:rsid w:val="00EA7312"/>
    <w:rsid w:val="00EC4478"/>
    <w:rsid w:val="00ED2E8F"/>
    <w:rsid w:val="00ED60BA"/>
    <w:rsid w:val="00EE3FE3"/>
    <w:rsid w:val="00F36FB5"/>
    <w:rsid w:val="00F469B8"/>
    <w:rsid w:val="00F56766"/>
    <w:rsid w:val="00F837C4"/>
    <w:rsid w:val="00F97CB8"/>
    <w:rsid w:val="00FC575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AFB28CD6-6F43-4E94-9EF4-CF0FB31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24B3-1249-429A-93F9-68AB323D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14719</Words>
  <Characters>8391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Jekaterina Borovika</cp:lastModifiedBy>
  <cp:revision>2</cp:revision>
  <cp:lastPrinted>2018-06-19T07:59:00Z</cp:lastPrinted>
  <dcterms:created xsi:type="dcterms:W3CDTF">2018-09-18T11:20:00Z</dcterms:created>
  <dcterms:modified xsi:type="dcterms:W3CDTF">2018-09-18T11:20:00Z</dcterms:modified>
</cp:coreProperties>
</file>