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36DD4" w14:textId="71BE3BD8" w:rsidR="001710C2" w:rsidRPr="001E64A5" w:rsidRDefault="000C12EB" w:rsidP="00FD2548">
      <w:pPr>
        <w:tabs>
          <w:tab w:val="left" w:pos="6480"/>
        </w:tabs>
        <w:spacing w:after="0" w:line="240" w:lineRule="auto"/>
        <w:jc w:val="both"/>
        <w:rPr>
          <w:rFonts w:ascii="Times New Roman" w:eastAsia="Times New Roman" w:hAnsi="Times New Roman" w:cs="Times New Roman"/>
          <w:sz w:val="28"/>
          <w:szCs w:val="28"/>
          <w:lang w:eastAsia="lv-LV"/>
        </w:rPr>
      </w:pPr>
      <w:proofErr w:type="gramStart"/>
      <w:r w:rsidRPr="001E64A5">
        <w:rPr>
          <w:rFonts w:ascii="Times New Roman" w:eastAsia="Times New Roman" w:hAnsi="Times New Roman" w:cs="Times New Roman"/>
          <w:sz w:val="28"/>
          <w:szCs w:val="28"/>
          <w:lang w:eastAsia="lv-LV"/>
        </w:rPr>
        <w:t>201</w:t>
      </w:r>
      <w:r w:rsidR="00FC3D35" w:rsidRPr="001E64A5">
        <w:rPr>
          <w:rFonts w:ascii="Times New Roman" w:eastAsia="Times New Roman" w:hAnsi="Times New Roman" w:cs="Times New Roman"/>
          <w:sz w:val="28"/>
          <w:szCs w:val="28"/>
          <w:lang w:eastAsia="lv-LV"/>
        </w:rPr>
        <w:t>8</w:t>
      </w:r>
      <w:r w:rsidR="001710C2" w:rsidRPr="001E64A5">
        <w:rPr>
          <w:rFonts w:ascii="Times New Roman" w:eastAsia="Times New Roman" w:hAnsi="Times New Roman" w:cs="Times New Roman"/>
          <w:sz w:val="28"/>
          <w:szCs w:val="28"/>
          <w:lang w:eastAsia="lv-LV"/>
        </w:rPr>
        <w:t>.gada</w:t>
      </w:r>
      <w:proofErr w:type="gramEnd"/>
      <w:r w:rsidR="001710C2" w:rsidRPr="001E64A5">
        <w:rPr>
          <w:rFonts w:ascii="Times New Roman" w:eastAsia="Times New Roman" w:hAnsi="Times New Roman" w:cs="Times New Roman"/>
          <w:sz w:val="28"/>
          <w:szCs w:val="28"/>
          <w:lang w:eastAsia="lv-LV"/>
        </w:rPr>
        <w:tab/>
        <w:t>Noteikumi Nr.</w:t>
      </w:r>
    </w:p>
    <w:p w14:paraId="7B89244C" w14:textId="77777777" w:rsidR="001710C2" w:rsidRPr="001E64A5" w:rsidRDefault="001710C2" w:rsidP="00FD2548">
      <w:pPr>
        <w:tabs>
          <w:tab w:val="left" w:pos="6480"/>
        </w:tabs>
        <w:spacing w:after="0" w:line="240" w:lineRule="auto"/>
        <w:jc w:val="both"/>
        <w:rPr>
          <w:rFonts w:ascii="Times New Roman" w:eastAsia="Times New Roman" w:hAnsi="Times New Roman" w:cs="Times New Roman"/>
          <w:sz w:val="28"/>
          <w:szCs w:val="28"/>
          <w:lang w:eastAsia="lv-LV"/>
        </w:rPr>
      </w:pPr>
      <w:r w:rsidRPr="001E64A5">
        <w:rPr>
          <w:rFonts w:ascii="Times New Roman" w:eastAsia="Times New Roman" w:hAnsi="Times New Roman" w:cs="Times New Roman"/>
          <w:sz w:val="28"/>
          <w:szCs w:val="28"/>
          <w:lang w:eastAsia="lv-LV"/>
        </w:rPr>
        <w:t>Rīgā</w:t>
      </w:r>
      <w:r w:rsidRPr="001E64A5">
        <w:rPr>
          <w:rFonts w:ascii="Times New Roman" w:eastAsia="Times New Roman" w:hAnsi="Times New Roman" w:cs="Times New Roman"/>
          <w:sz w:val="28"/>
          <w:szCs w:val="28"/>
          <w:lang w:eastAsia="lv-LV"/>
        </w:rPr>
        <w:tab/>
        <w:t>(prot. Nr.</w:t>
      </w:r>
      <w:proofErr w:type="gramStart"/>
      <w:r w:rsidRPr="001E64A5">
        <w:rPr>
          <w:rFonts w:ascii="Times New Roman" w:eastAsia="Times New Roman" w:hAnsi="Times New Roman" w:cs="Times New Roman"/>
          <w:sz w:val="28"/>
          <w:szCs w:val="28"/>
          <w:lang w:eastAsia="lv-LV"/>
        </w:rPr>
        <w:t xml:space="preserve">      .</w:t>
      </w:r>
      <w:proofErr w:type="gramEnd"/>
      <w:r w:rsidRPr="001E64A5">
        <w:rPr>
          <w:rFonts w:ascii="Times New Roman" w:eastAsia="Times New Roman" w:hAnsi="Times New Roman" w:cs="Times New Roman"/>
          <w:sz w:val="28"/>
          <w:szCs w:val="28"/>
          <w:lang w:eastAsia="lv-LV"/>
        </w:rPr>
        <w:t>§)</w:t>
      </w:r>
    </w:p>
    <w:p w14:paraId="57425FFC" w14:textId="77777777" w:rsidR="001710C2" w:rsidRPr="001E64A5" w:rsidRDefault="001710C2" w:rsidP="00FD2548">
      <w:pPr>
        <w:spacing w:after="0" w:line="240" w:lineRule="auto"/>
        <w:jc w:val="center"/>
        <w:rPr>
          <w:rFonts w:ascii="Times New Roman" w:eastAsia="Times New Roman" w:hAnsi="Times New Roman" w:cs="Times New Roman"/>
          <w:bCs/>
          <w:sz w:val="28"/>
          <w:szCs w:val="28"/>
          <w:lang w:eastAsia="lv-LV"/>
        </w:rPr>
      </w:pPr>
    </w:p>
    <w:p w14:paraId="495211FB" w14:textId="77777777" w:rsidR="00532B55" w:rsidRPr="001E64A5" w:rsidRDefault="00532B55" w:rsidP="00FD2548">
      <w:pPr>
        <w:pStyle w:val="NoSpacing"/>
        <w:jc w:val="center"/>
        <w:rPr>
          <w:rFonts w:ascii="Times New Roman" w:hAnsi="Times New Roman" w:cs="Times New Roman"/>
          <w:b/>
          <w:sz w:val="28"/>
          <w:szCs w:val="28"/>
        </w:rPr>
      </w:pPr>
      <w:r w:rsidRPr="001E64A5">
        <w:rPr>
          <w:rFonts w:ascii="Times New Roman" w:eastAsia="Times New Roman" w:hAnsi="Times New Roman" w:cs="Times New Roman"/>
          <w:b/>
          <w:bCs/>
          <w:sz w:val="28"/>
          <w:szCs w:val="28"/>
          <w:lang w:eastAsia="lv-LV"/>
        </w:rPr>
        <w:t xml:space="preserve">Grozījumi Ministru kabineta 2014. gada 23. decembra noteikumos Nr. 836 </w:t>
      </w:r>
      <w:r w:rsidRPr="001E64A5">
        <w:rPr>
          <w:rFonts w:ascii="Times New Roman" w:hAnsi="Times New Roman" w:cs="Times New Roman"/>
          <w:b/>
          <w:sz w:val="28"/>
          <w:szCs w:val="28"/>
        </w:rPr>
        <w:t>“Darbības programmas “Izaugsme un nodarbinātība” 7.1.1. specifiskā atbalsta mērķa “Paaugstināt bezdarbnieku kvalifikāciju un prasmes atbilstoši darba tirgus pieprasījumam” īstenošanas noteikumi”</w:t>
      </w:r>
    </w:p>
    <w:p w14:paraId="6C889C27" w14:textId="77777777" w:rsidR="00532B55" w:rsidRPr="001E64A5" w:rsidRDefault="00532B55" w:rsidP="00FD2548">
      <w:pPr>
        <w:pStyle w:val="NoSpacing"/>
        <w:jc w:val="right"/>
        <w:rPr>
          <w:rFonts w:ascii="Times New Roman" w:hAnsi="Times New Roman" w:cs="Times New Roman"/>
          <w:sz w:val="28"/>
          <w:szCs w:val="28"/>
        </w:rPr>
      </w:pPr>
    </w:p>
    <w:p w14:paraId="4FDB796E" w14:textId="77777777" w:rsidR="00532B55" w:rsidRPr="001E64A5" w:rsidRDefault="00532B55" w:rsidP="00FD2548">
      <w:pPr>
        <w:pStyle w:val="NoSpacing"/>
        <w:jc w:val="right"/>
        <w:rPr>
          <w:rFonts w:ascii="Times New Roman" w:hAnsi="Times New Roman" w:cs="Times New Roman"/>
          <w:i/>
          <w:sz w:val="28"/>
          <w:szCs w:val="28"/>
        </w:rPr>
      </w:pPr>
      <w:r w:rsidRPr="001E64A5">
        <w:rPr>
          <w:rFonts w:ascii="Times New Roman" w:hAnsi="Times New Roman" w:cs="Times New Roman"/>
          <w:i/>
          <w:sz w:val="28"/>
          <w:szCs w:val="28"/>
        </w:rPr>
        <w:t xml:space="preserve">Izdoti saskaņā ar Eiropas Savienības struktūrfondu un </w:t>
      </w:r>
    </w:p>
    <w:p w14:paraId="31CE5524" w14:textId="77777777" w:rsidR="00532B55" w:rsidRPr="001E64A5" w:rsidRDefault="00532B55" w:rsidP="00FD2548">
      <w:pPr>
        <w:pStyle w:val="NoSpacing"/>
        <w:jc w:val="right"/>
        <w:rPr>
          <w:rFonts w:ascii="Times New Roman" w:hAnsi="Times New Roman" w:cs="Times New Roman"/>
          <w:i/>
          <w:sz w:val="28"/>
          <w:szCs w:val="28"/>
        </w:rPr>
      </w:pPr>
      <w:r w:rsidRPr="001E64A5">
        <w:rPr>
          <w:rFonts w:ascii="Times New Roman" w:hAnsi="Times New Roman" w:cs="Times New Roman"/>
          <w:i/>
          <w:sz w:val="28"/>
          <w:szCs w:val="28"/>
        </w:rPr>
        <w:t xml:space="preserve">Kohēzijas fonda 2014.-2020. gada plānošanas perioda </w:t>
      </w:r>
    </w:p>
    <w:p w14:paraId="53A51A4C" w14:textId="77777777" w:rsidR="00532B55" w:rsidRPr="001E64A5" w:rsidRDefault="00532B55" w:rsidP="00FD2548">
      <w:pPr>
        <w:pStyle w:val="NoSpacing"/>
        <w:jc w:val="right"/>
        <w:rPr>
          <w:rFonts w:ascii="Times New Roman" w:hAnsi="Times New Roman" w:cs="Times New Roman"/>
          <w:i/>
          <w:sz w:val="28"/>
          <w:szCs w:val="28"/>
        </w:rPr>
      </w:pPr>
      <w:r w:rsidRPr="001E64A5">
        <w:rPr>
          <w:rFonts w:ascii="Times New Roman" w:hAnsi="Times New Roman" w:cs="Times New Roman"/>
          <w:i/>
          <w:sz w:val="28"/>
          <w:szCs w:val="28"/>
        </w:rPr>
        <w:t>vadības likuma 20. panta 6. un 13. punktu</w:t>
      </w:r>
    </w:p>
    <w:p w14:paraId="1AAA4F2C" w14:textId="77777777" w:rsidR="00157EFE" w:rsidRPr="001D47EF" w:rsidRDefault="00157EFE" w:rsidP="00FD2548">
      <w:pPr>
        <w:spacing w:after="0" w:line="240" w:lineRule="auto"/>
        <w:ind w:firstLine="720"/>
        <w:jc w:val="both"/>
        <w:rPr>
          <w:rFonts w:ascii="Times New Roman" w:eastAsia="Times New Roman" w:hAnsi="Times New Roman" w:cs="Times New Roman"/>
          <w:sz w:val="24"/>
          <w:szCs w:val="24"/>
          <w:lang w:eastAsia="lv-LV"/>
        </w:rPr>
      </w:pPr>
    </w:p>
    <w:p w14:paraId="15A1A1F9" w14:textId="51823325" w:rsidR="009833BE" w:rsidRPr="001E64A5" w:rsidRDefault="00532B55" w:rsidP="0022282A">
      <w:pPr>
        <w:spacing w:after="0" w:line="240" w:lineRule="auto"/>
        <w:ind w:firstLine="720"/>
        <w:jc w:val="both"/>
        <w:rPr>
          <w:sz w:val="28"/>
          <w:szCs w:val="28"/>
        </w:rPr>
      </w:pPr>
      <w:r w:rsidRPr="001E64A5">
        <w:rPr>
          <w:rFonts w:ascii="Times New Roman" w:eastAsia="Times New Roman" w:hAnsi="Times New Roman" w:cs="Times New Roman"/>
          <w:sz w:val="28"/>
          <w:szCs w:val="28"/>
          <w:lang w:eastAsia="lv-LV"/>
        </w:rPr>
        <w:t>Izdarīt Ministru kabineta 2014. gada 23. decembra noteikumos Nr. 836 “Darbības programmas “Izaugsme un nodarbinātība” 7.1.1. specifiskā atbalsta mērķa “Paaugstināt bezdarbnieku kvalifikāciju un prasmes atbilstoši darba tirgus pieprasījumam” īstenošanas noteikumi”</w:t>
      </w:r>
      <w:r w:rsidR="00C16A60" w:rsidRPr="001E64A5">
        <w:rPr>
          <w:rFonts w:ascii="Times New Roman" w:eastAsia="Times New Roman" w:hAnsi="Times New Roman" w:cs="Times New Roman"/>
          <w:sz w:val="28"/>
          <w:szCs w:val="28"/>
          <w:lang w:eastAsia="lv-LV"/>
        </w:rPr>
        <w:t>”</w:t>
      </w:r>
      <w:r w:rsidRPr="001E64A5">
        <w:rPr>
          <w:rFonts w:ascii="Times New Roman" w:eastAsia="Times New Roman" w:hAnsi="Times New Roman" w:cs="Times New Roman"/>
          <w:sz w:val="28"/>
          <w:szCs w:val="28"/>
          <w:lang w:eastAsia="lv-LV"/>
        </w:rPr>
        <w:t xml:space="preserve"> </w:t>
      </w:r>
      <w:proofErr w:type="gramStart"/>
      <w:r w:rsidRPr="001E64A5">
        <w:rPr>
          <w:rFonts w:ascii="Times New Roman" w:eastAsia="Times New Roman" w:hAnsi="Times New Roman" w:cs="Times New Roman"/>
          <w:sz w:val="28"/>
          <w:szCs w:val="28"/>
          <w:lang w:eastAsia="lv-LV"/>
        </w:rPr>
        <w:t>(</w:t>
      </w:r>
      <w:proofErr w:type="gramEnd"/>
      <w:r w:rsidRPr="001E64A5">
        <w:rPr>
          <w:rFonts w:ascii="Times New Roman" w:eastAsia="Times New Roman" w:hAnsi="Times New Roman" w:cs="Times New Roman"/>
          <w:sz w:val="28"/>
          <w:szCs w:val="28"/>
          <w:lang w:eastAsia="lv-LV"/>
        </w:rPr>
        <w:t>Latvijas Vēstnesis, 2015, 4., 111., 172., 254. nr.; 2016, 82., 169. nr.; 2017, 46.</w:t>
      </w:r>
      <w:r w:rsidR="00CF7344" w:rsidRPr="001E64A5">
        <w:rPr>
          <w:rFonts w:ascii="Times New Roman" w:eastAsia="Times New Roman" w:hAnsi="Times New Roman" w:cs="Times New Roman"/>
          <w:sz w:val="28"/>
          <w:szCs w:val="28"/>
          <w:lang w:eastAsia="lv-LV"/>
        </w:rPr>
        <w:t>, 183.</w:t>
      </w:r>
      <w:r w:rsidRPr="001E64A5">
        <w:rPr>
          <w:rFonts w:ascii="Times New Roman" w:eastAsia="Times New Roman" w:hAnsi="Times New Roman" w:cs="Times New Roman"/>
          <w:sz w:val="28"/>
          <w:szCs w:val="28"/>
          <w:lang w:eastAsia="lv-LV"/>
        </w:rPr>
        <w:t xml:space="preserve"> nr.</w:t>
      </w:r>
      <w:r w:rsidR="007A4E41" w:rsidRPr="001E64A5">
        <w:rPr>
          <w:rFonts w:ascii="Times New Roman" w:eastAsia="Times New Roman" w:hAnsi="Times New Roman" w:cs="Times New Roman"/>
          <w:sz w:val="28"/>
          <w:szCs w:val="28"/>
          <w:lang w:eastAsia="lv-LV"/>
        </w:rPr>
        <w:t xml:space="preserve">; </w:t>
      </w:r>
      <w:r w:rsidR="007A17F1" w:rsidRPr="001E64A5">
        <w:rPr>
          <w:rFonts w:ascii="Times New Roman" w:eastAsia="Times New Roman" w:hAnsi="Times New Roman" w:cs="Times New Roman"/>
          <w:sz w:val="28"/>
          <w:szCs w:val="28"/>
          <w:lang w:eastAsia="lv-LV"/>
        </w:rPr>
        <w:t>2018, 49. nr.</w:t>
      </w:r>
      <w:r w:rsidRPr="001E64A5">
        <w:rPr>
          <w:rFonts w:ascii="Times New Roman" w:eastAsia="Times New Roman" w:hAnsi="Times New Roman" w:cs="Times New Roman"/>
          <w:sz w:val="28"/>
          <w:szCs w:val="28"/>
          <w:lang w:eastAsia="lv-LV"/>
        </w:rPr>
        <w:t>) šādus grozījumus:</w:t>
      </w:r>
    </w:p>
    <w:p w14:paraId="4B880F64" w14:textId="77777777" w:rsidR="00834ACA" w:rsidRPr="001E64A5" w:rsidRDefault="00834ACA" w:rsidP="00DA33AD">
      <w:pPr>
        <w:pStyle w:val="NormalWeb"/>
        <w:spacing w:before="0" w:beforeAutospacing="0" w:after="0" w:afterAutospacing="0"/>
        <w:ind w:firstLine="720"/>
        <w:jc w:val="both"/>
        <w:rPr>
          <w:sz w:val="28"/>
          <w:szCs w:val="28"/>
        </w:rPr>
      </w:pPr>
    </w:p>
    <w:p w14:paraId="1262154A" w14:textId="670888A7" w:rsidR="00BF0379" w:rsidRPr="001E64A5" w:rsidRDefault="00BF0379" w:rsidP="00DA33AD">
      <w:pPr>
        <w:pStyle w:val="NormalWeb"/>
        <w:spacing w:before="0" w:beforeAutospacing="0" w:after="0" w:afterAutospacing="0"/>
        <w:jc w:val="both"/>
        <w:rPr>
          <w:sz w:val="28"/>
          <w:szCs w:val="28"/>
          <w:shd w:val="clear" w:color="auto" w:fill="F1F1F1"/>
        </w:rPr>
      </w:pPr>
    </w:p>
    <w:p w14:paraId="632F2002" w14:textId="468597E9" w:rsidR="00D977EB" w:rsidRPr="001E64A5" w:rsidRDefault="006C6271" w:rsidP="00DA33AD">
      <w:pPr>
        <w:pStyle w:val="NormalWeb"/>
        <w:spacing w:before="0" w:beforeAutospacing="0" w:after="0" w:afterAutospacing="0"/>
        <w:ind w:firstLine="720"/>
        <w:jc w:val="both"/>
        <w:rPr>
          <w:sz w:val="28"/>
          <w:szCs w:val="28"/>
        </w:rPr>
      </w:pPr>
      <w:r w:rsidRPr="001E64A5">
        <w:rPr>
          <w:sz w:val="28"/>
          <w:szCs w:val="28"/>
        </w:rPr>
        <w:t>1</w:t>
      </w:r>
      <w:r w:rsidR="00D977EB" w:rsidRPr="001E64A5">
        <w:rPr>
          <w:sz w:val="28"/>
          <w:szCs w:val="28"/>
        </w:rPr>
        <w:t xml:space="preserve">. </w:t>
      </w:r>
      <w:r w:rsidR="002B3EC0" w:rsidRPr="001E64A5">
        <w:rPr>
          <w:sz w:val="28"/>
          <w:szCs w:val="28"/>
        </w:rPr>
        <w:t>Aizstāt</w:t>
      </w:r>
      <w:r w:rsidR="00D977EB" w:rsidRPr="001E64A5">
        <w:rPr>
          <w:sz w:val="28"/>
          <w:szCs w:val="28"/>
        </w:rPr>
        <w:t xml:space="preserve"> </w:t>
      </w:r>
      <w:r w:rsidR="002B3EC0" w:rsidRPr="001E64A5">
        <w:rPr>
          <w:sz w:val="28"/>
          <w:szCs w:val="28"/>
        </w:rPr>
        <w:t>4</w:t>
      </w:r>
      <w:r w:rsidR="00D977EB" w:rsidRPr="001E64A5">
        <w:rPr>
          <w:sz w:val="28"/>
          <w:szCs w:val="28"/>
        </w:rPr>
        <w:t>.</w:t>
      </w:r>
      <w:r w:rsidR="00CA573E" w:rsidRPr="001E64A5">
        <w:rPr>
          <w:sz w:val="28"/>
          <w:szCs w:val="28"/>
        </w:rPr>
        <w:t>1</w:t>
      </w:r>
      <w:r w:rsidR="00D977EB" w:rsidRPr="001E64A5">
        <w:rPr>
          <w:sz w:val="28"/>
          <w:szCs w:val="28"/>
        </w:rPr>
        <w:t>.1.</w:t>
      </w:r>
      <w:r w:rsidR="002B3EC0" w:rsidRPr="001E64A5">
        <w:rPr>
          <w:sz w:val="28"/>
          <w:szCs w:val="28"/>
        </w:rPr>
        <w:t xml:space="preserve"> </w:t>
      </w:r>
      <w:r w:rsidR="00D977EB" w:rsidRPr="001E64A5">
        <w:rPr>
          <w:sz w:val="28"/>
          <w:szCs w:val="28"/>
        </w:rPr>
        <w:t>apakšpunkt</w:t>
      </w:r>
      <w:r w:rsidR="002B3EC0" w:rsidRPr="001E64A5">
        <w:rPr>
          <w:sz w:val="28"/>
          <w:szCs w:val="28"/>
        </w:rPr>
        <w:t>ā</w:t>
      </w:r>
      <w:r w:rsidR="00D977EB" w:rsidRPr="001E64A5">
        <w:rPr>
          <w:sz w:val="28"/>
          <w:szCs w:val="28"/>
        </w:rPr>
        <w:t xml:space="preserve"> </w:t>
      </w:r>
      <w:r w:rsidR="002B3EC0" w:rsidRPr="001E64A5">
        <w:rPr>
          <w:sz w:val="28"/>
          <w:szCs w:val="28"/>
        </w:rPr>
        <w:t>skaitli “85 000” ar skaitli “88 034”.</w:t>
      </w:r>
    </w:p>
    <w:p w14:paraId="0D56E36D" w14:textId="77777777" w:rsidR="007869F2" w:rsidRPr="001E64A5" w:rsidRDefault="007869F2">
      <w:pPr>
        <w:pStyle w:val="NormalWeb"/>
        <w:spacing w:before="0" w:beforeAutospacing="0" w:after="0" w:afterAutospacing="0"/>
        <w:ind w:firstLine="720"/>
        <w:jc w:val="both"/>
        <w:rPr>
          <w:sz w:val="28"/>
          <w:szCs w:val="28"/>
        </w:rPr>
      </w:pPr>
    </w:p>
    <w:p w14:paraId="16FCBE20" w14:textId="2819F8BE" w:rsidR="007B7407" w:rsidRPr="001E64A5" w:rsidRDefault="006C6271">
      <w:pPr>
        <w:pStyle w:val="NormalWeb"/>
        <w:spacing w:before="0" w:beforeAutospacing="0" w:after="0" w:afterAutospacing="0"/>
        <w:ind w:firstLine="720"/>
        <w:jc w:val="both"/>
        <w:rPr>
          <w:sz w:val="28"/>
          <w:szCs w:val="28"/>
        </w:rPr>
      </w:pPr>
      <w:r w:rsidRPr="001E64A5">
        <w:rPr>
          <w:sz w:val="28"/>
          <w:szCs w:val="28"/>
        </w:rPr>
        <w:t>2</w:t>
      </w:r>
      <w:r w:rsidR="009739D9" w:rsidRPr="001E64A5">
        <w:rPr>
          <w:sz w:val="28"/>
          <w:szCs w:val="28"/>
        </w:rPr>
        <w:t>.</w:t>
      </w:r>
      <w:r w:rsidR="0057465B" w:rsidRPr="001E64A5">
        <w:rPr>
          <w:sz w:val="28"/>
          <w:szCs w:val="28"/>
        </w:rPr>
        <w:t xml:space="preserve"> </w:t>
      </w:r>
      <w:r w:rsidR="00CA573E" w:rsidRPr="001E64A5">
        <w:rPr>
          <w:sz w:val="28"/>
          <w:szCs w:val="28"/>
        </w:rPr>
        <w:t>Aizstāt 4.</w:t>
      </w:r>
      <w:r w:rsidR="009F341A" w:rsidRPr="001E64A5">
        <w:rPr>
          <w:sz w:val="28"/>
          <w:szCs w:val="28"/>
        </w:rPr>
        <w:t>2</w:t>
      </w:r>
      <w:r w:rsidR="00CA573E" w:rsidRPr="001E64A5">
        <w:rPr>
          <w:sz w:val="28"/>
          <w:szCs w:val="28"/>
        </w:rPr>
        <w:t>.</w:t>
      </w:r>
      <w:r w:rsidR="009F341A" w:rsidRPr="001E64A5">
        <w:rPr>
          <w:sz w:val="28"/>
          <w:szCs w:val="28"/>
        </w:rPr>
        <w:t>1</w:t>
      </w:r>
      <w:r w:rsidR="00CA573E" w:rsidRPr="001E64A5">
        <w:rPr>
          <w:sz w:val="28"/>
          <w:szCs w:val="28"/>
        </w:rPr>
        <w:t>. apakšpunktā skaitli “24 480” ar skaitli “24 712”.</w:t>
      </w:r>
    </w:p>
    <w:p w14:paraId="14360C09" w14:textId="787864FF" w:rsidR="00780BCC" w:rsidRPr="001E64A5" w:rsidRDefault="00780BCC">
      <w:pPr>
        <w:pStyle w:val="NormalWeb"/>
        <w:spacing w:before="0" w:beforeAutospacing="0" w:after="0" w:afterAutospacing="0"/>
        <w:ind w:firstLine="720"/>
        <w:jc w:val="both"/>
        <w:rPr>
          <w:sz w:val="28"/>
          <w:szCs w:val="28"/>
        </w:rPr>
      </w:pPr>
    </w:p>
    <w:p w14:paraId="3DC77F86" w14:textId="5EAB638E" w:rsidR="00780BCC" w:rsidRPr="001E64A5" w:rsidRDefault="006C6271" w:rsidP="00DA33AD">
      <w:pPr>
        <w:pStyle w:val="NormalWeb"/>
        <w:spacing w:before="0" w:beforeAutospacing="0" w:after="0" w:afterAutospacing="0"/>
        <w:ind w:firstLine="720"/>
        <w:jc w:val="both"/>
        <w:rPr>
          <w:sz w:val="28"/>
          <w:szCs w:val="28"/>
        </w:rPr>
      </w:pPr>
      <w:r w:rsidRPr="001E64A5">
        <w:rPr>
          <w:sz w:val="28"/>
          <w:szCs w:val="28"/>
        </w:rPr>
        <w:t>3</w:t>
      </w:r>
      <w:r w:rsidR="00780BCC" w:rsidRPr="001E64A5">
        <w:rPr>
          <w:sz w:val="28"/>
          <w:szCs w:val="28"/>
        </w:rPr>
        <w:t xml:space="preserve">. </w:t>
      </w:r>
      <w:r w:rsidRPr="001E64A5">
        <w:rPr>
          <w:sz w:val="28"/>
          <w:szCs w:val="28"/>
        </w:rPr>
        <w:t>Aizstāt 4.2.2. apakšpunktā skaitli “22 950” ar skaitli “23 592”.</w:t>
      </w:r>
    </w:p>
    <w:p w14:paraId="0806C135" w14:textId="77777777" w:rsidR="007B7407" w:rsidRPr="001E64A5" w:rsidRDefault="007B7407">
      <w:pPr>
        <w:pStyle w:val="NormalWeb"/>
        <w:spacing w:before="0" w:beforeAutospacing="0" w:after="0" w:afterAutospacing="0"/>
        <w:jc w:val="both"/>
        <w:rPr>
          <w:sz w:val="28"/>
          <w:szCs w:val="28"/>
        </w:rPr>
      </w:pPr>
    </w:p>
    <w:p w14:paraId="35377EF3" w14:textId="19CFA050" w:rsidR="009739D9" w:rsidRPr="001E64A5" w:rsidRDefault="00D977EB" w:rsidP="00DA33AD">
      <w:pPr>
        <w:pStyle w:val="NormalWeb"/>
        <w:spacing w:before="0" w:beforeAutospacing="0" w:after="0" w:afterAutospacing="0"/>
        <w:ind w:firstLine="720"/>
        <w:jc w:val="both"/>
        <w:rPr>
          <w:sz w:val="28"/>
          <w:szCs w:val="28"/>
        </w:rPr>
      </w:pPr>
      <w:r w:rsidRPr="001E64A5">
        <w:rPr>
          <w:sz w:val="28"/>
          <w:szCs w:val="28"/>
        </w:rPr>
        <w:t>4</w:t>
      </w:r>
      <w:r w:rsidR="007B7407" w:rsidRPr="001E64A5">
        <w:rPr>
          <w:sz w:val="28"/>
          <w:szCs w:val="28"/>
        </w:rPr>
        <w:t xml:space="preserve">. </w:t>
      </w:r>
      <w:r w:rsidR="0031205E" w:rsidRPr="001E64A5">
        <w:rPr>
          <w:sz w:val="28"/>
          <w:szCs w:val="28"/>
        </w:rPr>
        <w:t>Aizstāt 4.3.</w:t>
      </w:r>
      <w:r w:rsidR="006A58A1" w:rsidRPr="001E64A5">
        <w:rPr>
          <w:sz w:val="28"/>
          <w:szCs w:val="28"/>
        </w:rPr>
        <w:t xml:space="preserve"> </w:t>
      </w:r>
      <w:r w:rsidR="009F341A" w:rsidRPr="001E64A5">
        <w:rPr>
          <w:sz w:val="28"/>
          <w:szCs w:val="28"/>
        </w:rPr>
        <w:t>apakš</w:t>
      </w:r>
      <w:r w:rsidR="006A58A1" w:rsidRPr="001E64A5">
        <w:rPr>
          <w:sz w:val="28"/>
          <w:szCs w:val="28"/>
        </w:rPr>
        <w:t>punktā</w:t>
      </w:r>
      <w:r w:rsidR="007A17F1" w:rsidRPr="001E64A5">
        <w:rPr>
          <w:sz w:val="28"/>
          <w:szCs w:val="28"/>
        </w:rPr>
        <w:t xml:space="preserve"> </w:t>
      </w:r>
      <w:r w:rsidR="0031205E" w:rsidRPr="001E64A5">
        <w:rPr>
          <w:sz w:val="28"/>
          <w:szCs w:val="28"/>
        </w:rPr>
        <w:t>skaitli “38 474 792” ar skaitli “43 496 163”.</w:t>
      </w:r>
    </w:p>
    <w:p w14:paraId="3D1D2F02" w14:textId="722EB3F4" w:rsidR="009739D9" w:rsidRPr="001E64A5" w:rsidRDefault="009739D9">
      <w:pPr>
        <w:pStyle w:val="NormalWeb"/>
        <w:spacing w:before="0" w:beforeAutospacing="0" w:after="0" w:afterAutospacing="0"/>
        <w:ind w:firstLine="720"/>
        <w:jc w:val="both"/>
        <w:rPr>
          <w:sz w:val="28"/>
          <w:szCs w:val="28"/>
        </w:rPr>
      </w:pPr>
    </w:p>
    <w:p w14:paraId="75F93DC7" w14:textId="77777777" w:rsidR="009F341A" w:rsidRPr="001E64A5" w:rsidRDefault="00D977EB" w:rsidP="00DA33AD">
      <w:pPr>
        <w:pStyle w:val="NormalWeb"/>
        <w:spacing w:before="0" w:beforeAutospacing="0" w:after="0" w:afterAutospacing="0"/>
        <w:ind w:firstLine="720"/>
        <w:jc w:val="both"/>
        <w:rPr>
          <w:sz w:val="28"/>
          <w:szCs w:val="28"/>
        </w:rPr>
      </w:pPr>
      <w:r w:rsidRPr="001E64A5">
        <w:rPr>
          <w:sz w:val="28"/>
          <w:szCs w:val="28"/>
        </w:rPr>
        <w:t>5</w:t>
      </w:r>
      <w:r w:rsidR="00BF15A5" w:rsidRPr="001E64A5">
        <w:rPr>
          <w:sz w:val="28"/>
          <w:szCs w:val="28"/>
        </w:rPr>
        <w:t xml:space="preserve">. </w:t>
      </w:r>
      <w:r w:rsidR="009F341A" w:rsidRPr="001E64A5">
        <w:rPr>
          <w:sz w:val="28"/>
          <w:szCs w:val="28"/>
        </w:rPr>
        <w:t>Izteikt 7.punkta pirmo teikumu šādā redakcijā:</w:t>
      </w:r>
    </w:p>
    <w:p w14:paraId="78F33BB5" w14:textId="77777777" w:rsidR="009F341A" w:rsidRPr="001E64A5" w:rsidRDefault="009F341A" w:rsidP="00DA33AD">
      <w:pPr>
        <w:pStyle w:val="NormalWeb"/>
        <w:spacing w:before="0" w:beforeAutospacing="0" w:after="0" w:afterAutospacing="0"/>
        <w:ind w:firstLine="720"/>
        <w:jc w:val="both"/>
        <w:rPr>
          <w:sz w:val="28"/>
          <w:szCs w:val="28"/>
        </w:rPr>
      </w:pPr>
    </w:p>
    <w:p w14:paraId="26468C43" w14:textId="174B4ACF" w:rsidR="009F341A" w:rsidRPr="001E64A5" w:rsidRDefault="009F341A" w:rsidP="00DA33AD">
      <w:pPr>
        <w:pStyle w:val="NormalWeb"/>
        <w:spacing w:before="0" w:beforeAutospacing="0" w:after="0" w:afterAutospacing="0"/>
        <w:ind w:firstLine="720"/>
        <w:jc w:val="both"/>
        <w:rPr>
          <w:sz w:val="28"/>
          <w:szCs w:val="28"/>
        </w:rPr>
      </w:pPr>
      <w:r w:rsidRPr="001E64A5">
        <w:rPr>
          <w:sz w:val="28"/>
          <w:szCs w:val="28"/>
        </w:rPr>
        <w:t xml:space="preserve">“Specifiskā atbalsta plānotais kopējais attiecināmais finansējums ir ne </w:t>
      </w:r>
      <w:proofErr w:type="gramStart"/>
      <w:r w:rsidRPr="001E64A5">
        <w:rPr>
          <w:sz w:val="28"/>
          <w:szCs w:val="28"/>
        </w:rPr>
        <w:t>mazāks kā</w:t>
      </w:r>
      <w:proofErr w:type="gramEnd"/>
      <w:r w:rsidRPr="001E64A5">
        <w:rPr>
          <w:sz w:val="28"/>
          <w:szCs w:val="28"/>
        </w:rPr>
        <w:t xml:space="preserve"> 98 188 063 </w:t>
      </w:r>
      <w:proofErr w:type="spellStart"/>
      <w:r w:rsidRPr="001E64A5">
        <w:rPr>
          <w:i/>
          <w:iCs/>
          <w:sz w:val="28"/>
          <w:szCs w:val="28"/>
        </w:rPr>
        <w:t>euro</w:t>
      </w:r>
      <w:proofErr w:type="spellEnd"/>
      <w:r w:rsidRPr="001E64A5">
        <w:rPr>
          <w:sz w:val="28"/>
          <w:szCs w:val="28"/>
        </w:rPr>
        <w:t xml:space="preserve">, tai skaitā Eiropas Sociālā fonda finansējums – 83 459 853 </w:t>
      </w:r>
      <w:proofErr w:type="spellStart"/>
      <w:r w:rsidRPr="001E64A5">
        <w:rPr>
          <w:i/>
          <w:iCs/>
          <w:sz w:val="28"/>
          <w:szCs w:val="28"/>
        </w:rPr>
        <w:t>euro</w:t>
      </w:r>
      <w:proofErr w:type="spellEnd"/>
      <w:r w:rsidRPr="001E64A5">
        <w:rPr>
          <w:sz w:val="28"/>
          <w:szCs w:val="28"/>
        </w:rPr>
        <w:t xml:space="preserve">, valsts budžeta finansējums – 12 799 721 </w:t>
      </w:r>
      <w:proofErr w:type="spellStart"/>
      <w:r w:rsidRPr="001E64A5">
        <w:rPr>
          <w:i/>
          <w:iCs/>
          <w:sz w:val="28"/>
          <w:szCs w:val="28"/>
        </w:rPr>
        <w:t>euro</w:t>
      </w:r>
      <w:proofErr w:type="spellEnd"/>
      <w:r w:rsidRPr="001E64A5">
        <w:rPr>
          <w:i/>
          <w:iCs/>
          <w:sz w:val="28"/>
          <w:szCs w:val="28"/>
        </w:rPr>
        <w:t xml:space="preserve"> </w:t>
      </w:r>
      <w:r w:rsidRPr="001E64A5">
        <w:rPr>
          <w:sz w:val="28"/>
          <w:szCs w:val="28"/>
        </w:rPr>
        <w:t>un privātais līdzfinansējums, ko veido šo noteikumu 17.3.6. apakšpunktā minētās izmaksas, – ne mazāks kā 1 928 489 </w:t>
      </w:r>
      <w:proofErr w:type="spellStart"/>
      <w:r w:rsidRPr="001E64A5">
        <w:rPr>
          <w:i/>
          <w:iCs/>
          <w:sz w:val="28"/>
          <w:szCs w:val="28"/>
        </w:rPr>
        <w:t>euro</w:t>
      </w:r>
      <w:proofErr w:type="spellEnd"/>
      <w:r w:rsidRPr="001E64A5">
        <w:rPr>
          <w:sz w:val="28"/>
          <w:szCs w:val="28"/>
        </w:rPr>
        <w:t>.”</w:t>
      </w:r>
      <w:r w:rsidR="00371E74" w:rsidRPr="001E64A5">
        <w:rPr>
          <w:sz w:val="28"/>
          <w:szCs w:val="28"/>
        </w:rPr>
        <w:t>.</w:t>
      </w:r>
    </w:p>
    <w:p w14:paraId="2719E20B" w14:textId="77777777" w:rsidR="00BF15A5" w:rsidRPr="001E64A5" w:rsidRDefault="00BF15A5">
      <w:pPr>
        <w:pStyle w:val="NormalWeb"/>
        <w:spacing w:before="0" w:beforeAutospacing="0" w:after="0" w:afterAutospacing="0"/>
        <w:ind w:firstLine="720"/>
        <w:jc w:val="both"/>
        <w:rPr>
          <w:sz w:val="28"/>
          <w:szCs w:val="28"/>
        </w:rPr>
      </w:pPr>
    </w:p>
    <w:p w14:paraId="09B4F404" w14:textId="1F99F8A0" w:rsidR="00EB51A6" w:rsidRPr="001E64A5" w:rsidRDefault="00D977EB" w:rsidP="00DA33AD">
      <w:pPr>
        <w:pStyle w:val="NormalWeb"/>
        <w:spacing w:before="0" w:beforeAutospacing="0" w:after="0" w:afterAutospacing="0"/>
        <w:ind w:firstLine="720"/>
        <w:jc w:val="both"/>
        <w:rPr>
          <w:sz w:val="28"/>
          <w:szCs w:val="28"/>
        </w:rPr>
      </w:pPr>
      <w:r w:rsidRPr="001E64A5">
        <w:rPr>
          <w:sz w:val="28"/>
          <w:szCs w:val="28"/>
        </w:rPr>
        <w:t>6</w:t>
      </w:r>
      <w:r w:rsidR="00EB51A6" w:rsidRPr="001E64A5">
        <w:rPr>
          <w:sz w:val="28"/>
          <w:szCs w:val="28"/>
        </w:rPr>
        <w:t>. Papildināt</w:t>
      </w:r>
      <w:r w:rsidR="003F0836" w:rsidRPr="001E64A5">
        <w:rPr>
          <w:sz w:val="28"/>
          <w:szCs w:val="28"/>
        </w:rPr>
        <w:t xml:space="preserve"> </w:t>
      </w:r>
      <w:r w:rsidR="00EB51A6" w:rsidRPr="001E64A5">
        <w:rPr>
          <w:sz w:val="28"/>
          <w:szCs w:val="28"/>
        </w:rPr>
        <w:t xml:space="preserve">noteikumus ar </w:t>
      </w:r>
      <w:r w:rsidR="0031205E" w:rsidRPr="001E64A5">
        <w:rPr>
          <w:sz w:val="28"/>
          <w:szCs w:val="28"/>
        </w:rPr>
        <w:t>15.</w:t>
      </w:r>
      <w:r w:rsidR="004425D2" w:rsidRPr="001E64A5">
        <w:rPr>
          <w:sz w:val="28"/>
          <w:szCs w:val="28"/>
        </w:rPr>
        <w:t>1.</w:t>
      </w:r>
      <w:r w:rsidR="006D23EA" w:rsidRPr="001E64A5">
        <w:rPr>
          <w:sz w:val="28"/>
          <w:szCs w:val="28"/>
          <w:vertAlign w:val="superscript"/>
        </w:rPr>
        <w:t>1</w:t>
      </w:r>
      <w:r w:rsidR="006D23EA" w:rsidRPr="001E64A5">
        <w:rPr>
          <w:sz w:val="28"/>
          <w:szCs w:val="28"/>
        </w:rPr>
        <w:t xml:space="preserve"> </w:t>
      </w:r>
      <w:r w:rsidR="006A58A1" w:rsidRPr="001E64A5">
        <w:rPr>
          <w:sz w:val="28"/>
          <w:szCs w:val="28"/>
        </w:rPr>
        <w:t>apakš</w:t>
      </w:r>
      <w:r w:rsidR="00EB51A6" w:rsidRPr="001E64A5">
        <w:rPr>
          <w:sz w:val="28"/>
          <w:szCs w:val="28"/>
        </w:rPr>
        <w:t>punktu šādā redakcijā:</w:t>
      </w:r>
    </w:p>
    <w:p w14:paraId="2380BD3F" w14:textId="77777777" w:rsidR="00834ACA" w:rsidRPr="001E64A5" w:rsidRDefault="00834ACA">
      <w:pPr>
        <w:pStyle w:val="NormalWeb"/>
        <w:spacing w:before="0" w:beforeAutospacing="0" w:after="0" w:afterAutospacing="0"/>
        <w:jc w:val="both"/>
        <w:rPr>
          <w:sz w:val="28"/>
          <w:szCs w:val="28"/>
        </w:rPr>
      </w:pPr>
    </w:p>
    <w:p w14:paraId="2D7FDA33" w14:textId="726F3578" w:rsidR="00A43FF1" w:rsidRPr="001E64A5" w:rsidRDefault="00535268">
      <w:pPr>
        <w:pStyle w:val="NormalWeb"/>
        <w:spacing w:before="0" w:beforeAutospacing="0" w:after="0" w:afterAutospacing="0"/>
        <w:ind w:firstLine="720"/>
        <w:jc w:val="both"/>
        <w:rPr>
          <w:sz w:val="28"/>
          <w:szCs w:val="28"/>
        </w:rPr>
      </w:pPr>
      <w:r w:rsidRPr="001E64A5">
        <w:rPr>
          <w:sz w:val="28"/>
          <w:szCs w:val="28"/>
        </w:rPr>
        <w:t>“</w:t>
      </w:r>
      <w:r w:rsidR="004425D2" w:rsidRPr="001E64A5">
        <w:rPr>
          <w:sz w:val="28"/>
          <w:szCs w:val="28"/>
        </w:rPr>
        <w:t>15.1.</w:t>
      </w:r>
      <w:r w:rsidR="004425D2" w:rsidRPr="001E64A5">
        <w:rPr>
          <w:sz w:val="28"/>
          <w:szCs w:val="28"/>
          <w:vertAlign w:val="superscript"/>
        </w:rPr>
        <w:t>1</w:t>
      </w:r>
      <w:r w:rsidR="004425D2" w:rsidRPr="001E64A5">
        <w:rPr>
          <w:sz w:val="28"/>
          <w:szCs w:val="28"/>
        </w:rPr>
        <w:t xml:space="preserve"> karjeras konsultācijas</w:t>
      </w:r>
      <w:r w:rsidR="0017415E" w:rsidRPr="001E64A5">
        <w:rPr>
          <w:sz w:val="28"/>
          <w:szCs w:val="28"/>
        </w:rPr>
        <w:t>;</w:t>
      </w:r>
      <w:r w:rsidR="001D1687" w:rsidRPr="001E64A5">
        <w:rPr>
          <w:sz w:val="28"/>
          <w:szCs w:val="28"/>
        </w:rPr>
        <w:t>”.</w:t>
      </w:r>
    </w:p>
    <w:p w14:paraId="2F632DA9" w14:textId="77777777" w:rsidR="0051074A" w:rsidRPr="001E64A5" w:rsidRDefault="0051074A">
      <w:pPr>
        <w:pStyle w:val="NormalWeb"/>
        <w:spacing w:before="0" w:beforeAutospacing="0" w:after="0" w:afterAutospacing="0"/>
        <w:ind w:firstLine="720"/>
        <w:jc w:val="both"/>
        <w:rPr>
          <w:sz w:val="28"/>
          <w:szCs w:val="28"/>
        </w:rPr>
      </w:pPr>
    </w:p>
    <w:p w14:paraId="15734D0B" w14:textId="7F269365" w:rsidR="004425D2" w:rsidRPr="001E64A5" w:rsidRDefault="004425D2" w:rsidP="00DA33AD">
      <w:pPr>
        <w:pStyle w:val="NormalWeb"/>
        <w:spacing w:before="0" w:beforeAutospacing="0" w:after="0" w:afterAutospacing="0"/>
        <w:ind w:firstLine="720"/>
        <w:jc w:val="both"/>
        <w:rPr>
          <w:sz w:val="28"/>
          <w:szCs w:val="28"/>
        </w:rPr>
      </w:pPr>
      <w:r w:rsidRPr="001E64A5">
        <w:rPr>
          <w:sz w:val="28"/>
          <w:szCs w:val="28"/>
        </w:rPr>
        <w:t>7. Papildināt</w:t>
      </w:r>
      <w:r w:rsidR="005C7826" w:rsidRPr="001E64A5">
        <w:rPr>
          <w:sz w:val="28"/>
          <w:szCs w:val="28"/>
        </w:rPr>
        <w:t xml:space="preserve"> </w:t>
      </w:r>
      <w:r w:rsidRPr="001E64A5">
        <w:rPr>
          <w:sz w:val="28"/>
          <w:szCs w:val="28"/>
        </w:rPr>
        <w:t>noteikumus ar 15.</w:t>
      </w:r>
      <w:r w:rsidR="003F0836" w:rsidRPr="001E64A5">
        <w:rPr>
          <w:sz w:val="28"/>
          <w:szCs w:val="28"/>
        </w:rPr>
        <w:t>4</w:t>
      </w:r>
      <w:r w:rsidRPr="001E64A5">
        <w:rPr>
          <w:sz w:val="28"/>
          <w:szCs w:val="28"/>
        </w:rPr>
        <w:t>.</w:t>
      </w:r>
      <w:r w:rsidR="003F0836" w:rsidRPr="001E64A5">
        <w:rPr>
          <w:sz w:val="28"/>
          <w:szCs w:val="28"/>
          <w:vertAlign w:val="superscript"/>
        </w:rPr>
        <w:t>1</w:t>
      </w:r>
      <w:r w:rsidRPr="001E64A5">
        <w:rPr>
          <w:sz w:val="28"/>
          <w:szCs w:val="28"/>
        </w:rPr>
        <w:t xml:space="preserve"> </w:t>
      </w:r>
      <w:r w:rsidR="006A58A1" w:rsidRPr="001E64A5">
        <w:rPr>
          <w:sz w:val="28"/>
          <w:szCs w:val="28"/>
        </w:rPr>
        <w:t>apakš</w:t>
      </w:r>
      <w:r w:rsidRPr="001E64A5">
        <w:rPr>
          <w:sz w:val="28"/>
          <w:szCs w:val="28"/>
        </w:rPr>
        <w:t>punktu šādā redakcijā:</w:t>
      </w:r>
    </w:p>
    <w:p w14:paraId="2C4BC13D" w14:textId="77777777" w:rsidR="00834ACA" w:rsidRPr="001E64A5" w:rsidRDefault="00834ACA">
      <w:pPr>
        <w:pStyle w:val="NormalWeb"/>
        <w:spacing w:before="0" w:beforeAutospacing="0" w:after="0" w:afterAutospacing="0"/>
        <w:jc w:val="both"/>
        <w:rPr>
          <w:sz w:val="28"/>
          <w:szCs w:val="28"/>
        </w:rPr>
      </w:pPr>
    </w:p>
    <w:p w14:paraId="1BCD8BF8" w14:textId="56B44E30" w:rsidR="004425D2" w:rsidRPr="001E64A5" w:rsidRDefault="004425D2">
      <w:pPr>
        <w:pStyle w:val="NormalWeb"/>
        <w:spacing w:before="0" w:beforeAutospacing="0" w:after="0" w:afterAutospacing="0"/>
        <w:ind w:firstLine="720"/>
        <w:jc w:val="both"/>
        <w:rPr>
          <w:sz w:val="28"/>
          <w:szCs w:val="28"/>
        </w:rPr>
      </w:pPr>
      <w:r w:rsidRPr="001E64A5">
        <w:rPr>
          <w:sz w:val="28"/>
          <w:szCs w:val="28"/>
        </w:rPr>
        <w:t>“15.</w:t>
      </w:r>
      <w:r w:rsidR="003F0836" w:rsidRPr="001E64A5">
        <w:rPr>
          <w:sz w:val="28"/>
          <w:szCs w:val="28"/>
        </w:rPr>
        <w:t>4</w:t>
      </w:r>
      <w:r w:rsidRPr="001E64A5">
        <w:rPr>
          <w:sz w:val="28"/>
          <w:szCs w:val="28"/>
        </w:rPr>
        <w:t>.</w:t>
      </w:r>
      <w:r w:rsidR="003F0836" w:rsidRPr="001E64A5">
        <w:rPr>
          <w:sz w:val="28"/>
          <w:szCs w:val="28"/>
          <w:vertAlign w:val="superscript"/>
        </w:rPr>
        <w:t>1</w:t>
      </w:r>
      <w:r w:rsidRPr="001E64A5">
        <w:rPr>
          <w:sz w:val="28"/>
          <w:szCs w:val="28"/>
        </w:rPr>
        <w:t xml:space="preserve"> </w:t>
      </w:r>
      <w:r w:rsidR="003F0836" w:rsidRPr="001E64A5">
        <w:rPr>
          <w:sz w:val="28"/>
          <w:szCs w:val="28"/>
        </w:rPr>
        <w:t>darba</w:t>
      </w:r>
      <w:r w:rsidR="008325FC" w:rsidRPr="001E64A5">
        <w:rPr>
          <w:sz w:val="28"/>
          <w:szCs w:val="28"/>
        </w:rPr>
        <w:t>m nepieciešamo</w:t>
      </w:r>
      <w:r w:rsidR="003F0836" w:rsidRPr="001E64A5">
        <w:rPr>
          <w:sz w:val="28"/>
          <w:szCs w:val="28"/>
        </w:rPr>
        <w:t xml:space="preserve"> </w:t>
      </w:r>
      <w:r w:rsidR="006C6271" w:rsidRPr="001E64A5">
        <w:rPr>
          <w:sz w:val="28"/>
          <w:szCs w:val="28"/>
        </w:rPr>
        <w:t xml:space="preserve">iemaņu attīstība nevalstiskajā sektorā jauniešiem vecumā no 18 līdz 29 gadiem (ieskaitot), kuri nemācās, nav nodarbināti un </w:t>
      </w:r>
      <w:r w:rsidR="000C6A44" w:rsidRPr="001E64A5">
        <w:rPr>
          <w:sz w:val="28"/>
          <w:szCs w:val="28"/>
        </w:rPr>
        <w:t xml:space="preserve">ir </w:t>
      </w:r>
      <w:r w:rsidR="006C6271" w:rsidRPr="001E64A5">
        <w:rPr>
          <w:sz w:val="28"/>
          <w:szCs w:val="28"/>
        </w:rPr>
        <w:t xml:space="preserve">reģistrējušies </w:t>
      </w:r>
      <w:r w:rsidR="000C6A44" w:rsidRPr="001E64A5">
        <w:rPr>
          <w:sz w:val="28"/>
          <w:szCs w:val="28"/>
        </w:rPr>
        <w:t xml:space="preserve">aģentūrā </w:t>
      </w:r>
      <w:r w:rsidR="006C6271" w:rsidRPr="001E64A5">
        <w:rPr>
          <w:sz w:val="28"/>
          <w:szCs w:val="28"/>
        </w:rPr>
        <w:t>kā bezdarbnieki;”.</w:t>
      </w:r>
    </w:p>
    <w:p w14:paraId="29474789" w14:textId="77777777" w:rsidR="008325FC" w:rsidRPr="001E64A5" w:rsidRDefault="008325FC">
      <w:pPr>
        <w:pStyle w:val="NormalWeb"/>
        <w:spacing w:before="0" w:beforeAutospacing="0" w:after="0" w:afterAutospacing="0"/>
        <w:ind w:firstLine="720"/>
        <w:jc w:val="both"/>
        <w:rPr>
          <w:sz w:val="28"/>
          <w:szCs w:val="28"/>
        </w:rPr>
      </w:pPr>
    </w:p>
    <w:p w14:paraId="17087ADB" w14:textId="1C676298" w:rsidR="008325FC" w:rsidRPr="001E64A5" w:rsidRDefault="008325FC" w:rsidP="00AF2357">
      <w:pPr>
        <w:pStyle w:val="NormalWeb"/>
        <w:spacing w:before="0" w:beforeAutospacing="0" w:after="0" w:afterAutospacing="0"/>
        <w:ind w:firstLine="720"/>
        <w:jc w:val="both"/>
        <w:rPr>
          <w:sz w:val="28"/>
          <w:szCs w:val="28"/>
        </w:rPr>
      </w:pPr>
      <w:r w:rsidRPr="001E64A5">
        <w:rPr>
          <w:sz w:val="28"/>
          <w:szCs w:val="28"/>
        </w:rPr>
        <w:lastRenderedPageBreak/>
        <w:t>8. Papildināt 17.2.1. apakšpunktu aiz vārdiem “uz apmācību vai prakses vietu un atpakaļ” ar vārdiem “</w:t>
      </w:r>
      <w:r w:rsidR="00F43B94" w:rsidRPr="001E64A5">
        <w:rPr>
          <w:sz w:val="28"/>
          <w:szCs w:val="28"/>
        </w:rPr>
        <w:t xml:space="preserve">piemērojot vienas vienības izmaksu standarta likmi atbilstoši </w:t>
      </w:r>
      <w:r w:rsidR="001D0717" w:rsidRPr="001E64A5">
        <w:rPr>
          <w:sz w:val="28"/>
          <w:szCs w:val="28"/>
        </w:rPr>
        <w:t xml:space="preserve">vadošās iestādes </w:t>
      </w:r>
      <w:r w:rsidR="00F43B94" w:rsidRPr="001E64A5">
        <w:rPr>
          <w:sz w:val="28"/>
          <w:szCs w:val="28"/>
        </w:rPr>
        <w:t>izstrādātai metodikai</w:t>
      </w:r>
      <w:r w:rsidR="00371E74" w:rsidRPr="001E64A5">
        <w:rPr>
          <w:sz w:val="28"/>
          <w:szCs w:val="28"/>
        </w:rPr>
        <w:t xml:space="preserve"> </w:t>
      </w:r>
      <w:r w:rsidR="00F43B94" w:rsidRPr="001E64A5">
        <w:rPr>
          <w:sz w:val="28"/>
          <w:szCs w:val="28"/>
        </w:rPr>
        <w:t>par transporta izmaksām</w:t>
      </w:r>
      <w:r w:rsidR="00CA70DB" w:rsidRPr="001E64A5">
        <w:rPr>
          <w:sz w:val="28"/>
          <w:szCs w:val="28"/>
        </w:rPr>
        <w:t xml:space="preserve"> par kilometru atbilstoši attālumam no personas deklarētās dzīvesvietas līdz darba </w:t>
      </w:r>
      <w:r w:rsidR="00CB4A4D" w:rsidRPr="001E64A5">
        <w:rPr>
          <w:sz w:val="28"/>
          <w:szCs w:val="28"/>
        </w:rPr>
        <w:t>vai apmācību vietai</w:t>
      </w:r>
      <w:r w:rsidRPr="001E64A5">
        <w:rPr>
          <w:sz w:val="28"/>
          <w:szCs w:val="28"/>
        </w:rPr>
        <w:t>”</w:t>
      </w:r>
      <w:r w:rsidR="00BD4217" w:rsidRPr="001E64A5">
        <w:rPr>
          <w:sz w:val="28"/>
          <w:szCs w:val="28"/>
        </w:rPr>
        <w:t>.</w:t>
      </w:r>
    </w:p>
    <w:p w14:paraId="36BEB09C" w14:textId="77777777" w:rsidR="008325FC" w:rsidRPr="001E64A5" w:rsidRDefault="008325FC">
      <w:pPr>
        <w:pStyle w:val="NormalWeb"/>
        <w:spacing w:before="0" w:beforeAutospacing="0" w:after="0" w:afterAutospacing="0"/>
        <w:jc w:val="both"/>
        <w:rPr>
          <w:sz w:val="28"/>
          <w:szCs w:val="28"/>
        </w:rPr>
      </w:pPr>
    </w:p>
    <w:p w14:paraId="23493701" w14:textId="5D20F278" w:rsidR="0051074A" w:rsidRPr="001E64A5" w:rsidRDefault="006C6271">
      <w:pPr>
        <w:pStyle w:val="NormalWeb"/>
        <w:spacing w:before="0" w:beforeAutospacing="0" w:after="0" w:afterAutospacing="0"/>
        <w:ind w:firstLine="720"/>
        <w:jc w:val="both"/>
        <w:rPr>
          <w:sz w:val="28"/>
          <w:szCs w:val="28"/>
        </w:rPr>
      </w:pPr>
      <w:r w:rsidRPr="001E64A5">
        <w:rPr>
          <w:sz w:val="28"/>
          <w:szCs w:val="28"/>
        </w:rPr>
        <w:t>9</w:t>
      </w:r>
      <w:r w:rsidR="008325FC" w:rsidRPr="001E64A5">
        <w:rPr>
          <w:sz w:val="28"/>
          <w:szCs w:val="28"/>
        </w:rPr>
        <w:t xml:space="preserve">. Papildināt 17.3.7. </w:t>
      </w:r>
      <w:r w:rsidR="009F341A" w:rsidRPr="001E64A5">
        <w:rPr>
          <w:sz w:val="28"/>
          <w:szCs w:val="28"/>
        </w:rPr>
        <w:t>apakš</w:t>
      </w:r>
      <w:r w:rsidR="008325FC" w:rsidRPr="001E64A5">
        <w:rPr>
          <w:sz w:val="28"/>
          <w:szCs w:val="28"/>
        </w:rPr>
        <w:t xml:space="preserve">punktu aiz </w:t>
      </w:r>
      <w:r w:rsidR="001E6A9A" w:rsidRPr="001E64A5">
        <w:rPr>
          <w:sz w:val="28"/>
          <w:szCs w:val="28"/>
        </w:rPr>
        <w:t xml:space="preserve">skaitļa </w:t>
      </w:r>
      <w:r w:rsidR="008325FC" w:rsidRPr="001E64A5">
        <w:rPr>
          <w:sz w:val="28"/>
          <w:szCs w:val="28"/>
        </w:rPr>
        <w:t xml:space="preserve">“15.4. un” ar </w:t>
      </w:r>
      <w:r w:rsidR="00AA075C" w:rsidRPr="001E64A5">
        <w:rPr>
          <w:sz w:val="28"/>
          <w:szCs w:val="28"/>
        </w:rPr>
        <w:t xml:space="preserve">vārdu un </w:t>
      </w:r>
      <w:r w:rsidR="008325FC" w:rsidRPr="001E64A5">
        <w:rPr>
          <w:sz w:val="28"/>
          <w:szCs w:val="28"/>
        </w:rPr>
        <w:t>skaitli “</w:t>
      </w:r>
      <w:r w:rsidR="00AA075C" w:rsidRPr="001E64A5">
        <w:rPr>
          <w:sz w:val="28"/>
          <w:szCs w:val="28"/>
        </w:rPr>
        <w:t xml:space="preserve">un </w:t>
      </w:r>
      <w:r w:rsidR="008325FC" w:rsidRPr="001E64A5">
        <w:rPr>
          <w:sz w:val="28"/>
          <w:szCs w:val="28"/>
        </w:rPr>
        <w:t>15.4.</w:t>
      </w:r>
      <w:r w:rsidR="008325FC" w:rsidRPr="001E64A5">
        <w:rPr>
          <w:sz w:val="28"/>
          <w:szCs w:val="28"/>
          <w:vertAlign w:val="superscript"/>
        </w:rPr>
        <w:t>1</w:t>
      </w:r>
      <w:r w:rsidR="008325FC" w:rsidRPr="001E64A5">
        <w:rPr>
          <w:sz w:val="28"/>
          <w:szCs w:val="28"/>
        </w:rPr>
        <w:t>”</w:t>
      </w:r>
      <w:r w:rsidR="00BD4217" w:rsidRPr="001E64A5">
        <w:rPr>
          <w:sz w:val="28"/>
          <w:szCs w:val="28"/>
        </w:rPr>
        <w:t>.</w:t>
      </w:r>
    </w:p>
    <w:p w14:paraId="1E06D55E" w14:textId="77777777" w:rsidR="00AE65CB" w:rsidRPr="001E64A5" w:rsidRDefault="00AE65CB">
      <w:pPr>
        <w:pStyle w:val="NormalWeb"/>
        <w:spacing w:before="0" w:beforeAutospacing="0" w:after="0" w:afterAutospacing="0"/>
        <w:jc w:val="both"/>
        <w:rPr>
          <w:sz w:val="28"/>
          <w:szCs w:val="28"/>
        </w:rPr>
      </w:pPr>
    </w:p>
    <w:p w14:paraId="5B3B9686" w14:textId="0C1D0CF8" w:rsidR="00652FC5" w:rsidRPr="001E64A5" w:rsidRDefault="003B2BB7" w:rsidP="00DA33AD">
      <w:pPr>
        <w:pStyle w:val="NormalWeb"/>
        <w:spacing w:before="0" w:beforeAutospacing="0" w:after="0" w:afterAutospacing="0"/>
        <w:ind w:firstLine="720"/>
        <w:jc w:val="both"/>
        <w:rPr>
          <w:sz w:val="28"/>
          <w:szCs w:val="28"/>
        </w:rPr>
      </w:pPr>
      <w:r w:rsidRPr="001E64A5">
        <w:rPr>
          <w:sz w:val="28"/>
          <w:szCs w:val="28"/>
        </w:rPr>
        <w:t>1</w:t>
      </w:r>
      <w:r w:rsidR="006C6271" w:rsidRPr="001E64A5">
        <w:rPr>
          <w:sz w:val="28"/>
          <w:szCs w:val="28"/>
        </w:rPr>
        <w:t>0</w:t>
      </w:r>
      <w:r w:rsidR="004425D2" w:rsidRPr="001E64A5">
        <w:rPr>
          <w:sz w:val="28"/>
          <w:szCs w:val="28"/>
        </w:rPr>
        <w:t xml:space="preserve">. </w:t>
      </w:r>
      <w:r w:rsidR="00665BC1" w:rsidRPr="001E64A5">
        <w:rPr>
          <w:sz w:val="28"/>
          <w:szCs w:val="28"/>
        </w:rPr>
        <w:t xml:space="preserve">Papildināt </w:t>
      </w:r>
      <w:r w:rsidR="001E6A9A" w:rsidRPr="001E64A5">
        <w:rPr>
          <w:sz w:val="28"/>
          <w:szCs w:val="28"/>
        </w:rPr>
        <w:t xml:space="preserve">noteikumus </w:t>
      </w:r>
      <w:r w:rsidR="00665BC1" w:rsidRPr="001E64A5">
        <w:rPr>
          <w:sz w:val="28"/>
          <w:szCs w:val="28"/>
        </w:rPr>
        <w:t>ar 17.3.7.</w:t>
      </w:r>
      <w:r w:rsidR="00665BC1" w:rsidRPr="001E64A5">
        <w:rPr>
          <w:sz w:val="28"/>
          <w:szCs w:val="28"/>
          <w:vertAlign w:val="superscript"/>
        </w:rPr>
        <w:t>1</w:t>
      </w:r>
      <w:r w:rsidR="00665BC1" w:rsidRPr="001E64A5">
        <w:rPr>
          <w:sz w:val="28"/>
          <w:szCs w:val="28"/>
        </w:rPr>
        <w:t xml:space="preserve"> </w:t>
      </w:r>
      <w:r w:rsidR="00636FAA" w:rsidRPr="001E64A5">
        <w:rPr>
          <w:sz w:val="28"/>
          <w:szCs w:val="28"/>
        </w:rPr>
        <w:t xml:space="preserve">apakšpunktu </w:t>
      </w:r>
      <w:r w:rsidR="00665BC1" w:rsidRPr="001E64A5">
        <w:rPr>
          <w:sz w:val="28"/>
          <w:szCs w:val="28"/>
        </w:rPr>
        <w:t>šādā redakcijā:</w:t>
      </w:r>
    </w:p>
    <w:p w14:paraId="096FC289" w14:textId="77777777" w:rsidR="005C7826" w:rsidRDefault="005C7826">
      <w:pPr>
        <w:pStyle w:val="NormalWeb"/>
        <w:spacing w:before="0" w:beforeAutospacing="0" w:after="0" w:afterAutospacing="0"/>
        <w:ind w:firstLine="720"/>
        <w:jc w:val="both"/>
      </w:pPr>
    </w:p>
    <w:p w14:paraId="1F821735" w14:textId="65C6B642" w:rsidR="00B80A59" w:rsidRPr="001E64A5" w:rsidRDefault="00665BC1">
      <w:pPr>
        <w:pStyle w:val="NormalWeb"/>
        <w:spacing w:before="0" w:beforeAutospacing="0" w:after="0" w:afterAutospacing="0"/>
        <w:ind w:firstLine="720"/>
        <w:jc w:val="both"/>
        <w:rPr>
          <w:sz w:val="28"/>
          <w:szCs w:val="28"/>
        </w:rPr>
      </w:pPr>
      <w:r w:rsidRPr="001E64A5">
        <w:rPr>
          <w:sz w:val="28"/>
          <w:szCs w:val="28"/>
        </w:rPr>
        <w:t>“17.3.7.</w:t>
      </w:r>
      <w:r w:rsidRPr="001E64A5">
        <w:rPr>
          <w:sz w:val="28"/>
          <w:szCs w:val="28"/>
          <w:vertAlign w:val="superscript"/>
        </w:rPr>
        <w:t>1</w:t>
      </w:r>
      <w:r w:rsidRPr="001E64A5">
        <w:rPr>
          <w:sz w:val="28"/>
          <w:szCs w:val="28"/>
        </w:rPr>
        <w:t xml:space="preserve"> </w:t>
      </w:r>
      <w:r w:rsidR="00636FAA" w:rsidRPr="001E64A5">
        <w:rPr>
          <w:sz w:val="28"/>
          <w:szCs w:val="28"/>
        </w:rPr>
        <w:t>i</w:t>
      </w:r>
      <w:r w:rsidRPr="001E64A5">
        <w:rPr>
          <w:sz w:val="28"/>
          <w:szCs w:val="28"/>
        </w:rPr>
        <w:t>zmaksas šo noteikumu 15.4.</w:t>
      </w:r>
      <w:r w:rsidRPr="001E64A5">
        <w:rPr>
          <w:sz w:val="28"/>
          <w:szCs w:val="28"/>
          <w:vertAlign w:val="superscript"/>
        </w:rPr>
        <w:t>1</w:t>
      </w:r>
      <w:r w:rsidRPr="001E64A5">
        <w:rPr>
          <w:sz w:val="28"/>
          <w:szCs w:val="28"/>
        </w:rPr>
        <w:t xml:space="preserve"> apakšpunktā minētās atbalstāmās darbības īstenošanai:</w:t>
      </w:r>
      <w:r w:rsidR="00652FC5" w:rsidRPr="001E64A5">
        <w:rPr>
          <w:sz w:val="28"/>
          <w:szCs w:val="28"/>
        </w:rPr>
        <w:t xml:space="preserve"> </w:t>
      </w:r>
    </w:p>
    <w:p w14:paraId="134AF96A" w14:textId="77777777" w:rsidR="00636FAA" w:rsidRPr="001E64A5" w:rsidRDefault="00636FAA">
      <w:pPr>
        <w:pStyle w:val="NormalWeb"/>
        <w:spacing w:before="0" w:beforeAutospacing="0" w:after="0" w:afterAutospacing="0"/>
        <w:ind w:firstLine="720"/>
        <w:jc w:val="both"/>
        <w:rPr>
          <w:sz w:val="28"/>
          <w:szCs w:val="28"/>
        </w:rPr>
      </w:pPr>
    </w:p>
    <w:p w14:paraId="38C2066E" w14:textId="4C2882AB" w:rsidR="00337C73" w:rsidRPr="001E64A5" w:rsidRDefault="00652FC5">
      <w:pPr>
        <w:pStyle w:val="NormalWeb"/>
        <w:spacing w:before="0" w:beforeAutospacing="0" w:after="0" w:afterAutospacing="0"/>
        <w:ind w:firstLine="720"/>
        <w:jc w:val="both"/>
        <w:rPr>
          <w:sz w:val="28"/>
          <w:szCs w:val="28"/>
        </w:rPr>
      </w:pPr>
      <w:r w:rsidRPr="001E64A5">
        <w:rPr>
          <w:sz w:val="28"/>
          <w:szCs w:val="28"/>
        </w:rPr>
        <w:t>17.3.7.</w:t>
      </w:r>
      <w:r w:rsidRPr="001E64A5">
        <w:rPr>
          <w:sz w:val="28"/>
          <w:szCs w:val="28"/>
          <w:vertAlign w:val="superscript"/>
        </w:rPr>
        <w:t>1</w:t>
      </w:r>
      <w:r w:rsidRPr="001E64A5">
        <w:rPr>
          <w:sz w:val="28"/>
          <w:szCs w:val="28"/>
        </w:rPr>
        <w:t>1. ikmēneša stipendija</w:t>
      </w:r>
      <w:r w:rsidR="00A339AC" w:rsidRPr="001E64A5">
        <w:rPr>
          <w:sz w:val="28"/>
          <w:szCs w:val="28"/>
        </w:rPr>
        <w:t xml:space="preserve"> jaunietim</w:t>
      </w:r>
      <w:r w:rsidRPr="001E64A5">
        <w:rPr>
          <w:sz w:val="28"/>
          <w:szCs w:val="28"/>
        </w:rPr>
        <w:t xml:space="preserve"> un normatīvajos aktos par obligātajām veselības pārbaudēm paredzēto veselības pārbaužu izmaksas jaunietim, ko finansējuma saņēmējs dotācijas veidā piešķir darba devējam</w:t>
      </w:r>
      <w:r w:rsidR="00636FAA" w:rsidRPr="001E64A5">
        <w:rPr>
          <w:sz w:val="28"/>
          <w:szCs w:val="28"/>
        </w:rPr>
        <w:t>;</w:t>
      </w:r>
    </w:p>
    <w:p w14:paraId="7C78D3C8" w14:textId="77777777" w:rsidR="00636FAA" w:rsidRPr="001E64A5" w:rsidRDefault="00636FAA">
      <w:pPr>
        <w:pStyle w:val="NormalWeb"/>
        <w:spacing w:before="0" w:beforeAutospacing="0" w:after="0" w:afterAutospacing="0"/>
        <w:ind w:firstLine="720"/>
        <w:jc w:val="both"/>
        <w:rPr>
          <w:sz w:val="28"/>
          <w:szCs w:val="28"/>
        </w:rPr>
      </w:pPr>
    </w:p>
    <w:p w14:paraId="277CA54C" w14:textId="3A5AED7B" w:rsidR="00665BC1" w:rsidRPr="001E64A5" w:rsidRDefault="00652FC5">
      <w:pPr>
        <w:pStyle w:val="NormalWeb"/>
        <w:spacing w:before="0" w:beforeAutospacing="0" w:after="0" w:afterAutospacing="0"/>
        <w:ind w:firstLine="720"/>
        <w:jc w:val="both"/>
        <w:rPr>
          <w:sz w:val="28"/>
          <w:szCs w:val="28"/>
        </w:rPr>
      </w:pPr>
      <w:r w:rsidRPr="001E64A5">
        <w:rPr>
          <w:sz w:val="28"/>
          <w:szCs w:val="28"/>
        </w:rPr>
        <w:t>17.3.7.</w:t>
      </w:r>
      <w:r w:rsidRPr="001E64A5">
        <w:rPr>
          <w:sz w:val="28"/>
          <w:szCs w:val="28"/>
          <w:vertAlign w:val="superscript"/>
        </w:rPr>
        <w:t>1</w:t>
      </w:r>
      <w:r w:rsidR="00371E74" w:rsidRPr="001E64A5">
        <w:rPr>
          <w:sz w:val="28"/>
          <w:szCs w:val="28"/>
          <w:vertAlign w:val="superscript"/>
        </w:rPr>
        <w:t xml:space="preserve"> </w:t>
      </w:r>
      <w:r w:rsidRPr="001E64A5">
        <w:rPr>
          <w:sz w:val="28"/>
          <w:szCs w:val="28"/>
        </w:rPr>
        <w:t>2. nelaimes gadījumu apdrošināšanas izmaksas;</w:t>
      </w:r>
      <w:r w:rsidR="00665BC1" w:rsidRPr="001E64A5">
        <w:rPr>
          <w:sz w:val="28"/>
          <w:szCs w:val="28"/>
        </w:rPr>
        <w:t>”</w:t>
      </w:r>
      <w:r w:rsidR="006C6271" w:rsidRPr="001E64A5">
        <w:rPr>
          <w:sz w:val="28"/>
          <w:szCs w:val="28"/>
        </w:rPr>
        <w:t>.</w:t>
      </w:r>
    </w:p>
    <w:p w14:paraId="5DF663AE" w14:textId="77777777" w:rsidR="00337C73" w:rsidRPr="001E64A5" w:rsidRDefault="00337C73">
      <w:pPr>
        <w:pStyle w:val="NormalWeb"/>
        <w:spacing w:before="0" w:beforeAutospacing="0" w:after="0" w:afterAutospacing="0"/>
        <w:jc w:val="both"/>
        <w:rPr>
          <w:sz w:val="28"/>
          <w:szCs w:val="28"/>
        </w:rPr>
      </w:pPr>
    </w:p>
    <w:p w14:paraId="61A3D2D0" w14:textId="4E0869D4" w:rsidR="00337C73" w:rsidRPr="001E64A5" w:rsidRDefault="00337C73" w:rsidP="00DA33AD">
      <w:pPr>
        <w:pStyle w:val="NormalWeb"/>
        <w:spacing w:before="0" w:beforeAutospacing="0" w:after="0" w:afterAutospacing="0"/>
        <w:ind w:firstLine="720"/>
        <w:jc w:val="both"/>
        <w:rPr>
          <w:sz w:val="28"/>
          <w:szCs w:val="28"/>
        </w:rPr>
      </w:pPr>
      <w:r w:rsidRPr="001E64A5">
        <w:rPr>
          <w:sz w:val="28"/>
          <w:szCs w:val="28"/>
        </w:rPr>
        <w:t>1</w:t>
      </w:r>
      <w:r w:rsidR="0062277E" w:rsidRPr="001E64A5">
        <w:rPr>
          <w:sz w:val="28"/>
          <w:szCs w:val="28"/>
        </w:rPr>
        <w:t>1</w:t>
      </w:r>
      <w:r w:rsidRPr="001E64A5">
        <w:rPr>
          <w:sz w:val="28"/>
          <w:szCs w:val="28"/>
        </w:rPr>
        <w:t xml:space="preserve">. </w:t>
      </w:r>
      <w:r w:rsidR="00F70942" w:rsidRPr="001E64A5">
        <w:rPr>
          <w:sz w:val="28"/>
          <w:szCs w:val="28"/>
        </w:rPr>
        <w:t>Papildināt</w:t>
      </w:r>
      <w:r w:rsidR="000B3E0D" w:rsidRPr="001E64A5">
        <w:rPr>
          <w:sz w:val="28"/>
          <w:szCs w:val="28"/>
        </w:rPr>
        <w:t xml:space="preserve"> </w:t>
      </w:r>
      <w:r w:rsidR="00F70942" w:rsidRPr="001E64A5">
        <w:rPr>
          <w:sz w:val="28"/>
          <w:szCs w:val="28"/>
        </w:rPr>
        <w:t>noteikumus ar</w:t>
      </w:r>
      <w:r w:rsidRPr="001E64A5">
        <w:rPr>
          <w:sz w:val="28"/>
          <w:szCs w:val="28"/>
        </w:rPr>
        <w:t xml:space="preserve"> 17.</w:t>
      </w:r>
      <w:r w:rsidRPr="001E64A5">
        <w:rPr>
          <w:sz w:val="28"/>
          <w:szCs w:val="28"/>
          <w:vertAlign w:val="superscript"/>
        </w:rPr>
        <w:t>1</w:t>
      </w:r>
      <w:r w:rsidRPr="001E64A5">
        <w:rPr>
          <w:sz w:val="28"/>
          <w:szCs w:val="28"/>
        </w:rPr>
        <w:t xml:space="preserve"> 1</w:t>
      </w:r>
      <w:r w:rsidR="00F70942" w:rsidRPr="001E64A5">
        <w:rPr>
          <w:sz w:val="28"/>
          <w:szCs w:val="28"/>
          <w:vertAlign w:val="superscript"/>
        </w:rPr>
        <w:t>1</w:t>
      </w:r>
      <w:r w:rsidRPr="001E64A5">
        <w:rPr>
          <w:sz w:val="28"/>
          <w:szCs w:val="28"/>
        </w:rPr>
        <w:t xml:space="preserve"> apakšpunktu šādā redakcijā:</w:t>
      </w:r>
    </w:p>
    <w:p w14:paraId="418C3A1E" w14:textId="77777777" w:rsidR="00834ACA" w:rsidRPr="001E64A5" w:rsidRDefault="00834ACA">
      <w:pPr>
        <w:pStyle w:val="NormalWeb"/>
        <w:spacing w:before="0" w:beforeAutospacing="0" w:after="0" w:afterAutospacing="0"/>
        <w:jc w:val="both"/>
        <w:rPr>
          <w:sz w:val="28"/>
          <w:szCs w:val="28"/>
        </w:rPr>
      </w:pPr>
    </w:p>
    <w:p w14:paraId="4339B514" w14:textId="4FCB03BB" w:rsidR="00337C73" w:rsidRPr="001E64A5" w:rsidRDefault="00337C73" w:rsidP="00DA33AD">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E64A5">
        <w:rPr>
          <w:rFonts w:ascii="Times New Roman" w:hAnsi="Times New Roman" w:cs="Times New Roman"/>
          <w:sz w:val="28"/>
          <w:szCs w:val="28"/>
        </w:rPr>
        <w:t>“</w:t>
      </w:r>
      <w:r w:rsidRPr="001E64A5">
        <w:rPr>
          <w:rFonts w:ascii="Times New Roman" w:eastAsia="Times New Roman" w:hAnsi="Times New Roman" w:cs="Times New Roman"/>
          <w:sz w:val="28"/>
          <w:szCs w:val="28"/>
          <w:lang w:eastAsia="lv-LV"/>
        </w:rPr>
        <w:t>17.</w:t>
      </w:r>
      <w:r w:rsidRPr="001E64A5">
        <w:rPr>
          <w:rFonts w:ascii="Times New Roman" w:eastAsia="Times New Roman" w:hAnsi="Times New Roman" w:cs="Times New Roman"/>
          <w:sz w:val="28"/>
          <w:szCs w:val="28"/>
          <w:vertAlign w:val="superscript"/>
          <w:lang w:eastAsia="lv-LV"/>
        </w:rPr>
        <w:t>1</w:t>
      </w:r>
      <w:r w:rsidR="00B560C3" w:rsidRPr="001E64A5">
        <w:rPr>
          <w:rFonts w:ascii="Times New Roman" w:eastAsia="Times New Roman" w:hAnsi="Times New Roman" w:cs="Times New Roman"/>
          <w:sz w:val="28"/>
          <w:szCs w:val="28"/>
          <w:lang w:eastAsia="lv-LV"/>
        </w:rPr>
        <w:t xml:space="preserve"> 1.</w:t>
      </w:r>
      <w:r w:rsidR="00B560C3" w:rsidRPr="001E64A5">
        <w:rPr>
          <w:rFonts w:ascii="Times New Roman" w:eastAsia="Times New Roman" w:hAnsi="Times New Roman" w:cs="Times New Roman"/>
          <w:sz w:val="28"/>
          <w:szCs w:val="28"/>
          <w:vertAlign w:val="superscript"/>
          <w:lang w:eastAsia="lv-LV"/>
        </w:rPr>
        <w:t>1</w:t>
      </w:r>
      <w:r w:rsidR="00371E74" w:rsidRPr="001E64A5">
        <w:rPr>
          <w:rFonts w:ascii="Times New Roman" w:eastAsia="Times New Roman" w:hAnsi="Times New Roman" w:cs="Times New Roman"/>
          <w:sz w:val="28"/>
          <w:szCs w:val="28"/>
          <w:vertAlign w:val="superscript"/>
          <w:lang w:eastAsia="lv-LV"/>
        </w:rPr>
        <w:t xml:space="preserve"> </w:t>
      </w:r>
      <w:r w:rsidR="00F70942" w:rsidRPr="001E64A5">
        <w:rPr>
          <w:rFonts w:ascii="Times New Roman" w:eastAsia="Times New Roman" w:hAnsi="Times New Roman" w:cs="Times New Roman"/>
          <w:sz w:val="28"/>
          <w:szCs w:val="28"/>
          <w:lang w:eastAsia="lv-LV"/>
        </w:rPr>
        <w:t>informatīvi metodisko materiālu sagatavošanas un izdales materiālu izstrādes izmaksas šo noteikumu 15.1.</w:t>
      </w:r>
      <w:r w:rsidR="00F70942" w:rsidRPr="001E64A5">
        <w:rPr>
          <w:rFonts w:ascii="Times New Roman" w:eastAsia="Times New Roman" w:hAnsi="Times New Roman" w:cs="Times New Roman"/>
          <w:sz w:val="28"/>
          <w:szCs w:val="28"/>
          <w:vertAlign w:val="superscript"/>
          <w:lang w:eastAsia="lv-LV"/>
        </w:rPr>
        <w:t>1</w:t>
      </w:r>
      <w:r w:rsidRPr="001E64A5">
        <w:rPr>
          <w:rFonts w:ascii="Times New Roman" w:eastAsia="Times New Roman" w:hAnsi="Times New Roman" w:cs="Times New Roman"/>
          <w:sz w:val="28"/>
          <w:szCs w:val="28"/>
          <w:lang w:eastAsia="lv-LV"/>
        </w:rPr>
        <w:t xml:space="preserve"> </w:t>
      </w:r>
      <w:r w:rsidR="00F70942" w:rsidRPr="001E64A5">
        <w:rPr>
          <w:rFonts w:ascii="Times New Roman" w:eastAsia="Times New Roman" w:hAnsi="Times New Roman" w:cs="Times New Roman"/>
          <w:sz w:val="28"/>
          <w:szCs w:val="28"/>
          <w:lang w:eastAsia="lv-LV"/>
        </w:rPr>
        <w:t>apakšpunktā minētās darbības īstenošanai;”.</w:t>
      </w:r>
    </w:p>
    <w:p w14:paraId="7E21829C" w14:textId="77777777" w:rsidR="00F65383" w:rsidRPr="001E64A5" w:rsidRDefault="00F65383">
      <w:pPr>
        <w:pStyle w:val="NormalWeb"/>
        <w:spacing w:before="0" w:beforeAutospacing="0" w:after="0" w:afterAutospacing="0"/>
        <w:jc w:val="both"/>
        <w:rPr>
          <w:sz w:val="28"/>
          <w:szCs w:val="28"/>
        </w:rPr>
      </w:pPr>
    </w:p>
    <w:p w14:paraId="708873B5" w14:textId="610F31E4" w:rsidR="00337C73" w:rsidRPr="001E64A5" w:rsidRDefault="00C76945" w:rsidP="00DA33AD">
      <w:pPr>
        <w:pStyle w:val="NormalWeb"/>
        <w:spacing w:before="0" w:beforeAutospacing="0" w:after="0" w:afterAutospacing="0"/>
        <w:ind w:firstLine="720"/>
        <w:jc w:val="both"/>
        <w:rPr>
          <w:sz w:val="28"/>
          <w:szCs w:val="28"/>
        </w:rPr>
      </w:pPr>
      <w:r w:rsidRPr="001E64A5">
        <w:rPr>
          <w:sz w:val="28"/>
          <w:szCs w:val="28"/>
        </w:rPr>
        <w:t>1</w:t>
      </w:r>
      <w:r w:rsidR="0062277E" w:rsidRPr="001E64A5">
        <w:rPr>
          <w:sz w:val="28"/>
          <w:szCs w:val="28"/>
        </w:rPr>
        <w:t>2</w:t>
      </w:r>
      <w:r w:rsidR="00F65383" w:rsidRPr="001E64A5">
        <w:rPr>
          <w:sz w:val="28"/>
          <w:szCs w:val="28"/>
        </w:rPr>
        <w:t>. Papildināt 20. punktu aiz skaitļa “15.1” ar skaitl</w:t>
      </w:r>
      <w:r w:rsidR="00780BCC" w:rsidRPr="001E64A5">
        <w:rPr>
          <w:sz w:val="28"/>
          <w:szCs w:val="28"/>
        </w:rPr>
        <w:t>i</w:t>
      </w:r>
      <w:r w:rsidR="00F65383" w:rsidRPr="001E64A5">
        <w:rPr>
          <w:sz w:val="28"/>
          <w:szCs w:val="28"/>
        </w:rPr>
        <w:t xml:space="preserve"> “15.1.</w:t>
      </w:r>
      <w:r w:rsidR="00F65383" w:rsidRPr="001E64A5">
        <w:rPr>
          <w:sz w:val="28"/>
          <w:szCs w:val="28"/>
          <w:vertAlign w:val="superscript"/>
        </w:rPr>
        <w:t>1</w:t>
      </w:r>
      <w:r w:rsidR="00F65383" w:rsidRPr="001E64A5">
        <w:rPr>
          <w:sz w:val="28"/>
          <w:szCs w:val="28"/>
        </w:rPr>
        <w:t>”</w:t>
      </w:r>
      <w:r w:rsidR="00636FAA" w:rsidRPr="001E64A5">
        <w:rPr>
          <w:sz w:val="28"/>
          <w:szCs w:val="28"/>
        </w:rPr>
        <w:t>,</w:t>
      </w:r>
      <w:r w:rsidR="00F65383" w:rsidRPr="001E64A5">
        <w:rPr>
          <w:sz w:val="28"/>
          <w:szCs w:val="28"/>
        </w:rPr>
        <w:t xml:space="preserve"> aiz skaitļa “15.4” ar skaitli “15.4.</w:t>
      </w:r>
      <w:r w:rsidR="00F65383" w:rsidRPr="001E64A5">
        <w:rPr>
          <w:sz w:val="28"/>
          <w:szCs w:val="28"/>
          <w:vertAlign w:val="superscript"/>
        </w:rPr>
        <w:t>1</w:t>
      </w:r>
      <w:r w:rsidR="00F65383" w:rsidRPr="001E64A5">
        <w:rPr>
          <w:sz w:val="28"/>
          <w:szCs w:val="28"/>
        </w:rPr>
        <w:t>” aiz skaitļa “17.</w:t>
      </w:r>
      <w:r w:rsidR="005B7D1F" w:rsidRPr="001E64A5">
        <w:rPr>
          <w:sz w:val="28"/>
          <w:szCs w:val="28"/>
        </w:rPr>
        <w:t>3.5</w:t>
      </w:r>
      <w:r w:rsidR="00F65383" w:rsidRPr="001E64A5">
        <w:rPr>
          <w:sz w:val="28"/>
          <w:szCs w:val="28"/>
        </w:rPr>
        <w:t>.” ar skait</w:t>
      </w:r>
      <w:r w:rsidR="005B7D1F" w:rsidRPr="001E64A5">
        <w:rPr>
          <w:sz w:val="28"/>
          <w:szCs w:val="28"/>
        </w:rPr>
        <w:t>li</w:t>
      </w:r>
      <w:r w:rsidR="00F65383" w:rsidRPr="001E64A5">
        <w:rPr>
          <w:sz w:val="28"/>
          <w:szCs w:val="28"/>
        </w:rPr>
        <w:t xml:space="preserve"> “17.3.7.</w:t>
      </w:r>
      <w:r w:rsidR="00F65383" w:rsidRPr="001E64A5">
        <w:rPr>
          <w:sz w:val="28"/>
          <w:szCs w:val="28"/>
          <w:vertAlign w:val="superscript"/>
        </w:rPr>
        <w:t>1</w:t>
      </w:r>
      <w:r w:rsidR="00F65383" w:rsidRPr="001E64A5">
        <w:rPr>
          <w:sz w:val="28"/>
          <w:szCs w:val="28"/>
        </w:rPr>
        <w:t>”</w:t>
      </w:r>
      <w:r w:rsidR="00780BCC" w:rsidRPr="001E64A5">
        <w:rPr>
          <w:sz w:val="28"/>
          <w:szCs w:val="28"/>
        </w:rPr>
        <w:t xml:space="preserve"> un aiz skaitļa “17.</w:t>
      </w:r>
      <w:r w:rsidR="00780BCC" w:rsidRPr="001E64A5">
        <w:rPr>
          <w:sz w:val="28"/>
          <w:szCs w:val="28"/>
          <w:vertAlign w:val="superscript"/>
        </w:rPr>
        <w:t>1</w:t>
      </w:r>
      <w:r w:rsidR="00780BCC" w:rsidRPr="001E64A5">
        <w:rPr>
          <w:sz w:val="28"/>
          <w:szCs w:val="28"/>
        </w:rPr>
        <w:t xml:space="preserve"> 1.” ar skaitli “17.</w:t>
      </w:r>
      <w:r w:rsidR="00780BCC" w:rsidRPr="001E64A5">
        <w:rPr>
          <w:sz w:val="28"/>
          <w:szCs w:val="28"/>
          <w:vertAlign w:val="superscript"/>
        </w:rPr>
        <w:t xml:space="preserve">1 </w:t>
      </w:r>
      <w:r w:rsidR="00780BCC" w:rsidRPr="001E64A5">
        <w:rPr>
          <w:sz w:val="28"/>
          <w:szCs w:val="28"/>
        </w:rPr>
        <w:t>1.</w:t>
      </w:r>
      <w:r w:rsidR="00780BCC" w:rsidRPr="001E64A5">
        <w:rPr>
          <w:sz w:val="28"/>
          <w:szCs w:val="28"/>
          <w:vertAlign w:val="superscript"/>
        </w:rPr>
        <w:t>1</w:t>
      </w:r>
      <w:r w:rsidR="00B560C3" w:rsidRPr="001E64A5">
        <w:rPr>
          <w:sz w:val="28"/>
          <w:szCs w:val="28"/>
        </w:rPr>
        <w:t>”.</w:t>
      </w:r>
    </w:p>
    <w:p w14:paraId="79546BF9" w14:textId="77777777" w:rsidR="00F65383" w:rsidRPr="001E64A5" w:rsidRDefault="00F65383">
      <w:pPr>
        <w:pStyle w:val="NormalWeb"/>
        <w:spacing w:before="0" w:beforeAutospacing="0" w:after="0" w:afterAutospacing="0"/>
        <w:jc w:val="both"/>
        <w:rPr>
          <w:sz w:val="28"/>
          <w:szCs w:val="28"/>
        </w:rPr>
      </w:pPr>
    </w:p>
    <w:p w14:paraId="63CADCD2" w14:textId="0EACB32D" w:rsidR="00F65383" w:rsidRPr="001E64A5" w:rsidRDefault="00F65383" w:rsidP="00DA33AD">
      <w:pPr>
        <w:pStyle w:val="NormalWeb"/>
        <w:spacing w:before="0" w:beforeAutospacing="0" w:after="0" w:afterAutospacing="0"/>
        <w:ind w:firstLine="720"/>
        <w:jc w:val="both"/>
        <w:rPr>
          <w:sz w:val="28"/>
          <w:szCs w:val="28"/>
        </w:rPr>
      </w:pPr>
      <w:r w:rsidRPr="001E64A5">
        <w:rPr>
          <w:sz w:val="28"/>
          <w:szCs w:val="28"/>
        </w:rPr>
        <w:t>1</w:t>
      </w:r>
      <w:r w:rsidR="0062277E" w:rsidRPr="001E64A5">
        <w:rPr>
          <w:sz w:val="28"/>
          <w:szCs w:val="28"/>
        </w:rPr>
        <w:t>3</w:t>
      </w:r>
      <w:r w:rsidRPr="001E64A5">
        <w:rPr>
          <w:sz w:val="28"/>
          <w:szCs w:val="28"/>
        </w:rPr>
        <w:t>. Papildināt noteikumus ar</w:t>
      </w:r>
      <w:r w:rsidR="00CB6B7A" w:rsidRPr="001E64A5">
        <w:rPr>
          <w:sz w:val="28"/>
          <w:szCs w:val="28"/>
        </w:rPr>
        <w:t xml:space="preserve"> </w:t>
      </w:r>
      <w:r w:rsidRPr="001E64A5">
        <w:rPr>
          <w:sz w:val="28"/>
          <w:szCs w:val="28"/>
        </w:rPr>
        <w:t>24.1.</w:t>
      </w:r>
      <w:r w:rsidRPr="001E64A5">
        <w:rPr>
          <w:sz w:val="28"/>
          <w:szCs w:val="28"/>
          <w:vertAlign w:val="superscript"/>
        </w:rPr>
        <w:t>1</w:t>
      </w:r>
      <w:r w:rsidRPr="001E64A5">
        <w:rPr>
          <w:sz w:val="28"/>
          <w:szCs w:val="28"/>
        </w:rPr>
        <w:t xml:space="preserve"> </w:t>
      </w:r>
      <w:r w:rsidR="00CB6B7A" w:rsidRPr="001E64A5">
        <w:rPr>
          <w:sz w:val="28"/>
          <w:szCs w:val="28"/>
        </w:rPr>
        <w:t xml:space="preserve">apakšpunktu </w:t>
      </w:r>
      <w:r w:rsidRPr="001E64A5">
        <w:rPr>
          <w:sz w:val="28"/>
          <w:szCs w:val="28"/>
        </w:rPr>
        <w:t>šādā redakcijā:</w:t>
      </w:r>
    </w:p>
    <w:p w14:paraId="446CF985" w14:textId="77777777" w:rsidR="005C7826" w:rsidRPr="001E64A5" w:rsidRDefault="005C7826">
      <w:pPr>
        <w:pStyle w:val="NormalWeb"/>
        <w:spacing w:before="0" w:beforeAutospacing="0" w:after="0" w:afterAutospacing="0"/>
        <w:jc w:val="both"/>
        <w:rPr>
          <w:sz w:val="28"/>
          <w:szCs w:val="28"/>
        </w:rPr>
      </w:pPr>
    </w:p>
    <w:p w14:paraId="6F3C6222" w14:textId="7622B948" w:rsidR="00F65383" w:rsidRPr="001E64A5" w:rsidRDefault="00CB6B7A">
      <w:pPr>
        <w:pStyle w:val="NormalWeb"/>
        <w:spacing w:before="0" w:beforeAutospacing="0" w:after="0" w:afterAutospacing="0"/>
        <w:ind w:firstLine="720"/>
        <w:jc w:val="both"/>
        <w:rPr>
          <w:sz w:val="28"/>
          <w:szCs w:val="28"/>
        </w:rPr>
      </w:pPr>
      <w:r w:rsidRPr="001E64A5">
        <w:rPr>
          <w:sz w:val="28"/>
          <w:szCs w:val="28"/>
        </w:rPr>
        <w:t>“</w:t>
      </w:r>
      <w:r w:rsidR="00636FAA" w:rsidRPr="001E64A5">
        <w:rPr>
          <w:sz w:val="28"/>
          <w:szCs w:val="28"/>
        </w:rPr>
        <w:t>24.1.</w:t>
      </w:r>
      <w:r w:rsidR="00636FAA" w:rsidRPr="001E64A5">
        <w:rPr>
          <w:sz w:val="28"/>
          <w:szCs w:val="28"/>
          <w:vertAlign w:val="superscript"/>
        </w:rPr>
        <w:t>1</w:t>
      </w:r>
      <w:r w:rsidR="00636FAA" w:rsidRPr="001E64A5">
        <w:rPr>
          <w:sz w:val="28"/>
          <w:szCs w:val="28"/>
        </w:rPr>
        <w:t xml:space="preserve"> </w:t>
      </w:r>
      <w:r w:rsidRPr="001E64A5">
        <w:rPr>
          <w:sz w:val="28"/>
          <w:szCs w:val="28"/>
        </w:rPr>
        <w:t xml:space="preserve">nosaka, kuram darba devējam </w:t>
      </w:r>
      <w:r w:rsidR="00F70942" w:rsidRPr="001E64A5">
        <w:rPr>
          <w:sz w:val="28"/>
          <w:szCs w:val="28"/>
        </w:rPr>
        <w:t>tiks piemērots valsts atbalsta regulējums</w:t>
      </w:r>
      <w:r w:rsidR="005B3468" w:rsidRPr="001E64A5">
        <w:rPr>
          <w:sz w:val="28"/>
          <w:szCs w:val="28"/>
        </w:rPr>
        <w:t>,</w:t>
      </w:r>
      <w:r w:rsidR="00F70942" w:rsidRPr="001E64A5">
        <w:rPr>
          <w:sz w:val="28"/>
          <w:szCs w:val="28"/>
        </w:rPr>
        <w:t xml:space="preserve"> izmantojot </w:t>
      </w:r>
      <w:r w:rsidR="005B3468" w:rsidRPr="001E64A5">
        <w:rPr>
          <w:sz w:val="28"/>
          <w:szCs w:val="28"/>
        </w:rPr>
        <w:t>finansējuma</w:t>
      </w:r>
      <w:r w:rsidR="00F70942" w:rsidRPr="001E64A5">
        <w:rPr>
          <w:sz w:val="28"/>
          <w:szCs w:val="28"/>
        </w:rPr>
        <w:t xml:space="preserve"> saņēmēja </w:t>
      </w:r>
      <w:r w:rsidR="005B3468" w:rsidRPr="001E64A5">
        <w:rPr>
          <w:sz w:val="28"/>
          <w:szCs w:val="28"/>
        </w:rPr>
        <w:t xml:space="preserve">izstrādātu </w:t>
      </w:r>
      <w:r w:rsidR="00F70942" w:rsidRPr="001E64A5">
        <w:rPr>
          <w:sz w:val="28"/>
          <w:szCs w:val="28"/>
        </w:rPr>
        <w:t>kārtību (metodiku)</w:t>
      </w:r>
      <w:r w:rsidR="00FE2C4B" w:rsidRPr="001E64A5">
        <w:rPr>
          <w:sz w:val="28"/>
          <w:szCs w:val="28"/>
        </w:rPr>
        <w:t xml:space="preserve">, kā identificēt, kurus darba devējus var kvalificēt kā valsts atbalsta saņēmējus;”. </w:t>
      </w:r>
    </w:p>
    <w:p w14:paraId="0E555E54" w14:textId="77777777" w:rsidR="009A48CF" w:rsidRPr="001E64A5" w:rsidRDefault="009A48CF">
      <w:pPr>
        <w:pStyle w:val="NormalWeb"/>
        <w:spacing w:before="0" w:beforeAutospacing="0" w:after="0" w:afterAutospacing="0"/>
        <w:jc w:val="both"/>
        <w:rPr>
          <w:sz w:val="28"/>
          <w:szCs w:val="28"/>
        </w:rPr>
      </w:pPr>
    </w:p>
    <w:p w14:paraId="459C1639" w14:textId="5CBA3248" w:rsidR="001F4776" w:rsidRPr="001E64A5" w:rsidRDefault="00CB6B7A">
      <w:pPr>
        <w:pStyle w:val="NormalWeb"/>
        <w:spacing w:before="0" w:beforeAutospacing="0" w:after="0" w:afterAutospacing="0"/>
        <w:ind w:firstLine="720"/>
        <w:jc w:val="both"/>
        <w:rPr>
          <w:sz w:val="28"/>
          <w:szCs w:val="28"/>
        </w:rPr>
      </w:pPr>
      <w:r w:rsidRPr="001E64A5">
        <w:rPr>
          <w:sz w:val="28"/>
          <w:szCs w:val="28"/>
        </w:rPr>
        <w:t>1</w:t>
      </w:r>
      <w:r w:rsidR="0062277E" w:rsidRPr="001E64A5">
        <w:rPr>
          <w:sz w:val="28"/>
          <w:szCs w:val="28"/>
        </w:rPr>
        <w:t>4</w:t>
      </w:r>
      <w:r w:rsidRPr="001E64A5">
        <w:rPr>
          <w:sz w:val="28"/>
          <w:szCs w:val="28"/>
        </w:rPr>
        <w:t xml:space="preserve">. </w:t>
      </w:r>
      <w:r w:rsidR="00BE4D4E" w:rsidRPr="001E64A5">
        <w:rPr>
          <w:sz w:val="28"/>
          <w:szCs w:val="28"/>
        </w:rPr>
        <w:t>Izteikt 27.3. apakšpunktu šādā redakcijā:</w:t>
      </w:r>
    </w:p>
    <w:p w14:paraId="4AB0E4AA" w14:textId="7F412353" w:rsidR="00BE4D4E" w:rsidRPr="001E64A5" w:rsidRDefault="00BE4D4E" w:rsidP="00BE4D4E">
      <w:pPr>
        <w:pStyle w:val="NormalWeb"/>
        <w:spacing w:before="0" w:beforeAutospacing="0" w:after="0" w:afterAutospacing="0"/>
        <w:ind w:firstLine="720"/>
        <w:jc w:val="both"/>
        <w:rPr>
          <w:sz w:val="28"/>
          <w:szCs w:val="28"/>
        </w:rPr>
      </w:pPr>
    </w:p>
    <w:p w14:paraId="00F511A1" w14:textId="109A6B54" w:rsidR="00BE4D4E" w:rsidRPr="001E64A5" w:rsidRDefault="00BE4D4E" w:rsidP="00FC5B95">
      <w:pPr>
        <w:pStyle w:val="NormalWeb"/>
        <w:spacing w:before="0" w:beforeAutospacing="0" w:after="0" w:afterAutospacing="0"/>
        <w:ind w:firstLine="720"/>
        <w:jc w:val="both"/>
        <w:rPr>
          <w:sz w:val="28"/>
          <w:szCs w:val="28"/>
        </w:rPr>
      </w:pPr>
      <w:r w:rsidRPr="001E64A5">
        <w:rPr>
          <w:sz w:val="28"/>
          <w:szCs w:val="28"/>
        </w:rPr>
        <w:t>“</w:t>
      </w:r>
      <w:r w:rsidR="00AC793E" w:rsidRPr="001E64A5">
        <w:rPr>
          <w:sz w:val="28"/>
          <w:szCs w:val="28"/>
        </w:rPr>
        <w:t xml:space="preserve">27.3. piesaistot šo noteikumu 17.1. apakšpunktā minēto personālu, nodibina civildienesta vai darba tiesiskās attiecības un, paredzot tam atlīdzības izmaksas, nodrošina, ka personāls tiek piesaistīts uz normālo vai nepilnu darba laiku (tai skaitā atlīdzībai var piemērot </w:t>
      </w:r>
      <w:proofErr w:type="spellStart"/>
      <w:r w:rsidR="00AC793E" w:rsidRPr="001E64A5">
        <w:rPr>
          <w:sz w:val="28"/>
          <w:szCs w:val="28"/>
        </w:rPr>
        <w:t>daļlaika</w:t>
      </w:r>
      <w:proofErr w:type="spellEnd"/>
      <w:r w:rsidR="00AC793E" w:rsidRPr="001E64A5">
        <w:rPr>
          <w:sz w:val="28"/>
          <w:szCs w:val="28"/>
        </w:rPr>
        <w:t xml:space="preserve"> attiecināmības principu). Ja personāla atlīdzībai piemēro </w:t>
      </w:r>
      <w:proofErr w:type="spellStart"/>
      <w:r w:rsidR="00AC793E" w:rsidRPr="001E64A5">
        <w:rPr>
          <w:sz w:val="28"/>
          <w:szCs w:val="28"/>
        </w:rPr>
        <w:t>daļlaika</w:t>
      </w:r>
      <w:proofErr w:type="spellEnd"/>
      <w:r w:rsidR="00AC793E" w:rsidRPr="001E64A5">
        <w:rPr>
          <w:sz w:val="28"/>
          <w:szCs w:val="28"/>
        </w:rPr>
        <w:t xml:space="preserve"> attiecināmības principu, veic personāla darba laika uzskaiti par </w:t>
      </w:r>
      <w:r w:rsidR="006120C3" w:rsidRPr="001E64A5">
        <w:rPr>
          <w:sz w:val="28"/>
          <w:szCs w:val="28"/>
        </w:rPr>
        <w:t>nostrādāto darba laiku un veiktajām funkcijām;”.</w:t>
      </w:r>
    </w:p>
    <w:p w14:paraId="1E206807" w14:textId="77777777" w:rsidR="00FC5B95" w:rsidRPr="001E64A5" w:rsidRDefault="00FC5B95" w:rsidP="001F4776">
      <w:pPr>
        <w:pStyle w:val="NormalWeb"/>
        <w:spacing w:before="0" w:beforeAutospacing="0" w:after="0" w:afterAutospacing="0"/>
        <w:ind w:firstLine="720"/>
        <w:jc w:val="both"/>
        <w:rPr>
          <w:sz w:val="28"/>
          <w:szCs w:val="28"/>
        </w:rPr>
      </w:pPr>
    </w:p>
    <w:p w14:paraId="347D293F" w14:textId="3DA73E23" w:rsidR="00EF6C0B" w:rsidRPr="001E64A5" w:rsidRDefault="001F4776" w:rsidP="00EF6C0B">
      <w:pPr>
        <w:pStyle w:val="NormalWeb"/>
        <w:spacing w:before="0" w:beforeAutospacing="0" w:after="0" w:afterAutospacing="0"/>
        <w:ind w:firstLine="720"/>
        <w:jc w:val="both"/>
        <w:rPr>
          <w:sz w:val="28"/>
          <w:szCs w:val="28"/>
        </w:rPr>
      </w:pPr>
      <w:r w:rsidRPr="001E64A5">
        <w:rPr>
          <w:sz w:val="28"/>
          <w:szCs w:val="28"/>
        </w:rPr>
        <w:t xml:space="preserve">15. </w:t>
      </w:r>
      <w:r w:rsidR="00EF6C0B" w:rsidRPr="001E64A5">
        <w:rPr>
          <w:sz w:val="28"/>
          <w:szCs w:val="28"/>
        </w:rPr>
        <w:t>Aizstāt 31. punktā vārdus “saimnieciskās darbības veicējam” ar vārdiem “darba devējiem, kas nodarbojas ar saimnieciskām aktivitātēm un kuriem piešķir</w:t>
      </w:r>
      <w:r w:rsidR="0022282A" w:rsidRPr="001E64A5">
        <w:rPr>
          <w:sz w:val="28"/>
          <w:szCs w:val="28"/>
        </w:rPr>
        <w:t>a</w:t>
      </w:r>
      <w:r w:rsidR="00914E78" w:rsidRPr="001E64A5">
        <w:rPr>
          <w:sz w:val="28"/>
          <w:szCs w:val="28"/>
        </w:rPr>
        <w:t>mai</w:t>
      </w:r>
      <w:r w:rsidR="00EF6C0B" w:rsidRPr="001E64A5">
        <w:rPr>
          <w:sz w:val="28"/>
          <w:szCs w:val="28"/>
        </w:rPr>
        <w:t>s atbalsts ir kvalificējams kā komercdarbības atbalsts atbilstoši šo noteikumu 24.1.</w:t>
      </w:r>
      <w:r w:rsidR="00EF6C0B" w:rsidRPr="001E64A5">
        <w:rPr>
          <w:sz w:val="28"/>
          <w:szCs w:val="28"/>
          <w:vertAlign w:val="superscript"/>
        </w:rPr>
        <w:t>1</w:t>
      </w:r>
      <w:r w:rsidR="00EF6C0B" w:rsidRPr="001E64A5">
        <w:rPr>
          <w:sz w:val="28"/>
          <w:szCs w:val="28"/>
        </w:rPr>
        <w:t xml:space="preserve"> apakšpunktā noteiktajam</w:t>
      </w:r>
      <w:r w:rsidR="001D0717" w:rsidRPr="001E64A5">
        <w:rPr>
          <w:sz w:val="28"/>
          <w:szCs w:val="28"/>
        </w:rPr>
        <w:t>;</w:t>
      </w:r>
      <w:r w:rsidR="00EF6C0B" w:rsidRPr="001E64A5">
        <w:rPr>
          <w:sz w:val="28"/>
          <w:szCs w:val="28"/>
        </w:rPr>
        <w:t>”.</w:t>
      </w:r>
    </w:p>
    <w:p w14:paraId="71207056" w14:textId="5C1D126F" w:rsidR="00FC5B95" w:rsidRPr="001E64A5" w:rsidRDefault="00FC5B95" w:rsidP="00EF6C0B">
      <w:pPr>
        <w:pStyle w:val="NormalWeb"/>
        <w:spacing w:before="0" w:beforeAutospacing="0" w:after="0" w:afterAutospacing="0"/>
        <w:ind w:firstLine="720"/>
        <w:jc w:val="both"/>
        <w:rPr>
          <w:sz w:val="28"/>
          <w:szCs w:val="28"/>
        </w:rPr>
      </w:pPr>
    </w:p>
    <w:p w14:paraId="62591825" w14:textId="266DFA2D" w:rsidR="00FC5B95" w:rsidRPr="001E64A5" w:rsidRDefault="00FC5B95" w:rsidP="00EF6C0B">
      <w:pPr>
        <w:pStyle w:val="NormalWeb"/>
        <w:spacing w:before="0" w:beforeAutospacing="0" w:after="0" w:afterAutospacing="0"/>
        <w:ind w:firstLine="720"/>
        <w:jc w:val="both"/>
        <w:rPr>
          <w:sz w:val="28"/>
          <w:szCs w:val="28"/>
        </w:rPr>
      </w:pPr>
      <w:r w:rsidRPr="001E64A5">
        <w:rPr>
          <w:sz w:val="28"/>
          <w:szCs w:val="28"/>
        </w:rPr>
        <w:t>16. Papildināt noteikumus ar 37. punktu šādā redakcijā:</w:t>
      </w:r>
    </w:p>
    <w:p w14:paraId="642362EB" w14:textId="77777777" w:rsidR="00FC5B95" w:rsidRPr="001E64A5" w:rsidRDefault="00FC5B95" w:rsidP="00EF6C0B">
      <w:pPr>
        <w:pStyle w:val="NormalWeb"/>
        <w:spacing w:before="0" w:beforeAutospacing="0" w:after="0" w:afterAutospacing="0"/>
        <w:ind w:firstLine="720"/>
        <w:jc w:val="both"/>
        <w:rPr>
          <w:sz w:val="28"/>
          <w:szCs w:val="28"/>
        </w:rPr>
      </w:pPr>
    </w:p>
    <w:p w14:paraId="6F9C0D5F" w14:textId="6E3D2130" w:rsidR="00FC5B95" w:rsidRPr="001E64A5" w:rsidRDefault="005F7968" w:rsidP="00CF24EE">
      <w:pPr>
        <w:tabs>
          <w:tab w:val="left" w:pos="709"/>
        </w:tabs>
        <w:spacing w:after="0" w:line="240" w:lineRule="auto"/>
        <w:jc w:val="both"/>
        <w:rPr>
          <w:sz w:val="28"/>
          <w:szCs w:val="28"/>
        </w:rPr>
      </w:pPr>
      <w:r w:rsidRPr="001E64A5">
        <w:rPr>
          <w:rFonts w:ascii="Times New Roman" w:hAnsi="Times New Roman" w:cs="Times New Roman"/>
          <w:sz w:val="28"/>
          <w:szCs w:val="28"/>
        </w:rPr>
        <w:tab/>
      </w:r>
      <w:r w:rsidR="00FC5B95" w:rsidRPr="001E64A5">
        <w:rPr>
          <w:rFonts w:ascii="Times New Roman" w:hAnsi="Times New Roman" w:cs="Times New Roman"/>
          <w:sz w:val="28"/>
          <w:szCs w:val="28"/>
        </w:rPr>
        <w:t>“</w:t>
      </w:r>
      <w:r w:rsidR="00602EFB" w:rsidRPr="001E64A5">
        <w:rPr>
          <w:rFonts w:ascii="Times New Roman" w:hAnsi="Times New Roman" w:cs="Times New Roman"/>
          <w:sz w:val="28"/>
          <w:szCs w:val="28"/>
        </w:rPr>
        <w:t xml:space="preserve">37. </w:t>
      </w:r>
      <w:bookmarkStart w:id="0" w:name="_Hlk523999609"/>
      <w:r w:rsidR="004155E0" w:rsidRPr="001E64A5">
        <w:rPr>
          <w:rFonts w:ascii="Times New Roman" w:hAnsi="Times New Roman" w:cs="Times New Roman"/>
          <w:sz w:val="28"/>
          <w:szCs w:val="28"/>
        </w:rPr>
        <w:t xml:space="preserve">Šo noteikumu 17.2.1. apakšpunktā minēto </w:t>
      </w:r>
      <w:r w:rsidRPr="001E64A5">
        <w:rPr>
          <w:rFonts w:ascii="Times New Roman" w:hAnsi="Times New Roman" w:cs="Times New Roman"/>
          <w:sz w:val="28"/>
          <w:szCs w:val="28"/>
        </w:rPr>
        <w:t xml:space="preserve">vienas vienības izmaksu standarta likmi </w:t>
      </w:r>
      <w:r w:rsidR="004155E0" w:rsidRPr="001E64A5">
        <w:rPr>
          <w:rFonts w:ascii="Times New Roman" w:hAnsi="Times New Roman" w:cs="Times New Roman"/>
          <w:sz w:val="28"/>
          <w:szCs w:val="28"/>
        </w:rPr>
        <w:t xml:space="preserve">piemēro līgumiem, </w:t>
      </w:r>
      <w:r w:rsidRPr="001E64A5">
        <w:rPr>
          <w:rFonts w:ascii="Times New Roman" w:hAnsi="Times New Roman" w:cs="Times New Roman"/>
          <w:sz w:val="28"/>
          <w:szCs w:val="28"/>
        </w:rPr>
        <w:t xml:space="preserve">kurus finansējuma saņēmējs ir noslēdzis ar bezdarbnieku pēc </w:t>
      </w:r>
      <w:r w:rsidR="004155E0" w:rsidRPr="001E64A5">
        <w:rPr>
          <w:rFonts w:ascii="Times New Roman" w:hAnsi="Times New Roman" w:cs="Times New Roman"/>
          <w:sz w:val="28"/>
          <w:szCs w:val="28"/>
        </w:rPr>
        <w:t xml:space="preserve">metodikas </w:t>
      </w:r>
      <w:r w:rsidRPr="001E64A5">
        <w:rPr>
          <w:rFonts w:ascii="Times New Roman" w:hAnsi="Times New Roman" w:cs="Times New Roman"/>
          <w:sz w:val="28"/>
          <w:szCs w:val="28"/>
        </w:rPr>
        <w:t xml:space="preserve">par transporta izmaksām par kilometru atbilstoši attālumam no personas deklarētās dzīvesvietas līdz darba vai apmācību vietai </w:t>
      </w:r>
      <w:r w:rsidR="004155E0" w:rsidRPr="001E64A5">
        <w:rPr>
          <w:rFonts w:ascii="Times New Roman" w:hAnsi="Times New Roman" w:cs="Times New Roman"/>
          <w:sz w:val="28"/>
          <w:szCs w:val="28"/>
        </w:rPr>
        <w:t>spēkā stāšanās diena</w:t>
      </w:r>
      <w:r w:rsidRPr="001E64A5">
        <w:rPr>
          <w:rFonts w:ascii="Times New Roman" w:hAnsi="Times New Roman" w:cs="Times New Roman"/>
          <w:sz w:val="28"/>
          <w:szCs w:val="28"/>
        </w:rPr>
        <w:t>s.</w:t>
      </w:r>
      <w:r w:rsidR="004155E0" w:rsidRPr="001E64A5">
        <w:rPr>
          <w:rFonts w:ascii="Times New Roman" w:hAnsi="Times New Roman" w:cs="Times New Roman"/>
          <w:sz w:val="28"/>
          <w:szCs w:val="28"/>
        </w:rPr>
        <w:t>”</w:t>
      </w:r>
      <w:bookmarkEnd w:id="0"/>
      <w:r w:rsidR="001E64A5">
        <w:rPr>
          <w:rFonts w:ascii="Times New Roman" w:hAnsi="Times New Roman" w:cs="Times New Roman"/>
          <w:sz w:val="28"/>
          <w:szCs w:val="28"/>
        </w:rPr>
        <w:t>.</w:t>
      </w:r>
    </w:p>
    <w:p w14:paraId="71361658" w14:textId="7E6E9197" w:rsidR="009D2FAE" w:rsidRDefault="009D2FAE">
      <w:pPr>
        <w:tabs>
          <w:tab w:val="left" w:pos="709"/>
        </w:tabs>
        <w:spacing w:after="0" w:line="240" w:lineRule="auto"/>
        <w:jc w:val="both"/>
        <w:rPr>
          <w:rFonts w:ascii="Times New Roman" w:eastAsia="Times New Roman" w:hAnsi="Times New Roman" w:cs="Times New Roman"/>
          <w:sz w:val="28"/>
          <w:szCs w:val="28"/>
          <w:lang w:eastAsia="lv-LV"/>
        </w:rPr>
      </w:pPr>
    </w:p>
    <w:p w14:paraId="72D457F2" w14:textId="77777777" w:rsidR="001E64A5" w:rsidRPr="001E64A5" w:rsidRDefault="001E64A5">
      <w:pPr>
        <w:tabs>
          <w:tab w:val="left" w:pos="709"/>
        </w:tabs>
        <w:spacing w:after="0" w:line="240" w:lineRule="auto"/>
        <w:jc w:val="both"/>
        <w:rPr>
          <w:rFonts w:ascii="Times New Roman" w:eastAsia="Times New Roman" w:hAnsi="Times New Roman" w:cs="Times New Roman"/>
          <w:sz w:val="28"/>
          <w:szCs w:val="28"/>
          <w:lang w:eastAsia="lv-LV"/>
        </w:rPr>
      </w:pPr>
    </w:p>
    <w:p w14:paraId="317FC64C" w14:textId="77777777" w:rsidR="00CF24EE" w:rsidRPr="001E64A5" w:rsidRDefault="00CF24EE">
      <w:pPr>
        <w:tabs>
          <w:tab w:val="left" w:pos="709"/>
        </w:tabs>
        <w:spacing w:after="0" w:line="240" w:lineRule="auto"/>
        <w:jc w:val="center"/>
        <w:rPr>
          <w:rFonts w:ascii="Times New Roman" w:eastAsia="Times New Roman" w:hAnsi="Times New Roman" w:cs="Times New Roman"/>
          <w:sz w:val="28"/>
          <w:szCs w:val="28"/>
          <w:lang w:eastAsia="lv-LV"/>
        </w:rPr>
      </w:pPr>
    </w:p>
    <w:p w14:paraId="0518B3DC" w14:textId="56345A79" w:rsidR="001710C2" w:rsidRPr="001E64A5" w:rsidRDefault="00952696">
      <w:pPr>
        <w:tabs>
          <w:tab w:val="left" w:pos="709"/>
        </w:tabs>
        <w:spacing w:after="0" w:line="240" w:lineRule="auto"/>
        <w:jc w:val="center"/>
        <w:rPr>
          <w:rFonts w:ascii="Times New Roman" w:eastAsia="Times New Roman" w:hAnsi="Times New Roman" w:cs="Times New Roman"/>
          <w:sz w:val="28"/>
          <w:szCs w:val="28"/>
          <w:lang w:eastAsia="lv-LV"/>
        </w:rPr>
      </w:pPr>
      <w:r w:rsidRPr="001E64A5">
        <w:rPr>
          <w:rFonts w:ascii="Times New Roman" w:eastAsia="Times New Roman" w:hAnsi="Times New Roman" w:cs="Times New Roman"/>
          <w:sz w:val="28"/>
          <w:szCs w:val="28"/>
          <w:lang w:eastAsia="lv-LV"/>
        </w:rPr>
        <w:t>Ministru prezidents</w:t>
      </w:r>
      <w:r w:rsidR="001710C2" w:rsidRPr="001E64A5">
        <w:rPr>
          <w:rFonts w:ascii="Times New Roman" w:eastAsia="Times New Roman" w:hAnsi="Times New Roman" w:cs="Times New Roman"/>
          <w:sz w:val="28"/>
          <w:szCs w:val="28"/>
          <w:lang w:eastAsia="lv-LV"/>
        </w:rPr>
        <w:tab/>
      </w:r>
      <w:r w:rsidR="001710C2" w:rsidRPr="001E64A5">
        <w:rPr>
          <w:rFonts w:ascii="Times New Roman" w:eastAsia="Times New Roman" w:hAnsi="Times New Roman" w:cs="Times New Roman"/>
          <w:sz w:val="28"/>
          <w:szCs w:val="28"/>
          <w:lang w:eastAsia="lv-LV"/>
        </w:rPr>
        <w:tab/>
      </w:r>
      <w:r w:rsidR="001710C2" w:rsidRPr="001E64A5">
        <w:rPr>
          <w:rFonts w:ascii="Times New Roman" w:eastAsia="Times New Roman" w:hAnsi="Times New Roman" w:cs="Times New Roman"/>
          <w:sz w:val="28"/>
          <w:szCs w:val="28"/>
          <w:lang w:eastAsia="lv-LV"/>
        </w:rPr>
        <w:tab/>
      </w:r>
      <w:r w:rsidR="001710C2" w:rsidRPr="001E64A5">
        <w:rPr>
          <w:rFonts w:ascii="Times New Roman" w:eastAsia="Times New Roman" w:hAnsi="Times New Roman" w:cs="Times New Roman"/>
          <w:sz w:val="28"/>
          <w:szCs w:val="28"/>
          <w:lang w:eastAsia="lv-LV"/>
        </w:rPr>
        <w:tab/>
      </w:r>
      <w:r w:rsidR="001710C2" w:rsidRPr="001E64A5">
        <w:rPr>
          <w:rFonts w:ascii="Times New Roman" w:eastAsia="Times New Roman" w:hAnsi="Times New Roman" w:cs="Times New Roman"/>
          <w:sz w:val="28"/>
          <w:szCs w:val="28"/>
          <w:lang w:eastAsia="lv-LV"/>
        </w:rPr>
        <w:tab/>
      </w:r>
      <w:r w:rsidR="001710C2" w:rsidRPr="001E64A5">
        <w:rPr>
          <w:rFonts w:ascii="Times New Roman" w:eastAsia="Times New Roman" w:hAnsi="Times New Roman" w:cs="Times New Roman"/>
          <w:sz w:val="28"/>
          <w:szCs w:val="28"/>
          <w:lang w:eastAsia="lv-LV"/>
        </w:rPr>
        <w:tab/>
      </w:r>
      <w:r w:rsidRPr="001E64A5">
        <w:rPr>
          <w:rFonts w:ascii="Times New Roman" w:eastAsia="Times New Roman" w:hAnsi="Times New Roman" w:cs="Times New Roman"/>
          <w:sz w:val="28"/>
          <w:szCs w:val="28"/>
          <w:lang w:eastAsia="lv-LV"/>
        </w:rPr>
        <w:t>M.Kučinskis</w:t>
      </w:r>
    </w:p>
    <w:p w14:paraId="5FA82BB1" w14:textId="573ED620" w:rsidR="0064671D" w:rsidRDefault="0064671D">
      <w:pPr>
        <w:tabs>
          <w:tab w:val="left" w:pos="709"/>
        </w:tabs>
        <w:spacing w:after="0" w:line="240" w:lineRule="auto"/>
        <w:jc w:val="center"/>
        <w:rPr>
          <w:rFonts w:ascii="Times New Roman" w:eastAsia="Times New Roman" w:hAnsi="Times New Roman" w:cs="Times New Roman"/>
          <w:sz w:val="28"/>
          <w:szCs w:val="28"/>
          <w:lang w:eastAsia="lv-LV"/>
        </w:rPr>
      </w:pPr>
    </w:p>
    <w:p w14:paraId="20A9632B" w14:textId="77777777" w:rsidR="001E64A5" w:rsidRPr="001E64A5" w:rsidRDefault="001E64A5">
      <w:pPr>
        <w:tabs>
          <w:tab w:val="left" w:pos="709"/>
        </w:tabs>
        <w:spacing w:after="0" w:line="240" w:lineRule="auto"/>
        <w:jc w:val="center"/>
        <w:rPr>
          <w:rFonts w:ascii="Times New Roman" w:eastAsia="Times New Roman" w:hAnsi="Times New Roman" w:cs="Times New Roman"/>
          <w:sz w:val="28"/>
          <w:szCs w:val="28"/>
          <w:lang w:eastAsia="lv-LV"/>
        </w:rPr>
      </w:pPr>
    </w:p>
    <w:p w14:paraId="0A39F7B6" w14:textId="77777777" w:rsidR="009668E1" w:rsidRPr="001E64A5" w:rsidRDefault="009668E1">
      <w:pPr>
        <w:tabs>
          <w:tab w:val="left" w:pos="709"/>
        </w:tabs>
        <w:spacing w:after="0" w:line="240" w:lineRule="auto"/>
        <w:jc w:val="center"/>
        <w:rPr>
          <w:rFonts w:ascii="Times New Roman" w:eastAsia="Times New Roman" w:hAnsi="Times New Roman" w:cs="Times New Roman"/>
          <w:sz w:val="28"/>
          <w:szCs w:val="28"/>
          <w:lang w:eastAsia="lv-LV"/>
        </w:rPr>
      </w:pPr>
    </w:p>
    <w:p w14:paraId="398FA6BC" w14:textId="2E6D555D" w:rsidR="003760B8" w:rsidRPr="001E64A5" w:rsidRDefault="003760B8">
      <w:pPr>
        <w:tabs>
          <w:tab w:val="left" w:pos="709"/>
        </w:tabs>
        <w:spacing w:after="0" w:line="240" w:lineRule="auto"/>
        <w:jc w:val="center"/>
        <w:rPr>
          <w:rFonts w:ascii="Times New Roman" w:eastAsia="Times New Roman" w:hAnsi="Times New Roman" w:cs="Times New Roman"/>
          <w:sz w:val="28"/>
          <w:szCs w:val="28"/>
          <w:lang w:eastAsia="lv-LV"/>
        </w:rPr>
      </w:pPr>
      <w:r w:rsidRPr="001E64A5">
        <w:rPr>
          <w:rFonts w:ascii="Times New Roman" w:eastAsia="Times New Roman" w:hAnsi="Times New Roman" w:cs="Times New Roman"/>
          <w:sz w:val="28"/>
          <w:szCs w:val="28"/>
          <w:lang w:eastAsia="lv-LV"/>
        </w:rPr>
        <w:t>Labklājības ministr</w:t>
      </w:r>
      <w:r w:rsidR="008C2DC2" w:rsidRPr="001E64A5">
        <w:rPr>
          <w:rFonts w:ascii="Times New Roman" w:eastAsia="Times New Roman" w:hAnsi="Times New Roman" w:cs="Times New Roman"/>
          <w:sz w:val="28"/>
          <w:szCs w:val="28"/>
          <w:lang w:eastAsia="lv-LV"/>
        </w:rPr>
        <w:t>s</w:t>
      </w:r>
      <w:r w:rsidR="008C2DC2" w:rsidRPr="001E64A5">
        <w:rPr>
          <w:rFonts w:ascii="Times New Roman" w:eastAsia="Times New Roman" w:hAnsi="Times New Roman" w:cs="Times New Roman"/>
          <w:sz w:val="28"/>
          <w:szCs w:val="28"/>
          <w:lang w:eastAsia="lv-LV"/>
        </w:rPr>
        <w:tab/>
      </w:r>
      <w:r w:rsidR="008C2DC2" w:rsidRPr="001E64A5">
        <w:rPr>
          <w:rFonts w:ascii="Times New Roman" w:eastAsia="Times New Roman" w:hAnsi="Times New Roman" w:cs="Times New Roman"/>
          <w:sz w:val="28"/>
          <w:szCs w:val="28"/>
          <w:lang w:eastAsia="lv-LV"/>
        </w:rPr>
        <w:tab/>
      </w:r>
      <w:r w:rsidR="008C2DC2" w:rsidRPr="001E64A5">
        <w:rPr>
          <w:rFonts w:ascii="Times New Roman" w:eastAsia="Times New Roman" w:hAnsi="Times New Roman" w:cs="Times New Roman"/>
          <w:sz w:val="28"/>
          <w:szCs w:val="28"/>
          <w:lang w:eastAsia="lv-LV"/>
        </w:rPr>
        <w:tab/>
      </w:r>
      <w:r w:rsidR="008C2DC2" w:rsidRPr="001E64A5">
        <w:rPr>
          <w:rFonts w:ascii="Times New Roman" w:eastAsia="Times New Roman" w:hAnsi="Times New Roman" w:cs="Times New Roman"/>
          <w:sz w:val="28"/>
          <w:szCs w:val="28"/>
          <w:lang w:eastAsia="lv-LV"/>
        </w:rPr>
        <w:tab/>
      </w:r>
      <w:r w:rsidR="008C2DC2" w:rsidRPr="001E64A5">
        <w:rPr>
          <w:rFonts w:ascii="Times New Roman" w:eastAsia="Times New Roman" w:hAnsi="Times New Roman" w:cs="Times New Roman"/>
          <w:sz w:val="28"/>
          <w:szCs w:val="28"/>
          <w:lang w:eastAsia="lv-LV"/>
        </w:rPr>
        <w:tab/>
      </w:r>
      <w:r w:rsidR="008C2DC2" w:rsidRPr="001E64A5">
        <w:rPr>
          <w:rFonts w:ascii="Times New Roman" w:eastAsia="Times New Roman" w:hAnsi="Times New Roman" w:cs="Times New Roman"/>
          <w:sz w:val="28"/>
          <w:szCs w:val="28"/>
          <w:lang w:eastAsia="lv-LV"/>
        </w:rPr>
        <w:tab/>
      </w:r>
      <w:proofErr w:type="gramStart"/>
      <w:r w:rsidR="008C2DC2" w:rsidRPr="001E64A5">
        <w:rPr>
          <w:rFonts w:ascii="Times New Roman" w:eastAsia="Times New Roman" w:hAnsi="Times New Roman" w:cs="Times New Roman"/>
          <w:sz w:val="28"/>
          <w:szCs w:val="28"/>
          <w:lang w:eastAsia="lv-LV"/>
        </w:rPr>
        <w:t xml:space="preserve">         </w:t>
      </w:r>
      <w:proofErr w:type="gramEnd"/>
      <w:r w:rsidR="008C2DC2" w:rsidRPr="001E64A5">
        <w:rPr>
          <w:rFonts w:ascii="Times New Roman" w:eastAsia="Times New Roman" w:hAnsi="Times New Roman" w:cs="Times New Roman"/>
          <w:sz w:val="28"/>
          <w:szCs w:val="28"/>
          <w:lang w:eastAsia="lv-LV"/>
        </w:rPr>
        <w:t>J.Reirs</w:t>
      </w:r>
    </w:p>
    <w:p w14:paraId="0789634A" w14:textId="0957D7F9" w:rsidR="00070BEA" w:rsidRPr="00261765" w:rsidRDefault="00070BEA">
      <w:pPr>
        <w:tabs>
          <w:tab w:val="left" w:pos="709"/>
          <w:tab w:val="left" w:pos="6804"/>
        </w:tabs>
        <w:spacing w:after="0" w:line="240" w:lineRule="auto"/>
        <w:ind w:firstLine="720"/>
        <w:jc w:val="both"/>
        <w:rPr>
          <w:rFonts w:ascii="Times New Roman" w:eastAsia="Times New Roman" w:hAnsi="Times New Roman" w:cs="Times New Roman"/>
          <w:sz w:val="24"/>
          <w:szCs w:val="24"/>
          <w:lang w:eastAsia="lv-LV"/>
        </w:rPr>
      </w:pPr>
    </w:p>
    <w:p w14:paraId="0A050F5A" w14:textId="77777777" w:rsidR="001C3FF0" w:rsidRPr="00261765" w:rsidRDefault="001C3FF0">
      <w:pPr>
        <w:tabs>
          <w:tab w:val="left" w:pos="709"/>
          <w:tab w:val="left" w:pos="6804"/>
        </w:tabs>
        <w:spacing w:after="0" w:line="240" w:lineRule="auto"/>
        <w:ind w:firstLine="720"/>
        <w:jc w:val="both"/>
        <w:rPr>
          <w:rFonts w:ascii="Times New Roman" w:eastAsia="Times New Roman" w:hAnsi="Times New Roman" w:cs="Times New Roman"/>
          <w:sz w:val="24"/>
          <w:szCs w:val="24"/>
          <w:lang w:eastAsia="lv-LV"/>
        </w:rPr>
      </w:pPr>
    </w:p>
    <w:p w14:paraId="51D35221" w14:textId="77777777" w:rsidR="00575B37" w:rsidRDefault="00575B37">
      <w:pPr>
        <w:tabs>
          <w:tab w:val="left" w:pos="6804"/>
        </w:tabs>
        <w:spacing w:after="0" w:line="240" w:lineRule="auto"/>
        <w:jc w:val="both"/>
        <w:rPr>
          <w:rFonts w:ascii="Times New Roman" w:eastAsia="Times New Roman" w:hAnsi="Times New Roman" w:cs="Times New Roman"/>
          <w:sz w:val="20"/>
          <w:szCs w:val="24"/>
          <w:lang w:eastAsia="lv-LV"/>
        </w:rPr>
      </w:pPr>
    </w:p>
    <w:p w14:paraId="58F1D8BE"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29800660"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11AE6E41"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006A2314"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0E64877F"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69553C25"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156BD5BF"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777B3219"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7A90B0DA"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1EAB14DF"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24312724"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7045321F"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19077CC5"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72C58072"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56579BE0"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7C873C17"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3EE42F57"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32B494DD"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5B2AE316"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7593F1F4"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31F12A37"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29EF523B"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74A75E7D"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71456382"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4A8D8805"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74BE5FE5"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19CD479C" w14:textId="4671D046" w:rsidR="00C8636C" w:rsidRPr="00261765" w:rsidRDefault="007A17F1">
      <w:pPr>
        <w:tabs>
          <w:tab w:val="left" w:pos="6804"/>
        </w:tabs>
        <w:spacing w:after="0" w:line="240" w:lineRule="auto"/>
        <w:jc w:val="both"/>
        <w:rPr>
          <w:rFonts w:ascii="Times New Roman" w:eastAsia="Times New Roman" w:hAnsi="Times New Roman" w:cs="Times New Roman"/>
          <w:sz w:val="20"/>
          <w:szCs w:val="24"/>
          <w:lang w:eastAsia="lv-LV"/>
        </w:rPr>
      </w:pPr>
      <w:r w:rsidRPr="00261765">
        <w:rPr>
          <w:rFonts w:ascii="Times New Roman" w:eastAsia="Times New Roman" w:hAnsi="Times New Roman" w:cs="Times New Roman"/>
          <w:sz w:val="20"/>
          <w:szCs w:val="24"/>
          <w:lang w:eastAsia="lv-LV"/>
        </w:rPr>
        <w:t>K. Bileskalns</w:t>
      </w:r>
      <w:r w:rsidR="001710C2" w:rsidRPr="00261765">
        <w:rPr>
          <w:rFonts w:ascii="Times New Roman" w:eastAsia="Times New Roman" w:hAnsi="Times New Roman" w:cs="Times New Roman"/>
          <w:sz w:val="20"/>
          <w:szCs w:val="24"/>
          <w:lang w:eastAsia="lv-LV"/>
        </w:rPr>
        <w:t xml:space="preserve"> </w:t>
      </w:r>
      <w:r w:rsidR="00D6128D" w:rsidRPr="00261765">
        <w:rPr>
          <w:rFonts w:ascii="Times New Roman" w:hAnsi="Times New Roman" w:cs="Times New Roman"/>
          <w:sz w:val="20"/>
          <w:szCs w:val="24"/>
        </w:rPr>
        <w:t>67021565</w:t>
      </w:r>
    </w:p>
    <w:p w14:paraId="15A18502" w14:textId="6F6232B0" w:rsidR="00673730" w:rsidRPr="00261765" w:rsidRDefault="007A17F1">
      <w:pPr>
        <w:tabs>
          <w:tab w:val="left" w:pos="6804"/>
        </w:tabs>
        <w:spacing w:after="0" w:line="240" w:lineRule="auto"/>
        <w:jc w:val="both"/>
        <w:rPr>
          <w:rStyle w:val="Hyperlink"/>
          <w:rFonts w:ascii="Times New Roman" w:eastAsia="Times New Roman" w:hAnsi="Times New Roman" w:cs="Times New Roman"/>
          <w:color w:val="auto"/>
          <w:sz w:val="20"/>
          <w:szCs w:val="24"/>
          <w:u w:val="none"/>
          <w:lang w:eastAsia="lv-LV"/>
        </w:rPr>
      </w:pPr>
      <w:r w:rsidRPr="00261765">
        <w:rPr>
          <w:rStyle w:val="Hyperlink"/>
          <w:rFonts w:ascii="Times New Roman" w:eastAsia="Times New Roman" w:hAnsi="Times New Roman" w:cs="Times New Roman"/>
          <w:color w:val="auto"/>
          <w:sz w:val="20"/>
          <w:szCs w:val="24"/>
          <w:u w:val="none"/>
          <w:lang w:eastAsia="lv-LV"/>
        </w:rPr>
        <w:t>Karlis.Bileskalns@lm.gov.lv</w:t>
      </w:r>
    </w:p>
    <w:sectPr w:rsidR="00673730" w:rsidRPr="00261765" w:rsidSect="001E64A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567" w:footer="476"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0667" w14:textId="77777777" w:rsidR="00E90283" w:rsidRDefault="00E90283" w:rsidP="00D37BC2">
      <w:pPr>
        <w:spacing w:after="0" w:line="240" w:lineRule="auto"/>
      </w:pPr>
      <w:r>
        <w:separator/>
      </w:r>
    </w:p>
  </w:endnote>
  <w:endnote w:type="continuationSeparator" w:id="0">
    <w:p w14:paraId="4A3D5D82" w14:textId="77777777" w:rsidR="00E90283" w:rsidRDefault="00E90283" w:rsidP="00D3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F30EE" w14:textId="77777777" w:rsidR="005E6EB6" w:rsidRDefault="005E6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A37DC" w14:textId="77777777" w:rsidR="005943B3" w:rsidRDefault="005943B3" w:rsidP="00042198">
    <w:pPr>
      <w:spacing w:after="0" w:line="240" w:lineRule="auto"/>
      <w:jc w:val="both"/>
      <w:rPr>
        <w:rFonts w:ascii="Times New Roman" w:eastAsia="Times New Roman" w:hAnsi="Times New Roman"/>
        <w:sz w:val="20"/>
        <w:szCs w:val="20"/>
        <w:lang w:eastAsia="lv-LV"/>
      </w:rPr>
    </w:pPr>
  </w:p>
  <w:p w14:paraId="60BE42D9" w14:textId="0F5074EB" w:rsidR="005943B3" w:rsidRPr="00D436A1" w:rsidRDefault="00D506F2" w:rsidP="00D506F2">
    <w:pPr>
      <w:spacing w:after="0" w:line="240" w:lineRule="auto"/>
      <w:jc w:val="both"/>
      <w:rPr>
        <w:rFonts w:ascii="Times New Roman" w:eastAsia="Times New Roman" w:hAnsi="Times New Roman"/>
        <w:sz w:val="18"/>
        <w:szCs w:val="20"/>
        <w:lang w:eastAsia="lv-LV"/>
      </w:rPr>
    </w:pPr>
    <w:r w:rsidRPr="00D506F2">
      <w:rPr>
        <w:rFonts w:ascii="Times New Roman" w:eastAsia="Times New Roman" w:hAnsi="Times New Roman"/>
        <w:sz w:val="18"/>
        <w:szCs w:val="20"/>
        <w:lang w:eastAsia="lv-LV"/>
      </w:rPr>
      <w:t>LMnot_</w:t>
    </w:r>
    <w:r w:rsidR="00D535AD">
      <w:rPr>
        <w:rFonts w:ascii="Times New Roman" w:eastAsia="Times New Roman" w:hAnsi="Times New Roman"/>
        <w:sz w:val="18"/>
        <w:szCs w:val="20"/>
        <w:lang w:eastAsia="lv-LV"/>
      </w:rPr>
      <w:t>10</w:t>
    </w:r>
    <w:r w:rsidRPr="00D506F2">
      <w:rPr>
        <w:rFonts w:ascii="Times New Roman" w:eastAsia="Times New Roman" w:hAnsi="Times New Roman"/>
        <w:sz w:val="18"/>
        <w:szCs w:val="20"/>
        <w:lang w:eastAsia="lv-LV"/>
      </w:rPr>
      <w:t>0</w:t>
    </w:r>
    <w:bookmarkStart w:id="1" w:name="_GoBack"/>
    <w:bookmarkEnd w:id="1"/>
    <w:r w:rsidRPr="00D506F2">
      <w:rPr>
        <w:rFonts w:ascii="Times New Roman" w:eastAsia="Times New Roman" w:hAnsi="Times New Roman"/>
        <w:sz w:val="18"/>
        <w:szCs w:val="20"/>
        <w:lang w:eastAsia="lv-LV"/>
      </w:rPr>
      <w:t>918_836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6D9F2" w14:textId="60B1FF58" w:rsidR="001E6A9A" w:rsidRPr="00D436A1" w:rsidRDefault="001E6A9A" w:rsidP="001E6A9A">
    <w:pPr>
      <w:spacing w:after="0" w:line="240" w:lineRule="auto"/>
      <w:jc w:val="both"/>
      <w:rPr>
        <w:rFonts w:ascii="Times New Roman" w:eastAsia="Times New Roman" w:hAnsi="Times New Roman"/>
        <w:sz w:val="18"/>
        <w:szCs w:val="20"/>
        <w:lang w:eastAsia="lv-LV"/>
      </w:rPr>
    </w:pPr>
    <w:bookmarkStart w:id="2" w:name="_Hlk524333104"/>
    <w:r w:rsidRPr="00BF6A6A">
      <w:rPr>
        <w:rFonts w:ascii="Times New Roman" w:eastAsia="Times New Roman" w:hAnsi="Times New Roman"/>
        <w:sz w:val="18"/>
        <w:szCs w:val="20"/>
        <w:lang w:eastAsia="lv-LV"/>
      </w:rPr>
      <w:t>LM</w:t>
    </w:r>
    <w:r>
      <w:rPr>
        <w:rFonts w:ascii="Times New Roman" w:eastAsia="Times New Roman" w:hAnsi="Times New Roman"/>
        <w:sz w:val="18"/>
        <w:szCs w:val="20"/>
        <w:lang w:eastAsia="lv-LV"/>
      </w:rPr>
      <w:t>n</w:t>
    </w:r>
    <w:r w:rsidRPr="00BF6A6A">
      <w:rPr>
        <w:rFonts w:ascii="Times New Roman" w:eastAsia="Times New Roman" w:hAnsi="Times New Roman"/>
        <w:sz w:val="18"/>
        <w:szCs w:val="20"/>
        <w:lang w:eastAsia="lv-LV"/>
      </w:rPr>
      <w:t>ot_</w:t>
    </w:r>
    <w:r w:rsidR="00D535AD">
      <w:rPr>
        <w:rFonts w:ascii="Times New Roman" w:eastAsia="Times New Roman" w:hAnsi="Times New Roman"/>
        <w:sz w:val="18"/>
        <w:szCs w:val="20"/>
        <w:lang w:eastAsia="lv-LV"/>
      </w:rPr>
      <w:t>10</w:t>
    </w:r>
    <w:r w:rsidR="00D506F2">
      <w:rPr>
        <w:rFonts w:ascii="Times New Roman" w:eastAsia="Times New Roman" w:hAnsi="Times New Roman"/>
        <w:sz w:val="18"/>
        <w:szCs w:val="20"/>
        <w:lang w:eastAsia="lv-LV"/>
      </w:rPr>
      <w:t>0918_836</w:t>
    </w:r>
  </w:p>
  <w:bookmarkEnd w:id="2"/>
  <w:p w14:paraId="7A3BB251" w14:textId="59BDAC9E" w:rsidR="005943B3" w:rsidRPr="008F532C" w:rsidRDefault="005943B3" w:rsidP="008F532C">
    <w:pPr>
      <w:spacing w:after="0" w:line="240" w:lineRule="auto"/>
      <w:jc w:val="both"/>
      <w:rPr>
        <w:rFonts w:ascii="Times New Roman" w:eastAsia="Times New Roman" w:hAnsi="Times New Roman"/>
        <w:sz w:val="18"/>
        <w:szCs w:val="20"/>
        <w:lang w:eastAsia="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84F6B" w14:textId="77777777" w:rsidR="00E90283" w:rsidRDefault="00E90283" w:rsidP="00D37BC2">
      <w:pPr>
        <w:spacing w:after="0" w:line="240" w:lineRule="auto"/>
      </w:pPr>
      <w:r>
        <w:separator/>
      </w:r>
    </w:p>
  </w:footnote>
  <w:footnote w:type="continuationSeparator" w:id="0">
    <w:p w14:paraId="26AD53C1" w14:textId="77777777" w:rsidR="00E90283" w:rsidRDefault="00E90283" w:rsidP="00D3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3DDDD" w14:textId="77777777" w:rsidR="005E6EB6" w:rsidRDefault="005E6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8CABF" w14:textId="1D2DDA53" w:rsidR="005943B3" w:rsidRPr="00C116E1" w:rsidRDefault="005943B3">
    <w:pPr>
      <w:pStyle w:val="Header"/>
      <w:jc w:val="center"/>
      <w:rPr>
        <w:rFonts w:ascii="Times New Roman" w:hAnsi="Times New Roman"/>
        <w:sz w:val="28"/>
        <w:szCs w:val="28"/>
      </w:rPr>
    </w:pPr>
    <w:r w:rsidRPr="00C116E1">
      <w:rPr>
        <w:rFonts w:ascii="Times New Roman" w:hAnsi="Times New Roman"/>
        <w:sz w:val="28"/>
        <w:szCs w:val="28"/>
      </w:rPr>
      <w:fldChar w:fldCharType="begin"/>
    </w:r>
    <w:r w:rsidRPr="00C116E1">
      <w:rPr>
        <w:rFonts w:ascii="Times New Roman" w:hAnsi="Times New Roman"/>
        <w:sz w:val="28"/>
        <w:szCs w:val="28"/>
      </w:rPr>
      <w:instrText xml:space="preserve"> PAGE   \* MERGEFORMAT </w:instrText>
    </w:r>
    <w:r w:rsidRPr="00C116E1">
      <w:rPr>
        <w:rFonts w:ascii="Times New Roman" w:hAnsi="Times New Roman"/>
        <w:sz w:val="28"/>
        <w:szCs w:val="28"/>
      </w:rPr>
      <w:fldChar w:fldCharType="separate"/>
    </w:r>
    <w:r w:rsidR="00DD1D4B">
      <w:rPr>
        <w:rFonts w:ascii="Times New Roman" w:hAnsi="Times New Roman"/>
        <w:noProof/>
        <w:sz w:val="28"/>
        <w:szCs w:val="28"/>
      </w:rPr>
      <w:t>3</w:t>
    </w:r>
    <w:r w:rsidRPr="00C116E1">
      <w:rPr>
        <w:rFonts w:ascii="Times New Roman" w:hAnsi="Times New Roman"/>
        <w:noProof/>
        <w:sz w:val="28"/>
        <w:szCs w:val="28"/>
      </w:rPr>
      <w:fldChar w:fldCharType="end"/>
    </w:r>
  </w:p>
  <w:p w14:paraId="5D96CC80" w14:textId="77777777" w:rsidR="005943B3" w:rsidRDefault="005943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3ADBE" w14:textId="77777777" w:rsidR="005E6EB6" w:rsidRDefault="005E6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503"/>
    <w:multiLevelType w:val="hybridMultilevel"/>
    <w:tmpl w:val="F1304A62"/>
    <w:lvl w:ilvl="0" w:tplc="E2FEC60A">
      <w:start w:val="16"/>
      <w:numFmt w:val="decimal"/>
      <w:lvlText w:val="%1."/>
      <w:lvlJc w:val="left"/>
      <w:pPr>
        <w:ind w:left="1509" w:hanging="375"/>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 w15:restartNumberingAfterBreak="0">
    <w:nsid w:val="0953739B"/>
    <w:multiLevelType w:val="hybridMultilevel"/>
    <w:tmpl w:val="02609B1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8877B4"/>
    <w:multiLevelType w:val="hybridMultilevel"/>
    <w:tmpl w:val="192E4FEA"/>
    <w:lvl w:ilvl="0" w:tplc="D04A42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F345CF"/>
    <w:multiLevelType w:val="hybridMultilevel"/>
    <w:tmpl w:val="62060E14"/>
    <w:lvl w:ilvl="0" w:tplc="3FE49A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0CF07D2"/>
    <w:multiLevelType w:val="hybridMultilevel"/>
    <w:tmpl w:val="EAAC5A94"/>
    <w:lvl w:ilvl="0" w:tplc="671409D0">
      <w:start w:val="16"/>
      <w:numFmt w:val="decimal"/>
      <w:lvlText w:val="%1."/>
      <w:lvlJc w:val="left"/>
      <w:pPr>
        <w:ind w:left="1085" w:hanging="375"/>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5" w15:restartNumberingAfterBreak="0">
    <w:nsid w:val="16725778"/>
    <w:multiLevelType w:val="hybridMultilevel"/>
    <w:tmpl w:val="DD8A73E8"/>
    <w:lvl w:ilvl="0" w:tplc="201E8DD2">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E513678"/>
    <w:multiLevelType w:val="hybridMultilevel"/>
    <w:tmpl w:val="54A478B0"/>
    <w:lvl w:ilvl="0" w:tplc="C6EE3E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F5F27BC"/>
    <w:multiLevelType w:val="hybridMultilevel"/>
    <w:tmpl w:val="62060E14"/>
    <w:lvl w:ilvl="0" w:tplc="3FE49A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1020279"/>
    <w:multiLevelType w:val="hybridMultilevel"/>
    <w:tmpl w:val="0D0ABD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7366E1"/>
    <w:multiLevelType w:val="hybridMultilevel"/>
    <w:tmpl w:val="0178BD3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45729C3"/>
    <w:multiLevelType w:val="hybridMultilevel"/>
    <w:tmpl w:val="0FB043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B45832"/>
    <w:multiLevelType w:val="multilevel"/>
    <w:tmpl w:val="F90262CE"/>
    <w:lvl w:ilvl="0">
      <w:start w:val="1"/>
      <w:numFmt w:val="decimal"/>
      <w:lvlText w:val="%1."/>
      <w:lvlJc w:val="left"/>
      <w:pPr>
        <w:ind w:left="116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BF7388D"/>
    <w:multiLevelType w:val="hybridMultilevel"/>
    <w:tmpl w:val="745C7A02"/>
    <w:lvl w:ilvl="0" w:tplc="680E43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D9A79CA"/>
    <w:multiLevelType w:val="multilevel"/>
    <w:tmpl w:val="F90262CE"/>
    <w:lvl w:ilvl="0">
      <w:start w:val="1"/>
      <w:numFmt w:val="decimal"/>
      <w:lvlText w:val="%1."/>
      <w:lvlJc w:val="left"/>
      <w:pPr>
        <w:ind w:left="116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3C949BF"/>
    <w:multiLevelType w:val="hybridMultilevel"/>
    <w:tmpl w:val="A170CDE2"/>
    <w:lvl w:ilvl="0" w:tplc="E6481922">
      <w:start w:val="42"/>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15" w15:restartNumberingAfterBreak="0">
    <w:nsid w:val="487F629A"/>
    <w:multiLevelType w:val="hybridMultilevel"/>
    <w:tmpl w:val="EBC44E92"/>
    <w:lvl w:ilvl="0" w:tplc="E4D0AA7C">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9C42A3E"/>
    <w:multiLevelType w:val="hybridMultilevel"/>
    <w:tmpl w:val="6BC4B1FC"/>
    <w:lvl w:ilvl="0" w:tplc="201E8DD2">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EF01368"/>
    <w:multiLevelType w:val="hybridMultilevel"/>
    <w:tmpl w:val="0568B0F8"/>
    <w:lvl w:ilvl="0" w:tplc="D04A42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2374426"/>
    <w:multiLevelType w:val="hybridMultilevel"/>
    <w:tmpl w:val="54FA813E"/>
    <w:lvl w:ilvl="0" w:tplc="F404BEBA">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4ED3DEB"/>
    <w:multiLevelType w:val="hybridMultilevel"/>
    <w:tmpl w:val="91002120"/>
    <w:lvl w:ilvl="0" w:tplc="4DE81C50">
      <w:start w:val="10"/>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55F30D92"/>
    <w:multiLevelType w:val="hybridMultilevel"/>
    <w:tmpl w:val="6CC4F87A"/>
    <w:lvl w:ilvl="0" w:tplc="3CAE4458">
      <w:start w:val="5"/>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DD3193"/>
    <w:multiLevelType w:val="hybridMultilevel"/>
    <w:tmpl w:val="2A3EF9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A3035A4"/>
    <w:multiLevelType w:val="hybridMultilevel"/>
    <w:tmpl w:val="93F48912"/>
    <w:lvl w:ilvl="0" w:tplc="201E8DD2">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B8B2490"/>
    <w:multiLevelType w:val="hybridMultilevel"/>
    <w:tmpl w:val="1AE2DA6E"/>
    <w:lvl w:ilvl="0" w:tplc="201E8DD2">
      <w:start w:val="3"/>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D315FAA"/>
    <w:multiLevelType w:val="hybridMultilevel"/>
    <w:tmpl w:val="6C86B1C8"/>
    <w:lvl w:ilvl="0" w:tplc="04260017">
      <w:start w:val="1"/>
      <w:numFmt w:val="lowerLetter"/>
      <w:lvlText w:val="%1)"/>
      <w:lvlJc w:val="left"/>
      <w:pPr>
        <w:tabs>
          <w:tab w:val="num" w:pos="1080"/>
        </w:tabs>
        <w:ind w:left="1080" w:hanging="360"/>
      </w:pPr>
      <w:rPr>
        <w:b/>
      </w:rPr>
    </w:lvl>
    <w:lvl w:ilvl="1" w:tplc="04260011">
      <w:start w:val="1"/>
      <w:numFmt w:val="decimal"/>
      <w:lvlText w:val="%2)"/>
      <w:lvlJc w:val="left"/>
      <w:pPr>
        <w:tabs>
          <w:tab w:val="num" w:pos="1800"/>
        </w:tabs>
        <w:ind w:left="1800" w:hanging="360"/>
      </w:pPr>
      <w:rPr>
        <w:b/>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15:restartNumberingAfterBreak="0">
    <w:nsid w:val="5FFB759E"/>
    <w:multiLevelType w:val="hybridMultilevel"/>
    <w:tmpl w:val="23BAF2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17E6361"/>
    <w:multiLevelType w:val="hybridMultilevel"/>
    <w:tmpl w:val="1896784C"/>
    <w:lvl w:ilvl="0" w:tplc="720A8084">
      <w:start w:val="35"/>
      <w:numFmt w:val="decimal"/>
      <w:lvlText w:val="%1."/>
      <w:lvlJc w:val="left"/>
      <w:pPr>
        <w:ind w:left="1470" w:hanging="375"/>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27" w15:restartNumberingAfterBreak="0">
    <w:nsid w:val="683D3A4F"/>
    <w:multiLevelType w:val="hybridMultilevel"/>
    <w:tmpl w:val="E482D370"/>
    <w:lvl w:ilvl="0" w:tplc="201E8DD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D6916FB"/>
    <w:multiLevelType w:val="hybridMultilevel"/>
    <w:tmpl w:val="F2728F7E"/>
    <w:lvl w:ilvl="0" w:tplc="201E8DD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29A4173"/>
    <w:multiLevelType w:val="hybridMultilevel"/>
    <w:tmpl w:val="A2DEC802"/>
    <w:lvl w:ilvl="0" w:tplc="D04A42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2E63455"/>
    <w:multiLevelType w:val="hybridMultilevel"/>
    <w:tmpl w:val="09229A1E"/>
    <w:lvl w:ilvl="0" w:tplc="BC8484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53C5C82"/>
    <w:multiLevelType w:val="hybridMultilevel"/>
    <w:tmpl w:val="FDCAB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ADD4B7A"/>
    <w:multiLevelType w:val="hybridMultilevel"/>
    <w:tmpl w:val="D7487F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D96795"/>
    <w:multiLevelType w:val="hybridMultilevel"/>
    <w:tmpl w:val="E95C0F5A"/>
    <w:lvl w:ilvl="0" w:tplc="E32E0472">
      <w:start w:val="5"/>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340FB0"/>
    <w:multiLevelType w:val="hybridMultilevel"/>
    <w:tmpl w:val="D6BEBC8A"/>
    <w:lvl w:ilvl="0" w:tplc="201E8DD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E653AFD"/>
    <w:multiLevelType w:val="hybridMultilevel"/>
    <w:tmpl w:val="921A8932"/>
    <w:lvl w:ilvl="0" w:tplc="E36C67FC">
      <w:start w:val="42"/>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3"/>
  </w:num>
  <w:num w:numId="2">
    <w:abstractNumId w:val="0"/>
  </w:num>
  <w:num w:numId="3">
    <w:abstractNumId w:val="11"/>
  </w:num>
  <w:num w:numId="4">
    <w:abstractNumId w:val="4"/>
  </w:num>
  <w:num w:numId="5">
    <w:abstractNumId w:val="24"/>
  </w:num>
  <w:num w:numId="6">
    <w:abstractNumId w:val="12"/>
  </w:num>
  <w:num w:numId="7">
    <w:abstractNumId w:val="18"/>
  </w:num>
  <w:num w:numId="8">
    <w:abstractNumId w:val="19"/>
  </w:num>
  <w:num w:numId="9">
    <w:abstractNumId w:val="23"/>
  </w:num>
  <w:num w:numId="10">
    <w:abstractNumId w:val="28"/>
  </w:num>
  <w:num w:numId="11">
    <w:abstractNumId w:val="15"/>
  </w:num>
  <w:num w:numId="12">
    <w:abstractNumId w:val="22"/>
  </w:num>
  <w:num w:numId="13">
    <w:abstractNumId w:val="27"/>
  </w:num>
  <w:num w:numId="14">
    <w:abstractNumId w:val="16"/>
  </w:num>
  <w:num w:numId="15">
    <w:abstractNumId w:val="34"/>
  </w:num>
  <w:num w:numId="16">
    <w:abstractNumId w:val="5"/>
  </w:num>
  <w:num w:numId="17">
    <w:abstractNumId w:val="7"/>
  </w:num>
  <w:num w:numId="18">
    <w:abstractNumId w:val="3"/>
  </w:num>
  <w:num w:numId="19">
    <w:abstractNumId w:val="1"/>
  </w:num>
  <w:num w:numId="20">
    <w:abstractNumId w:val="17"/>
  </w:num>
  <w:num w:numId="21">
    <w:abstractNumId w:val="2"/>
  </w:num>
  <w:num w:numId="22">
    <w:abstractNumId w:val="29"/>
  </w:num>
  <w:num w:numId="23">
    <w:abstractNumId w:val="30"/>
  </w:num>
  <w:num w:numId="24">
    <w:abstractNumId w:val="20"/>
  </w:num>
  <w:num w:numId="25">
    <w:abstractNumId w:val="32"/>
  </w:num>
  <w:num w:numId="26">
    <w:abstractNumId w:val="31"/>
  </w:num>
  <w:num w:numId="27">
    <w:abstractNumId w:val="33"/>
  </w:num>
  <w:num w:numId="28">
    <w:abstractNumId w:val="8"/>
  </w:num>
  <w:num w:numId="29">
    <w:abstractNumId w:val="26"/>
  </w:num>
  <w:num w:numId="30">
    <w:abstractNumId w:val="35"/>
  </w:num>
  <w:num w:numId="31">
    <w:abstractNumId w:val="14"/>
  </w:num>
  <w:num w:numId="32">
    <w:abstractNumId w:val="25"/>
  </w:num>
  <w:num w:numId="33">
    <w:abstractNumId w:val="6"/>
  </w:num>
  <w:num w:numId="34">
    <w:abstractNumId w:val="10"/>
  </w:num>
  <w:num w:numId="35">
    <w:abstractNumId w:val="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0C2"/>
    <w:rsid w:val="0001242C"/>
    <w:rsid w:val="000155B6"/>
    <w:rsid w:val="00025B4B"/>
    <w:rsid w:val="00026DB9"/>
    <w:rsid w:val="00034083"/>
    <w:rsid w:val="000341D7"/>
    <w:rsid w:val="00042198"/>
    <w:rsid w:val="00042457"/>
    <w:rsid w:val="0004385A"/>
    <w:rsid w:val="00043F27"/>
    <w:rsid w:val="00044238"/>
    <w:rsid w:val="00044893"/>
    <w:rsid w:val="000449DF"/>
    <w:rsid w:val="00045F1C"/>
    <w:rsid w:val="00053A05"/>
    <w:rsid w:val="00053FB3"/>
    <w:rsid w:val="000542F1"/>
    <w:rsid w:val="0005517A"/>
    <w:rsid w:val="00056B48"/>
    <w:rsid w:val="000616C5"/>
    <w:rsid w:val="00064C03"/>
    <w:rsid w:val="000657BA"/>
    <w:rsid w:val="00067933"/>
    <w:rsid w:val="00067B92"/>
    <w:rsid w:val="00070BEA"/>
    <w:rsid w:val="00070E37"/>
    <w:rsid w:val="000719A1"/>
    <w:rsid w:val="00074DBE"/>
    <w:rsid w:val="000766A3"/>
    <w:rsid w:val="00076F52"/>
    <w:rsid w:val="0007720D"/>
    <w:rsid w:val="00077900"/>
    <w:rsid w:val="00082B42"/>
    <w:rsid w:val="0008397E"/>
    <w:rsid w:val="00085EF7"/>
    <w:rsid w:val="00086491"/>
    <w:rsid w:val="00086E54"/>
    <w:rsid w:val="00087643"/>
    <w:rsid w:val="000916A9"/>
    <w:rsid w:val="000916D3"/>
    <w:rsid w:val="00091A5E"/>
    <w:rsid w:val="00095516"/>
    <w:rsid w:val="00095517"/>
    <w:rsid w:val="0009612E"/>
    <w:rsid w:val="00096F06"/>
    <w:rsid w:val="000A189A"/>
    <w:rsid w:val="000A252B"/>
    <w:rsid w:val="000A2C4D"/>
    <w:rsid w:val="000A439D"/>
    <w:rsid w:val="000A655C"/>
    <w:rsid w:val="000B0300"/>
    <w:rsid w:val="000B090C"/>
    <w:rsid w:val="000B0945"/>
    <w:rsid w:val="000B1817"/>
    <w:rsid w:val="000B1BAC"/>
    <w:rsid w:val="000B2159"/>
    <w:rsid w:val="000B3532"/>
    <w:rsid w:val="000B3E0D"/>
    <w:rsid w:val="000B4A4A"/>
    <w:rsid w:val="000B6A92"/>
    <w:rsid w:val="000B723E"/>
    <w:rsid w:val="000C0942"/>
    <w:rsid w:val="000C12EB"/>
    <w:rsid w:val="000C2635"/>
    <w:rsid w:val="000C39EA"/>
    <w:rsid w:val="000C3DD9"/>
    <w:rsid w:val="000C6A44"/>
    <w:rsid w:val="000C794C"/>
    <w:rsid w:val="000C7DDF"/>
    <w:rsid w:val="000D0336"/>
    <w:rsid w:val="000D27A4"/>
    <w:rsid w:val="000D358B"/>
    <w:rsid w:val="000E0294"/>
    <w:rsid w:val="000E0F5E"/>
    <w:rsid w:val="000E1920"/>
    <w:rsid w:val="000E1BEB"/>
    <w:rsid w:val="000E482E"/>
    <w:rsid w:val="000E7941"/>
    <w:rsid w:val="000F1A60"/>
    <w:rsid w:val="000F37D2"/>
    <w:rsid w:val="000F4288"/>
    <w:rsid w:val="000F5922"/>
    <w:rsid w:val="000F5D64"/>
    <w:rsid w:val="001008E6"/>
    <w:rsid w:val="00104FE8"/>
    <w:rsid w:val="0010640F"/>
    <w:rsid w:val="00110C23"/>
    <w:rsid w:val="00110EEC"/>
    <w:rsid w:val="00111426"/>
    <w:rsid w:val="00112C72"/>
    <w:rsid w:val="00112DAF"/>
    <w:rsid w:val="00113072"/>
    <w:rsid w:val="00114ECB"/>
    <w:rsid w:val="00114F85"/>
    <w:rsid w:val="00116AB2"/>
    <w:rsid w:val="00117D58"/>
    <w:rsid w:val="0012008B"/>
    <w:rsid w:val="00123814"/>
    <w:rsid w:val="00124E17"/>
    <w:rsid w:val="001307CD"/>
    <w:rsid w:val="0013250B"/>
    <w:rsid w:val="0013296C"/>
    <w:rsid w:val="00132A2E"/>
    <w:rsid w:val="00132B11"/>
    <w:rsid w:val="0013504C"/>
    <w:rsid w:val="00135457"/>
    <w:rsid w:val="00136A2A"/>
    <w:rsid w:val="00136CDE"/>
    <w:rsid w:val="001407F8"/>
    <w:rsid w:val="00142DA2"/>
    <w:rsid w:val="00145889"/>
    <w:rsid w:val="00151D0F"/>
    <w:rsid w:val="00152045"/>
    <w:rsid w:val="00153D69"/>
    <w:rsid w:val="00153E4C"/>
    <w:rsid w:val="00156189"/>
    <w:rsid w:val="0015638C"/>
    <w:rsid w:val="00157DAE"/>
    <w:rsid w:val="00157EFE"/>
    <w:rsid w:val="00161D53"/>
    <w:rsid w:val="0016327D"/>
    <w:rsid w:val="001635DA"/>
    <w:rsid w:val="0016398A"/>
    <w:rsid w:val="00164404"/>
    <w:rsid w:val="001659AE"/>
    <w:rsid w:val="00167203"/>
    <w:rsid w:val="00170175"/>
    <w:rsid w:val="001710C2"/>
    <w:rsid w:val="001715AA"/>
    <w:rsid w:val="001719DF"/>
    <w:rsid w:val="00172224"/>
    <w:rsid w:val="00173C44"/>
    <w:rsid w:val="00173C8C"/>
    <w:rsid w:val="0017415E"/>
    <w:rsid w:val="00175F33"/>
    <w:rsid w:val="00176E68"/>
    <w:rsid w:val="00177602"/>
    <w:rsid w:val="001818D2"/>
    <w:rsid w:val="001832F4"/>
    <w:rsid w:val="00184274"/>
    <w:rsid w:val="00185307"/>
    <w:rsid w:val="001858EC"/>
    <w:rsid w:val="001868DE"/>
    <w:rsid w:val="00187BAC"/>
    <w:rsid w:val="00191B15"/>
    <w:rsid w:val="00192294"/>
    <w:rsid w:val="00192CBD"/>
    <w:rsid w:val="00197D81"/>
    <w:rsid w:val="00197F4D"/>
    <w:rsid w:val="001A240F"/>
    <w:rsid w:val="001A6C9D"/>
    <w:rsid w:val="001A77FE"/>
    <w:rsid w:val="001B34C2"/>
    <w:rsid w:val="001B60D3"/>
    <w:rsid w:val="001C3AB5"/>
    <w:rsid w:val="001C3FF0"/>
    <w:rsid w:val="001C5A09"/>
    <w:rsid w:val="001C6D48"/>
    <w:rsid w:val="001D01BA"/>
    <w:rsid w:val="001D0717"/>
    <w:rsid w:val="001D1687"/>
    <w:rsid w:val="001D47EF"/>
    <w:rsid w:val="001D620F"/>
    <w:rsid w:val="001D662B"/>
    <w:rsid w:val="001E4076"/>
    <w:rsid w:val="001E43C1"/>
    <w:rsid w:val="001E64A5"/>
    <w:rsid w:val="001E6A9A"/>
    <w:rsid w:val="001E783E"/>
    <w:rsid w:val="001E7D4D"/>
    <w:rsid w:val="001E7E62"/>
    <w:rsid w:val="001F1578"/>
    <w:rsid w:val="001F23F4"/>
    <w:rsid w:val="001F4776"/>
    <w:rsid w:val="001F63E9"/>
    <w:rsid w:val="001F6A51"/>
    <w:rsid w:val="001F7245"/>
    <w:rsid w:val="0020077F"/>
    <w:rsid w:val="00201F1C"/>
    <w:rsid w:val="00202A11"/>
    <w:rsid w:val="00203217"/>
    <w:rsid w:val="0020435B"/>
    <w:rsid w:val="00205C6D"/>
    <w:rsid w:val="00205E0C"/>
    <w:rsid w:val="002139C8"/>
    <w:rsid w:val="00214AD7"/>
    <w:rsid w:val="00215C59"/>
    <w:rsid w:val="00216002"/>
    <w:rsid w:val="0022282A"/>
    <w:rsid w:val="00224D08"/>
    <w:rsid w:val="002257D8"/>
    <w:rsid w:val="002265F8"/>
    <w:rsid w:val="00231B19"/>
    <w:rsid w:val="00231DCD"/>
    <w:rsid w:val="002320C4"/>
    <w:rsid w:val="00232CDA"/>
    <w:rsid w:val="00233FDC"/>
    <w:rsid w:val="00235C62"/>
    <w:rsid w:val="00240002"/>
    <w:rsid w:val="00241C29"/>
    <w:rsid w:val="0024272E"/>
    <w:rsid w:val="00242D21"/>
    <w:rsid w:val="0024371C"/>
    <w:rsid w:val="00244144"/>
    <w:rsid w:val="002445E5"/>
    <w:rsid w:val="00244B7F"/>
    <w:rsid w:val="00245BED"/>
    <w:rsid w:val="00247101"/>
    <w:rsid w:val="00250C5A"/>
    <w:rsid w:val="00251F22"/>
    <w:rsid w:val="00252D82"/>
    <w:rsid w:val="00252ED9"/>
    <w:rsid w:val="002537D2"/>
    <w:rsid w:val="00254DF9"/>
    <w:rsid w:val="00257C52"/>
    <w:rsid w:val="0026012E"/>
    <w:rsid w:val="00260580"/>
    <w:rsid w:val="00261371"/>
    <w:rsid w:val="00261765"/>
    <w:rsid w:val="00263F91"/>
    <w:rsid w:val="00267243"/>
    <w:rsid w:val="00267280"/>
    <w:rsid w:val="00270E24"/>
    <w:rsid w:val="00271AFD"/>
    <w:rsid w:val="002724E5"/>
    <w:rsid w:val="00272CE1"/>
    <w:rsid w:val="00280F98"/>
    <w:rsid w:val="00281718"/>
    <w:rsid w:val="0028305F"/>
    <w:rsid w:val="00284117"/>
    <w:rsid w:val="0028444A"/>
    <w:rsid w:val="00285A3D"/>
    <w:rsid w:val="00285DCC"/>
    <w:rsid w:val="002873D7"/>
    <w:rsid w:val="0028796A"/>
    <w:rsid w:val="00287D19"/>
    <w:rsid w:val="0029022E"/>
    <w:rsid w:val="00292221"/>
    <w:rsid w:val="00293C4A"/>
    <w:rsid w:val="00294363"/>
    <w:rsid w:val="00295E07"/>
    <w:rsid w:val="00297369"/>
    <w:rsid w:val="002975E0"/>
    <w:rsid w:val="002A3BDF"/>
    <w:rsid w:val="002A4C1E"/>
    <w:rsid w:val="002A7725"/>
    <w:rsid w:val="002B0F06"/>
    <w:rsid w:val="002B13E1"/>
    <w:rsid w:val="002B171C"/>
    <w:rsid w:val="002B3722"/>
    <w:rsid w:val="002B3EC0"/>
    <w:rsid w:val="002B642D"/>
    <w:rsid w:val="002B706A"/>
    <w:rsid w:val="002C0CCA"/>
    <w:rsid w:val="002C3313"/>
    <w:rsid w:val="002C3787"/>
    <w:rsid w:val="002C40D6"/>
    <w:rsid w:val="002C47F6"/>
    <w:rsid w:val="002C5716"/>
    <w:rsid w:val="002C66AC"/>
    <w:rsid w:val="002D2569"/>
    <w:rsid w:val="002D4939"/>
    <w:rsid w:val="002D7956"/>
    <w:rsid w:val="002E02CC"/>
    <w:rsid w:val="002E28B3"/>
    <w:rsid w:val="002E3642"/>
    <w:rsid w:val="002E4CEE"/>
    <w:rsid w:val="002E5DA7"/>
    <w:rsid w:val="002E74F0"/>
    <w:rsid w:val="002F2618"/>
    <w:rsid w:val="002F537D"/>
    <w:rsid w:val="002F5BD8"/>
    <w:rsid w:val="002F74A2"/>
    <w:rsid w:val="003005F4"/>
    <w:rsid w:val="00301148"/>
    <w:rsid w:val="0030209F"/>
    <w:rsid w:val="003027AC"/>
    <w:rsid w:val="00302E28"/>
    <w:rsid w:val="00303EDC"/>
    <w:rsid w:val="003049FE"/>
    <w:rsid w:val="0030531A"/>
    <w:rsid w:val="00305867"/>
    <w:rsid w:val="00306A4D"/>
    <w:rsid w:val="0031205E"/>
    <w:rsid w:val="00312153"/>
    <w:rsid w:val="00312905"/>
    <w:rsid w:val="00313701"/>
    <w:rsid w:val="00313C6C"/>
    <w:rsid w:val="00315084"/>
    <w:rsid w:val="0031518B"/>
    <w:rsid w:val="003160EC"/>
    <w:rsid w:val="00316152"/>
    <w:rsid w:val="003167D8"/>
    <w:rsid w:val="00316DE7"/>
    <w:rsid w:val="00317DB3"/>
    <w:rsid w:val="003200B7"/>
    <w:rsid w:val="003205BE"/>
    <w:rsid w:val="00321D8D"/>
    <w:rsid w:val="00322B42"/>
    <w:rsid w:val="00324525"/>
    <w:rsid w:val="00324BD6"/>
    <w:rsid w:val="00326A5E"/>
    <w:rsid w:val="0033134F"/>
    <w:rsid w:val="00331351"/>
    <w:rsid w:val="00334AC3"/>
    <w:rsid w:val="00335984"/>
    <w:rsid w:val="0033623A"/>
    <w:rsid w:val="00337B67"/>
    <w:rsid w:val="00337C73"/>
    <w:rsid w:val="0034079D"/>
    <w:rsid w:val="00341182"/>
    <w:rsid w:val="003416F6"/>
    <w:rsid w:val="00344C5E"/>
    <w:rsid w:val="00344FCC"/>
    <w:rsid w:val="00345426"/>
    <w:rsid w:val="003454B4"/>
    <w:rsid w:val="003469A9"/>
    <w:rsid w:val="003472A6"/>
    <w:rsid w:val="0035067E"/>
    <w:rsid w:val="00352094"/>
    <w:rsid w:val="00355BE9"/>
    <w:rsid w:val="00355E9D"/>
    <w:rsid w:val="00361440"/>
    <w:rsid w:val="003619E1"/>
    <w:rsid w:val="00362D32"/>
    <w:rsid w:val="00363F65"/>
    <w:rsid w:val="003644ED"/>
    <w:rsid w:val="00365BC1"/>
    <w:rsid w:val="00371E74"/>
    <w:rsid w:val="00371FED"/>
    <w:rsid w:val="00374826"/>
    <w:rsid w:val="00374DB8"/>
    <w:rsid w:val="003760B8"/>
    <w:rsid w:val="003760F1"/>
    <w:rsid w:val="00376548"/>
    <w:rsid w:val="00376CA6"/>
    <w:rsid w:val="0037739A"/>
    <w:rsid w:val="00380963"/>
    <w:rsid w:val="00380B51"/>
    <w:rsid w:val="00381A64"/>
    <w:rsid w:val="00381D4C"/>
    <w:rsid w:val="003838ED"/>
    <w:rsid w:val="0038394A"/>
    <w:rsid w:val="003852C9"/>
    <w:rsid w:val="00386177"/>
    <w:rsid w:val="003933AC"/>
    <w:rsid w:val="003A322A"/>
    <w:rsid w:val="003A4A60"/>
    <w:rsid w:val="003A5E24"/>
    <w:rsid w:val="003A60E2"/>
    <w:rsid w:val="003A7DE9"/>
    <w:rsid w:val="003B2BB7"/>
    <w:rsid w:val="003B4117"/>
    <w:rsid w:val="003B6649"/>
    <w:rsid w:val="003B7AC3"/>
    <w:rsid w:val="003C4694"/>
    <w:rsid w:val="003C475E"/>
    <w:rsid w:val="003C5B3F"/>
    <w:rsid w:val="003C7B23"/>
    <w:rsid w:val="003D134D"/>
    <w:rsid w:val="003D1AC9"/>
    <w:rsid w:val="003D1FF8"/>
    <w:rsid w:val="003D22F2"/>
    <w:rsid w:val="003D318A"/>
    <w:rsid w:val="003D3D25"/>
    <w:rsid w:val="003D4022"/>
    <w:rsid w:val="003D4474"/>
    <w:rsid w:val="003D51FB"/>
    <w:rsid w:val="003D6276"/>
    <w:rsid w:val="003D6E95"/>
    <w:rsid w:val="003D740B"/>
    <w:rsid w:val="003E0F5D"/>
    <w:rsid w:val="003E4A35"/>
    <w:rsid w:val="003E79E0"/>
    <w:rsid w:val="003F0836"/>
    <w:rsid w:val="003F1310"/>
    <w:rsid w:val="003F29C5"/>
    <w:rsid w:val="003F42CD"/>
    <w:rsid w:val="003F51B2"/>
    <w:rsid w:val="003F7E41"/>
    <w:rsid w:val="003F7EC0"/>
    <w:rsid w:val="00402499"/>
    <w:rsid w:val="00403140"/>
    <w:rsid w:val="0040725B"/>
    <w:rsid w:val="00411AC5"/>
    <w:rsid w:val="004155E0"/>
    <w:rsid w:val="00415610"/>
    <w:rsid w:val="00415B73"/>
    <w:rsid w:val="00415F2D"/>
    <w:rsid w:val="004165B5"/>
    <w:rsid w:val="00417FAD"/>
    <w:rsid w:val="00420424"/>
    <w:rsid w:val="00421141"/>
    <w:rsid w:val="00421406"/>
    <w:rsid w:val="00422115"/>
    <w:rsid w:val="00425CCE"/>
    <w:rsid w:val="004306E3"/>
    <w:rsid w:val="00430ECB"/>
    <w:rsid w:val="00431643"/>
    <w:rsid w:val="0043252C"/>
    <w:rsid w:val="00433ABD"/>
    <w:rsid w:val="00433AF3"/>
    <w:rsid w:val="00434C5D"/>
    <w:rsid w:val="00436BA2"/>
    <w:rsid w:val="004425D2"/>
    <w:rsid w:val="00442FF6"/>
    <w:rsid w:val="00443A86"/>
    <w:rsid w:val="00444263"/>
    <w:rsid w:val="00445AAE"/>
    <w:rsid w:val="0044725D"/>
    <w:rsid w:val="004501D1"/>
    <w:rsid w:val="00450E6C"/>
    <w:rsid w:val="004516A4"/>
    <w:rsid w:val="00451A84"/>
    <w:rsid w:val="004523A7"/>
    <w:rsid w:val="004543D2"/>
    <w:rsid w:val="00455397"/>
    <w:rsid w:val="00456067"/>
    <w:rsid w:val="00456E62"/>
    <w:rsid w:val="00460DAA"/>
    <w:rsid w:val="004634A9"/>
    <w:rsid w:val="00463DFE"/>
    <w:rsid w:val="004642F6"/>
    <w:rsid w:val="004659DE"/>
    <w:rsid w:val="004678FD"/>
    <w:rsid w:val="00471FC1"/>
    <w:rsid w:val="00474A0B"/>
    <w:rsid w:val="0047639B"/>
    <w:rsid w:val="00476EE7"/>
    <w:rsid w:val="00477036"/>
    <w:rsid w:val="004774F6"/>
    <w:rsid w:val="0048113C"/>
    <w:rsid w:val="00483BE6"/>
    <w:rsid w:val="00484B3B"/>
    <w:rsid w:val="004853E0"/>
    <w:rsid w:val="00487402"/>
    <w:rsid w:val="00490442"/>
    <w:rsid w:val="004905ED"/>
    <w:rsid w:val="00493130"/>
    <w:rsid w:val="00494388"/>
    <w:rsid w:val="00495417"/>
    <w:rsid w:val="004969A7"/>
    <w:rsid w:val="004A01DB"/>
    <w:rsid w:val="004A2BD5"/>
    <w:rsid w:val="004A75E7"/>
    <w:rsid w:val="004B19C6"/>
    <w:rsid w:val="004B1FF6"/>
    <w:rsid w:val="004B2AA3"/>
    <w:rsid w:val="004B2E25"/>
    <w:rsid w:val="004B5AEC"/>
    <w:rsid w:val="004B5E1A"/>
    <w:rsid w:val="004B7C5E"/>
    <w:rsid w:val="004C0652"/>
    <w:rsid w:val="004C2535"/>
    <w:rsid w:val="004C7C3C"/>
    <w:rsid w:val="004D11E6"/>
    <w:rsid w:val="004D1ECF"/>
    <w:rsid w:val="004D239F"/>
    <w:rsid w:val="004D28B5"/>
    <w:rsid w:val="004D5585"/>
    <w:rsid w:val="004D55C5"/>
    <w:rsid w:val="004D569C"/>
    <w:rsid w:val="004D59C3"/>
    <w:rsid w:val="004D5FE1"/>
    <w:rsid w:val="004D723B"/>
    <w:rsid w:val="004E0F02"/>
    <w:rsid w:val="004E20CB"/>
    <w:rsid w:val="004E214A"/>
    <w:rsid w:val="004E4C27"/>
    <w:rsid w:val="004E76F0"/>
    <w:rsid w:val="004F50CE"/>
    <w:rsid w:val="004F5321"/>
    <w:rsid w:val="004F6CB8"/>
    <w:rsid w:val="004F71B0"/>
    <w:rsid w:val="004F7FAA"/>
    <w:rsid w:val="00500424"/>
    <w:rsid w:val="0050217E"/>
    <w:rsid w:val="0050285A"/>
    <w:rsid w:val="00502C8D"/>
    <w:rsid w:val="00504E9E"/>
    <w:rsid w:val="00505B02"/>
    <w:rsid w:val="005060E5"/>
    <w:rsid w:val="00506A5D"/>
    <w:rsid w:val="0051074A"/>
    <w:rsid w:val="005109AB"/>
    <w:rsid w:val="0051216F"/>
    <w:rsid w:val="005159EE"/>
    <w:rsid w:val="00516527"/>
    <w:rsid w:val="00516583"/>
    <w:rsid w:val="0051717C"/>
    <w:rsid w:val="005171EA"/>
    <w:rsid w:val="0051782F"/>
    <w:rsid w:val="00522324"/>
    <w:rsid w:val="005234FB"/>
    <w:rsid w:val="00524C41"/>
    <w:rsid w:val="00525328"/>
    <w:rsid w:val="0052693E"/>
    <w:rsid w:val="005271A6"/>
    <w:rsid w:val="00532B55"/>
    <w:rsid w:val="00533C5C"/>
    <w:rsid w:val="00535268"/>
    <w:rsid w:val="005415FC"/>
    <w:rsid w:val="00542C1E"/>
    <w:rsid w:val="005444B3"/>
    <w:rsid w:val="005462E2"/>
    <w:rsid w:val="0055143F"/>
    <w:rsid w:val="0055168C"/>
    <w:rsid w:val="00552156"/>
    <w:rsid w:val="00552AB6"/>
    <w:rsid w:val="005531CA"/>
    <w:rsid w:val="005546DE"/>
    <w:rsid w:val="005604D8"/>
    <w:rsid w:val="00562BAC"/>
    <w:rsid w:val="00563E40"/>
    <w:rsid w:val="005662CD"/>
    <w:rsid w:val="00566A44"/>
    <w:rsid w:val="00572523"/>
    <w:rsid w:val="00573C1B"/>
    <w:rsid w:val="00573D80"/>
    <w:rsid w:val="00573EF4"/>
    <w:rsid w:val="0057465B"/>
    <w:rsid w:val="0057528F"/>
    <w:rsid w:val="00575B37"/>
    <w:rsid w:val="005776A5"/>
    <w:rsid w:val="00580310"/>
    <w:rsid w:val="0058194E"/>
    <w:rsid w:val="00582AA9"/>
    <w:rsid w:val="0058310B"/>
    <w:rsid w:val="00585CFC"/>
    <w:rsid w:val="00585DBB"/>
    <w:rsid w:val="00590689"/>
    <w:rsid w:val="0059299C"/>
    <w:rsid w:val="0059345B"/>
    <w:rsid w:val="00593956"/>
    <w:rsid w:val="005943B3"/>
    <w:rsid w:val="00594543"/>
    <w:rsid w:val="0059549E"/>
    <w:rsid w:val="00595B70"/>
    <w:rsid w:val="0059675F"/>
    <w:rsid w:val="00597EC1"/>
    <w:rsid w:val="005A4F5D"/>
    <w:rsid w:val="005A625E"/>
    <w:rsid w:val="005A71FB"/>
    <w:rsid w:val="005B0AE3"/>
    <w:rsid w:val="005B3468"/>
    <w:rsid w:val="005B503A"/>
    <w:rsid w:val="005B5E44"/>
    <w:rsid w:val="005B6EAC"/>
    <w:rsid w:val="005B7D1F"/>
    <w:rsid w:val="005C042F"/>
    <w:rsid w:val="005C075B"/>
    <w:rsid w:val="005C2628"/>
    <w:rsid w:val="005C43F6"/>
    <w:rsid w:val="005C4719"/>
    <w:rsid w:val="005C5247"/>
    <w:rsid w:val="005C7163"/>
    <w:rsid w:val="005C7826"/>
    <w:rsid w:val="005C78AB"/>
    <w:rsid w:val="005D0512"/>
    <w:rsid w:val="005D1FA2"/>
    <w:rsid w:val="005D5C1D"/>
    <w:rsid w:val="005D74F6"/>
    <w:rsid w:val="005E1E01"/>
    <w:rsid w:val="005E5016"/>
    <w:rsid w:val="005E6EB6"/>
    <w:rsid w:val="005E742D"/>
    <w:rsid w:val="005F2527"/>
    <w:rsid w:val="005F3E8D"/>
    <w:rsid w:val="005F4120"/>
    <w:rsid w:val="005F4482"/>
    <w:rsid w:val="005F487B"/>
    <w:rsid w:val="005F4A7D"/>
    <w:rsid w:val="005F6BA3"/>
    <w:rsid w:val="005F7640"/>
    <w:rsid w:val="005F7968"/>
    <w:rsid w:val="005F7BCB"/>
    <w:rsid w:val="00600DC3"/>
    <w:rsid w:val="00600F4A"/>
    <w:rsid w:val="00602EFB"/>
    <w:rsid w:val="006058DE"/>
    <w:rsid w:val="0060606B"/>
    <w:rsid w:val="006064BB"/>
    <w:rsid w:val="006120C3"/>
    <w:rsid w:val="00612617"/>
    <w:rsid w:val="00614443"/>
    <w:rsid w:val="00614667"/>
    <w:rsid w:val="00614AC3"/>
    <w:rsid w:val="00614FA1"/>
    <w:rsid w:val="00616D59"/>
    <w:rsid w:val="00617917"/>
    <w:rsid w:val="00621A2B"/>
    <w:rsid w:val="00622363"/>
    <w:rsid w:val="0062277E"/>
    <w:rsid w:val="00623BCC"/>
    <w:rsid w:val="00624899"/>
    <w:rsid w:val="0063033A"/>
    <w:rsid w:val="006307C0"/>
    <w:rsid w:val="006320A2"/>
    <w:rsid w:val="00633BCB"/>
    <w:rsid w:val="0063532F"/>
    <w:rsid w:val="00636D62"/>
    <w:rsid w:val="00636EB1"/>
    <w:rsid w:val="00636FAA"/>
    <w:rsid w:val="006378F8"/>
    <w:rsid w:val="006404A5"/>
    <w:rsid w:val="00640689"/>
    <w:rsid w:val="00640E8A"/>
    <w:rsid w:val="00641418"/>
    <w:rsid w:val="00642016"/>
    <w:rsid w:val="006421E2"/>
    <w:rsid w:val="006438D5"/>
    <w:rsid w:val="00645E00"/>
    <w:rsid w:val="0064671D"/>
    <w:rsid w:val="00646F1B"/>
    <w:rsid w:val="00647029"/>
    <w:rsid w:val="0065183E"/>
    <w:rsid w:val="006524A5"/>
    <w:rsid w:val="00652FC5"/>
    <w:rsid w:val="00653503"/>
    <w:rsid w:val="006549D2"/>
    <w:rsid w:val="006558AA"/>
    <w:rsid w:val="00656C99"/>
    <w:rsid w:val="0065772E"/>
    <w:rsid w:val="0066347B"/>
    <w:rsid w:val="0066403F"/>
    <w:rsid w:val="00665804"/>
    <w:rsid w:val="00665BC1"/>
    <w:rsid w:val="00671044"/>
    <w:rsid w:val="006727DA"/>
    <w:rsid w:val="00673730"/>
    <w:rsid w:val="006745B0"/>
    <w:rsid w:val="00675C7D"/>
    <w:rsid w:val="00677E56"/>
    <w:rsid w:val="00681CB6"/>
    <w:rsid w:val="006832BE"/>
    <w:rsid w:val="006836E3"/>
    <w:rsid w:val="00683C80"/>
    <w:rsid w:val="0068447F"/>
    <w:rsid w:val="00686533"/>
    <w:rsid w:val="006905F5"/>
    <w:rsid w:val="0069178D"/>
    <w:rsid w:val="00692DBC"/>
    <w:rsid w:val="00694330"/>
    <w:rsid w:val="00694B2B"/>
    <w:rsid w:val="006A06F6"/>
    <w:rsid w:val="006A122D"/>
    <w:rsid w:val="006A2488"/>
    <w:rsid w:val="006A2779"/>
    <w:rsid w:val="006A2AE2"/>
    <w:rsid w:val="006A58A1"/>
    <w:rsid w:val="006B08DE"/>
    <w:rsid w:val="006B0BDA"/>
    <w:rsid w:val="006B3504"/>
    <w:rsid w:val="006B4A1A"/>
    <w:rsid w:val="006B63A6"/>
    <w:rsid w:val="006B6871"/>
    <w:rsid w:val="006B7F42"/>
    <w:rsid w:val="006C12E9"/>
    <w:rsid w:val="006C2753"/>
    <w:rsid w:val="006C28BB"/>
    <w:rsid w:val="006C2A77"/>
    <w:rsid w:val="006C40FC"/>
    <w:rsid w:val="006C4113"/>
    <w:rsid w:val="006C6271"/>
    <w:rsid w:val="006C6300"/>
    <w:rsid w:val="006C6EBD"/>
    <w:rsid w:val="006C6F62"/>
    <w:rsid w:val="006C6FD7"/>
    <w:rsid w:val="006D0D06"/>
    <w:rsid w:val="006D23EA"/>
    <w:rsid w:val="006D4ED4"/>
    <w:rsid w:val="006D5185"/>
    <w:rsid w:val="006D6231"/>
    <w:rsid w:val="006D7FC5"/>
    <w:rsid w:val="006E0F42"/>
    <w:rsid w:val="006E160C"/>
    <w:rsid w:val="006E1BCE"/>
    <w:rsid w:val="006E78DB"/>
    <w:rsid w:val="006E7DF1"/>
    <w:rsid w:val="006F0C9E"/>
    <w:rsid w:val="006F0F28"/>
    <w:rsid w:val="006F18A1"/>
    <w:rsid w:val="006F2911"/>
    <w:rsid w:val="006F3233"/>
    <w:rsid w:val="006F481E"/>
    <w:rsid w:val="006F65EB"/>
    <w:rsid w:val="006F7DFA"/>
    <w:rsid w:val="00700696"/>
    <w:rsid w:val="0070371E"/>
    <w:rsid w:val="0070399A"/>
    <w:rsid w:val="00704777"/>
    <w:rsid w:val="007101D2"/>
    <w:rsid w:val="00710A78"/>
    <w:rsid w:val="00710CE2"/>
    <w:rsid w:val="007120F5"/>
    <w:rsid w:val="00712AA2"/>
    <w:rsid w:val="00713558"/>
    <w:rsid w:val="007147B1"/>
    <w:rsid w:val="00715BDA"/>
    <w:rsid w:val="007167B7"/>
    <w:rsid w:val="00716FAE"/>
    <w:rsid w:val="00721F8D"/>
    <w:rsid w:val="007234C9"/>
    <w:rsid w:val="00724087"/>
    <w:rsid w:val="007252B2"/>
    <w:rsid w:val="00725A2E"/>
    <w:rsid w:val="00725CE1"/>
    <w:rsid w:val="0072777D"/>
    <w:rsid w:val="0073145B"/>
    <w:rsid w:val="00731F03"/>
    <w:rsid w:val="007328BC"/>
    <w:rsid w:val="00735076"/>
    <w:rsid w:val="0073708D"/>
    <w:rsid w:val="007420C5"/>
    <w:rsid w:val="00743BFC"/>
    <w:rsid w:val="00745735"/>
    <w:rsid w:val="00746AD9"/>
    <w:rsid w:val="00747210"/>
    <w:rsid w:val="00750FBE"/>
    <w:rsid w:val="00752BEC"/>
    <w:rsid w:val="00753C23"/>
    <w:rsid w:val="007608C5"/>
    <w:rsid w:val="00761EFA"/>
    <w:rsid w:val="0076241D"/>
    <w:rsid w:val="00762C00"/>
    <w:rsid w:val="00762E71"/>
    <w:rsid w:val="00765181"/>
    <w:rsid w:val="007709B4"/>
    <w:rsid w:val="00771E4E"/>
    <w:rsid w:val="0077340C"/>
    <w:rsid w:val="00773F38"/>
    <w:rsid w:val="00776D7F"/>
    <w:rsid w:val="00780BCC"/>
    <w:rsid w:val="00781A2E"/>
    <w:rsid w:val="00784C3F"/>
    <w:rsid w:val="0078667D"/>
    <w:rsid w:val="007869F2"/>
    <w:rsid w:val="0078778F"/>
    <w:rsid w:val="00794666"/>
    <w:rsid w:val="00797338"/>
    <w:rsid w:val="00797AED"/>
    <w:rsid w:val="007A17F1"/>
    <w:rsid w:val="007A1877"/>
    <w:rsid w:val="007A25BE"/>
    <w:rsid w:val="007A31CE"/>
    <w:rsid w:val="007A424E"/>
    <w:rsid w:val="007A4E41"/>
    <w:rsid w:val="007A4F9F"/>
    <w:rsid w:val="007A5612"/>
    <w:rsid w:val="007A6682"/>
    <w:rsid w:val="007A693F"/>
    <w:rsid w:val="007B07A0"/>
    <w:rsid w:val="007B0F41"/>
    <w:rsid w:val="007B139E"/>
    <w:rsid w:val="007B1F1D"/>
    <w:rsid w:val="007B46EA"/>
    <w:rsid w:val="007B5698"/>
    <w:rsid w:val="007B6C4F"/>
    <w:rsid w:val="007B7407"/>
    <w:rsid w:val="007B773A"/>
    <w:rsid w:val="007C1028"/>
    <w:rsid w:val="007C1C1A"/>
    <w:rsid w:val="007C3963"/>
    <w:rsid w:val="007C6467"/>
    <w:rsid w:val="007C72E1"/>
    <w:rsid w:val="007D06FB"/>
    <w:rsid w:val="007D0DBE"/>
    <w:rsid w:val="007D1112"/>
    <w:rsid w:val="007D543C"/>
    <w:rsid w:val="007D576D"/>
    <w:rsid w:val="007D6C4D"/>
    <w:rsid w:val="007D73B9"/>
    <w:rsid w:val="007E136A"/>
    <w:rsid w:val="007E2EE2"/>
    <w:rsid w:val="007E32B3"/>
    <w:rsid w:val="007E3515"/>
    <w:rsid w:val="007E4112"/>
    <w:rsid w:val="007E6AF9"/>
    <w:rsid w:val="007E75DE"/>
    <w:rsid w:val="007F1028"/>
    <w:rsid w:val="007F1D4D"/>
    <w:rsid w:val="007F1F35"/>
    <w:rsid w:val="007F33BE"/>
    <w:rsid w:val="007F3AD7"/>
    <w:rsid w:val="007F3AF2"/>
    <w:rsid w:val="007F5BCC"/>
    <w:rsid w:val="007F67A2"/>
    <w:rsid w:val="007F6826"/>
    <w:rsid w:val="00801814"/>
    <w:rsid w:val="00801896"/>
    <w:rsid w:val="00801C8A"/>
    <w:rsid w:val="0080517D"/>
    <w:rsid w:val="008051BD"/>
    <w:rsid w:val="00805969"/>
    <w:rsid w:val="00805BE0"/>
    <w:rsid w:val="00805FE8"/>
    <w:rsid w:val="00806162"/>
    <w:rsid w:val="00807B18"/>
    <w:rsid w:val="00807E7D"/>
    <w:rsid w:val="00812421"/>
    <w:rsid w:val="00812C1E"/>
    <w:rsid w:val="008138B5"/>
    <w:rsid w:val="00815100"/>
    <w:rsid w:val="00815289"/>
    <w:rsid w:val="00815466"/>
    <w:rsid w:val="00815513"/>
    <w:rsid w:val="0081683E"/>
    <w:rsid w:val="008175AD"/>
    <w:rsid w:val="0081769E"/>
    <w:rsid w:val="0082045A"/>
    <w:rsid w:val="00821E42"/>
    <w:rsid w:val="008228B3"/>
    <w:rsid w:val="00824DF0"/>
    <w:rsid w:val="00827369"/>
    <w:rsid w:val="0082749D"/>
    <w:rsid w:val="00832266"/>
    <w:rsid w:val="008325FC"/>
    <w:rsid w:val="0083270C"/>
    <w:rsid w:val="00833B1D"/>
    <w:rsid w:val="00834ACA"/>
    <w:rsid w:val="00835436"/>
    <w:rsid w:val="00835482"/>
    <w:rsid w:val="008365E6"/>
    <w:rsid w:val="0084194E"/>
    <w:rsid w:val="00841E06"/>
    <w:rsid w:val="008423FB"/>
    <w:rsid w:val="0084439F"/>
    <w:rsid w:val="00850037"/>
    <w:rsid w:val="00850659"/>
    <w:rsid w:val="008518DC"/>
    <w:rsid w:val="00853DF4"/>
    <w:rsid w:val="0085436C"/>
    <w:rsid w:val="008545C8"/>
    <w:rsid w:val="00854F3F"/>
    <w:rsid w:val="00863427"/>
    <w:rsid w:val="0086400B"/>
    <w:rsid w:val="00867AB8"/>
    <w:rsid w:val="00867D3D"/>
    <w:rsid w:val="0087057E"/>
    <w:rsid w:val="00871B83"/>
    <w:rsid w:val="00872AFC"/>
    <w:rsid w:val="00872BD8"/>
    <w:rsid w:val="00876526"/>
    <w:rsid w:val="008767DE"/>
    <w:rsid w:val="00877446"/>
    <w:rsid w:val="00881A8C"/>
    <w:rsid w:val="00881BB0"/>
    <w:rsid w:val="00891F8F"/>
    <w:rsid w:val="0089331E"/>
    <w:rsid w:val="0089460F"/>
    <w:rsid w:val="00894A9F"/>
    <w:rsid w:val="00894B25"/>
    <w:rsid w:val="00895653"/>
    <w:rsid w:val="008960F2"/>
    <w:rsid w:val="00896EB0"/>
    <w:rsid w:val="008A26D7"/>
    <w:rsid w:val="008A36EC"/>
    <w:rsid w:val="008A3F3F"/>
    <w:rsid w:val="008A3FA2"/>
    <w:rsid w:val="008A412D"/>
    <w:rsid w:val="008A47BB"/>
    <w:rsid w:val="008A4C87"/>
    <w:rsid w:val="008A58C8"/>
    <w:rsid w:val="008A6ED4"/>
    <w:rsid w:val="008B02E3"/>
    <w:rsid w:val="008B2338"/>
    <w:rsid w:val="008B31AA"/>
    <w:rsid w:val="008B6950"/>
    <w:rsid w:val="008B7A89"/>
    <w:rsid w:val="008B7C02"/>
    <w:rsid w:val="008C0BF4"/>
    <w:rsid w:val="008C2DC2"/>
    <w:rsid w:val="008C2F8F"/>
    <w:rsid w:val="008D04C1"/>
    <w:rsid w:val="008D0E6E"/>
    <w:rsid w:val="008D1C1C"/>
    <w:rsid w:val="008D2D6B"/>
    <w:rsid w:val="008D454A"/>
    <w:rsid w:val="008D4F5F"/>
    <w:rsid w:val="008D5A66"/>
    <w:rsid w:val="008D727F"/>
    <w:rsid w:val="008E05FB"/>
    <w:rsid w:val="008E0B44"/>
    <w:rsid w:val="008E1998"/>
    <w:rsid w:val="008E26AF"/>
    <w:rsid w:val="008E2960"/>
    <w:rsid w:val="008E336F"/>
    <w:rsid w:val="008E4487"/>
    <w:rsid w:val="008E5699"/>
    <w:rsid w:val="008E68EF"/>
    <w:rsid w:val="008E75F3"/>
    <w:rsid w:val="008F0D76"/>
    <w:rsid w:val="008F1B8D"/>
    <w:rsid w:val="008F237C"/>
    <w:rsid w:val="008F2FC1"/>
    <w:rsid w:val="008F532C"/>
    <w:rsid w:val="00901AA4"/>
    <w:rsid w:val="00902119"/>
    <w:rsid w:val="0090230E"/>
    <w:rsid w:val="00903F74"/>
    <w:rsid w:val="0090429E"/>
    <w:rsid w:val="00904FE8"/>
    <w:rsid w:val="00910F97"/>
    <w:rsid w:val="00914E78"/>
    <w:rsid w:val="00917755"/>
    <w:rsid w:val="009204B0"/>
    <w:rsid w:val="00922CE4"/>
    <w:rsid w:val="0092406F"/>
    <w:rsid w:val="00924E1F"/>
    <w:rsid w:val="00926A22"/>
    <w:rsid w:val="00930966"/>
    <w:rsid w:val="00930F57"/>
    <w:rsid w:val="00931D48"/>
    <w:rsid w:val="009326AD"/>
    <w:rsid w:val="0093372F"/>
    <w:rsid w:val="00934716"/>
    <w:rsid w:val="00934E7D"/>
    <w:rsid w:val="0093570B"/>
    <w:rsid w:val="0093649F"/>
    <w:rsid w:val="00940C96"/>
    <w:rsid w:val="00942377"/>
    <w:rsid w:val="009427A8"/>
    <w:rsid w:val="00944527"/>
    <w:rsid w:val="00944CF4"/>
    <w:rsid w:val="00945DE8"/>
    <w:rsid w:val="009461F5"/>
    <w:rsid w:val="00946290"/>
    <w:rsid w:val="009462F0"/>
    <w:rsid w:val="00951503"/>
    <w:rsid w:val="00952696"/>
    <w:rsid w:val="00953701"/>
    <w:rsid w:val="00956088"/>
    <w:rsid w:val="00960784"/>
    <w:rsid w:val="0096156C"/>
    <w:rsid w:val="009616E4"/>
    <w:rsid w:val="00961EAE"/>
    <w:rsid w:val="00964788"/>
    <w:rsid w:val="009668E1"/>
    <w:rsid w:val="00966D7D"/>
    <w:rsid w:val="009671F3"/>
    <w:rsid w:val="009679D8"/>
    <w:rsid w:val="00967E39"/>
    <w:rsid w:val="009712C6"/>
    <w:rsid w:val="0097216D"/>
    <w:rsid w:val="00972678"/>
    <w:rsid w:val="009738CE"/>
    <w:rsid w:val="009739D9"/>
    <w:rsid w:val="00976722"/>
    <w:rsid w:val="009767E1"/>
    <w:rsid w:val="00980659"/>
    <w:rsid w:val="00980BD5"/>
    <w:rsid w:val="00981792"/>
    <w:rsid w:val="009833BE"/>
    <w:rsid w:val="00985137"/>
    <w:rsid w:val="00985E2D"/>
    <w:rsid w:val="00986A61"/>
    <w:rsid w:val="0098722F"/>
    <w:rsid w:val="00987A40"/>
    <w:rsid w:val="00987F87"/>
    <w:rsid w:val="009932BA"/>
    <w:rsid w:val="00995E58"/>
    <w:rsid w:val="009A48CF"/>
    <w:rsid w:val="009A745F"/>
    <w:rsid w:val="009A7AA7"/>
    <w:rsid w:val="009A7D6E"/>
    <w:rsid w:val="009B01CD"/>
    <w:rsid w:val="009B348C"/>
    <w:rsid w:val="009B3878"/>
    <w:rsid w:val="009B4526"/>
    <w:rsid w:val="009C0109"/>
    <w:rsid w:val="009C5D98"/>
    <w:rsid w:val="009C67CD"/>
    <w:rsid w:val="009C75B5"/>
    <w:rsid w:val="009C7ECD"/>
    <w:rsid w:val="009D0A02"/>
    <w:rsid w:val="009D0ECD"/>
    <w:rsid w:val="009D2B94"/>
    <w:rsid w:val="009D2FAE"/>
    <w:rsid w:val="009E0189"/>
    <w:rsid w:val="009E11C6"/>
    <w:rsid w:val="009E353A"/>
    <w:rsid w:val="009E4A42"/>
    <w:rsid w:val="009E62A6"/>
    <w:rsid w:val="009F341A"/>
    <w:rsid w:val="009F41A0"/>
    <w:rsid w:val="009F4BE7"/>
    <w:rsid w:val="009F509D"/>
    <w:rsid w:val="009F7706"/>
    <w:rsid w:val="00A00CE6"/>
    <w:rsid w:val="00A0178E"/>
    <w:rsid w:val="00A03120"/>
    <w:rsid w:val="00A067BE"/>
    <w:rsid w:val="00A07D17"/>
    <w:rsid w:val="00A1420B"/>
    <w:rsid w:val="00A159A1"/>
    <w:rsid w:val="00A175C8"/>
    <w:rsid w:val="00A214D2"/>
    <w:rsid w:val="00A2279D"/>
    <w:rsid w:val="00A2345D"/>
    <w:rsid w:val="00A257C6"/>
    <w:rsid w:val="00A25ACA"/>
    <w:rsid w:val="00A25B7A"/>
    <w:rsid w:val="00A320FD"/>
    <w:rsid w:val="00A339AC"/>
    <w:rsid w:val="00A35E0C"/>
    <w:rsid w:val="00A4022A"/>
    <w:rsid w:val="00A406C1"/>
    <w:rsid w:val="00A43FF1"/>
    <w:rsid w:val="00A446D1"/>
    <w:rsid w:val="00A453DF"/>
    <w:rsid w:val="00A473DB"/>
    <w:rsid w:val="00A513ED"/>
    <w:rsid w:val="00A521BF"/>
    <w:rsid w:val="00A53C04"/>
    <w:rsid w:val="00A5732A"/>
    <w:rsid w:val="00A57C30"/>
    <w:rsid w:val="00A640B0"/>
    <w:rsid w:val="00A65EBC"/>
    <w:rsid w:val="00A7006C"/>
    <w:rsid w:val="00A725DE"/>
    <w:rsid w:val="00A73A73"/>
    <w:rsid w:val="00A73D59"/>
    <w:rsid w:val="00A741F7"/>
    <w:rsid w:val="00A746D1"/>
    <w:rsid w:val="00A7477F"/>
    <w:rsid w:val="00A758A1"/>
    <w:rsid w:val="00A77814"/>
    <w:rsid w:val="00A80BFB"/>
    <w:rsid w:val="00A80D3B"/>
    <w:rsid w:val="00A8205F"/>
    <w:rsid w:val="00A83B4B"/>
    <w:rsid w:val="00A83D10"/>
    <w:rsid w:val="00A83ECF"/>
    <w:rsid w:val="00A84A24"/>
    <w:rsid w:val="00A85C3B"/>
    <w:rsid w:val="00A90481"/>
    <w:rsid w:val="00A924BC"/>
    <w:rsid w:val="00A92950"/>
    <w:rsid w:val="00A957F4"/>
    <w:rsid w:val="00A96444"/>
    <w:rsid w:val="00A96C09"/>
    <w:rsid w:val="00A979F5"/>
    <w:rsid w:val="00AA0247"/>
    <w:rsid w:val="00AA075C"/>
    <w:rsid w:val="00AA219E"/>
    <w:rsid w:val="00AA4EB3"/>
    <w:rsid w:val="00AA5613"/>
    <w:rsid w:val="00AA5B1D"/>
    <w:rsid w:val="00AB33FD"/>
    <w:rsid w:val="00AB34C4"/>
    <w:rsid w:val="00AB3C2F"/>
    <w:rsid w:val="00AB418A"/>
    <w:rsid w:val="00AB68DB"/>
    <w:rsid w:val="00AB7A52"/>
    <w:rsid w:val="00AB7D9C"/>
    <w:rsid w:val="00AC0A1F"/>
    <w:rsid w:val="00AC6698"/>
    <w:rsid w:val="00AC793E"/>
    <w:rsid w:val="00AC7BF5"/>
    <w:rsid w:val="00AD1B6C"/>
    <w:rsid w:val="00AD2787"/>
    <w:rsid w:val="00AD3AFD"/>
    <w:rsid w:val="00AD49A5"/>
    <w:rsid w:val="00AD5CF9"/>
    <w:rsid w:val="00AE0B5D"/>
    <w:rsid w:val="00AE187A"/>
    <w:rsid w:val="00AE2E68"/>
    <w:rsid w:val="00AE2FB6"/>
    <w:rsid w:val="00AE414B"/>
    <w:rsid w:val="00AE4150"/>
    <w:rsid w:val="00AE49F2"/>
    <w:rsid w:val="00AE5B0E"/>
    <w:rsid w:val="00AE65CB"/>
    <w:rsid w:val="00AF2357"/>
    <w:rsid w:val="00AF3ECE"/>
    <w:rsid w:val="00AF4A86"/>
    <w:rsid w:val="00AF4BDA"/>
    <w:rsid w:val="00AF6619"/>
    <w:rsid w:val="00AF73D0"/>
    <w:rsid w:val="00AF7B68"/>
    <w:rsid w:val="00B00635"/>
    <w:rsid w:val="00B0096F"/>
    <w:rsid w:val="00B01610"/>
    <w:rsid w:val="00B03CDA"/>
    <w:rsid w:val="00B06201"/>
    <w:rsid w:val="00B070D8"/>
    <w:rsid w:val="00B10508"/>
    <w:rsid w:val="00B125A8"/>
    <w:rsid w:val="00B12C45"/>
    <w:rsid w:val="00B13443"/>
    <w:rsid w:val="00B14C0C"/>
    <w:rsid w:val="00B16A12"/>
    <w:rsid w:val="00B17DDB"/>
    <w:rsid w:val="00B22146"/>
    <w:rsid w:val="00B22C58"/>
    <w:rsid w:val="00B24A3D"/>
    <w:rsid w:val="00B24C72"/>
    <w:rsid w:val="00B24F90"/>
    <w:rsid w:val="00B256DB"/>
    <w:rsid w:val="00B25F97"/>
    <w:rsid w:val="00B31C08"/>
    <w:rsid w:val="00B32566"/>
    <w:rsid w:val="00B3364C"/>
    <w:rsid w:val="00B34271"/>
    <w:rsid w:val="00B35AF8"/>
    <w:rsid w:val="00B42A43"/>
    <w:rsid w:val="00B4433E"/>
    <w:rsid w:val="00B45366"/>
    <w:rsid w:val="00B470C6"/>
    <w:rsid w:val="00B509BB"/>
    <w:rsid w:val="00B51D88"/>
    <w:rsid w:val="00B5383B"/>
    <w:rsid w:val="00B54B7B"/>
    <w:rsid w:val="00B55900"/>
    <w:rsid w:val="00B560C3"/>
    <w:rsid w:val="00B625B1"/>
    <w:rsid w:val="00B633E8"/>
    <w:rsid w:val="00B64B17"/>
    <w:rsid w:val="00B65241"/>
    <w:rsid w:val="00B65CEA"/>
    <w:rsid w:val="00B71506"/>
    <w:rsid w:val="00B71777"/>
    <w:rsid w:val="00B73B53"/>
    <w:rsid w:val="00B7528A"/>
    <w:rsid w:val="00B75ECC"/>
    <w:rsid w:val="00B76886"/>
    <w:rsid w:val="00B76BD1"/>
    <w:rsid w:val="00B76EAD"/>
    <w:rsid w:val="00B7771C"/>
    <w:rsid w:val="00B80A59"/>
    <w:rsid w:val="00B8204B"/>
    <w:rsid w:val="00B821AF"/>
    <w:rsid w:val="00B82E66"/>
    <w:rsid w:val="00B83ACE"/>
    <w:rsid w:val="00B842CF"/>
    <w:rsid w:val="00B91BC5"/>
    <w:rsid w:val="00B93133"/>
    <w:rsid w:val="00B97B11"/>
    <w:rsid w:val="00BA01D6"/>
    <w:rsid w:val="00BA0D7A"/>
    <w:rsid w:val="00BA12F0"/>
    <w:rsid w:val="00BA1D99"/>
    <w:rsid w:val="00BA3F8C"/>
    <w:rsid w:val="00BA6777"/>
    <w:rsid w:val="00BB102D"/>
    <w:rsid w:val="00BB2581"/>
    <w:rsid w:val="00BB45EE"/>
    <w:rsid w:val="00BB506F"/>
    <w:rsid w:val="00BB53E8"/>
    <w:rsid w:val="00BB63E7"/>
    <w:rsid w:val="00BC1C53"/>
    <w:rsid w:val="00BC5309"/>
    <w:rsid w:val="00BC69DB"/>
    <w:rsid w:val="00BC7785"/>
    <w:rsid w:val="00BD30A5"/>
    <w:rsid w:val="00BD367C"/>
    <w:rsid w:val="00BD40E2"/>
    <w:rsid w:val="00BD4217"/>
    <w:rsid w:val="00BD4618"/>
    <w:rsid w:val="00BD5964"/>
    <w:rsid w:val="00BD6042"/>
    <w:rsid w:val="00BD78B3"/>
    <w:rsid w:val="00BE0ED6"/>
    <w:rsid w:val="00BE1805"/>
    <w:rsid w:val="00BE3499"/>
    <w:rsid w:val="00BE35A2"/>
    <w:rsid w:val="00BE3B44"/>
    <w:rsid w:val="00BE4D4E"/>
    <w:rsid w:val="00BE5572"/>
    <w:rsid w:val="00BE5723"/>
    <w:rsid w:val="00BE6A92"/>
    <w:rsid w:val="00BE7627"/>
    <w:rsid w:val="00BF0379"/>
    <w:rsid w:val="00BF15A5"/>
    <w:rsid w:val="00BF176C"/>
    <w:rsid w:val="00BF431F"/>
    <w:rsid w:val="00BF513E"/>
    <w:rsid w:val="00BF7683"/>
    <w:rsid w:val="00C000C5"/>
    <w:rsid w:val="00C0031F"/>
    <w:rsid w:val="00C004BF"/>
    <w:rsid w:val="00C025B3"/>
    <w:rsid w:val="00C036F0"/>
    <w:rsid w:val="00C05689"/>
    <w:rsid w:val="00C05827"/>
    <w:rsid w:val="00C06BA8"/>
    <w:rsid w:val="00C06CBC"/>
    <w:rsid w:val="00C10633"/>
    <w:rsid w:val="00C111B4"/>
    <w:rsid w:val="00C12AED"/>
    <w:rsid w:val="00C157BC"/>
    <w:rsid w:val="00C16A60"/>
    <w:rsid w:val="00C16F41"/>
    <w:rsid w:val="00C200F6"/>
    <w:rsid w:val="00C20CC2"/>
    <w:rsid w:val="00C2108D"/>
    <w:rsid w:val="00C23AD7"/>
    <w:rsid w:val="00C250DC"/>
    <w:rsid w:val="00C267C4"/>
    <w:rsid w:val="00C32F11"/>
    <w:rsid w:val="00C35B2E"/>
    <w:rsid w:val="00C35DA5"/>
    <w:rsid w:val="00C3645E"/>
    <w:rsid w:val="00C403C9"/>
    <w:rsid w:val="00C4084A"/>
    <w:rsid w:val="00C4087E"/>
    <w:rsid w:val="00C411DB"/>
    <w:rsid w:val="00C437A8"/>
    <w:rsid w:val="00C46200"/>
    <w:rsid w:val="00C5166D"/>
    <w:rsid w:val="00C51A26"/>
    <w:rsid w:val="00C538FF"/>
    <w:rsid w:val="00C53DE3"/>
    <w:rsid w:val="00C56672"/>
    <w:rsid w:val="00C6014A"/>
    <w:rsid w:val="00C61248"/>
    <w:rsid w:val="00C61519"/>
    <w:rsid w:val="00C61E41"/>
    <w:rsid w:val="00C639F6"/>
    <w:rsid w:val="00C64227"/>
    <w:rsid w:val="00C72119"/>
    <w:rsid w:val="00C76641"/>
    <w:rsid w:val="00C76945"/>
    <w:rsid w:val="00C76A26"/>
    <w:rsid w:val="00C80724"/>
    <w:rsid w:val="00C82727"/>
    <w:rsid w:val="00C82A2F"/>
    <w:rsid w:val="00C84EFF"/>
    <w:rsid w:val="00C8636C"/>
    <w:rsid w:val="00C86581"/>
    <w:rsid w:val="00C8703F"/>
    <w:rsid w:val="00C90EDB"/>
    <w:rsid w:val="00C911F6"/>
    <w:rsid w:val="00C92D87"/>
    <w:rsid w:val="00C9526D"/>
    <w:rsid w:val="00C957A8"/>
    <w:rsid w:val="00C973A6"/>
    <w:rsid w:val="00CA26B3"/>
    <w:rsid w:val="00CA368F"/>
    <w:rsid w:val="00CA4F00"/>
    <w:rsid w:val="00CA573E"/>
    <w:rsid w:val="00CA6BFB"/>
    <w:rsid w:val="00CA6C03"/>
    <w:rsid w:val="00CA70DB"/>
    <w:rsid w:val="00CB436C"/>
    <w:rsid w:val="00CB4A4D"/>
    <w:rsid w:val="00CB68E7"/>
    <w:rsid w:val="00CB6B7A"/>
    <w:rsid w:val="00CB6D70"/>
    <w:rsid w:val="00CB7837"/>
    <w:rsid w:val="00CC6997"/>
    <w:rsid w:val="00CC7159"/>
    <w:rsid w:val="00CD19F9"/>
    <w:rsid w:val="00CD6069"/>
    <w:rsid w:val="00CD7D19"/>
    <w:rsid w:val="00CE1256"/>
    <w:rsid w:val="00CE5098"/>
    <w:rsid w:val="00CE5279"/>
    <w:rsid w:val="00CF24EE"/>
    <w:rsid w:val="00CF296B"/>
    <w:rsid w:val="00CF3AE6"/>
    <w:rsid w:val="00CF40F5"/>
    <w:rsid w:val="00CF7344"/>
    <w:rsid w:val="00D00621"/>
    <w:rsid w:val="00D0211C"/>
    <w:rsid w:val="00D06213"/>
    <w:rsid w:val="00D132CF"/>
    <w:rsid w:val="00D14CCA"/>
    <w:rsid w:val="00D14F9C"/>
    <w:rsid w:val="00D16DF3"/>
    <w:rsid w:val="00D17D08"/>
    <w:rsid w:val="00D20A8E"/>
    <w:rsid w:val="00D21476"/>
    <w:rsid w:val="00D22137"/>
    <w:rsid w:val="00D254A9"/>
    <w:rsid w:val="00D255FD"/>
    <w:rsid w:val="00D260D9"/>
    <w:rsid w:val="00D26A5E"/>
    <w:rsid w:val="00D2736E"/>
    <w:rsid w:val="00D31CC8"/>
    <w:rsid w:val="00D31D8C"/>
    <w:rsid w:val="00D332A3"/>
    <w:rsid w:val="00D357BE"/>
    <w:rsid w:val="00D35ED6"/>
    <w:rsid w:val="00D372F4"/>
    <w:rsid w:val="00D37BC2"/>
    <w:rsid w:val="00D37E3D"/>
    <w:rsid w:val="00D40608"/>
    <w:rsid w:val="00D41C6C"/>
    <w:rsid w:val="00D41C9B"/>
    <w:rsid w:val="00D42B3E"/>
    <w:rsid w:val="00D4362A"/>
    <w:rsid w:val="00D436A1"/>
    <w:rsid w:val="00D44610"/>
    <w:rsid w:val="00D452C3"/>
    <w:rsid w:val="00D45906"/>
    <w:rsid w:val="00D47422"/>
    <w:rsid w:val="00D5009D"/>
    <w:rsid w:val="00D50405"/>
    <w:rsid w:val="00D506F2"/>
    <w:rsid w:val="00D52723"/>
    <w:rsid w:val="00D535AD"/>
    <w:rsid w:val="00D542DD"/>
    <w:rsid w:val="00D544D8"/>
    <w:rsid w:val="00D54936"/>
    <w:rsid w:val="00D5526F"/>
    <w:rsid w:val="00D56C1E"/>
    <w:rsid w:val="00D57BBC"/>
    <w:rsid w:val="00D6128D"/>
    <w:rsid w:val="00D61F0D"/>
    <w:rsid w:val="00D64800"/>
    <w:rsid w:val="00D67071"/>
    <w:rsid w:val="00D707F5"/>
    <w:rsid w:val="00D71E9A"/>
    <w:rsid w:val="00D72AA6"/>
    <w:rsid w:val="00D73246"/>
    <w:rsid w:val="00D75CB3"/>
    <w:rsid w:val="00D77362"/>
    <w:rsid w:val="00D779AD"/>
    <w:rsid w:val="00D77A29"/>
    <w:rsid w:val="00D804B9"/>
    <w:rsid w:val="00D82343"/>
    <w:rsid w:val="00D848DD"/>
    <w:rsid w:val="00D8562B"/>
    <w:rsid w:val="00D864AC"/>
    <w:rsid w:val="00D870C3"/>
    <w:rsid w:val="00D9005E"/>
    <w:rsid w:val="00D90E09"/>
    <w:rsid w:val="00D91083"/>
    <w:rsid w:val="00D91B41"/>
    <w:rsid w:val="00D92459"/>
    <w:rsid w:val="00D9707F"/>
    <w:rsid w:val="00D97383"/>
    <w:rsid w:val="00D977EB"/>
    <w:rsid w:val="00DA175C"/>
    <w:rsid w:val="00DA252A"/>
    <w:rsid w:val="00DA3392"/>
    <w:rsid w:val="00DA33AD"/>
    <w:rsid w:val="00DA3F06"/>
    <w:rsid w:val="00DA3F61"/>
    <w:rsid w:val="00DA4ED6"/>
    <w:rsid w:val="00DA5418"/>
    <w:rsid w:val="00DA57F6"/>
    <w:rsid w:val="00DA5945"/>
    <w:rsid w:val="00DB091E"/>
    <w:rsid w:val="00DB4EC5"/>
    <w:rsid w:val="00DC147F"/>
    <w:rsid w:val="00DC3F6B"/>
    <w:rsid w:val="00DD0604"/>
    <w:rsid w:val="00DD1973"/>
    <w:rsid w:val="00DD1B54"/>
    <w:rsid w:val="00DD1D4B"/>
    <w:rsid w:val="00DD2753"/>
    <w:rsid w:val="00DD3C70"/>
    <w:rsid w:val="00DD5AEE"/>
    <w:rsid w:val="00DD7D6A"/>
    <w:rsid w:val="00DE14DE"/>
    <w:rsid w:val="00DE29FD"/>
    <w:rsid w:val="00DE3510"/>
    <w:rsid w:val="00DE636B"/>
    <w:rsid w:val="00DE651D"/>
    <w:rsid w:val="00DE6937"/>
    <w:rsid w:val="00DE6DB5"/>
    <w:rsid w:val="00DF1542"/>
    <w:rsid w:val="00E01090"/>
    <w:rsid w:val="00E03634"/>
    <w:rsid w:val="00E048E3"/>
    <w:rsid w:val="00E06CF8"/>
    <w:rsid w:val="00E06FD6"/>
    <w:rsid w:val="00E1346E"/>
    <w:rsid w:val="00E134CB"/>
    <w:rsid w:val="00E1418D"/>
    <w:rsid w:val="00E178D6"/>
    <w:rsid w:val="00E22985"/>
    <w:rsid w:val="00E22D5A"/>
    <w:rsid w:val="00E23FD2"/>
    <w:rsid w:val="00E240E9"/>
    <w:rsid w:val="00E25110"/>
    <w:rsid w:val="00E25236"/>
    <w:rsid w:val="00E30584"/>
    <w:rsid w:val="00E31C37"/>
    <w:rsid w:val="00E32326"/>
    <w:rsid w:val="00E33B2B"/>
    <w:rsid w:val="00E3498D"/>
    <w:rsid w:val="00E360F3"/>
    <w:rsid w:val="00E36DF3"/>
    <w:rsid w:val="00E37445"/>
    <w:rsid w:val="00E41DF7"/>
    <w:rsid w:val="00E4212A"/>
    <w:rsid w:val="00E43291"/>
    <w:rsid w:val="00E456F5"/>
    <w:rsid w:val="00E46391"/>
    <w:rsid w:val="00E47178"/>
    <w:rsid w:val="00E47A52"/>
    <w:rsid w:val="00E54598"/>
    <w:rsid w:val="00E56543"/>
    <w:rsid w:val="00E56E79"/>
    <w:rsid w:val="00E57459"/>
    <w:rsid w:val="00E57D9A"/>
    <w:rsid w:val="00E662D2"/>
    <w:rsid w:val="00E71E2E"/>
    <w:rsid w:val="00E77527"/>
    <w:rsid w:val="00E820A3"/>
    <w:rsid w:val="00E82203"/>
    <w:rsid w:val="00E833F9"/>
    <w:rsid w:val="00E834B5"/>
    <w:rsid w:val="00E85134"/>
    <w:rsid w:val="00E851A3"/>
    <w:rsid w:val="00E85609"/>
    <w:rsid w:val="00E85983"/>
    <w:rsid w:val="00E861D0"/>
    <w:rsid w:val="00E90283"/>
    <w:rsid w:val="00E91EEC"/>
    <w:rsid w:val="00E9307B"/>
    <w:rsid w:val="00E947B1"/>
    <w:rsid w:val="00E94ED3"/>
    <w:rsid w:val="00E956C1"/>
    <w:rsid w:val="00E95F15"/>
    <w:rsid w:val="00E975CE"/>
    <w:rsid w:val="00EA0593"/>
    <w:rsid w:val="00EA130B"/>
    <w:rsid w:val="00EA1D69"/>
    <w:rsid w:val="00EA3F05"/>
    <w:rsid w:val="00EA462E"/>
    <w:rsid w:val="00EA4E2B"/>
    <w:rsid w:val="00EA4FFD"/>
    <w:rsid w:val="00EA6CCB"/>
    <w:rsid w:val="00EA781C"/>
    <w:rsid w:val="00EB4E79"/>
    <w:rsid w:val="00EB51A6"/>
    <w:rsid w:val="00EB6530"/>
    <w:rsid w:val="00EC11FB"/>
    <w:rsid w:val="00EC1B5A"/>
    <w:rsid w:val="00EC2E98"/>
    <w:rsid w:val="00EC3046"/>
    <w:rsid w:val="00EC3109"/>
    <w:rsid w:val="00EC389A"/>
    <w:rsid w:val="00EC3910"/>
    <w:rsid w:val="00EC3AF0"/>
    <w:rsid w:val="00EC5F26"/>
    <w:rsid w:val="00EC7C29"/>
    <w:rsid w:val="00EC7CCB"/>
    <w:rsid w:val="00EC7F4E"/>
    <w:rsid w:val="00ED0A95"/>
    <w:rsid w:val="00ED337C"/>
    <w:rsid w:val="00ED35BD"/>
    <w:rsid w:val="00ED4E05"/>
    <w:rsid w:val="00ED5C1D"/>
    <w:rsid w:val="00ED7A31"/>
    <w:rsid w:val="00EE1A48"/>
    <w:rsid w:val="00EE54E9"/>
    <w:rsid w:val="00EE5E69"/>
    <w:rsid w:val="00EF12C0"/>
    <w:rsid w:val="00EF14B7"/>
    <w:rsid w:val="00EF5392"/>
    <w:rsid w:val="00EF5482"/>
    <w:rsid w:val="00EF6C0B"/>
    <w:rsid w:val="00F03B58"/>
    <w:rsid w:val="00F05ECC"/>
    <w:rsid w:val="00F0763A"/>
    <w:rsid w:val="00F110D4"/>
    <w:rsid w:val="00F13CFD"/>
    <w:rsid w:val="00F167E3"/>
    <w:rsid w:val="00F17D06"/>
    <w:rsid w:val="00F21436"/>
    <w:rsid w:val="00F2179B"/>
    <w:rsid w:val="00F23A0B"/>
    <w:rsid w:val="00F23E6E"/>
    <w:rsid w:val="00F244DB"/>
    <w:rsid w:val="00F25290"/>
    <w:rsid w:val="00F25BB5"/>
    <w:rsid w:val="00F30A1B"/>
    <w:rsid w:val="00F314B2"/>
    <w:rsid w:val="00F33B6A"/>
    <w:rsid w:val="00F354BD"/>
    <w:rsid w:val="00F35B6A"/>
    <w:rsid w:val="00F35F3B"/>
    <w:rsid w:val="00F364F7"/>
    <w:rsid w:val="00F411C8"/>
    <w:rsid w:val="00F41EAF"/>
    <w:rsid w:val="00F43B94"/>
    <w:rsid w:val="00F45EA2"/>
    <w:rsid w:val="00F510ED"/>
    <w:rsid w:val="00F516BF"/>
    <w:rsid w:val="00F51787"/>
    <w:rsid w:val="00F5184C"/>
    <w:rsid w:val="00F53910"/>
    <w:rsid w:val="00F53DCB"/>
    <w:rsid w:val="00F54FCC"/>
    <w:rsid w:val="00F5606E"/>
    <w:rsid w:val="00F56FCE"/>
    <w:rsid w:val="00F578F3"/>
    <w:rsid w:val="00F57FC3"/>
    <w:rsid w:val="00F60B97"/>
    <w:rsid w:val="00F61009"/>
    <w:rsid w:val="00F62608"/>
    <w:rsid w:val="00F63BCC"/>
    <w:rsid w:val="00F65383"/>
    <w:rsid w:val="00F6601C"/>
    <w:rsid w:val="00F66316"/>
    <w:rsid w:val="00F67AA7"/>
    <w:rsid w:val="00F70942"/>
    <w:rsid w:val="00F71F88"/>
    <w:rsid w:val="00F73EE1"/>
    <w:rsid w:val="00F74A74"/>
    <w:rsid w:val="00F74AD2"/>
    <w:rsid w:val="00F74D33"/>
    <w:rsid w:val="00F75062"/>
    <w:rsid w:val="00F75E4C"/>
    <w:rsid w:val="00F76505"/>
    <w:rsid w:val="00F7746D"/>
    <w:rsid w:val="00F807B2"/>
    <w:rsid w:val="00F83828"/>
    <w:rsid w:val="00F90D1F"/>
    <w:rsid w:val="00F921BE"/>
    <w:rsid w:val="00F97549"/>
    <w:rsid w:val="00FA08A4"/>
    <w:rsid w:val="00FA4DC4"/>
    <w:rsid w:val="00FA63D7"/>
    <w:rsid w:val="00FA6FBE"/>
    <w:rsid w:val="00FB0846"/>
    <w:rsid w:val="00FB1CAD"/>
    <w:rsid w:val="00FB2D4D"/>
    <w:rsid w:val="00FB2FB9"/>
    <w:rsid w:val="00FB465D"/>
    <w:rsid w:val="00FB588C"/>
    <w:rsid w:val="00FB5A51"/>
    <w:rsid w:val="00FC044E"/>
    <w:rsid w:val="00FC234D"/>
    <w:rsid w:val="00FC2772"/>
    <w:rsid w:val="00FC32E6"/>
    <w:rsid w:val="00FC3510"/>
    <w:rsid w:val="00FC3D35"/>
    <w:rsid w:val="00FC5B95"/>
    <w:rsid w:val="00FD0081"/>
    <w:rsid w:val="00FD15E2"/>
    <w:rsid w:val="00FD2548"/>
    <w:rsid w:val="00FD30EE"/>
    <w:rsid w:val="00FD49A2"/>
    <w:rsid w:val="00FD51D7"/>
    <w:rsid w:val="00FD5F1A"/>
    <w:rsid w:val="00FD606D"/>
    <w:rsid w:val="00FD6C6F"/>
    <w:rsid w:val="00FD6CF0"/>
    <w:rsid w:val="00FE045D"/>
    <w:rsid w:val="00FE0779"/>
    <w:rsid w:val="00FE1612"/>
    <w:rsid w:val="00FE2C4B"/>
    <w:rsid w:val="00FE33DA"/>
    <w:rsid w:val="00FE3476"/>
    <w:rsid w:val="00FE457D"/>
    <w:rsid w:val="00FF0B88"/>
    <w:rsid w:val="00FF5ECF"/>
    <w:rsid w:val="00FF6159"/>
    <w:rsid w:val="00FF6C22"/>
    <w:rsid w:val="00FF6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E5A5FB"/>
  <w15:docId w15:val="{6A08716B-01EE-4F06-B4AD-87EBAA2F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9F2"/>
  </w:style>
  <w:style w:type="paragraph" w:styleId="Heading3">
    <w:name w:val="heading 3"/>
    <w:basedOn w:val="Normal"/>
    <w:link w:val="Heading3Char"/>
    <w:uiPriority w:val="9"/>
    <w:qFormat/>
    <w:rsid w:val="00D6128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0C2"/>
    <w:pPr>
      <w:tabs>
        <w:tab w:val="center" w:pos="4153"/>
        <w:tab w:val="right" w:pos="8306"/>
      </w:tabs>
    </w:pPr>
    <w:rPr>
      <w:rFonts w:ascii="Calibri" w:eastAsia="Calibri" w:hAnsi="Calibri" w:cs="Times New Roman"/>
    </w:rPr>
  </w:style>
  <w:style w:type="character" w:customStyle="1" w:styleId="HeaderChar">
    <w:name w:val="Header Char"/>
    <w:basedOn w:val="DefaultParagraphFont"/>
    <w:link w:val="Header"/>
    <w:uiPriority w:val="99"/>
    <w:rsid w:val="001710C2"/>
    <w:rPr>
      <w:rFonts w:ascii="Calibri" w:eastAsia="Calibri" w:hAnsi="Calibri" w:cs="Times New Roman"/>
    </w:rPr>
  </w:style>
  <w:style w:type="paragraph" w:styleId="Footer">
    <w:name w:val="footer"/>
    <w:basedOn w:val="Normal"/>
    <w:link w:val="FooterChar"/>
    <w:uiPriority w:val="99"/>
    <w:unhideWhenUsed/>
    <w:rsid w:val="001710C2"/>
    <w:pPr>
      <w:tabs>
        <w:tab w:val="center" w:pos="4153"/>
        <w:tab w:val="right" w:pos="8306"/>
      </w:tabs>
    </w:pPr>
    <w:rPr>
      <w:rFonts w:ascii="Calibri" w:eastAsia="Calibri" w:hAnsi="Calibri" w:cs="Times New Roman"/>
    </w:rPr>
  </w:style>
  <w:style w:type="character" w:customStyle="1" w:styleId="FooterChar">
    <w:name w:val="Footer Char"/>
    <w:basedOn w:val="DefaultParagraphFont"/>
    <w:link w:val="Footer"/>
    <w:uiPriority w:val="99"/>
    <w:rsid w:val="001710C2"/>
    <w:rPr>
      <w:rFonts w:ascii="Calibri" w:eastAsia="Calibri" w:hAnsi="Calibri" w:cs="Times New Roman"/>
    </w:rPr>
  </w:style>
  <w:style w:type="paragraph" w:styleId="ListParagraph">
    <w:name w:val="List Paragraph"/>
    <w:basedOn w:val="Normal"/>
    <w:uiPriority w:val="34"/>
    <w:qFormat/>
    <w:rsid w:val="009F509D"/>
    <w:pPr>
      <w:ind w:left="720"/>
      <w:contextualSpacing/>
    </w:pPr>
  </w:style>
  <w:style w:type="character" w:styleId="CommentReference">
    <w:name w:val="annotation reference"/>
    <w:basedOn w:val="DefaultParagraphFont"/>
    <w:uiPriority w:val="99"/>
    <w:semiHidden/>
    <w:unhideWhenUsed/>
    <w:rsid w:val="002B3722"/>
    <w:rPr>
      <w:sz w:val="16"/>
      <w:szCs w:val="16"/>
    </w:rPr>
  </w:style>
  <w:style w:type="paragraph" w:styleId="CommentText">
    <w:name w:val="annotation text"/>
    <w:basedOn w:val="Normal"/>
    <w:link w:val="CommentTextChar"/>
    <w:uiPriority w:val="99"/>
    <w:semiHidden/>
    <w:unhideWhenUsed/>
    <w:rsid w:val="002B3722"/>
    <w:pPr>
      <w:spacing w:line="240" w:lineRule="auto"/>
    </w:pPr>
    <w:rPr>
      <w:sz w:val="20"/>
      <w:szCs w:val="20"/>
    </w:rPr>
  </w:style>
  <w:style w:type="character" w:customStyle="1" w:styleId="CommentTextChar">
    <w:name w:val="Comment Text Char"/>
    <w:basedOn w:val="DefaultParagraphFont"/>
    <w:link w:val="CommentText"/>
    <w:uiPriority w:val="99"/>
    <w:semiHidden/>
    <w:rsid w:val="002B3722"/>
    <w:rPr>
      <w:sz w:val="20"/>
      <w:szCs w:val="20"/>
    </w:rPr>
  </w:style>
  <w:style w:type="paragraph" w:styleId="CommentSubject">
    <w:name w:val="annotation subject"/>
    <w:basedOn w:val="CommentText"/>
    <w:next w:val="CommentText"/>
    <w:link w:val="CommentSubjectChar"/>
    <w:uiPriority w:val="99"/>
    <w:semiHidden/>
    <w:unhideWhenUsed/>
    <w:rsid w:val="002B3722"/>
    <w:rPr>
      <w:b/>
      <w:bCs/>
    </w:rPr>
  </w:style>
  <w:style w:type="character" w:customStyle="1" w:styleId="CommentSubjectChar">
    <w:name w:val="Comment Subject Char"/>
    <w:basedOn w:val="CommentTextChar"/>
    <w:link w:val="CommentSubject"/>
    <w:uiPriority w:val="99"/>
    <w:semiHidden/>
    <w:rsid w:val="002B3722"/>
    <w:rPr>
      <w:b/>
      <w:bCs/>
      <w:sz w:val="20"/>
      <w:szCs w:val="20"/>
    </w:rPr>
  </w:style>
  <w:style w:type="paragraph" w:styleId="BalloonText">
    <w:name w:val="Balloon Text"/>
    <w:basedOn w:val="Normal"/>
    <w:link w:val="BalloonTextChar"/>
    <w:uiPriority w:val="99"/>
    <w:semiHidden/>
    <w:unhideWhenUsed/>
    <w:rsid w:val="002B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22"/>
    <w:rPr>
      <w:rFonts w:ascii="Tahoma" w:hAnsi="Tahoma" w:cs="Tahoma"/>
      <w:sz w:val="16"/>
      <w:szCs w:val="16"/>
    </w:rPr>
  </w:style>
  <w:style w:type="paragraph" w:styleId="Revision">
    <w:name w:val="Revision"/>
    <w:hidden/>
    <w:uiPriority w:val="99"/>
    <w:semiHidden/>
    <w:rsid w:val="001E7D4D"/>
    <w:pPr>
      <w:spacing w:after="0" w:line="240" w:lineRule="auto"/>
    </w:pPr>
  </w:style>
  <w:style w:type="character" w:styleId="Hyperlink">
    <w:name w:val="Hyperlink"/>
    <w:basedOn w:val="DefaultParagraphFont"/>
    <w:uiPriority w:val="99"/>
    <w:unhideWhenUsed/>
    <w:rsid w:val="007A424E"/>
    <w:rPr>
      <w:color w:val="0000FF" w:themeColor="hyperlink"/>
      <w:u w:val="single"/>
    </w:rPr>
  </w:style>
  <w:style w:type="paragraph" w:customStyle="1" w:styleId="tv213">
    <w:name w:val="tv213"/>
    <w:basedOn w:val="Normal"/>
    <w:rsid w:val="002E28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31351"/>
    <w:rPr>
      <w:rFonts w:cs="Times New Roman"/>
    </w:rPr>
  </w:style>
  <w:style w:type="paragraph" w:customStyle="1" w:styleId="labojumupamats">
    <w:name w:val="labojumu_pamats"/>
    <w:basedOn w:val="Normal"/>
    <w:rsid w:val="00C32F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D612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D6128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D6128D"/>
    <w:rPr>
      <w:rFonts w:ascii="Times New Roman" w:eastAsia="Times New Roman" w:hAnsi="Times New Roman" w:cs="Times New Roman"/>
      <w:b/>
      <w:bCs/>
      <w:sz w:val="27"/>
      <w:szCs w:val="27"/>
      <w:lang w:eastAsia="lv-LV"/>
    </w:rPr>
  </w:style>
  <w:style w:type="paragraph" w:styleId="NoSpacing">
    <w:name w:val="No Spacing"/>
    <w:uiPriority w:val="1"/>
    <w:qFormat/>
    <w:rsid w:val="005A4F5D"/>
    <w:pPr>
      <w:spacing w:after="0" w:line="240" w:lineRule="auto"/>
    </w:pPr>
  </w:style>
  <w:style w:type="table" w:styleId="TableGrid">
    <w:name w:val="Table Grid"/>
    <w:basedOn w:val="TableNormal"/>
    <w:uiPriority w:val="39"/>
    <w:rsid w:val="00951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6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271A6"/>
  </w:style>
  <w:style w:type="character" w:customStyle="1" w:styleId="UnresolvedMention1">
    <w:name w:val="Unresolved Mention1"/>
    <w:basedOn w:val="DefaultParagraphFont"/>
    <w:uiPriority w:val="99"/>
    <w:semiHidden/>
    <w:unhideWhenUsed/>
    <w:rsid w:val="00D977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1000">
      <w:bodyDiv w:val="1"/>
      <w:marLeft w:val="0"/>
      <w:marRight w:val="0"/>
      <w:marTop w:val="0"/>
      <w:marBottom w:val="0"/>
      <w:divBdr>
        <w:top w:val="none" w:sz="0" w:space="0" w:color="auto"/>
        <w:left w:val="none" w:sz="0" w:space="0" w:color="auto"/>
        <w:bottom w:val="none" w:sz="0" w:space="0" w:color="auto"/>
        <w:right w:val="none" w:sz="0" w:space="0" w:color="auto"/>
      </w:divBdr>
    </w:div>
    <w:div w:id="198053731">
      <w:bodyDiv w:val="1"/>
      <w:marLeft w:val="0"/>
      <w:marRight w:val="0"/>
      <w:marTop w:val="0"/>
      <w:marBottom w:val="0"/>
      <w:divBdr>
        <w:top w:val="none" w:sz="0" w:space="0" w:color="auto"/>
        <w:left w:val="none" w:sz="0" w:space="0" w:color="auto"/>
        <w:bottom w:val="none" w:sz="0" w:space="0" w:color="auto"/>
        <w:right w:val="none" w:sz="0" w:space="0" w:color="auto"/>
      </w:divBdr>
    </w:div>
    <w:div w:id="349990327">
      <w:bodyDiv w:val="1"/>
      <w:marLeft w:val="0"/>
      <w:marRight w:val="0"/>
      <w:marTop w:val="0"/>
      <w:marBottom w:val="0"/>
      <w:divBdr>
        <w:top w:val="none" w:sz="0" w:space="0" w:color="auto"/>
        <w:left w:val="none" w:sz="0" w:space="0" w:color="auto"/>
        <w:bottom w:val="none" w:sz="0" w:space="0" w:color="auto"/>
        <w:right w:val="none" w:sz="0" w:space="0" w:color="auto"/>
      </w:divBdr>
    </w:div>
    <w:div w:id="380642185">
      <w:bodyDiv w:val="1"/>
      <w:marLeft w:val="0"/>
      <w:marRight w:val="0"/>
      <w:marTop w:val="0"/>
      <w:marBottom w:val="0"/>
      <w:divBdr>
        <w:top w:val="none" w:sz="0" w:space="0" w:color="auto"/>
        <w:left w:val="none" w:sz="0" w:space="0" w:color="auto"/>
        <w:bottom w:val="none" w:sz="0" w:space="0" w:color="auto"/>
        <w:right w:val="none" w:sz="0" w:space="0" w:color="auto"/>
      </w:divBdr>
    </w:div>
    <w:div w:id="398288050">
      <w:bodyDiv w:val="1"/>
      <w:marLeft w:val="0"/>
      <w:marRight w:val="0"/>
      <w:marTop w:val="0"/>
      <w:marBottom w:val="0"/>
      <w:divBdr>
        <w:top w:val="none" w:sz="0" w:space="0" w:color="auto"/>
        <w:left w:val="none" w:sz="0" w:space="0" w:color="auto"/>
        <w:bottom w:val="none" w:sz="0" w:space="0" w:color="auto"/>
        <w:right w:val="none" w:sz="0" w:space="0" w:color="auto"/>
      </w:divBdr>
    </w:div>
    <w:div w:id="468982850">
      <w:bodyDiv w:val="1"/>
      <w:marLeft w:val="0"/>
      <w:marRight w:val="0"/>
      <w:marTop w:val="0"/>
      <w:marBottom w:val="0"/>
      <w:divBdr>
        <w:top w:val="none" w:sz="0" w:space="0" w:color="auto"/>
        <w:left w:val="none" w:sz="0" w:space="0" w:color="auto"/>
        <w:bottom w:val="none" w:sz="0" w:space="0" w:color="auto"/>
        <w:right w:val="none" w:sz="0" w:space="0" w:color="auto"/>
      </w:divBdr>
    </w:div>
    <w:div w:id="495652275">
      <w:bodyDiv w:val="1"/>
      <w:marLeft w:val="0"/>
      <w:marRight w:val="0"/>
      <w:marTop w:val="0"/>
      <w:marBottom w:val="0"/>
      <w:divBdr>
        <w:top w:val="none" w:sz="0" w:space="0" w:color="auto"/>
        <w:left w:val="none" w:sz="0" w:space="0" w:color="auto"/>
        <w:bottom w:val="none" w:sz="0" w:space="0" w:color="auto"/>
        <w:right w:val="none" w:sz="0" w:space="0" w:color="auto"/>
      </w:divBdr>
    </w:div>
    <w:div w:id="497039622">
      <w:bodyDiv w:val="1"/>
      <w:marLeft w:val="0"/>
      <w:marRight w:val="0"/>
      <w:marTop w:val="0"/>
      <w:marBottom w:val="0"/>
      <w:divBdr>
        <w:top w:val="none" w:sz="0" w:space="0" w:color="auto"/>
        <w:left w:val="none" w:sz="0" w:space="0" w:color="auto"/>
        <w:bottom w:val="none" w:sz="0" w:space="0" w:color="auto"/>
        <w:right w:val="none" w:sz="0" w:space="0" w:color="auto"/>
      </w:divBdr>
    </w:div>
    <w:div w:id="696005933">
      <w:bodyDiv w:val="1"/>
      <w:marLeft w:val="0"/>
      <w:marRight w:val="0"/>
      <w:marTop w:val="0"/>
      <w:marBottom w:val="0"/>
      <w:divBdr>
        <w:top w:val="none" w:sz="0" w:space="0" w:color="auto"/>
        <w:left w:val="none" w:sz="0" w:space="0" w:color="auto"/>
        <w:bottom w:val="none" w:sz="0" w:space="0" w:color="auto"/>
        <w:right w:val="none" w:sz="0" w:space="0" w:color="auto"/>
      </w:divBdr>
    </w:div>
    <w:div w:id="1204488848">
      <w:bodyDiv w:val="1"/>
      <w:marLeft w:val="0"/>
      <w:marRight w:val="0"/>
      <w:marTop w:val="0"/>
      <w:marBottom w:val="0"/>
      <w:divBdr>
        <w:top w:val="none" w:sz="0" w:space="0" w:color="auto"/>
        <w:left w:val="none" w:sz="0" w:space="0" w:color="auto"/>
        <w:bottom w:val="none" w:sz="0" w:space="0" w:color="auto"/>
        <w:right w:val="none" w:sz="0" w:space="0" w:color="auto"/>
      </w:divBdr>
    </w:div>
    <w:div w:id="1318847827">
      <w:bodyDiv w:val="1"/>
      <w:marLeft w:val="0"/>
      <w:marRight w:val="0"/>
      <w:marTop w:val="0"/>
      <w:marBottom w:val="0"/>
      <w:divBdr>
        <w:top w:val="none" w:sz="0" w:space="0" w:color="auto"/>
        <w:left w:val="none" w:sz="0" w:space="0" w:color="auto"/>
        <w:bottom w:val="none" w:sz="0" w:space="0" w:color="auto"/>
        <w:right w:val="none" w:sz="0" w:space="0" w:color="auto"/>
      </w:divBdr>
      <w:divsChild>
        <w:div w:id="1111321132">
          <w:marLeft w:val="0"/>
          <w:marRight w:val="0"/>
          <w:marTop w:val="0"/>
          <w:marBottom w:val="0"/>
          <w:divBdr>
            <w:top w:val="none" w:sz="0" w:space="0" w:color="auto"/>
            <w:left w:val="none" w:sz="0" w:space="0" w:color="auto"/>
            <w:bottom w:val="none" w:sz="0" w:space="0" w:color="auto"/>
            <w:right w:val="none" w:sz="0" w:space="0" w:color="auto"/>
          </w:divBdr>
        </w:div>
        <w:div w:id="1299804172">
          <w:marLeft w:val="0"/>
          <w:marRight w:val="0"/>
          <w:marTop w:val="0"/>
          <w:marBottom w:val="0"/>
          <w:divBdr>
            <w:top w:val="none" w:sz="0" w:space="0" w:color="auto"/>
            <w:left w:val="none" w:sz="0" w:space="0" w:color="auto"/>
            <w:bottom w:val="none" w:sz="0" w:space="0" w:color="auto"/>
            <w:right w:val="none" w:sz="0" w:space="0" w:color="auto"/>
          </w:divBdr>
        </w:div>
        <w:div w:id="344476457">
          <w:marLeft w:val="0"/>
          <w:marRight w:val="0"/>
          <w:marTop w:val="0"/>
          <w:marBottom w:val="0"/>
          <w:divBdr>
            <w:top w:val="none" w:sz="0" w:space="0" w:color="auto"/>
            <w:left w:val="none" w:sz="0" w:space="0" w:color="auto"/>
            <w:bottom w:val="none" w:sz="0" w:space="0" w:color="auto"/>
            <w:right w:val="none" w:sz="0" w:space="0" w:color="auto"/>
          </w:divBdr>
        </w:div>
        <w:div w:id="1930380495">
          <w:marLeft w:val="0"/>
          <w:marRight w:val="0"/>
          <w:marTop w:val="0"/>
          <w:marBottom w:val="0"/>
          <w:divBdr>
            <w:top w:val="none" w:sz="0" w:space="0" w:color="auto"/>
            <w:left w:val="none" w:sz="0" w:space="0" w:color="auto"/>
            <w:bottom w:val="none" w:sz="0" w:space="0" w:color="auto"/>
            <w:right w:val="none" w:sz="0" w:space="0" w:color="auto"/>
          </w:divBdr>
        </w:div>
      </w:divsChild>
    </w:div>
    <w:div w:id="1389451821">
      <w:bodyDiv w:val="1"/>
      <w:marLeft w:val="0"/>
      <w:marRight w:val="0"/>
      <w:marTop w:val="0"/>
      <w:marBottom w:val="0"/>
      <w:divBdr>
        <w:top w:val="none" w:sz="0" w:space="0" w:color="auto"/>
        <w:left w:val="none" w:sz="0" w:space="0" w:color="auto"/>
        <w:bottom w:val="none" w:sz="0" w:space="0" w:color="auto"/>
        <w:right w:val="none" w:sz="0" w:space="0" w:color="auto"/>
      </w:divBdr>
    </w:div>
    <w:div w:id="1441097915">
      <w:bodyDiv w:val="1"/>
      <w:marLeft w:val="0"/>
      <w:marRight w:val="0"/>
      <w:marTop w:val="0"/>
      <w:marBottom w:val="0"/>
      <w:divBdr>
        <w:top w:val="none" w:sz="0" w:space="0" w:color="auto"/>
        <w:left w:val="none" w:sz="0" w:space="0" w:color="auto"/>
        <w:bottom w:val="none" w:sz="0" w:space="0" w:color="auto"/>
        <w:right w:val="none" w:sz="0" w:space="0" w:color="auto"/>
      </w:divBdr>
    </w:div>
    <w:div w:id="1553150381">
      <w:bodyDiv w:val="1"/>
      <w:marLeft w:val="0"/>
      <w:marRight w:val="0"/>
      <w:marTop w:val="0"/>
      <w:marBottom w:val="0"/>
      <w:divBdr>
        <w:top w:val="none" w:sz="0" w:space="0" w:color="auto"/>
        <w:left w:val="none" w:sz="0" w:space="0" w:color="auto"/>
        <w:bottom w:val="none" w:sz="0" w:space="0" w:color="auto"/>
        <w:right w:val="none" w:sz="0" w:space="0" w:color="auto"/>
      </w:divBdr>
      <w:divsChild>
        <w:div w:id="478616095">
          <w:marLeft w:val="0"/>
          <w:marRight w:val="0"/>
          <w:marTop w:val="0"/>
          <w:marBottom w:val="0"/>
          <w:divBdr>
            <w:top w:val="none" w:sz="0" w:space="0" w:color="auto"/>
            <w:left w:val="none" w:sz="0" w:space="0" w:color="auto"/>
            <w:bottom w:val="none" w:sz="0" w:space="0" w:color="auto"/>
            <w:right w:val="none" w:sz="0" w:space="0" w:color="auto"/>
          </w:divBdr>
        </w:div>
        <w:div w:id="359742455">
          <w:marLeft w:val="0"/>
          <w:marRight w:val="0"/>
          <w:marTop w:val="0"/>
          <w:marBottom w:val="0"/>
          <w:divBdr>
            <w:top w:val="none" w:sz="0" w:space="0" w:color="auto"/>
            <w:left w:val="none" w:sz="0" w:space="0" w:color="auto"/>
            <w:bottom w:val="none" w:sz="0" w:space="0" w:color="auto"/>
            <w:right w:val="none" w:sz="0" w:space="0" w:color="auto"/>
          </w:divBdr>
        </w:div>
        <w:div w:id="189727504">
          <w:marLeft w:val="0"/>
          <w:marRight w:val="0"/>
          <w:marTop w:val="0"/>
          <w:marBottom w:val="0"/>
          <w:divBdr>
            <w:top w:val="none" w:sz="0" w:space="0" w:color="auto"/>
            <w:left w:val="none" w:sz="0" w:space="0" w:color="auto"/>
            <w:bottom w:val="none" w:sz="0" w:space="0" w:color="auto"/>
            <w:right w:val="none" w:sz="0" w:space="0" w:color="auto"/>
          </w:divBdr>
        </w:div>
        <w:div w:id="2125616832">
          <w:marLeft w:val="0"/>
          <w:marRight w:val="0"/>
          <w:marTop w:val="0"/>
          <w:marBottom w:val="0"/>
          <w:divBdr>
            <w:top w:val="none" w:sz="0" w:space="0" w:color="auto"/>
            <w:left w:val="none" w:sz="0" w:space="0" w:color="auto"/>
            <w:bottom w:val="none" w:sz="0" w:space="0" w:color="auto"/>
            <w:right w:val="none" w:sz="0" w:space="0" w:color="auto"/>
          </w:divBdr>
        </w:div>
        <w:div w:id="944536802">
          <w:marLeft w:val="0"/>
          <w:marRight w:val="0"/>
          <w:marTop w:val="0"/>
          <w:marBottom w:val="0"/>
          <w:divBdr>
            <w:top w:val="none" w:sz="0" w:space="0" w:color="auto"/>
            <w:left w:val="none" w:sz="0" w:space="0" w:color="auto"/>
            <w:bottom w:val="none" w:sz="0" w:space="0" w:color="auto"/>
            <w:right w:val="none" w:sz="0" w:space="0" w:color="auto"/>
          </w:divBdr>
        </w:div>
        <w:div w:id="293488952">
          <w:marLeft w:val="0"/>
          <w:marRight w:val="0"/>
          <w:marTop w:val="0"/>
          <w:marBottom w:val="0"/>
          <w:divBdr>
            <w:top w:val="none" w:sz="0" w:space="0" w:color="auto"/>
            <w:left w:val="none" w:sz="0" w:space="0" w:color="auto"/>
            <w:bottom w:val="none" w:sz="0" w:space="0" w:color="auto"/>
            <w:right w:val="none" w:sz="0" w:space="0" w:color="auto"/>
          </w:divBdr>
        </w:div>
        <w:div w:id="415715420">
          <w:marLeft w:val="0"/>
          <w:marRight w:val="0"/>
          <w:marTop w:val="0"/>
          <w:marBottom w:val="0"/>
          <w:divBdr>
            <w:top w:val="none" w:sz="0" w:space="0" w:color="auto"/>
            <w:left w:val="none" w:sz="0" w:space="0" w:color="auto"/>
            <w:bottom w:val="none" w:sz="0" w:space="0" w:color="auto"/>
            <w:right w:val="none" w:sz="0" w:space="0" w:color="auto"/>
          </w:divBdr>
        </w:div>
        <w:div w:id="5446473">
          <w:marLeft w:val="0"/>
          <w:marRight w:val="0"/>
          <w:marTop w:val="0"/>
          <w:marBottom w:val="0"/>
          <w:divBdr>
            <w:top w:val="none" w:sz="0" w:space="0" w:color="auto"/>
            <w:left w:val="none" w:sz="0" w:space="0" w:color="auto"/>
            <w:bottom w:val="none" w:sz="0" w:space="0" w:color="auto"/>
            <w:right w:val="none" w:sz="0" w:space="0" w:color="auto"/>
          </w:divBdr>
        </w:div>
        <w:div w:id="1419474057">
          <w:marLeft w:val="0"/>
          <w:marRight w:val="0"/>
          <w:marTop w:val="0"/>
          <w:marBottom w:val="0"/>
          <w:divBdr>
            <w:top w:val="none" w:sz="0" w:space="0" w:color="auto"/>
            <w:left w:val="none" w:sz="0" w:space="0" w:color="auto"/>
            <w:bottom w:val="none" w:sz="0" w:space="0" w:color="auto"/>
            <w:right w:val="none" w:sz="0" w:space="0" w:color="auto"/>
          </w:divBdr>
        </w:div>
        <w:div w:id="1455952082">
          <w:marLeft w:val="0"/>
          <w:marRight w:val="0"/>
          <w:marTop w:val="0"/>
          <w:marBottom w:val="0"/>
          <w:divBdr>
            <w:top w:val="none" w:sz="0" w:space="0" w:color="auto"/>
            <w:left w:val="none" w:sz="0" w:space="0" w:color="auto"/>
            <w:bottom w:val="none" w:sz="0" w:space="0" w:color="auto"/>
            <w:right w:val="none" w:sz="0" w:space="0" w:color="auto"/>
          </w:divBdr>
        </w:div>
        <w:div w:id="1333266186">
          <w:marLeft w:val="0"/>
          <w:marRight w:val="0"/>
          <w:marTop w:val="0"/>
          <w:marBottom w:val="0"/>
          <w:divBdr>
            <w:top w:val="none" w:sz="0" w:space="0" w:color="auto"/>
            <w:left w:val="none" w:sz="0" w:space="0" w:color="auto"/>
            <w:bottom w:val="none" w:sz="0" w:space="0" w:color="auto"/>
            <w:right w:val="none" w:sz="0" w:space="0" w:color="auto"/>
          </w:divBdr>
        </w:div>
        <w:div w:id="383719828">
          <w:marLeft w:val="0"/>
          <w:marRight w:val="0"/>
          <w:marTop w:val="0"/>
          <w:marBottom w:val="0"/>
          <w:divBdr>
            <w:top w:val="none" w:sz="0" w:space="0" w:color="auto"/>
            <w:left w:val="none" w:sz="0" w:space="0" w:color="auto"/>
            <w:bottom w:val="none" w:sz="0" w:space="0" w:color="auto"/>
            <w:right w:val="none" w:sz="0" w:space="0" w:color="auto"/>
          </w:divBdr>
        </w:div>
        <w:div w:id="1570116092">
          <w:marLeft w:val="0"/>
          <w:marRight w:val="0"/>
          <w:marTop w:val="0"/>
          <w:marBottom w:val="0"/>
          <w:divBdr>
            <w:top w:val="none" w:sz="0" w:space="0" w:color="auto"/>
            <w:left w:val="none" w:sz="0" w:space="0" w:color="auto"/>
            <w:bottom w:val="none" w:sz="0" w:space="0" w:color="auto"/>
            <w:right w:val="none" w:sz="0" w:space="0" w:color="auto"/>
          </w:divBdr>
        </w:div>
        <w:div w:id="1863978372">
          <w:marLeft w:val="0"/>
          <w:marRight w:val="0"/>
          <w:marTop w:val="0"/>
          <w:marBottom w:val="0"/>
          <w:divBdr>
            <w:top w:val="none" w:sz="0" w:space="0" w:color="auto"/>
            <w:left w:val="none" w:sz="0" w:space="0" w:color="auto"/>
            <w:bottom w:val="none" w:sz="0" w:space="0" w:color="auto"/>
            <w:right w:val="none" w:sz="0" w:space="0" w:color="auto"/>
          </w:divBdr>
        </w:div>
        <w:div w:id="478420390">
          <w:marLeft w:val="0"/>
          <w:marRight w:val="0"/>
          <w:marTop w:val="0"/>
          <w:marBottom w:val="0"/>
          <w:divBdr>
            <w:top w:val="none" w:sz="0" w:space="0" w:color="auto"/>
            <w:left w:val="none" w:sz="0" w:space="0" w:color="auto"/>
            <w:bottom w:val="none" w:sz="0" w:space="0" w:color="auto"/>
            <w:right w:val="none" w:sz="0" w:space="0" w:color="auto"/>
          </w:divBdr>
        </w:div>
        <w:div w:id="1801337500">
          <w:marLeft w:val="0"/>
          <w:marRight w:val="0"/>
          <w:marTop w:val="0"/>
          <w:marBottom w:val="0"/>
          <w:divBdr>
            <w:top w:val="none" w:sz="0" w:space="0" w:color="auto"/>
            <w:left w:val="none" w:sz="0" w:space="0" w:color="auto"/>
            <w:bottom w:val="none" w:sz="0" w:space="0" w:color="auto"/>
            <w:right w:val="none" w:sz="0" w:space="0" w:color="auto"/>
          </w:divBdr>
        </w:div>
        <w:div w:id="324675859">
          <w:marLeft w:val="0"/>
          <w:marRight w:val="0"/>
          <w:marTop w:val="0"/>
          <w:marBottom w:val="0"/>
          <w:divBdr>
            <w:top w:val="none" w:sz="0" w:space="0" w:color="auto"/>
            <w:left w:val="none" w:sz="0" w:space="0" w:color="auto"/>
            <w:bottom w:val="none" w:sz="0" w:space="0" w:color="auto"/>
            <w:right w:val="none" w:sz="0" w:space="0" w:color="auto"/>
          </w:divBdr>
        </w:div>
        <w:div w:id="1202283728">
          <w:marLeft w:val="0"/>
          <w:marRight w:val="0"/>
          <w:marTop w:val="0"/>
          <w:marBottom w:val="0"/>
          <w:divBdr>
            <w:top w:val="none" w:sz="0" w:space="0" w:color="auto"/>
            <w:left w:val="none" w:sz="0" w:space="0" w:color="auto"/>
            <w:bottom w:val="none" w:sz="0" w:space="0" w:color="auto"/>
            <w:right w:val="none" w:sz="0" w:space="0" w:color="auto"/>
          </w:divBdr>
        </w:div>
        <w:div w:id="699362270">
          <w:marLeft w:val="0"/>
          <w:marRight w:val="0"/>
          <w:marTop w:val="0"/>
          <w:marBottom w:val="0"/>
          <w:divBdr>
            <w:top w:val="none" w:sz="0" w:space="0" w:color="auto"/>
            <w:left w:val="none" w:sz="0" w:space="0" w:color="auto"/>
            <w:bottom w:val="none" w:sz="0" w:space="0" w:color="auto"/>
            <w:right w:val="none" w:sz="0" w:space="0" w:color="auto"/>
          </w:divBdr>
        </w:div>
        <w:div w:id="1027756119">
          <w:marLeft w:val="0"/>
          <w:marRight w:val="0"/>
          <w:marTop w:val="0"/>
          <w:marBottom w:val="0"/>
          <w:divBdr>
            <w:top w:val="none" w:sz="0" w:space="0" w:color="auto"/>
            <w:left w:val="none" w:sz="0" w:space="0" w:color="auto"/>
            <w:bottom w:val="none" w:sz="0" w:space="0" w:color="auto"/>
            <w:right w:val="none" w:sz="0" w:space="0" w:color="auto"/>
          </w:divBdr>
        </w:div>
        <w:div w:id="845904803">
          <w:marLeft w:val="0"/>
          <w:marRight w:val="0"/>
          <w:marTop w:val="0"/>
          <w:marBottom w:val="0"/>
          <w:divBdr>
            <w:top w:val="none" w:sz="0" w:space="0" w:color="auto"/>
            <w:left w:val="none" w:sz="0" w:space="0" w:color="auto"/>
            <w:bottom w:val="none" w:sz="0" w:space="0" w:color="auto"/>
            <w:right w:val="none" w:sz="0" w:space="0" w:color="auto"/>
          </w:divBdr>
        </w:div>
        <w:div w:id="1523322073">
          <w:marLeft w:val="0"/>
          <w:marRight w:val="0"/>
          <w:marTop w:val="0"/>
          <w:marBottom w:val="0"/>
          <w:divBdr>
            <w:top w:val="none" w:sz="0" w:space="0" w:color="auto"/>
            <w:left w:val="none" w:sz="0" w:space="0" w:color="auto"/>
            <w:bottom w:val="none" w:sz="0" w:space="0" w:color="auto"/>
            <w:right w:val="none" w:sz="0" w:space="0" w:color="auto"/>
          </w:divBdr>
        </w:div>
        <w:div w:id="2097359310">
          <w:marLeft w:val="0"/>
          <w:marRight w:val="0"/>
          <w:marTop w:val="0"/>
          <w:marBottom w:val="0"/>
          <w:divBdr>
            <w:top w:val="none" w:sz="0" w:space="0" w:color="auto"/>
            <w:left w:val="none" w:sz="0" w:space="0" w:color="auto"/>
            <w:bottom w:val="none" w:sz="0" w:space="0" w:color="auto"/>
            <w:right w:val="none" w:sz="0" w:space="0" w:color="auto"/>
          </w:divBdr>
        </w:div>
        <w:div w:id="1685740519">
          <w:marLeft w:val="0"/>
          <w:marRight w:val="0"/>
          <w:marTop w:val="0"/>
          <w:marBottom w:val="0"/>
          <w:divBdr>
            <w:top w:val="none" w:sz="0" w:space="0" w:color="auto"/>
            <w:left w:val="none" w:sz="0" w:space="0" w:color="auto"/>
            <w:bottom w:val="none" w:sz="0" w:space="0" w:color="auto"/>
            <w:right w:val="none" w:sz="0" w:space="0" w:color="auto"/>
          </w:divBdr>
        </w:div>
        <w:div w:id="1413315064">
          <w:marLeft w:val="0"/>
          <w:marRight w:val="0"/>
          <w:marTop w:val="0"/>
          <w:marBottom w:val="0"/>
          <w:divBdr>
            <w:top w:val="none" w:sz="0" w:space="0" w:color="auto"/>
            <w:left w:val="none" w:sz="0" w:space="0" w:color="auto"/>
            <w:bottom w:val="none" w:sz="0" w:space="0" w:color="auto"/>
            <w:right w:val="none" w:sz="0" w:space="0" w:color="auto"/>
          </w:divBdr>
        </w:div>
        <w:div w:id="1489009083">
          <w:marLeft w:val="0"/>
          <w:marRight w:val="0"/>
          <w:marTop w:val="0"/>
          <w:marBottom w:val="0"/>
          <w:divBdr>
            <w:top w:val="none" w:sz="0" w:space="0" w:color="auto"/>
            <w:left w:val="none" w:sz="0" w:space="0" w:color="auto"/>
            <w:bottom w:val="none" w:sz="0" w:space="0" w:color="auto"/>
            <w:right w:val="none" w:sz="0" w:space="0" w:color="auto"/>
          </w:divBdr>
        </w:div>
        <w:div w:id="824660838">
          <w:marLeft w:val="0"/>
          <w:marRight w:val="0"/>
          <w:marTop w:val="0"/>
          <w:marBottom w:val="0"/>
          <w:divBdr>
            <w:top w:val="none" w:sz="0" w:space="0" w:color="auto"/>
            <w:left w:val="none" w:sz="0" w:space="0" w:color="auto"/>
            <w:bottom w:val="none" w:sz="0" w:space="0" w:color="auto"/>
            <w:right w:val="none" w:sz="0" w:space="0" w:color="auto"/>
          </w:divBdr>
        </w:div>
        <w:div w:id="397092333">
          <w:marLeft w:val="0"/>
          <w:marRight w:val="0"/>
          <w:marTop w:val="0"/>
          <w:marBottom w:val="0"/>
          <w:divBdr>
            <w:top w:val="none" w:sz="0" w:space="0" w:color="auto"/>
            <w:left w:val="none" w:sz="0" w:space="0" w:color="auto"/>
            <w:bottom w:val="none" w:sz="0" w:space="0" w:color="auto"/>
            <w:right w:val="none" w:sz="0" w:space="0" w:color="auto"/>
          </w:divBdr>
        </w:div>
        <w:div w:id="95953190">
          <w:marLeft w:val="0"/>
          <w:marRight w:val="0"/>
          <w:marTop w:val="0"/>
          <w:marBottom w:val="0"/>
          <w:divBdr>
            <w:top w:val="none" w:sz="0" w:space="0" w:color="auto"/>
            <w:left w:val="none" w:sz="0" w:space="0" w:color="auto"/>
            <w:bottom w:val="none" w:sz="0" w:space="0" w:color="auto"/>
            <w:right w:val="none" w:sz="0" w:space="0" w:color="auto"/>
          </w:divBdr>
        </w:div>
        <w:div w:id="1145242632">
          <w:marLeft w:val="0"/>
          <w:marRight w:val="0"/>
          <w:marTop w:val="0"/>
          <w:marBottom w:val="0"/>
          <w:divBdr>
            <w:top w:val="none" w:sz="0" w:space="0" w:color="auto"/>
            <w:left w:val="none" w:sz="0" w:space="0" w:color="auto"/>
            <w:bottom w:val="none" w:sz="0" w:space="0" w:color="auto"/>
            <w:right w:val="none" w:sz="0" w:space="0" w:color="auto"/>
          </w:divBdr>
        </w:div>
        <w:div w:id="749233390">
          <w:marLeft w:val="0"/>
          <w:marRight w:val="0"/>
          <w:marTop w:val="0"/>
          <w:marBottom w:val="0"/>
          <w:divBdr>
            <w:top w:val="none" w:sz="0" w:space="0" w:color="auto"/>
            <w:left w:val="none" w:sz="0" w:space="0" w:color="auto"/>
            <w:bottom w:val="none" w:sz="0" w:space="0" w:color="auto"/>
            <w:right w:val="none" w:sz="0" w:space="0" w:color="auto"/>
          </w:divBdr>
        </w:div>
        <w:div w:id="339476866">
          <w:marLeft w:val="0"/>
          <w:marRight w:val="0"/>
          <w:marTop w:val="0"/>
          <w:marBottom w:val="0"/>
          <w:divBdr>
            <w:top w:val="none" w:sz="0" w:space="0" w:color="auto"/>
            <w:left w:val="none" w:sz="0" w:space="0" w:color="auto"/>
            <w:bottom w:val="none" w:sz="0" w:space="0" w:color="auto"/>
            <w:right w:val="none" w:sz="0" w:space="0" w:color="auto"/>
          </w:divBdr>
        </w:div>
      </w:divsChild>
    </w:div>
    <w:div w:id="1614167325">
      <w:bodyDiv w:val="1"/>
      <w:marLeft w:val="0"/>
      <w:marRight w:val="0"/>
      <w:marTop w:val="0"/>
      <w:marBottom w:val="0"/>
      <w:divBdr>
        <w:top w:val="none" w:sz="0" w:space="0" w:color="auto"/>
        <w:left w:val="none" w:sz="0" w:space="0" w:color="auto"/>
        <w:bottom w:val="none" w:sz="0" w:space="0" w:color="auto"/>
        <w:right w:val="none" w:sz="0" w:space="0" w:color="auto"/>
      </w:divBdr>
    </w:div>
    <w:div w:id="1710455600">
      <w:bodyDiv w:val="1"/>
      <w:marLeft w:val="0"/>
      <w:marRight w:val="0"/>
      <w:marTop w:val="0"/>
      <w:marBottom w:val="0"/>
      <w:divBdr>
        <w:top w:val="none" w:sz="0" w:space="0" w:color="auto"/>
        <w:left w:val="none" w:sz="0" w:space="0" w:color="auto"/>
        <w:bottom w:val="none" w:sz="0" w:space="0" w:color="auto"/>
        <w:right w:val="none" w:sz="0" w:space="0" w:color="auto"/>
      </w:divBdr>
    </w:div>
    <w:div w:id="1906184803">
      <w:bodyDiv w:val="1"/>
      <w:marLeft w:val="0"/>
      <w:marRight w:val="0"/>
      <w:marTop w:val="0"/>
      <w:marBottom w:val="0"/>
      <w:divBdr>
        <w:top w:val="none" w:sz="0" w:space="0" w:color="auto"/>
        <w:left w:val="none" w:sz="0" w:space="0" w:color="auto"/>
        <w:bottom w:val="none" w:sz="0" w:space="0" w:color="auto"/>
        <w:right w:val="none" w:sz="0" w:space="0" w:color="auto"/>
      </w:divBdr>
    </w:div>
    <w:div w:id="21450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BB677-FFA0-45CB-8CCE-3D892559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3050</Words>
  <Characters>1739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 Korsaka</dc:creator>
  <cp:lastModifiedBy>Karlis Bileskalns</cp:lastModifiedBy>
  <cp:revision>6</cp:revision>
  <cp:lastPrinted>2018-09-10T08:45:00Z</cp:lastPrinted>
  <dcterms:created xsi:type="dcterms:W3CDTF">2018-09-06T09:25:00Z</dcterms:created>
  <dcterms:modified xsi:type="dcterms:W3CDTF">2018-09-10T11:13:00Z</dcterms:modified>
</cp:coreProperties>
</file>