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E930" w14:textId="77777777" w:rsidR="000541FA" w:rsidRPr="006F5BB9" w:rsidRDefault="000541FA" w:rsidP="006F5BB9">
      <w:pPr>
        <w:jc w:val="both"/>
        <w:rPr>
          <w:sz w:val="28"/>
          <w:szCs w:val="28"/>
          <w:lang w:val="lv-LV"/>
        </w:rPr>
      </w:pPr>
    </w:p>
    <w:p w14:paraId="1469E931" w14:textId="77777777" w:rsidR="000541FA" w:rsidRPr="006F5BB9" w:rsidRDefault="000541FA" w:rsidP="006F5BB9">
      <w:pPr>
        <w:jc w:val="both"/>
        <w:rPr>
          <w:sz w:val="28"/>
          <w:szCs w:val="28"/>
          <w:lang w:val="lv-LV"/>
        </w:rPr>
      </w:pPr>
    </w:p>
    <w:p w14:paraId="78EC90F7" w14:textId="5FD66B22" w:rsidR="00DE0D22" w:rsidRPr="005B08E6" w:rsidRDefault="00DE0D22" w:rsidP="006F5BB9">
      <w:pPr>
        <w:tabs>
          <w:tab w:val="left" w:pos="6663"/>
        </w:tabs>
        <w:rPr>
          <w:sz w:val="28"/>
          <w:szCs w:val="28"/>
          <w:lang w:val="lv-LV"/>
        </w:rPr>
      </w:pPr>
      <w:r w:rsidRPr="005B08E6">
        <w:rPr>
          <w:sz w:val="28"/>
          <w:szCs w:val="28"/>
          <w:lang w:val="lv-LV"/>
        </w:rPr>
        <w:t>2018. gada</w:t>
      </w:r>
      <w:r w:rsidR="00CB22D4">
        <w:rPr>
          <w:sz w:val="28"/>
          <w:szCs w:val="28"/>
          <w:lang w:val="lv-LV"/>
        </w:rPr>
        <w:t> 19. septembrī</w:t>
      </w:r>
      <w:r w:rsidRPr="005B08E6">
        <w:rPr>
          <w:sz w:val="28"/>
          <w:szCs w:val="28"/>
          <w:lang w:val="lv-LV"/>
        </w:rPr>
        <w:tab/>
        <w:t>Rīkojums Nr.</w:t>
      </w:r>
      <w:r w:rsidR="00CB22D4">
        <w:rPr>
          <w:sz w:val="28"/>
          <w:szCs w:val="28"/>
          <w:lang w:val="lv-LV"/>
        </w:rPr>
        <w:t> 441</w:t>
      </w:r>
    </w:p>
    <w:p w14:paraId="26825DD3" w14:textId="1916F714" w:rsidR="00DE0D22" w:rsidRPr="005B08E6" w:rsidRDefault="00DE0D22" w:rsidP="006F5BB9">
      <w:pPr>
        <w:tabs>
          <w:tab w:val="left" w:pos="6663"/>
        </w:tabs>
        <w:rPr>
          <w:sz w:val="28"/>
          <w:szCs w:val="28"/>
          <w:lang w:val="lv-LV"/>
        </w:rPr>
      </w:pPr>
      <w:r w:rsidRPr="005B08E6">
        <w:rPr>
          <w:sz w:val="28"/>
          <w:szCs w:val="28"/>
          <w:lang w:val="lv-LV"/>
        </w:rPr>
        <w:t>Rīgā</w:t>
      </w:r>
      <w:r w:rsidRPr="005B08E6">
        <w:rPr>
          <w:sz w:val="28"/>
          <w:szCs w:val="28"/>
          <w:lang w:val="lv-LV"/>
        </w:rPr>
        <w:tab/>
        <w:t>(prot. Nr. </w:t>
      </w:r>
      <w:r w:rsidR="00CB22D4">
        <w:rPr>
          <w:sz w:val="28"/>
          <w:szCs w:val="28"/>
          <w:lang w:val="lv-LV"/>
        </w:rPr>
        <w:t>43</w:t>
      </w:r>
      <w:r w:rsidRPr="005B08E6">
        <w:rPr>
          <w:sz w:val="28"/>
          <w:szCs w:val="28"/>
          <w:lang w:val="lv-LV"/>
        </w:rPr>
        <w:t> </w:t>
      </w:r>
      <w:r w:rsidR="00CB22D4">
        <w:rPr>
          <w:sz w:val="28"/>
          <w:szCs w:val="28"/>
          <w:lang w:val="lv-LV"/>
        </w:rPr>
        <w:t>15</w:t>
      </w:r>
      <w:r w:rsidRPr="005B08E6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1469E935" w14:textId="77777777" w:rsidR="000541FA" w:rsidRPr="006F5BB9" w:rsidRDefault="000541FA" w:rsidP="006F5BB9">
      <w:pPr>
        <w:rPr>
          <w:sz w:val="28"/>
          <w:szCs w:val="28"/>
          <w:lang w:val="lv-LV"/>
        </w:rPr>
      </w:pPr>
    </w:p>
    <w:p w14:paraId="1469E936" w14:textId="77777777" w:rsidR="000541FA" w:rsidRPr="006F5BB9" w:rsidRDefault="006A0BF4" w:rsidP="006F5BB9">
      <w:pPr>
        <w:jc w:val="center"/>
        <w:rPr>
          <w:b/>
          <w:sz w:val="28"/>
          <w:szCs w:val="28"/>
          <w:lang w:val="lv-LV"/>
        </w:rPr>
      </w:pPr>
      <w:r w:rsidRPr="006F5BB9">
        <w:rPr>
          <w:b/>
          <w:sz w:val="28"/>
          <w:szCs w:val="28"/>
          <w:lang w:val="lv-LV"/>
        </w:rPr>
        <w:t>Par valstij piekrītošo būvju Zentenes pagastā, Tukuma novadā, nodošanu Tukuma novada pašvaldības īpašumā</w:t>
      </w:r>
    </w:p>
    <w:p w14:paraId="69AB2F36" w14:textId="77777777" w:rsidR="003510EF" w:rsidRDefault="003510EF" w:rsidP="003510E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1469E938" w14:textId="443C88E2" w:rsidR="000541FA" w:rsidRPr="006F5BB9" w:rsidRDefault="006A0BF4" w:rsidP="006F5BB9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6F5BB9">
        <w:rPr>
          <w:color w:val="000000"/>
          <w:sz w:val="28"/>
          <w:szCs w:val="28"/>
          <w:shd w:val="clear" w:color="auto" w:fill="FFFFFF"/>
        </w:rPr>
        <w:t>1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. Saskaņā ar Publiskas personas mantas atsavināšanas likuma 42. panta pirmo daļu, 42</w:t>
      </w:r>
      <w:r w:rsidR="005B08E6">
        <w:rPr>
          <w:color w:val="000000" w:themeColor="text1"/>
          <w:sz w:val="28"/>
          <w:szCs w:val="28"/>
          <w:shd w:val="clear" w:color="auto" w:fill="FFFFFF"/>
        </w:rPr>
        <w:t>.</w:t>
      </w:r>
      <w:r w:rsidRPr="006F5BB9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6F5BB9">
        <w:rPr>
          <w:color w:val="000000" w:themeColor="text1"/>
          <w:sz w:val="28"/>
          <w:szCs w:val="28"/>
          <w:shd w:val="clear" w:color="auto" w:fill="FFFFFF"/>
        </w:rPr>
        <w:t xml:space="preserve"> un 43. pantu Valsts ieņēmumu dienestam </w:t>
      </w:r>
      <w:r w:rsidR="005B08E6">
        <w:rPr>
          <w:color w:val="000000" w:themeColor="text1"/>
          <w:sz w:val="28"/>
          <w:szCs w:val="28"/>
          <w:shd w:val="clear" w:color="auto" w:fill="FFFFFF"/>
        </w:rPr>
        <w:t xml:space="preserve">nodot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bez atlīdzības Tukuma novada pašvaldības īpašumā valstij piekrītošās būves –</w:t>
      </w:r>
      <w:r w:rsidRPr="006F5BB9">
        <w:rPr>
          <w:color w:val="000000" w:themeColor="text1"/>
          <w:sz w:val="28"/>
          <w:szCs w:val="28"/>
        </w:rPr>
        <w:t> dzīvojam</w:t>
      </w:r>
      <w:r w:rsidR="005B08E6">
        <w:rPr>
          <w:color w:val="000000" w:themeColor="text1"/>
          <w:sz w:val="28"/>
          <w:szCs w:val="28"/>
        </w:rPr>
        <w:t>o</w:t>
      </w:r>
      <w:r w:rsidRPr="006F5BB9">
        <w:rPr>
          <w:color w:val="000000" w:themeColor="text1"/>
          <w:sz w:val="28"/>
          <w:szCs w:val="28"/>
        </w:rPr>
        <w:t xml:space="preserve"> ēk</w:t>
      </w:r>
      <w:r w:rsidR="005B08E6">
        <w:rPr>
          <w:color w:val="000000" w:themeColor="text1"/>
          <w:sz w:val="28"/>
          <w:szCs w:val="28"/>
        </w:rPr>
        <w:t>u</w:t>
      </w:r>
      <w:r w:rsidRPr="006F5BB9">
        <w:rPr>
          <w:color w:val="000000" w:themeColor="text1"/>
          <w:sz w:val="28"/>
          <w:szCs w:val="28"/>
        </w:rPr>
        <w:t xml:space="preserve"> (</w:t>
      </w:r>
      <w:r w:rsidR="003510EF" w:rsidRPr="006F5BB9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kadastra apzīmējums 9096 002 0031 001),</w:t>
      </w:r>
      <w:r w:rsidRPr="006F5BB9">
        <w:rPr>
          <w:color w:val="000000" w:themeColor="text1"/>
          <w:sz w:val="28"/>
          <w:szCs w:val="28"/>
        </w:rPr>
        <w:t xml:space="preserve">  noliktav</w:t>
      </w:r>
      <w:r w:rsidR="003510EF">
        <w:rPr>
          <w:color w:val="000000" w:themeColor="text1"/>
          <w:sz w:val="28"/>
          <w:szCs w:val="28"/>
        </w:rPr>
        <w:t>u</w:t>
      </w:r>
      <w:r w:rsidRPr="006F5BB9">
        <w:rPr>
          <w:color w:val="000000" w:themeColor="text1"/>
          <w:sz w:val="28"/>
          <w:szCs w:val="28"/>
        </w:rPr>
        <w:t xml:space="preserve"> (</w:t>
      </w:r>
      <w:r w:rsidR="003510EF" w:rsidRPr="006F5BB9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6F5BB9">
        <w:rPr>
          <w:color w:val="000000" w:themeColor="text1"/>
          <w:sz w:val="28"/>
          <w:szCs w:val="28"/>
        </w:rPr>
        <w:t xml:space="preserve">kadastra apzīmējums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9096 002 0143 001</w:t>
      </w:r>
      <w:r w:rsidRPr="006F5BB9">
        <w:rPr>
          <w:color w:val="000000" w:themeColor="text1"/>
          <w:sz w:val="28"/>
          <w:szCs w:val="28"/>
        </w:rPr>
        <w:t>), saimniecības ēk</w:t>
      </w:r>
      <w:r w:rsidR="005B08E6">
        <w:rPr>
          <w:color w:val="000000" w:themeColor="text1"/>
          <w:sz w:val="28"/>
          <w:szCs w:val="28"/>
        </w:rPr>
        <w:t>u</w:t>
      </w:r>
      <w:r w:rsidRPr="006F5BB9">
        <w:rPr>
          <w:color w:val="000000" w:themeColor="text1"/>
          <w:sz w:val="28"/>
          <w:szCs w:val="28"/>
        </w:rPr>
        <w:t xml:space="preserve"> (</w:t>
      </w:r>
      <w:r w:rsidR="003510EF" w:rsidRPr="006F5BB9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kadastra apzīmējums 9096 002 0143 002), šķūni (</w:t>
      </w:r>
      <w:r w:rsidR="003510EF" w:rsidRPr="006F5BB9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kadastra apzīmējums 9096 002 0143 003), kūt</w:t>
      </w:r>
      <w:r w:rsidR="005B08E6">
        <w:rPr>
          <w:color w:val="000000" w:themeColor="text1"/>
          <w:sz w:val="28"/>
          <w:szCs w:val="28"/>
          <w:shd w:val="clear" w:color="auto" w:fill="FFFFFF"/>
        </w:rPr>
        <w:t>i</w:t>
      </w:r>
      <w:r w:rsidRPr="006F5BB9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3510EF" w:rsidRPr="006F5BB9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kadastra apzīmējums 9096 002 0143 004), nojum</w:t>
      </w:r>
      <w:r w:rsidR="005B08E6">
        <w:rPr>
          <w:color w:val="000000" w:themeColor="text1"/>
          <w:sz w:val="28"/>
          <w:szCs w:val="28"/>
          <w:shd w:val="clear" w:color="auto" w:fill="FFFFFF"/>
        </w:rPr>
        <w:t>i</w:t>
      </w:r>
      <w:r w:rsidRPr="006F5BB9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3510EF" w:rsidRPr="006F5BB9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kadastra apzīmējums 9096 002 0143 005), saimniecības ēk</w:t>
      </w:r>
      <w:r w:rsidR="005B08E6">
        <w:rPr>
          <w:color w:val="000000" w:themeColor="text1"/>
          <w:sz w:val="28"/>
          <w:szCs w:val="28"/>
          <w:shd w:val="clear" w:color="auto" w:fill="FFFFFF"/>
        </w:rPr>
        <w:t>u</w:t>
      </w:r>
      <w:r w:rsidRPr="006F5BB9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3510EF" w:rsidRPr="006F5BB9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 xml:space="preserve">kadastra apzīmējums 9096 002 0143 006) </w:t>
      </w:r>
      <w:r w:rsidRPr="006F5BB9">
        <w:rPr>
          <w:color w:val="000000" w:themeColor="text1"/>
          <w:sz w:val="28"/>
          <w:szCs w:val="28"/>
        </w:rPr>
        <w:t xml:space="preserve">– </w:t>
      </w:r>
      <w:r w:rsidR="006F5BB9">
        <w:rPr>
          <w:color w:val="000000" w:themeColor="text1"/>
          <w:sz w:val="28"/>
          <w:szCs w:val="28"/>
        </w:rPr>
        <w:t>"</w:t>
      </w:r>
      <w:proofErr w:type="spellStart"/>
      <w:r w:rsidRPr="006F5BB9">
        <w:rPr>
          <w:color w:val="000000" w:themeColor="text1"/>
          <w:sz w:val="28"/>
          <w:szCs w:val="28"/>
        </w:rPr>
        <w:t>Lin</w:t>
      </w:r>
      <w:r w:rsidR="005B08E6">
        <w:rPr>
          <w:color w:val="000000" w:themeColor="text1"/>
          <w:sz w:val="28"/>
          <w:szCs w:val="28"/>
        </w:rPr>
        <w:t>ē</w:t>
      </w:r>
      <w:proofErr w:type="spellEnd"/>
      <w:r w:rsidR="006F5BB9">
        <w:rPr>
          <w:color w:val="000000" w:themeColor="text1"/>
          <w:sz w:val="28"/>
          <w:szCs w:val="28"/>
        </w:rPr>
        <w:t>"</w:t>
      </w:r>
      <w:r w:rsidRPr="006F5BB9">
        <w:rPr>
          <w:color w:val="000000" w:themeColor="text1"/>
          <w:sz w:val="28"/>
          <w:szCs w:val="28"/>
        </w:rPr>
        <w:t>, Zentenes pagastā, Tukuma novadā (turpmāk – būves),</w:t>
      </w:r>
      <w:r w:rsidRPr="006F5BB9">
        <w:rPr>
          <w:rStyle w:val="apple-converted-space"/>
          <w:color w:val="000000" w:themeColor="text1"/>
          <w:sz w:val="28"/>
          <w:szCs w:val="28"/>
        </w:rPr>
        <w:t> </w:t>
      </w:r>
      <w:r w:rsidR="005B08E6">
        <w:rPr>
          <w:rStyle w:val="apple-converted-space"/>
          <w:color w:val="000000" w:themeColor="text1"/>
          <w:sz w:val="28"/>
          <w:szCs w:val="28"/>
        </w:rPr>
        <w:t xml:space="preserve">lai </w:t>
      </w:r>
      <w:r w:rsidR="00615F5E" w:rsidRPr="006F5BB9">
        <w:rPr>
          <w:color w:val="000000" w:themeColor="text1"/>
          <w:sz w:val="28"/>
          <w:szCs w:val="28"/>
          <w:shd w:val="clear" w:color="auto" w:fill="FFFFFF"/>
        </w:rPr>
        <w:t xml:space="preserve">saskaņā ar likuma </w:t>
      </w:r>
      <w:r w:rsidR="00615F5E">
        <w:rPr>
          <w:color w:val="000000" w:themeColor="text1"/>
          <w:sz w:val="28"/>
          <w:szCs w:val="28"/>
          <w:shd w:val="clear" w:color="auto" w:fill="FFFFFF"/>
        </w:rPr>
        <w:t>"</w:t>
      </w:r>
      <w:r w:rsidR="00615F5E" w:rsidRPr="006F5BB9">
        <w:rPr>
          <w:color w:val="000000" w:themeColor="text1"/>
          <w:sz w:val="28"/>
          <w:szCs w:val="28"/>
          <w:shd w:val="clear" w:color="auto" w:fill="FFFFFF"/>
        </w:rPr>
        <w:t>Par pašvaldībām</w:t>
      </w:r>
      <w:r w:rsidR="00615F5E">
        <w:rPr>
          <w:color w:val="000000" w:themeColor="text1"/>
          <w:sz w:val="28"/>
          <w:szCs w:val="28"/>
          <w:shd w:val="clear" w:color="auto" w:fill="FFFFFF"/>
        </w:rPr>
        <w:t>"</w:t>
      </w:r>
      <w:r w:rsidR="00615F5E" w:rsidRPr="006F5BB9">
        <w:rPr>
          <w:color w:val="000000" w:themeColor="text1"/>
          <w:sz w:val="28"/>
          <w:szCs w:val="28"/>
          <w:shd w:val="clear" w:color="auto" w:fill="FFFFFF"/>
        </w:rPr>
        <w:t xml:space="preserve"> 15. panta pirmo daļu </w:t>
      </w:r>
      <w:r w:rsidR="00615F5E">
        <w:rPr>
          <w:color w:val="000000" w:themeColor="text1"/>
          <w:sz w:val="28"/>
          <w:szCs w:val="28"/>
          <w:shd w:val="clear" w:color="auto" w:fill="FFFFFF"/>
        </w:rPr>
        <w:t xml:space="preserve">tās izmantotu </w:t>
      </w:r>
      <w:r w:rsidRPr="006F5BB9">
        <w:rPr>
          <w:color w:val="000000" w:themeColor="text1"/>
          <w:sz w:val="28"/>
          <w:szCs w:val="28"/>
          <w:shd w:val="clear" w:color="auto" w:fill="FFFFFF"/>
        </w:rPr>
        <w:t>pašvaldības autonomās funkcijas īstenošanai</w:t>
      </w:r>
      <w:r w:rsidR="00615F5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9AFF9A1" w14:textId="77777777" w:rsidR="006F5BB9" w:rsidRDefault="006F5BB9" w:rsidP="006F5BB9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1469E939" w14:textId="59DF6198" w:rsidR="000541FA" w:rsidRPr="006F5BB9" w:rsidRDefault="006A0BF4" w:rsidP="006F5BB9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6F5BB9">
        <w:rPr>
          <w:color w:val="000000" w:themeColor="text1"/>
          <w:sz w:val="28"/>
          <w:szCs w:val="28"/>
          <w:shd w:val="clear" w:color="auto" w:fill="FFFFFF"/>
        </w:rPr>
        <w:t>2. Tukuma novada pašvaldībai būves bez atlīdzības nodot valstij, ja tās vairs netiek izmantotas šā rīkojuma 1. punktā minētās funkcijas īstenošanai.</w:t>
      </w:r>
    </w:p>
    <w:p w14:paraId="2544316B" w14:textId="77777777" w:rsidR="006F5BB9" w:rsidRDefault="006F5BB9" w:rsidP="006F5BB9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1469E93A" w14:textId="1F088788" w:rsidR="000541FA" w:rsidRPr="006F5BB9" w:rsidRDefault="006A0BF4" w:rsidP="006F5BB9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6F5BB9">
        <w:rPr>
          <w:color w:val="000000" w:themeColor="text1"/>
          <w:sz w:val="28"/>
          <w:szCs w:val="28"/>
          <w:shd w:val="clear" w:color="auto" w:fill="FFFFFF"/>
        </w:rPr>
        <w:t>3. </w:t>
      </w:r>
      <w:r w:rsidRPr="006F5BB9">
        <w:rPr>
          <w:sz w:val="28"/>
          <w:szCs w:val="28"/>
        </w:rPr>
        <w:t>Pilnvarot Tukuma novada pašvaldību parakstīt nostiprinājuma lūgumu par būvju ierakstīšanu zemesgrāmatā uz valsts vārda, kā arī veikt citas nepieciešamās darbības būvju ierakstīšanai zemesgrāmatā.</w:t>
      </w:r>
    </w:p>
    <w:p w14:paraId="63D639BC" w14:textId="77777777" w:rsidR="006F5BB9" w:rsidRDefault="006F5BB9" w:rsidP="006F5BB9">
      <w:pPr>
        <w:pStyle w:val="naisf"/>
        <w:spacing w:before="0" w:after="0"/>
        <w:ind w:firstLine="720"/>
        <w:rPr>
          <w:sz w:val="28"/>
          <w:szCs w:val="28"/>
        </w:rPr>
      </w:pPr>
    </w:p>
    <w:p w14:paraId="1469E93B" w14:textId="2FD00259" w:rsidR="002D7738" w:rsidRPr="006F5BB9" w:rsidRDefault="006A0BF4" w:rsidP="006F5BB9">
      <w:pPr>
        <w:pStyle w:val="naisf"/>
        <w:spacing w:before="0" w:after="0"/>
        <w:ind w:firstLine="720"/>
        <w:rPr>
          <w:sz w:val="28"/>
          <w:szCs w:val="28"/>
        </w:rPr>
      </w:pPr>
      <w:r w:rsidRPr="006F5BB9">
        <w:rPr>
          <w:sz w:val="28"/>
          <w:szCs w:val="28"/>
        </w:rPr>
        <w:t>4. Tukuma novada pašvaldībai</w:t>
      </w:r>
      <w:r w:rsidR="00615F5E">
        <w:rPr>
          <w:sz w:val="28"/>
          <w:szCs w:val="28"/>
        </w:rPr>
        <w:t>, nostiprinot zemesgrāmatā īpašuma tiesības uz būvēm</w:t>
      </w:r>
      <w:r w:rsidRPr="006F5BB9">
        <w:rPr>
          <w:sz w:val="28"/>
          <w:szCs w:val="28"/>
        </w:rPr>
        <w:t>:</w:t>
      </w:r>
    </w:p>
    <w:p w14:paraId="1469E93C" w14:textId="13873F6C" w:rsidR="002D7738" w:rsidRPr="006F5BB9" w:rsidRDefault="006A0BF4" w:rsidP="006F5BB9">
      <w:pPr>
        <w:pStyle w:val="naisf"/>
        <w:spacing w:before="0" w:after="0"/>
        <w:ind w:firstLine="720"/>
        <w:rPr>
          <w:sz w:val="28"/>
          <w:szCs w:val="28"/>
        </w:rPr>
      </w:pPr>
      <w:r w:rsidRPr="006F5BB9">
        <w:rPr>
          <w:sz w:val="28"/>
          <w:szCs w:val="28"/>
        </w:rPr>
        <w:t xml:space="preserve">4.1. </w:t>
      </w:r>
      <w:r w:rsidR="006F12D8">
        <w:rPr>
          <w:sz w:val="28"/>
          <w:szCs w:val="28"/>
        </w:rPr>
        <w:t xml:space="preserve">ierakstīt būves zemesgrāmatā </w:t>
      </w:r>
      <w:r w:rsidRPr="006F5BB9">
        <w:rPr>
          <w:sz w:val="28"/>
          <w:szCs w:val="28"/>
        </w:rPr>
        <w:t>uz valsts vārda vienlaikus ar Tukuma novada pašvaldības īpašuma tiesību nostiprināšanu;</w:t>
      </w:r>
    </w:p>
    <w:p w14:paraId="1469E93D" w14:textId="77777777" w:rsidR="000541FA" w:rsidRPr="006F5BB9" w:rsidRDefault="006A0BF4" w:rsidP="006F5BB9">
      <w:pPr>
        <w:pStyle w:val="naisf"/>
        <w:spacing w:before="0" w:after="0"/>
        <w:ind w:firstLine="720"/>
        <w:rPr>
          <w:sz w:val="28"/>
          <w:szCs w:val="28"/>
        </w:rPr>
      </w:pPr>
      <w:r w:rsidRPr="006F5BB9">
        <w:rPr>
          <w:sz w:val="28"/>
          <w:szCs w:val="28"/>
        </w:rPr>
        <w:t>4.2. norādīt, ka īpašuma tiesības nostiprinātas uz laiku, kamēr Tukuma novada pašvaldība nodrošina šā rīkojuma 1. punktā minētās funkcijas īstenošanu vai tiek īstenotas šā rīkojuma 5. punktā minētās darbības;</w:t>
      </w:r>
    </w:p>
    <w:p w14:paraId="1469E93E" w14:textId="533B2B65" w:rsidR="000541FA" w:rsidRPr="006F5BB9" w:rsidRDefault="006A0BF4" w:rsidP="006F5BB9">
      <w:pPr>
        <w:pStyle w:val="naisf"/>
        <w:spacing w:before="0" w:after="0"/>
        <w:ind w:firstLine="720"/>
        <w:rPr>
          <w:sz w:val="28"/>
          <w:szCs w:val="28"/>
        </w:rPr>
      </w:pPr>
      <w:r w:rsidRPr="006F5BB9">
        <w:rPr>
          <w:sz w:val="28"/>
          <w:szCs w:val="28"/>
        </w:rPr>
        <w:t>4.3. ierakstīt atzīmi par aizliegumu atsavināt būves un apgrūtināt t</w:t>
      </w:r>
      <w:r w:rsidR="006F12D8">
        <w:rPr>
          <w:sz w:val="28"/>
          <w:szCs w:val="28"/>
        </w:rPr>
        <w:t>ās</w:t>
      </w:r>
      <w:r w:rsidRPr="006F5BB9">
        <w:rPr>
          <w:sz w:val="28"/>
          <w:szCs w:val="28"/>
        </w:rPr>
        <w:t xml:space="preserve"> ar hipotēku.</w:t>
      </w:r>
    </w:p>
    <w:p w14:paraId="1469E93F" w14:textId="77777777" w:rsidR="002D7738" w:rsidRPr="006F5BB9" w:rsidRDefault="002D7738" w:rsidP="006F5BB9">
      <w:pPr>
        <w:pStyle w:val="naisf"/>
        <w:spacing w:before="0" w:after="0"/>
        <w:ind w:firstLine="720"/>
        <w:rPr>
          <w:sz w:val="28"/>
          <w:szCs w:val="28"/>
        </w:rPr>
      </w:pPr>
    </w:p>
    <w:p w14:paraId="1469E940" w14:textId="69A90FA4" w:rsidR="000541FA" w:rsidRPr="006F5BB9" w:rsidRDefault="006A0BF4" w:rsidP="006F5BB9">
      <w:pPr>
        <w:pStyle w:val="naisf"/>
        <w:spacing w:before="0" w:after="0"/>
        <w:ind w:firstLine="720"/>
        <w:rPr>
          <w:sz w:val="28"/>
          <w:szCs w:val="28"/>
        </w:rPr>
      </w:pPr>
      <w:r w:rsidRPr="006F5BB9">
        <w:rPr>
          <w:sz w:val="28"/>
          <w:szCs w:val="28"/>
        </w:rPr>
        <w:t>5. Atļaut Tukuma novada pašvaldībai nojaukt būves, lai īstenotu šā rīkojuma 1. punktā minēto funkciju</w:t>
      </w:r>
      <w:r w:rsidR="006F12D8">
        <w:rPr>
          <w:sz w:val="28"/>
          <w:szCs w:val="28"/>
        </w:rPr>
        <w:t>,</w:t>
      </w:r>
      <w:r w:rsidRPr="006F5BB9">
        <w:rPr>
          <w:sz w:val="28"/>
          <w:szCs w:val="28"/>
        </w:rPr>
        <w:t xml:space="preserve"> un </w:t>
      </w:r>
      <w:r w:rsidR="006F12D8" w:rsidRPr="006F5BB9">
        <w:rPr>
          <w:sz w:val="28"/>
          <w:szCs w:val="28"/>
          <w:lang w:eastAsia="en-US"/>
        </w:rPr>
        <w:t xml:space="preserve">pēc būvju nojaukšanas </w:t>
      </w:r>
      <w:r w:rsidRPr="006F5BB9">
        <w:rPr>
          <w:sz w:val="28"/>
          <w:szCs w:val="28"/>
          <w:lang w:eastAsia="en-US"/>
        </w:rPr>
        <w:t xml:space="preserve">nodrošināt </w:t>
      </w:r>
      <w:r w:rsidRPr="006F5BB9">
        <w:rPr>
          <w:sz w:val="28"/>
          <w:szCs w:val="28"/>
          <w:lang w:eastAsia="en-US"/>
        </w:rPr>
        <w:lastRenderedPageBreak/>
        <w:t>attiecīgu ierakstu dzēšanu zemesgrāmatā un Nekustamā īpašuma valsts kadastra informācijas sistēmā.</w:t>
      </w:r>
    </w:p>
    <w:p w14:paraId="52C36975" w14:textId="77777777" w:rsidR="006F5BB9" w:rsidRDefault="006F5BB9" w:rsidP="006F5BB9">
      <w:pPr>
        <w:pStyle w:val="naisf"/>
        <w:spacing w:before="0" w:after="0"/>
        <w:ind w:firstLine="720"/>
        <w:rPr>
          <w:sz w:val="28"/>
          <w:szCs w:val="28"/>
        </w:rPr>
      </w:pPr>
    </w:p>
    <w:p w14:paraId="1469E941" w14:textId="3647B91C" w:rsidR="000541FA" w:rsidRPr="006F5BB9" w:rsidRDefault="006A0BF4" w:rsidP="006F5BB9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6F5BB9">
        <w:rPr>
          <w:sz w:val="28"/>
          <w:szCs w:val="28"/>
        </w:rPr>
        <w:t>6. Šā rīkojuma 4.3.</w:t>
      </w:r>
      <w:r w:rsidR="008449D1" w:rsidRPr="006F5BB9">
        <w:rPr>
          <w:sz w:val="28"/>
          <w:szCs w:val="28"/>
        </w:rPr>
        <w:t> </w:t>
      </w:r>
      <w:r w:rsidRPr="006F5BB9">
        <w:rPr>
          <w:sz w:val="28"/>
          <w:szCs w:val="28"/>
        </w:rPr>
        <w:t xml:space="preserve">apakšpunktā minēto aizliegumu </w:t>
      </w:r>
      <w:r w:rsidR="006F12D8">
        <w:rPr>
          <w:sz w:val="28"/>
          <w:szCs w:val="28"/>
        </w:rPr>
        <w:t xml:space="preserve">– </w:t>
      </w:r>
      <w:r w:rsidRPr="006F5BB9">
        <w:rPr>
          <w:sz w:val="28"/>
          <w:szCs w:val="28"/>
        </w:rPr>
        <w:t xml:space="preserve">apgrūtināt </w:t>
      </w:r>
      <w:r w:rsidR="006F12D8">
        <w:rPr>
          <w:sz w:val="28"/>
          <w:szCs w:val="28"/>
        </w:rPr>
        <w:t>būves</w:t>
      </w:r>
      <w:r w:rsidRPr="006F5BB9">
        <w:rPr>
          <w:sz w:val="28"/>
          <w:szCs w:val="28"/>
        </w:rPr>
        <w:t xml:space="preserve"> ar hipotēku </w:t>
      </w:r>
      <w:r w:rsidR="006F12D8">
        <w:rPr>
          <w:sz w:val="28"/>
          <w:szCs w:val="28"/>
        </w:rPr>
        <w:t xml:space="preserve">– </w:t>
      </w:r>
      <w:r w:rsidRPr="006F5BB9">
        <w:rPr>
          <w:sz w:val="28"/>
          <w:szCs w:val="28"/>
        </w:rPr>
        <w:t xml:space="preserve">nepiemēro, ja </w:t>
      </w:r>
      <w:r w:rsidR="006F12D8">
        <w:rPr>
          <w:sz w:val="28"/>
          <w:szCs w:val="28"/>
        </w:rPr>
        <w:t>būves</w:t>
      </w:r>
      <w:r w:rsidRPr="006F5BB9">
        <w:rPr>
          <w:sz w:val="28"/>
          <w:szCs w:val="28"/>
        </w:rPr>
        <w:t xml:space="preserve"> tiek ieķīlāts par labu valstij (Valsts kases personā), lai saņemtu Eiropas Savienības </w:t>
      </w:r>
      <w:r w:rsidR="00E47DD2" w:rsidRPr="006F5BB9">
        <w:rPr>
          <w:sz w:val="28"/>
          <w:szCs w:val="28"/>
        </w:rPr>
        <w:t xml:space="preserve">fondu </w:t>
      </w:r>
      <w:r w:rsidRPr="006F5BB9">
        <w:rPr>
          <w:sz w:val="28"/>
          <w:szCs w:val="28"/>
        </w:rPr>
        <w:t>atbalstu.</w:t>
      </w:r>
    </w:p>
    <w:p w14:paraId="4F06477E" w14:textId="77777777" w:rsidR="006F5BB9" w:rsidRPr="005B08E6" w:rsidRDefault="006F5BB9" w:rsidP="006F5BB9">
      <w:pPr>
        <w:rPr>
          <w:sz w:val="28"/>
          <w:szCs w:val="28"/>
          <w:lang w:val="lv-LV"/>
        </w:rPr>
      </w:pPr>
    </w:p>
    <w:p w14:paraId="3EF19932" w14:textId="77777777" w:rsidR="006F5BB9" w:rsidRPr="005B08E6" w:rsidRDefault="006F5BB9" w:rsidP="006F5BB9">
      <w:pPr>
        <w:contextualSpacing/>
        <w:jc w:val="both"/>
        <w:rPr>
          <w:sz w:val="28"/>
          <w:szCs w:val="28"/>
          <w:lang w:val="lv-LV"/>
        </w:rPr>
      </w:pPr>
    </w:p>
    <w:p w14:paraId="558EE6A2" w14:textId="77777777" w:rsidR="006F5BB9" w:rsidRPr="005B08E6" w:rsidRDefault="006F5BB9" w:rsidP="006F5BB9">
      <w:pPr>
        <w:contextualSpacing/>
        <w:jc w:val="both"/>
        <w:rPr>
          <w:sz w:val="28"/>
          <w:szCs w:val="28"/>
          <w:lang w:val="lv-LV"/>
        </w:rPr>
      </w:pPr>
    </w:p>
    <w:p w14:paraId="769D0362" w14:textId="4C688F29" w:rsidR="006F5BB9" w:rsidRPr="006F5BB9" w:rsidRDefault="006F5BB9" w:rsidP="006F5BB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5BB9">
        <w:rPr>
          <w:sz w:val="28"/>
          <w:szCs w:val="28"/>
        </w:rPr>
        <w:t>Ministru prezidents</w:t>
      </w:r>
      <w:r w:rsidRPr="006F5BB9">
        <w:rPr>
          <w:sz w:val="28"/>
          <w:szCs w:val="28"/>
        </w:rPr>
        <w:tab/>
        <w:t xml:space="preserve">Māris Kučinskis </w:t>
      </w:r>
    </w:p>
    <w:p w14:paraId="0097B127" w14:textId="77777777" w:rsidR="006F5BB9" w:rsidRPr="006F5BB9" w:rsidRDefault="006F5BB9" w:rsidP="006F5BB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73E408" w14:textId="77777777" w:rsidR="006F5BB9" w:rsidRPr="006F5BB9" w:rsidRDefault="006F5BB9" w:rsidP="006F5BB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FFEFF5" w14:textId="77777777" w:rsidR="006F5BB9" w:rsidRPr="006F5BB9" w:rsidRDefault="006F5BB9" w:rsidP="006F5BB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A56246" w14:textId="77777777" w:rsidR="006F5BB9" w:rsidRPr="006F5BB9" w:rsidRDefault="006F5BB9" w:rsidP="006F5BB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6F5BB9">
        <w:rPr>
          <w:sz w:val="28"/>
          <w:szCs w:val="28"/>
        </w:rPr>
        <w:t>Vides</w:t>
      </w:r>
      <w:proofErr w:type="spellEnd"/>
      <w:r w:rsidRPr="006F5BB9">
        <w:rPr>
          <w:sz w:val="28"/>
          <w:szCs w:val="28"/>
        </w:rPr>
        <w:t xml:space="preserve"> </w:t>
      </w:r>
      <w:proofErr w:type="spellStart"/>
      <w:r w:rsidRPr="006F5BB9">
        <w:rPr>
          <w:sz w:val="28"/>
          <w:szCs w:val="28"/>
        </w:rPr>
        <w:t>aizsardzības</w:t>
      </w:r>
      <w:proofErr w:type="spellEnd"/>
      <w:r w:rsidRPr="006F5BB9">
        <w:rPr>
          <w:sz w:val="28"/>
          <w:szCs w:val="28"/>
        </w:rPr>
        <w:t xml:space="preserve"> un </w:t>
      </w:r>
    </w:p>
    <w:p w14:paraId="4AB7C9DB" w14:textId="77777777" w:rsidR="006F5BB9" w:rsidRPr="006F5BB9" w:rsidRDefault="006F5BB9" w:rsidP="006F5BB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6F5BB9">
        <w:rPr>
          <w:sz w:val="28"/>
          <w:szCs w:val="28"/>
        </w:rPr>
        <w:t>reģionālās</w:t>
      </w:r>
      <w:proofErr w:type="spellEnd"/>
      <w:r w:rsidRPr="006F5BB9">
        <w:rPr>
          <w:sz w:val="28"/>
          <w:szCs w:val="28"/>
        </w:rPr>
        <w:t xml:space="preserve"> </w:t>
      </w:r>
      <w:proofErr w:type="spellStart"/>
      <w:r w:rsidRPr="006F5BB9">
        <w:rPr>
          <w:sz w:val="28"/>
          <w:szCs w:val="28"/>
        </w:rPr>
        <w:t>attīstības</w:t>
      </w:r>
      <w:proofErr w:type="spellEnd"/>
      <w:r w:rsidRPr="006F5BB9">
        <w:rPr>
          <w:sz w:val="28"/>
          <w:szCs w:val="28"/>
        </w:rPr>
        <w:t xml:space="preserve"> </w:t>
      </w:r>
      <w:proofErr w:type="spellStart"/>
      <w:r w:rsidRPr="006F5BB9">
        <w:rPr>
          <w:sz w:val="28"/>
          <w:szCs w:val="28"/>
        </w:rPr>
        <w:t>ministrs</w:t>
      </w:r>
      <w:proofErr w:type="spellEnd"/>
      <w:r w:rsidRPr="006F5BB9">
        <w:rPr>
          <w:sz w:val="28"/>
          <w:szCs w:val="28"/>
        </w:rPr>
        <w:tab/>
      </w:r>
      <w:proofErr w:type="spellStart"/>
      <w:r w:rsidRPr="006F5BB9">
        <w:rPr>
          <w:sz w:val="28"/>
          <w:szCs w:val="28"/>
        </w:rPr>
        <w:t>Kaspars</w:t>
      </w:r>
      <w:proofErr w:type="spellEnd"/>
      <w:r w:rsidRPr="006F5BB9">
        <w:rPr>
          <w:sz w:val="28"/>
          <w:szCs w:val="28"/>
        </w:rPr>
        <w:t xml:space="preserve"> Gerhards</w:t>
      </w:r>
    </w:p>
    <w:sectPr w:rsidR="006F5BB9" w:rsidRPr="006F5BB9" w:rsidSect="006F5BB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E951" w14:textId="77777777" w:rsidR="00F30DE4" w:rsidRDefault="006A0BF4">
      <w:r>
        <w:separator/>
      </w:r>
    </w:p>
  </w:endnote>
  <w:endnote w:type="continuationSeparator" w:id="0">
    <w:p w14:paraId="1469E953" w14:textId="77777777" w:rsidR="00F30DE4" w:rsidRDefault="006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0221" w14:textId="18326F34" w:rsidR="00DE0D22" w:rsidRPr="00DE0D22" w:rsidRDefault="00DE0D2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R1663_8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D756" w14:textId="78A63C81" w:rsidR="006F5BB9" w:rsidRPr="006F5BB9" w:rsidRDefault="006F5BB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R1663_8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E94D" w14:textId="77777777" w:rsidR="00F30DE4" w:rsidRDefault="006A0BF4">
      <w:r>
        <w:separator/>
      </w:r>
    </w:p>
  </w:footnote>
  <w:footnote w:type="continuationSeparator" w:id="0">
    <w:p w14:paraId="1469E94F" w14:textId="77777777" w:rsidR="00F30DE4" w:rsidRDefault="006A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5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AF08" w14:textId="510B87F8" w:rsidR="006F5BB9" w:rsidRDefault="006F5B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A243" w14:textId="24B0620D" w:rsidR="006F5BB9" w:rsidRDefault="006F5BB9">
    <w:pPr>
      <w:pStyle w:val="Header"/>
    </w:pPr>
  </w:p>
  <w:p w14:paraId="3912836E" w14:textId="78D5DFBE" w:rsidR="006F5BB9" w:rsidRPr="00A142D0" w:rsidRDefault="006F5BB9" w:rsidP="00501350">
    <w:pPr>
      <w:pStyle w:val="Header"/>
    </w:pPr>
    <w:r>
      <w:rPr>
        <w:noProof/>
      </w:rPr>
      <w:drawing>
        <wp:inline distT="0" distB="0" distL="0" distR="0" wp14:anchorId="5428B772" wp14:editId="54D7E0BF">
          <wp:extent cx="5918835" cy="103632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FA"/>
    <w:rsid w:val="000541FA"/>
    <w:rsid w:val="0010180C"/>
    <w:rsid w:val="00145E12"/>
    <w:rsid w:val="00194756"/>
    <w:rsid w:val="001D3337"/>
    <w:rsid w:val="002D7738"/>
    <w:rsid w:val="003510EF"/>
    <w:rsid w:val="005B08E6"/>
    <w:rsid w:val="00615F5E"/>
    <w:rsid w:val="0069407B"/>
    <w:rsid w:val="006A0BF4"/>
    <w:rsid w:val="006D6CC4"/>
    <w:rsid w:val="006F12D8"/>
    <w:rsid w:val="006F5BB9"/>
    <w:rsid w:val="0081147F"/>
    <w:rsid w:val="008449D1"/>
    <w:rsid w:val="00A94AC0"/>
    <w:rsid w:val="00BF331E"/>
    <w:rsid w:val="00C32871"/>
    <w:rsid w:val="00C44ED6"/>
    <w:rsid w:val="00CB22D4"/>
    <w:rsid w:val="00CB7AF2"/>
    <w:rsid w:val="00DE0D22"/>
    <w:rsid w:val="00E47DD2"/>
    <w:rsid w:val="00E77D6B"/>
    <w:rsid w:val="00EE5315"/>
    <w:rsid w:val="00EE7D68"/>
    <w:rsid w:val="00F30DE4"/>
    <w:rsid w:val="00FA5986"/>
    <w:rsid w:val="00FB46F4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92E"/>
  <w15:chartTrackingRefBased/>
  <w15:docId w15:val="{65B9AA6E-B796-4E5A-A66A-D3DDC47C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541FA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1F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054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F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0541FA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0541FA"/>
  </w:style>
  <w:style w:type="paragraph" w:styleId="Footer">
    <w:name w:val="footer"/>
    <w:basedOn w:val="Normal"/>
    <w:link w:val="FooterChar"/>
    <w:uiPriority w:val="99"/>
    <w:unhideWhenUsed/>
    <w:rsid w:val="000541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F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44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E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B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Jekaterina Borovika</cp:lastModifiedBy>
  <cp:revision>11</cp:revision>
  <cp:lastPrinted>2018-09-06T10:40:00Z</cp:lastPrinted>
  <dcterms:created xsi:type="dcterms:W3CDTF">2018-03-08T08:51:00Z</dcterms:created>
  <dcterms:modified xsi:type="dcterms:W3CDTF">2018-09-19T10:37:00Z</dcterms:modified>
</cp:coreProperties>
</file>