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1129" w:rsidRPr="007E5424" w:rsidRDefault="00EB74A2" w:rsidP="0045170F">
      <w:pPr>
        <w:ind w:firstLine="709"/>
        <w:jc w:val="right"/>
        <w:rPr>
          <w:sz w:val="28"/>
        </w:rPr>
      </w:pPr>
      <w:r>
        <w:rPr>
          <w:sz w:val="28"/>
        </w:rPr>
        <w:t>7</w:t>
      </w:r>
      <w:r w:rsidR="00CF2CE4">
        <w:rPr>
          <w:sz w:val="28"/>
        </w:rPr>
        <w:t>.</w:t>
      </w:r>
      <w:r w:rsidR="006434A1">
        <w:rPr>
          <w:sz w:val="28"/>
        </w:rPr>
        <w:t>p</w:t>
      </w:r>
      <w:r w:rsidR="00CF2CE4" w:rsidRPr="007E5424">
        <w:rPr>
          <w:sz w:val="28"/>
        </w:rPr>
        <w:t>ielikums</w:t>
      </w:r>
    </w:p>
    <w:p w:rsidR="00F91129" w:rsidRPr="007E5424" w:rsidRDefault="00CF2CE4" w:rsidP="0045170F">
      <w:pPr>
        <w:ind w:firstLine="709"/>
        <w:jc w:val="right"/>
        <w:rPr>
          <w:sz w:val="28"/>
        </w:rPr>
      </w:pPr>
      <w:r w:rsidRPr="007E5424">
        <w:rPr>
          <w:sz w:val="28"/>
        </w:rPr>
        <w:t>Ministru kabineta</w:t>
      </w:r>
    </w:p>
    <w:p w:rsidR="0045170F" w:rsidRPr="00CD757F" w:rsidRDefault="00CF2CE4" w:rsidP="0045170F">
      <w:pPr>
        <w:jc w:val="right"/>
        <w:rPr>
          <w:sz w:val="28"/>
          <w:szCs w:val="22"/>
        </w:rPr>
      </w:pPr>
      <w:r w:rsidRPr="00CD757F">
        <w:rPr>
          <w:sz w:val="28"/>
          <w:szCs w:val="22"/>
        </w:rPr>
        <w:t>201</w:t>
      </w:r>
      <w:r w:rsidR="005622C8">
        <w:rPr>
          <w:sz w:val="28"/>
          <w:szCs w:val="22"/>
        </w:rPr>
        <w:t>8</w:t>
      </w:r>
      <w:r w:rsidRPr="00CD757F">
        <w:rPr>
          <w:sz w:val="28"/>
          <w:szCs w:val="22"/>
        </w:rPr>
        <w:t xml:space="preserve">. gada </w:t>
      </w:r>
      <w:r w:rsidR="00761705">
        <w:rPr>
          <w:sz w:val="28"/>
          <w:szCs w:val="22"/>
        </w:rPr>
        <w:t>____</w:t>
      </w:r>
      <w:r w:rsidR="006434A1">
        <w:rPr>
          <w:sz w:val="28"/>
          <w:szCs w:val="28"/>
        </w:rPr>
        <w:t>.</w:t>
      </w:r>
      <w:r w:rsidR="005622C8">
        <w:rPr>
          <w:sz w:val="28"/>
          <w:szCs w:val="28"/>
        </w:rPr>
        <w:t>__</w:t>
      </w:r>
      <w:r w:rsidR="006769C2">
        <w:rPr>
          <w:sz w:val="28"/>
          <w:szCs w:val="28"/>
        </w:rPr>
        <w:t>__</w:t>
      </w:r>
      <w:r w:rsidR="005622C8">
        <w:rPr>
          <w:sz w:val="28"/>
          <w:szCs w:val="28"/>
        </w:rPr>
        <w:t>___</w:t>
      </w:r>
    </w:p>
    <w:p w:rsidR="0045170F" w:rsidRPr="0045170F" w:rsidRDefault="009315FA" w:rsidP="0045170F">
      <w:pPr>
        <w:jc w:val="right"/>
        <w:rPr>
          <w:sz w:val="28"/>
          <w:szCs w:val="28"/>
        </w:rPr>
      </w:pPr>
      <w:r>
        <w:rPr>
          <w:sz w:val="28"/>
          <w:szCs w:val="28"/>
        </w:rPr>
        <w:t>noteikumiem Nr.___</w:t>
      </w:r>
    </w:p>
    <w:p w:rsidR="00B4615C" w:rsidRPr="00C01298" w:rsidRDefault="00B4615C" w:rsidP="0045170F">
      <w:pPr>
        <w:ind w:firstLine="720"/>
        <w:jc w:val="center"/>
        <w:rPr>
          <w:sz w:val="28"/>
          <w:szCs w:val="28"/>
        </w:rPr>
      </w:pPr>
    </w:p>
    <w:p w:rsidR="00A11182" w:rsidRPr="00A11182" w:rsidRDefault="00CF2CE4" w:rsidP="00A11182">
      <w:pPr>
        <w:ind w:firstLine="720"/>
        <w:jc w:val="center"/>
        <w:rPr>
          <w:b/>
          <w:bCs/>
          <w:sz w:val="28"/>
          <w:szCs w:val="28"/>
          <w:lang w:eastAsia="en-US"/>
        </w:rPr>
      </w:pPr>
      <w:r w:rsidRPr="00A11182">
        <w:rPr>
          <w:b/>
          <w:bCs/>
          <w:sz w:val="28"/>
          <w:szCs w:val="28"/>
          <w:lang w:eastAsia="en-US"/>
        </w:rPr>
        <w:t>Atbilstoši ārstniecības iestāžu iesniegtajiem rēķiniem apmaksājamie veselības aprūpes pakalpojumi</w:t>
      </w:r>
    </w:p>
    <w:p w:rsidR="00F91129" w:rsidRDefault="00F91129" w:rsidP="0045170F">
      <w:pPr>
        <w:ind w:firstLine="720"/>
        <w:jc w:val="center"/>
        <w:rPr>
          <w:sz w:val="28"/>
          <w:szCs w:val="28"/>
          <w:lang w:eastAsia="en-US"/>
        </w:rPr>
      </w:pPr>
    </w:p>
    <w:p w:rsidR="00A11182" w:rsidRPr="00A11182" w:rsidRDefault="00CF2CE4" w:rsidP="003648FD">
      <w:pPr>
        <w:pStyle w:val="Parasts1"/>
        <w:tabs>
          <w:tab w:val="left" w:pos="6521"/>
        </w:tabs>
        <w:ind w:firstLine="709"/>
        <w:jc w:val="both"/>
        <w:rPr>
          <w:bCs/>
          <w:sz w:val="28"/>
        </w:rPr>
      </w:pPr>
      <w:r w:rsidRPr="00A11182">
        <w:rPr>
          <w:bCs/>
          <w:sz w:val="28"/>
        </w:rPr>
        <w:t>1. Valsts sabiedrībai ar ierobežotu atbildību "Traumatoloģijas un ortopēdijas slimnīca" dienests apmaksā:</w:t>
      </w:r>
    </w:p>
    <w:p w:rsidR="00A11182" w:rsidRPr="00A11182" w:rsidRDefault="00CF2CE4" w:rsidP="003648FD">
      <w:pPr>
        <w:pStyle w:val="Parasts1"/>
        <w:tabs>
          <w:tab w:val="left" w:pos="6521"/>
        </w:tabs>
        <w:ind w:firstLine="709"/>
        <w:jc w:val="both"/>
        <w:rPr>
          <w:bCs/>
          <w:sz w:val="28"/>
        </w:rPr>
      </w:pPr>
      <w:r w:rsidRPr="00A11182">
        <w:rPr>
          <w:bCs/>
          <w:sz w:val="28"/>
        </w:rPr>
        <w:t xml:space="preserve">1.1. lielo locītavu endoprotēzes, endoprotēžu daļas un implantus pacientiem, kuri ir ārstējušies pakalpojumu programmā "Revīzijas endoprotēžu implantēšana, </w:t>
      </w:r>
      <w:proofErr w:type="spellStart"/>
      <w:r w:rsidRPr="00A11182">
        <w:rPr>
          <w:bCs/>
          <w:sz w:val="28"/>
        </w:rPr>
        <w:t>endoprotezēšana</w:t>
      </w:r>
      <w:proofErr w:type="spellEnd"/>
      <w:r w:rsidRPr="00A11182">
        <w:rPr>
          <w:bCs/>
          <w:sz w:val="28"/>
        </w:rPr>
        <w:t xml:space="preserve"> </w:t>
      </w:r>
      <w:proofErr w:type="spellStart"/>
      <w:r w:rsidRPr="00A11182">
        <w:rPr>
          <w:bCs/>
          <w:sz w:val="28"/>
        </w:rPr>
        <w:t>osteomielīta</w:t>
      </w:r>
      <w:proofErr w:type="spellEnd"/>
      <w:r w:rsidRPr="00A11182">
        <w:rPr>
          <w:bCs/>
          <w:sz w:val="28"/>
        </w:rPr>
        <w:t xml:space="preserve"> un onkoloģijas pacientiem";</w:t>
      </w:r>
    </w:p>
    <w:p w:rsidR="00A11182" w:rsidRPr="00A11182" w:rsidRDefault="00CF2CE4" w:rsidP="003648FD">
      <w:pPr>
        <w:pStyle w:val="Parasts1"/>
        <w:tabs>
          <w:tab w:val="left" w:pos="6521"/>
        </w:tabs>
        <w:ind w:firstLine="709"/>
        <w:jc w:val="both"/>
        <w:rPr>
          <w:bCs/>
          <w:sz w:val="28"/>
        </w:rPr>
      </w:pPr>
      <w:r w:rsidRPr="00A11182">
        <w:rPr>
          <w:bCs/>
          <w:sz w:val="28"/>
        </w:rPr>
        <w:t>1.2. muguras smadzeņu stimulācijas komplektus un to daļas;</w:t>
      </w:r>
    </w:p>
    <w:p w:rsidR="00A11182" w:rsidRPr="00A11182" w:rsidRDefault="00CF2CE4" w:rsidP="003648FD">
      <w:pPr>
        <w:pStyle w:val="Parasts1"/>
        <w:tabs>
          <w:tab w:val="left" w:pos="6521"/>
        </w:tabs>
        <w:ind w:firstLine="709"/>
        <w:jc w:val="both"/>
        <w:rPr>
          <w:bCs/>
          <w:sz w:val="28"/>
        </w:rPr>
      </w:pPr>
      <w:r w:rsidRPr="00A11182">
        <w:rPr>
          <w:bCs/>
          <w:sz w:val="28"/>
        </w:rPr>
        <w:t>1.3. </w:t>
      </w:r>
      <w:proofErr w:type="spellStart"/>
      <w:r w:rsidRPr="00A11182">
        <w:rPr>
          <w:bCs/>
          <w:sz w:val="28"/>
        </w:rPr>
        <w:t>intratekālās</w:t>
      </w:r>
      <w:proofErr w:type="spellEnd"/>
      <w:r w:rsidRPr="00A11182">
        <w:rPr>
          <w:bCs/>
          <w:sz w:val="28"/>
        </w:rPr>
        <w:t xml:space="preserve"> zāļu ievades mehānismu un tā daļas, kā arī </w:t>
      </w:r>
      <w:proofErr w:type="spellStart"/>
      <w:r w:rsidRPr="00A11182">
        <w:rPr>
          <w:bCs/>
          <w:sz w:val="28"/>
        </w:rPr>
        <w:t>intratekālai</w:t>
      </w:r>
      <w:proofErr w:type="spellEnd"/>
      <w:r w:rsidRPr="00A11182">
        <w:rPr>
          <w:bCs/>
          <w:sz w:val="28"/>
        </w:rPr>
        <w:t xml:space="preserve"> ievadei nepieciešamās zāles un to ievadei paredzētu vienreizēju </w:t>
      </w:r>
      <w:proofErr w:type="spellStart"/>
      <w:r w:rsidRPr="00A11182">
        <w:rPr>
          <w:bCs/>
          <w:sz w:val="28"/>
        </w:rPr>
        <w:t>uzpildes</w:t>
      </w:r>
      <w:proofErr w:type="spellEnd"/>
      <w:r w:rsidRPr="00A11182">
        <w:rPr>
          <w:bCs/>
          <w:sz w:val="28"/>
        </w:rPr>
        <w:t xml:space="preserve"> komplektu.</w:t>
      </w:r>
    </w:p>
    <w:p w:rsidR="00A11182" w:rsidRPr="00A11182" w:rsidRDefault="00A11182" w:rsidP="00A11182">
      <w:pPr>
        <w:pStyle w:val="Parasts1"/>
        <w:tabs>
          <w:tab w:val="left" w:pos="6521"/>
        </w:tabs>
        <w:ind w:firstLine="709"/>
        <w:rPr>
          <w:bCs/>
          <w:sz w:val="28"/>
        </w:rPr>
      </w:pPr>
    </w:p>
    <w:p w:rsidR="00A11182" w:rsidRPr="00A11182" w:rsidRDefault="00CF2CE4" w:rsidP="003648FD">
      <w:pPr>
        <w:pStyle w:val="Parasts1"/>
        <w:tabs>
          <w:tab w:val="left" w:pos="6521"/>
        </w:tabs>
        <w:ind w:firstLine="709"/>
        <w:jc w:val="both"/>
        <w:rPr>
          <w:bCs/>
          <w:sz w:val="28"/>
        </w:rPr>
      </w:pPr>
      <w:r w:rsidRPr="00A11182">
        <w:rPr>
          <w:bCs/>
          <w:sz w:val="28"/>
        </w:rPr>
        <w:t>2. Valsts sabiedrībai ar ierobežotu atbildību "Paula Stradiņa klīniskā universitātes slimnīca" dienests apmaksā:</w:t>
      </w:r>
    </w:p>
    <w:p w:rsidR="00A11182" w:rsidRPr="00A11182" w:rsidRDefault="00CF2CE4" w:rsidP="003648FD">
      <w:pPr>
        <w:pStyle w:val="Parasts1"/>
        <w:tabs>
          <w:tab w:val="left" w:pos="6521"/>
        </w:tabs>
        <w:ind w:firstLine="709"/>
        <w:jc w:val="both"/>
        <w:rPr>
          <w:bCs/>
          <w:sz w:val="28"/>
        </w:rPr>
      </w:pPr>
      <w:r w:rsidRPr="00A11182">
        <w:rPr>
          <w:bCs/>
          <w:sz w:val="28"/>
        </w:rPr>
        <w:t xml:space="preserve">2.1. dziļās smadzeņu stimulāciju komplektus, to daļas, kas paredzētas jau implantētu </w:t>
      </w:r>
      <w:proofErr w:type="spellStart"/>
      <w:r w:rsidRPr="00A11182">
        <w:rPr>
          <w:bCs/>
          <w:sz w:val="28"/>
        </w:rPr>
        <w:t>elektroneirostimulatoru</w:t>
      </w:r>
      <w:proofErr w:type="spellEnd"/>
      <w:r w:rsidRPr="00A11182">
        <w:rPr>
          <w:bCs/>
          <w:sz w:val="28"/>
        </w:rPr>
        <w:t xml:space="preserve"> nomaiņai;</w:t>
      </w:r>
    </w:p>
    <w:p w:rsidR="00A11182" w:rsidRPr="00A11182" w:rsidRDefault="00CF2CE4" w:rsidP="003648FD">
      <w:pPr>
        <w:pStyle w:val="Parasts1"/>
        <w:tabs>
          <w:tab w:val="left" w:pos="6521"/>
        </w:tabs>
        <w:ind w:firstLine="709"/>
        <w:jc w:val="both"/>
        <w:rPr>
          <w:bCs/>
          <w:sz w:val="28"/>
        </w:rPr>
      </w:pPr>
      <w:r w:rsidRPr="00A11182">
        <w:rPr>
          <w:bCs/>
          <w:sz w:val="28"/>
        </w:rPr>
        <w:t xml:space="preserve">2.2. </w:t>
      </w:r>
      <w:proofErr w:type="spellStart"/>
      <w:r w:rsidRPr="00A11182">
        <w:rPr>
          <w:bCs/>
          <w:sz w:val="28"/>
        </w:rPr>
        <w:t>divbalonu</w:t>
      </w:r>
      <w:proofErr w:type="spellEnd"/>
      <w:r w:rsidRPr="00A11182">
        <w:rPr>
          <w:bCs/>
          <w:sz w:val="28"/>
        </w:rPr>
        <w:t xml:space="preserve"> katetra lietošanu orgāna </w:t>
      </w:r>
      <w:proofErr w:type="spellStart"/>
      <w:r w:rsidRPr="00A11182">
        <w:rPr>
          <w:bCs/>
          <w:sz w:val="28"/>
        </w:rPr>
        <w:t>perfūzijai</w:t>
      </w:r>
      <w:proofErr w:type="spellEnd"/>
      <w:r w:rsidRPr="00A11182">
        <w:rPr>
          <w:bCs/>
          <w:sz w:val="28"/>
        </w:rPr>
        <w:t>, kas izmantots transplantācijā;</w:t>
      </w:r>
    </w:p>
    <w:p w:rsidR="00A11182" w:rsidRPr="00A11182" w:rsidRDefault="00CF2CE4" w:rsidP="003648FD">
      <w:pPr>
        <w:pStyle w:val="Parasts1"/>
        <w:tabs>
          <w:tab w:val="left" w:pos="6521"/>
        </w:tabs>
        <w:ind w:firstLine="709"/>
        <w:jc w:val="both"/>
        <w:rPr>
          <w:bCs/>
          <w:sz w:val="28"/>
        </w:rPr>
      </w:pPr>
      <w:r w:rsidRPr="00A11182">
        <w:rPr>
          <w:bCs/>
          <w:sz w:val="28"/>
        </w:rPr>
        <w:t xml:space="preserve">2.3. orgānu pulsējošās </w:t>
      </w:r>
      <w:proofErr w:type="spellStart"/>
      <w:r w:rsidRPr="00A11182">
        <w:rPr>
          <w:bCs/>
          <w:sz w:val="28"/>
        </w:rPr>
        <w:t>perfūzijas</w:t>
      </w:r>
      <w:proofErr w:type="spellEnd"/>
      <w:r w:rsidRPr="00A11182">
        <w:rPr>
          <w:bCs/>
          <w:sz w:val="28"/>
        </w:rPr>
        <w:t xml:space="preserve"> un konservācijas mašīnas vienreizējas lietošanas komplektu orgāna pieslēgšanai.</w:t>
      </w:r>
    </w:p>
    <w:p w:rsidR="00A11182" w:rsidRPr="00A11182" w:rsidRDefault="00A11182" w:rsidP="00A11182">
      <w:pPr>
        <w:pStyle w:val="Parasts1"/>
        <w:tabs>
          <w:tab w:val="left" w:pos="6521"/>
        </w:tabs>
        <w:ind w:firstLine="709"/>
        <w:rPr>
          <w:bCs/>
          <w:sz w:val="28"/>
        </w:rPr>
      </w:pPr>
    </w:p>
    <w:p w:rsidR="00A11182" w:rsidRPr="00A11182" w:rsidRDefault="00CF2CE4" w:rsidP="003648FD">
      <w:pPr>
        <w:pStyle w:val="Parasts1"/>
        <w:tabs>
          <w:tab w:val="left" w:pos="6521"/>
        </w:tabs>
        <w:ind w:firstLine="709"/>
        <w:jc w:val="both"/>
        <w:rPr>
          <w:bCs/>
          <w:sz w:val="28"/>
        </w:rPr>
      </w:pPr>
      <w:r w:rsidRPr="00A11182">
        <w:rPr>
          <w:bCs/>
          <w:sz w:val="28"/>
        </w:rPr>
        <w:t>3. Valsts sabiedrībai ar ierobežotu atbildību "Rīgas Austrumu klīniskā universitātes slimnīca" dienests apmaksā:</w:t>
      </w:r>
    </w:p>
    <w:p w:rsidR="00A11182" w:rsidRPr="00A11182" w:rsidRDefault="00CF2CE4" w:rsidP="003648FD">
      <w:pPr>
        <w:pStyle w:val="Parasts1"/>
        <w:tabs>
          <w:tab w:val="left" w:pos="6521"/>
        </w:tabs>
        <w:ind w:firstLine="709"/>
        <w:jc w:val="both"/>
        <w:rPr>
          <w:bCs/>
          <w:sz w:val="28"/>
        </w:rPr>
      </w:pPr>
      <w:r w:rsidRPr="00A11182">
        <w:rPr>
          <w:bCs/>
          <w:sz w:val="28"/>
        </w:rPr>
        <w:t>3.</w:t>
      </w:r>
      <w:r w:rsidR="001B3693">
        <w:rPr>
          <w:bCs/>
          <w:sz w:val="28"/>
        </w:rPr>
        <w:t>1</w:t>
      </w:r>
      <w:r w:rsidRPr="00A11182">
        <w:rPr>
          <w:bCs/>
          <w:sz w:val="28"/>
        </w:rPr>
        <w:t xml:space="preserve">. medikamentus humānā imūndeficīta vīrusa </w:t>
      </w:r>
      <w:proofErr w:type="spellStart"/>
      <w:r w:rsidRPr="00A11182">
        <w:rPr>
          <w:bCs/>
          <w:sz w:val="28"/>
        </w:rPr>
        <w:t>opurtūnisko</w:t>
      </w:r>
      <w:proofErr w:type="spellEnd"/>
      <w:r w:rsidRPr="00A11182">
        <w:rPr>
          <w:bCs/>
          <w:sz w:val="28"/>
        </w:rPr>
        <w:t xml:space="preserve"> infekciju terapijai un šādas profilakses nodrošināšanai:</w:t>
      </w:r>
    </w:p>
    <w:p w:rsidR="00A11182" w:rsidRPr="00A11182" w:rsidRDefault="00CF2CE4" w:rsidP="003648FD">
      <w:pPr>
        <w:pStyle w:val="Parasts1"/>
        <w:tabs>
          <w:tab w:val="left" w:pos="6521"/>
        </w:tabs>
        <w:ind w:firstLine="709"/>
        <w:jc w:val="both"/>
        <w:rPr>
          <w:bCs/>
          <w:sz w:val="28"/>
        </w:rPr>
      </w:pPr>
      <w:r w:rsidRPr="00A11182">
        <w:rPr>
          <w:bCs/>
          <w:sz w:val="28"/>
        </w:rPr>
        <w:t>3.</w:t>
      </w:r>
      <w:r w:rsidR="001B3693">
        <w:rPr>
          <w:bCs/>
          <w:sz w:val="28"/>
        </w:rPr>
        <w:t>1</w:t>
      </w:r>
      <w:r w:rsidRPr="00A11182">
        <w:rPr>
          <w:bCs/>
          <w:sz w:val="28"/>
        </w:rPr>
        <w:t>.1. humānā imūndeficīta vīrusa infekcijas vertikālās profilakses nodrošināšanai humānā imūndeficīta vīrusa pozitīvām sievietēm;</w:t>
      </w:r>
    </w:p>
    <w:p w:rsidR="00A11182" w:rsidRPr="00A11182" w:rsidRDefault="00CF2CE4" w:rsidP="003648FD">
      <w:pPr>
        <w:pStyle w:val="Parasts1"/>
        <w:tabs>
          <w:tab w:val="left" w:pos="6521"/>
        </w:tabs>
        <w:ind w:firstLine="709"/>
        <w:jc w:val="both"/>
        <w:rPr>
          <w:bCs/>
          <w:sz w:val="28"/>
        </w:rPr>
      </w:pPr>
      <w:r w:rsidRPr="00A11182">
        <w:rPr>
          <w:bCs/>
          <w:sz w:val="28"/>
        </w:rPr>
        <w:t>3.</w:t>
      </w:r>
      <w:r w:rsidR="001B3693">
        <w:rPr>
          <w:bCs/>
          <w:sz w:val="28"/>
        </w:rPr>
        <w:t>1</w:t>
      </w:r>
      <w:r w:rsidRPr="00A11182">
        <w:rPr>
          <w:bCs/>
          <w:sz w:val="28"/>
        </w:rPr>
        <w:t xml:space="preserve">.2. </w:t>
      </w:r>
      <w:proofErr w:type="spellStart"/>
      <w:r w:rsidRPr="00A11182">
        <w:rPr>
          <w:bCs/>
          <w:sz w:val="28"/>
        </w:rPr>
        <w:t>pēcekspozīcijas</w:t>
      </w:r>
      <w:proofErr w:type="spellEnd"/>
      <w:r w:rsidRPr="00A11182">
        <w:rPr>
          <w:bCs/>
          <w:sz w:val="28"/>
        </w:rPr>
        <w:t xml:space="preserve"> specifiskās profilakses (PEP) nodrošināšanai ārstniecības personām;</w:t>
      </w:r>
    </w:p>
    <w:p w:rsidR="00A11182" w:rsidRPr="00A11182" w:rsidRDefault="00CF2CE4" w:rsidP="003648FD">
      <w:pPr>
        <w:pStyle w:val="Parasts1"/>
        <w:tabs>
          <w:tab w:val="left" w:pos="6521"/>
        </w:tabs>
        <w:ind w:firstLine="709"/>
        <w:jc w:val="both"/>
        <w:rPr>
          <w:bCs/>
          <w:sz w:val="28"/>
        </w:rPr>
      </w:pPr>
      <w:r w:rsidRPr="00A11182">
        <w:rPr>
          <w:bCs/>
          <w:sz w:val="28"/>
        </w:rPr>
        <w:t>3.</w:t>
      </w:r>
      <w:r w:rsidR="001B3693">
        <w:rPr>
          <w:bCs/>
          <w:sz w:val="28"/>
        </w:rPr>
        <w:t>1</w:t>
      </w:r>
      <w:r w:rsidRPr="00A11182">
        <w:rPr>
          <w:bCs/>
          <w:sz w:val="28"/>
        </w:rPr>
        <w:t>.3. humānā imūndeficīta vīrusa infekcijas diagnostikai nepieciešamos reaģentus;</w:t>
      </w:r>
    </w:p>
    <w:p w:rsidR="00A11182" w:rsidRPr="00A11182" w:rsidRDefault="00CF2CE4" w:rsidP="003648FD">
      <w:pPr>
        <w:pStyle w:val="Parasts1"/>
        <w:tabs>
          <w:tab w:val="left" w:pos="6521"/>
        </w:tabs>
        <w:ind w:firstLine="709"/>
        <w:jc w:val="both"/>
        <w:rPr>
          <w:bCs/>
          <w:sz w:val="28"/>
        </w:rPr>
      </w:pPr>
      <w:r w:rsidRPr="00A11182">
        <w:rPr>
          <w:bCs/>
          <w:sz w:val="28"/>
        </w:rPr>
        <w:t>3.</w:t>
      </w:r>
      <w:r w:rsidR="001B3693">
        <w:rPr>
          <w:bCs/>
          <w:sz w:val="28"/>
        </w:rPr>
        <w:t>2</w:t>
      </w:r>
      <w:r w:rsidRPr="00A11182">
        <w:rPr>
          <w:bCs/>
          <w:sz w:val="28"/>
        </w:rPr>
        <w:t xml:space="preserve">.  </w:t>
      </w:r>
      <w:proofErr w:type="spellStart"/>
      <w:r w:rsidRPr="00A11182">
        <w:rPr>
          <w:bCs/>
          <w:sz w:val="28"/>
        </w:rPr>
        <w:t>griezējšuvējus</w:t>
      </w:r>
      <w:proofErr w:type="spellEnd"/>
      <w:r w:rsidRPr="00A11182">
        <w:rPr>
          <w:bCs/>
          <w:sz w:val="28"/>
        </w:rPr>
        <w:t xml:space="preserve"> un to kasetes, ko izmanto, veicot plaušu un bronhu operācijas.</w:t>
      </w:r>
    </w:p>
    <w:p w:rsidR="00A11182" w:rsidRPr="00A11182" w:rsidRDefault="00CF2CE4" w:rsidP="003648FD">
      <w:pPr>
        <w:pStyle w:val="Parasts1"/>
        <w:tabs>
          <w:tab w:val="left" w:pos="6521"/>
        </w:tabs>
        <w:ind w:firstLine="709"/>
        <w:jc w:val="both"/>
        <w:rPr>
          <w:bCs/>
          <w:sz w:val="28"/>
        </w:rPr>
      </w:pPr>
      <w:r w:rsidRPr="00A11182">
        <w:rPr>
          <w:bCs/>
          <w:sz w:val="28"/>
        </w:rPr>
        <w:t>3.</w:t>
      </w:r>
      <w:r w:rsidR="001B3693">
        <w:rPr>
          <w:bCs/>
          <w:sz w:val="28"/>
        </w:rPr>
        <w:t>3</w:t>
      </w:r>
      <w:r w:rsidRPr="00A11182">
        <w:rPr>
          <w:bCs/>
          <w:sz w:val="28"/>
        </w:rPr>
        <w:t xml:space="preserve">. šādus medikamentus tuberkulozes un </w:t>
      </w:r>
      <w:proofErr w:type="spellStart"/>
      <w:r w:rsidRPr="00A11182">
        <w:rPr>
          <w:bCs/>
          <w:sz w:val="28"/>
        </w:rPr>
        <w:t>alogēno</w:t>
      </w:r>
      <w:proofErr w:type="spellEnd"/>
      <w:r w:rsidRPr="00A11182">
        <w:rPr>
          <w:bCs/>
          <w:sz w:val="28"/>
        </w:rPr>
        <w:t xml:space="preserve">, un </w:t>
      </w:r>
      <w:proofErr w:type="spellStart"/>
      <w:r w:rsidRPr="00A11182">
        <w:rPr>
          <w:bCs/>
          <w:sz w:val="28"/>
        </w:rPr>
        <w:t>autologo</w:t>
      </w:r>
      <w:proofErr w:type="spellEnd"/>
      <w:r w:rsidRPr="00A11182">
        <w:rPr>
          <w:bCs/>
          <w:sz w:val="28"/>
        </w:rPr>
        <w:t xml:space="preserve"> cilmes šūnu transplantācijas slimnieku ārstēšanā lietojamos medikamentus:</w:t>
      </w:r>
    </w:p>
    <w:p w:rsidR="00A11182" w:rsidRDefault="00A11182" w:rsidP="00A11182">
      <w:pPr>
        <w:pStyle w:val="Parasts1"/>
        <w:tabs>
          <w:tab w:val="left" w:pos="6521"/>
        </w:tabs>
        <w:ind w:firstLine="709"/>
        <w:rPr>
          <w:bCs/>
          <w:sz w:val="28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268"/>
        <w:gridCol w:w="3713"/>
        <w:gridCol w:w="1979"/>
        <w:gridCol w:w="2095"/>
      </w:tblGrid>
      <w:tr w:rsidR="008A4DE4" w:rsidTr="00A11182"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A11182" w:rsidRPr="00A11182" w:rsidRDefault="00CF2CE4" w:rsidP="00A11182">
            <w:pPr>
              <w:jc w:val="center"/>
            </w:pPr>
            <w:r w:rsidRPr="00A11182">
              <w:t>Nr.</w:t>
            </w:r>
            <w:r>
              <w:br/>
            </w:r>
            <w:r w:rsidRPr="00A11182">
              <w:t>p.k.</w:t>
            </w:r>
          </w:p>
        </w:tc>
        <w:tc>
          <w:tcPr>
            <w:tcW w:w="2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A11182" w:rsidRPr="00A11182" w:rsidRDefault="00CF2CE4" w:rsidP="00A11182">
            <w:pPr>
              <w:jc w:val="center"/>
            </w:pPr>
            <w:r w:rsidRPr="00A11182">
              <w:t>Medikamenta nosaukums</w:t>
            </w:r>
          </w:p>
        </w:tc>
        <w:tc>
          <w:tcPr>
            <w:tcW w:w="10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A11182" w:rsidRPr="00A11182" w:rsidRDefault="00CF2CE4" w:rsidP="00A11182">
            <w:pPr>
              <w:jc w:val="center"/>
            </w:pPr>
            <w:r w:rsidRPr="00A11182">
              <w:t>Zāļu forma</w:t>
            </w:r>
          </w:p>
        </w:tc>
        <w:tc>
          <w:tcPr>
            <w:tcW w:w="11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A11182" w:rsidRPr="00A11182" w:rsidRDefault="00CF2CE4" w:rsidP="00A11182">
            <w:pPr>
              <w:jc w:val="center"/>
            </w:pPr>
            <w:r w:rsidRPr="00A11182">
              <w:t>Darbības vienība</w:t>
            </w:r>
          </w:p>
        </w:tc>
      </w:tr>
      <w:tr w:rsidR="008A4DE4" w:rsidTr="00A11182"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RDefault="00CF2CE4" w:rsidP="00A11182">
            <w:r w:rsidRPr="00A11182">
              <w:lastRenderedPageBreak/>
              <w:t>3.</w:t>
            </w:r>
            <w:r w:rsidR="00192686">
              <w:t>3</w:t>
            </w:r>
            <w:r w:rsidRPr="00A11182">
              <w:t>.1.*</w:t>
            </w:r>
          </w:p>
        </w:tc>
        <w:tc>
          <w:tcPr>
            <w:tcW w:w="2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RDefault="00CF2CE4" w:rsidP="00A11182">
            <w:proofErr w:type="spellStart"/>
            <w:r w:rsidRPr="00A11182">
              <w:t>Ethambutoli</w:t>
            </w:r>
            <w:proofErr w:type="spellEnd"/>
            <w:r w:rsidRPr="00A11182">
              <w:t xml:space="preserve"> </w:t>
            </w:r>
            <w:proofErr w:type="spellStart"/>
            <w:r w:rsidRPr="00A11182">
              <w:t>hydrochloridum</w:t>
            </w:r>
            <w:proofErr w:type="spellEnd"/>
          </w:p>
        </w:tc>
        <w:tc>
          <w:tcPr>
            <w:tcW w:w="10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RDefault="00CF2CE4" w:rsidP="00A11182">
            <w:proofErr w:type="spellStart"/>
            <w:r w:rsidRPr="00A11182">
              <w:t>Tbl</w:t>
            </w:r>
            <w:proofErr w:type="spellEnd"/>
          </w:p>
        </w:tc>
        <w:tc>
          <w:tcPr>
            <w:tcW w:w="11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RDefault="00CF2CE4" w:rsidP="00A11182">
            <w:r w:rsidRPr="00A11182">
              <w:t>400 mg</w:t>
            </w:r>
          </w:p>
        </w:tc>
      </w:tr>
      <w:tr w:rsidR="008A4DE4" w:rsidTr="00A11182"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RDefault="00CF2CE4" w:rsidP="00A11182">
            <w:r w:rsidRPr="00A11182">
              <w:t>3.</w:t>
            </w:r>
            <w:r w:rsidR="00192686">
              <w:t>3</w:t>
            </w:r>
            <w:r w:rsidRPr="00A11182">
              <w:t>.2.*</w:t>
            </w:r>
          </w:p>
        </w:tc>
        <w:tc>
          <w:tcPr>
            <w:tcW w:w="2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RDefault="00CF2CE4" w:rsidP="00A11182">
            <w:proofErr w:type="spellStart"/>
            <w:r w:rsidRPr="00A11182">
              <w:t>Moxifloxacin</w:t>
            </w:r>
            <w:proofErr w:type="spellEnd"/>
          </w:p>
        </w:tc>
        <w:tc>
          <w:tcPr>
            <w:tcW w:w="10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RDefault="00CF2CE4" w:rsidP="00A11182">
            <w:proofErr w:type="spellStart"/>
            <w:r w:rsidRPr="00A11182">
              <w:t>Tbl</w:t>
            </w:r>
            <w:proofErr w:type="spellEnd"/>
          </w:p>
        </w:tc>
        <w:tc>
          <w:tcPr>
            <w:tcW w:w="11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RDefault="00CF2CE4" w:rsidP="00A11182">
            <w:r w:rsidRPr="00A11182">
              <w:t>400 mg</w:t>
            </w:r>
          </w:p>
        </w:tc>
      </w:tr>
      <w:tr w:rsidR="008A4DE4" w:rsidTr="00A11182"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RDefault="00CF2CE4" w:rsidP="00A11182">
            <w:r w:rsidRPr="00A11182">
              <w:t>3.</w:t>
            </w:r>
            <w:r w:rsidR="00192686">
              <w:t>3</w:t>
            </w:r>
            <w:r w:rsidRPr="00A11182">
              <w:t>.3.*</w:t>
            </w:r>
          </w:p>
        </w:tc>
        <w:tc>
          <w:tcPr>
            <w:tcW w:w="2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RDefault="00CF2CE4" w:rsidP="00A11182">
            <w:proofErr w:type="spellStart"/>
            <w:r w:rsidRPr="00A11182">
              <w:t>Moxifloxacin</w:t>
            </w:r>
            <w:proofErr w:type="spellEnd"/>
          </w:p>
        </w:tc>
        <w:tc>
          <w:tcPr>
            <w:tcW w:w="10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RDefault="00CF2CE4" w:rsidP="00A11182">
            <w:r w:rsidRPr="00A11182">
              <w:t>Sol.</w:t>
            </w:r>
          </w:p>
        </w:tc>
        <w:tc>
          <w:tcPr>
            <w:tcW w:w="11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RDefault="00CF2CE4" w:rsidP="00A11182">
            <w:r w:rsidRPr="00A11182">
              <w:t>400mg/250ml</w:t>
            </w:r>
          </w:p>
        </w:tc>
      </w:tr>
      <w:tr w:rsidR="008A4DE4" w:rsidTr="00A11182"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RDefault="00CF2CE4" w:rsidP="00A11182">
            <w:r w:rsidRPr="00A11182">
              <w:t>3.</w:t>
            </w:r>
            <w:r w:rsidR="00192686">
              <w:t>3</w:t>
            </w:r>
            <w:r w:rsidRPr="00A11182">
              <w:t>.4.*</w:t>
            </w:r>
          </w:p>
        </w:tc>
        <w:tc>
          <w:tcPr>
            <w:tcW w:w="2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RDefault="00CF2CE4" w:rsidP="00A11182">
            <w:proofErr w:type="spellStart"/>
            <w:r w:rsidRPr="00A11182">
              <w:t>Capreomycin</w:t>
            </w:r>
            <w:proofErr w:type="spellEnd"/>
          </w:p>
        </w:tc>
        <w:tc>
          <w:tcPr>
            <w:tcW w:w="10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RDefault="00CF2CE4" w:rsidP="00A11182">
            <w:r w:rsidRPr="00A11182">
              <w:t>Sol.</w:t>
            </w:r>
          </w:p>
        </w:tc>
        <w:tc>
          <w:tcPr>
            <w:tcW w:w="11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RDefault="00CF2CE4" w:rsidP="00A11182">
            <w:r w:rsidRPr="00A11182">
              <w:t>1000 mg</w:t>
            </w:r>
          </w:p>
        </w:tc>
      </w:tr>
      <w:tr w:rsidR="008A4DE4" w:rsidTr="00A11182"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RDefault="00CF2CE4" w:rsidP="00A11182">
            <w:r w:rsidRPr="00A11182">
              <w:t>3.</w:t>
            </w:r>
            <w:r w:rsidR="00192686">
              <w:t>3</w:t>
            </w:r>
            <w:r w:rsidRPr="00A11182">
              <w:t>.5.*</w:t>
            </w:r>
          </w:p>
        </w:tc>
        <w:tc>
          <w:tcPr>
            <w:tcW w:w="2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RDefault="00CF2CE4" w:rsidP="00A11182">
            <w:proofErr w:type="spellStart"/>
            <w:r w:rsidRPr="00A11182">
              <w:t>Ethambutoli</w:t>
            </w:r>
            <w:proofErr w:type="spellEnd"/>
            <w:r w:rsidRPr="00A11182">
              <w:t xml:space="preserve"> </w:t>
            </w:r>
            <w:proofErr w:type="spellStart"/>
            <w:r w:rsidRPr="00A11182">
              <w:t>hydrochloridum</w:t>
            </w:r>
            <w:proofErr w:type="spellEnd"/>
          </w:p>
        </w:tc>
        <w:tc>
          <w:tcPr>
            <w:tcW w:w="10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RDefault="00CF2CE4" w:rsidP="00A11182">
            <w:r w:rsidRPr="00A11182">
              <w:t>Sol.</w:t>
            </w:r>
          </w:p>
        </w:tc>
        <w:tc>
          <w:tcPr>
            <w:tcW w:w="11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RDefault="00CF2CE4" w:rsidP="00A11182">
            <w:r w:rsidRPr="00A11182">
              <w:t>1000 mg</w:t>
            </w:r>
          </w:p>
        </w:tc>
      </w:tr>
      <w:tr w:rsidR="008A4DE4" w:rsidTr="00A11182"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RDefault="00CF2CE4" w:rsidP="00A11182">
            <w:r w:rsidRPr="00A11182">
              <w:t>3.</w:t>
            </w:r>
            <w:r w:rsidR="00192686">
              <w:t>3</w:t>
            </w:r>
            <w:r w:rsidRPr="00A11182">
              <w:t>.6.*</w:t>
            </w:r>
          </w:p>
        </w:tc>
        <w:tc>
          <w:tcPr>
            <w:tcW w:w="2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RDefault="00CF2CE4" w:rsidP="00A11182">
            <w:proofErr w:type="spellStart"/>
            <w:r w:rsidRPr="00A11182">
              <w:t>Isoniasidum</w:t>
            </w:r>
            <w:proofErr w:type="spellEnd"/>
          </w:p>
        </w:tc>
        <w:tc>
          <w:tcPr>
            <w:tcW w:w="10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RDefault="00CF2CE4" w:rsidP="00A11182">
            <w:proofErr w:type="spellStart"/>
            <w:r w:rsidRPr="00A11182">
              <w:t>Tbl</w:t>
            </w:r>
            <w:proofErr w:type="spellEnd"/>
          </w:p>
        </w:tc>
        <w:tc>
          <w:tcPr>
            <w:tcW w:w="11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RDefault="00CF2CE4" w:rsidP="00A11182">
            <w:r w:rsidRPr="00A11182">
              <w:t>100 mg</w:t>
            </w:r>
          </w:p>
          <w:p w:rsidR="00A11182" w:rsidRPr="00A11182" w:rsidRDefault="00CF2CE4" w:rsidP="00A11182">
            <w:r w:rsidRPr="00A11182">
              <w:t>300 mg</w:t>
            </w:r>
          </w:p>
        </w:tc>
      </w:tr>
      <w:tr w:rsidR="008A4DE4" w:rsidTr="00A11182"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RDefault="00CF2CE4" w:rsidP="00A11182">
            <w:r w:rsidRPr="00A11182">
              <w:t>3.</w:t>
            </w:r>
            <w:r w:rsidR="00192686">
              <w:t>3</w:t>
            </w:r>
            <w:r w:rsidRPr="00A11182">
              <w:t>.7.*</w:t>
            </w:r>
          </w:p>
        </w:tc>
        <w:tc>
          <w:tcPr>
            <w:tcW w:w="2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RDefault="00CF2CE4" w:rsidP="00A11182">
            <w:proofErr w:type="spellStart"/>
            <w:r w:rsidRPr="00A11182">
              <w:t>Isoniasidum</w:t>
            </w:r>
            <w:proofErr w:type="spellEnd"/>
          </w:p>
        </w:tc>
        <w:tc>
          <w:tcPr>
            <w:tcW w:w="10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RDefault="00CF2CE4" w:rsidP="00A11182">
            <w:r w:rsidRPr="00A11182">
              <w:t>Sol.</w:t>
            </w:r>
          </w:p>
        </w:tc>
        <w:tc>
          <w:tcPr>
            <w:tcW w:w="11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RDefault="00CF2CE4" w:rsidP="00A11182">
            <w:r w:rsidRPr="00A11182">
              <w:t>500 mg</w:t>
            </w:r>
          </w:p>
        </w:tc>
      </w:tr>
      <w:tr w:rsidR="008A4DE4" w:rsidTr="00A11182"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RDefault="00CF2CE4" w:rsidP="00A11182">
            <w:r w:rsidRPr="00A11182">
              <w:t>3.</w:t>
            </w:r>
            <w:r w:rsidR="00192686">
              <w:t>3</w:t>
            </w:r>
            <w:r w:rsidRPr="00A11182">
              <w:t>.8.*</w:t>
            </w:r>
          </w:p>
        </w:tc>
        <w:tc>
          <w:tcPr>
            <w:tcW w:w="2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RDefault="00CF2CE4" w:rsidP="00A11182">
            <w:proofErr w:type="spellStart"/>
            <w:r w:rsidRPr="00A11182">
              <w:t>Kanamycinum</w:t>
            </w:r>
            <w:proofErr w:type="spellEnd"/>
          </w:p>
        </w:tc>
        <w:tc>
          <w:tcPr>
            <w:tcW w:w="10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RDefault="00CF2CE4" w:rsidP="00A11182">
            <w:r w:rsidRPr="00A11182">
              <w:t>Sol.</w:t>
            </w:r>
          </w:p>
        </w:tc>
        <w:tc>
          <w:tcPr>
            <w:tcW w:w="11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RDefault="00CF2CE4" w:rsidP="00A11182">
            <w:r w:rsidRPr="00A11182">
              <w:t>1000 mg</w:t>
            </w:r>
          </w:p>
        </w:tc>
      </w:tr>
      <w:tr w:rsidR="008A4DE4" w:rsidTr="00A11182"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RDefault="00CF2CE4" w:rsidP="00A11182">
            <w:r w:rsidRPr="00A11182">
              <w:t>3.</w:t>
            </w:r>
            <w:r w:rsidR="00192686">
              <w:t>3</w:t>
            </w:r>
            <w:r w:rsidRPr="00A11182">
              <w:t>.9.*</w:t>
            </w:r>
          </w:p>
        </w:tc>
        <w:tc>
          <w:tcPr>
            <w:tcW w:w="2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RDefault="00CF2CE4" w:rsidP="00A11182">
            <w:proofErr w:type="spellStart"/>
            <w:r w:rsidRPr="00A11182">
              <w:t>Natrii</w:t>
            </w:r>
            <w:proofErr w:type="spellEnd"/>
            <w:r w:rsidRPr="00A11182">
              <w:t xml:space="preserve"> </w:t>
            </w:r>
            <w:proofErr w:type="spellStart"/>
            <w:r w:rsidRPr="00A11182">
              <w:t>paraaminosalicylas</w:t>
            </w:r>
            <w:proofErr w:type="spellEnd"/>
          </w:p>
        </w:tc>
        <w:tc>
          <w:tcPr>
            <w:tcW w:w="10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RDefault="00CF2CE4" w:rsidP="00A11182">
            <w:proofErr w:type="spellStart"/>
            <w:r w:rsidRPr="00A11182">
              <w:t>Pac</w:t>
            </w:r>
            <w:proofErr w:type="spellEnd"/>
            <w:r w:rsidRPr="00A11182">
              <w:t>.</w:t>
            </w:r>
          </w:p>
        </w:tc>
        <w:tc>
          <w:tcPr>
            <w:tcW w:w="11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RDefault="00CF2CE4" w:rsidP="00A11182">
            <w:r w:rsidRPr="00A11182">
              <w:t>5.52 g</w:t>
            </w:r>
          </w:p>
        </w:tc>
      </w:tr>
      <w:tr w:rsidR="008A4DE4" w:rsidTr="00A11182"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RDefault="00CF2CE4" w:rsidP="00A11182">
            <w:r w:rsidRPr="00A11182">
              <w:t>3.</w:t>
            </w:r>
            <w:r w:rsidR="00192686">
              <w:t>3</w:t>
            </w:r>
            <w:r w:rsidRPr="00A11182">
              <w:t>.10.*</w:t>
            </w:r>
          </w:p>
        </w:tc>
        <w:tc>
          <w:tcPr>
            <w:tcW w:w="2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RDefault="00CF2CE4" w:rsidP="00A11182">
            <w:proofErr w:type="spellStart"/>
            <w:r w:rsidRPr="00A11182">
              <w:t>Protionamidum</w:t>
            </w:r>
            <w:proofErr w:type="spellEnd"/>
          </w:p>
        </w:tc>
        <w:tc>
          <w:tcPr>
            <w:tcW w:w="10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RDefault="00CF2CE4" w:rsidP="00A11182">
            <w:proofErr w:type="spellStart"/>
            <w:r w:rsidRPr="00A11182">
              <w:t>Tbl</w:t>
            </w:r>
            <w:proofErr w:type="spellEnd"/>
          </w:p>
        </w:tc>
        <w:tc>
          <w:tcPr>
            <w:tcW w:w="11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RDefault="00CF2CE4" w:rsidP="00A11182">
            <w:r w:rsidRPr="00A11182">
              <w:t>250 mg</w:t>
            </w:r>
          </w:p>
        </w:tc>
      </w:tr>
      <w:tr w:rsidR="008A4DE4" w:rsidTr="00A11182"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RDefault="00CF2CE4" w:rsidP="00A11182">
            <w:r w:rsidRPr="00A11182">
              <w:t>3.</w:t>
            </w:r>
            <w:r w:rsidR="00192686">
              <w:t>3</w:t>
            </w:r>
            <w:r w:rsidRPr="00A11182">
              <w:t>.11.*</w:t>
            </w:r>
          </w:p>
        </w:tc>
        <w:tc>
          <w:tcPr>
            <w:tcW w:w="2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RDefault="00CF2CE4" w:rsidP="00A11182">
            <w:proofErr w:type="spellStart"/>
            <w:r w:rsidRPr="00A11182">
              <w:t>Pyrazinamidum</w:t>
            </w:r>
            <w:proofErr w:type="spellEnd"/>
          </w:p>
        </w:tc>
        <w:tc>
          <w:tcPr>
            <w:tcW w:w="10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RDefault="00CF2CE4" w:rsidP="00A11182">
            <w:proofErr w:type="spellStart"/>
            <w:r w:rsidRPr="00A11182">
              <w:t>Tbl</w:t>
            </w:r>
            <w:proofErr w:type="spellEnd"/>
          </w:p>
        </w:tc>
        <w:tc>
          <w:tcPr>
            <w:tcW w:w="11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RDefault="00CF2CE4" w:rsidP="00A11182">
            <w:r w:rsidRPr="00A11182">
              <w:t>500 mg</w:t>
            </w:r>
          </w:p>
        </w:tc>
      </w:tr>
      <w:tr w:rsidR="008A4DE4" w:rsidTr="00A11182"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RDefault="00CF2CE4" w:rsidP="00A11182">
            <w:r w:rsidRPr="00A11182">
              <w:t>3.</w:t>
            </w:r>
            <w:r w:rsidR="00192686">
              <w:t>3</w:t>
            </w:r>
            <w:r w:rsidRPr="00A11182">
              <w:t>.12.*</w:t>
            </w:r>
          </w:p>
        </w:tc>
        <w:tc>
          <w:tcPr>
            <w:tcW w:w="2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RDefault="00CF2CE4" w:rsidP="00A11182">
            <w:proofErr w:type="spellStart"/>
            <w:r w:rsidRPr="00A11182">
              <w:t>Rifampicinum</w:t>
            </w:r>
            <w:proofErr w:type="spellEnd"/>
          </w:p>
        </w:tc>
        <w:tc>
          <w:tcPr>
            <w:tcW w:w="10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RDefault="00CF2CE4" w:rsidP="00A11182">
            <w:proofErr w:type="spellStart"/>
            <w:r w:rsidRPr="00A11182">
              <w:t>Tbl</w:t>
            </w:r>
            <w:proofErr w:type="spellEnd"/>
          </w:p>
        </w:tc>
        <w:tc>
          <w:tcPr>
            <w:tcW w:w="11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RDefault="00CF2CE4" w:rsidP="00A11182">
            <w:r w:rsidRPr="00A11182">
              <w:t>150 mg</w:t>
            </w:r>
          </w:p>
        </w:tc>
      </w:tr>
      <w:tr w:rsidR="008A4DE4" w:rsidTr="00A11182"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RDefault="00CF2CE4" w:rsidP="00A11182">
            <w:r w:rsidRPr="00A11182">
              <w:t>3.</w:t>
            </w:r>
            <w:r w:rsidR="00192686">
              <w:t>3</w:t>
            </w:r>
            <w:r w:rsidRPr="00A11182">
              <w:t>.13.*</w:t>
            </w:r>
          </w:p>
        </w:tc>
        <w:tc>
          <w:tcPr>
            <w:tcW w:w="2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RDefault="00CF2CE4" w:rsidP="00A11182">
            <w:proofErr w:type="spellStart"/>
            <w:r w:rsidRPr="00A11182">
              <w:t>Rifampicinum</w:t>
            </w:r>
            <w:proofErr w:type="spellEnd"/>
          </w:p>
        </w:tc>
        <w:tc>
          <w:tcPr>
            <w:tcW w:w="10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RDefault="00CF2CE4" w:rsidP="00A11182">
            <w:proofErr w:type="spellStart"/>
            <w:r w:rsidRPr="00A11182">
              <w:t>caps</w:t>
            </w:r>
            <w:proofErr w:type="spellEnd"/>
          </w:p>
        </w:tc>
        <w:tc>
          <w:tcPr>
            <w:tcW w:w="11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RDefault="00CF2CE4" w:rsidP="00A11182">
            <w:r w:rsidRPr="00A11182">
              <w:t>300 mg</w:t>
            </w:r>
          </w:p>
        </w:tc>
      </w:tr>
      <w:tr w:rsidR="008A4DE4" w:rsidTr="00A11182"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RDefault="00CF2CE4" w:rsidP="00A11182">
            <w:r w:rsidRPr="00A11182">
              <w:t>3.</w:t>
            </w:r>
            <w:r w:rsidR="00192686">
              <w:t>3</w:t>
            </w:r>
            <w:r w:rsidRPr="00A11182">
              <w:t>.14.*</w:t>
            </w:r>
          </w:p>
        </w:tc>
        <w:tc>
          <w:tcPr>
            <w:tcW w:w="2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RDefault="00CF2CE4" w:rsidP="00A11182">
            <w:proofErr w:type="spellStart"/>
            <w:r w:rsidRPr="00A11182">
              <w:t>Rifampicinum</w:t>
            </w:r>
            <w:proofErr w:type="spellEnd"/>
          </w:p>
        </w:tc>
        <w:tc>
          <w:tcPr>
            <w:tcW w:w="10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RDefault="00CF2CE4" w:rsidP="00A11182">
            <w:r w:rsidRPr="00A11182">
              <w:t>Sol.</w:t>
            </w:r>
          </w:p>
        </w:tc>
        <w:tc>
          <w:tcPr>
            <w:tcW w:w="11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RDefault="00CF2CE4" w:rsidP="00A11182">
            <w:r w:rsidRPr="00A11182">
              <w:t>300 mg</w:t>
            </w:r>
          </w:p>
        </w:tc>
      </w:tr>
      <w:tr w:rsidR="008A4DE4" w:rsidTr="00A11182"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RDefault="00CF2CE4" w:rsidP="00A11182">
            <w:r w:rsidRPr="00A11182">
              <w:t>3.</w:t>
            </w:r>
            <w:r w:rsidR="00192686">
              <w:t>3</w:t>
            </w:r>
            <w:r w:rsidRPr="00A11182">
              <w:t>.15.*</w:t>
            </w:r>
          </w:p>
        </w:tc>
        <w:tc>
          <w:tcPr>
            <w:tcW w:w="2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RDefault="00CF2CE4" w:rsidP="00A11182">
            <w:proofErr w:type="spellStart"/>
            <w:r w:rsidRPr="00A11182">
              <w:t>Streptomycinum</w:t>
            </w:r>
            <w:proofErr w:type="spellEnd"/>
          </w:p>
        </w:tc>
        <w:tc>
          <w:tcPr>
            <w:tcW w:w="10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RDefault="00CF2CE4" w:rsidP="00A11182">
            <w:r w:rsidRPr="00A11182">
              <w:t>Sol.</w:t>
            </w:r>
          </w:p>
        </w:tc>
        <w:tc>
          <w:tcPr>
            <w:tcW w:w="11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RDefault="00CF2CE4" w:rsidP="00A11182">
            <w:r w:rsidRPr="00A11182">
              <w:t>1000 mg</w:t>
            </w:r>
          </w:p>
        </w:tc>
      </w:tr>
      <w:tr w:rsidR="008A4DE4" w:rsidTr="00A11182"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RDefault="00CF2CE4" w:rsidP="00A11182">
            <w:r w:rsidRPr="00A11182">
              <w:t>3.</w:t>
            </w:r>
            <w:r w:rsidR="00192686">
              <w:t>3</w:t>
            </w:r>
            <w:r w:rsidRPr="00A11182">
              <w:t>.16.*</w:t>
            </w:r>
          </w:p>
        </w:tc>
        <w:tc>
          <w:tcPr>
            <w:tcW w:w="2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RDefault="00CF2CE4" w:rsidP="00A11182">
            <w:proofErr w:type="spellStart"/>
            <w:r w:rsidRPr="00A11182">
              <w:t>Terizidonum</w:t>
            </w:r>
            <w:proofErr w:type="spellEnd"/>
          </w:p>
        </w:tc>
        <w:tc>
          <w:tcPr>
            <w:tcW w:w="10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RDefault="00CF2CE4" w:rsidP="00A11182">
            <w:proofErr w:type="spellStart"/>
            <w:r w:rsidRPr="00A11182">
              <w:t>caps</w:t>
            </w:r>
            <w:proofErr w:type="spellEnd"/>
          </w:p>
        </w:tc>
        <w:tc>
          <w:tcPr>
            <w:tcW w:w="11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RDefault="00CF2CE4" w:rsidP="00A11182">
            <w:r w:rsidRPr="00A11182">
              <w:t>250 mg</w:t>
            </w:r>
          </w:p>
        </w:tc>
      </w:tr>
      <w:tr w:rsidR="008A4DE4" w:rsidTr="00A11182"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RDefault="00CF2CE4" w:rsidP="00A11182">
            <w:r w:rsidRPr="00A11182">
              <w:t>3.</w:t>
            </w:r>
            <w:r w:rsidR="00192686">
              <w:t>3</w:t>
            </w:r>
            <w:r w:rsidRPr="00A11182">
              <w:t>.17.*</w:t>
            </w:r>
          </w:p>
        </w:tc>
        <w:tc>
          <w:tcPr>
            <w:tcW w:w="2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RDefault="00CF2CE4" w:rsidP="00A11182">
            <w:proofErr w:type="spellStart"/>
            <w:r w:rsidRPr="00A11182">
              <w:t>Ofloxacinum</w:t>
            </w:r>
            <w:proofErr w:type="spellEnd"/>
          </w:p>
        </w:tc>
        <w:tc>
          <w:tcPr>
            <w:tcW w:w="10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RDefault="00CF2CE4" w:rsidP="00A11182">
            <w:proofErr w:type="spellStart"/>
            <w:r w:rsidRPr="00A11182">
              <w:t>Tbl</w:t>
            </w:r>
            <w:proofErr w:type="spellEnd"/>
          </w:p>
        </w:tc>
        <w:tc>
          <w:tcPr>
            <w:tcW w:w="11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RDefault="00CF2CE4" w:rsidP="00A11182">
            <w:r w:rsidRPr="00A11182">
              <w:t>200 mg</w:t>
            </w:r>
          </w:p>
        </w:tc>
      </w:tr>
      <w:tr w:rsidR="008A4DE4" w:rsidTr="00A11182"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RDefault="00CF2CE4" w:rsidP="00A11182">
            <w:r w:rsidRPr="00A11182">
              <w:t>3.</w:t>
            </w:r>
            <w:r w:rsidR="00192686">
              <w:t>3</w:t>
            </w:r>
            <w:r w:rsidRPr="00A11182">
              <w:t>.18.*</w:t>
            </w:r>
          </w:p>
        </w:tc>
        <w:tc>
          <w:tcPr>
            <w:tcW w:w="2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RDefault="00CF2CE4" w:rsidP="00A11182">
            <w:proofErr w:type="spellStart"/>
            <w:r w:rsidRPr="00A11182">
              <w:t>Linezolidum</w:t>
            </w:r>
            <w:proofErr w:type="spellEnd"/>
          </w:p>
        </w:tc>
        <w:tc>
          <w:tcPr>
            <w:tcW w:w="10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RDefault="00CF2CE4" w:rsidP="00A11182">
            <w:proofErr w:type="spellStart"/>
            <w:r w:rsidRPr="00A11182">
              <w:t>Tbl</w:t>
            </w:r>
            <w:proofErr w:type="spellEnd"/>
          </w:p>
          <w:p w:rsidR="00A11182" w:rsidRPr="00A11182" w:rsidRDefault="00CF2CE4" w:rsidP="00A11182">
            <w:r w:rsidRPr="00A11182">
              <w:t>Sol</w:t>
            </w:r>
          </w:p>
        </w:tc>
        <w:tc>
          <w:tcPr>
            <w:tcW w:w="11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RDefault="00CF2CE4" w:rsidP="00A11182">
            <w:r w:rsidRPr="00A11182">
              <w:t>600 mg</w:t>
            </w:r>
          </w:p>
          <w:p w:rsidR="00A11182" w:rsidRPr="00A11182" w:rsidRDefault="00CF2CE4" w:rsidP="00A11182">
            <w:r w:rsidRPr="00A11182">
              <w:t>600 mg</w:t>
            </w:r>
          </w:p>
        </w:tc>
      </w:tr>
      <w:tr w:rsidR="008A4DE4" w:rsidTr="00A11182"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RDefault="00CF2CE4" w:rsidP="00A11182">
            <w:r w:rsidRPr="00A11182">
              <w:t>3.</w:t>
            </w:r>
            <w:r w:rsidR="00192686">
              <w:t>3</w:t>
            </w:r>
            <w:r w:rsidRPr="00A11182">
              <w:t>.19.*</w:t>
            </w:r>
          </w:p>
        </w:tc>
        <w:tc>
          <w:tcPr>
            <w:tcW w:w="2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RDefault="00CF2CE4" w:rsidP="00A11182">
            <w:proofErr w:type="spellStart"/>
            <w:r w:rsidRPr="00A11182">
              <w:t>Levofloxacinum</w:t>
            </w:r>
            <w:proofErr w:type="spellEnd"/>
          </w:p>
        </w:tc>
        <w:tc>
          <w:tcPr>
            <w:tcW w:w="10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RDefault="00CF2CE4" w:rsidP="00A11182">
            <w:proofErr w:type="spellStart"/>
            <w:r w:rsidRPr="00A11182">
              <w:t>Tbl</w:t>
            </w:r>
            <w:proofErr w:type="spellEnd"/>
          </w:p>
        </w:tc>
        <w:tc>
          <w:tcPr>
            <w:tcW w:w="11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RDefault="00CF2CE4" w:rsidP="00A11182">
            <w:r w:rsidRPr="00A11182">
              <w:t>250 mg</w:t>
            </w:r>
          </w:p>
          <w:p w:rsidR="00A11182" w:rsidRPr="00A11182" w:rsidRDefault="00CF2CE4" w:rsidP="00A11182">
            <w:r w:rsidRPr="00A11182">
              <w:t>500 mg</w:t>
            </w:r>
          </w:p>
        </w:tc>
      </w:tr>
      <w:tr w:rsidR="008A4DE4" w:rsidTr="00A11182"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RDefault="00CF2CE4" w:rsidP="00A11182">
            <w:r w:rsidRPr="00A11182">
              <w:t>3.</w:t>
            </w:r>
            <w:r w:rsidR="00192686">
              <w:t>3</w:t>
            </w:r>
            <w:r w:rsidRPr="00A11182">
              <w:t>.20.*</w:t>
            </w:r>
          </w:p>
        </w:tc>
        <w:tc>
          <w:tcPr>
            <w:tcW w:w="2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RDefault="00CF2CE4" w:rsidP="00A11182">
            <w:proofErr w:type="spellStart"/>
            <w:r w:rsidRPr="00A11182">
              <w:t>Rifabutin</w:t>
            </w:r>
            <w:proofErr w:type="spellEnd"/>
          </w:p>
        </w:tc>
        <w:tc>
          <w:tcPr>
            <w:tcW w:w="10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RDefault="00CF2CE4" w:rsidP="00A11182">
            <w:proofErr w:type="spellStart"/>
            <w:r w:rsidRPr="00A11182">
              <w:t>Tbl</w:t>
            </w:r>
            <w:proofErr w:type="spellEnd"/>
          </w:p>
        </w:tc>
        <w:tc>
          <w:tcPr>
            <w:tcW w:w="11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RDefault="00CF2CE4" w:rsidP="00A11182">
            <w:r w:rsidRPr="00A11182">
              <w:t>150 mg</w:t>
            </w:r>
          </w:p>
        </w:tc>
      </w:tr>
      <w:tr w:rsidR="008A4DE4" w:rsidTr="00A11182"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RDefault="00CF2CE4" w:rsidP="00A11182">
            <w:r w:rsidRPr="00A11182">
              <w:t>3.</w:t>
            </w:r>
            <w:r w:rsidR="00192686">
              <w:t>3</w:t>
            </w:r>
            <w:r w:rsidRPr="00A11182">
              <w:t>.21.*</w:t>
            </w:r>
          </w:p>
        </w:tc>
        <w:tc>
          <w:tcPr>
            <w:tcW w:w="2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RDefault="00CF2CE4" w:rsidP="00A11182">
            <w:proofErr w:type="spellStart"/>
            <w:r w:rsidRPr="00A11182">
              <w:t>Kalii</w:t>
            </w:r>
            <w:proofErr w:type="spellEnd"/>
            <w:r w:rsidRPr="00A11182">
              <w:t xml:space="preserve"> </w:t>
            </w:r>
            <w:proofErr w:type="spellStart"/>
            <w:r w:rsidRPr="00A11182">
              <w:t>clavulanas</w:t>
            </w:r>
            <w:proofErr w:type="spellEnd"/>
            <w:r w:rsidRPr="00A11182">
              <w:t xml:space="preserve">, </w:t>
            </w:r>
            <w:proofErr w:type="spellStart"/>
            <w:r w:rsidRPr="00A11182">
              <w:t>Amoxicillinum</w:t>
            </w:r>
            <w:proofErr w:type="spellEnd"/>
            <w:r w:rsidRPr="00A11182">
              <w:t xml:space="preserve"> </w:t>
            </w:r>
            <w:proofErr w:type="spellStart"/>
            <w:r w:rsidRPr="00A11182">
              <w:t>trihydricum</w:t>
            </w:r>
            <w:proofErr w:type="spellEnd"/>
          </w:p>
        </w:tc>
        <w:tc>
          <w:tcPr>
            <w:tcW w:w="10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RDefault="00CF2CE4" w:rsidP="00A11182">
            <w:proofErr w:type="spellStart"/>
            <w:r w:rsidRPr="00A11182">
              <w:t>Tbl</w:t>
            </w:r>
            <w:proofErr w:type="spellEnd"/>
          </w:p>
        </w:tc>
        <w:tc>
          <w:tcPr>
            <w:tcW w:w="11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RDefault="00CF2CE4" w:rsidP="00A11182">
            <w:r w:rsidRPr="00A11182">
              <w:t>500mg/125mg</w:t>
            </w:r>
          </w:p>
          <w:p w:rsidR="00A11182" w:rsidRPr="00A11182" w:rsidRDefault="00CF2CE4" w:rsidP="00A11182">
            <w:r w:rsidRPr="00A11182">
              <w:t>875mg/125mg</w:t>
            </w:r>
          </w:p>
        </w:tc>
      </w:tr>
      <w:tr w:rsidR="008A4DE4" w:rsidTr="00A11182"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RDefault="00CF2CE4" w:rsidP="00A11182">
            <w:r w:rsidRPr="00A11182">
              <w:t>3.</w:t>
            </w:r>
            <w:r w:rsidR="00192686">
              <w:t>3</w:t>
            </w:r>
            <w:r w:rsidRPr="00A11182">
              <w:t>.22.*</w:t>
            </w:r>
          </w:p>
        </w:tc>
        <w:tc>
          <w:tcPr>
            <w:tcW w:w="2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RDefault="00CF2CE4" w:rsidP="00A11182">
            <w:proofErr w:type="spellStart"/>
            <w:r w:rsidRPr="00A11182">
              <w:t>Clarithromycinum</w:t>
            </w:r>
            <w:proofErr w:type="spellEnd"/>
          </w:p>
        </w:tc>
        <w:tc>
          <w:tcPr>
            <w:tcW w:w="10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RDefault="00CF2CE4" w:rsidP="00A11182">
            <w:proofErr w:type="spellStart"/>
            <w:r w:rsidRPr="00A11182">
              <w:t>Tbl</w:t>
            </w:r>
            <w:proofErr w:type="spellEnd"/>
          </w:p>
        </w:tc>
        <w:tc>
          <w:tcPr>
            <w:tcW w:w="11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RDefault="00CF2CE4" w:rsidP="00A11182">
            <w:r w:rsidRPr="00A11182">
              <w:t>500 mg</w:t>
            </w:r>
          </w:p>
        </w:tc>
      </w:tr>
      <w:tr w:rsidR="008A4DE4" w:rsidTr="00A11182"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RDefault="00CF2CE4" w:rsidP="00A11182">
            <w:r w:rsidRPr="00A11182">
              <w:t>3.</w:t>
            </w:r>
            <w:r w:rsidR="00192686">
              <w:t>3</w:t>
            </w:r>
            <w:r w:rsidRPr="00A11182">
              <w:t>.23.*</w:t>
            </w:r>
          </w:p>
        </w:tc>
        <w:tc>
          <w:tcPr>
            <w:tcW w:w="2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RDefault="00CF2CE4" w:rsidP="00A11182">
            <w:proofErr w:type="spellStart"/>
            <w:r w:rsidRPr="00A11182">
              <w:t>Cilastinum</w:t>
            </w:r>
            <w:proofErr w:type="spellEnd"/>
            <w:r w:rsidRPr="00A11182">
              <w:t xml:space="preserve">, </w:t>
            </w:r>
            <w:proofErr w:type="spellStart"/>
            <w:r w:rsidRPr="00A11182">
              <w:t>Imipinemum</w:t>
            </w:r>
            <w:proofErr w:type="spellEnd"/>
          </w:p>
        </w:tc>
        <w:tc>
          <w:tcPr>
            <w:tcW w:w="10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RDefault="00CF2CE4" w:rsidP="00A11182">
            <w:r w:rsidRPr="00A11182">
              <w:t>Sol.</w:t>
            </w:r>
          </w:p>
        </w:tc>
        <w:tc>
          <w:tcPr>
            <w:tcW w:w="11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RDefault="00CF2CE4" w:rsidP="00A11182">
            <w:r w:rsidRPr="00A11182">
              <w:t>500mg/500ml</w:t>
            </w:r>
          </w:p>
        </w:tc>
      </w:tr>
      <w:tr w:rsidR="008A4DE4" w:rsidTr="00A11182"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RDefault="00CF2CE4" w:rsidP="00A11182">
            <w:r w:rsidRPr="00A11182">
              <w:t>3.</w:t>
            </w:r>
            <w:r w:rsidR="00192686">
              <w:t>3</w:t>
            </w:r>
            <w:r w:rsidRPr="00A11182">
              <w:t>.24.*</w:t>
            </w:r>
          </w:p>
        </w:tc>
        <w:tc>
          <w:tcPr>
            <w:tcW w:w="2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RDefault="00CF2CE4" w:rsidP="00A11182">
            <w:proofErr w:type="spellStart"/>
            <w:r w:rsidRPr="00A11182">
              <w:t>Amikacinum</w:t>
            </w:r>
            <w:proofErr w:type="spellEnd"/>
          </w:p>
        </w:tc>
        <w:tc>
          <w:tcPr>
            <w:tcW w:w="10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RDefault="00CF2CE4" w:rsidP="00A11182">
            <w:r w:rsidRPr="00A11182">
              <w:t>Sol.</w:t>
            </w:r>
          </w:p>
        </w:tc>
        <w:tc>
          <w:tcPr>
            <w:tcW w:w="11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RDefault="00CF2CE4" w:rsidP="00A11182">
            <w:r w:rsidRPr="00A11182">
              <w:t>1000 mg</w:t>
            </w:r>
          </w:p>
        </w:tc>
      </w:tr>
      <w:tr w:rsidR="008A4DE4" w:rsidTr="00A11182"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RDefault="00CF2CE4" w:rsidP="00A11182">
            <w:r w:rsidRPr="00A11182">
              <w:t>3.</w:t>
            </w:r>
            <w:r w:rsidR="00192686">
              <w:t>3</w:t>
            </w:r>
            <w:r w:rsidRPr="00A11182">
              <w:t>.25.</w:t>
            </w:r>
          </w:p>
        </w:tc>
        <w:tc>
          <w:tcPr>
            <w:tcW w:w="2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RDefault="00CF2CE4" w:rsidP="00A11182">
            <w:proofErr w:type="spellStart"/>
            <w:r w:rsidRPr="00A11182">
              <w:t>Delamanidi</w:t>
            </w:r>
            <w:proofErr w:type="spellEnd"/>
          </w:p>
        </w:tc>
        <w:tc>
          <w:tcPr>
            <w:tcW w:w="10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RDefault="00CF2CE4" w:rsidP="00A11182">
            <w:proofErr w:type="spellStart"/>
            <w:r w:rsidRPr="00A11182">
              <w:t>Tbl</w:t>
            </w:r>
            <w:proofErr w:type="spellEnd"/>
          </w:p>
        </w:tc>
        <w:tc>
          <w:tcPr>
            <w:tcW w:w="11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RDefault="00CF2CE4" w:rsidP="00A11182">
            <w:r w:rsidRPr="00A11182">
              <w:t>50 mg</w:t>
            </w:r>
          </w:p>
        </w:tc>
      </w:tr>
      <w:tr w:rsidR="008A4DE4" w:rsidTr="00A11182"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RDefault="00CF2CE4" w:rsidP="00A11182">
            <w:r w:rsidRPr="00A11182">
              <w:t>3.</w:t>
            </w:r>
            <w:r w:rsidR="00192686">
              <w:t>3</w:t>
            </w:r>
            <w:r w:rsidRPr="00A11182">
              <w:t>.26.</w:t>
            </w:r>
          </w:p>
        </w:tc>
        <w:tc>
          <w:tcPr>
            <w:tcW w:w="2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RDefault="00CF2CE4" w:rsidP="00A11182">
            <w:proofErr w:type="spellStart"/>
            <w:r w:rsidRPr="00A11182">
              <w:t>Bedaquiline</w:t>
            </w:r>
            <w:proofErr w:type="spellEnd"/>
          </w:p>
        </w:tc>
        <w:tc>
          <w:tcPr>
            <w:tcW w:w="10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RDefault="00CF2CE4" w:rsidP="00A11182">
            <w:proofErr w:type="spellStart"/>
            <w:r w:rsidRPr="00A11182">
              <w:t>Tbl</w:t>
            </w:r>
            <w:proofErr w:type="spellEnd"/>
          </w:p>
        </w:tc>
        <w:tc>
          <w:tcPr>
            <w:tcW w:w="11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RDefault="00CF2CE4" w:rsidP="00A11182">
            <w:r w:rsidRPr="00A11182">
              <w:t>100 mg</w:t>
            </w:r>
          </w:p>
        </w:tc>
      </w:tr>
      <w:tr w:rsidR="008A4DE4" w:rsidTr="00A11182"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RDefault="00CF2CE4" w:rsidP="00A11182">
            <w:r w:rsidRPr="00A11182">
              <w:t>3.</w:t>
            </w:r>
            <w:r w:rsidR="00192686">
              <w:t>3</w:t>
            </w:r>
            <w:r w:rsidRPr="00A11182">
              <w:t>.27.</w:t>
            </w:r>
          </w:p>
        </w:tc>
        <w:tc>
          <w:tcPr>
            <w:tcW w:w="2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RDefault="00CF2CE4" w:rsidP="00A11182">
            <w:proofErr w:type="spellStart"/>
            <w:r w:rsidRPr="00A11182">
              <w:t>Clofaziminum</w:t>
            </w:r>
            <w:proofErr w:type="spellEnd"/>
          </w:p>
        </w:tc>
        <w:tc>
          <w:tcPr>
            <w:tcW w:w="10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RDefault="00CF2CE4" w:rsidP="00A11182">
            <w:proofErr w:type="spellStart"/>
            <w:r w:rsidRPr="00A11182">
              <w:t>caps</w:t>
            </w:r>
            <w:proofErr w:type="spellEnd"/>
          </w:p>
        </w:tc>
        <w:tc>
          <w:tcPr>
            <w:tcW w:w="11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RDefault="00CF2CE4" w:rsidP="00A11182">
            <w:r w:rsidRPr="00A11182">
              <w:t>50 mg</w:t>
            </w:r>
          </w:p>
        </w:tc>
      </w:tr>
      <w:tr w:rsidR="008A4DE4" w:rsidTr="00A11182"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RDefault="00CF2CE4" w:rsidP="00A11182">
            <w:r w:rsidRPr="00A11182">
              <w:t>3.</w:t>
            </w:r>
            <w:r w:rsidR="00192686">
              <w:t>3</w:t>
            </w:r>
            <w:r w:rsidRPr="00A11182">
              <w:t>.28.</w:t>
            </w:r>
          </w:p>
        </w:tc>
        <w:tc>
          <w:tcPr>
            <w:tcW w:w="2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RDefault="00CF2CE4" w:rsidP="00A11182">
            <w:proofErr w:type="spellStart"/>
            <w:r w:rsidRPr="00A11182">
              <w:t>Clofaziminum</w:t>
            </w:r>
            <w:proofErr w:type="spellEnd"/>
          </w:p>
        </w:tc>
        <w:tc>
          <w:tcPr>
            <w:tcW w:w="10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RDefault="00CF2CE4" w:rsidP="00A11182">
            <w:proofErr w:type="spellStart"/>
            <w:r w:rsidRPr="00A11182">
              <w:t>caps</w:t>
            </w:r>
            <w:proofErr w:type="spellEnd"/>
          </w:p>
        </w:tc>
        <w:tc>
          <w:tcPr>
            <w:tcW w:w="11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RDefault="00CF2CE4" w:rsidP="00A11182">
            <w:r w:rsidRPr="00A11182">
              <w:t>100 mg</w:t>
            </w:r>
          </w:p>
        </w:tc>
      </w:tr>
      <w:tr w:rsidR="008A4DE4" w:rsidTr="00A11182"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RDefault="00CF2CE4" w:rsidP="00A11182">
            <w:r w:rsidRPr="00A11182">
              <w:t>3.</w:t>
            </w:r>
            <w:r w:rsidR="00192686">
              <w:t>3</w:t>
            </w:r>
            <w:r w:rsidRPr="00A11182">
              <w:t>.29.</w:t>
            </w:r>
          </w:p>
        </w:tc>
        <w:tc>
          <w:tcPr>
            <w:tcW w:w="2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RDefault="00CF2CE4" w:rsidP="00A11182">
            <w:pPr>
              <w:rPr>
                <w:bCs/>
              </w:rPr>
            </w:pPr>
            <w:r w:rsidRPr="00A11182">
              <w:rPr>
                <w:bCs/>
              </w:rPr>
              <w:t>Antibakteriālie līdzekļi:</w:t>
            </w:r>
          </w:p>
        </w:tc>
        <w:tc>
          <w:tcPr>
            <w:tcW w:w="10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RDefault="00CF2CE4" w:rsidP="00A11182">
            <w:r w:rsidRPr="00A11182">
              <w:t> </w:t>
            </w:r>
          </w:p>
        </w:tc>
        <w:tc>
          <w:tcPr>
            <w:tcW w:w="11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RDefault="00CF2CE4" w:rsidP="00A11182">
            <w:r w:rsidRPr="00A11182">
              <w:t> </w:t>
            </w:r>
          </w:p>
        </w:tc>
      </w:tr>
      <w:tr w:rsidR="008A4DE4" w:rsidTr="00A11182"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RDefault="00CF2CE4" w:rsidP="00A11182">
            <w:r w:rsidRPr="00A11182">
              <w:t>3.</w:t>
            </w:r>
            <w:r w:rsidR="00192686">
              <w:t>3</w:t>
            </w:r>
            <w:r w:rsidRPr="00A11182">
              <w:t>.29.1.</w:t>
            </w:r>
          </w:p>
        </w:tc>
        <w:tc>
          <w:tcPr>
            <w:tcW w:w="2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RDefault="00CF2CE4" w:rsidP="00A11182">
            <w:proofErr w:type="spellStart"/>
            <w:r w:rsidRPr="00A11182">
              <w:t>Imipenenum</w:t>
            </w:r>
            <w:proofErr w:type="spellEnd"/>
            <w:r w:rsidRPr="00A11182">
              <w:t xml:space="preserve">/ </w:t>
            </w:r>
            <w:proofErr w:type="spellStart"/>
            <w:r w:rsidRPr="00A11182">
              <w:t>cilastatinum</w:t>
            </w:r>
            <w:proofErr w:type="spellEnd"/>
          </w:p>
        </w:tc>
        <w:tc>
          <w:tcPr>
            <w:tcW w:w="10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RDefault="00CF2CE4" w:rsidP="00A11182">
            <w:r w:rsidRPr="00A11182">
              <w:t>Sol.</w:t>
            </w:r>
          </w:p>
        </w:tc>
        <w:tc>
          <w:tcPr>
            <w:tcW w:w="11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RDefault="00CF2CE4" w:rsidP="00A11182">
            <w:r w:rsidRPr="00A11182">
              <w:t>500 mg</w:t>
            </w:r>
          </w:p>
        </w:tc>
      </w:tr>
      <w:tr w:rsidR="008A4DE4" w:rsidTr="00A11182"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RDefault="00192686" w:rsidP="00A11182">
            <w:r>
              <w:t>3.3</w:t>
            </w:r>
            <w:r w:rsidR="00CF2CE4" w:rsidRPr="00A11182">
              <w:t>.29.2.</w:t>
            </w:r>
          </w:p>
        </w:tc>
        <w:tc>
          <w:tcPr>
            <w:tcW w:w="2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RDefault="00CF2CE4" w:rsidP="00A11182">
            <w:proofErr w:type="spellStart"/>
            <w:r w:rsidRPr="00A11182">
              <w:t>Meropenenum</w:t>
            </w:r>
            <w:proofErr w:type="spellEnd"/>
          </w:p>
        </w:tc>
        <w:tc>
          <w:tcPr>
            <w:tcW w:w="10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RDefault="00CF2CE4" w:rsidP="00A11182">
            <w:r w:rsidRPr="00A11182">
              <w:t>Sol.</w:t>
            </w:r>
          </w:p>
        </w:tc>
        <w:tc>
          <w:tcPr>
            <w:tcW w:w="11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RDefault="00CF2CE4" w:rsidP="00A11182">
            <w:r w:rsidRPr="00A11182">
              <w:t>500 mg</w:t>
            </w:r>
          </w:p>
        </w:tc>
      </w:tr>
      <w:tr w:rsidR="008A4DE4" w:rsidTr="00A11182"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RDefault="00CF2CE4" w:rsidP="00A11182">
            <w:r w:rsidRPr="00A11182">
              <w:t>3.</w:t>
            </w:r>
            <w:r w:rsidR="00192686">
              <w:t>3</w:t>
            </w:r>
            <w:r w:rsidRPr="00A11182">
              <w:t xml:space="preserve">.29.3. </w:t>
            </w:r>
          </w:p>
        </w:tc>
        <w:tc>
          <w:tcPr>
            <w:tcW w:w="2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RDefault="00CF2CE4" w:rsidP="00A11182">
            <w:proofErr w:type="spellStart"/>
            <w:r w:rsidRPr="00A11182">
              <w:t>Linezolid</w:t>
            </w:r>
            <w:proofErr w:type="spellEnd"/>
          </w:p>
        </w:tc>
        <w:tc>
          <w:tcPr>
            <w:tcW w:w="10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RDefault="00CF2CE4" w:rsidP="00A11182">
            <w:proofErr w:type="spellStart"/>
            <w:r w:rsidRPr="00A11182">
              <w:t>Tbl</w:t>
            </w:r>
            <w:proofErr w:type="spellEnd"/>
            <w:r w:rsidRPr="00A11182">
              <w:t>.</w:t>
            </w:r>
          </w:p>
        </w:tc>
        <w:tc>
          <w:tcPr>
            <w:tcW w:w="11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RDefault="00CF2CE4" w:rsidP="00A11182">
            <w:r w:rsidRPr="00A11182">
              <w:t>600 mg</w:t>
            </w:r>
          </w:p>
        </w:tc>
      </w:tr>
      <w:tr w:rsidR="008A4DE4" w:rsidTr="00A11182"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RDefault="00CF2CE4" w:rsidP="00A11182">
            <w:r w:rsidRPr="00A11182">
              <w:t>3.</w:t>
            </w:r>
            <w:r w:rsidR="00192686">
              <w:t>3</w:t>
            </w:r>
            <w:r w:rsidRPr="00A11182">
              <w:t>.29.4.</w:t>
            </w:r>
          </w:p>
        </w:tc>
        <w:tc>
          <w:tcPr>
            <w:tcW w:w="2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RDefault="00CF2CE4" w:rsidP="00A11182">
            <w:proofErr w:type="spellStart"/>
            <w:r w:rsidRPr="00A11182">
              <w:t>Linezolid</w:t>
            </w:r>
            <w:proofErr w:type="spellEnd"/>
          </w:p>
        </w:tc>
        <w:tc>
          <w:tcPr>
            <w:tcW w:w="10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RDefault="00CF2CE4" w:rsidP="00A11182">
            <w:r w:rsidRPr="00A11182">
              <w:t>Sol.</w:t>
            </w:r>
          </w:p>
        </w:tc>
        <w:tc>
          <w:tcPr>
            <w:tcW w:w="11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RDefault="00CF2CE4" w:rsidP="00A11182">
            <w:r w:rsidRPr="00A11182">
              <w:t>600 mg</w:t>
            </w:r>
          </w:p>
        </w:tc>
      </w:tr>
      <w:tr w:rsidR="008A4DE4" w:rsidTr="00A11182"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RDefault="00CF2CE4" w:rsidP="00A11182">
            <w:r w:rsidRPr="00A11182">
              <w:t>3.</w:t>
            </w:r>
            <w:r w:rsidR="00192686">
              <w:t>3</w:t>
            </w:r>
            <w:r w:rsidRPr="00A11182">
              <w:t>.29.5.</w:t>
            </w:r>
          </w:p>
        </w:tc>
        <w:tc>
          <w:tcPr>
            <w:tcW w:w="2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RDefault="00CF2CE4" w:rsidP="00A11182">
            <w:proofErr w:type="spellStart"/>
            <w:r w:rsidRPr="00A11182">
              <w:t>Piperacillinum</w:t>
            </w:r>
            <w:proofErr w:type="spellEnd"/>
            <w:r w:rsidRPr="00A11182">
              <w:t xml:space="preserve">, </w:t>
            </w:r>
            <w:proofErr w:type="spellStart"/>
            <w:r w:rsidRPr="00A11182">
              <w:t>Tazobactamum</w:t>
            </w:r>
            <w:proofErr w:type="spellEnd"/>
          </w:p>
        </w:tc>
        <w:tc>
          <w:tcPr>
            <w:tcW w:w="10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RDefault="00CF2CE4" w:rsidP="00A11182">
            <w:r w:rsidRPr="00A11182">
              <w:t>Sol.</w:t>
            </w:r>
          </w:p>
        </w:tc>
        <w:tc>
          <w:tcPr>
            <w:tcW w:w="11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RDefault="00CF2CE4" w:rsidP="00A11182">
            <w:r w:rsidRPr="00A11182">
              <w:t>4,5 gr.</w:t>
            </w:r>
          </w:p>
        </w:tc>
      </w:tr>
      <w:tr w:rsidR="008A4DE4" w:rsidTr="00A11182"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RDefault="00CF2CE4" w:rsidP="00A11182">
            <w:r w:rsidRPr="00A11182">
              <w:t>3.</w:t>
            </w:r>
            <w:r w:rsidR="00192686">
              <w:t>3</w:t>
            </w:r>
            <w:r w:rsidRPr="00A11182">
              <w:t>.30.</w:t>
            </w:r>
          </w:p>
        </w:tc>
        <w:tc>
          <w:tcPr>
            <w:tcW w:w="2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RDefault="00CF2CE4" w:rsidP="00A11182">
            <w:pPr>
              <w:jc w:val="both"/>
              <w:rPr>
                <w:bCs/>
              </w:rPr>
            </w:pPr>
            <w:proofErr w:type="spellStart"/>
            <w:r w:rsidRPr="00A11182">
              <w:rPr>
                <w:bCs/>
              </w:rPr>
              <w:t>Pretsēņu</w:t>
            </w:r>
            <w:proofErr w:type="spellEnd"/>
            <w:r w:rsidRPr="00A11182">
              <w:rPr>
                <w:bCs/>
              </w:rPr>
              <w:t xml:space="preserve"> līdzekļi: </w:t>
            </w:r>
          </w:p>
        </w:tc>
        <w:tc>
          <w:tcPr>
            <w:tcW w:w="10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RDefault="00CF2CE4" w:rsidP="00A11182">
            <w:r w:rsidRPr="00A11182">
              <w:t> </w:t>
            </w:r>
          </w:p>
        </w:tc>
        <w:tc>
          <w:tcPr>
            <w:tcW w:w="11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RDefault="00CF2CE4" w:rsidP="00A11182">
            <w:r w:rsidRPr="00A11182">
              <w:t> </w:t>
            </w:r>
          </w:p>
        </w:tc>
      </w:tr>
      <w:tr w:rsidR="008A4DE4" w:rsidTr="00A11182"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RDefault="00CF2CE4" w:rsidP="00A11182">
            <w:r w:rsidRPr="00A11182">
              <w:t>3.</w:t>
            </w:r>
            <w:r w:rsidR="00192686">
              <w:t>3</w:t>
            </w:r>
            <w:r w:rsidRPr="00A11182">
              <w:t>.30.1.</w:t>
            </w:r>
          </w:p>
        </w:tc>
        <w:tc>
          <w:tcPr>
            <w:tcW w:w="2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RDefault="00CF2CE4" w:rsidP="00A11182">
            <w:proofErr w:type="spellStart"/>
            <w:r w:rsidRPr="00A11182">
              <w:t>Amphotericinum</w:t>
            </w:r>
            <w:proofErr w:type="spellEnd"/>
            <w:r w:rsidRPr="00A11182">
              <w:t xml:space="preserve"> B (</w:t>
            </w:r>
            <w:proofErr w:type="spellStart"/>
            <w:r w:rsidRPr="00A11182">
              <w:t>liposomālais</w:t>
            </w:r>
            <w:proofErr w:type="spellEnd"/>
            <w:r w:rsidRPr="00A11182">
              <w:t>)</w:t>
            </w:r>
          </w:p>
        </w:tc>
        <w:tc>
          <w:tcPr>
            <w:tcW w:w="10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RDefault="00CF2CE4" w:rsidP="00A11182">
            <w:r w:rsidRPr="00A11182">
              <w:t>Sol.</w:t>
            </w:r>
          </w:p>
        </w:tc>
        <w:tc>
          <w:tcPr>
            <w:tcW w:w="11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RDefault="00CF2CE4" w:rsidP="00A11182">
            <w:r w:rsidRPr="00A11182">
              <w:t>50 mg</w:t>
            </w:r>
          </w:p>
        </w:tc>
      </w:tr>
      <w:tr w:rsidR="008A4DE4" w:rsidTr="00A11182"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RDefault="00CF2CE4" w:rsidP="00A11182">
            <w:r w:rsidRPr="00A11182">
              <w:t>3.</w:t>
            </w:r>
            <w:r w:rsidR="00192686">
              <w:t>3</w:t>
            </w:r>
            <w:r w:rsidRPr="00A11182">
              <w:t>.30.2.</w:t>
            </w:r>
          </w:p>
        </w:tc>
        <w:tc>
          <w:tcPr>
            <w:tcW w:w="2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RDefault="00CF2CE4" w:rsidP="00A11182">
            <w:proofErr w:type="spellStart"/>
            <w:r w:rsidRPr="00A11182">
              <w:t>Amphotericinum</w:t>
            </w:r>
            <w:proofErr w:type="spellEnd"/>
            <w:r w:rsidRPr="00A11182">
              <w:t xml:space="preserve"> B</w:t>
            </w:r>
          </w:p>
        </w:tc>
        <w:tc>
          <w:tcPr>
            <w:tcW w:w="10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RDefault="00CF2CE4" w:rsidP="00A11182">
            <w:r w:rsidRPr="00A11182">
              <w:t>Sol.</w:t>
            </w:r>
          </w:p>
        </w:tc>
        <w:tc>
          <w:tcPr>
            <w:tcW w:w="11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RDefault="00CF2CE4" w:rsidP="00A11182">
            <w:r w:rsidRPr="00A11182">
              <w:t>50 mg</w:t>
            </w:r>
          </w:p>
        </w:tc>
      </w:tr>
      <w:tr w:rsidR="008A4DE4" w:rsidTr="00A11182"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RDefault="00CF2CE4" w:rsidP="00A11182">
            <w:r w:rsidRPr="00A11182">
              <w:lastRenderedPageBreak/>
              <w:t>3.</w:t>
            </w:r>
            <w:r w:rsidR="00192686">
              <w:t>3</w:t>
            </w:r>
            <w:r w:rsidRPr="00A11182">
              <w:t>.30.3.</w:t>
            </w:r>
          </w:p>
        </w:tc>
        <w:tc>
          <w:tcPr>
            <w:tcW w:w="2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RDefault="00CF2CE4" w:rsidP="00A11182">
            <w:proofErr w:type="spellStart"/>
            <w:r w:rsidRPr="00A11182">
              <w:t>Amphoteracinum</w:t>
            </w:r>
            <w:proofErr w:type="spellEnd"/>
            <w:r w:rsidRPr="00A11182">
              <w:t xml:space="preserve"> B</w:t>
            </w:r>
          </w:p>
        </w:tc>
        <w:tc>
          <w:tcPr>
            <w:tcW w:w="10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RDefault="00CF2CE4" w:rsidP="00A11182">
            <w:proofErr w:type="spellStart"/>
            <w:r w:rsidRPr="00A11182">
              <w:t>Susp</w:t>
            </w:r>
            <w:proofErr w:type="spellEnd"/>
            <w:r w:rsidRPr="00A11182">
              <w:t xml:space="preserve">. </w:t>
            </w:r>
            <w:proofErr w:type="spellStart"/>
            <w:r w:rsidRPr="00A11182">
              <w:t>oral</w:t>
            </w:r>
            <w:proofErr w:type="spellEnd"/>
          </w:p>
        </w:tc>
        <w:tc>
          <w:tcPr>
            <w:tcW w:w="11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RDefault="00CF2CE4" w:rsidP="00A11182">
            <w:r w:rsidRPr="00A11182">
              <w:t>30 ml</w:t>
            </w:r>
          </w:p>
        </w:tc>
      </w:tr>
      <w:tr w:rsidR="008A4DE4" w:rsidTr="00A11182"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RDefault="00CF2CE4" w:rsidP="00A11182">
            <w:r w:rsidRPr="00A11182">
              <w:t>3.</w:t>
            </w:r>
            <w:r w:rsidR="00192686">
              <w:t>3</w:t>
            </w:r>
            <w:r w:rsidRPr="00A11182">
              <w:t>.30.4.</w:t>
            </w:r>
          </w:p>
        </w:tc>
        <w:tc>
          <w:tcPr>
            <w:tcW w:w="2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RDefault="00CF2CE4" w:rsidP="00A11182">
            <w:proofErr w:type="spellStart"/>
            <w:r w:rsidRPr="00A11182">
              <w:t>Caspofunginum</w:t>
            </w:r>
            <w:proofErr w:type="spellEnd"/>
          </w:p>
        </w:tc>
        <w:tc>
          <w:tcPr>
            <w:tcW w:w="10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RDefault="00CF2CE4" w:rsidP="00A11182">
            <w:r w:rsidRPr="00A11182">
              <w:t>Sol.</w:t>
            </w:r>
          </w:p>
        </w:tc>
        <w:tc>
          <w:tcPr>
            <w:tcW w:w="11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RDefault="00CF2CE4" w:rsidP="00A11182">
            <w:r w:rsidRPr="00A11182">
              <w:t>70 mg</w:t>
            </w:r>
          </w:p>
        </w:tc>
      </w:tr>
      <w:tr w:rsidR="008A4DE4" w:rsidTr="00A11182"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RDefault="00CF2CE4" w:rsidP="00A11182">
            <w:r w:rsidRPr="00A11182">
              <w:t>3.</w:t>
            </w:r>
            <w:r w:rsidR="00192686">
              <w:t>3</w:t>
            </w:r>
            <w:r w:rsidRPr="00A11182">
              <w:t>.30.5.</w:t>
            </w:r>
          </w:p>
        </w:tc>
        <w:tc>
          <w:tcPr>
            <w:tcW w:w="2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RDefault="00CF2CE4" w:rsidP="00A11182">
            <w:proofErr w:type="spellStart"/>
            <w:r w:rsidRPr="00A11182">
              <w:t>Caspofunginum</w:t>
            </w:r>
            <w:proofErr w:type="spellEnd"/>
          </w:p>
        </w:tc>
        <w:tc>
          <w:tcPr>
            <w:tcW w:w="10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RDefault="00CF2CE4" w:rsidP="00A11182">
            <w:r w:rsidRPr="00A11182">
              <w:t>Sol.</w:t>
            </w:r>
          </w:p>
        </w:tc>
        <w:tc>
          <w:tcPr>
            <w:tcW w:w="11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RDefault="00CF2CE4" w:rsidP="00A11182">
            <w:r w:rsidRPr="00A11182">
              <w:t>50 mg</w:t>
            </w:r>
          </w:p>
        </w:tc>
      </w:tr>
      <w:tr w:rsidR="008A4DE4" w:rsidTr="00A11182"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RDefault="00CF2CE4" w:rsidP="00A11182">
            <w:r w:rsidRPr="00A11182">
              <w:t>3.</w:t>
            </w:r>
            <w:r w:rsidR="00192686">
              <w:t>3</w:t>
            </w:r>
            <w:r w:rsidRPr="00A11182">
              <w:t>.30.6.</w:t>
            </w:r>
          </w:p>
        </w:tc>
        <w:tc>
          <w:tcPr>
            <w:tcW w:w="2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RDefault="00CF2CE4" w:rsidP="00A11182">
            <w:proofErr w:type="spellStart"/>
            <w:r w:rsidRPr="00A11182">
              <w:t>Voriconazolum</w:t>
            </w:r>
            <w:proofErr w:type="spellEnd"/>
          </w:p>
        </w:tc>
        <w:tc>
          <w:tcPr>
            <w:tcW w:w="10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RDefault="00CF2CE4" w:rsidP="00A11182">
            <w:r w:rsidRPr="00A11182">
              <w:t>Sol.</w:t>
            </w:r>
          </w:p>
        </w:tc>
        <w:tc>
          <w:tcPr>
            <w:tcW w:w="11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RDefault="00CF2CE4" w:rsidP="00A11182">
            <w:r w:rsidRPr="00A11182">
              <w:t>200 mg</w:t>
            </w:r>
          </w:p>
        </w:tc>
      </w:tr>
      <w:tr w:rsidR="008A4DE4" w:rsidTr="00A11182"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RDefault="00CF2CE4" w:rsidP="00A11182">
            <w:r w:rsidRPr="00A11182">
              <w:t>3.</w:t>
            </w:r>
            <w:r w:rsidR="00192686">
              <w:t>3</w:t>
            </w:r>
            <w:r w:rsidRPr="00A11182">
              <w:t>.30.7.</w:t>
            </w:r>
          </w:p>
        </w:tc>
        <w:tc>
          <w:tcPr>
            <w:tcW w:w="2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RDefault="00CF2CE4" w:rsidP="00A11182">
            <w:proofErr w:type="spellStart"/>
            <w:r w:rsidRPr="00A11182">
              <w:t>Voriconazolum</w:t>
            </w:r>
            <w:proofErr w:type="spellEnd"/>
          </w:p>
        </w:tc>
        <w:tc>
          <w:tcPr>
            <w:tcW w:w="10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RDefault="00CF2CE4" w:rsidP="00A11182">
            <w:proofErr w:type="spellStart"/>
            <w:r w:rsidRPr="00A11182">
              <w:t>Tbl</w:t>
            </w:r>
            <w:proofErr w:type="spellEnd"/>
          </w:p>
        </w:tc>
        <w:tc>
          <w:tcPr>
            <w:tcW w:w="11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RDefault="00CF2CE4" w:rsidP="00A11182">
            <w:r w:rsidRPr="00A11182">
              <w:t xml:space="preserve">200 </w:t>
            </w:r>
            <w:proofErr w:type="spellStart"/>
            <w:r w:rsidRPr="00A11182">
              <w:t>mkg</w:t>
            </w:r>
            <w:proofErr w:type="spellEnd"/>
          </w:p>
        </w:tc>
      </w:tr>
      <w:tr w:rsidR="008A4DE4" w:rsidTr="00A11182"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RDefault="00CF2CE4" w:rsidP="00A11182">
            <w:r w:rsidRPr="00A11182">
              <w:t>3.</w:t>
            </w:r>
            <w:r w:rsidR="00192686">
              <w:t>3</w:t>
            </w:r>
            <w:r w:rsidRPr="00A11182">
              <w:t>.31.</w:t>
            </w:r>
          </w:p>
        </w:tc>
        <w:tc>
          <w:tcPr>
            <w:tcW w:w="2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RDefault="00CF2CE4" w:rsidP="00A11182">
            <w:pPr>
              <w:rPr>
                <w:bCs/>
              </w:rPr>
            </w:pPr>
            <w:r w:rsidRPr="00A11182">
              <w:rPr>
                <w:bCs/>
              </w:rPr>
              <w:t>Pretvīrusu līdzekļi:</w:t>
            </w:r>
          </w:p>
        </w:tc>
        <w:tc>
          <w:tcPr>
            <w:tcW w:w="10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RDefault="00CF2CE4" w:rsidP="00A11182">
            <w:r w:rsidRPr="00A11182">
              <w:t> </w:t>
            </w:r>
          </w:p>
        </w:tc>
        <w:tc>
          <w:tcPr>
            <w:tcW w:w="11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RDefault="00CF2CE4" w:rsidP="00A11182">
            <w:r w:rsidRPr="00A11182">
              <w:t> </w:t>
            </w:r>
          </w:p>
        </w:tc>
      </w:tr>
      <w:tr w:rsidR="008A4DE4" w:rsidTr="00A11182"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RDefault="00CF2CE4" w:rsidP="00A11182">
            <w:r w:rsidRPr="00A11182">
              <w:t>3.</w:t>
            </w:r>
            <w:r w:rsidR="00192686">
              <w:t>3</w:t>
            </w:r>
            <w:r w:rsidRPr="00A11182">
              <w:t>.31.1.</w:t>
            </w:r>
          </w:p>
        </w:tc>
        <w:tc>
          <w:tcPr>
            <w:tcW w:w="2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RDefault="00CF2CE4" w:rsidP="00A11182">
            <w:proofErr w:type="spellStart"/>
            <w:r w:rsidRPr="00A11182">
              <w:t>Valganciclovirum</w:t>
            </w:r>
            <w:proofErr w:type="spellEnd"/>
          </w:p>
        </w:tc>
        <w:tc>
          <w:tcPr>
            <w:tcW w:w="10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RDefault="00CF2CE4" w:rsidP="00A11182">
            <w:r w:rsidRPr="00A11182">
              <w:t>Kaps</w:t>
            </w:r>
          </w:p>
        </w:tc>
        <w:tc>
          <w:tcPr>
            <w:tcW w:w="11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RDefault="00CF2CE4" w:rsidP="00A11182">
            <w:r w:rsidRPr="00A11182">
              <w:t>450 mg</w:t>
            </w:r>
          </w:p>
        </w:tc>
      </w:tr>
      <w:tr w:rsidR="008A4DE4" w:rsidTr="00A11182"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RDefault="00CF2CE4" w:rsidP="00A11182">
            <w:r w:rsidRPr="00A11182">
              <w:t>3.</w:t>
            </w:r>
            <w:r w:rsidR="00192686">
              <w:t>3</w:t>
            </w:r>
            <w:r w:rsidRPr="00A11182">
              <w:t>.31.2.</w:t>
            </w:r>
          </w:p>
        </w:tc>
        <w:tc>
          <w:tcPr>
            <w:tcW w:w="2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RDefault="00CF2CE4" w:rsidP="00A11182">
            <w:proofErr w:type="spellStart"/>
            <w:r w:rsidRPr="00A11182">
              <w:t>Ganciclovirum</w:t>
            </w:r>
            <w:proofErr w:type="spellEnd"/>
          </w:p>
        </w:tc>
        <w:tc>
          <w:tcPr>
            <w:tcW w:w="10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RDefault="00CF2CE4" w:rsidP="00A11182">
            <w:r w:rsidRPr="00A11182">
              <w:t>Sol</w:t>
            </w:r>
          </w:p>
        </w:tc>
        <w:tc>
          <w:tcPr>
            <w:tcW w:w="11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RDefault="00CF2CE4" w:rsidP="00A11182">
            <w:r w:rsidRPr="00A11182">
              <w:t>500 mg</w:t>
            </w:r>
          </w:p>
        </w:tc>
      </w:tr>
      <w:tr w:rsidR="008A4DE4" w:rsidTr="00A11182"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RDefault="00CF2CE4" w:rsidP="00A11182">
            <w:r w:rsidRPr="00A11182">
              <w:t>3.</w:t>
            </w:r>
            <w:r w:rsidR="00192686">
              <w:t>3</w:t>
            </w:r>
            <w:r w:rsidRPr="00A11182">
              <w:t>.32.</w:t>
            </w:r>
          </w:p>
        </w:tc>
        <w:tc>
          <w:tcPr>
            <w:tcW w:w="2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RDefault="00CF2CE4" w:rsidP="00A11182">
            <w:pPr>
              <w:rPr>
                <w:bCs/>
              </w:rPr>
            </w:pPr>
            <w:proofErr w:type="spellStart"/>
            <w:r w:rsidRPr="00A11182">
              <w:rPr>
                <w:bCs/>
              </w:rPr>
              <w:t>Citostatiskie</w:t>
            </w:r>
            <w:proofErr w:type="spellEnd"/>
            <w:r w:rsidRPr="00A11182">
              <w:rPr>
                <w:bCs/>
              </w:rPr>
              <w:t xml:space="preserve"> līdzekļi:</w:t>
            </w:r>
          </w:p>
        </w:tc>
        <w:tc>
          <w:tcPr>
            <w:tcW w:w="10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RDefault="00CF2CE4" w:rsidP="00A11182">
            <w:r w:rsidRPr="00A11182">
              <w:t> </w:t>
            </w:r>
          </w:p>
        </w:tc>
        <w:tc>
          <w:tcPr>
            <w:tcW w:w="11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RDefault="00CF2CE4" w:rsidP="00A11182">
            <w:r w:rsidRPr="00A11182">
              <w:t> </w:t>
            </w:r>
          </w:p>
        </w:tc>
      </w:tr>
      <w:tr w:rsidR="008A4DE4" w:rsidTr="00A11182"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RDefault="00CF2CE4" w:rsidP="00A11182">
            <w:r w:rsidRPr="00A11182">
              <w:t>3.</w:t>
            </w:r>
            <w:r w:rsidR="00192686">
              <w:t>3</w:t>
            </w:r>
            <w:r w:rsidRPr="00A11182">
              <w:t>.32.1.</w:t>
            </w:r>
          </w:p>
        </w:tc>
        <w:tc>
          <w:tcPr>
            <w:tcW w:w="2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RDefault="00CF2CE4" w:rsidP="00A11182">
            <w:proofErr w:type="spellStart"/>
            <w:r w:rsidRPr="00A11182">
              <w:t>Alemtuzumabum</w:t>
            </w:r>
            <w:proofErr w:type="spellEnd"/>
          </w:p>
        </w:tc>
        <w:tc>
          <w:tcPr>
            <w:tcW w:w="10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RDefault="00CF2CE4" w:rsidP="00A11182">
            <w:r w:rsidRPr="00A11182">
              <w:t>Sol.</w:t>
            </w:r>
          </w:p>
        </w:tc>
        <w:tc>
          <w:tcPr>
            <w:tcW w:w="11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RDefault="00CF2CE4" w:rsidP="00A11182">
            <w:r w:rsidRPr="00A11182">
              <w:t>30 mg/ml</w:t>
            </w:r>
          </w:p>
        </w:tc>
      </w:tr>
      <w:tr w:rsidR="008A4DE4" w:rsidTr="00A11182"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RDefault="00CF2CE4" w:rsidP="00A11182">
            <w:r w:rsidRPr="00A11182">
              <w:t>3.</w:t>
            </w:r>
            <w:r w:rsidR="00192686">
              <w:t>3</w:t>
            </w:r>
            <w:r w:rsidRPr="00A11182">
              <w:t>.32.2.</w:t>
            </w:r>
          </w:p>
        </w:tc>
        <w:tc>
          <w:tcPr>
            <w:tcW w:w="2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RDefault="00CF2CE4" w:rsidP="00A11182">
            <w:proofErr w:type="spellStart"/>
            <w:r w:rsidRPr="00A11182">
              <w:t>Rituximab</w:t>
            </w:r>
            <w:proofErr w:type="spellEnd"/>
          </w:p>
        </w:tc>
        <w:tc>
          <w:tcPr>
            <w:tcW w:w="10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RDefault="00CF2CE4" w:rsidP="00A11182">
            <w:r w:rsidRPr="00A11182">
              <w:t>Sol.</w:t>
            </w:r>
          </w:p>
        </w:tc>
        <w:tc>
          <w:tcPr>
            <w:tcW w:w="11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RDefault="00CF2CE4" w:rsidP="00A11182">
            <w:r w:rsidRPr="00A11182">
              <w:t>100 mg</w:t>
            </w:r>
          </w:p>
        </w:tc>
      </w:tr>
      <w:tr w:rsidR="008A4DE4" w:rsidTr="00A11182"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RDefault="00CF2CE4" w:rsidP="00A11182">
            <w:r w:rsidRPr="00A11182">
              <w:t>3.</w:t>
            </w:r>
            <w:r w:rsidR="00192686">
              <w:t>3</w:t>
            </w:r>
            <w:r w:rsidRPr="00A11182">
              <w:t>.32.3.</w:t>
            </w:r>
          </w:p>
        </w:tc>
        <w:tc>
          <w:tcPr>
            <w:tcW w:w="2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RDefault="00CF2CE4" w:rsidP="00A11182">
            <w:proofErr w:type="spellStart"/>
            <w:r w:rsidRPr="00A11182">
              <w:t>Rituximab</w:t>
            </w:r>
            <w:proofErr w:type="spellEnd"/>
          </w:p>
        </w:tc>
        <w:tc>
          <w:tcPr>
            <w:tcW w:w="10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RDefault="00CF2CE4" w:rsidP="00A11182">
            <w:r w:rsidRPr="00A11182">
              <w:t>Sol.</w:t>
            </w:r>
          </w:p>
        </w:tc>
        <w:tc>
          <w:tcPr>
            <w:tcW w:w="11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RDefault="00CF2CE4" w:rsidP="00A11182">
            <w:r w:rsidRPr="00A11182">
              <w:t>500 mg</w:t>
            </w:r>
          </w:p>
        </w:tc>
      </w:tr>
      <w:tr w:rsidR="008A4DE4" w:rsidTr="00A11182"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RDefault="00192686" w:rsidP="00A11182">
            <w:r>
              <w:t>3.3</w:t>
            </w:r>
            <w:r w:rsidR="00CF2CE4" w:rsidRPr="00A11182">
              <w:t>.32.4.</w:t>
            </w:r>
          </w:p>
        </w:tc>
        <w:tc>
          <w:tcPr>
            <w:tcW w:w="2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RDefault="00CF2CE4" w:rsidP="00A11182">
            <w:proofErr w:type="spellStart"/>
            <w:r w:rsidRPr="00A11182">
              <w:t>Carmustinum</w:t>
            </w:r>
            <w:proofErr w:type="spellEnd"/>
          </w:p>
        </w:tc>
        <w:tc>
          <w:tcPr>
            <w:tcW w:w="10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RDefault="00CF2CE4" w:rsidP="00A11182">
            <w:proofErr w:type="spellStart"/>
            <w:r w:rsidRPr="00A11182">
              <w:t>Pulv.injekcijām</w:t>
            </w:r>
            <w:proofErr w:type="spellEnd"/>
          </w:p>
        </w:tc>
        <w:tc>
          <w:tcPr>
            <w:tcW w:w="11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RDefault="00CF2CE4" w:rsidP="00A11182">
            <w:r w:rsidRPr="00A11182">
              <w:t>100 mg</w:t>
            </w:r>
          </w:p>
        </w:tc>
      </w:tr>
      <w:tr w:rsidR="008A4DE4" w:rsidTr="00A11182"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RDefault="00CF2CE4" w:rsidP="00A11182">
            <w:r w:rsidRPr="00A11182">
              <w:t>3.</w:t>
            </w:r>
            <w:r w:rsidR="00192686">
              <w:t>3</w:t>
            </w:r>
            <w:r w:rsidRPr="00A11182">
              <w:t>.33.</w:t>
            </w:r>
          </w:p>
        </w:tc>
        <w:tc>
          <w:tcPr>
            <w:tcW w:w="2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RDefault="00CF2CE4" w:rsidP="00A11182">
            <w:pPr>
              <w:rPr>
                <w:bCs/>
              </w:rPr>
            </w:pPr>
            <w:r w:rsidRPr="00A11182">
              <w:rPr>
                <w:bCs/>
              </w:rPr>
              <w:t>Koloniju stimulējošie līdzekļi:</w:t>
            </w:r>
          </w:p>
        </w:tc>
        <w:tc>
          <w:tcPr>
            <w:tcW w:w="10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RDefault="00CF2CE4" w:rsidP="00A11182">
            <w:r w:rsidRPr="00A11182">
              <w:t> </w:t>
            </w:r>
          </w:p>
        </w:tc>
        <w:tc>
          <w:tcPr>
            <w:tcW w:w="11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RDefault="00CF2CE4" w:rsidP="00A11182">
            <w:r w:rsidRPr="00A11182">
              <w:t> </w:t>
            </w:r>
          </w:p>
        </w:tc>
      </w:tr>
      <w:tr w:rsidR="008A4DE4" w:rsidTr="00A11182"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RDefault="00CF2CE4" w:rsidP="00A11182">
            <w:r w:rsidRPr="00A11182">
              <w:t>3.</w:t>
            </w:r>
            <w:r w:rsidR="00192686">
              <w:t>3</w:t>
            </w:r>
            <w:r w:rsidRPr="00A11182">
              <w:t>.33.1.</w:t>
            </w:r>
          </w:p>
        </w:tc>
        <w:tc>
          <w:tcPr>
            <w:tcW w:w="2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RDefault="00CF2CE4" w:rsidP="00A11182">
            <w:r w:rsidRPr="00A11182">
              <w:t xml:space="preserve">Cilvēka </w:t>
            </w:r>
            <w:proofErr w:type="spellStart"/>
            <w:r w:rsidRPr="00A11182">
              <w:t>eritropoetīns</w:t>
            </w:r>
            <w:proofErr w:type="spellEnd"/>
          </w:p>
        </w:tc>
        <w:tc>
          <w:tcPr>
            <w:tcW w:w="10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RDefault="00CF2CE4" w:rsidP="00A11182">
            <w:r w:rsidRPr="00A11182">
              <w:t>Sol.</w:t>
            </w:r>
          </w:p>
        </w:tc>
        <w:tc>
          <w:tcPr>
            <w:tcW w:w="11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RDefault="00CF2CE4" w:rsidP="00A11182">
            <w:r w:rsidRPr="00A11182">
              <w:t>10 000 DV</w:t>
            </w:r>
          </w:p>
        </w:tc>
      </w:tr>
      <w:tr w:rsidR="008A4DE4" w:rsidTr="00A11182"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RDefault="00CF2CE4" w:rsidP="00A11182">
            <w:r w:rsidRPr="00A11182">
              <w:t>3.</w:t>
            </w:r>
            <w:r w:rsidR="00192686">
              <w:t>3</w:t>
            </w:r>
            <w:r w:rsidRPr="00A11182">
              <w:t>.33.2.</w:t>
            </w:r>
          </w:p>
        </w:tc>
        <w:tc>
          <w:tcPr>
            <w:tcW w:w="2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RDefault="00CF2CE4" w:rsidP="00A11182">
            <w:proofErr w:type="spellStart"/>
            <w:r w:rsidRPr="00A11182">
              <w:t>Filgrastimum</w:t>
            </w:r>
            <w:proofErr w:type="spellEnd"/>
          </w:p>
        </w:tc>
        <w:tc>
          <w:tcPr>
            <w:tcW w:w="10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RDefault="00CF2CE4" w:rsidP="00A11182">
            <w:proofErr w:type="spellStart"/>
            <w:r w:rsidRPr="00A11182">
              <w:t>pilnšļ</w:t>
            </w:r>
            <w:proofErr w:type="spellEnd"/>
          </w:p>
        </w:tc>
        <w:tc>
          <w:tcPr>
            <w:tcW w:w="11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RDefault="00CF2CE4" w:rsidP="00A11182">
            <w:r w:rsidRPr="00A11182">
              <w:t xml:space="preserve">300 </w:t>
            </w:r>
            <w:proofErr w:type="spellStart"/>
            <w:r w:rsidRPr="00A11182">
              <w:t>mkg</w:t>
            </w:r>
            <w:proofErr w:type="spellEnd"/>
          </w:p>
        </w:tc>
      </w:tr>
      <w:tr w:rsidR="008A4DE4" w:rsidTr="00A11182"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RDefault="00192686" w:rsidP="00A11182">
            <w:r>
              <w:t>3.3</w:t>
            </w:r>
            <w:r w:rsidR="00CF2CE4" w:rsidRPr="00A11182">
              <w:t>.33.3.</w:t>
            </w:r>
          </w:p>
        </w:tc>
        <w:tc>
          <w:tcPr>
            <w:tcW w:w="2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RDefault="00CF2CE4" w:rsidP="00A11182">
            <w:proofErr w:type="spellStart"/>
            <w:r w:rsidRPr="00A11182">
              <w:t>Filgastrimum</w:t>
            </w:r>
            <w:proofErr w:type="spellEnd"/>
          </w:p>
        </w:tc>
        <w:tc>
          <w:tcPr>
            <w:tcW w:w="10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RDefault="00CF2CE4" w:rsidP="00A11182">
            <w:proofErr w:type="spellStart"/>
            <w:r w:rsidRPr="00A11182">
              <w:t>pilnšļ</w:t>
            </w:r>
            <w:proofErr w:type="spellEnd"/>
            <w:r w:rsidRPr="00A11182">
              <w:t>.</w:t>
            </w:r>
          </w:p>
        </w:tc>
        <w:tc>
          <w:tcPr>
            <w:tcW w:w="11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RDefault="00CF2CE4" w:rsidP="00A11182">
            <w:r w:rsidRPr="00A11182">
              <w:t xml:space="preserve">480 </w:t>
            </w:r>
            <w:proofErr w:type="spellStart"/>
            <w:r w:rsidRPr="00A11182">
              <w:t>mkg</w:t>
            </w:r>
            <w:proofErr w:type="spellEnd"/>
          </w:p>
        </w:tc>
      </w:tr>
      <w:tr w:rsidR="008A4DE4" w:rsidTr="00A11182"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RDefault="00CF2CE4" w:rsidP="00A11182">
            <w:r w:rsidRPr="00A11182">
              <w:t>3.</w:t>
            </w:r>
            <w:r w:rsidR="00192686">
              <w:t>3</w:t>
            </w:r>
            <w:r w:rsidRPr="00A11182">
              <w:t>.33.4.</w:t>
            </w:r>
          </w:p>
        </w:tc>
        <w:tc>
          <w:tcPr>
            <w:tcW w:w="2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RDefault="00CF2CE4" w:rsidP="00A11182">
            <w:proofErr w:type="spellStart"/>
            <w:r w:rsidRPr="00A11182">
              <w:t>Kepivance</w:t>
            </w:r>
            <w:proofErr w:type="spellEnd"/>
          </w:p>
        </w:tc>
        <w:tc>
          <w:tcPr>
            <w:tcW w:w="10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RDefault="00CF2CE4" w:rsidP="00A11182">
            <w:proofErr w:type="spellStart"/>
            <w:r w:rsidRPr="00A11182">
              <w:t>Pulv.injekcijām</w:t>
            </w:r>
            <w:proofErr w:type="spellEnd"/>
          </w:p>
        </w:tc>
        <w:tc>
          <w:tcPr>
            <w:tcW w:w="11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RDefault="00CF2CE4" w:rsidP="00A11182">
            <w:r w:rsidRPr="00A11182">
              <w:t>6,25 mg</w:t>
            </w:r>
          </w:p>
        </w:tc>
      </w:tr>
      <w:tr w:rsidR="008A4DE4" w:rsidTr="00A11182"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RDefault="00CF2CE4" w:rsidP="00A11182">
            <w:r w:rsidRPr="00A11182">
              <w:t>3.</w:t>
            </w:r>
            <w:r w:rsidR="00192686">
              <w:t>3</w:t>
            </w:r>
            <w:r w:rsidRPr="00A11182">
              <w:t>.34.</w:t>
            </w:r>
          </w:p>
        </w:tc>
        <w:tc>
          <w:tcPr>
            <w:tcW w:w="2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RDefault="00CF2CE4" w:rsidP="00A11182">
            <w:pPr>
              <w:rPr>
                <w:bCs/>
              </w:rPr>
            </w:pPr>
            <w:proofErr w:type="spellStart"/>
            <w:r w:rsidRPr="00A11182">
              <w:rPr>
                <w:bCs/>
              </w:rPr>
              <w:t>Imūnsupresīvie</w:t>
            </w:r>
            <w:proofErr w:type="spellEnd"/>
            <w:r w:rsidRPr="00A11182">
              <w:rPr>
                <w:bCs/>
              </w:rPr>
              <w:t xml:space="preserve"> līdzekļi:</w:t>
            </w:r>
          </w:p>
        </w:tc>
        <w:tc>
          <w:tcPr>
            <w:tcW w:w="10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RDefault="00CF2CE4" w:rsidP="00A11182">
            <w:r w:rsidRPr="00A11182">
              <w:t> </w:t>
            </w:r>
          </w:p>
        </w:tc>
        <w:tc>
          <w:tcPr>
            <w:tcW w:w="11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RDefault="00CF2CE4" w:rsidP="00A11182">
            <w:r w:rsidRPr="00A11182">
              <w:t> </w:t>
            </w:r>
          </w:p>
        </w:tc>
      </w:tr>
      <w:tr w:rsidR="008A4DE4" w:rsidTr="00A11182"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RDefault="00CF2CE4" w:rsidP="00A11182">
            <w:r w:rsidRPr="00A11182">
              <w:t>3.</w:t>
            </w:r>
            <w:r w:rsidR="00192686">
              <w:t>3</w:t>
            </w:r>
            <w:r w:rsidRPr="00A11182">
              <w:t>.34.1.</w:t>
            </w:r>
          </w:p>
        </w:tc>
        <w:tc>
          <w:tcPr>
            <w:tcW w:w="2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RDefault="00CF2CE4" w:rsidP="00A11182">
            <w:proofErr w:type="spellStart"/>
            <w:r w:rsidRPr="00A11182">
              <w:t>Immunoglobulinum</w:t>
            </w:r>
            <w:proofErr w:type="spellEnd"/>
            <w:r w:rsidRPr="00A11182">
              <w:t xml:space="preserve"> </w:t>
            </w:r>
            <w:proofErr w:type="spellStart"/>
            <w:r w:rsidRPr="00A11182">
              <w:t>antilymphocytarium</w:t>
            </w:r>
            <w:proofErr w:type="spellEnd"/>
          </w:p>
        </w:tc>
        <w:tc>
          <w:tcPr>
            <w:tcW w:w="10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RDefault="00CF2CE4" w:rsidP="00A11182">
            <w:r w:rsidRPr="00A11182">
              <w:t>Sol.</w:t>
            </w:r>
          </w:p>
        </w:tc>
        <w:tc>
          <w:tcPr>
            <w:tcW w:w="11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RDefault="00CF2CE4" w:rsidP="00A11182">
            <w:r w:rsidRPr="00A11182">
              <w:t>250 mg</w:t>
            </w:r>
          </w:p>
        </w:tc>
      </w:tr>
      <w:tr w:rsidR="008A4DE4" w:rsidTr="00A11182"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RDefault="00CF2CE4" w:rsidP="00A11182">
            <w:r w:rsidRPr="00A11182">
              <w:t>3.</w:t>
            </w:r>
            <w:r w:rsidR="00192686">
              <w:t>3</w:t>
            </w:r>
            <w:r w:rsidRPr="00A11182">
              <w:t>.35.</w:t>
            </w:r>
          </w:p>
        </w:tc>
        <w:tc>
          <w:tcPr>
            <w:tcW w:w="2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RDefault="00CF2CE4" w:rsidP="00A11182">
            <w:pPr>
              <w:rPr>
                <w:bCs/>
              </w:rPr>
            </w:pPr>
            <w:proofErr w:type="spellStart"/>
            <w:r w:rsidRPr="00A11182">
              <w:rPr>
                <w:bCs/>
              </w:rPr>
              <w:t>Imunoglobulīni</w:t>
            </w:r>
            <w:proofErr w:type="spellEnd"/>
            <w:r w:rsidRPr="00A11182">
              <w:rPr>
                <w:bCs/>
              </w:rPr>
              <w:t>:</w:t>
            </w:r>
          </w:p>
        </w:tc>
        <w:tc>
          <w:tcPr>
            <w:tcW w:w="10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RDefault="00CF2CE4" w:rsidP="00A11182">
            <w:r w:rsidRPr="00A11182">
              <w:t> </w:t>
            </w:r>
          </w:p>
        </w:tc>
        <w:tc>
          <w:tcPr>
            <w:tcW w:w="11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RDefault="00CF2CE4" w:rsidP="00A11182">
            <w:r w:rsidRPr="00A11182">
              <w:t> </w:t>
            </w:r>
          </w:p>
        </w:tc>
      </w:tr>
      <w:tr w:rsidR="008A4DE4" w:rsidTr="00A11182"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RDefault="00CF2CE4" w:rsidP="00A11182">
            <w:r w:rsidRPr="00A11182">
              <w:t>3.</w:t>
            </w:r>
            <w:r w:rsidR="00192686">
              <w:t>3</w:t>
            </w:r>
            <w:r w:rsidRPr="00A11182">
              <w:t>.35.1.</w:t>
            </w:r>
          </w:p>
        </w:tc>
        <w:tc>
          <w:tcPr>
            <w:tcW w:w="2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RDefault="00CF2CE4" w:rsidP="00A11182">
            <w:proofErr w:type="spellStart"/>
            <w:r w:rsidRPr="00A11182">
              <w:t>Pentaglobin</w:t>
            </w:r>
            <w:proofErr w:type="spellEnd"/>
          </w:p>
        </w:tc>
        <w:tc>
          <w:tcPr>
            <w:tcW w:w="10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RDefault="00CF2CE4" w:rsidP="00A11182">
            <w:r w:rsidRPr="00A11182">
              <w:t>Sol.</w:t>
            </w:r>
          </w:p>
        </w:tc>
        <w:tc>
          <w:tcPr>
            <w:tcW w:w="11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RDefault="00CF2CE4" w:rsidP="00A11182">
            <w:r w:rsidRPr="00A11182">
              <w:t>10 ml</w:t>
            </w:r>
            <w:r w:rsidRPr="00A11182">
              <w:br/>
              <w:t>50 ml</w:t>
            </w:r>
            <w:r w:rsidRPr="00A11182">
              <w:br/>
              <w:t>100 ml</w:t>
            </w:r>
          </w:p>
        </w:tc>
      </w:tr>
      <w:tr w:rsidR="008A4DE4" w:rsidTr="00A11182"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RDefault="00CF2CE4" w:rsidP="00A11182">
            <w:r w:rsidRPr="00A11182">
              <w:t>3.</w:t>
            </w:r>
            <w:r w:rsidR="00192686">
              <w:t>3</w:t>
            </w:r>
            <w:r w:rsidRPr="00A11182">
              <w:t>.36.</w:t>
            </w:r>
          </w:p>
        </w:tc>
        <w:tc>
          <w:tcPr>
            <w:tcW w:w="2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RDefault="00CF2CE4" w:rsidP="00A11182">
            <w:pPr>
              <w:rPr>
                <w:bCs/>
              </w:rPr>
            </w:pPr>
            <w:r w:rsidRPr="00A11182">
              <w:rPr>
                <w:bCs/>
              </w:rPr>
              <w:t>Pārējie medikamenti:</w:t>
            </w:r>
          </w:p>
        </w:tc>
        <w:tc>
          <w:tcPr>
            <w:tcW w:w="10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RDefault="00CF2CE4" w:rsidP="00A11182">
            <w:r w:rsidRPr="00A11182">
              <w:t> </w:t>
            </w:r>
          </w:p>
        </w:tc>
        <w:tc>
          <w:tcPr>
            <w:tcW w:w="11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RDefault="00CF2CE4" w:rsidP="00A11182">
            <w:r w:rsidRPr="00A11182">
              <w:t> </w:t>
            </w:r>
          </w:p>
        </w:tc>
      </w:tr>
      <w:tr w:rsidR="008A4DE4" w:rsidTr="00A11182"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RDefault="00CF2CE4" w:rsidP="00A11182">
            <w:r w:rsidRPr="00A11182">
              <w:t>3.</w:t>
            </w:r>
            <w:r w:rsidR="00192686">
              <w:t>3</w:t>
            </w:r>
            <w:r w:rsidRPr="00A11182">
              <w:t>.36.1.</w:t>
            </w:r>
          </w:p>
        </w:tc>
        <w:tc>
          <w:tcPr>
            <w:tcW w:w="2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RDefault="00CF2CE4" w:rsidP="00A11182">
            <w:proofErr w:type="spellStart"/>
            <w:r w:rsidRPr="00A11182">
              <w:t>Pamidronic</w:t>
            </w:r>
            <w:proofErr w:type="spellEnd"/>
            <w:r w:rsidRPr="00A11182">
              <w:t xml:space="preserve"> </w:t>
            </w:r>
            <w:proofErr w:type="spellStart"/>
            <w:r w:rsidRPr="00A11182">
              <w:t>acid</w:t>
            </w:r>
            <w:proofErr w:type="spellEnd"/>
          </w:p>
        </w:tc>
        <w:tc>
          <w:tcPr>
            <w:tcW w:w="10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RDefault="00CF2CE4" w:rsidP="00A11182">
            <w:r w:rsidRPr="00A11182">
              <w:t>Sol.</w:t>
            </w:r>
          </w:p>
        </w:tc>
        <w:tc>
          <w:tcPr>
            <w:tcW w:w="11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RDefault="00CF2CE4" w:rsidP="00A11182">
            <w:r w:rsidRPr="00A11182">
              <w:t>90 mg</w:t>
            </w:r>
          </w:p>
        </w:tc>
      </w:tr>
      <w:tr w:rsidR="008A4DE4" w:rsidTr="00A11182"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RDefault="00CF2CE4" w:rsidP="00A11182">
            <w:r w:rsidRPr="00A11182">
              <w:t>3.</w:t>
            </w:r>
            <w:r w:rsidR="00192686">
              <w:t>3</w:t>
            </w:r>
            <w:r w:rsidRPr="00A11182">
              <w:t>.36.2.</w:t>
            </w:r>
          </w:p>
        </w:tc>
        <w:tc>
          <w:tcPr>
            <w:tcW w:w="2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RDefault="00CF2CE4" w:rsidP="00A11182">
            <w:proofErr w:type="spellStart"/>
            <w:r w:rsidRPr="00A11182">
              <w:t>Palonosetron</w:t>
            </w:r>
            <w:proofErr w:type="spellEnd"/>
            <w:r w:rsidRPr="00A11182">
              <w:t xml:space="preserve"> </w:t>
            </w:r>
            <w:proofErr w:type="spellStart"/>
            <w:r w:rsidRPr="00A11182">
              <w:t>HCl</w:t>
            </w:r>
            <w:proofErr w:type="spellEnd"/>
          </w:p>
        </w:tc>
        <w:tc>
          <w:tcPr>
            <w:tcW w:w="10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RDefault="00CF2CE4" w:rsidP="00A11182">
            <w:r w:rsidRPr="00A11182">
              <w:t>Sol.</w:t>
            </w:r>
          </w:p>
        </w:tc>
        <w:tc>
          <w:tcPr>
            <w:tcW w:w="11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RDefault="00CF2CE4" w:rsidP="00A11182">
            <w:r w:rsidRPr="00A11182">
              <w:t>0.25 mg</w:t>
            </w:r>
          </w:p>
        </w:tc>
      </w:tr>
      <w:tr w:rsidR="008A4DE4" w:rsidTr="00A11182"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RDefault="00CF2CE4" w:rsidP="00A11182">
            <w:r w:rsidRPr="00A11182">
              <w:t>3.</w:t>
            </w:r>
            <w:r w:rsidR="00192686">
              <w:t>3</w:t>
            </w:r>
            <w:r w:rsidRPr="00A11182">
              <w:t>.36.3.</w:t>
            </w:r>
          </w:p>
        </w:tc>
        <w:tc>
          <w:tcPr>
            <w:tcW w:w="2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RDefault="00CF2CE4" w:rsidP="00A11182">
            <w:proofErr w:type="spellStart"/>
            <w:r w:rsidRPr="00A11182">
              <w:t>Tacrolimus</w:t>
            </w:r>
            <w:proofErr w:type="spellEnd"/>
          </w:p>
        </w:tc>
        <w:tc>
          <w:tcPr>
            <w:tcW w:w="10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RDefault="00CF2CE4" w:rsidP="00A11182">
            <w:r w:rsidRPr="00A11182">
              <w:t>ziede</w:t>
            </w:r>
          </w:p>
        </w:tc>
        <w:tc>
          <w:tcPr>
            <w:tcW w:w="11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RDefault="00CF2CE4" w:rsidP="00A11182">
            <w:r w:rsidRPr="00A11182">
              <w:t>0,1%</w:t>
            </w:r>
          </w:p>
        </w:tc>
      </w:tr>
      <w:tr w:rsidR="008A4DE4" w:rsidTr="00A11182"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RDefault="00CF2CE4" w:rsidP="00A11182">
            <w:r w:rsidRPr="00A11182">
              <w:t>3.</w:t>
            </w:r>
            <w:r w:rsidR="00192686">
              <w:t>3</w:t>
            </w:r>
            <w:r w:rsidRPr="00A11182">
              <w:t>.36.4.</w:t>
            </w:r>
          </w:p>
        </w:tc>
        <w:tc>
          <w:tcPr>
            <w:tcW w:w="2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RDefault="00CF2CE4" w:rsidP="00A11182">
            <w:proofErr w:type="spellStart"/>
            <w:r w:rsidRPr="00A11182">
              <w:t>Treosulfan</w:t>
            </w:r>
            <w:proofErr w:type="spellEnd"/>
            <w:r w:rsidRPr="00A11182">
              <w:t xml:space="preserve"> (</w:t>
            </w:r>
            <w:proofErr w:type="spellStart"/>
            <w:r w:rsidRPr="00A11182">
              <w:t>Ovastat</w:t>
            </w:r>
            <w:proofErr w:type="spellEnd"/>
            <w:r w:rsidRPr="00A11182">
              <w:t>)</w:t>
            </w:r>
          </w:p>
        </w:tc>
        <w:tc>
          <w:tcPr>
            <w:tcW w:w="10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RDefault="00CF2CE4" w:rsidP="00A11182">
            <w:r w:rsidRPr="00A11182">
              <w:t>Sol.</w:t>
            </w:r>
          </w:p>
        </w:tc>
        <w:tc>
          <w:tcPr>
            <w:tcW w:w="11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RDefault="00CF2CE4" w:rsidP="00A11182">
            <w:r w:rsidRPr="00A11182">
              <w:t>5000 mg</w:t>
            </w:r>
          </w:p>
        </w:tc>
      </w:tr>
    </w:tbl>
    <w:p w:rsidR="00A11182" w:rsidRPr="00A11182" w:rsidRDefault="00A11182" w:rsidP="00A11182">
      <w:pPr>
        <w:pStyle w:val="Parasts1"/>
        <w:tabs>
          <w:tab w:val="left" w:pos="6521"/>
        </w:tabs>
        <w:ind w:firstLine="709"/>
        <w:rPr>
          <w:bCs/>
          <w:sz w:val="28"/>
        </w:rPr>
      </w:pPr>
    </w:p>
    <w:p w:rsidR="00A11182" w:rsidRPr="00A11182" w:rsidRDefault="00CF2CE4" w:rsidP="00A11182">
      <w:pPr>
        <w:pStyle w:val="Parasts1"/>
        <w:tabs>
          <w:tab w:val="left" w:pos="6521"/>
        </w:tabs>
        <w:ind w:firstLine="709"/>
        <w:jc w:val="both"/>
        <w:rPr>
          <w:sz w:val="28"/>
          <w:szCs w:val="28"/>
        </w:rPr>
      </w:pPr>
      <w:r w:rsidRPr="00A11182">
        <w:rPr>
          <w:sz w:val="28"/>
          <w:szCs w:val="28"/>
        </w:rPr>
        <w:t>Piezīme:</w:t>
      </w:r>
    </w:p>
    <w:p w:rsidR="00A11182" w:rsidRPr="00A11182" w:rsidRDefault="00CF2CE4" w:rsidP="00A11182">
      <w:pPr>
        <w:pStyle w:val="Parasts1"/>
        <w:tabs>
          <w:tab w:val="left" w:pos="6521"/>
        </w:tabs>
        <w:ind w:firstLine="709"/>
        <w:jc w:val="both"/>
        <w:rPr>
          <w:sz w:val="28"/>
          <w:szCs w:val="28"/>
        </w:rPr>
      </w:pPr>
      <w:r w:rsidRPr="00A11182">
        <w:rPr>
          <w:sz w:val="28"/>
          <w:szCs w:val="28"/>
        </w:rPr>
        <w:t>* Neapmaksā pacientiem, kuri saņem stacionārās veselības aprūpes pakalpojumus sabiedrībā ar ierobežotu atbildību "Rīgas Austrumu klīniskā universitātes slimnīca".</w:t>
      </w:r>
    </w:p>
    <w:p w:rsidR="00A11182" w:rsidRPr="00A11182" w:rsidRDefault="00A11182" w:rsidP="00A11182">
      <w:pPr>
        <w:pStyle w:val="Parasts1"/>
        <w:tabs>
          <w:tab w:val="left" w:pos="6521"/>
        </w:tabs>
        <w:ind w:firstLine="709"/>
        <w:rPr>
          <w:i/>
          <w:sz w:val="28"/>
          <w:szCs w:val="28"/>
        </w:rPr>
      </w:pPr>
    </w:p>
    <w:p w:rsidR="00A11182" w:rsidRPr="00A11182" w:rsidRDefault="00CF2CE4" w:rsidP="00A11182">
      <w:pPr>
        <w:pStyle w:val="Parasts1"/>
        <w:tabs>
          <w:tab w:val="left" w:pos="6521"/>
        </w:tabs>
        <w:ind w:firstLine="709"/>
        <w:jc w:val="both"/>
        <w:rPr>
          <w:sz w:val="28"/>
          <w:szCs w:val="28"/>
        </w:rPr>
      </w:pPr>
      <w:r w:rsidRPr="00A11182">
        <w:rPr>
          <w:sz w:val="28"/>
          <w:szCs w:val="28"/>
        </w:rPr>
        <w:t>4. Valsts sabiedrībai ar ierobežotu atbildību "Bērnu klīniskā universitātes slimnīca" dienests apmaksā:</w:t>
      </w:r>
    </w:p>
    <w:p w:rsidR="00A11182" w:rsidRPr="00A11182" w:rsidRDefault="00CF2CE4" w:rsidP="00A11182">
      <w:pPr>
        <w:pStyle w:val="Parasts1"/>
        <w:tabs>
          <w:tab w:val="left" w:pos="6521"/>
        </w:tabs>
        <w:ind w:firstLine="709"/>
        <w:jc w:val="both"/>
        <w:rPr>
          <w:sz w:val="28"/>
          <w:szCs w:val="28"/>
        </w:rPr>
      </w:pPr>
      <w:r w:rsidRPr="00A11182">
        <w:rPr>
          <w:sz w:val="28"/>
          <w:szCs w:val="28"/>
        </w:rPr>
        <w:t>4.1</w:t>
      </w:r>
      <w:r w:rsidR="006769C2">
        <w:rPr>
          <w:sz w:val="28"/>
          <w:szCs w:val="28"/>
        </w:rPr>
        <w:t>.</w:t>
      </w:r>
      <w:bookmarkStart w:id="0" w:name="_GoBack"/>
      <w:bookmarkEnd w:id="0"/>
      <w:r w:rsidRPr="00A11182">
        <w:rPr>
          <w:sz w:val="28"/>
          <w:szCs w:val="28"/>
        </w:rPr>
        <w:t xml:space="preserve"> </w:t>
      </w:r>
      <w:proofErr w:type="spellStart"/>
      <w:r w:rsidRPr="00A11182">
        <w:rPr>
          <w:sz w:val="28"/>
          <w:szCs w:val="28"/>
        </w:rPr>
        <w:t>monoklonālās</w:t>
      </w:r>
      <w:proofErr w:type="spellEnd"/>
      <w:r w:rsidRPr="00A11182">
        <w:rPr>
          <w:sz w:val="28"/>
          <w:szCs w:val="28"/>
        </w:rPr>
        <w:t xml:space="preserve"> antivielas </w:t>
      </w:r>
      <w:proofErr w:type="spellStart"/>
      <w:r w:rsidRPr="00A11182">
        <w:rPr>
          <w:sz w:val="28"/>
          <w:szCs w:val="28"/>
        </w:rPr>
        <w:t>Palivizumabum</w:t>
      </w:r>
      <w:proofErr w:type="spellEnd"/>
      <w:r w:rsidRPr="00A11182">
        <w:rPr>
          <w:sz w:val="28"/>
          <w:szCs w:val="28"/>
        </w:rPr>
        <w:t xml:space="preserve"> 50 mg vai 100 mg lietošanu bērnam (vecumā līdz diviem gadiem), kurš ievietots stacionārā, kuriem tiek veikta augsta riska bērnu profilakse pret sezonālo saslimšanu ar respiratori </w:t>
      </w:r>
      <w:proofErr w:type="spellStart"/>
      <w:r w:rsidRPr="00A11182">
        <w:rPr>
          <w:sz w:val="28"/>
          <w:szCs w:val="28"/>
        </w:rPr>
        <w:t>sincitiālo</w:t>
      </w:r>
      <w:proofErr w:type="spellEnd"/>
      <w:r w:rsidRPr="00A11182">
        <w:rPr>
          <w:sz w:val="28"/>
          <w:szCs w:val="28"/>
        </w:rPr>
        <w:t xml:space="preserve"> vīrusu atbilstoši valsts sabiedrības ar ierobežotu atbildību "Bērnu klīniskā </w:t>
      </w:r>
      <w:r w:rsidRPr="00A11182">
        <w:rPr>
          <w:sz w:val="28"/>
          <w:szCs w:val="28"/>
        </w:rPr>
        <w:lastRenderedPageBreak/>
        <w:t xml:space="preserve">universitātes slimnīca" un Latvijas </w:t>
      </w:r>
      <w:proofErr w:type="spellStart"/>
      <w:r w:rsidRPr="00A11182">
        <w:rPr>
          <w:sz w:val="28"/>
          <w:szCs w:val="28"/>
        </w:rPr>
        <w:t>Neonatologu</w:t>
      </w:r>
      <w:proofErr w:type="spellEnd"/>
      <w:r w:rsidRPr="00A11182">
        <w:rPr>
          <w:sz w:val="28"/>
          <w:szCs w:val="28"/>
        </w:rPr>
        <w:t xml:space="preserve"> biedrības saskaņotiem ieteikumiem; </w:t>
      </w:r>
    </w:p>
    <w:p w:rsidR="00A11182" w:rsidRPr="00A11182" w:rsidRDefault="00CF2CE4" w:rsidP="00A11182">
      <w:pPr>
        <w:pStyle w:val="Parasts1"/>
        <w:tabs>
          <w:tab w:val="left" w:pos="6521"/>
        </w:tabs>
        <w:ind w:firstLine="709"/>
        <w:jc w:val="both"/>
        <w:rPr>
          <w:sz w:val="28"/>
          <w:szCs w:val="28"/>
        </w:rPr>
      </w:pPr>
      <w:r w:rsidRPr="00A11182">
        <w:rPr>
          <w:sz w:val="28"/>
          <w:szCs w:val="28"/>
        </w:rPr>
        <w:t>4.2. slāpekļa monoksīda (</w:t>
      </w:r>
      <w:proofErr w:type="spellStart"/>
      <w:r w:rsidRPr="00A11182">
        <w:rPr>
          <w:sz w:val="28"/>
          <w:szCs w:val="28"/>
        </w:rPr>
        <w:t>iNO</w:t>
      </w:r>
      <w:proofErr w:type="spellEnd"/>
      <w:r w:rsidRPr="00A11182">
        <w:rPr>
          <w:sz w:val="28"/>
          <w:szCs w:val="28"/>
        </w:rPr>
        <w:t>) lietošanu plaušu hipertensijas terapijā bērniem, ievērojot, ka pakalpojumu apmaksā par stundām, bet ne vairāk kā 96 stundas vienā terapijas reizē;</w:t>
      </w:r>
    </w:p>
    <w:p w:rsidR="00A11182" w:rsidRPr="00A11182" w:rsidRDefault="00CF2CE4" w:rsidP="00A11182">
      <w:pPr>
        <w:pStyle w:val="Parasts1"/>
        <w:tabs>
          <w:tab w:val="left" w:pos="6521"/>
        </w:tabs>
        <w:ind w:firstLine="709"/>
        <w:jc w:val="both"/>
        <w:rPr>
          <w:sz w:val="28"/>
          <w:szCs w:val="28"/>
        </w:rPr>
      </w:pPr>
      <w:r w:rsidRPr="00A11182">
        <w:rPr>
          <w:sz w:val="28"/>
          <w:szCs w:val="28"/>
        </w:rPr>
        <w:t>4.3. par bērniem, kuriem tiek sniegta veselības aprūpe mājas, paredzēto elpošanas ierīču iegādi;</w:t>
      </w:r>
    </w:p>
    <w:p w:rsidR="00A11182" w:rsidRPr="00A11182" w:rsidRDefault="00CF2CE4" w:rsidP="00A11182">
      <w:pPr>
        <w:pStyle w:val="Parasts1"/>
        <w:tabs>
          <w:tab w:val="left" w:pos="6521"/>
        </w:tabs>
        <w:ind w:firstLine="709"/>
        <w:jc w:val="both"/>
        <w:rPr>
          <w:sz w:val="28"/>
          <w:szCs w:val="28"/>
        </w:rPr>
      </w:pPr>
      <w:r w:rsidRPr="00A11182">
        <w:rPr>
          <w:sz w:val="28"/>
          <w:szCs w:val="28"/>
        </w:rPr>
        <w:t xml:space="preserve">4.4. bērniem ar onkoloģiskajām un </w:t>
      </w:r>
      <w:proofErr w:type="spellStart"/>
      <w:r w:rsidRPr="00A11182">
        <w:rPr>
          <w:sz w:val="28"/>
          <w:szCs w:val="28"/>
        </w:rPr>
        <w:t>onkohematoloģiskajām</w:t>
      </w:r>
      <w:proofErr w:type="spellEnd"/>
      <w:r w:rsidRPr="00A11182">
        <w:rPr>
          <w:sz w:val="28"/>
          <w:szCs w:val="28"/>
        </w:rPr>
        <w:t xml:space="preserve"> saslimšanām pēc ķīmijterapijas </w:t>
      </w:r>
      <w:proofErr w:type="spellStart"/>
      <w:r w:rsidRPr="00A11182">
        <w:rPr>
          <w:sz w:val="28"/>
          <w:szCs w:val="28"/>
        </w:rPr>
        <w:t>invazīvo</w:t>
      </w:r>
      <w:proofErr w:type="spellEnd"/>
      <w:r w:rsidRPr="00A11182">
        <w:rPr>
          <w:sz w:val="28"/>
          <w:szCs w:val="28"/>
        </w:rPr>
        <w:t xml:space="preserve"> mikožu gadījumos un bērnu ar </w:t>
      </w:r>
      <w:proofErr w:type="spellStart"/>
      <w:r w:rsidRPr="00A11182">
        <w:rPr>
          <w:sz w:val="28"/>
          <w:szCs w:val="28"/>
        </w:rPr>
        <w:t>cistisko</w:t>
      </w:r>
      <w:proofErr w:type="spellEnd"/>
      <w:r w:rsidRPr="00A11182">
        <w:rPr>
          <w:sz w:val="28"/>
          <w:szCs w:val="28"/>
        </w:rPr>
        <w:t xml:space="preserve"> fibrozi ambulatorai ārstēšanai nepieciešamos šādus medikamentus: </w:t>
      </w:r>
    </w:p>
    <w:p w:rsidR="002B04A9" w:rsidRDefault="002B04A9" w:rsidP="0045170F">
      <w:pPr>
        <w:pStyle w:val="Parasts1"/>
        <w:tabs>
          <w:tab w:val="left" w:pos="6521"/>
        </w:tabs>
        <w:ind w:firstLine="709"/>
        <w:rPr>
          <w:sz w:val="28"/>
          <w:szCs w:val="28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3"/>
        <w:gridCol w:w="3713"/>
        <w:gridCol w:w="2264"/>
        <w:gridCol w:w="2175"/>
      </w:tblGrid>
      <w:tr w:rsidR="008A4DE4" w:rsidTr="00A11182">
        <w:tc>
          <w:tcPr>
            <w:tcW w:w="4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RDefault="00CF2CE4" w:rsidP="00A11182">
            <w:pPr>
              <w:jc w:val="center"/>
              <w:rPr>
                <w:bCs/>
              </w:rPr>
            </w:pPr>
            <w:r>
              <w:rPr>
                <w:bCs/>
              </w:rPr>
              <w:t>Nr.</w:t>
            </w:r>
            <w:r>
              <w:rPr>
                <w:bCs/>
              </w:rPr>
              <w:br/>
            </w:r>
            <w:r w:rsidRPr="00A11182">
              <w:rPr>
                <w:bCs/>
              </w:rPr>
              <w:t>p.k.</w:t>
            </w:r>
          </w:p>
        </w:tc>
        <w:tc>
          <w:tcPr>
            <w:tcW w:w="2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RDefault="00CF2CE4" w:rsidP="00A11182">
            <w:pPr>
              <w:jc w:val="center"/>
              <w:rPr>
                <w:bCs/>
              </w:rPr>
            </w:pPr>
            <w:r w:rsidRPr="00A11182">
              <w:rPr>
                <w:bCs/>
              </w:rPr>
              <w:t>Medikamenta nosaukums</w:t>
            </w: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RDefault="00CF2CE4" w:rsidP="00A11182">
            <w:pPr>
              <w:jc w:val="center"/>
              <w:rPr>
                <w:bCs/>
              </w:rPr>
            </w:pPr>
            <w:r w:rsidRPr="00A11182">
              <w:rPr>
                <w:bCs/>
              </w:rPr>
              <w:t>Zāļu forma</w:t>
            </w:r>
          </w:p>
        </w:tc>
        <w:tc>
          <w:tcPr>
            <w:tcW w:w="12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RDefault="00CF2CE4" w:rsidP="00A11182">
            <w:pPr>
              <w:jc w:val="center"/>
              <w:rPr>
                <w:bCs/>
              </w:rPr>
            </w:pPr>
            <w:r w:rsidRPr="00A11182">
              <w:rPr>
                <w:bCs/>
              </w:rPr>
              <w:t>Darbības vienība</w:t>
            </w:r>
          </w:p>
        </w:tc>
      </w:tr>
      <w:tr w:rsidR="008A4DE4" w:rsidTr="00A11182">
        <w:tc>
          <w:tcPr>
            <w:tcW w:w="4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RDefault="00CF2CE4" w:rsidP="00A11182">
            <w:pPr>
              <w:jc w:val="center"/>
            </w:pPr>
            <w:r w:rsidRPr="00A11182">
              <w:t>4.1.1</w:t>
            </w:r>
          </w:p>
        </w:tc>
        <w:tc>
          <w:tcPr>
            <w:tcW w:w="2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RDefault="00CF2CE4" w:rsidP="00A11182">
            <w:proofErr w:type="spellStart"/>
            <w:r w:rsidRPr="00A11182">
              <w:t>Caspofunginum</w:t>
            </w:r>
            <w:proofErr w:type="spellEnd"/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RDefault="00CF2CE4" w:rsidP="00A11182">
            <w:r w:rsidRPr="00A11182">
              <w:t>Sol.</w:t>
            </w:r>
          </w:p>
        </w:tc>
        <w:tc>
          <w:tcPr>
            <w:tcW w:w="12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RDefault="00CF2CE4" w:rsidP="00A11182">
            <w:r w:rsidRPr="00A11182">
              <w:t>70 mg</w:t>
            </w:r>
          </w:p>
        </w:tc>
      </w:tr>
      <w:tr w:rsidR="008A4DE4" w:rsidTr="00A11182">
        <w:tc>
          <w:tcPr>
            <w:tcW w:w="4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RDefault="00CF2CE4" w:rsidP="00A11182">
            <w:pPr>
              <w:jc w:val="center"/>
            </w:pPr>
            <w:r w:rsidRPr="00A11182">
              <w:t>4.1.2.</w:t>
            </w:r>
          </w:p>
        </w:tc>
        <w:tc>
          <w:tcPr>
            <w:tcW w:w="2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RDefault="00CF2CE4" w:rsidP="00A11182">
            <w:proofErr w:type="spellStart"/>
            <w:r w:rsidRPr="00A11182">
              <w:t>Caspofunginum</w:t>
            </w:r>
            <w:proofErr w:type="spellEnd"/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RDefault="00CF2CE4" w:rsidP="00A11182">
            <w:r w:rsidRPr="00A11182">
              <w:t>Sol.</w:t>
            </w:r>
          </w:p>
        </w:tc>
        <w:tc>
          <w:tcPr>
            <w:tcW w:w="12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RDefault="00CF2CE4" w:rsidP="00A11182">
            <w:r w:rsidRPr="00A11182">
              <w:t>50 mg</w:t>
            </w:r>
          </w:p>
        </w:tc>
      </w:tr>
      <w:tr w:rsidR="008A4DE4" w:rsidTr="00A11182">
        <w:tc>
          <w:tcPr>
            <w:tcW w:w="4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RDefault="00CF2CE4" w:rsidP="00A11182">
            <w:pPr>
              <w:jc w:val="center"/>
            </w:pPr>
            <w:r w:rsidRPr="00A11182">
              <w:t>4.1.3.</w:t>
            </w:r>
          </w:p>
        </w:tc>
        <w:tc>
          <w:tcPr>
            <w:tcW w:w="2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RDefault="00CF2CE4" w:rsidP="00A11182">
            <w:proofErr w:type="spellStart"/>
            <w:r w:rsidRPr="00A11182">
              <w:t>Voriconazolum</w:t>
            </w:r>
            <w:proofErr w:type="spellEnd"/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RDefault="00CF2CE4" w:rsidP="00A11182">
            <w:r w:rsidRPr="00A11182">
              <w:t>Sol.</w:t>
            </w:r>
          </w:p>
        </w:tc>
        <w:tc>
          <w:tcPr>
            <w:tcW w:w="12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RDefault="00CF2CE4" w:rsidP="00A11182">
            <w:r w:rsidRPr="00A11182">
              <w:t>200 mg</w:t>
            </w:r>
          </w:p>
        </w:tc>
      </w:tr>
      <w:tr w:rsidR="008A4DE4" w:rsidTr="00A11182">
        <w:tc>
          <w:tcPr>
            <w:tcW w:w="4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RDefault="00CF2CE4" w:rsidP="00A11182">
            <w:pPr>
              <w:jc w:val="center"/>
            </w:pPr>
            <w:r w:rsidRPr="00A11182">
              <w:t>4.1.4.</w:t>
            </w:r>
          </w:p>
        </w:tc>
        <w:tc>
          <w:tcPr>
            <w:tcW w:w="2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RDefault="00CF2CE4" w:rsidP="00A11182">
            <w:proofErr w:type="spellStart"/>
            <w:r w:rsidRPr="00A11182">
              <w:t>Voriconazolum</w:t>
            </w:r>
            <w:proofErr w:type="spellEnd"/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RDefault="00CF2CE4" w:rsidP="00A11182">
            <w:proofErr w:type="spellStart"/>
            <w:r w:rsidRPr="00A11182">
              <w:t>Tbl</w:t>
            </w:r>
            <w:proofErr w:type="spellEnd"/>
          </w:p>
        </w:tc>
        <w:tc>
          <w:tcPr>
            <w:tcW w:w="12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RDefault="00CF2CE4" w:rsidP="00A11182">
            <w:r w:rsidRPr="00A11182">
              <w:t>200 mg</w:t>
            </w:r>
          </w:p>
        </w:tc>
      </w:tr>
      <w:tr w:rsidR="008A4DE4" w:rsidTr="00A11182">
        <w:tc>
          <w:tcPr>
            <w:tcW w:w="4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A11182" w:rsidRPr="00A11182" w:rsidRDefault="00CF2CE4" w:rsidP="00A11182">
            <w:pPr>
              <w:jc w:val="center"/>
            </w:pPr>
            <w:r w:rsidRPr="00A11182">
              <w:t xml:space="preserve">4.1.5. </w:t>
            </w:r>
          </w:p>
        </w:tc>
        <w:tc>
          <w:tcPr>
            <w:tcW w:w="2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A11182" w:rsidRPr="00A11182" w:rsidRDefault="00CF2CE4" w:rsidP="00A11182">
            <w:proofErr w:type="spellStart"/>
            <w:r w:rsidRPr="00A11182">
              <w:t>Dornasum</w:t>
            </w:r>
            <w:proofErr w:type="spellEnd"/>
            <w:r w:rsidRPr="00A11182">
              <w:t xml:space="preserve"> </w:t>
            </w:r>
            <w:proofErr w:type="spellStart"/>
            <w:r w:rsidRPr="00A11182">
              <w:t>alfac</w:t>
            </w:r>
            <w:proofErr w:type="spellEnd"/>
          </w:p>
          <w:p w:rsidR="00A11182" w:rsidRPr="00A11182" w:rsidRDefault="00CF2CE4" w:rsidP="00A11182">
            <w:r w:rsidRPr="00A11182">
              <w:t>(</w:t>
            </w:r>
            <w:proofErr w:type="spellStart"/>
            <w:r w:rsidRPr="00A11182">
              <w:t>Dezoksiribonukleāze</w:t>
            </w:r>
            <w:proofErr w:type="spellEnd"/>
            <w:r w:rsidRPr="00A11182">
              <w:t>)</w:t>
            </w: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A11182" w:rsidRPr="00A11182" w:rsidRDefault="00CF2CE4" w:rsidP="00A11182">
            <w:r w:rsidRPr="00A11182">
              <w:t>Inhalācijas šķīdums</w:t>
            </w:r>
          </w:p>
        </w:tc>
        <w:tc>
          <w:tcPr>
            <w:tcW w:w="12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A11182" w:rsidRPr="00A11182" w:rsidRDefault="00CF2CE4" w:rsidP="00A11182">
            <w:r w:rsidRPr="00A11182">
              <w:t>1mg/ml</w:t>
            </w:r>
          </w:p>
        </w:tc>
      </w:tr>
      <w:tr w:rsidR="008A4DE4" w:rsidTr="00A11182">
        <w:tc>
          <w:tcPr>
            <w:tcW w:w="4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A11182" w:rsidRPr="00A11182" w:rsidRDefault="00CF2CE4" w:rsidP="00A11182">
            <w:pPr>
              <w:jc w:val="center"/>
            </w:pPr>
            <w:r w:rsidRPr="00A11182">
              <w:t>4.1.6.</w:t>
            </w:r>
          </w:p>
        </w:tc>
        <w:tc>
          <w:tcPr>
            <w:tcW w:w="2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A11182" w:rsidRPr="00A11182" w:rsidRDefault="00CF2CE4" w:rsidP="00A11182">
            <w:proofErr w:type="spellStart"/>
            <w:r w:rsidRPr="00A11182">
              <w:t>Tobramycinum</w:t>
            </w:r>
            <w:proofErr w:type="spellEnd"/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A11182" w:rsidRPr="00A11182" w:rsidRDefault="00CF2CE4" w:rsidP="00A11182">
            <w:r w:rsidRPr="00A11182">
              <w:t>Inhalācijas šķīdums</w:t>
            </w:r>
          </w:p>
        </w:tc>
        <w:tc>
          <w:tcPr>
            <w:tcW w:w="12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A11182" w:rsidRPr="00A11182" w:rsidRDefault="00CF2CE4" w:rsidP="00A11182">
            <w:r w:rsidRPr="00A11182">
              <w:t>300mg/ml</w:t>
            </w:r>
          </w:p>
        </w:tc>
      </w:tr>
      <w:tr w:rsidR="008A4DE4" w:rsidTr="00A11182">
        <w:tc>
          <w:tcPr>
            <w:tcW w:w="4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A11182" w:rsidRPr="00A11182" w:rsidRDefault="00CF2CE4" w:rsidP="00A11182">
            <w:pPr>
              <w:jc w:val="center"/>
            </w:pPr>
            <w:r w:rsidRPr="00A11182">
              <w:t xml:space="preserve">4.1.7. </w:t>
            </w:r>
          </w:p>
        </w:tc>
        <w:tc>
          <w:tcPr>
            <w:tcW w:w="2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A11182" w:rsidRPr="00A11182" w:rsidRDefault="00CF2CE4" w:rsidP="00A11182">
            <w:proofErr w:type="spellStart"/>
            <w:r w:rsidRPr="00A11182">
              <w:t>Tobramycinum</w:t>
            </w:r>
            <w:proofErr w:type="spellEnd"/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A11182" w:rsidRPr="00A11182" w:rsidRDefault="00CF2CE4" w:rsidP="00A11182">
            <w:r w:rsidRPr="00A11182">
              <w:t>Pulvera inhalācija</w:t>
            </w:r>
          </w:p>
        </w:tc>
        <w:tc>
          <w:tcPr>
            <w:tcW w:w="12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A11182" w:rsidRPr="00A11182" w:rsidRDefault="00CF2CE4" w:rsidP="00A11182">
            <w:r w:rsidRPr="00A11182">
              <w:t>28 mg</w:t>
            </w:r>
          </w:p>
        </w:tc>
      </w:tr>
    </w:tbl>
    <w:p w:rsidR="00A11182" w:rsidRDefault="00A11182" w:rsidP="0045170F">
      <w:pPr>
        <w:pStyle w:val="Parasts1"/>
        <w:tabs>
          <w:tab w:val="left" w:pos="6521"/>
        </w:tabs>
        <w:ind w:firstLine="709"/>
        <w:rPr>
          <w:sz w:val="28"/>
          <w:szCs w:val="28"/>
        </w:rPr>
      </w:pPr>
    </w:p>
    <w:p w:rsidR="00A11182" w:rsidRPr="00A11182" w:rsidRDefault="00CF2CE4" w:rsidP="00A11182">
      <w:pPr>
        <w:pStyle w:val="Parasts1"/>
        <w:tabs>
          <w:tab w:val="left" w:pos="6521"/>
        </w:tabs>
        <w:ind w:firstLine="709"/>
        <w:jc w:val="both"/>
        <w:rPr>
          <w:sz w:val="28"/>
          <w:szCs w:val="28"/>
        </w:rPr>
      </w:pPr>
      <w:r w:rsidRPr="00A11182">
        <w:rPr>
          <w:sz w:val="28"/>
          <w:szCs w:val="28"/>
        </w:rPr>
        <w:t>5. Visām V un IV līmeņa stacionārajām ārstniecības iestādēm (</w:t>
      </w:r>
      <w:r w:rsidR="00754BB2">
        <w:rPr>
          <w:sz w:val="28"/>
          <w:szCs w:val="28"/>
        </w:rPr>
        <w:t xml:space="preserve">tajā skaitā </w:t>
      </w:r>
      <w:r w:rsidR="00754BB2" w:rsidRPr="00754BB2">
        <w:rPr>
          <w:sz w:val="28"/>
          <w:szCs w:val="28"/>
        </w:rPr>
        <w:t>sabiedrība</w:t>
      </w:r>
      <w:r w:rsidR="00754BB2">
        <w:rPr>
          <w:sz w:val="28"/>
          <w:szCs w:val="28"/>
        </w:rPr>
        <w:t>i</w:t>
      </w:r>
      <w:r w:rsidR="00754BB2" w:rsidRPr="00754BB2">
        <w:rPr>
          <w:sz w:val="28"/>
          <w:szCs w:val="28"/>
        </w:rPr>
        <w:t xml:space="preserve"> ar ierobežotu atbildību </w:t>
      </w:r>
      <w:r w:rsidR="00B926A0">
        <w:rPr>
          <w:sz w:val="28"/>
          <w:szCs w:val="28"/>
        </w:rPr>
        <w:t>"</w:t>
      </w:r>
      <w:r w:rsidR="00754BB2" w:rsidRPr="00754BB2">
        <w:rPr>
          <w:sz w:val="28"/>
          <w:szCs w:val="28"/>
        </w:rPr>
        <w:t>Rīgas dzemdību nams</w:t>
      </w:r>
      <w:r w:rsidR="00B926A0">
        <w:rPr>
          <w:sz w:val="28"/>
          <w:szCs w:val="28"/>
        </w:rPr>
        <w:t>"</w:t>
      </w:r>
      <w:r w:rsidRPr="00A11182">
        <w:rPr>
          <w:sz w:val="28"/>
          <w:szCs w:val="28"/>
        </w:rPr>
        <w:t xml:space="preserve">) dienests apmaksā zāļu </w:t>
      </w:r>
      <w:r w:rsidR="003648FD">
        <w:rPr>
          <w:sz w:val="28"/>
          <w:szCs w:val="28"/>
        </w:rPr>
        <w:t>"</w:t>
      </w:r>
      <w:proofErr w:type="spellStart"/>
      <w:r w:rsidRPr="00A11182">
        <w:rPr>
          <w:sz w:val="28"/>
          <w:szCs w:val="28"/>
        </w:rPr>
        <w:t>Rekombinantā</w:t>
      </w:r>
      <w:proofErr w:type="spellEnd"/>
      <w:r w:rsidRPr="00A11182">
        <w:rPr>
          <w:sz w:val="28"/>
          <w:szCs w:val="28"/>
        </w:rPr>
        <w:t xml:space="preserve"> aktivētā VII faktora</w:t>
      </w:r>
      <w:r w:rsidR="003648FD">
        <w:rPr>
          <w:sz w:val="28"/>
          <w:szCs w:val="28"/>
        </w:rPr>
        <w:t>"</w:t>
      </w:r>
      <w:r w:rsidRPr="00A11182">
        <w:rPr>
          <w:sz w:val="28"/>
          <w:szCs w:val="28"/>
        </w:rPr>
        <w:t xml:space="preserve"> (</w:t>
      </w:r>
      <w:r w:rsidRPr="00A11182">
        <w:rPr>
          <w:i/>
          <w:sz w:val="28"/>
          <w:szCs w:val="28"/>
        </w:rPr>
        <w:t>Nova Seven</w:t>
      </w:r>
      <w:r w:rsidRPr="00A11182">
        <w:rPr>
          <w:sz w:val="28"/>
          <w:szCs w:val="28"/>
        </w:rPr>
        <w:t>) lietošanu.</w:t>
      </w:r>
    </w:p>
    <w:p w:rsidR="002B04A9" w:rsidRDefault="002B04A9" w:rsidP="0045170F">
      <w:pPr>
        <w:pStyle w:val="Parasts1"/>
        <w:tabs>
          <w:tab w:val="left" w:pos="6521"/>
        </w:tabs>
        <w:ind w:firstLine="709"/>
        <w:rPr>
          <w:sz w:val="28"/>
          <w:szCs w:val="28"/>
        </w:rPr>
      </w:pPr>
    </w:p>
    <w:p w:rsidR="002B04A9" w:rsidRDefault="002B04A9" w:rsidP="0045170F">
      <w:pPr>
        <w:pStyle w:val="Parasts1"/>
        <w:tabs>
          <w:tab w:val="left" w:pos="6521"/>
        </w:tabs>
        <w:ind w:firstLine="709"/>
        <w:rPr>
          <w:sz w:val="28"/>
          <w:szCs w:val="28"/>
        </w:rPr>
      </w:pPr>
    </w:p>
    <w:p w:rsidR="00260406" w:rsidRPr="00934BC2" w:rsidRDefault="00CF2CE4" w:rsidP="00260406">
      <w:pPr>
        <w:tabs>
          <w:tab w:val="center" w:pos="4536"/>
          <w:tab w:val="right" w:pos="9071"/>
        </w:tabs>
        <w:jc w:val="both"/>
        <w:rPr>
          <w:sz w:val="28"/>
          <w:szCs w:val="28"/>
        </w:rPr>
      </w:pPr>
      <w:r>
        <w:rPr>
          <w:sz w:val="28"/>
          <w:szCs w:val="28"/>
        </w:rPr>
        <w:t>Veselības ministre</w:t>
      </w:r>
      <w:r w:rsidRPr="00934BC2">
        <w:rPr>
          <w:sz w:val="28"/>
          <w:szCs w:val="28"/>
        </w:rPr>
        <w:tab/>
      </w:r>
      <w:r w:rsidRPr="00934BC2">
        <w:rPr>
          <w:sz w:val="28"/>
          <w:szCs w:val="28"/>
        </w:rPr>
        <w:tab/>
      </w:r>
      <w:r>
        <w:rPr>
          <w:sz w:val="28"/>
          <w:szCs w:val="28"/>
        </w:rPr>
        <w:t xml:space="preserve">Anda </w:t>
      </w:r>
      <w:proofErr w:type="spellStart"/>
      <w:r>
        <w:rPr>
          <w:sz w:val="28"/>
          <w:szCs w:val="28"/>
        </w:rPr>
        <w:t>Čakša</w:t>
      </w:r>
      <w:proofErr w:type="spellEnd"/>
    </w:p>
    <w:p w:rsidR="00260406" w:rsidRDefault="00260406" w:rsidP="00260406">
      <w:pPr>
        <w:pStyle w:val="Parasts1"/>
        <w:tabs>
          <w:tab w:val="left" w:pos="6521"/>
        </w:tabs>
        <w:rPr>
          <w:sz w:val="28"/>
          <w:szCs w:val="28"/>
        </w:rPr>
      </w:pPr>
    </w:p>
    <w:p w:rsidR="00260406" w:rsidRPr="00E972BA" w:rsidRDefault="00CF2CE4" w:rsidP="00260406">
      <w:pPr>
        <w:pStyle w:val="Parasts1"/>
        <w:tabs>
          <w:tab w:val="left" w:pos="6521"/>
        </w:tabs>
        <w:rPr>
          <w:sz w:val="28"/>
          <w:szCs w:val="28"/>
        </w:rPr>
      </w:pPr>
      <w:r w:rsidRPr="00E972BA">
        <w:rPr>
          <w:sz w:val="28"/>
          <w:szCs w:val="28"/>
        </w:rPr>
        <w:tab/>
      </w:r>
      <w:r w:rsidRPr="00E972BA">
        <w:rPr>
          <w:sz w:val="28"/>
          <w:szCs w:val="28"/>
        </w:rPr>
        <w:tab/>
      </w:r>
      <w:r w:rsidRPr="00E972BA">
        <w:rPr>
          <w:sz w:val="28"/>
          <w:szCs w:val="28"/>
        </w:rPr>
        <w:tab/>
      </w:r>
      <w:r w:rsidRPr="00E972BA">
        <w:rPr>
          <w:sz w:val="28"/>
          <w:szCs w:val="28"/>
        </w:rPr>
        <w:tab/>
      </w:r>
    </w:p>
    <w:p w:rsidR="00260406" w:rsidRPr="00934BC2" w:rsidRDefault="00CF2CE4" w:rsidP="00260406">
      <w:pPr>
        <w:pStyle w:val="Parasts1"/>
        <w:tabs>
          <w:tab w:val="left" w:pos="6521"/>
        </w:tabs>
        <w:rPr>
          <w:sz w:val="28"/>
          <w:szCs w:val="28"/>
        </w:rPr>
      </w:pPr>
      <w:r w:rsidRPr="00E972BA">
        <w:rPr>
          <w:sz w:val="28"/>
          <w:szCs w:val="28"/>
        </w:rPr>
        <w:t xml:space="preserve">Iesniedzējs: </w:t>
      </w:r>
      <w:r>
        <w:rPr>
          <w:sz w:val="28"/>
          <w:szCs w:val="28"/>
        </w:rPr>
        <w:t xml:space="preserve">Veselības ministre </w:t>
      </w:r>
      <w:r w:rsidRPr="00934BC2">
        <w:rPr>
          <w:sz w:val="28"/>
          <w:szCs w:val="28"/>
        </w:rPr>
        <w:t xml:space="preserve"> </w:t>
      </w:r>
      <w:r w:rsidRPr="00934BC2">
        <w:rPr>
          <w:sz w:val="28"/>
          <w:szCs w:val="28"/>
        </w:rPr>
        <w:tab/>
      </w:r>
      <w:r w:rsidRPr="00934BC2">
        <w:rPr>
          <w:sz w:val="28"/>
          <w:szCs w:val="28"/>
        </w:rPr>
        <w:tab/>
      </w:r>
      <w:r>
        <w:rPr>
          <w:sz w:val="28"/>
          <w:szCs w:val="28"/>
        </w:rPr>
        <w:t xml:space="preserve">       Anda </w:t>
      </w:r>
      <w:proofErr w:type="spellStart"/>
      <w:r>
        <w:rPr>
          <w:sz w:val="28"/>
          <w:szCs w:val="28"/>
        </w:rPr>
        <w:t>Čakša</w:t>
      </w:r>
      <w:proofErr w:type="spellEnd"/>
    </w:p>
    <w:p w:rsidR="00260406" w:rsidRDefault="00260406" w:rsidP="00260406">
      <w:pPr>
        <w:pStyle w:val="Parasts1"/>
        <w:tabs>
          <w:tab w:val="left" w:pos="6521"/>
        </w:tabs>
        <w:ind w:firstLine="709"/>
        <w:rPr>
          <w:sz w:val="28"/>
          <w:szCs w:val="28"/>
        </w:rPr>
      </w:pPr>
    </w:p>
    <w:p w:rsidR="00260406" w:rsidRPr="00E972BA" w:rsidRDefault="00CF2CE4" w:rsidP="00260406">
      <w:pPr>
        <w:pStyle w:val="Parasts1"/>
        <w:tabs>
          <w:tab w:val="left" w:pos="6521"/>
        </w:tabs>
        <w:ind w:firstLine="709"/>
        <w:rPr>
          <w:sz w:val="28"/>
          <w:szCs w:val="28"/>
        </w:rPr>
      </w:pPr>
      <w:r w:rsidRPr="00E972BA">
        <w:rPr>
          <w:sz w:val="28"/>
          <w:szCs w:val="28"/>
        </w:rPr>
        <w:tab/>
      </w:r>
      <w:r w:rsidRPr="00E972BA">
        <w:rPr>
          <w:sz w:val="28"/>
          <w:szCs w:val="28"/>
        </w:rPr>
        <w:tab/>
      </w:r>
      <w:r w:rsidRPr="00E972BA">
        <w:rPr>
          <w:sz w:val="28"/>
          <w:szCs w:val="28"/>
        </w:rPr>
        <w:tab/>
      </w:r>
    </w:p>
    <w:p w:rsidR="00260406" w:rsidRDefault="00CF2CE4" w:rsidP="00260406">
      <w:pPr>
        <w:pStyle w:val="Parasts1"/>
        <w:tabs>
          <w:tab w:val="left" w:pos="6521"/>
          <w:tab w:val="decimal" w:pos="9071"/>
        </w:tabs>
        <w:rPr>
          <w:sz w:val="28"/>
          <w:szCs w:val="28"/>
        </w:rPr>
      </w:pPr>
      <w:r w:rsidRPr="00E972BA">
        <w:rPr>
          <w:sz w:val="28"/>
          <w:szCs w:val="28"/>
        </w:rPr>
        <w:t>Vīza: Valsts sekretārs</w:t>
      </w:r>
      <w:r w:rsidRPr="00E972BA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972BA">
        <w:rPr>
          <w:sz w:val="28"/>
          <w:szCs w:val="28"/>
        </w:rPr>
        <w:t>Aivars Lapiņš</w:t>
      </w:r>
    </w:p>
    <w:p w:rsidR="00B4615C" w:rsidRDefault="00B4615C" w:rsidP="00260406">
      <w:pPr>
        <w:pStyle w:val="Parasts1"/>
        <w:tabs>
          <w:tab w:val="left" w:pos="6663"/>
        </w:tabs>
        <w:ind w:firstLine="709"/>
        <w:jc w:val="both"/>
        <w:rPr>
          <w:sz w:val="28"/>
          <w:szCs w:val="28"/>
        </w:rPr>
      </w:pPr>
    </w:p>
    <w:sectPr w:rsidR="00B4615C" w:rsidSect="0045170F"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15FA" w:rsidRDefault="009315FA">
      <w:r>
        <w:separator/>
      </w:r>
    </w:p>
  </w:endnote>
  <w:endnote w:type="continuationSeparator" w:id="0">
    <w:p w:rsidR="009315FA" w:rsidRDefault="00931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0406" w:rsidRPr="006769C2" w:rsidRDefault="00CF2CE4" w:rsidP="00260406">
    <w:pPr>
      <w:pStyle w:val="Footer"/>
      <w:rPr>
        <w:sz w:val="20"/>
        <w:szCs w:val="20"/>
      </w:rPr>
    </w:pPr>
    <w:r w:rsidRPr="006769C2">
      <w:rPr>
        <w:sz w:val="20"/>
        <w:szCs w:val="20"/>
      </w:rPr>
      <w:t>VMnotp</w:t>
    </w:r>
    <w:r w:rsidR="006769C2" w:rsidRPr="006769C2">
      <w:rPr>
        <w:sz w:val="20"/>
        <w:szCs w:val="20"/>
      </w:rPr>
      <w:t>07</w:t>
    </w:r>
    <w:r w:rsidR="009315FA" w:rsidRPr="006769C2">
      <w:rPr>
        <w:sz w:val="20"/>
        <w:szCs w:val="20"/>
      </w:rPr>
      <w:t>_2</w:t>
    </w:r>
    <w:r w:rsidR="006769C2" w:rsidRPr="006769C2">
      <w:rPr>
        <w:sz w:val="20"/>
        <w:szCs w:val="20"/>
      </w:rPr>
      <w:t>7</w:t>
    </w:r>
    <w:r w:rsidR="009315FA" w:rsidRPr="006769C2">
      <w:rPr>
        <w:sz w:val="20"/>
        <w:szCs w:val="20"/>
      </w:rPr>
      <w:t>08</w:t>
    </w:r>
    <w:r w:rsidRPr="006769C2">
      <w:rPr>
        <w:sz w:val="20"/>
        <w:szCs w:val="20"/>
      </w:rPr>
      <w:t>18_org_sam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1182" w:rsidRPr="006769C2" w:rsidRDefault="00CF2CE4" w:rsidP="00A11182">
    <w:pPr>
      <w:pStyle w:val="Footer"/>
      <w:rPr>
        <w:sz w:val="20"/>
        <w:szCs w:val="20"/>
      </w:rPr>
    </w:pPr>
    <w:r w:rsidRPr="006769C2">
      <w:rPr>
        <w:sz w:val="20"/>
        <w:szCs w:val="20"/>
      </w:rPr>
      <w:t>VMnotp</w:t>
    </w:r>
    <w:r w:rsidR="006769C2" w:rsidRPr="006769C2">
      <w:rPr>
        <w:sz w:val="20"/>
        <w:szCs w:val="20"/>
      </w:rPr>
      <w:t>07</w:t>
    </w:r>
    <w:r w:rsidR="009315FA" w:rsidRPr="006769C2">
      <w:rPr>
        <w:sz w:val="20"/>
        <w:szCs w:val="20"/>
      </w:rPr>
      <w:t>_2</w:t>
    </w:r>
    <w:r w:rsidR="006769C2" w:rsidRPr="006769C2">
      <w:rPr>
        <w:sz w:val="20"/>
        <w:szCs w:val="20"/>
      </w:rPr>
      <w:t>7</w:t>
    </w:r>
    <w:r w:rsidR="009315FA" w:rsidRPr="006769C2">
      <w:rPr>
        <w:sz w:val="20"/>
        <w:szCs w:val="20"/>
      </w:rPr>
      <w:t>08</w:t>
    </w:r>
    <w:r w:rsidRPr="006769C2">
      <w:rPr>
        <w:sz w:val="20"/>
        <w:szCs w:val="20"/>
      </w:rPr>
      <w:t>18_org_sam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15FA" w:rsidRDefault="009315FA">
      <w:r>
        <w:separator/>
      </w:r>
    </w:p>
  </w:footnote>
  <w:footnote w:type="continuationSeparator" w:id="0">
    <w:p w:rsidR="009315FA" w:rsidRDefault="009315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3326" w:rsidRDefault="00CF2CE4">
    <w:pPr>
      <w:pStyle w:val="Header"/>
      <w:jc w:val="center"/>
    </w:pPr>
    <w:r>
      <w:fldChar w:fldCharType="begin"/>
    </w:r>
    <w:r w:rsidR="007A20CB">
      <w:instrText xml:space="preserve"> PAGE   \* MERGEFORMAT </w:instrText>
    </w:r>
    <w:r>
      <w:fldChar w:fldCharType="separate"/>
    </w:r>
    <w:r w:rsidR="00754BB2">
      <w:rPr>
        <w:noProof/>
      </w:rPr>
      <w:t>4</w:t>
    </w:r>
    <w:r>
      <w:rPr>
        <w:noProof/>
      </w:rPr>
      <w:fldChar w:fldCharType="end"/>
    </w:r>
  </w:p>
  <w:p w:rsidR="00E33326" w:rsidRDefault="00E333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0A615827"/>
    <w:multiLevelType w:val="multilevel"/>
    <w:tmpl w:val="28E67B2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1">
    <w:nsid w:val="29EB5C6E"/>
    <w:multiLevelType w:val="hybridMultilevel"/>
    <w:tmpl w:val="60507338"/>
    <w:lvl w:ilvl="0" w:tplc="7BB0AB72">
      <w:start w:val="1"/>
      <w:numFmt w:val="decimal"/>
      <w:lvlText w:val="%1)"/>
      <w:lvlJc w:val="left"/>
      <w:pPr>
        <w:ind w:left="753" w:hanging="360"/>
      </w:pPr>
    </w:lvl>
    <w:lvl w:ilvl="1" w:tplc="E02A4A6E" w:tentative="1">
      <w:start w:val="1"/>
      <w:numFmt w:val="lowerLetter"/>
      <w:lvlText w:val="%2."/>
      <w:lvlJc w:val="left"/>
      <w:pPr>
        <w:ind w:left="1473" w:hanging="360"/>
      </w:pPr>
    </w:lvl>
    <w:lvl w:ilvl="2" w:tplc="D616C3CC" w:tentative="1">
      <w:start w:val="1"/>
      <w:numFmt w:val="lowerRoman"/>
      <w:lvlText w:val="%3."/>
      <w:lvlJc w:val="right"/>
      <w:pPr>
        <w:ind w:left="2193" w:hanging="180"/>
      </w:pPr>
    </w:lvl>
    <w:lvl w:ilvl="3" w:tplc="0028462A" w:tentative="1">
      <w:start w:val="1"/>
      <w:numFmt w:val="decimal"/>
      <w:lvlText w:val="%4."/>
      <w:lvlJc w:val="left"/>
      <w:pPr>
        <w:ind w:left="2913" w:hanging="360"/>
      </w:pPr>
    </w:lvl>
    <w:lvl w:ilvl="4" w:tplc="2FFEB1A0" w:tentative="1">
      <w:start w:val="1"/>
      <w:numFmt w:val="lowerLetter"/>
      <w:lvlText w:val="%5."/>
      <w:lvlJc w:val="left"/>
      <w:pPr>
        <w:ind w:left="3633" w:hanging="360"/>
      </w:pPr>
    </w:lvl>
    <w:lvl w:ilvl="5" w:tplc="B86A6888" w:tentative="1">
      <w:start w:val="1"/>
      <w:numFmt w:val="lowerRoman"/>
      <w:lvlText w:val="%6."/>
      <w:lvlJc w:val="right"/>
      <w:pPr>
        <w:ind w:left="4353" w:hanging="180"/>
      </w:pPr>
    </w:lvl>
    <w:lvl w:ilvl="6" w:tplc="AE1CD352" w:tentative="1">
      <w:start w:val="1"/>
      <w:numFmt w:val="decimal"/>
      <w:lvlText w:val="%7."/>
      <w:lvlJc w:val="left"/>
      <w:pPr>
        <w:ind w:left="5073" w:hanging="360"/>
      </w:pPr>
    </w:lvl>
    <w:lvl w:ilvl="7" w:tplc="8176F710" w:tentative="1">
      <w:start w:val="1"/>
      <w:numFmt w:val="lowerLetter"/>
      <w:lvlText w:val="%8."/>
      <w:lvlJc w:val="left"/>
      <w:pPr>
        <w:ind w:left="5793" w:hanging="360"/>
      </w:pPr>
    </w:lvl>
    <w:lvl w:ilvl="8" w:tplc="D9B0C5B2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2" w15:restartNumberingAfterBreak="1">
    <w:nsid w:val="36575644"/>
    <w:multiLevelType w:val="hybridMultilevel"/>
    <w:tmpl w:val="9092C650"/>
    <w:lvl w:ilvl="0" w:tplc="483462D4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CD8C1748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AAFE6F4C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4F9EF66E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8B1E91D4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FB2822E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C7546496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5A480CBC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E3AAAEDA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3" w15:restartNumberingAfterBreak="1">
    <w:nsid w:val="37673554"/>
    <w:multiLevelType w:val="hybridMultilevel"/>
    <w:tmpl w:val="1EF03CF0"/>
    <w:lvl w:ilvl="0" w:tplc="0D920F08">
      <w:start w:val="1"/>
      <w:numFmt w:val="decimal"/>
      <w:lvlText w:val="%1)"/>
      <w:lvlJc w:val="left"/>
      <w:pPr>
        <w:ind w:left="754" w:hanging="360"/>
      </w:pPr>
    </w:lvl>
    <w:lvl w:ilvl="1" w:tplc="E9A61EA6" w:tentative="1">
      <w:start w:val="1"/>
      <w:numFmt w:val="lowerLetter"/>
      <w:lvlText w:val="%2."/>
      <w:lvlJc w:val="left"/>
      <w:pPr>
        <w:ind w:left="1474" w:hanging="360"/>
      </w:pPr>
    </w:lvl>
    <w:lvl w:ilvl="2" w:tplc="2F9C0170" w:tentative="1">
      <w:start w:val="1"/>
      <w:numFmt w:val="lowerRoman"/>
      <w:lvlText w:val="%3."/>
      <w:lvlJc w:val="right"/>
      <w:pPr>
        <w:ind w:left="2194" w:hanging="180"/>
      </w:pPr>
    </w:lvl>
    <w:lvl w:ilvl="3" w:tplc="A6020498" w:tentative="1">
      <w:start w:val="1"/>
      <w:numFmt w:val="decimal"/>
      <w:lvlText w:val="%4."/>
      <w:lvlJc w:val="left"/>
      <w:pPr>
        <w:ind w:left="2914" w:hanging="360"/>
      </w:pPr>
    </w:lvl>
    <w:lvl w:ilvl="4" w:tplc="AA4EE63E" w:tentative="1">
      <w:start w:val="1"/>
      <w:numFmt w:val="lowerLetter"/>
      <w:lvlText w:val="%5."/>
      <w:lvlJc w:val="left"/>
      <w:pPr>
        <w:ind w:left="3634" w:hanging="360"/>
      </w:pPr>
    </w:lvl>
    <w:lvl w:ilvl="5" w:tplc="901640AC" w:tentative="1">
      <w:start w:val="1"/>
      <w:numFmt w:val="lowerRoman"/>
      <w:lvlText w:val="%6."/>
      <w:lvlJc w:val="right"/>
      <w:pPr>
        <w:ind w:left="4354" w:hanging="180"/>
      </w:pPr>
    </w:lvl>
    <w:lvl w:ilvl="6" w:tplc="822EA618" w:tentative="1">
      <w:start w:val="1"/>
      <w:numFmt w:val="decimal"/>
      <w:lvlText w:val="%7."/>
      <w:lvlJc w:val="left"/>
      <w:pPr>
        <w:ind w:left="5074" w:hanging="360"/>
      </w:pPr>
    </w:lvl>
    <w:lvl w:ilvl="7" w:tplc="6900B2D8" w:tentative="1">
      <w:start w:val="1"/>
      <w:numFmt w:val="lowerLetter"/>
      <w:lvlText w:val="%8."/>
      <w:lvlJc w:val="left"/>
      <w:pPr>
        <w:ind w:left="5794" w:hanging="360"/>
      </w:pPr>
    </w:lvl>
    <w:lvl w:ilvl="8" w:tplc="B80E9876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" w15:restartNumberingAfterBreak="1">
    <w:nsid w:val="42AE5709"/>
    <w:multiLevelType w:val="hybridMultilevel"/>
    <w:tmpl w:val="10AA8DC8"/>
    <w:lvl w:ilvl="0" w:tplc="3C34FB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4D46040" w:tentative="1">
      <w:start w:val="1"/>
      <w:numFmt w:val="lowerLetter"/>
      <w:lvlText w:val="%2."/>
      <w:lvlJc w:val="left"/>
      <w:pPr>
        <w:ind w:left="1080" w:hanging="360"/>
      </w:pPr>
    </w:lvl>
    <w:lvl w:ilvl="2" w:tplc="F9A4A064" w:tentative="1">
      <w:start w:val="1"/>
      <w:numFmt w:val="lowerRoman"/>
      <w:lvlText w:val="%3."/>
      <w:lvlJc w:val="right"/>
      <w:pPr>
        <w:ind w:left="1800" w:hanging="180"/>
      </w:pPr>
    </w:lvl>
    <w:lvl w:ilvl="3" w:tplc="87C8912C" w:tentative="1">
      <w:start w:val="1"/>
      <w:numFmt w:val="decimal"/>
      <w:lvlText w:val="%4."/>
      <w:lvlJc w:val="left"/>
      <w:pPr>
        <w:ind w:left="2520" w:hanging="360"/>
      </w:pPr>
    </w:lvl>
    <w:lvl w:ilvl="4" w:tplc="CD804E8C" w:tentative="1">
      <w:start w:val="1"/>
      <w:numFmt w:val="lowerLetter"/>
      <w:lvlText w:val="%5."/>
      <w:lvlJc w:val="left"/>
      <w:pPr>
        <w:ind w:left="3240" w:hanging="360"/>
      </w:pPr>
    </w:lvl>
    <w:lvl w:ilvl="5" w:tplc="B0F42FDE" w:tentative="1">
      <w:start w:val="1"/>
      <w:numFmt w:val="lowerRoman"/>
      <w:lvlText w:val="%6."/>
      <w:lvlJc w:val="right"/>
      <w:pPr>
        <w:ind w:left="3960" w:hanging="180"/>
      </w:pPr>
    </w:lvl>
    <w:lvl w:ilvl="6" w:tplc="AD72933E" w:tentative="1">
      <w:start w:val="1"/>
      <w:numFmt w:val="decimal"/>
      <w:lvlText w:val="%7."/>
      <w:lvlJc w:val="left"/>
      <w:pPr>
        <w:ind w:left="4680" w:hanging="360"/>
      </w:pPr>
    </w:lvl>
    <w:lvl w:ilvl="7" w:tplc="48347848" w:tentative="1">
      <w:start w:val="1"/>
      <w:numFmt w:val="lowerLetter"/>
      <w:lvlText w:val="%8."/>
      <w:lvlJc w:val="left"/>
      <w:pPr>
        <w:ind w:left="5400" w:hanging="360"/>
      </w:pPr>
    </w:lvl>
    <w:lvl w:ilvl="8" w:tplc="FDE835D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1">
    <w:nsid w:val="67626294"/>
    <w:multiLevelType w:val="hybridMultilevel"/>
    <w:tmpl w:val="610EEA8E"/>
    <w:lvl w:ilvl="0" w:tplc="329615EA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121410C8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371C7FE2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8CBCAF14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32565C2A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32B6C804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D3005216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956E3594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EFF0600A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6" w15:restartNumberingAfterBreak="1">
    <w:nsid w:val="6D9F45EF"/>
    <w:multiLevelType w:val="hybridMultilevel"/>
    <w:tmpl w:val="48C293A2"/>
    <w:lvl w:ilvl="0" w:tplc="89CCF0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E4CD7C6" w:tentative="1">
      <w:start w:val="1"/>
      <w:numFmt w:val="lowerLetter"/>
      <w:lvlText w:val="%2."/>
      <w:lvlJc w:val="left"/>
      <w:pPr>
        <w:ind w:left="1440" w:hanging="360"/>
      </w:pPr>
    </w:lvl>
    <w:lvl w:ilvl="2" w:tplc="89D41B40" w:tentative="1">
      <w:start w:val="1"/>
      <w:numFmt w:val="lowerRoman"/>
      <w:lvlText w:val="%3."/>
      <w:lvlJc w:val="right"/>
      <w:pPr>
        <w:ind w:left="2160" w:hanging="180"/>
      </w:pPr>
    </w:lvl>
    <w:lvl w:ilvl="3" w:tplc="B36CAE30" w:tentative="1">
      <w:start w:val="1"/>
      <w:numFmt w:val="decimal"/>
      <w:lvlText w:val="%4."/>
      <w:lvlJc w:val="left"/>
      <w:pPr>
        <w:ind w:left="2880" w:hanging="360"/>
      </w:pPr>
    </w:lvl>
    <w:lvl w:ilvl="4" w:tplc="085A9E48" w:tentative="1">
      <w:start w:val="1"/>
      <w:numFmt w:val="lowerLetter"/>
      <w:lvlText w:val="%5."/>
      <w:lvlJc w:val="left"/>
      <w:pPr>
        <w:ind w:left="3600" w:hanging="360"/>
      </w:pPr>
    </w:lvl>
    <w:lvl w:ilvl="5" w:tplc="E11C763A" w:tentative="1">
      <w:start w:val="1"/>
      <w:numFmt w:val="lowerRoman"/>
      <w:lvlText w:val="%6."/>
      <w:lvlJc w:val="right"/>
      <w:pPr>
        <w:ind w:left="4320" w:hanging="180"/>
      </w:pPr>
    </w:lvl>
    <w:lvl w:ilvl="6" w:tplc="1CA8BF96" w:tentative="1">
      <w:start w:val="1"/>
      <w:numFmt w:val="decimal"/>
      <w:lvlText w:val="%7."/>
      <w:lvlJc w:val="left"/>
      <w:pPr>
        <w:ind w:left="5040" w:hanging="360"/>
      </w:pPr>
    </w:lvl>
    <w:lvl w:ilvl="7" w:tplc="663C8F0E" w:tentative="1">
      <w:start w:val="1"/>
      <w:numFmt w:val="lowerLetter"/>
      <w:lvlText w:val="%8."/>
      <w:lvlJc w:val="left"/>
      <w:pPr>
        <w:ind w:left="5760" w:hanging="360"/>
      </w:pPr>
    </w:lvl>
    <w:lvl w:ilvl="8" w:tplc="A5D0A4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1">
    <w:nsid w:val="6DEA05BC"/>
    <w:multiLevelType w:val="multilevel"/>
    <w:tmpl w:val="76122F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6617"/>
    <w:rsid w:val="0000633C"/>
    <w:rsid w:val="00012172"/>
    <w:rsid w:val="00033B6A"/>
    <w:rsid w:val="00047B72"/>
    <w:rsid w:val="00091E82"/>
    <w:rsid w:val="00095230"/>
    <w:rsid w:val="000A59F4"/>
    <w:rsid w:val="000B4E62"/>
    <w:rsid w:val="000C2AA3"/>
    <w:rsid w:val="000C48DB"/>
    <w:rsid w:val="000D45AB"/>
    <w:rsid w:val="000F672C"/>
    <w:rsid w:val="001235C8"/>
    <w:rsid w:val="00123FE4"/>
    <w:rsid w:val="00132627"/>
    <w:rsid w:val="00142313"/>
    <w:rsid w:val="001630C2"/>
    <w:rsid w:val="001654EE"/>
    <w:rsid w:val="0017198E"/>
    <w:rsid w:val="00185437"/>
    <w:rsid w:val="001873F4"/>
    <w:rsid w:val="0018760A"/>
    <w:rsid w:val="00192686"/>
    <w:rsid w:val="0019408B"/>
    <w:rsid w:val="001940B4"/>
    <w:rsid w:val="00194C78"/>
    <w:rsid w:val="001A021B"/>
    <w:rsid w:val="001B1355"/>
    <w:rsid w:val="001B3693"/>
    <w:rsid w:val="001C1330"/>
    <w:rsid w:val="001C2BF6"/>
    <w:rsid w:val="001D20CB"/>
    <w:rsid w:val="001D3AD9"/>
    <w:rsid w:val="001F1003"/>
    <w:rsid w:val="001F534D"/>
    <w:rsid w:val="00203ED0"/>
    <w:rsid w:val="00207B51"/>
    <w:rsid w:val="00221F00"/>
    <w:rsid w:val="002232DD"/>
    <w:rsid w:val="002249F7"/>
    <w:rsid w:val="0023794F"/>
    <w:rsid w:val="0024213D"/>
    <w:rsid w:val="00242F4E"/>
    <w:rsid w:val="00250510"/>
    <w:rsid w:val="00260406"/>
    <w:rsid w:val="0027055D"/>
    <w:rsid w:val="002726AC"/>
    <w:rsid w:val="00272E1E"/>
    <w:rsid w:val="00273F3C"/>
    <w:rsid w:val="00274D77"/>
    <w:rsid w:val="00274E7D"/>
    <w:rsid w:val="002A2FEC"/>
    <w:rsid w:val="002B04A9"/>
    <w:rsid w:val="002B15FC"/>
    <w:rsid w:val="002E12BA"/>
    <w:rsid w:val="002E6741"/>
    <w:rsid w:val="002E7F52"/>
    <w:rsid w:val="002F0240"/>
    <w:rsid w:val="002F1F5C"/>
    <w:rsid w:val="00301042"/>
    <w:rsid w:val="003135C9"/>
    <w:rsid w:val="00316740"/>
    <w:rsid w:val="00363688"/>
    <w:rsid w:val="003648FD"/>
    <w:rsid w:val="003670FB"/>
    <w:rsid w:val="003704F8"/>
    <w:rsid w:val="00376BE8"/>
    <w:rsid w:val="003867D7"/>
    <w:rsid w:val="003A1415"/>
    <w:rsid w:val="003B3418"/>
    <w:rsid w:val="003B563F"/>
    <w:rsid w:val="003C27C9"/>
    <w:rsid w:val="003C6545"/>
    <w:rsid w:val="003D1BDD"/>
    <w:rsid w:val="003D2081"/>
    <w:rsid w:val="003D5AEF"/>
    <w:rsid w:val="003E0BB8"/>
    <w:rsid w:val="003E17BF"/>
    <w:rsid w:val="003E6A2E"/>
    <w:rsid w:val="00402FC7"/>
    <w:rsid w:val="0042689A"/>
    <w:rsid w:val="0043303B"/>
    <w:rsid w:val="004508E0"/>
    <w:rsid w:val="0045170F"/>
    <w:rsid w:val="0045250F"/>
    <w:rsid w:val="00452F68"/>
    <w:rsid w:val="00475AC8"/>
    <w:rsid w:val="00491B5A"/>
    <w:rsid w:val="00497E77"/>
    <w:rsid w:val="004A3359"/>
    <w:rsid w:val="004B2777"/>
    <w:rsid w:val="004C1258"/>
    <w:rsid w:val="00502906"/>
    <w:rsid w:val="0050358F"/>
    <w:rsid w:val="005151AE"/>
    <w:rsid w:val="00527366"/>
    <w:rsid w:val="00531796"/>
    <w:rsid w:val="00542F7C"/>
    <w:rsid w:val="00561C85"/>
    <w:rsid w:val="00561E8A"/>
    <w:rsid w:val="005622C8"/>
    <w:rsid w:val="005920DD"/>
    <w:rsid w:val="005A4B8C"/>
    <w:rsid w:val="005A7962"/>
    <w:rsid w:val="005B539D"/>
    <w:rsid w:val="005B78FC"/>
    <w:rsid w:val="005C258B"/>
    <w:rsid w:val="005D6086"/>
    <w:rsid w:val="00606649"/>
    <w:rsid w:val="00626AB7"/>
    <w:rsid w:val="006434A1"/>
    <w:rsid w:val="00664405"/>
    <w:rsid w:val="00667637"/>
    <w:rsid w:val="00670EAC"/>
    <w:rsid w:val="006769C2"/>
    <w:rsid w:val="00690DA3"/>
    <w:rsid w:val="00694DE7"/>
    <w:rsid w:val="006A3524"/>
    <w:rsid w:val="006B2A9F"/>
    <w:rsid w:val="006B2E7F"/>
    <w:rsid w:val="006C6616"/>
    <w:rsid w:val="006C722A"/>
    <w:rsid w:val="006D1A1F"/>
    <w:rsid w:val="006D7401"/>
    <w:rsid w:val="006E252D"/>
    <w:rsid w:val="006F0335"/>
    <w:rsid w:val="006F6954"/>
    <w:rsid w:val="00736B3E"/>
    <w:rsid w:val="0075224E"/>
    <w:rsid w:val="00754BB2"/>
    <w:rsid w:val="0076043F"/>
    <w:rsid w:val="00761705"/>
    <w:rsid w:val="007651F0"/>
    <w:rsid w:val="007660EE"/>
    <w:rsid w:val="00781964"/>
    <w:rsid w:val="0079611B"/>
    <w:rsid w:val="007A20CB"/>
    <w:rsid w:val="007B18AC"/>
    <w:rsid w:val="007B693C"/>
    <w:rsid w:val="007C4A0B"/>
    <w:rsid w:val="007D11C2"/>
    <w:rsid w:val="007D47B1"/>
    <w:rsid w:val="007D7566"/>
    <w:rsid w:val="007E4E2D"/>
    <w:rsid w:val="007E5290"/>
    <w:rsid w:val="007E5424"/>
    <w:rsid w:val="007F0571"/>
    <w:rsid w:val="00804641"/>
    <w:rsid w:val="008115FE"/>
    <w:rsid w:val="0081163A"/>
    <w:rsid w:val="00820FC3"/>
    <w:rsid w:val="00823F0C"/>
    <w:rsid w:val="008360B6"/>
    <w:rsid w:val="00857C93"/>
    <w:rsid w:val="00860E66"/>
    <w:rsid w:val="00862A40"/>
    <w:rsid w:val="00880D6F"/>
    <w:rsid w:val="00895CE7"/>
    <w:rsid w:val="008A1185"/>
    <w:rsid w:val="008A2692"/>
    <w:rsid w:val="008A4DE4"/>
    <w:rsid w:val="008B028C"/>
    <w:rsid w:val="008B25D0"/>
    <w:rsid w:val="008B6ED5"/>
    <w:rsid w:val="008C1618"/>
    <w:rsid w:val="008C7B56"/>
    <w:rsid w:val="008D492D"/>
    <w:rsid w:val="0090653E"/>
    <w:rsid w:val="00911C6E"/>
    <w:rsid w:val="009255FF"/>
    <w:rsid w:val="00926C0D"/>
    <w:rsid w:val="009315FA"/>
    <w:rsid w:val="00934BC2"/>
    <w:rsid w:val="0097112A"/>
    <w:rsid w:val="00977048"/>
    <w:rsid w:val="00986F39"/>
    <w:rsid w:val="00990082"/>
    <w:rsid w:val="009A0C54"/>
    <w:rsid w:val="009B3ADE"/>
    <w:rsid w:val="009C30EE"/>
    <w:rsid w:val="009D1B70"/>
    <w:rsid w:val="009D3290"/>
    <w:rsid w:val="009E5C89"/>
    <w:rsid w:val="00A11182"/>
    <w:rsid w:val="00A161BD"/>
    <w:rsid w:val="00A21A36"/>
    <w:rsid w:val="00A23116"/>
    <w:rsid w:val="00A27C20"/>
    <w:rsid w:val="00A31D07"/>
    <w:rsid w:val="00A34479"/>
    <w:rsid w:val="00A37C59"/>
    <w:rsid w:val="00A51E53"/>
    <w:rsid w:val="00A71D5B"/>
    <w:rsid w:val="00A735F2"/>
    <w:rsid w:val="00A74928"/>
    <w:rsid w:val="00A75571"/>
    <w:rsid w:val="00A77619"/>
    <w:rsid w:val="00A85F8C"/>
    <w:rsid w:val="00A86A0B"/>
    <w:rsid w:val="00A948AE"/>
    <w:rsid w:val="00A94B60"/>
    <w:rsid w:val="00A95B78"/>
    <w:rsid w:val="00AA73DF"/>
    <w:rsid w:val="00AD106B"/>
    <w:rsid w:val="00AD10E9"/>
    <w:rsid w:val="00AE01E9"/>
    <w:rsid w:val="00AE3E38"/>
    <w:rsid w:val="00AE6BF5"/>
    <w:rsid w:val="00B01C6F"/>
    <w:rsid w:val="00B2125E"/>
    <w:rsid w:val="00B32016"/>
    <w:rsid w:val="00B4615C"/>
    <w:rsid w:val="00B926A0"/>
    <w:rsid w:val="00BA779C"/>
    <w:rsid w:val="00BD1A7B"/>
    <w:rsid w:val="00BD457C"/>
    <w:rsid w:val="00BD6692"/>
    <w:rsid w:val="00BF4FF6"/>
    <w:rsid w:val="00C01298"/>
    <w:rsid w:val="00C1427F"/>
    <w:rsid w:val="00C44442"/>
    <w:rsid w:val="00C6426B"/>
    <w:rsid w:val="00C71AAA"/>
    <w:rsid w:val="00C8569D"/>
    <w:rsid w:val="00C93FB3"/>
    <w:rsid w:val="00CA1A34"/>
    <w:rsid w:val="00CB29C2"/>
    <w:rsid w:val="00CC4273"/>
    <w:rsid w:val="00CD757F"/>
    <w:rsid w:val="00CF2CE4"/>
    <w:rsid w:val="00D14B14"/>
    <w:rsid w:val="00D23883"/>
    <w:rsid w:val="00D3202E"/>
    <w:rsid w:val="00D629F8"/>
    <w:rsid w:val="00D65EC0"/>
    <w:rsid w:val="00D87FC3"/>
    <w:rsid w:val="00DA27AC"/>
    <w:rsid w:val="00DB14BF"/>
    <w:rsid w:val="00DB45B7"/>
    <w:rsid w:val="00DC4927"/>
    <w:rsid w:val="00DE2B5C"/>
    <w:rsid w:val="00E218F3"/>
    <w:rsid w:val="00E3089C"/>
    <w:rsid w:val="00E33326"/>
    <w:rsid w:val="00E631D7"/>
    <w:rsid w:val="00E76F31"/>
    <w:rsid w:val="00E95D7E"/>
    <w:rsid w:val="00E972BA"/>
    <w:rsid w:val="00EA3B6E"/>
    <w:rsid w:val="00EA6548"/>
    <w:rsid w:val="00EB5AEA"/>
    <w:rsid w:val="00EB74A2"/>
    <w:rsid w:val="00EC460A"/>
    <w:rsid w:val="00ED0466"/>
    <w:rsid w:val="00F050A4"/>
    <w:rsid w:val="00F1156D"/>
    <w:rsid w:val="00F155CD"/>
    <w:rsid w:val="00F349F4"/>
    <w:rsid w:val="00F41CAD"/>
    <w:rsid w:val="00F4373F"/>
    <w:rsid w:val="00F5392E"/>
    <w:rsid w:val="00F61544"/>
    <w:rsid w:val="00F67110"/>
    <w:rsid w:val="00F74F4F"/>
    <w:rsid w:val="00F90393"/>
    <w:rsid w:val="00F90C41"/>
    <w:rsid w:val="00F91129"/>
    <w:rsid w:val="00F94E4B"/>
    <w:rsid w:val="00FA13CB"/>
    <w:rsid w:val="00FA2091"/>
    <w:rsid w:val="00FA33F4"/>
    <w:rsid w:val="00FB1336"/>
    <w:rsid w:val="00FC2C60"/>
    <w:rsid w:val="00FF6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412D05"/>
  <w15:docId w15:val="{DBD6663B-B2BB-472B-9A0D-483B4A5B3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6617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94C7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kr">
    <w:name w:val="naiskr"/>
    <w:basedOn w:val="Normal"/>
    <w:uiPriority w:val="99"/>
    <w:rsid w:val="00FF6617"/>
    <w:pPr>
      <w:spacing w:before="75" w:after="75"/>
    </w:pPr>
  </w:style>
  <w:style w:type="paragraph" w:customStyle="1" w:styleId="naisf">
    <w:name w:val="naisf"/>
    <w:basedOn w:val="Normal"/>
    <w:uiPriority w:val="99"/>
    <w:rsid w:val="00FF6617"/>
    <w:pPr>
      <w:spacing w:before="100" w:beforeAutospacing="1" w:after="100" w:afterAutospacing="1"/>
    </w:pPr>
  </w:style>
  <w:style w:type="paragraph" w:customStyle="1" w:styleId="naisc">
    <w:name w:val="naisc"/>
    <w:basedOn w:val="Normal"/>
    <w:uiPriority w:val="99"/>
    <w:rsid w:val="00FF6617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FF6617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FF6617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FF6617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FF6617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661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F6617"/>
    <w:rPr>
      <w:rFonts w:ascii="Tahoma" w:eastAsia="Times New Roman" w:hAnsi="Tahoma" w:cs="Tahoma"/>
      <w:sz w:val="16"/>
      <w:szCs w:val="16"/>
      <w:lang w:eastAsia="lv-LV"/>
    </w:rPr>
  </w:style>
  <w:style w:type="paragraph" w:customStyle="1" w:styleId="naisnod">
    <w:name w:val="naisnod"/>
    <w:basedOn w:val="Normal"/>
    <w:uiPriority w:val="99"/>
    <w:rsid w:val="00B32016"/>
    <w:pPr>
      <w:spacing w:before="100" w:beforeAutospacing="1" w:after="100" w:afterAutospacing="1"/>
    </w:pPr>
  </w:style>
  <w:style w:type="paragraph" w:styleId="BodyTextIndent2">
    <w:name w:val="Body Text Indent 2"/>
    <w:basedOn w:val="Normal"/>
    <w:link w:val="BodyTextIndent2Char"/>
    <w:rsid w:val="00C71AAA"/>
    <w:pPr>
      <w:ind w:firstLine="720"/>
      <w:jc w:val="both"/>
    </w:pPr>
    <w:rPr>
      <w:i/>
      <w:iCs/>
      <w:lang w:eastAsia="en-US"/>
    </w:rPr>
  </w:style>
  <w:style w:type="character" w:customStyle="1" w:styleId="BodyTextIndent2Char">
    <w:name w:val="Body Text Indent 2 Char"/>
    <w:link w:val="BodyTextIndent2"/>
    <w:rsid w:val="00C71AAA"/>
    <w:rPr>
      <w:rFonts w:ascii="Times New Roman" w:eastAsia="Times New Roman" w:hAnsi="Times New Roman"/>
      <w:i/>
      <w:iCs/>
      <w:sz w:val="24"/>
      <w:szCs w:val="24"/>
      <w:lang w:eastAsia="en-US"/>
    </w:rPr>
  </w:style>
  <w:style w:type="paragraph" w:styleId="Title">
    <w:name w:val="Title"/>
    <w:basedOn w:val="Normal"/>
    <w:link w:val="TitleChar"/>
    <w:qFormat/>
    <w:rsid w:val="00C71AAA"/>
    <w:pPr>
      <w:jc w:val="center"/>
    </w:pPr>
    <w:rPr>
      <w:sz w:val="28"/>
      <w:szCs w:val="20"/>
    </w:rPr>
  </w:style>
  <w:style w:type="character" w:customStyle="1" w:styleId="TitleChar">
    <w:name w:val="Title Char"/>
    <w:link w:val="Title"/>
    <w:rsid w:val="00C71AAA"/>
    <w:rPr>
      <w:rFonts w:ascii="Times New Roman" w:eastAsia="Times New Roman" w:hAnsi="Times New Roman"/>
      <w:sz w:val="28"/>
    </w:rPr>
  </w:style>
  <w:style w:type="paragraph" w:styleId="Subtitle">
    <w:name w:val="Subtitle"/>
    <w:basedOn w:val="Normal"/>
    <w:link w:val="SubtitleChar"/>
    <w:qFormat/>
    <w:rsid w:val="00BD457C"/>
    <w:pPr>
      <w:jc w:val="center"/>
    </w:pPr>
    <w:rPr>
      <w:sz w:val="28"/>
      <w:szCs w:val="28"/>
      <w:lang w:eastAsia="en-US"/>
    </w:rPr>
  </w:style>
  <w:style w:type="character" w:customStyle="1" w:styleId="SubtitleChar">
    <w:name w:val="Subtitle Char"/>
    <w:link w:val="Subtitle"/>
    <w:rsid w:val="00BD457C"/>
    <w:rPr>
      <w:rFonts w:ascii="Times New Roman" w:eastAsia="Times New Roman" w:hAnsi="Times New Roman"/>
      <w:sz w:val="28"/>
      <w:szCs w:val="28"/>
      <w:lang w:eastAsia="en-US"/>
    </w:rPr>
  </w:style>
  <w:style w:type="character" w:customStyle="1" w:styleId="Heading1Char">
    <w:name w:val="Heading 1 Char"/>
    <w:link w:val="Heading1"/>
    <w:rsid w:val="00194C78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paragraph" w:styleId="BodyText2">
    <w:name w:val="Body Text 2"/>
    <w:basedOn w:val="Normal"/>
    <w:link w:val="BodyText2Char"/>
    <w:rsid w:val="00194C78"/>
    <w:pPr>
      <w:spacing w:after="120" w:line="480" w:lineRule="auto"/>
    </w:pPr>
  </w:style>
  <w:style w:type="character" w:customStyle="1" w:styleId="BodyText2Char">
    <w:name w:val="Body Text 2 Char"/>
    <w:link w:val="BodyText2"/>
    <w:rsid w:val="00194C78"/>
    <w:rPr>
      <w:rFonts w:ascii="Times New Roman" w:eastAsia="Times New Roman" w:hAnsi="Times New Roman"/>
      <w:sz w:val="24"/>
      <w:szCs w:val="24"/>
    </w:rPr>
  </w:style>
  <w:style w:type="paragraph" w:customStyle="1" w:styleId="naislab">
    <w:name w:val="naislab"/>
    <w:basedOn w:val="Normal"/>
    <w:uiPriority w:val="99"/>
    <w:rsid w:val="00BF4FF6"/>
    <w:pPr>
      <w:spacing w:before="75" w:after="75"/>
      <w:jc w:val="right"/>
    </w:pPr>
  </w:style>
  <w:style w:type="paragraph" w:customStyle="1" w:styleId="Parasts1">
    <w:name w:val="Parasts1"/>
    <w:qFormat/>
    <w:rsid w:val="002A2FEC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2A2FEC"/>
    <w:rPr>
      <w:strike w:val="0"/>
      <w:dstrike w:val="0"/>
      <w:color w:val="40407C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2F0240"/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C01298"/>
    <w:pPr>
      <w:ind w:left="720"/>
      <w:contextualSpacing/>
    </w:pPr>
  </w:style>
  <w:style w:type="table" w:styleId="TableGrid">
    <w:name w:val="Table Grid"/>
    <w:basedOn w:val="TableNormal"/>
    <w:uiPriority w:val="59"/>
    <w:rsid w:val="002B04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DE704-C2D9-409E-AF1D-F3431458A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4034</Words>
  <Characters>2300</Characters>
  <Application>Microsoft Office Word</Application>
  <DocSecurity>0</DocSecurity>
  <Lines>19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Veselības aprūpes pakalpojumu organizēšanas un samaksas kārtība</vt:lpstr>
      <vt:lpstr>Iesniegums par atbalstu materiālās bāzes pilnveidošanai zinātniskajiem pētījumiem un laboratorisko analīžu nodrošināšanai.</vt:lpstr>
    </vt:vector>
  </TitlesOfParts>
  <Company>Veselības ministrija</Company>
  <LinksUpToDate>false</LinksUpToDate>
  <CharactersWithSpaces>6322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Veselības aprūpes pakalpojumu organizēšanas un samaksas kārtība</dc:title>
  <dc:subject>Pielikums</dc:subject>
  <dc:creator>Irita Kuzma</dc:creator>
  <dc:description>67876079, Irita.Kuzma@vm.gov.lv</dc:description>
  <cp:lastModifiedBy>Irita Kuzma</cp:lastModifiedBy>
  <cp:revision>3</cp:revision>
  <cp:lastPrinted>2015-02-09T12:49:00Z</cp:lastPrinted>
  <dcterms:created xsi:type="dcterms:W3CDTF">2018-08-24T15:34:00Z</dcterms:created>
  <dcterms:modified xsi:type="dcterms:W3CDTF">2018-08-27T07:48:00Z</dcterms:modified>
</cp:coreProperties>
</file>