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E" w:rsidRPr="00F92EB7"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92EB7">
        <w:rPr>
          <w:rFonts w:ascii="Times New Roman" w:eastAsia="Times New Roman" w:hAnsi="Times New Roman" w:cs="Times New Roman"/>
          <w:b/>
          <w:bCs/>
          <w:sz w:val="28"/>
          <w:szCs w:val="28"/>
        </w:rPr>
        <w:t>Ministru kabineta noteikumu projekta</w:t>
      </w:r>
    </w:p>
    <w:p w:rsidR="00A468CE" w:rsidRPr="00F92EB7"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92EB7">
        <w:rPr>
          <w:rFonts w:ascii="Times New Roman" w:eastAsia="Times New Roman" w:hAnsi="Times New Roman" w:cs="Times New Roman"/>
          <w:b/>
          <w:bCs/>
          <w:sz w:val="28"/>
          <w:szCs w:val="28"/>
        </w:rPr>
        <w:t>„Grozījumi Ministru kabineta 2004. gada 17. februāra noteikumos Nr. 83</w:t>
      </w:r>
    </w:p>
    <w:p w:rsidR="00A468CE" w:rsidRPr="00F92EB7"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92EB7">
        <w:rPr>
          <w:rFonts w:ascii="Times New Roman" w:eastAsia="Times New Roman" w:hAnsi="Times New Roman" w:cs="Times New Roman"/>
          <w:b/>
          <w:bCs/>
          <w:sz w:val="28"/>
          <w:szCs w:val="28"/>
        </w:rPr>
        <w:t>„Āfrikas cūku mēra likvidēšanas un draudu novēršanas kārtība””</w:t>
      </w:r>
    </w:p>
    <w:p w:rsidR="00A468CE" w:rsidRPr="00F92EB7"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92EB7">
        <w:rPr>
          <w:rFonts w:ascii="Times New Roman" w:eastAsia="Times New Roman" w:hAnsi="Times New Roman" w:cs="Times New Roman"/>
          <w:b/>
          <w:bCs/>
          <w:sz w:val="28"/>
          <w:szCs w:val="28"/>
        </w:rPr>
        <w:t>sākotnējās ietekmes novērtējuma ziņojums (anotācija)</w:t>
      </w:r>
    </w:p>
    <w:p w:rsidR="002D171F" w:rsidRPr="0097716E"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97716E" w:rsidRPr="0097716E" w:rsidTr="00B93A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Tiesību akta projekta anotācijas kopsavilkums</w:t>
            </w:r>
          </w:p>
        </w:tc>
      </w:tr>
      <w:tr w:rsidR="0097716E" w:rsidRPr="0097716E" w:rsidTr="00B93A1A">
        <w:tc>
          <w:tcPr>
            <w:tcW w:w="143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rsidR="00862B2A" w:rsidRPr="00FB2054" w:rsidRDefault="00EC35B7" w:rsidP="00833F7E">
            <w:pPr>
              <w:shd w:val="clear" w:color="auto" w:fill="FFFFFF"/>
              <w:spacing w:after="0" w:line="240" w:lineRule="auto"/>
              <w:jc w:val="both"/>
              <w:rPr>
                <w:rFonts w:ascii="Times New Roman" w:hAnsi="Times New Roman" w:cs="Times New Roman"/>
                <w:bCs/>
                <w:sz w:val="24"/>
                <w:szCs w:val="24"/>
              </w:rPr>
            </w:pPr>
            <w:r w:rsidRPr="0097716E">
              <w:rPr>
                <w:rFonts w:ascii="Times New Roman" w:eastAsia="Times New Roman" w:hAnsi="Times New Roman" w:cs="Times New Roman"/>
                <w:bCs/>
                <w:sz w:val="24"/>
                <w:szCs w:val="24"/>
              </w:rPr>
              <w:t xml:space="preserve">Ministru kabineta noteikumu projekts </w:t>
            </w:r>
            <w:r w:rsidR="00FC2ED7" w:rsidRPr="0097716E">
              <w:rPr>
                <w:rFonts w:ascii="Times New Roman" w:eastAsia="Times New Roman" w:hAnsi="Times New Roman" w:cs="Times New Roman"/>
                <w:bCs/>
                <w:sz w:val="24"/>
                <w:szCs w:val="24"/>
              </w:rPr>
              <w:t xml:space="preserve">„Grozījumi Ministru kabineta 2004. gada 17. februāra noteikumos Nr. 83 „Āfrikas cūku mēra likvidēšanas un draudu novēršanas kārtība”” </w:t>
            </w:r>
            <w:r w:rsidR="00B9776C" w:rsidRPr="0097716E">
              <w:rPr>
                <w:rFonts w:ascii="Times New Roman" w:eastAsia="Times New Roman" w:hAnsi="Times New Roman" w:cs="Times New Roman"/>
                <w:bCs/>
                <w:sz w:val="24"/>
                <w:szCs w:val="24"/>
              </w:rPr>
              <w:t xml:space="preserve">(turpmāk – noteikumu projekts) </w:t>
            </w:r>
            <w:r w:rsidR="00A72E58" w:rsidRPr="0097716E">
              <w:rPr>
                <w:rFonts w:ascii="Times New Roman" w:eastAsia="Times New Roman" w:hAnsi="Times New Roman" w:cs="Times New Roman"/>
                <w:bCs/>
                <w:sz w:val="24"/>
                <w:szCs w:val="24"/>
              </w:rPr>
              <w:t>sagatavo</w:t>
            </w:r>
            <w:r w:rsidRPr="0097716E">
              <w:rPr>
                <w:rFonts w:ascii="Times New Roman" w:eastAsia="Times New Roman" w:hAnsi="Times New Roman" w:cs="Times New Roman"/>
                <w:bCs/>
                <w:sz w:val="24"/>
                <w:szCs w:val="24"/>
              </w:rPr>
              <w:t>ts</w:t>
            </w:r>
            <w:r w:rsidR="00A72E58" w:rsidRPr="0097716E">
              <w:rPr>
                <w:rFonts w:ascii="Times New Roman" w:eastAsia="Times New Roman" w:hAnsi="Times New Roman" w:cs="Times New Roman"/>
                <w:bCs/>
                <w:sz w:val="24"/>
                <w:szCs w:val="24"/>
              </w:rPr>
              <w:t>,</w:t>
            </w:r>
            <w:r w:rsidRPr="0097716E">
              <w:rPr>
                <w:rFonts w:ascii="Times New Roman" w:eastAsia="Times New Roman" w:hAnsi="Times New Roman" w:cs="Times New Roman"/>
                <w:bCs/>
                <w:sz w:val="24"/>
                <w:szCs w:val="24"/>
              </w:rPr>
              <w:t xml:space="preserve"> lai ieviestu </w:t>
            </w:r>
            <w:r w:rsidR="00B9776C" w:rsidRPr="00FB2054">
              <w:rPr>
                <w:rFonts w:ascii="Times New Roman" w:eastAsia="Times New Roman" w:hAnsi="Times New Roman" w:cs="Times New Roman"/>
                <w:bCs/>
                <w:sz w:val="24"/>
                <w:szCs w:val="24"/>
              </w:rPr>
              <w:t xml:space="preserve">vairāku Komisijas lēmumu </w:t>
            </w:r>
            <w:r w:rsidR="00A72E58" w:rsidRPr="00FB2054">
              <w:rPr>
                <w:rFonts w:ascii="Times New Roman" w:eastAsia="Times New Roman" w:hAnsi="Times New Roman" w:cs="Times New Roman"/>
                <w:bCs/>
                <w:sz w:val="24"/>
                <w:szCs w:val="24"/>
              </w:rPr>
              <w:t>normas</w:t>
            </w:r>
            <w:r w:rsidR="00B9776C" w:rsidRPr="00FB2054">
              <w:rPr>
                <w:rFonts w:ascii="Times New Roman" w:eastAsia="Times New Roman" w:hAnsi="Times New Roman" w:cs="Times New Roman"/>
                <w:bCs/>
                <w:sz w:val="24"/>
                <w:szCs w:val="24"/>
              </w:rPr>
              <w:t>,</w:t>
            </w:r>
            <w:r w:rsidR="00B9776C" w:rsidRPr="00FB2054">
              <w:rPr>
                <w:rFonts w:ascii="Times New Roman" w:hAnsi="Times New Roman" w:cs="Times New Roman"/>
                <w:bCs/>
                <w:sz w:val="24"/>
                <w:szCs w:val="24"/>
              </w:rPr>
              <w:t xml:space="preserve"> kas attiecas uz Latvijas, Lietuvas</w:t>
            </w:r>
            <w:r w:rsidR="00E06563" w:rsidRPr="00FB2054">
              <w:rPr>
                <w:rFonts w:ascii="Times New Roman" w:hAnsi="Times New Roman" w:cs="Times New Roman"/>
                <w:bCs/>
                <w:sz w:val="24"/>
                <w:szCs w:val="24"/>
              </w:rPr>
              <w:t>,</w:t>
            </w:r>
            <w:r w:rsidR="00B9776C" w:rsidRPr="00FB2054">
              <w:rPr>
                <w:rFonts w:ascii="Times New Roman" w:hAnsi="Times New Roman" w:cs="Times New Roman"/>
                <w:bCs/>
                <w:sz w:val="24"/>
                <w:szCs w:val="24"/>
              </w:rPr>
              <w:t xml:space="preserve"> Polijas </w:t>
            </w:r>
            <w:r w:rsidR="00E06563" w:rsidRPr="00FB2054">
              <w:rPr>
                <w:rFonts w:ascii="Times New Roman" w:hAnsi="Times New Roman" w:cs="Times New Roman"/>
                <w:bCs/>
                <w:sz w:val="24"/>
                <w:szCs w:val="24"/>
              </w:rPr>
              <w:t xml:space="preserve">un Rumānijas </w:t>
            </w:r>
            <w:r w:rsidR="00B9776C" w:rsidRPr="00FB2054">
              <w:rPr>
                <w:rFonts w:ascii="Times New Roman" w:hAnsi="Times New Roman" w:cs="Times New Roman"/>
                <w:bCs/>
                <w:sz w:val="24"/>
                <w:szCs w:val="24"/>
              </w:rPr>
              <w:t>administratīvo teritoriju iekļaušanu Āfrikas cūku mēra riska zonās.</w:t>
            </w:r>
          </w:p>
          <w:p w:rsidR="00FB2054" w:rsidRPr="0097716E" w:rsidRDefault="00FB2054" w:rsidP="00FB2054">
            <w:pPr>
              <w:shd w:val="clear" w:color="auto" w:fill="FFFFFF"/>
              <w:spacing w:after="0" w:line="240" w:lineRule="auto"/>
              <w:jc w:val="both"/>
              <w:rPr>
                <w:rFonts w:ascii="Times New Roman" w:eastAsia="Times New Roman" w:hAnsi="Times New Roman" w:cs="Times New Roman"/>
                <w:bCs/>
                <w:sz w:val="24"/>
                <w:szCs w:val="24"/>
              </w:rPr>
            </w:pPr>
            <w:r w:rsidRPr="00FB2054">
              <w:rPr>
                <w:rFonts w:ascii="Times New Roman" w:eastAsia="Times New Roman" w:hAnsi="Times New Roman" w:cs="Times New Roman"/>
                <w:bCs/>
                <w:sz w:val="24"/>
                <w:szCs w:val="24"/>
              </w:rPr>
              <w:t xml:space="preserve">Tāpat noteikumu projekts </w:t>
            </w:r>
            <w:r w:rsidRPr="00FB2054">
              <w:rPr>
                <w:rFonts w:ascii="Times New Roman" w:hAnsi="Times New Roman"/>
                <w:sz w:val="24"/>
              </w:rPr>
              <w:t>precizē nosacījumus un kārtību, kādā no uzņēmumiem, kas atrodas Āfrikas cūku mēra uzliesmojuma dēļ noteiktajā aizsardzības un uzraudzības zonā, drīkst izvest cūku izcelsmes pārtikas produktus.</w:t>
            </w:r>
          </w:p>
        </w:tc>
      </w:tr>
    </w:tbl>
    <w:p w:rsidR="00D47815" w:rsidRPr="0097716E" w:rsidRDefault="006531BC" w:rsidP="00D47815">
      <w:pPr>
        <w:shd w:val="clear" w:color="auto" w:fill="FFFFFF"/>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97716E" w:rsidRPr="0097716E" w:rsidTr="00C019A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D2AE8" w:rsidRPr="0097716E" w:rsidRDefault="008D2AE8" w:rsidP="00C019A1">
            <w:pPr>
              <w:spacing w:before="100" w:beforeAutospacing="1" w:after="100" w:afterAutospacing="1" w:line="293" w:lineRule="atLeast"/>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I. Tiesību akta projekta izstrādes nepieciešamība</w:t>
            </w:r>
          </w:p>
        </w:tc>
      </w:tr>
      <w:tr w:rsidR="0097716E" w:rsidRPr="0097716E" w:rsidTr="00C019A1">
        <w:tc>
          <w:tcPr>
            <w:tcW w:w="300"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1) Veterinārmedicīnas likuma 26. panta pirmā daļa un 27. panta trešā daļa;</w:t>
            </w:r>
          </w:p>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2) Komisijas 2018. gada 27. jūlija Īstenošanas lēmums (ES) 2018/1068, ar ko groza pielikumu Īstenošanas lēmumam 2014/709/ES par dzīvnieku veselības kontroles pasākumiem saistībā ar Āfrikas cūku mēri dažās dalībvalstīs (turpmāk – Īstenošanas lēmums 2018/1068/ES);</w:t>
            </w:r>
          </w:p>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3) Komisijas 2018. gada 9. augusta Īstenošanas lēmums (ES) 2018/1114, ar ko groza pielikumu Īstenošanas lēmumam 2014/709/ES par dzīvnieku veselības kontroles pasākumiem saistībā ar Āfrikas cūku mēri dažās dalībvalstīs (turpmāk – Īstenošanas lēmums 2018/1114/ES);</w:t>
            </w:r>
          </w:p>
          <w:p w:rsidR="008D2AE8" w:rsidRPr="0097716E" w:rsidRDefault="008D2AE8" w:rsidP="008D2AE8">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 xml:space="preserve">4) </w:t>
            </w:r>
            <w:r w:rsidRPr="0097716E">
              <w:rPr>
                <w:rFonts w:ascii="Times New Roman" w:eastAsia="Times New Roman" w:hAnsi="Times New Roman" w:cs="Times New Roman"/>
                <w:bCs/>
                <w:sz w:val="24"/>
              </w:rPr>
              <w:t>Komisijas 2017. gada 3. jūlija Īstenošanas lēmums (ES) 2017/1196, ar ko groza pielikumu Īstenošanas lēmumam 2014/709/ES par dzīvnieku veselības kontroles pasākumiem saistībā ar Āfrikas cūku mēri dažās dalībvalstīs (turpmāk – Īstenošanas lēmums 2017/1196/ES</w:t>
            </w:r>
            <w:r w:rsidR="00247EA0">
              <w:rPr>
                <w:rFonts w:ascii="Times New Roman" w:eastAsia="Times New Roman" w:hAnsi="Times New Roman" w:cs="Times New Roman"/>
                <w:bCs/>
                <w:sz w:val="24"/>
              </w:rPr>
              <w:t>)</w:t>
            </w:r>
            <w:r w:rsidRPr="0097716E">
              <w:rPr>
                <w:rFonts w:ascii="Times New Roman" w:eastAsia="Times New Roman" w:hAnsi="Times New Roman" w:cs="Times New Roman"/>
                <w:bCs/>
                <w:sz w:val="24"/>
              </w:rPr>
              <w:t>.</w:t>
            </w:r>
          </w:p>
        </w:tc>
      </w:tr>
      <w:tr w:rsidR="0097716E" w:rsidRPr="0097716E" w:rsidTr="00C019A1">
        <w:tc>
          <w:tcPr>
            <w:tcW w:w="300"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8D2AE8" w:rsidRPr="0097716E" w:rsidRDefault="008D2AE8" w:rsidP="00C019A1">
            <w:pPr>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jc w:val="both"/>
              <w:rPr>
                <w:rFonts w:ascii="Times New Roman" w:hAnsi="Times New Roman" w:cs="Times New Roman"/>
                <w:bCs/>
                <w:sz w:val="24"/>
                <w:szCs w:val="24"/>
              </w:rPr>
            </w:pPr>
            <w:r w:rsidRPr="0097716E">
              <w:rPr>
                <w:rFonts w:ascii="Times New Roman" w:hAnsi="Times New Roman" w:cs="Times New Roman"/>
                <w:bCs/>
                <w:sz w:val="24"/>
                <w:szCs w:val="24"/>
              </w:rPr>
              <w:t>Āfrikas cūku mēra uzraudzības, kontroles un apkarošanas kārtība ir noteikta Ministru kabineta 2004. gada 17. februāra noteikumos Nr. 83 „Āfrikas cūku mēra likvidēšanas un draudu novēršanas kārtība” (turpmāk – noteikumi Nr. 83), kuros ir jāizdara grozījumi, lai ietvertu Īstenošanas lēmuma 2018/106</w:t>
            </w:r>
            <w:r w:rsidR="00C233E4">
              <w:rPr>
                <w:rFonts w:ascii="Times New Roman" w:hAnsi="Times New Roman" w:cs="Times New Roman"/>
                <w:bCs/>
                <w:sz w:val="24"/>
                <w:szCs w:val="24"/>
              </w:rPr>
              <w:t>8</w:t>
            </w:r>
            <w:r w:rsidRPr="0097716E">
              <w:rPr>
                <w:rFonts w:ascii="Times New Roman" w:hAnsi="Times New Roman" w:cs="Times New Roman"/>
                <w:bCs/>
                <w:sz w:val="24"/>
                <w:szCs w:val="24"/>
              </w:rPr>
              <w:t xml:space="preserve">/ES un </w:t>
            </w:r>
            <w:r w:rsidRPr="0097716E">
              <w:rPr>
                <w:rFonts w:ascii="Times New Roman" w:eastAsia="Times New Roman" w:hAnsi="Times New Roman" w:cs="Times New Roman"/>
                <w:bCs/>
                <w:sz w:val="24"/>
                <w:szCs w:val="24"/>
              </w:rPr>
              <w:t>Īstenošanas lēmuma 2018/1114/ES</w:t>
            </w:r>
            <w:r w:rsidRPr="0097716E">
              <w:rPr>
                <w:rFonts w:ascii="Times New Roman" w:hAnsi="Times New Roman" w:cs="Times New Roman"/>
                <w:bCs/>
                <w:sz w:val="24"/>
                <w:szCs w:val="24"/>
              </w:rPr>
              <w:t xml:space="preserve"> normas, kas attiecas uz Latvijas, Lietuvas, Polijas un Rumānijas administratīvo teritoriju iekļaušanu Āfrikas cūku mēra riska zonās.</w:t>
            </w:r>
          </w:p>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sz w:val="24"/>
                <w:szCs w:val="24"/>
              </w:rPr>
              <w:lastRenderedPageBreak/>
              <w:t xml:space="preserve">Kā </w:t>
            </w:r>
            <w:proofErr w:type="gramStart"/>
            <w:r w:rsidRPr="0097716E">
              <w:rPr>
                <w:rFonts w:ascii="Times New Roman" w:eastAsia="Times New Roman" w:hAnsi="Times New Roman" w:cs="Times New Roman"/>
                <w:sz w:val="24"/>
                <w:szCs w:val="24"/>
              </w:rPr>
              <w:t xml:space="preserve">norādīts </w:t>
            </w:r>
            <w:r w:rsidRPr="0097716E">
              <w:rPr>
                <w:rFonts w:ascii="Times New Roman" w:eastAsia="Times New Roman" w:hAnsi="Times New Roman" w:cs="Times New Roman"/>
                <w:bCs/>
                <w:sz w:val="24"/>
                <w:szCs w:val="24"/>
              </w:rPr>
              <w:t>Īstenošanas</w:t>
            </w:r>
            <w:proofErr w:type="gramEnd"/>
            <w:r w:rsidRPr="0097716E">
              <w:rPr>
                <w:rFonts w:ascii="Times New Roman" w:eastAsia="Times New Roman" w:hAnsi="Times New Roman" w:cs="Times New Roman"/>
                <w:bCs/>
                <w:sz w:val="24"/>
                <w:szCs w:val="24"/>
              </w:rPr>
              <w:t xml:space="preserve"> lēmuma 2018/106</w:t>
            </w:r>
            <w:r w:rsidR="00C233E4">
              <w:rPr>
                <w:rFonts w:ascii="Times New Roman" w:eastAsia="Times New Roman" w:hAnsi="Times New Roman" w:cs="Times New Roman"/>
                <w:bCs/>
                <w:sz w:val="24"/>
                <w:szCs w:val="24"/>
              </w:rPr>
              <w:t>8</w:t>
            </w:r>
            <w:r w:rsidRPr="0097716E">
              <w:rPr>
                <w:rFonts w:ascii="Times New Roman" w:eastAsia="Times New Roman" w:hAnsi="Times New Roman" w:cs="Times New Roman"/>
                <w:bCs/>
                <w:sz w:val="24"/>
                <w:szCs w:val="24"/>
              </w:rPr>
              <w:t>/ES pamatojumā, grozījumi Īstenošanas lēmumā 2014/709/ES tika izdarīti šādu apsvērumu dēļ:</w:t>
            </w:r>
          </w:p>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xml:space="preserve">1) 2018. gada jūlijā trīs Āfrikas cūku mēra uzliesmojuma gadījumi mājas cūku populācijā tika novēroti Helmas, </w:t>
            </w:r>
            <w:proofErr w:type="spellStart"/>
            <w:r w:rsidRPr="0097716E">
              <w:rPr>
                <w:rFonts w:ascii="Times New Roman" w:eastAsia="Times New Roman" w:hAnsi="Times New Roman" w:cs="Times New Roman"/>
                <w:sz w:val="24"/>
                <w:szCs w:val="24"/>
              </w:rPr>
              <w:t>Vlodavas</w:t>
            </w:r>
            <w:proofErr w:type="spellEnd"/>
            <w:r w:rsidRPr="0097716E">
              <w:rPr>
                <w:rFonts w:ascii="Times New Roman" w:eastAsia="Times New Roman" w:hAnsi="Times New Roman" w:cs="Times New Roman"/>
                <w:sz w:val="24"/>
                <w:szCs w:val="24"/>
              </w:rPr>
              <w:t xml:space="preserve"> un </w:t>
            </w:r>
            <w:proofErr w:type="spellStart"/>
            <w:r w:rsidRPr="0097716E">
              <w:rPr>
                <w:rFonts w:ascii="Times New Roman" w:eastAsia="Times New Roman" w:hAnsi="Times New Roman" w:cs="Times New Roman"/>
                <w:sz w:val="24"/>
                <w:szCs w:val="24"/>
              </w:rPr>
              <w:t>Hrubešovas</w:t>
            </w:r>
            <w:proofErr w:type="spellEnd"/>
            <w:r w:rsidRPr="0097716E">
              <w:rPr>
                <w:rFonts w:ascii="Times New Roman" w:eastAsia="Times New Roman" w:hAnsi="Times New Roman" w:cs="Times New Roman"/>
                <w:sz w:val="24"/>
                <w:szCs w:val="24"/>
              </w:rPr>
              <w:t xml:space="preserve"> </w:t>
            </w:r>
            <w:r w:rsidR="00480C84">
              <w:rPr>
                <w:rFonts w:ascii="Times New Roman" w:eastAsia="Times New Roman" w:hAnsi="Times New Roman" w:cs="Times New Roman"/>
                <w:sz w:val="24"/>
                <w:szCs w:val="24"/>
              </w:rPr>
              <w:t xml:space="preserve">apriņķī </w:t>
            </w:r>
            <w:r w:rsidRPr="0097716E">
              <w:rPr>
                <w:rFonts w:ascii="Times New Roman" w:eastAsia="Times New Roman" w:hAnsi="Times New Roman" w:cs="Times New Roman"/>
                <w:sz w:val="24"/>
                <w:szCs w:val="24"/>
              </w:rPr>
              <w:t>Polijā. Šie Āfrikas cūku mēra uzliesmojumi mājas cūku populācijā paaugstina riska līmeni, un tas būtu jāatspoguļo Īstenošanas lēmuma 2014/709/ES pielikumā. Tāpēc šie Āfrikas cūku mēra skartie Polijas apgabali būtu jānorāda minētā lēmuma pielikuma III daļā, nevis tā II daļā;</w:t>
            </w:r>
          </w:p>
          <w:p w:rsidR="008D2AE8" w:rsidRPr="0097716E" w:rsidRDefault="008D2AE8" w:rsidP="00C019A1">
            <w:pPr>
              <w:spacing w:after="0" w:line="240" w:lineRule="auto"/>
              <w:jc w:val="both"/>
              <w:rPr>
                <w:rFonts w:ascii="Times New Roman" w:hAnsi="Times New Roman" w:cs="Times New Roman"/>
                <w:sz w:val="24"/>
                <w:szCs w:val="24"/>
              </w:rPr>
            </w:pPr>
            <w:r w:rsidRPr="0097716E">
              <w:rPr>
                <w:rFonts w:ascii="Times New Roman" w:eastAsia="Times New Roman" w:hAnsi="Times New Roman" w:cs="Times New Roman"/>
                <w:sz w:val="24"/>
                <w:szCs w:val="24"/>
              </w:rPr>
              <w:t>2)</w:t>
            </w:r>
            <w:r w:rsidRPr="0097716E">
              <w:rPr>
                <w:rFonts w:ascii="Times New Roman" w:hAnsi="Times New Roman" w:cs="Times New Roman"/>
                <w:sz w:val="24"/>
                <w:szCs w:val="24"/>
              </w:rPr>
              <w:t xml:space="preserve"> 2018. gada jūlijā divi Āfrikas cūku mēra uzliesmojuma gadījumi tika novēroti mājas cūkām Marijampoles un Šauļu </w:t>
            </w:r>
            <w:r w:rsidR="00480C84">
              <w:rPr>
                <w:rFonts w:ascii="Times New Roman" w:hAnsi="Times New Roman" w:cs="Times New Roman"/>
                <w:sz w:val="24"/>
                <w:szCs w:val="24"/>
              </w:rPr>
              <w:t xml:space="preserve">rajonā </w:t>
            </w:r>
            <w:r w:rsidRPr="0097716E">
              <w:rPr>
                <w:rFonts w:ascii="Times New Roman" w:hAnsi="Times New Roman" w:cs="Times New Roman"/>
                <w:sz w:val="24"/>
                <w:szCs w:val="24"/>
              </w:rPr>
              <w:t>Lietuvā. Šie Āfrikas cūku mēra uzliesmojumi mājas cūku populācijā paaugstina riska līmeni, un tas būtu jāatspoguļo Īstenošanas lēmuma 2014/709/ES pielikumā. Tāpēc šie Āfrikas cūku mēra skartie Lietuvas apgabali tagad būtu jānorāda minētā pielikuma III daļā, nevis tā I un II daļā;</w:t>
            </w:r>
          </w:p>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hAnsi="Times New Roman" w:cs="Times New Roman"/>
                <w:sz w:val="24"/>
                <w:szCs w:val="24"/>
              </w:rPr>
              <w:t xml:space="preserve">3) </w:t>
            </w:r>
            <w:r w:rsidRPr="0097716E">
              <w:rPr>
                <w:rFonts w:ascii="Times New Roman" w:eastAsia="Times New Roman" w:hAnsi="Times New Roman" w:cs="Times New Roman"/>
                <w:sz w:val="24"/>
                <w:szCs w:val="24"/>
              </w:rPr>
              <w:t>2018. gada jūlijā viens Āfrikas cūku mēra uzliesmojuma gadījums tika novērots mājas cūkām Kuldīgas novadā Latvijā. Šis Āfrikas cūku mēra uzliesmojums mājas cūku populācijā paaugstina riska līmeni, un tas būtu jāatspoguļo Īstenošanas lēmuma 2014/709/ES pielikumā. Tāpēc šis Āfrikas cūku mēra skartais Latvijas apgabals</w:t>
            </w:r>
          </w:p>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tagad būtu jānorāda minētā pielikuma III daļā, nevis tā II daļā;</w:t>
            </w:r>
          </w:p>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xml:space="preserve">4) 2018. gada jūlijā četri Āfrikas cūku mēra gadījumi savvaļas cūku populācijā tika novēroti </w:t>
            </w:r>
            <w:proofErr w:type="spellStart"/>
            <w:r w:rsidRPr="0097716E">
              <w:rPr>
                <w:rFonts w:ascii="Times New Roman" w:eastAsia="Times New Roman" w:hAnsi="Times New Roman" w:cs="Times New Roman"/>
                <w:sz w:val="24"/>
                <w:szCs w:val="24"/>
              </w:rPr>
              <w:t>Kentšinas</w:t>
            </w:r>
            <w:proofErr w:type="spellEnd"/>
            <w:r w:rsidRPr="0097716E">
              <w:rPr>
                <w:rFonts w:ascii="Times New Roman" w:eastAsia="Times New Roman" w:hAnsi="Times New Roman" w:cs="Times New Roman"/>
                <w:sz w:val="24"/>
                <w:szCs w:val="24"/>
              </w:rPr>
              <w:t xml:space="preserve">, </w:t>
            </w:r>
            <w:proofErr w:type="spellStart"/>
            <w:r w:rsidRPr="0097716E">
              <w:rPr>
                <w:rFonts w:ascii="Times New Roman" w:eastAsia="Times New Roman" w:hAnsi="Times New Roman" w:cs="Times New Roman"/>
                <w:sz w:val="24"/>
                <w:szCs w:val="24"/>
              </w:rPr>
              <w:t>Kozeņices</w:t>
            </w:r>
            <w:proofErr w:type="spellEnd"/>
            <w:r w:rsidRPr="0097716E">
              <w:rPr>
                <w:rFonts w:ascii="Times New Roman" w:eastAsia="Times New Roman" w:hAnsi="Times New Roman" w:cs="Times New Roman"/>
                <w:sz w:val="24"/>
                <w:szCs w:val="24"/>
              </w:rPr>
              <w:t xml:space="preserve"> un </w:t>
            </w:r>
            <w:proofErr w:type="spellStart"/>
            <w:r w:rsidRPr="0097716E">
              <w:rPr>
                <w:rFonts w:ascii="Times New Roman" w:eastAsia="Times New Roman" w:hAnsi="Times New Roman" w:cs="Times New Roman"/>
                <w:sz w:val="24"/>
                <w:szCs w:val="24"/>
              </w:rPr>
              <w:t>Ļubartovas</w:t>
            </w:r>
            <w:proofErr w:type="spellEnd"/>
            <w:r w:rsidRPr="0097716E">
              <w:rPr>
                <w:rFonts w:ascii="Times New Roman" w:eastAsia="Times New Roman" w:hAnsi="Times New Roman" w:cs="Times New Roman"/>
                <w:sz w:val="24"/>
                <w:szCs w:val="24"/>
              </w:rPr>
              <w:t xml:space="preserve"> </w:t>
            </w:r>
            <w:r w:rsidR="00480C84">
              <w:rPr>
                <w:rFonts w:ascii="Times New Roman" w:eastAsia="Times New Roman" w:hAnsi="Times New Roman" w:cs="Times New Roman"/>
                <w:sz w:val="24"/>
                <w:szCs w:val="24"/>
              </w:rPr>
              <w:t xml:space="preserve">apriņķī </w:t>
            </w:r>
            <w:r w:rsidRPr="0097716E">
              <w:rPr>
                <w:rFonts w:ascii="Times New Roman" w:eastAsia="Times New Roman" w:hAnsi="Times New Roman" w:cs="Times New Roman"/>
                <w:sz w:val="24"/>
                <w:szCs w:val="24"/>
              </w:rPr>
              <w:t>Polijā. Šie Āfrikas cūku mēra gadījumi savvaļas cūku populācijā paaugstina riska līmeni, un tas būtu jāatspoguļo Īstenošanas lēmuma 2014/709/ES pielikumā. Tāpēc šie Āfrikas cūku mēra skartie Polijas apgabali tagad būtu jānorāda minētā pielikuma II daļā, nevis tā I daļā;</w:t>
            </w:r>
          </w:p>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xml:space="preserve">5) 2018. gada jūlijā viens Āfrikas cūku mēra gadījums tika novērots savvaļas cūku populācijā Klaipēdas </w:t>
            </w:r>
            <w:r w:rsidR="00480C84">
              <w:rPr>
                <w:rFonts w:ascii="Times New Roman" w:eastAsia="Times New Roman" w:hAnsi="Times New Roman" w:cs="Times New Roman"/>
                <w:sz w:val="24"/>
                <w:szCs w:val="24"/>
              </w:rPr>
              <w:t xml:space="preserve">rajonā </w:t>
            </w:r>
            <w:r w:rsidRPr="0097716E">
              <w:rPr>
                <w:rFonts w:ascii="Times New Roman" w:eastAsia="Times New Roman" w:hAnsi="Times New Roman" w:cs="Times New Roman"/>
                <w:sz w:val="24"/>
                <w:szCs w:val="24"/>
              </w:rPr>
              <w:t>Lietuvā. Šis Āfrikas cūku mēra gadījums savvaļas cūku populācijā paaugstina riska līmeni, un tas būtu jāatspoguļo Īstenošanas lēmuma 2014/709/ES</w:t>
            </w:r>
            <w:r w:rsidRPr="0097716E">
              <w:rPr>
                <w:rFonts w:ascii="Times New Roman" w:hAnsi="Times New Roman" w:cs="Times New Roman"/>
                <w:sz w:val="24"/>
                <w:szCs w:val="24"/>
              </w:rPr>
              <w:t xml:space="preserve"> p</w:t>
            </w:r>
            <w:r w:rsidRPr="0097716E">
              <w:rPr>
                <w:rFonts w:ascii="Times New Roman" w:eastAsia="Times New Roman" w:hAnsi="Times New Roman" w:cs="Times New Roman"/>
                <w:sz w:val="24"/>
                <w:szCs w:val="24"/>
              </w:rPr>
              <w:t>ielikumā. Tāpēc šis Āfrikas cūku mēra skartais Lietuvas apgabals tagad būtu jānorāda minētā pielikuma II daļā.</w:t>
            </w:r>
          </w:p>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sz w:val="24"/>
                <w:szCs w:val="24"/>
              </w:rPr>
              <w:t xml:space="preserve">Kā norādīts </w:t>
            </w:r>
            <w:r w:rsidRPr="0097716E">
              <w:rPr>
                <w:rFonts w:ascii="Times New Roman" w:eastAsia="Times New Roman" w:hAnsi="Times New Roman" w:cs="Times New Roman"/>
                <w:bCs/>
                <w:sz w:val="24"/>
                <w:szCs w:val="24"/>
              </w:rPr>
              <w:t>Īstenošanas lēmuma 2018/1114/ES pamatojumā, grozījumi Īstenošanas lēmumā 2014/709/ES tika izdarīti šādu apsvērumu dēļ:</w:t>
            </w:r>
          </w:p>
          <w:p w:rsidR="00480C84" w:rsidRPr="0097716E" w:rsidRDefault="00480C84" w:rsidP="00480C84">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 xml:space="preserve">1) 2018. gada jūlijā vairāki Āfrikas cūku mēra uzliesmojuma gadījumi </w:t>
            </w:r>
            <w:r w:rsidRPr="0097716E">
              <w:rPr>
                <w:rFonts w:ascii="Times New Roman" w:eastAsia="Times New Roman" w:hAnsi="Times New Roman" w:cs="Times New Roman"/>
                <w:sz w:val="24"/>
                <w:szCs w:val="24"/>
              </w:rPr>
              <w:t xml:space="preserve">mājas cūku populācijā tika novēroti </w:t>
            </w:r>
            <w:proofErr w:type="spellStart"/>
            <w:r w:rsidRPr="0097716E">
              <w:rPr>
                <w:rFonts w:ascii="Times New Roman" w:hAnsi="Times New Roman" w:cs="Times New Roman"/>
                <w:sz w:val="24"/>
                <w:szCs w:val="24"/>
              </w:rPr>
              <w:t>Bartošices</w:t>
            </w:r>
            <w:proofErr w:type="spellEnd"/>
            <w:r w:rsidRPr="0097716E">
              <w:rPr>
                <w:rFonts w:ascii="Times New Roman" w:eastAsia="Times New Roman" w:hAnsi="Times New Roman" w:cs="Times New Roman"/>
                <w:bCs/>
                <w:sz w:val="24"/>
                <w:szCs w:val="24"/>
              </w:rPr>
              <w:t xml:space="preserve">, </w:t>
            </w:r>
            <w:r w:rsidRPr="0097716E">
              <w:rPr>
                <w:rFonts w:ascii="Times New Roman" w:hAnsi="Times New Roman" w:cs="Times New Roman"/>
                <w:bCs/>
                <w:iCs/>
                <w:sz w:val="24"/>
                <w:szCs w:val="24"/>
              </w:rPr>
              <w:t>Helmas</w:t>
            </w:r>
            <w:r w:rsidRPr="0097716E">
              <w:rPr>
                <w:rFonts w:ascii="Times New Roman" w:eastAsia="Times New Roman" w:hAnsi="Times New Roman" w:cs="Times New Roman"/>
                <w:bCs/>
                <w:sz w:val="24"/>
                <w:szCs w:val="24"/>
              </w:rPr>
              <w:t xml:space="preserve">, </w:t>
            </w:r>
            <w:proofErr w:type="spellStart"/>
            <w:r w:rsidRPr="0097716E">
              <w:rPr>
                <w:rFonts w:ascii="Times New Roman" w:hAnsi="Times New Roman" w:cs="Times New Roman"/>
                <w:sz w:val="24"/>
                <w:szCs w:val="24"/>
              </w:rPr>
              <w:t>Kentšinas</w:t>
            </w:r>
            <w:proofErr w:type="spellEnd"/>
            <w:r w:rsidRPr="0097716E">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L</w:t>
            </w:r>
            <w:r w:rsidRPr="0097716E">
              <w:rPr>
                <w:rFonts w:ascii="Times New Roman" w:hAnsi="Times New Roman" w:cs="Times New Roman"/>
                <w:bCs/>
                <w:iCs/>
                <w:sz w:val="24"/>
                <w:szCs w:val="24"/>
              </w:rPr>
              <w:t>ubartovas</w:t>
            </w:r>
            <w:proofErr w:type="spellEnd"/>
            <w:r w:rsidRPr="0097716E">
              <w:rPr>
                <w:rFonts w:ascii="Times New Roman" w:eastAsia="Times New Roman" w:hAnsi="Times New Roman" w:cs="Times New Roman"/>
                <w:bCs/>
                <w:sz w:val="24"/>
                <w:szCs w:val="24"/>
              </w:rPr>
              <w:t xml:space="preserve">, </w:t>
            </w:r>
            <w:proofErr w:type="spellStart"/>
            <w:r w:rsidRPr="0097716E">
              <w:rPr>
                <w:rFonts w:ascii="Times New Roman" w:hAnsi="Times New Roman" w:cs="Times New Roman"/>
                <w:iCs/>
                <w:sz w:val="24"/>
                <w:szCs w:val="24"/>
              </w:rPr>
              <w:t>Miņskas</w:t>
            </w:r>
            <w:proofErr w:type="spellEnd"/>
            <w:r w:rsidRPr="0097716E">
              <w:rPr>
                <w:rFonts w:ascii="Times New Roman" w:eastAsia="Times New Roman" w:hAnsi="Times New Roman" w:cs="Times New Roman"/>
                <w:bCs/>
                <w:sz w:val="24"/>
                <w:szCs w:val="24"/>
              </w:rPr>
              <w:t xml:space="preserve"> un </w:t>
            </w:r>
            <w:proofErr w:type="spellStart"/>
            <w:r w:rsidRPr="0097716E">
              <w:rPr>
                <w:rFonts w:ascii="Times New Roman" w:hAnsi="Times New Roman" w:cs="Times New Roman"/>
                <w:iCs/>
                <w:sz w:val="24"/>
                <w:szCs w:val="24"/>
              </w:rPr>
              <w:t>Vengoževo</w:t>
            </w:r>
            <w:proofErr w:type="spellEnd"/>
            <w:r w:rsidRPr="0097716E">
              <w:rPr>
                <w:rFonts w:ascii="Times New Roman" w:hAnsi="Times New Roman" w:cs="Times New Roman"/>
                <w:iCs/>
                <w:sz w:val="24"/>
                <w:szCs w:val="24"/>
              </w:rPr>
              <w:t xml:space="preserve"> </w:t>
            </w:r>
            <w:r>
              <w:rPr>
                <w:rFonts w:ascii="Times New Roman" w:hAnsi="Times New Roman" w:cs="Times New Roman"/>
                <w:iCs/>
                <w:sz w:val="24"/>
                <w:szCs w:val="24"/>
              </w:rPr>
              <w:t xml:space="preserve">apriņķī </w:t>
            </w:r>
            <w:r w:rsidRPr="0097716E">
              <w:rPr>
                <w:rFonts w:ascii="Times New Roman" w:hAnsi="Times New Roman" w:cs="Times New Roman"/>
                <w:iCs/>
                <w:sz w:val="24"/>
                <w:szCs w:val="24"/>
              </w:rPr>
              <w:t>Polijā</w:t>
            </w:r>
            <w:r w:rsidRPr="0097716E">
              <w:rPr>
                <w:rFonts w:ascii="Times New Roman" w:eastAsia="Times New Roman" w:hAnsi="Times New Roman" w:cs="Times New Roman"/>
                <w:bCs/>
                <w:sz w:val="24"/>
                <w:szCs w:val="24"/>
              </w:rPr>
              <w:t>. Šie Āfrikas cūku mēra uzliesmojumi mājas cūku populācijā paaugstina riska līmeni, un tas būtu jāatspoguļo Īstenošanas lēmuma 2014/709/ES pielikumā. Tāpēc šie Āfrikas cūku mēra skartie Polijas apgabali tagad būtu jānorāda minētā lēmuma pielikuma III daļā, nevis tā I un II daļā;</w:t>
            </w:r>
          </w:p>
          <w:p w:rsidR="00480C84" w:rsidRPr="0097716E" w:rsidRDefault="00480C84" w:rsidP="00480C84">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lastRenderedPageBreak/>
              <w:t>2) 2018. gada jūlijā un augustā divi Āfrikas cūku mēra uzliesmojuma gadījumi tika novēroti mājas cūkām Galacas žudecā Rumānijā. Šie Āfrikas cūku mēra uzliesmojumi mājas cūku populācijā paaugstina riska līmeni, un tas būtu jāatspoguļo Īstenošanas lēmuma 2014/709/ES pielikumā. Tāpēc šis Āfrikas cūku mēra skartais Rumānijas apgabals tagad būtu jānorāda minētā pielikuma III daļā, nevis tā I daļā;</w:t>
            </w:r>
          </w:p>
          <w:p w:rsidR="00480C84" w:rsidRPr="0097716E" w:rsidRDefault="00480C84" w:rsidP="00480C84">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 xml:space="preserve">3) 2018. gada jūlijā Āfrikas cūku mēra uzliesmojuma gadījums tika novērots mājas cūkām Šauļu </w:t>
            </w:r>
            <w:r>
              <w:rPr>
                <w:rFonts w:ascii="Times New Roman" w:eastAsia="Times New Roman" w:hAnsi="Times New Roman" w:cs="Times New Roman"/>
                <w:bCs/>
                <w:sz w:val="24"/>
                <w:szCs w:val="24"/>
              </w:rPr>
              <w:t>rajonā</w:t>
            </w:r>
            <w:r w:rsidRPr="0097716E">
              <w:rPr>
                <w:rFonts w:ascii="Times New Roman" w:eastAsia="Times New Roman" w:hAnsi="Times New Roman" w:cs="Times New Roman"/>
                <w:bCs/>
                <w:sz w:val="24"/>
                <w:szCs w:val="24"/>
              </w:rPr>
              <w:t xml:space="preserve">, netālu no robežas ar Telšu </w:t>
            </w:r>
            <w:r>
              <w:rPr>
                <w:rFonts w:ascii="Times New Roman" w:eastAsia="Times New Roman" w:hAnsi="Times New Roman" w:cs="Times New Roman"/>
                <w:bCs/>
                <w:sz w:val="24"/>
                <w:szCs w:val="24"/>
              </w:rPr>
              <w:t>rajonu</w:t>
            </w:r>
            <w:r w:rsidRPr="0097716E">
              <w:rPr>
                <w:rFonts w:ascii="Times New Roman" w:eastAsia="Times New Roman" w:hAnsi="Times New Roman" w:cs="Times New Roman"/>
                <w:bCs/>
                <w:sz w:val="24"/>
                <w:szCs w:val="24"/>
              </w:rPr>
              <w:t xml:space="preserve"> Lietuvā. Šis Āfrikas cūku mēra uzliesmojums mājas cūku populācijā paaugstina riska līmeni, un tas būtu jāatspoguļo Īstenošanas lēmuma 2014/709/ES pielikumā. Tāpēc šis Āfrikas cūku mēra skartais Lietuvas apgabals tagad būtu jānorāda minētā pielikuma III daļā, nevis tā II daļā;</w:t>
            </w:r>
          </w:p>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sz w:val="24"/>
                <w:szCs w:val="24"/>
              </w:rPr>
              <w:t xml:space="preserve">4) </w:t>
            </w:r>
            <w:r w:rsidRPr="0097716E">
              <w:rPr>
                <w:rFonts w:ascii="Times New Roman" w:eastAsia="Times New Roman" w:hAnsi="Times New Roman" w:cs="Times New Roman"/>
                <w:bCs/>
                <w:sz w:val="24"/>
                <w:szCs w:val="24"/>
              </w:rPr>
              <w:t>2018. gada augustā viens Āfrikas cūku mēra uzliesmojuma gadījums tika novērots mājas cūkām Saldus novadā Latvijā. Šis Āfrikas cūku mēra uzliesmojums mājas cūku populācijā paaugstina riska līmeni, un tas būtu jāatspoguļo Īstenošanas lēmuma 2014/709/ES pielikumā. Tāpēc šis Āfrikas cūku mēra skartais Latvijas apgabals tagad būtu jānorāda minētā pielikuma III daļā, nevis tā II daļā;</w:t>
            </w:r>
          </w:p>
          <w:p w:rsidR="008D2AE8" w:rsidRPr="0097716E" w:rsidRDefault="008D2AE8" w:rsidP="00C019A1">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 xml:space="preserve">5) 2018. gada augustā viens Āfrikas cūku mēra uzliesmojuma gadījums tika novērots mājas cūkām </w:t>
            </w:r>
            <w:proofErr w:type="spellStart"/>
            <w:r w:rsidRPr="0097716E">
              <w:rPr>
                <w:rFonts w:ascii="Times New Roman" w:hAnsi="Times New Roman" w:cs="Times New Roman"/>
                <w:sz w:val="24"/>
                <w:szCs w:val="24"/>
              </w:rPr>
              <w:t>Lubačovas</w:t>
            </w:r>
            <w:proofErr w:type="spellEnd"/>
            <w:r w:rsidRPr="0097716E">
              <w:rPr>
                <w:rFonts w:ascii="Times New Roman" w:hAnsi="Times New Roman" w:cs="Times New Roman"/>
                <w:sz w:val="24"/>
                <w:szCs w:val="24"/>
              </w:rPr>
              <w:t xml:space="preserve"> apriņķī </w:t>
            </w:r>
            <w:r w:rsidRPr="0097716E">
              <w:rPr>
                <w:rFonts w:ascii="Times New Roman" w:eastAsia="Times New Roman" w:hAnsi="Times New Roman" w:cs="Times New Roman"/>
                <w:bCs/>
                <w:sz w:val="24"/>
                <w:szCs w:val="24"/>
              </w:rPr>
              <w:t>Polijā. Šis Āfrikas cūku mēra uzliesmojums mājas cūku populācijā paaugstina riska līmeni, un tas būtu jāatspoguļo Īstenošanas lēmuma 2014/709/ES pielikumā. Tāpēc šie Āfrikas cūku mēra skartie Polijas apgabali būtu jānorāda minētā pielikuma III daļā.</w:t>
            </w:r>
          </w:p>
          <w:p w:rsidR="008D2AE8" w:rsidRPr="0097716E" w:rsidRDefault="008D2AE8" w:rsidP="009F3CD0">
            <w:pPr>
              <w:pStyle w:val="Bezatstarpm"/>
              <w:jc w:val="both"/>
              <w:rPr>
                <w:rFonts w:ascii="Times New Roman" w:hAnsi="Times New Roman"/>
              </w:rPr>
            </w:pPr>
            <w:r w:rsidRPr="0097716E">
              <w:rPr>
                <w:rFonts w:ascii="Times New Roman" w:eastAsia="Times New Roman" w:hAnsi="Times New Roman"/>
                <w:bCs/>
                <w:sz w:val="24"/>
              </w:rPr>
              <w:t xml:space="preserve">Tāpat </w:t>
            </w:r>
            <w:r w:rsidRPr="0097716E">
              <w:rPr>
                <w:rFonts w:ascii="Times New Roman" w:hAnsi="Times New Roman"/>
                <w:sz w:val="24"/>
              </w:rPr>
              <w:t xml:space="preserve">noteikumu projekts precizē nosacījumus un kārtību, kādā no uzņēmumiem, kas atrodas Āfrikas cūku mēra uzliesmojuma dēļ noteiktajā aizsardzības un uzraudzības zonā, drīkst izvest cūku izcelsmes pārtikas produktus saskaņā ar </w:t>
            </w:r>
            <w:r w:rsidRPr="0097716E">
              <w:rPr>
                <w:rFonts w:ascii="Times New Roman" w:eastAsia="Times New Roman" w:hAnsi="Times New Roman"/>
                <w:bCs/>
                <w:sz w:val="24"/>
              </w:rPr>
              <w:t xml:space="preserve">Īstenošanas lēmumā 2017/1196/ES noteiktajām prasībām. </w:t>
            </w:r>
            <w:r w:rsidRPr="0097716E">
              <w:rPr>
                <w:rFonts w:ascii="Times New Roman" w:hAnsi="Times New Roman"/>
                <w:sz w:val="24"/>
              </w:rPr>
              <w:t>Lai pārtikas uzņēmumi (kautuves, gaļas pārstrādes uzņēmumi, medījumu apstrādes uzņēmumi, kaušanas pakalpojumu ņēmēji un gaļas piegādes uzņēmumi, mazumtirdzniecības uzņēmumi ar integrētu neapstrādātu dzīvnieku izcelsmes produktu pārstrādi) (turpmāk – pārtikas uzņēmumi) neciestu finansiālus zaudējumus, saglabātu savu konkurētspēju un no Āfrikas cūku mēra aizsardzības vai uzraudzības zonas varētu izvest pārtikas produktus uz citām Eiropas Savienības dalībvalstīm</w:t>
            </w:r>
            <w:r w:rsidR="009F3CD0">
              <w:rPr>
                <w:rFonts w:ascii="Times New Roman" w:hAnsi="Times New Roman"/>
                <w:sz w:val="24"/>
              </w:rPr>
              <w:t>,</w:t>
            </w:r>
            <w:r w:rsidRPr="0097716E">
              <w:rPr>
                <w:rFonts w:ascii="Times New Roman" w:hAnsi="Times New Roman"/>
                <w:sz w:val="24"/>
              </w:rPr>
              <w:t xml:space="preserve"> tiem ir nepieciešams </w:t>
            </w:r>
            <w:r w:rsidR="009F3CD0">
              <w:rPr>
                <w:rFonts w:ascii="Times New Roman" w:hAnsi="Times New Roman"/>
                <w:sz w:val="24"/>
              </w:rPr>
              <w:t>vērs</w:t>
            </w:r>
            <w:r w:rsidRPr="0097716E">
              <w:rPr>
                <w:rFonts w:ascii="Times New Roman" w:hAnsi="Times New Roman"/>
                <w:sz w:val="24"/>
              </w:rPr>
              <w:t>ties Pārtikas un veterinārajā dienestā un lūgt uzņēmuma novērtēšanu. Ja pārtikas uzņēmums atbildīs visām normatīvo aktu prasībām un būs saņēmis Pārtikas un veterinārā dienesta novērtējumu, kas atļauj ražoto produkciju izvest ārpus Latvijas teritorijas, tad pārtikas uzņēmumā iegūtā produkcija būs jāmarķē ar Eiropas Parlamenta un Padomes 2004. gada 29. aprīļa Regulas Nr. 853/2004/EK, ar ko nosaka īpašus higiēnas noteikumus attiecībā uz dzīvnieku izcelsmes pārtiku</w:t>
            </w:r>
            <w:r w:rsidR="009F3CD0">
              <w:rPr>
                <w:rFonts w:ascii="Times New Roman" w:hAnsi="Times New Roman"/>
                <w:sz w:val="24"/>
              </w:rPr>
              <w:t>,</w:t>
            </w:r>
            <w:r w:rsidRPr="0097716E">
              <w:rPr>
                <w:rFonts w:ascii="Times New Roman" w:hAnsi="Times New Roman"/>
                <w:sz w:val="24"/>
              </w:rPr>
              <w:t xml:space="preserve"> II pielikuma </w:t>
            </w:r>
            <w:r w:rsidRPr="0097716E">
              <w:rPr>
                <w:rFonts w:ascii="Times New Roman" w:hAnsi="Times New Roman"/>
                <w:sz w:val="24"/>
              </w:rPr>
              <w:lastRenderedPageBreak/>
              <w:t>I</w:t>
            </w:r>
            <w:r w:rsidR="009F3CD0">
              <w:rPr>
                <w:rFonts w:ascii="Times New Roman" w:hAnsi="Times New Roman"/>
                <w:sz w:val="24"/>
              </w:rPr>
              <w:t> </w:t>
            </w:r>
            <w:r w:rsidRPr="0097716E">
              <w:rPr>
                <w:rFonts w:ascii="Times New Roman" w:hAnsi="Times New Roman"/>
                <w:sz w:val="24"/>
              </w:rPr>
              <w:t>sadaļā noteikto identifikācijas marķējumu vai ar Eiropas Parlamenta un Padomes 2004. gada 29. aprīļa Regulas Nr. 854/2004/EK</w:t>
            </w:r>
            <w:r w:rsidR="009F3CD0">
              <w:rPr>
                <w:rFonts w:ascii="Times New Roman" w:hAnsi="Times New Roman"/>
                <w:sz w:val="24"/>
              </w:rPr>
              <w:t>,</w:t>
            </w:r>
            <w:r w:rsidRPr="0097716E">
              <w:rPr>
                <w:rFonts w:ascii="Times New Roman" w:hAnsi="Times New Roman"/>
                <w:sz w:val="24"/>
              </w:rPr>
              <w:t xml:space="preserve"> ar ko paredz īpašus noteikumus par lietošanai pārtikā paredzētu dzīvnieku izcelsmes produktu oficiālās kontroles organizēšanu, I pielikuma I sadaļas III nodaļā noteikto veselības marķējumu.</w:t>
            </w:r>
          </w:p>
        </w:tc>
      </w:tr>
      <w:tr w:rsidR="0097716E" w:rsidRPr="0097716E" w:rsidTr="00C019A1">
        <w:tc>
          <w:tcPr>
            <w:tcW w:w="300"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Pārtikas un veterinārais dienests</w:t>
            </w:r>
          </w:p>
        </w:tc>
      </w:tr>
      <w:tr w:rsidR="008D2AE8" w:rsidRPr="0097716E" w:rsidTr="00C019A1">
        <w:tc>
          <w:tcPr>
            <w:tcW w:w="300"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8D2AE8" w:rsidRPr="0097716E" w:rsidRDefault="008D2AE8" w:rsidP="00C019A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Projekta redakcija attiecībā uz vietvārdu pareizrakstību saskaņota ar Valsts valodas centru.</w:t>
            </w:r>
          </w:p>
        </w:tc>
      </w:tr>
    </w:tbl>
    <w:p w:rsidR="008D2AE8" w:rsidRPr="0097716E" w:rsidRDefault="008D2AE8" w:rsidP="00D47815">
      <w:pPr>
        <w:shd w:val="clear" w:color="auto" w:fill="FFFFFF"/>
        <w:spacing w:after="0" w:line="240" w:lineRule="auto"/>
        <w:rPr>
          <w:rFonts w:ascii="Times New Roman" w:eastAsia="Times New Roman" w:hAnsi="Times New Roman" w:cs="Times New Roman"/>
          <w:sz w:val="24"/>
          <w:szCs w:val="24"/>
        </w:rPr>
      </w:pPr>
    </w:p>
    <w:p w:rsidR="00D47815" w:rsidRPr="0097716E" w:rsidRDefault="006531BC" w:rsidP="00D47815">
      <w:pPr>
        <w:shd w:val="clear" w:color="auto" w:fill="FFFFFF"/>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101"/>
        <w:gridCol w:w="6730"/>
      </w:tblGrid>
      <w:tr w:rsidR="0097716E" w:rsidRPr="0097716E" w:rsidTr="00FD0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II. Tiesību akta projekta ietekme uz sabiedrību, tautsaimniecības attīstību un administratīvo slogu</w:t>
            </w:r>
          </w:p>
        </w:tc>
      </w:tr>
      <w:tr w:rsidR="0097716E" w:rsidRPr="0097716E" w:rsidTr="00FD0BDD">
        <w:tc>
          <w:tcPr>
            <w:tcW w:w="29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1.</w:t>
            </w:r>
          </w:p>
        </w:tc>
        <w:tc>
          <w:tcPr>
            <w:tcW w:w="111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Sabiedrības mērķgrupas, kuras tiesiskais regulējums ietekmē vai varētu ietekmēt</w:t>
            </w:r>
          </w:p>
        </w:tc>
        <w:tc>
          <w:tcPr>
            <w:tcW w:w="3584" w:type="pct"/>
            <w:tcBorders>
              <w:top w:val="outset" w:sz="6" w:space="0" w:color="414142"/>
              <w:left w:val="outset" w:sz="6" w:space="0" w:color="414142"/>
              <w:bottom w:val="outset" w:sz="6" w:space="0" w:color="414142"/>
              <w:right w:val="outset" w:sz="6" w:space="0" w:color="414142"/>
            </w:tcBorders>
            <w:hideMark/>
          </w:tcPr>
          <w:p w:rsidR="00FD0BDD" w:rsidRPr="0097716E" w:rsidRDefault="00FD0BDD" w:rsidP="00FD0BDD">
            <w:pPr>
              <w:spacing w:after="0" w:line="240" w:lineRule="auto"/>
              <w:jc w:val="both"/>
              <w:rPr>
                <w:rFonts w:ascii="Times New Roman" w:hAnsi="Times New Roman" w:cs="Times New Roman"/>
                <w:sz w:val="24"/>
                <w:szCs w:val="24"/>
              </w:rPr>
            </w:pPr>
            <w:r w:rsidRPr="0097716E">
              <w:rPr>
                <w:rFonts w:ascii="Times New Roman" w:hAnsi="Times New Roman" w:cs="Times New Roman"/>
                <w:sz w:val="24"/>
                <w:szCs w:val="24"/>
              </w:rPr>
              <w:t>Noteikumu projekta tiesiskais regulējums attiecas uz:</w:t>
            </w:r>
          </w:p>
          <w:p w:rsidR="00FD0BDD" w:rsidRPr="0097716E" w:rsidRDefault="00FD0BDD" w:rsidP="00FD0BDD">
            <w:pPr>
              <w:spacing w:after="0" w:line="240" w:lineRule="auto"/>
              <w:jc w:val="both"/>
              <w:rPr>
                <w:rFonts w:ascii="Times New Roman" w:hAnsi="Times New Roman" w:cs="Times New Roman"/>
                <w:sz w:val="24"/>
                <w:szCs w:val="24"/>
              </w:rPr>
            </w:pPr>
            <w:r w:rsidRPr="0097716E">
              <w:rPr>
                <w:rFonts w:ascii="Times New Roman" w:hAnsi="Times New Roman" w:cs="Times New Roman"/>
                <w:sz w:val="24"/>
                <w:szCs w:val="24"/>
              </w:rPr>
              <w:t>1) lauksaimniecības dzīvnieku īpašniekiem un turētājiem, kas audzē un tur cūku sugas dzīvniekus. Pēc Lauksaimniecības datu centra tīmekļa vietnē pieejamās informācijas, Latvijā 01.01.2018. bija reģistrēti 4270 cūku sugas dzīvnieku īpašnieki (novietnes, kurās dzīvnieki tiek turēti gan komerciālos nolūkos, gan pašpatēriņam);</w:t>
            </w:r>
          </w:p>
          <w:p w:rsidR="00FD0BDD" w:rsidRPr="0097716E" w:rsidRDefault="00FD0BDD" w:rsidP="00FD0BDD">
            <w:pPr>
              <w:spacing w:after="0" w:line="240" w:lineRule="auto"/>
              <w:jc w:val="both"/>
              <w:rPr>
                <w:rFonts w:ascii="Times New Roman" w:hAnsi="Times New Roman" w:cs="Times New Roman"/>
                <w:sz w:val="24"/>
                <w:szCs w:val="24"/>
              </w:rPr>
            </w:pPr>
            <w:r w:rsidRPr="0097716E">
              <w:rPr>
                <w:rFonts w:ascii="Times New Roman" w:hAnsi="Times New Roman" w:cs="Times New Roman"/>
                <w:sz w:val="24"/>
                <w:szCs w:val="24"/>
              </w:rPr>
              <w:t xml:space="preserve">2) tiem pārtikas uzņēmumiem, kuri būs iekļuvuši aizsardzības vai uzraudzības zonā, kas tiek noteikta pēc Āfrikas cūku mēra uzliesmojuma mājas cūkām, ja tie vēlēsies savu ražoto produkciju pārvietot uz citām Eiropas Savienības dalībvalstīm. Aizsardzības zonu nosaka trīs kilometru rādiusā ap Āfrikas cūku mēra skarto novietni un uzraudzības zonu </w:t>
            </w:r>
            <w:r w:rsidR="009F3CD0">
              <w:rPr>
                <w:rFonts w:ascii="Times New Roman" w:hAnsi="Times New Roman" w:cs="Times New Roman"/>
                <w:sz w:val="24"/>
                <w:szCs w:val="24"/>
              </w:rPr>
              <w:t xml:space="preserve">– </w:t>
            </w:r>
            <w:r w:rsidRPr="0097716E">
              <w:rPr>
                <w:rFonts w:ascii="Times New Roman" w:hAnsi="Times New Roman" w:cs="Times New Roman"/>
                <w:sz w:val="24"/>
                <w:szCs w:val="24"/>
              </w:rPr>
              <w:t>attiecīgi 10 km rādiusā. Pēc Pārtikas un veterinārā dienesta informācijas, Latvijā 2018. gada 15. augustā ir reģistrētas 83 kautuves, 123 gaļas pārstrādes uzņēmumi, 10 medījumu apstrādes uzņēmumi, 53 kaušanas pakalpojumu ņēmēji un gaļas piegādes uzņēmumi un 13 mazumtirdzniecības uzņēmumi ar integrētu neapstrādātu dzīvnieku izcelsmes produktu pārstrādi;</w:t>
            </w:r>
          </w:p>
          <w:p w:rsidR="007B5BCD" w:rsidRPr="0097716E" w:rsidRDefault="00FD0BDD" w:rsidP="00FD0BDD">
            <w:pPr>
              <w:spacing w:after="0" w:line="240" w:lineRule="auto"/>
              <w:jc w:val="both"/>
              <w:rPr>
                <w:rFonts w:ascii="Times New Roman" w:eastAsia="Times New Roman" w:hAnsi="Times New Roman" w:cs="Times New Roman"/>
                <w:sz w:val="24"/>
                <w:szCs w:val="24"/>
              </w:rPr>
            </w:pPr>
            <w:r w:rsidRPr="0097716E">
              <w:rPr>
                <w:rFonts w:ascii="Times New Roman" w:hAnsi="Times New Roman" w:cs="Times New Roman"/>
                <w:sz w:val="24"/>
                <w:szCs w:val="24"/>
              </w:rPr>
              <w:t>3) Pārtikas un veterinārā dienesta inspektoriem, tiem īstenojot Āfrikas cūku mēra apkarošanas pasākumus.</w:t>
            </w:r>
          </w:p>
        </w:tc>
      </w:tr>
      <w:tr w:rsidR="0097716E" w:rsidRPr="0097716E" w:rsidTr="00FD0BDD">
        <w:tc>
          <w:tcPr>
            <w:tcW w:w="29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2.</w:t>
            </w:r>
          </w:p>
        </w:tc>
        <w:tc>
          <w:tcPr>
            <w:tcW w:w="111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Tiesiskā regulējuma ietekme uz tautsaimniecību un administratīvo slogu</w:t>
            </w:r>
          </w:p>
        </w:tc>
        <w:tc>
          <w:tcPr>
            <w:tcW w:w="3584" w:type="pct"/>
            <w:tcBorders>
              <w:top w:val="outset" w:sz="6" w:space="0" w:color="414142"/>
              <w:left w:val="outset" w:sz="6" w:space="0" w:color="414142"/>
              <w:bottom w:val="outset" w:sz="6" w:space="0" w:color="414142"/>
              <w:right w:val="outset" w:sz="6" w:space="0" w:color="414142"/>
            </w:tcBorders>
            <w:hideMark/>
          </w:tcPr>
          <w:p w:rsidR="00D47815" w:rsidRPr="0097716E" w:rsidRDefault="00FD0BDD" w:rsidP="00BC3D64">
            <w:pPr>
              <w:spacing w:after="0" w:line="240" w:lineRule="auto"/>
              <w:jc w:val="both"/>
              <w:rPr>
                <w:rFonts w:ascii="Times New Roman" w:eastAsia="Times New Roman" w:hAnsi="Times New Roman" w:cs="Times New Roman"/>
                <w:sz w:val="24"/>
                <w:szCs w:val="24"/>
              </w:rPr>
            </w:pPr>
            <w:r w:rsidRPr="0097716E">
              <w:rPr>
                <w:rFonts w:ascii="Times New Roman" w:hAnsi="Times New Roman" w:cs="Times New Roman"/>
                <w:sz w:val="24"/>
                <w:szCs w:val="24"/>
              </w:rPr>
              <w:t>Noteikumu projekta tiesiskais regulējums precizē noteikumos Nr. 83 noteiktās prasības Āfrikas cūku mēra aizsardzības un uzraudzības zonā esošajos pārtikas uzņēmumos saražotās produkcijas marķēšanai un nosaka pienākumu pārtikas uzņēmumiem, k</w:t>
            </w:r>
            <w:r w:rsidR="009F3CD0">
              <w:rPr>
                <w:rFonts w:ascii="Times New Roman" w:hAnsi="Times New Roman" w:cs="Times New Roman"/>
                <w:sz w:val="24"/>
                <w:szCs w:val="24"/>
              </w:rPr>
              <w:t>as</w:t>
            </w:r>
            <w:r w:rsidRPr="0097716E">
              <w:rPr>
                <w:rFonts w:ascii="Times New Roman" w:hAnsi="Times New Roman" w:cs="Times New Roman"/>
                <w:sz w:val="24"/>
                <w:szCs w:val="24"/>
              </w:rPr>
              <w:t xml:space="preserve"> vēlas saražoto produkciju izplatīt ārpus Latvijas robežām, vērsties Pārtikas un veterinārajā dienestā ar lūgumu veikt uzņēmum</w:t>
            </w:r>
            <w:r w:rsidR="00BC3D64" w:rsidRPr="0097716E">
              <w:rPr>
                <w:rFonts w:ascii="Times New Roman" w:hAnsi="Times New Roman" w:cs="Times New Roman"/>
                <w:sz w:val="24"/>
                <w:szCs w:val="24"/>
              </w:rPr>
              <w:t>a novērtējumu</w:t>
            </w:r>
            <w:r w:rsidRPr="0097716E">
              <w:rPr>
                <w:rFonts w:ascii="Times New Roman" w:hAnsi="Times New Roman" w:cs="Times New Roman"/>
                <w:sz w:val="24"/>
                <w:szCs w:val="24"/>
              </w:rPr>
              <w:t xml:space="preserve">. Minētajiem pārtikas uzņēmumiem noteikumu projekts paredz papildu finansiālu ietekmi. Izmaksas par Āfrikas cūku mēra apkarošanu tiek segtas no valsts budžeta apakšprogrammā 70.06.00 „Izdevumi citu Eiropas Savienības politiku instrumentu projektu un pasākumu īstenošanai” iekļautajai funkcijai „Dzīvnieku infekcijas slimību </w:t>
            </w:r>
            <w:r w:rsidRPr="0097716E">
              <w:rPr>
                <w:rFonts w:ascii="Times New Roman" w:hAnsi="Times New Roman" w:cs="Times New Roman"/>
                <w:sz w:val="24"/>
                <w:szCs w:val="24"/>
              </w:rPr>
              <w:lastRenderedPageBreak/>
              <w:t>profilakses un apkarošanas, mikroorganismu rezistences uzraudzības, kā arī pārtikas produktu nekaitīguma un kvalitātes nodrošināšanas pasākumi” piešķirtajiem finanšu līdzekļiem Āfrikas cūku mēra uzraudzības programmai.</w:t>
            </w:r>
          </w:p>
        </w:tc>
      </w:tr>
      <w:tr w:rsidR="0097716E" w:rsidRPr="0097716E" w:rsidTr="00FD0BDD">
        <w:tc>
          <w:tcPr>
            <w:tcW w:w="29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lastRenderedPageBreak/>
              <w:t>3.</w:t>
            </w:r>
          </w:p>
        </w:tc>
        <w:tc>
          <w:tcPr>
            <w:tcW w:w="111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Administratīvo izmaksu monetārs novērtējums</w:t>
            </w:r>
          </w:p>
        </w:tc>
        <w:tc>
          <w:tcPr>
            <w:tcW w:w="3584" w:type="pct"/>
            <w:tcBorders>
              <w:top w:val="outset" w:sz="6" w:space="0" w:color="414142"/>
              <w:left w:val="outset" w:sz="6" w:space="0" w:color="414142"/>
              <w:bottom w:val="outset" w:sz="6" w:space="0" w:color="414142"/>
              <w:right w:val="outset" w:sz="6" w:space="0" w:color="414142"/>
            </w:tcBorders>
            <w:hideMark/>
          </w:tcPr>
          <w:p w:rsidR="00D47815" w:rsidRPr="0097716E" w:rsidRDefault="00FD0BDD">
            <w:pPr>
              <w:spacing w:after="0" w:line="240" w:lineRule="auto"/>
              <w:jc w:val="both"/>
              <w:rPr>
                <w:rFonts w:ascii="Times New Roman" w:eastAsia="Times New Roman" w:hAnsi="Times New Roman" w:cs="Times New Roman"/>
                <w:sz w:val="24"/>
                <w:szCs w:val="24"/>
              </w:rPr>
            </w:pPr>
            <w:r w:rsidRPr="0097716E">
              <w:rPr>
                <w:rFonts w:ascii="Times New Roman" w:hAnsi="Times New Roman" w:cs="Times New Roman"/>
                <w:sz w:val="24"/>
                <w:szCs w:val="24"/>
              </w:rPr>
              <w:t>Projektā ietvertajam tiesiskajam regulējumam nav ietekmes uz administratīvajām izmaksām (naudas izteiksmē), un tas nerada papildu administratīvo slogu mērķgrupai, ko veido pārtikas uzņēmumi, nepārsniedzot gad</w:t>
            </w:r>
            <w:r w:rsidR="00BC3D64" w:rsidRPr="0097716E">
              <w:rPr>
                <w:rFonts w:ascii="Times New Roman" w:hAnsi="Times New Roman" w:cs="Times New Roman"/>
                <w:sz w:val="24"/>
                <w:szCs w:val="24"/>
              </w:rPr>
              <w:t>a</w:t>
            </w:r>
            <w:r w:rsidRPr="0097716E">
              <w:rPr>
                <w:rFonts w:ascii="Times New Roman" w:hAnsi="Times New Roman" w:cs="Times New Roman"/>
                <w:sz w:val="24"/>
                <w:szCs w:val="24"/>
              </w:rPr>
              <w:t xml:space="preserve"> laikā 200,00</w:t>
            </w:r>
            <w:r w:rsidR="009F3CD0" w:rsidRPr="0097716E">
              <w:rPr>
                <w:rFonts w:ascii="Times New Roman" w:hAnsi="Times New Roman" w:cs="Times New Roman"/>
                <w:sz w:val="24"/>
                <w:szCs w:val="24"/>
              </w:rPr>
              <w:t xml:space="preserve"> </w:t>
            </w:r>
            <w:proofErr w:type="spellStart"/>
            <w:r w:rsidR="009F3CD0" w:rsidRPr="0041551E">
              <w:rPr>
                <w:rFonts w:ascii="Times New Roman" w:hAnsi="Times New Roman" w:cs="Times New Roman"/>
                <w:i/>
                <w:sz w:val="24"/>
                <w:szCs w:val="24"/>
              </w:rPr>
              <w:t>euro</w:t>
            </w:r>
            <w:proofErr w:type="spellEnd"/>
            <w:r w:rsidRPr="0097716E">
              <w:rPr>
                <w:rFonts w:ascii="Times New Roman" w:hAnsi="Times New Roman" w:cs="Times New Roman"/>
                <w:sz w:val="24"/>
                <w:szCs w:val="24"/>
              </w:rPr>
              <w:t>, bet mērķgrupai, ko veido juridiskas personas (Pārtikas un veterinārais dienests), –</w:t>
            </w:r>
            <w:r w:rsidR="009F3CD0">
              <w:rPr>
                <w:rFonts w:ascii="Times New Roman" w:hAnsi="Times New Roman" w:cs="Times New Roman"/>
                <w:sz w:val="24"/>
                <w:szCs w:val="24"/>
              </w:rPr>
              <w:t xml:space="preserve"> </w:t>
            </w:r>
            <w:r w:rsidRPr="0097716E">
              <w:rPr>
                <w:rFonts w:ascii="Times New Roman" w:hAnsi="Times New Roman" w:cs="Times New Roman"/>
                <w:sz w:val="24"/>
                <w:szCs w:val="24"/>
              </w:rPr>
              <w:t>2000,00</w:t>
            </w:r>
            <w:r w:rsidR="009F3CD0">
              <w:rPr>
                <w:rFonts w:ascii="Times New Roman" w:hAnsi="Times New Roman" w:cs="Times New Roman"/>
                <w:sz w:val="24"/>
                <w:szCs w:val="24"/>
              </w:rPr>
              <w:t xml:space="preserve"> </w:t>
            </w:r>
            <w:proofErr w:type="spellStart"/>
            <w:r w:rsidR="009F3CD0" w:rsidRPr="00321341">
              <w:rPr>
                <w:rFonts w:ascii="Times New Roman" w:hAnsi="Times New Roman" w:cs="Times New Roman"/>
                <w:i/>
                <w:sz w:val="24"/>
                <w:szCs w:val="24"/>
              </w:rPr>
              <w:t>euro</w:t>
            </w:r>
            <w:proofErr w:type="spellEnd"/>
            <w:r w:rsidRPr="0097716E">
              <w:rPr>
                <w:rFonts w:ascii="Times New Roman" w:hAnsi="Times New Roman" w:cs="Times New Roman"/>
                <w:sz w:val="24"/>
                <w:szCs w:val="24"/>
              </w:rPr>
              <w:t>.</w:t>
            </w:r>
          </w:p>
        </w:tc>
      </w:tr>
      <w:tr w:rsidR="0097716E" w:rsidRPr="0097716E" w:rsidTr="00FD0BDD">
        <w:tc>
          <w:tcPr>
            <w:tcW w:w="29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4.</w:t>
            </w:r>
          </w:p>
        </w:tc>
        <w:tc>
          <w:tcPr>
            <w:tcW w:w="111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Atbilstības izmaksu monetārs novērtējums</w:t>
            </w:r>
          </w:p>
        </w:tc>
        <w:tc>
          <w:tcPr>
            <w:tcW w:w="3584" w:type="pct"/>
            <w:tcBorders>
              <w:top w:val="outset" w:sz="6" w:space="0" w:color="414142"/>
              <w:left w:val="outset" w:sz="6" w:space="0" w:color="414142"/>
              <w:bottom w:val="outset" w:sz="6" w:space="0" w:color="414142"/>
              <w:right w:val="outset" w:sz="6" w:space="0" w:color="414142"/>
            </w:tcBorders>
            <w:hideMark/>
          </w:tcPr>
          <w:p w:rsidR="008F7823" w:rsidRPr="0097716E" w:rsidRDefault="006531BC" w:rsidP="00431D71">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Projekts šo jomu neskar.</w:t>
            </w:r>
          </w:p>
        </w:tc>
      </w:tr>
      <w:tr w:rsidR="0097716E" w:rsidRPr="0097716E" w:rsidTr="00FD0BDD">
        <w:tc>
          <w:tcPr>
            <w:tcW w:w="29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5.</w:t>
            </w:r>
          </w:p>
        </w:tc>
        <w:tc>
          <w:tcPr>
            <w:tcW w:w="111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Cita informācija</w:t>
            </w:r>
          </w:p>
        </w:tc>
        <w:tc>
          <w:tcPr>
            <w:tcW w:w="3584"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Nav.</w:t>
            </w:r>
          </w:p>
        </w:tc>
      </w:tr>
    </w:tbl>
    <w:p w:rsidR="00A468CE" w:rsidRPr="0097716E" w:rsidRDefault="006531BC" w:rsidP="00D47815">
      <w:pPr>
        <w:shd w:val="clear" w:color="auto" w:fill="FFFFFF"/>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04"/>
      </w:tblGrid>
      <w:tr w:rsidR="0097716E" w:rsidRPr="0097716E" w:rsidTr="0059667F">
        <w:tc>
          <w:tcPr>
            <w:tcW w:w="5000" w:type="pct"/>
            <w:tcBorders>
              <w:top w:val="single" w:sz="4" w:space="0" w:color="auto"/>
              <w:left w:val="single" w:sz="4" w:space="0" w:color="auto"/>
              <w:bottom w:val="single" w:sz="4" w:space="0" w:color="auto"/>
              <w:right w:val="single" w:sz="4" w:space="0" w:color="auto"/>
            </w:tcBorders>
          </w:tcPr>
          <w:p w:rsidR="00A468CE" w:rsidRPr="0097716E"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III. Tiesību akta projekta ietekme uz valsts budžetu un pašvaldību budžetiem</w:t>
            </w:r>
          </w:p>
        </w:tc>
      </w:tr>
      <w:tr w:rsidR="0097716E" w:rsidRPr="0097716E" w:rsidTr="0059667F">
        <w:tc>
          <w:tcPr>
            <w:tcW w:w="5000" w:type="pct"/>
            <w:tcBorders>
              <w:top w:val="single" w:sz="4" w:space="0" w:color="auto"/>
              <w:left w:val="outset" w:sz="6" w:space="0" w:color="000000"/>
              <w:bottom w:val="outset" w:sz="6" w:space="0" w:color="000000"/>
              <w:right w:val="outset" w:sz="6" w:space="0" w:color="000000"/>
            </w:tcBorders>
          </w:tcPr>
          <w:p w:rsidR="00A468CE" w:rsidRPr="0097716E"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97716E" w:rsidRPr="0097716E" w:rsidTr="00A468CE">
        <w:tc>
          <w:tcPr>
            <w:tcW w:w="9366" w:type="dxa"/>
            <w:vAlign w:val="center"/>
          </w:tcPr>
          <w:p w:rsidR="00A468CE" w:rsidRPr="0097716E"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sz w:val="24"/>
                <w:szCs w:val="24"/>
              </w:rPr>
              <w:t>IV. Tiesību akta projekta ietekme uz spēkā esošo tiesību normu sistēmu</w:t>
            </w:r>
          </w:p>
        </w:tc>
      </w:tr>
      <w:tr w:rsidR="0097716E" w:rsidRPr="0097716E" w:rsidTr="00A468CE">
        <w:tc>
          <w:tcPr>
            <w:tcW w:w="9366" w:type="dxa"/>
            <w:vAlign w:val="center"/>
          </w:tcPr>
          <w:p w:rsidR="00A468CE" w:rsidRPr="0097716E"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97716E">
              <w:rPr>
                <w:rFonts w:ascii="Times New Roman" w:eastAsia="Times New Roman" w:hAnsi="Times New Roman" w:cs="Times New Roman"/>
                <w:bCs/>
                <w:sz w:val="24"/>
                <w:szCs w:val="24"/>
              </w:rPr>
              <w:t>Projekts šo jomu neskar.</w:t>
            </w:r>
          </w:p>
        </w:tc>
      </w:tr>
    </w:tbl>
    <w:p w:rsidR="00D47815" w:rsidRPr="0097716E" w:rsidRDefault="006531BC" w:rsidP="00D47815">
      <w:pPr>
        <w:shd w:val="clear" w:color="auto" w:fill="FFFFFF"/>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1"/>
        <w:gridCol w:w="3185"/>
        <w:gridCol w:w="5613"/>
      </w:tblGrid>
      <w:tr w:rsidR="0097716E" w:rsidRPr="0097716E" w:rsidTr="00520965">
        <w:tc>
          <w:tcPr>
            <w:tcW w:w="0" w:type="auto"/>
            <w:gridSpan w:val="3"/>
            <w:tcBorders>
              <w:top w:val="outset" w:sz="6" w:space="0" w:color="414142"/>
              <w:left w:val="outset" w:sz="6" w:space="0" w:color="414142"/>
              <w:bottom w:val="outset" w:sz="6" w:space="0" w:color="414142"/>
              <w:right w:val="outset" w:sz="6" w:space="0" w:color="414142"/>
            </w:tcBorders>
          </w:tcPr>
          <w:p w:rsidR="00520965" w:rsidRPr="0097716E" w:rsidRDefault="00520965" w:rsidP="00520965">
            <w:pPr>
              <w:pStyle w:val="naisc"/>
              <w:spacing w:before="0" w:after="0"/>
              <w:rPr>
                <w:b/>
                <w:bCs/>
                <w:sz w:val="24"/>
                <w:szCs w:val="24"/>
              </w:rPr>
            </w:pPr>
            <w:r w:rsidRPr="0097716E">
              <w:rPr>
                <w:b/>
                <w:bCs/>
                <w:sz w:val="24"/>
                <w:szCs w:val="24"/>
              </w:rPr>
              <w:t>V. Tiesību akta projekta atbilstība Latvijas Republikas starptautiskajām saistībām</w:t>
            </w:r>
          </w:p>
        </w:tc>
      </w:tr>
      <w:tr w:rsidR="0097716E" w:rsidRPr="0097716E" w:rsidTr="00B81482">
        <w:tc>
          <w:tcPr>
            <w:tcW w:w="315"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1.</w:t>
            </w:r>
          </w:p>
        </w:tc>
        <w:tc>
          <w:tcPr>
            <w:tcW w:w="1696"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Saistības pret Eiropas Savienību</w:t>
            </w:r>
          </w:p>
        </w:tc>
        <w:tc>
          <w:tcPr>
            <w:tcW w:w="2989" w:type="pct"/>
            <w:tcBorders>
              <w:top w:val="outset" w:sz="6" w:space="0" w:color="414142"/>
              <w:left w:val="outset" w:sz="6" w:space="0" w:color="414142"/>
              <w:bottom w:val="outset" w:sz="6" w:space="0" w:color="414142"/>
              <w:right w:val="outset" w:sz="6" w:space="0" w:color="414142"/>
            </w:tcBorders>
            <w:hideMark/>
          </w:tcPr>
          <w:p w:rsidR="00520965" w:rsidRPr="0097716E" w:rsidRDefault="00520965" w:rsidP="0032069C">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Noteikumu projektā iekļautas tiesību normas, kas izriet no šādiem ES tiesību aktiem:</w:t>
            </w:r>
          </w:p>
          <w:p w:rsidR="008D2AE8" w:rsidRPr="0097716E" w:rsidRDefault="008D2AE8" w:rsidP="008D2AE8">
            <w:pPr>
              <w:spacing w:after="0" w:line="240" w:lineRule="auto"/>
              <w:jc w:val="both"/>
              <w:rPr>
                <w:rFonts w:ascii="Times New Roman" w:eastAsia="Times New Roman" w:hAnsi="Times New Roman" w:cs="Times New Roman"/>
                <w:bCs/>
                <w:sz w:val="24"/>
                <w:szCs w:val="24"/>
              </w:rPr>
            </w:pPr>
            <w:r w:rsidRPr="0097716E">
              <w:rPr>
                <w:rFonts w:ascii="Times New Roman" w:hAnsi="Times New Roman" w:cs="Times New Roman"/>
                <w:sz w:val="24"/>
              </w:rPr>
              <w:t>1) Eiropas Parlamenta un Padomes 2004. gada 29. aprīļa Regulas Nr. 853/2004/EK, ar ko nosaka īpašus higiēnas noteikumus attiecībā uz dzīvnieku izcelsmes pārtiku (turpmāk – Regula Nr. 853/2004/EK);</w:t>
            </w:r>
          </w:p>
          <w:p w:rsidR="008D2AE8" w:rsidRPr="0097716E" w:rsidRDefault="008D2AE8" w:rsidP="0032069C">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 xml:space="preserve">2) </w:t>
            </w:r>
            <w:r w:rsidRPr="0097716E">
              <w:rPr>
                <w:rFonts w:ascii="Times New Roman" w:hAnsi="Times New Roman" w:cs="Times New Roman"/>
                <w:sz w:val="24"/>
              </w:rPr>
              <w:t>Eiropas Parlamenta un Padomes 2004. gada 29. aprīļa Regulas Nr. 854/2004/EK ar ko paredz īpašus noteikumus par lietošanai pārtikā paredzētu dzīvnieku izcelsmes produktu oficiālās kontroles organizēšanu (turpmāk – Regula Nr. 854/2004/EK);</w:t>
            </w:r>
          </w:p>
          <w:p w:rsidR="000F3BC2" w:rsidRPr="0097716E" w:rsidRDefault="008D2AE8" w:rsidP="0032069C">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rPr>
              <w:t xml:space="preserve">3) </w:t>
            </w:r>
            <w:r w:rsidR="000F3BC2" w:rsidRPr="0097716E">
              <w:rPr>
                <w:rFonts w:ascii="Times New Roman" w:eastAsia="Times New Roman" w:hAnsi="Times New Roman" w:cs="Times New Roman"/>
                <w:bCs/>
                <w:sz w:val="24"/>
                <w:szCs w:val="24"/>
              </w:rPr>
              <w:t>Komisijas 2017. gada 3. jūlija Īstenošanas lēmum</w:t>
            </w:r>
            <w:r w:rsidR="009F3CD0">
              <w:rPr>
                <w:rFonts w:ascii="Times New Roman" w:eastAsia="Times New Roman" w:hAnsi="Times New Roman" w:cs="Times New Roman"/>
                <w:bCs/>
                <w:sz w:val="24"/>
                <w:szCs w:val="24"/>
              </w:rPr>
              <w:t>a</w:t>
            </w:r>
            <w:r w:rsidR="000F3BC2" w:rsidRPr="0097716E">
              <w:rPr>
                <w:rFonts w:ascii="Times New Roman" w:eastAsia="Times New Roman" w:hAnsi="Times New Roman" w:cs="Times New Roman"/>
                <w:bCs/>
                <w:sz w:val="24"/>
                <w:szCs w:val="24"/>
              </w:rPr>
              <w:t xml:space="preserve"> (ES) 2017/1196, ar ko groza pielikumu Īstenošanas lēmumam 2014/709/ES par dzīvnieku veselības kontroles pasākumiem saistībā ar Āfrikas cūku mēri dažās dalībvalstīs (turpmāk – Īstenošanas lēmums 2017/1196/ES);</w:t>
            </w:r>
          </w:p>
          <w:p w:rsidR="00930A5D" w:rsidRPr="0097716E" w:rsidRDefault="00BC3D64" w:rsidP="0032069C">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4</w:t>
            </w:r>
            <w:r w:rsidR="00520965" w:rsidRPr="0097716E">
              <w:rPr>
                <w:rFonts w:ascii="Times New Roman" w:eastAsia="Times New Roman" w:hAnsi="Times New Roman" w:cs="Times New Roman"/>
                <w:bCs/>
                <w:sz w:val="24"/>
                <w:szCs w:val="24"/>
              </w:rPr>
              <w:t xml:space="preserve">) </w:t>
            </w:r>
            <w:r w:rsidR="00930A5D" w:rsidRPr="0097716E">
              <w:rPr>
                <w:rFonts w:ascii="Times New Roman" w:eastAsia="Times New Roman" w:hAnsi="Times New Roman" w:cs="Times New Roman"/>
                <w:bCs/>
                <w:sz w:val="24"/>
                <w:szCs w:val="24"/>
              </w:rPr>
              <w:t>Komisijas 2018. gada </w:t>
            </w:r>
            <w:r w:rsidR="000F3BC2" w:rsidRPr="0097716E">
              <w:rPr>
                <w:rFonts w:ascii="Times New Roman" w:eastAsia="Times New Roman" w:hAnsi="Times New Roman" w:cs="Times New Roman"/>
                <w:bCs/>
                <w:sz w:val="24"/>
                <w:szCs w:val="24"/>
              </w:rPr>
              <w:t>27.</w:t>
            </w:r>
            <w:r w:rsidR="00930A5D" w:rsidRPr="0097716E">
              <w:rPr>
                <w:rFonts w:ascii="Times New Roman" w:eastAsia="Times New Roman" w:hAnsi="Times New Roman" w:cs="Times New Roman"/>
                <w:bCs/>
                <w:sz w:val="24"/>
                <w:szCs w:val="24"/>
              </w:rPr>
              <w:t> jūlija Īstenošanas lēmum</w:t>
            </w:r>
            <w:r w:rsidR="00D8603D">
              <w:rPr>
                <w:rFonts w:ascii="Times New Roman" w:eastAsia="Times New Roman" w:hAnsi="Times New Roman" w:cs="Times New Roman"/>
                <w:bCs/>
                <w:sz w:val="24"/>
                <w:szCs w:val="24"/>
              </w:rPr>
              <w:t>a</w:t>
            </w:r>
            <w:r w:rsidR="00930A5D" w:rsidRPr="0097716E">
              <w:rPr>
                <w:rFonts w:ascii="Times New Roman" w:eastAsia="Times New Roman" w:hAnsi="Times New Roman" w:cs="Times New Roman"/>
                <w:bCs/>
                <w:sz w:val="24"/>
                <w:szCs w:val="24"/>
              </w:rPr>
              <w:t xml:space="preserve"> (ES) 2018/1036, ar ko groza pielikumu Īstenošanas lēmumam 2014/709/ES par dzīvnieku veselības kontroles pasākumiem saistībā ar Āfrikas cūku mēri dažās dalībvalstīs (turpmāk – Īstenošanas lēmums 2018/10</w:t>
            </w:r>
            <w:r w:rsidR="0032069C" w:rsidRPr="0097716E">
              <w:rPr>
                <w:rFonts w:ascii="Times New Roman" w:eastAsia="Times New Roman" w:hAnsi="Times New Roman" w:cs="Times New Roman"/>
                <w:bCs/>
                <w:sz w:val="24"/>
                <w:szCs w:val="24"/>
              </w:rPr>
              <w:t>68</w:t>
            </w:r>
            <w:r w:rsidR="00520965" w:rsidRPr="0097716E">
              <w:rPr>
                <w:rFonts w:ascii="Times New Roman" w:eastAsia="Times New Roman" w:hAnsi="Times New Roman" w:cs="Times New Roman"/>
                <w:bCs/>
                <w:sz w:val="24"/>
                <w:szCs w:val="24"/>
              </w:rPr>
              <w:t>/ES);</w:t>
            </w:r>
          </w:p>
          <w:p w:rsidR="00520965" w:rsidRPr="0097716E" w:rsidRDefault="00BC3D64" w:rsidP="000F3BC2">
            <w:pPr>
              <w:spacing w:after="0" w:line="240" w:lineRule="auto"/>
              <w:jc w:val="both"/>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lastRenderedPageBreak/>
              <w:t>5</w:t>
            </w:r>
            <w:r w:rsidR="00520965" w:rsidRPr="0097716E">
              <w:rPr>
                <w:rFonts w:ascii="Times New Roman" w:eastAsia="Times New Roman" w:hAnsi="Times New Roman" w:cs="Times New Roman"/>
                <w:bCs/>
                <w:sz w:val="24"/>
                <w:szCs w:val="24"/>
              </w:rPr>
              <w:t>) Komisijas 2018. gada </w:t>
            </w:r>
            <w:r w:rsidR="000F3BC2" w:rsidRPr="0097716E">
              <w:rPr>
                <w:rFonts w:ascii="Times New Roman" w:eastAsia="Times New Roman" w:hAnsi="Times New Roman" w:cs="Times New Roman"/>
                <w:bCs/>
                <w:sz w:val="24"/>
                <w:szCs w:val="24"/>
              </w:rPr>
              <w:t>9. augusta</w:t>
            </w:r>
            <w:r w:rsidR="00520965" w:rsidRPr="0097716E">
              <w:rPr>
                <w:rFonts w:ascii="Times New Roman" w:eastAsia="Times New Roman" w:hAnsi="Times New Roman" w:cs="Times New Roman"/>
                <w:bCs/>
                <w:sz w:val="24"/>
                <w:szCs w:val="24"/>
              </w:rPr>
              <w:t xml:space="preserve"> Īstenošanas lēmum</w:t>
            </w:r>
            <w:r w:rsidR="008B7924">
              <w:rPr>
                <w:rFonts w:ascii="Times New Roman" w:eastAsia="Times New Roman" w:hAnsi="Times New Roman" w:cs="Times New Roman"/>
                <w:bCs/>
                <w:sz w:val="24"/>
                <w:szCs w:val="24"/>
              </w:rPr>
              <w:t>a</w:t>
            </w:r>
            <w:r w:rsidR="00520965" w:rsidRPr="0097716E">
              <w:rPr>
                <w:rFonts w:ascii="Times New Roman" w:eastAsia="Times New Roman" w:hAnsi="Times New Roman" w:cs="Times New Roman"/>
                <w:bCs/>
                <w:sz w:val="24"/>
                <w:szCs w:val="24"/>
              </w:rPr>
              <w:t xml:space="preserve"> (ES) 2018/1114, ar ko groza pielikumu Īstenošanas lēmumam 2014/709/ES par dzīvnieku veselības kontroles pasākumiem saistībā ar Āfrikas cūku mēri dažās dalībvalstīs (turpmāk – Īstenošanas lēmums 2018/1114/ES).</w:t>
            </w:r>
          </w:p>
        </w:tc>
      </w:tr>
      <w:tr w:rsidR="0097716E" w:rsidRPr="0097716E" w:rsidTr="00B81482">
        <w:tc>
          <w:tcPr>
            <w:tcW w:w="315"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lastRenderedPageBreak/>
              <w:t>2.</w:t>
            </w:r>
          </w:p>
        </w:tc>
        <w:tc>
          <w:tcPr>
            <w:tcW w:w="1696"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Citas starptautiskās saistības</w:t>
            </w:r>
          </w:p>
        </w:tc>
        <w:tc>
          <w:tcPr>
            <w:tcW w:w="2989" w:type="pct"/>
            <w:tcBorders>
              <w:top w:val="outset" w:sz="6" w:space="0" w:color="414142"/>
              <w:left w:val="outset" w:sz="6" w:space="0" w:color="414142"/>
              <w:bottom w:val="outset" w:sz="6" w:space="0" w:color="414142"/>
              <w:right w:val="outset" w:sz="6" w:space="0" w:color="414142"/>
            </w:tcBorders>
            <w:hideMark/>
          </w:tcPr>
          <w:p w:rsidR="00D67D33"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Projekts šo jomu neskar.</w:t>
            </w:r>
          </w:p>
        </w:tc>
      </w:tr>
      <w:tr w:rsidR="0097716E" w:rsidRPr="0097716E" w:rsidTr="00B81482">
        <w:tc>
          <w:tcPr>
            <w:tcW w:w="315"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3.</w:t>
            </w:r>
          </w:p>
        </w:tc>
        <w:tc>
          <w:tcPr>
            <w:tcW w:w="1696"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Cita informācija</w:t>
            </w:r>
          </w:p>
        </w:tc>
        <w:tc>
          <w:tcPr>
            <w:tcW w:w="298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Nav.</w:t>
            </w:r>
          </w:p>
        </w:tc>
      </w:tr>
    </w:tbl>
    <w:p w:rsidR="00D47815" w:rsidRPr="0097716E" w:rsidRDefault="006531BC" w:rsidP="00D47815">
      <w:pPr>
        <w:shd w:val="clear" w:color="auto" w:fill="FFFFFF"/>
        <w:spacing w:after="0" w:line="240" w:lineRule="auto"/>
        <w:rPr>
          <w:rFonts w:ascii="Times New Roman" w:eastAsia="Times New Roman" w:hAnsi="Times New Roman" w:cs="Times New Roman"/>
        </w:rPr>
      </w:pPr>
      <w:r w:rsidRPr="0097716E">
        <w:rPr>
          <w:rFonts w:ascii="Times New Roman" w:eastAsia="Times New Roman" w:hAnsi="Times New Roman" w:cs="Times New Roman"/>
          <w:sz w:val="24"/>
          <w:szCs w:val="24"/>
        </w:rPr>
        <w:t> </w:t>
      </w:r>
    </w:p>
    <w:tbl>
      <w:tblPr>
        <w:tblW w:w="5000"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72"/>
        <w:gridCol w:w="1782"/>
        <w:gridCol w:w="1921"/>
        <w:gridCol w:w="2514"/>
      </w:tblGrid>
      <w:tr w:rsidR="0097716E" w:rsidRPr="0097716E" w:rsidTr="005A1FC8">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b/>
                <w:bCs/>
              </w:rPr>
            </w:pPr>
            <w:r w:rsidRPr="0097716E">
              <w:rPr>
                <w:rFonts w:ascii="Times New Roman" w:eastAsia="Times New Roman" w:hAnsi="Times New Roman" w:cs="Times New Roman"/>
                <w:b/>
                <w:bCs/>
              </w:rPr>
              <w:t>1. tabula</w:t>
            </w:r>
            <w:r w:rsidRPr="0097716E">
              <w:rPr>
                <w:rFonts w:ascii="Times New Roman" w:eastAsia="Times New Roman" w:hAnsi="Times New Roman" w:cs="Times New Roman"/>
                <w:b/>
                <w:bCs/>
              </w:rPr>
              <w:br/>
              <w:t>Tiesību akta projekta atbilstība ES tiesību aktiem</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Attiecīgā ES tiesību akta datums, numurs un nosaukums</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D47815" w:rsidRPr="0097716E" w:rsidRDefault="00D47815" w:rsidP="00AB232A">
            <w:pPr>
              <w:spacing w:after="0" w:line="240" w:lineRule="auto"/>
              <w:jc w:val="both"/>
              <w:rPr>
                <w:rFonts w:ascii="Times New Roman" w:eastAsia="Times New Roman" w:hAnsi="Times New Roman" w:cs="Times New Roman"/>
              </w:rPr>
            </w:pP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rPr>
            </w:pPr>
            <w:r w:rsidRPr="0097716E">
              <w:rPr>
                <w:rFonts w:ascii="Times New Roman" w:eastAsia="Times New Roman" w:hAnsi="Times New Roman" w:cs="Times New Roman"/>
              </w:rPr>
              <w:t>A</w:t>
            </w:r>
          </w:p>
        </w:tc>
        <w:tc>
          <w:tcPr>
            <w:tcW w:w="949" w:type="pct"/>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rPr>
            </w:pPr>
            <w:r w:rsidRPr="0097716E">
              <w:rPr>
                <w:rFonts w:ascii="Times New Roman" w:eastAsia="Times New Roman" w:hAnsi="Times New Roman" w:cs="Times New Roman"/>
              </w:rPr>
              <w:t>B</w:t>
            </w:r>
          </w:p>
        </w:tc>
        <w:tc>
          <w:tcPr>
            <w:tcW w:w="1023" w:type="pct"/>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rPr>
            </w:pPr>
            <w:r w:rsidRPr="0097716E">
              <w:rPr>
                <w:rFonts w:ascii="Times New Roman" w:eastAsia="Times New Roman" w:hAnsi="Times New Roman" w:cs="Times New Roman"/>
              </w:rPr>
              <w:t>C</w:t>
            </w:r>
          </w:p>
        </w:tc>
        <w:tc>
          <w:tcPr>
            <w:tcW w:w="1339" w:type="pct"/>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rPr>
            </w:pPr>
            <w:r w:rsidRPr="0097716E">
              <w:rPr>
                <w:rFonts w:ascii="Times New Roman" w:eastAsia="Times New Roman" w:hAnsi="Times New Roman" w:cs="Times New Roman"/>
              </w:rPr>
              <w:t>D</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Attiecīgā ES tiesību akta panta numurs (uzskaitot katru tiesību akta vienību – pantu, daļu, punktu, apakšpunktu)</w:t>
            </w:r>
          </w:p>
        </w:tc>
        <w:tc>
          <w:tcPr>
            <w:tcW w:w="94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Projekta vienība, kas pārņem vai ievieš katru šīs tabulas A ailē minēto ES tiesību akta vienību, vai tiesību akts, kur attiecīgā ES tiesību akta vienība pārņemta vai ieviesta</w:t>
            </w:r>
          </w:p>
        </w:tc>
        <w:tc>
          <w:tcPr>
            <w:tcW w:w="1023"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Informācija par to, vai šīs tabulas A ailē minētās ES tiesību akta vienības tiek pārņemtas vai ieviestas pilnībā vai daļēji.</w:t>
            </w:r>
            <w:r w:rsidRPr="0097716E">
              <w:rPr>
                <w:rFonts w:ascii="Times New Roman" w:eastAsia="Times New Roman" w:hAnsi="Times New Roman" w:cs="Times New Roman"/>
              </w:rPr>
              <w:br/>
              <w:t>Ja attiecīgā ES tiesību akta vienība tiek pārņemta vai ieviesta daļēji, sniedz attiecīgu skaidrojumu, kā arī precīzi norāda, kad un kādā veidā ES tiesību akta vienība tiks pārņemta vai ieviesta pilnībā.</w:t>
            </w:r>
            <w:r w:rsidRPr="0097716E">
              <w:rPr>
                <w:rFonts w:ascii="Times New Roman" w:eastAsia="Times New Roman" w:hAnsi="Times New Roman" w:cs="Times New Roman"/>
              </w:rPr>
              <w:br/>
              <w:t>Norāda institūciju, kas ir atbildīga par šo saistību izpildi pilnībā</w:t>
            </w:r>
          </w:p>
        </w:tc>
        <w:tc>
          <w:tcPr>
            <w:tcW w:w="1339"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Informācija par to, vai šīs tabulas B ailē minētās projekta vienības paredz stingrākas prasības nekā šīs tabulas A ailē minētās ES tiesību akta vienības.</w:t>
            </w:r>
            <w:r w:rsidRPr="0097716E">
              <w:rPr>
                <w:rFonts w:ascii="Times New Roman" w:eastAsia="Times New Roman" w:hAnsi="Times New Roman" w:cs="Times New Roman"/>
              </w:rPr>
              <w:br/>
              <w:t>Ja projekts satur stingrākas prasības nekā attiecīgais ES tiesību akts, norāda pamatojumu un samērīgumu.</w:t>
            </w:r>
            <w:r w:rsidRPr="0097716E">
              <w:rPr>
                <w:rFonts w:ascii="Times New Roman" w:eastAsia="Times New Roman" w:hAnsi="Times New Roman" w:cs="Times New Roman"/>
              </w:rPr>
              <w:br/>
              <w:t>Norāda iespējamās alternatīvas (t. sk. alternatīvas, kas neparedz tiesiskā regulējuma izstrādi) – kādos gadījumos būtu iespējams izvairīties no stingrāku prasību noteikšanas, nekā paredzēts attiecīgajos ES tiesību aktos</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hAnsi="Times New Roman" w:cs="Times New Roman"/>
              </w:rPr>
              <w:t>Regula Nr. 853/2004/EK II pielikuma I sadaļa un Regula Nr. 854/2004/EK</w:t>
            </w:r>
            <w:r w:rsidRPr="0097716E">
              <w:rPr>
                <w:rFonts w:ascii="Times New Roman" w:eastAsia="Times New Roman" w:hAnsi="Times New Roman" w:cs="Times New Roman"/>
              </w:rPr>
              <w:t xml:space="preserve"> </w:t>
            </w:r>
            <w:r w:rsidRPr="0097716E">
              <w:rPr>
                <w:rFonts w:ascii="Times New Roman" w:hAnsi="Times New Roman" w:cs="Times New Roman"/>
              </w:rPr>
              <w:t xml:space="preserve">I pielikuma I sadaļas III nodaļa </w:t>
            </w:r>
            <w:r w:rsidRPr="0097716E">
              <w:rPr>
                <w:rFonts w:ascii="Times New Roman" w:eastAsia="Times New Roman" w:hAnsi="Times New Roman" w:cs="Times New Roman"/>
              </w:rPr>
              <w:t>un Īstenošanas lēmuma 2017/1196/ES pielikuma 1. punkta 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t>Noteikumu projekta 1.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2017/1196/ES pielikuma 1. punkta 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hAnsi="Times New Roman" w:cs="Times New Roman"/>
              </w:rPr>
              <w:t>Regula Nr. 853/2004/EK II pielikuma I sadaļa un Regula Nr. 854/2004/EK</w:t>
            </w:r>
            <w:r w:rsidRPr="0097716E">
              <w:rPr>
                <w:rFonts w:ascii="Times New Roman" w:eastAsia="Times New Roman" w:hAnsi="Times New Roman" w:cs="Times New Roman"/>
              </w:rPr>
              <w:t xml:space="preserve"> </w:t>
            </w:r>
            <w:r w:rsidRPr="0097716E">
              <w:rPr>
                <w:rFonts w:ascii="Times New Roman" w:hAnsi="Times New Roman" w:cs="Times New Roman"/>
              </w:rPr>
              <w:t xml:space="preserve">I pielikuma I </w:t>
            </w:r>
            <w:r w:rsidRPr="0097716E">
              <w:rPr>
                <w:rFonts w:ascii="Times New Roman" w:hAnsi="Times New Roman" w:cs="Times New Roman"/>
              </w:rPr>
              <w:lastRenderedPageBreak/>
              <w:t xml:space="preserve">sadaļas III nodaļa </w:t>
            </w:r>
            <w:r w:rsidRPr="0097716E">
              <w:rPr>
                <w:rFonts w:ascii="Times New Roman" w:eastAsia="Times New Roman" w:hAnsi="Times New Roman" w:cs="Times New Roman"/>
              </w:rPr>
              <w:t>un Īstenošanas lēmuma 2017/1196/ES pielikuma 1. punkta 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lastRenderedPageBreak/>
              <w:t>Noteikumu projekta 3.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2017/1196/ES pielikuma 1. punkta 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 daļas 4. punkta 16.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5.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5F1F49">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 xml:space="preserve">Īstenošanas lēmuma 2018/1068/ES pielikuma II daļas 4. punkta </w:t>
            </w:r>
            <w:r w:rsidR="005F1F49" w:rsidRPr="004D61A1">
              <w:rPr>
                <w:rFonts w:ascii="Times New Roman" w:eastAsia="Times New Roman" w:hAnsi="Times New Roman" w:cs="Times New Roman"/>
              </w:rPr>
              <w:t>86</w:t>
            </w:r>
            <w:r w:rsidRPr="004D61A1">
              <w:rPr>
                <w:rFonts w:ascii="Times New Roman" w:eastAsia="Times New Roman" w:hAnsi="Times New Roman" w:cs="Times New Roman"/>
              </w:rPr>
              <w:t xml:space="preserve">. apakšpunkts </w:t>
            </w:r>
            <w:r w:rsidRPr="0097716E">
              <w:rPr>
                <w:rFonts w:ascii="Times New Roman" w:eastAsia="Times New Roman" w:hAnsi="Times New Roman" w:cs="Times New Roman"/>
              </w:rPr>
              <w:t xml:space="preserve">un Īstenošanas lēmuma 2018/1114/ES pielikuma II daļas 4. punkta </w:t>
            </w:r>
            <w:r w:rsidR="005F1F49">
              <w:rPr>
                <w:rFonts w:ascii="Times New Roman" w:eastAsia="Times New Roman" w:hAnsi="Times New Roman" w:cs="Times New Roman"/>
              </w:rPr>
              <w:t>48</w:t>
            </w:r>
            <w:r w:rsidRPr="0097716E">
              <w:rPr>
                <w:rFonts w:ascii="Times New Roman" w:eastAsia="Times New Roman" w:hAnsi="Times New Roman" w:cs="Times New Roman"/>
              </w:rPr>
              <w:t>.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Noteikumu projekta 6.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 daļas 4. punkta 86.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7.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 daļas 4. punkta 16.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8.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1. punkta 2.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9.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1. punkta 8.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10.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2018/1068/ES pielikuma III daļas 1. punkta 5.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11.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1. punkta 2. un 8.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12.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Svītrots no Īstenošanas lēmuma 2018/1114/ES pielikuma I daļas 5. punkta</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13.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2018/1068/ES pielikuma I daļas 5. punkta 9.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14.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2018/1068/ES pielikuma I daļas 5. punkta 11.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15.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2018/1068/ES un Īstenošanas lēmuma 2018/1114/ES pielikuma I daļas 6. punkta 3.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16.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 xml:space="preserve">Īstenošanas lēmuma 2018/1068/ES pielikuma I daļas 6. punkta 7. un 8. apakšpunkts un Īstenošanas </w:t>
            </w:r>
            <w:r w:rsidRPr="0097716E">
              <w:rPr>
                <w:rFonts w:ascii="Times New Roman" w:eastAsia="Times New Roman" w:hAnsi="Times New Roman" w:cs="Times New Roman"/>
              </w:rPr>
              <w:lastRenderedPageBreak/>
              <w:t>lēmuma 2018/1114/ES pielikuma I daļas 6. punkta 8. un 9.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lastRenderedPageBreak/>
              <w:t>Noteikumu projekta 17.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6. punkta 13.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18.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6. punkta 24.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19.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6. punkta 36. un 37. apakšpunkts un Īstenošanas lēmuma 2018/1068/ES pielikuma I daļas 6. punkta 37.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20.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 daļas 6. punkta 41. un 42.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21</w:t>
            </w:r>
            <w:r w:rsidR="00D5665C">
              <w:rPr>
                <w:rFonts w:ascii="Times New Roman" w:eastAsia="Times New Roman" w:hAnsi="Times New Roman" w:cs="Times New Roman"/>
              </w:rPr>
              <w:t>.</w:t>
            </w:r>
            <w:r w:rsidRPr="0097716E">
              <w:rPr>
                <w:rFonts w:ascii="Times New Roman" w:eastAsia="Times New Roman" w:hAnsi="Times New Roman" w:cs="Times New Roman"/>
              </w:rPr>
              <w:t xml:space="preserve"> un 22.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6. punkta 47.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23.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 daļas 6. punkta 48. un 49.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24.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6. punkta 54., 55., 56.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25. un 26.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6. punkta 58. un 59.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27.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 daļas 7. 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28.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II daļas 5. punkta 23.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29.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 daļas 5. punkta 31.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30.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II daļas 5. punkta 28. apakšpunkts un Īstenošanas lēmuma 2018/1114/ES pielikuma II daļas 5. punkta 15.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31.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hAnsi="Times New Roman" w:cs="Times New Roman"/>
              </w:rPr>
            </w:pPr>
            <w:r w:rsidRPr="0097716E">
              <w:rPr>
                <w:rFonts w:ascii="Times New Roman" w:eastAsia="Times New Roman" w:hAnsi="Times New Roman" w:cs="Times New Roman"/>
              </w:rPr>
              <w:lastRenderedPageBreak/>
              <w:t>Svītrots no Īstenošanas lēmuma 2018/1114/ES pielikuma II daļas 6. punkta</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32. un 33.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 daļas 6. punkta 23. un 24.apakšpunkts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34.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hAnsi="Times New Roman" w:cs="Times New Roman"/>
              </w:rPr>
            </w:pPr>
            <w:r w:rsidRPr="0097716E">
              <w:rPr>
                <w:rFonts w:ascii="Times New Roman" w:eastAsia="Times New Roman" w:hAnsi="Times New Roman" w:cs="Times New Roman"/>
              </w:rPr>
              <w:t>Īstenošanas lēmuma 2018/1114/ES pielikuma II daļas 6. punkta 32.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35.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hAnsi="Times New Roman" w:cs="Times New Roman"/>
              </w:rPr>
            </w:pPr>
            <w:r w:rsidRPr="0097716E">
              <w:rPr>
                <w:rFonts w:ascii="Times New Roman" w:eastAsia="Times New Roman" w:hAnsi="Times New Roman" w:cs="Times New Roman"/>
              </w:rPr>
              <w:t>Īstenošanas lēmuma 2018/1114/ES pielikuma II daļas 6. punkta 34.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36.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II daļas 6. punkta 44. un 45.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37.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II daļas 6. punkta 48.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38.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Svītrots no Īstenošanas lēmuma 2018/1068/ES pielikuma II daļas 6. punkta</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39.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Īstenošanas lēmuma 2018/1068/ES pielikuma II daļas 6. punkta 52., 55., 56., un 57. apakšpunkts un Īstenošanas lēmuma 2018/1114/ES pielikuma II daļas 6. punkta 49. un 52.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40.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II daļas 6. punkta 57.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41.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rPr>
                <w:rFonts w:ascii="Times New Roman" w:eastAsia="Times New Roman" w:hAnsi="Times New Roman" w:cs="Times New Roman"/>
                <w:bCs/>
              </w:rPr>
            </w:pPr>
            <w:r w:rsidRPr="0097716E">
              <w:rPr>
                <w:rFonts w:ascii="Times New Roman" w:eastAsia="Times New Roman" w:hAnsi="Times New Roman" w:cs="Times New Roman"/>
              </w:rPr>
              <w:t>Īstenošanas lēmuma 2018/1068/ES pielikuma III daļas 2. punkta 15.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42.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Īstenošanas lēmuma 2018/1114/ES pielikuma III daļas 2. punkta 20.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43.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Īstenošanas lēmuma 2018/1114/ES pielikuma III daļas 3. punkta 1., 2., 3., 4., 5. un 6.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44.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3. punkta 15.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45.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lastRenderedPageBreak/>
              <w:t>Īstenošanas lēmuma 2018/1114/ES pielikuma III daļas 3. punkta 17., 18. un 19.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46.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Īstenošanas lēmuma 2018/1068/ES pielikuma III daļas 3. punkta 12. apakšpunkts un Īstenošanas lēmuma 2018/1114/ES pielikuma III daļas 3. punkta 20.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47.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Īstenošanas lēmuma 2018/1068/ES pielikuma III daļas 3. punkta 15. un 16. apakšpunkts un Īstenošanas lēmuma 2018/1114/ES pielikuma III daļas 3. punkta 24.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48.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3. punkta 28.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49.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Īstenošanas lēmuma 2018/1068/ES pielikuma III daļas 3. punkta 22.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50.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t>Īstenošanas lēmuma 2018/1068/ES pielikuma III daļas 3. punkta 14. apakšpunkts un Īstenošanas lēmuma 2018/1114/ES pielikuma III daļas 3. punkta 22.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51.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3. punkta 33. apakšpunkts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52.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eastAsia="Times New Roman" w:hAnsi="Times New Roman" w:cs="Times New Roman"/>
              </w:rPr>
            </w:pPr>
            <w:r w:rsidRPr="0097716E">
              <w:rPr>
                <w:rFonts w:ascii="Times New Roman" w:eastAsia="Times New Roman" w:hAnsi="Times New Roman" w:cs="Times New Roman"/>
              </w:rPr>
              <w:t>Īstenošanas lēmuma 2018/1114/ES pielikuma III daļas 4. punkts</w:t>
            </w:r>
          </w:p>
        </w:tc>
        <w:tc>
          <w:tcPr>
            <w:tcW w:w="94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rPr>
                <w:rFonts w:ascii="Times New Roman" w:hAnsi="Times New Roman" w:cs="Times New Roman"/>
              </w:rPr>
            </w:pPr>
            <w:r w:rsidRPr="0097716E">
              <w:rPr>
                <w:rFonts w:ascii="Times New Roman" w:eastAsia="Times New Roman" w:hAnsi="Times New Roman" w:cs="Times New Roman"/>
              </w:rPr>
              <w:t>Noteikumu projekta 53. punkts</w:t>
            </w:r>
          </w:p>
        </w:tc>
        <w:tc>
          <w:tcPr>
            <w:tcW w:w="1023"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rsidR="00195948" w:rsidRPr="0097716E" w:rsidRDefault="00195948" w:rsidP="00195948">
            <w:pPr>
              <w:spacing w:after="0" w:line="240" w:lineRule="auto"/>
              <w:jc w:val="both"/>
              <w:rPr>
                <w:rFonts w:ascii="Times New Roman" w:eastAsia="Times New Roman" w:hAnsi="Times New Roman" w:cs="Times New Roman"/>
                <w:sz w:val="20"/>
                <w:szCs w:val="20"/>
              </w:rPr>
            </w:pPr>
            <w:r w:rsidRPr="0097716E">
              <w:rPr>
                <w:rFonts w:ascii="Times New Roman" w:eastAsia="Times New Roman" w:hAnsi="Times New Roman" w:cs="Times New Roman"/>
                <w:sz w:val="20"/>
                <w:szCs w:val="20"/>
              </w:rPr>
              <w:t>Attiecīgais noteikumu projekta punkts neparedz stingrākas prasības kā ES tiesību aktā.</w:t>
            </w:r>
          </w:p>
        </w:tc>
      </w:tr>
      <w:tr w:rsidR="0097716E" w:rsidRPr="0097716E" w:rsidTr="005A1FC8">
        <w:tc>
          <w:tcPr>
            <w:tcW w:w="1689" w:type="pct"/>
            <w:tcBorders>
              <w:top w:val="outset" w:sz="6" w:space="0" w:color="414142"/>
              <w:left w:val="outset" w:sz="6" w:space="0" w:color="414142"/>
              <w:bottom w:val="outset" w:sz="6" w:space="0" w:color="414142"/>
              <w:right w:val="single" w:sz="4" w:space="0" w:color="auto"/>
            </w:tcBorders>
            <w:hideMark/>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Kā ir izmantota ES tiesību aktā paredzētā rīcības brīvība dalībvalstij pārņemt vai ieviest noteiktas ES tiesību akta normas? Kādēļ?</w:t>
            </w:r>
          </w:p>
        </w:tc>
        <w:tc>
          <w:tcPr>
            <w:tcW w:w="3311" w:type="pct"/>
            <w:gridSpan w:val="3"/>
            <w:tcBorders>
              <w:top w:val="single" w:sz="4" w:space="0" w:color="auto"/>
              <w:left w:val="single" w:sz="4" w:space="0" w:color="auto"/>
              <w:bottom w:val="single" w:sz="4" w:space="0" w:color="auto"/>
              <w:right w:val="single" w:sz="4" w:space="0" w:color="auto"/>
            </w:tcBorders>
            <w:hideMark/>
          </w:tcPr>
          <w:p w:rsidR="00195948" w:rsidRPr="0097716E" w:rsidRDefault="00195948" w:rsidP="00195948">
            <w:pPr>
              <w:spacing w:after="0" w:line="240" w:lineRule="auto"/>
              <w:jc w:val="both"/>
              <w:rPr>
                <w:rFonts w:ascii="Times New Roman" w:eastAsia="Times New Roman" w:hAnsi="Times New Roman" w:cs="Times New Roman"/>
              </w:rPr>
            </w:pPr>
            <w:r w:rsidRPr="0097716E">
              <w:rPr>
                <w:rFonts w:ascii="Times New Roman" w:eastAsia="Times New Roman" w:hAnsi="Times New Roman" w:cs="Times New Roman"/>
                <w:bCs/>
              </w:rPr>
              <w:t>Īstenošanas lēmumā 2017/1196/ES, Īstenošanas lēmumā 2018/1068/ES un Īstenošanas lēmumā 2018/1114/ES nav dota rīcības brīvība dalībvalstij ieviest tiesību normas.</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hideMark/>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11" w:type="pct"/>
            <w:gridSpan w:val="3"/>
            <w:tcBorders>
              <w:top w:val="single" w:sz="4" w:space="0" w:color="auto"/>
              <w:left w:val="outset" w:sz="6" w:space="0" w:color="414142"/>
              <w:bottom w:val="outset" w:sz="6" w:space="0" w:color="414142"/>
              <w:right w:val="outset" w:sz="6" w:space="0" w:color="414142"/>
            </w:tcBorders>
            <w:hideMark/>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Projekts šo jomu neskar.</w:t>
            </w:r>
          </w:p>
        </w:tc>
      </w:tr>
      <w:tr w:rsidR="0097716E" w:rsidRPr="0097716E" w:rsidTr="005A1FC8">
        <w:tc>
          <w:tcPr>
            <w:tcW w:w="1689" w:type="pct"/>
            <w:tcBorders>
              <w:top w:val="outset" w:sz="6" w:space="0" w:color="414142"/>
              <w:left w:val="outset" w:sz="6" w:space="0" w:color="414142"/>
              <w:bottom w:val="outset" w:sz="6" w:space="0" w:color="414142"/>
              <w:right w:val="outset" w:sz="6" w:space="0" w:color="414142"/>
            </w:tcBorders>
            <w:hideMark/>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lastRenderedPageBreak/>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195948" w:rsidRPr="0097716E" w:rsidRDefault="00195948" w:rsidP="00195948">
            <w:pPr>
              <w:spacing w:after="0" w:line="240" w:lineRule="auto"/>
              <w:rPr>
                <w:rFonts w:ascii="Times New Roman" w:eastAsia="Times New Roman" w:hAnsi="Times New Roman" w:cs="Times New Roman"/>
              </w:rPr>
            </w:pPr>
            <w:r w:rsidRPr="0097716E">
              <w:rPr>
                <w:rFonts w:ascii="Times New Roman" w:eastAsia="Times New Roman" w:hAnsi="Times New Roman" w:cs="Times New Roman"/>
              </w:rPr>
              <w:t>Nav.</w:t>
            </w:r>
          </w:p>
        </w:tc>
      </w:tr>
    </w:tbl>
    <w:p w:rsidR="00D67D33" w:rsidRPr="0097716E" w:rsidRDefault="006531BC" w:rsidP="00D47815">
      <w:pPr>
        <w:shd w:val="clear" w:color="auto" w:fill="FFFFFF"/>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w:t>
      </w: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406"/>
        <w:gridCol w:w="6377"/>
      </w:tblGrid>
      <w:tr w:rsidR="0097716E" w:rsidRPr="0097716E" w:rsidTr="002F7A4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67D33" w:rsidRPr="0097716E"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2.tabula</w:t>
            </w:r>
            <w:r w:rsidRPr="0097716E">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97716E">
              <w:rPr>
                <w:rFonts w:ascii="Times New Roman" w:eastAsia="Times New Roman" w:hAnsi="Times New Roman" w:cs="Times New Roman"/>
                <w:b/>
                <w:bCs/>
                <w:sz w:val="24"/>
                <w:szCs w:val="24"/>
              </w:rPr>
              <w:br/>
              <w:t>Pasākumi šo saistību izpildei</w:t>
            </w:r>
          </w:p>
        </w:tc>
      </w:tr>
      <w:tr w:rsidR="0097716E" w:rsidRPr="0097716E" w:rsidTr="002F7A4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67D33" w:rsidRPr="0097716E"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97716E">
              <w:rPr>
                <w:rFonts w:ascii="Times New Roman" w:eastAsia="Times New Roman" w:hAnsi="Times New Roman" w:cs="Times New Roman"/>
                <w:bCs/>
                <w:sz w:val="24"/>
                <w:szCs w:val="24"/>
              </w:rPr>
              <w:t>Projekts šo jomu neskar.</w:t>
            </w:r>
          </w:p>
        </w:tc>
      </w:tr>
      <w:tr w:rsidR="0097716E" w:rsidRPr="0097716E" w:rsidTr="002F7A4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VI. Sabiedrības līdzdalība un komunikācijas aktivitātes</w:t>
            </w:r>
          </w:p>
        </w:tc>
      </w:tr>
      <w:tr w:rsidR="0097716E" w:rsidRPr="0097716E" w:rsidTr="002F7A48">
        <w:tc>
          <w:tcPr>
            <w:tcW w:w="302"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2F7A48">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1.</w:t>
            </w:r>
          </w:p>
        </w:tc>
        <w:tc>
          <w:tcPr>
            <w:tcW w:w="1287"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2F7A48">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Plānotās sabiedrības līdzdalības un komunikācijas aktivitātes saistībā ar projektu</w:t>
            </w:r>
          </w:p>
        </w:tc>
        <w:tc>
          <w:tcPr>
            <w:tcW w:w="3411"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FB2054">
            <w:pPr>
              <w:jc w:val="both"/>
              <w:rPr>
                <w:rFonts w:ascii="Times New Roman" w:hAnsi="Times New Roman" w:cs="Times New Roman"/>
                <w:sz w:val="24"/>
                <w:szCs w:val="24"/>
              </w:rPr>
            </w:pPr>
            <w:r w:rsidRPr="0097716E">
              <w:rPr>
                <w:rFonts w:ascii="Times New Roman" w:hAnsi="Times New Roman" w:cs="Times New Roman"/>
                <w:sz w:val="24"/>
                <w:szCs w:val="24"/>
              </w:rPr>
              <w:t xml:space="preserve">Noteikumu projekts ievietots Zemkopības ministrijas tīmekļa vietnē </w:t>
            </w:r>
            <w:hyperlink r:id="rId7" w:history="1">
              <w:r w:rsidRPr="0041551E">
                <w:rPr>
                  <w:rStyle w:val="Hipersaite"/>
                  <w:rFonts w:ascii="Times New Roman" w:hAnsi="Times New Roman" w:cs="Times New Roman"/>
                  <w:color w:val="auto"/>
                  <w:sz w:val="24"/>
                  <w:szCs w:val="24"/>
                  <w:u w:val="none"/>
                </w:rPr>
                <w:t>http://www.zm.gov.lv</w:t>
              </w:r>
            </w:hyperlink>
            <w:r w:rsidRPr="0041551E">
              <w:rPr>
                <w:rStyle w:val="Hipersaite"/>
                <w:rFonts w:ascii="Times New Roman" w:hAnsi="Times New Roman" w:cs="Times New Roman"/>
                <w:color w:val="auto"/>
                <w:sz w:val="24"/>
                <w:szCs w:val="24"/>
                <w:u w:val="none"/>
              </w:rPr>
              <w:t xml:space="preserve"> </w:t>
            </w:r>
            <w:r w:rsidRPr="0097716E">
              <w:rPr>
                <w:rFonts w:ascii="Times New Roman" w:hAnsi="Times New Roman" w:cs="Times New Roman"/>
                <w:sz w:val="24"/>
                <w:szCs w:val="24"/>
              </w:rPr>
              <w:t xml:space="preserve">sabiedriskajai apspriešanai no 2018. gada </w:t>
            </w:r>
            <w:r w:rsidR="00FB2054">
              <w:rPr>
                <w:rFonts w:ascii="Times New Roman" w:hAnsi="Times New Roman" w:cs="Times New Roman"/>
                <w:sz w:val="24"/>
                <w:szCs w:val="24"/>
              </w:rPr>
              <w:t>17</w:t>
            </w:r>
            <w:r w:rsidRPr="0097716E">
              <w:rPr>
                <w:rFonts w:ascii="Times New Roman" w:hAnsi="Times New Roman" w:cs="Times New Roman"/>
                <w:sz w:val="24"/>
                <w:szCs w:val="24"/>
              </w:rPr>
              <w:t>. augusta līdz 2</w:t>
            </w:r>
            <w:r w:rsidR="00FB2054">
              <w:rPr>
                <w:rFonts w:ascii="Times New Roman" w:hAnsi="Times New Roman" w:cs="Times New Roman"/>
                <w:sz w:val="24"/>
                <w:szCs w:val="24"/>
              </w:rPr>
              <w:t>1</w:t>
            </w:r>
            <w:r w:rsidRPr="0097716E">
              <w:rPr>
                <w:rFonts w:ascii="Times New Roman" w:hAnsi="Times New Roman" w:cs="Times New Roman"/>
                <w:sz w:val="24"/>
                <w:szCs w:val="24"/>
              </w:rPr>
              <w:t>. augustam.</w:t>
            </w:r>
          </w:p>
        </w:tc>
      </w:tr>
      <w:tr w:rsidR="0097716E" w:rsidRPr="0097716E" w:rsidTr="002F7A48">
        <w:tc>
          <w:tcPr>
            <w:tcW w:w="302"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2F7A48">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2.</w:t>
            </w:r>
          </w:p>
        </w:tc>
        <w:tc>
          <w:tcPr>
            <w:tcW w:w="1287"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2F7A48">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Sabiedrības līdzdalība projekta izstrādē</w:t>
            </w:r>
          </w:p>
        </w:tc>
        <w:tc>
          <w:tcPr>
            <w:tcW w:w="3411"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7D5292">
            <w:pPr>
              <w:spacing w:after="0" w:line="240" w:lineRule="auto"/>
              <w:jc w:val="both"/>
              <w:rPr>
                <w:rFonts w:ascii="Times New Roman" w:hAnsi="Times New Roman" w:cs="Times New Roman"/>
                <w:bCs/>
                <w:sz w:val="24"/>
                <w:szCs w:val="24"/>
              </w:rPr>
            </w:pPr>
            <w:r w:rsidRPr="0097716E">
              <w:rPr>
                <w:rFonts w:ascii="Times New Roman" w:hAnsi="Times New Roman" w:cs="Times New Roman"/>
                <w:iCs/>
                <w:sz w:val="24"/>
                <w:szCs w:val="24"/>
              </w:rPr>
              <w:t xml:space="preserve">Noteikumu projekts </w:t>
            </w:r>
            <w:r w:rsidRPr="0097716E">
              <w:rPr>
                <w:rFonts w:ascii="Times New Roman" w:hAnsi="Times New Roman" w:cs="Times New Roman"/>
                <w:sz w:val="24"/>
                <w:szCs w:val="24"/>
              </w:rPr>
              <w:t>2018. gada 17. august</w:t>
            </w:r>
            <w:r w:rsidR="00F40B00" w:rsidRPr="0097716E">
              <w:rPr>
                <w:rFonts w:ascii="Times New Roman" w:hAnsi="Times New Roman" w:cs="Times New Roman"/>
                <w:sz w:val="24"/>
                <w:szCs w:val="24"/>
              </w:rPr>
              <w:t>ā</w:t>
            </w:r>
            <w:r w:rsidRPr="0097716E">
              <w:rPr>
                <w:rFonts w:ascii="Times New Roman" w:hAnsi="Times New Roman" w:cs="Times New Roman"/>
                <w:iCs/>
                <w:sz w:val="24"/>
                <w:szCs w:val="24"/>
              </w:rPr>
              <w:t xml:space="preserve"> elektroniski nosūtīts saskaņošanai biedrībām “</w:t>
            </w:r>
            <w:r w:rsidRPr="0097716E">
              <w:rPr>
                <w:rFonts w:ascii="Times New Roman" w:hAnsi="Times New Roman" w:cs="Times New Roman"/>
                <w:sz w:val="24"/>
                <w:szCs w:val="24"/>
              </w:rPr>
              <w:t xml:space="preserve">Lauksaimnieku organizāciju sadarbības padome” un “Zemnieku saeima”. </w:t>
            </w:r>
          </w:p>
        </w:tc>
      </w:tr>
      <w:tr w:rsidR="0097716E" w:rsidRPr="0097716E" w:rsidTr="002F7A48">
        <w:tc>
          <w:tcPr>
            <w:tcW w:w="302"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2F7A48">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3.</w:t>
            </w:r>
          </w:p>
        </w:tc>
        <w:tc>
          <w:tcPr>
            <w:tcW w:w="1287" w:type="pct"/>
            <w:tcBorders>
              <w:top w:val="outset" w:sz="6" w:space="0" w:color="414142"/>
              <w:left w:val="outset" w:sz="6" w:space="0" w:color="414142"/>
              <w:bottom w:val="outset" w:sz="6" w:space="0" w:color="414142"/>
              <w:right w:val="outset" w:sz="6" w:space="0" w:color="414142"/>
            </w:tcBorders>
            <w:hideMark/>
          </w:tcPr>
          <w:p w:rsidR="002F7A48" w:rsidRPr="0097716E" w:rsidRDefault="002F7A48" w:rsidP="002F7A48">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Sabiedrības līdzdalības rezultāti</w:t>
            </w:r>
          </w:p>
        </w:tc>
        <w:tc>
          <w:tcPr>
            <w:tcW w:w="3411" w:type="pct"/>
            <w:tcBorders>
              <w:top w:val="outset" w:sz="6" w:space="0" w:color="414142"/>
              <w:left w:val="outset" w:sz="6" w:space="0" w:color="414142"/>
              <w:bottom w:val="outset" w:sz="6" w:space="0" w:color="414142"/>
              <w:right w:val="outset" w:sz="6" w:space="0" w:color="414142"/>
            </w:tcBorders>
            <w:hideMark/>
          </w:tcPr>
          <w:p w:rsidR="00FB2054" w:rsidRDefault="00FB2054" w:rsidP="007D5292">
            <w:pPr>
              <w:spacing w:after="0" w:line="240" w:lineRule="auto"/>
              <w:jc w:val="both"/>
              <w:rPr>
                <w:rFonts w:ascii="Times New Roman" w:hAnsi="Times New Roman" w:cs="Times New Roman"/>
                <w:bCs/>
                <w:sz w:val="24"/>
                <w:szCs w:val="24"/>
              </w:rPr>
            </w:pPr>
            <w:r w:rsidRPr="00FB2054">
              <w:rPr>
                <w:rFonts w:ascii="Times New Roman" w:hAnsi="Times New Roman" w:cs="Times New Roman"/>
                <w:bCs/>
                <w:sz w:val="24"/>
                <w:szCs w:val="24"/>
              </w:rPr>
              <w:t>Biedrība</w:t>
            </w:r>
            <w:r>
              <w:rPr>
                <w:rFonts w:ascii="Times New Roman" w:hAnsi="Times New Roman" w:cs="Times New Roman"/>
                <w:bCs/>
                <w:sz w:val="24"/>
                <w:szCs w:val="24"/>
              </w:rPr>
              <w:t xml:space="preserve"> </w:t>
            </w:r>
            <w:r>
              <w:rPr>
                <w:rFonts w:ascii="Times New Roman" w:hAnsi="Times New Roman" w:cs="Times New Roman"/>
                <w:sz w:val="24"/>
                <w:szCs w:val="24"/>
              </w:rPr>
              <w:t>“Zemnieku saeima”</w:t>
            </w:r>
            <w:r w:rsidRPr="00FB2054">
              <w:rPr>
                <w:rFonts w:ascii="Times New Roman" w:hAnsi="Times New Roman" w:cs="Times New Roman"/>
                <w:bCs/>
                <w:sz w:val="24"/>
                <w:szCs w:val="24"/>
              </w:rPr>
              <w:t xml:space="preserve"> 201</w:t>
            </w:r>
            <w:r>
              <w:rPr>
                <w:rFonts w:ascii="Times New Roman" w:hAnsi="Times New Roman" w:cs="Times New Roman"/>
                <w:bCs/>
                <w:sz w:val="24"/>
                <w:szCs w:val="24"/>
              </w:rPr>
              <w:t>8</w:t>
            </w:r>
            <w:r w:rsidRPr="00FB2054">
              <w:rPr>
                <w:rFonts w:ascii="Times New Roman" w:hAnsi="Times New Roman" w:cs="Times New Roman"/>
                <w:bCs/>
                <w:sz w:val="24"/>
                <w:szCs w:val="24"/>
              </w:rPr>
              <w:t xml:space="preserve">. gada </w:t>
            </w:r>
            <w:r>
              <w:rPr>
                <w:rFonts w:ascii="Times New Roman" w:hAnsi="Times New Roman" w:cs="Times New Roman"/>
                <w:bCs/>
                <w:sz w:val="24"/>
                <w:szCs w:val="24"/>
              </w:rPr>
              <w:t>20. </w:t>
            </w:r>
            <w:r w:rsidRPr="0097716E">
              <w:rPr>
                <w:rFonts w:ascii="Times New Roman" w:hAnsi="Times New Roman" w:cs="Times New Roman"/>
                <w:sz w:val="24"/>
                <w:szCs w:val="24"/>
              </w:rPr>
              <w:t>augustā</w:t>
            </w:r>
            <w:r>
              <w:rPr>
                <w:rFonts w:ascii="Times New Roman" w:hAnsi="Times New Roman" w:cs="Times New Roman"/>
                <w:sz w:val="24"/>
                <w:szCs w:val="24"/>
              </w:rPr>
              <w:t xml:space="preserve"> un </w:t>
            </w:r>
            <w:r w:rsidRPr="00FB2054">
              <w:rPr>
                <w:rFonts w:ascii="Times New Roman" w:hAnsi="Times New Roman" w:cs="Times New Roman"/>
                <w:bCs/>
                <w:sz w:val="24"/>
                <w:szCs w:val="24"/>
              </w:rPr>
              <w:t xml:space="preserve">„Lauksaimnieku organizāciju sadarbības padome” </w:t>
            </w:r>
            <w:r w:rsidR="0065472F" w:rsidRPr="0065472F">
              <w:rPr>
                <w:rFonts w:ascii="Times New Roman" w:hAnsi="Times New Roman" w:cs="Times New Roman"/>
                <w:sz w:val="24"/>
                <w:szCs w:val="24"/>
              </w:rPr>
              <w:t>un „</w:t>
            </w:r>
            <w:hyperlink r:id="rId8" w:history="1">
              <w:r w:rsidR="0065472F" w:rsidRPr="0065472F">
                <w:rPr>
                  <w:rStyle w:val="Hipersaite"/>
                  <w:rFonts w:ascii="Times New Roman" w:hAnsi="Times New Roman" w:cs="Times New Roman"/>
                  <w:color w:val="auto"/>
                  <w:sz w:val="24"/>
                  <w:szCs w:val="24"/>
                  <w:u w:val="none"/>
                </w:rPr>
                <w:t>Latvijas Cūku audzētāju asociācija</w:t>
              </w:r>
            </w:hyperlink>
            <w:r w:rsidR="0065472F" w:rsidRPr="0065472F">
              <w:rPr>
                <w:rFonts w:ascii="Times New Roman" w:hAnsi="Times New Roman" w:cs="Times New Roman"/>
                <w:sz w:val="24"/>
                <w:szCs w:val="24"/>
              </w:rPr>
              <w:t>”</w:t>
            </w:r>
            <w:r>
              <w:rPr>
                <w:rFonts w:ascii="Times New Roman" w:hAnsi="Times New Roman" w:cs="Times New Roman"/>
                <w:sz w:val="24"/>
                <w:szCs w:val="24"/>
              </w:rPr>
              <w:t xml:space="preserve"> </w:t>
            </w:r>
            <w:r w:rsidR="0065472F" w:rsidRPr="00FB2054">
              <w:rPr>
                <w:rFonts w:ascii="Times New Roman" w:hAnsi="Times New Roman" w:cs="Times New Roman"/>
                <w:bCs/>
                <w:sz w:val="24"/>
                <w:szCs w:val="24"/>
              </w:rPr>
              <w:t>201</w:t>
            </w:r>
            <w:r w:rsidR="0065472F">
              <w:rPr>
                <w:rFonts w:ascii="Times New Roman" w:hAnsi="Times New Roman" w:cs="Times New Roman"/>
                <w:bCs/>
                <w:sz w:val="24"/>
                <w:szCs w:val="24"/>
              </w:rPr>
              <w:t>8</w:t>
            </w:r>
            <w:r w:rsidR="0065472F" w:rsidRPr="00FB2054">
              <w:rPr>
                <w:rFonts w:ascii="Times New Roman" w:hAnsi="Times New Roman" w:cs="Times New Roman"/>
                <w:bCs/>
                <w:sz w:val="24"/>
                <w:szCs w:val="24"/>
              </w:rPr>
              <w:t>.</w:t>
            </w:r>
            <w:r w:rsidR="0065472F">
              <w:rPr>
                <w:rFonts w:ascii="Times New Roman" w:hAnsi="Times New Roman" w:cs="Times New Roman"/>
                <w:bCs/>
                <w:sz w:val="24"/>
                <w:szCs w:val="24"/>
              </w:rPr>
              <w:t> </w:t>
            </w:r>
            <w:r w:rsidR="0065472F" w:rsidRPr="0065472F">
              <w:rPr>
                <w:rFonts w:ascii="Times New Roman" w:hAnsi="Times New Roman" w:cs="Times New Roman"/>
                <w:bCs/>
                <w:sz w:val="24"/>
                <w:szCs w:val="24"/>
              </w:rPr>
              <w:t>gada 21. </w:t>
            </w:r>
            <w:r w:rsidR="0065472F" w:rsidRPr="0065472F">
              <w:rPr>
                <w:rFonts w:ascii="Times New Roman" w:hAnsi="Times New Roman" w:cs="Times New Roman"/>
                <w:sz w:val="24"/>
                <w:szCs w:val="24"/>
              </w:rPr>
              <w:t xml:space="preserve">augustā </w:t>
            </w:r>
            <w:r w:rsidRPr="00FB2054">
              <w:rPr>
                <w:rFonts w:ascii="Times New Roman" w:hAnsi="Times New Roman" w:cs="Times New Roman"/>
                <w:bCs/>
                <w:sz w:val="24"/>
                <w:szCs w:val="24"/>
              </w:rPr>
              <w:t>saskaņoja note</w:t>
            </w:r>
            <w:r>
              <w:rPr>
                <w:rFonts w:ascii="Times New Roman" w:hAnsi="Times New Roman" w:cs="Times New Roman"/>
                <w:bCs/>
                <w:sz w:val="24"/>
                <w:szCs w:val="24"/>
              </w:rPr>
              <w:t>ikumu projektu bez iebildumiem.</w:t>
            </w:r>
          </w:p>
          <w:p w:rsidR="002F7A48" w:rsidRPr="0097716E" w:rsidRDefault="00FB2054" w:rsidP="007D5292">
            <w:pPr>
              <w:spacing w:after="0" w:line="240" w:lineRule="auto"/>
              <w:jc w:val="both"/>
              <w:rPr>
                <w:rFonts w:ascii="Times New Roman" w:hAnsi="Times New Roman" w:cs="Times New Roman"/>
                <w:bCs/>
                <w:sz w:val="24"/>
                <w:szCs w:val="24"/>
              </w:rPr>
            </w:pPr>
            <w:r w:rsidRPr="00FB2054">
              <w:rPr>
                <w:rFonts w:ascii="Times New Roman" w:hAnsi="Times New Roman" w:cs="Times New Roman"/>
                <w:bCs/>
                <w:sz w:val="24"/>
                <w:szCs w:val="24"/>
              </w:rPr>
              <w:t>Par tīmekļa vietnē www.zm.gov.lv ievietoto noteikumu projektu iebildumi un priekšlikumi no sabiedrības netika saņemti.</w:t>
            </w:r>
          </w:p>
        </w:tc>
      </w:tr>
      <w:tr w:rsidR="0097716E" w:rsidRPr="0097716E" w:rsidTr="002F7A48">
        <w:tc>
          <w:tcPr>
            <w:tcW w:w="302"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4.</w:t>
            </w:r>
          </w:p>
        </w:tc>
        <w:tc>
          <w:tcPr>
            <w:tcW w:w="1287"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Cita informācija</w:t>
            </w:r>
          </w:p>
        </w:tc>
        <w:tc>
          <w:tcPr>
            <w:tcW w:w="3411"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Nav.</w:t>
            </w:r>
          </w:p>
        </w:tc>
      </w:tr>
    </w:tbl>
    <w:p w:rsidR="00D47815" w:rsidRPr="0097716E" w:rsidRDefault="006531BC" w:rsidP="00D47815">
      <w:pPr>
        <w:shd w:val="clear" w:color="auto" w:fill="FFFFFF"/>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97716E" w:rsidRPr="0097716E"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7716E">
              <w:rPr>
                <w:rFonts w:ascii="Times New Roman" w:eastAsia="Times New Roman" w:hAnsi="Times New Roman" w:cs="Times New Roman"/>
                <w:b/>
                <w:bCs/>
                <w:sz w:val="24"/>
                <w:szCs w:val="24"/>
              </w:rPr>
              <w:t>VII. Tiesību akta projekta izpildes nodrošināšana un tās ietekme uz institūcijām</w:t>
            </w:r>
          </w:p>
        </w:tc>
      </w:tr>
      <w:tr w:rsidR="0097716E" w:rsidRPr="0097716E"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F2866">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Pārtikas un veterinārais dienests</w:t>
            </w:r>
            <w:r w:rsidR="0001121B" w:rsidRPr="0097716E">
              <w:rPr>
                <w:rFonts w:ascii="Times New Roman" w:eastAsia="Times New Roman" w:hAnsi="Times New Roman" w:cs="Times New Roman"/>
                <w:sz w:val="24"/>
                <w:szCs w:val="24"/>
              </w:rPr>
              <w:t xml:space="preserve"> </w:t>
            </w:r>
          </w:p>
        </w:tc>
      </w:tr>
      <w:tr w:rsidR="0097716E" w:rsidRPr="0097716E"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Projekta izpildes ietekme uz pārvaldes funkcijām un institucionālo struktūru.</w:t>
            </w:r>
            <w:r w:rsidRPr="0097716E">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Projekts šo jomu neskar.</w:t>
            </w:r>
          </w:p>
        </w:tc>
      </w:tr>
      <w:tr w:rsidR="00A62BEF" w:rsidRPr="0097716E"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D47815">
            <w:pPr>
              <w:spacing w:after="0" w:line="240" w:lineRule="auto"/>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97716E" w:rsidRDefault="006531BC" w:rsidP="00AB019B">
            <w:pPr>
              <w:spacing w:after="0" w:line="240" w:lineRule="auto"/>
              <w:jc w:val="both"/>
              <w:rPr>
                <w:rFonts w:ascii="Times New Roman" w:eastAsia="Times New Roman" w:hAnsi="Times New Roman" w:cs="Times New Roman"/>
                <w:sz w:val="24"/>
                <w:szCs w:val="24"/>
              </w:rPr>
            </w:pPr>
            <w:r w:rsidRPr="0097716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Pr="0097716E" w:rsidRDefault="00AB3F62" w:rsidP="001C2B53">
      <w:pPr>
        <w:spacing w:after="0" w:line="240" w:lineRule="auto"/>
        <w:jc w:val="both"/>
        <w:rPr>
          <w:rFonts w:ascii="Times New Roman" w:hAnsi="Times New Roman" w:cs="Times New Roman"/>
          <w:sz w:val="24"/>
          <w:szCs w:val="24"/>
        </w:rPr>
      </w:pPr>
    </w:p>
    <w:p w:rsidR="001C2B53" w:rsidRPr="00F92EB7" w:rsidRDefault="006531BC" w:rsidP="001C2B53">
      <w:pPr>
        <w:spacing w:after="0" w:line="240" w:lineRule="auto"/>
        <w:jc w:val="both"/>
        <w:rPr>
          <w:rFonts w:ascii="Times New Roman" w:hAnsi="Times New Roman" w:cs="Times New Roman"/>
          <w:bCs/>
          <w:sz w:val="28"/>
          <w:szCs w:val="28"/>
        </w:rPr>
      </w:pPr>
      <w:r w:rsidRPr="00F92EB7">
        <w:rPr>
          <w:rFonts w:ascii="Times New Roman" w:hAnsi="Times New Roman" w:cs="Times New Roman"/>
          <w:bCs/>
          <w:sz w:val="28"/>
          <w:szCs w:val="28"/>
        </w:rPr>
        <w:tab/>
      </w:r>
      <w:bookmarkStart w:id="0" w:name="_GoBack"/>
      <w:bookmarkEnd w:id="0"/>
      <w:r w:rsidRPr="00F92EB7">
        <w:rPr>
          <w:rFonts w:ascii="Times New Roman" w:hAnsi="Times New Roman" w:cs="Times New Roman"/>
          <w:bCs/>
          <w:sz w:val="28"/>
          <w:szCs w:val="28"/>
        </w:rPr>
        <w:t>Zemkopības ministrs</w:t>
      </w:r>
      <w:r w:rsidRPr="00F92EB7">
        <w:rPr>
          <w:rFonts w:ascii="Times New Roman" w:hAnsi="Times New Roman" w:cs="Times New Roman"/>
          <w:bCs/>
          <w:sz w:val="28"/>
          <w:szCs w:val="28"/>
        </w:rPr>
        <w:tab/>
      </w:r>
      <w:r w:rsidRPr="00F92EB7">
        <w:rPr>
          <w:rFonts w:ascii="Times New Roman" w:hAnsi="Times New Roman" w:cs="Times New Roman"/>
          <w:bCs/>
          <w:sz w:val="28"/>
          <w:szCs w:val="28"/>
        </w:rPr>
        <w:tab/>
      </w:r>
      <w:r w:rsidRPr="00F92EB7">
        <w:rPr>
          <w:rFonts w:ascii="Times New Roman" w:hAnsi="Times New Roman" w:cs="Times New Roman"/>
          <w:bCs/>
          <w:sz w:val="28"/>
          <w:szCs w:val="28"/>
        </w:rPr>
        <w:tab/>
      </w:r>
      <w:r w:rsidRPr="00F92EB7">
        <w:rPr>
          <w:rFonts w:ascii="Times New Roman" w:hAnsi="Times New Roman" w:cs="Times New Roman"/>
          <w:bCs/>
          <w:sz w:val="28"/>
          <w:szCs w:val="28"/>
        </w:rPr>
        <w:tab/>
      </w:r>
      <w:r w:rsidRPr="00F92EB7">
        <w:rPr>
          <w:rFonts w:ascii="Times New Roman" w:hAnsi="Times New Roman" w:cs="Times New Roman"/>
          <w:bCs/>
          <w:sz w:val="28"/>
          <w:szCs w:val="28"/>
        </w:rPr>
        <w:tab/>
      </w:r>
      <w:r w:rsidRPr="00F92EB7">
        <w:rPr>
          <w:rFonts w:ascii="Times New Roman" w:hAnsi="Times New Roman" w:cs="Times New Roman"/>
          <w:bCs/>
          <w:sz w:val="28"/>
          <w:szCs w:val="28"/>
        </w:rPr>
        <w:tab/>
        <w:t>Jānis Dūklavs</w:t>
      </w:r>
    </w:p>
    <w:p w:rsidR="001C2B53" w:rsidRPr="0097716E" w:rsidRDefault="001C2B53" w:rsidP="001C2B53">
      <w:pPr>
        <w:spacing w:after="0" w:line="240" w:lineRule="auto"/>
        <w:jc w:val="both"/>
        <w:rPr>
          <w:rFonts w:ascii="Times New Roman" w:hAnsi="Times New Roman" w:cs="Times New Roman"/>
          <w:sz w:val="24"/>
          <w:szCs w:val="24"/>
        </w:rPr>
      </w:pPr>
    </w:p>
    <w:p w:rsidR="001C2B53" w:rsidRPr="0097716E" w:rsidRDefault="006531BC" w:rsidP="00F315C9">
      <w:pPr>
        <w:spacing w:after="0" w:line="240" w:lineRule="auto"/>
        <w:jc w:val="both"/>
        <w:rPr>
          <w:rFonts w:ascii="Times New Roman" w:hAnsi="Times New Roman" w:cs="Times New Roman"/>
          <w:sz w:val="24"/>
          <w:szCs w:val="24"/>
        </w:rPr>
      </w:pPr>
      <w:r w:rsidRPr="0097716E">
        <w:rPr>
          <w:rFonts w:ascii="Times New Roman" w:hAnsi="Times New Roman" w:cs="Times New Roman"/>
          <w:sz w:val="24"/>
          <w:szCs w:val="24"/>
        </w:rPr>
        <w:tab/>
      </w:r>
    </w:p>
    <w:p w:rsidR="001C2B53" w:rsidRPr="00F92EB7" w:rsidRDefault="00D30689" w:rsidP="001C2B53">
      <w:pPr>
        <w:spacing w:after="0" w:line="240" w:lineRule="auto"/>
        <w:rPr>
          <w:rFonts w:ascii="Times New Roman" w:hAnsi="Times New Roman" w:cs="Times New Roman"/>
          <w:sz w:val="24"/>
          <w:szCs w:val="24"/>
        </w:rPr>
      </w:pPr>
      <w:r w:rsidRPr="00F92EB7">
        <w:rPr>
          <w:rFonts w:ascii="Times New Roman" w:hAnsi="Times New Roman" w:cs="Times New Roman"/>
          <w:sz w:val="24"/>
          <w:szCs w:val="24"/>
        </w:rPr>
        <w:t>Taur</w:t>
      </w:r>
      <w:r w:rsidR="009B14C6" w:rsidRPr="00F92EB7">
        <w:rPr>
          <w:rFonts w:ascii="Times New Roman" w:hAnsi="Times New Roman" w:cs="Times New Roman"/>
          <w:sz w:val="24"/>
          <w:szCs w:val="24"/>
        </w:rPr>
        <w:t>iņa</w:t>
      </w:r>
      <w:r w:rsidR="00F92EB7" w:rsidRPr="00F92EB7">
        <w:rPr>
          <w:rFonts w:ascii="Times New Roman" w:hAnsi="Times New Roman" w:cs="Times New Roman"/>
          <w:sz w:val="24"/>
          <w:szCs w:val="24"/>
        </w:rPr>
        <w:t xml:space="preserve"> </w:t>
      </w:r>
      <w:r w:rsidR="006531BC" w:rsidRPr="00F92EB7">
        <w:rPr>
          <w:rFonts w:ascii="Times New Roman" w:hAnsi="Times New Roman" w:cs="Times New Roman"/>
          <w:sz w:val="24"/>
          <w:szCs w:val="24"/>
        </w:rPr>
        <w:t>67027</w:t>
      </w:r>
      <w:r w:rsidR="009B14C6" w:rsidRPr="00F92EB7">
        <w:rPr>
          <w:rFonts w:ascii="Times New Roman" w:hAnsi="Times New Roman" w:cs="Times New Roman"/>
          <w:sz w:val="24"/>
          <w:szCs w:val="24"/>
        </w:rPr>
        <w:t>064</w:t>
      </w:r>
    </w:p>
    <w:p w:rsidR="001C2B53" w:rsidRPr="00F92EB7" w:rsidRDefault="009B14C6" w:rsidP="001C2B53">
      <w:pPr>
        <w:spacing w:after="0" w:line="240" w:lineRule="auto"/>
        <w:rPr>
          <w:rFonts w:ascii="Times New Roman" w:hAnsi="Times New Roman" w:cs="Times New Roman"/>
          <w:sz w:val="24"/>
          <w:szCs w:val="24"/>
        </w:rPr>
      </w:pPr>
      <w:r w:rsidRPr="00F92EB7">
        <w:rPr>
          <w:rStyle w:val="Hipersaite"/>
          <w:rFonts w:ascii="Times New Roman" w:hAnsi="Times New Roman" w:cs="Times New Roman"/>
          <w:color w:val="auto"/>
          <w:sz w:val="24"/>
          <w:szCs w:val="24"/>
        </w:rPr>
        <w:t>Sigita.Taurina@zm.gov.lv</w:t>
      </w:r>
      <w:r w:rsidRPr="00F92EB7">
        <w:rPr>
          <w:rFonts w:ascii="Times New Roman" w:hAnsi="Times New Roman" w:cs="Times New Roman"/>
          <w:sz w:val="24"/>
          <w:szCs w:val="24"/>
        </w:rPr>
        <w:t xml:space="preserve"> </w:t>
      </w:r>
    </w:p>
    <w:p w:rsidR="001C2B53" w:rsidRPr="0097716E" w:rsidRDefault="001C2B53" w:rsidP="001C2B53">
      <w:pPr>
        <w:spacing w:after="0" w:line="240" w:lineRule="auto"/>
        <w:rPr>
          <w:rFonts w:ascii="Times New Roman" w:hAnsi="Times New Roman" w:cs="Times New Roman"/>
          <w:sz w:val="24"/>
          <w:szCs w:val="24"/>
        </w:rPr>
      </w:pPr>
    </w:p>
    <w:sectPr w:rsidR="001C2B53" w:rsidRPr="0097716E" w:rsidSect="00F92EB7">
      <w:headerReference w:type="default" r:id="rId9"/>
      <w:footerReference w:type="default" r:id="rId10"/>
      <w:footerReference w:type="first" r:id="rId11"/>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E1" w:rsidRDefault="00517EE1">
      <w:pPr>
        <w:spacing w:after="0" w:line="240" w:lineRule="auto"/>
      </w:pPr>
      <w:r>
        <w:separator/>
      </w:r>
    </w:p>
  </w:endnote>
  <w:endnote w:type="continuationSeparator" w:id="0">
    <w:p w:rsidR="00517EE1" w:rsidRDefault="0051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6F" w:rsidRPr="003C61DE" w:rsidRDefault="00F92EB7">
    <w:pPr>
      <w:pStyle w:val="Kjene"/>
      <w:rPr>
        <w:rFonts w:ascii="Times New Roman" w:hAnsi="Times New Roman" w:cs="Times New Roman"/>
        <w:sz w:val="20"/>
        <w:szCs w:val="20"/>
      </w:rPr>
    </w:pPr>
    <w:r w:rsidRPr="00F92EB7">
      <w:rPr>
        <w:rFonts w:ascii="Times New Roman" w:hAnsi="Times New Roman" w:cs="Times New Roman"/>
        <w:sz w:val="20"/>
        <w:szCs w:val="20"/>
      </w:rPr>
      <w:t>ZManot_280818_afrikmer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6F" w:rsidRPr="00F92EB7" w:rsidRDefault="00F92EB7" w:rsidP="00F92EB7">
    <w:pPr>
      <w:pStyle w:val="Kjene"/>
    </w:pPr>
    <w:r w:rsidRPr="00F92EB7">
      <w:rPr>
        <w:rFonts w:ascii="Times New Roman" w:hAnsi="Times New Roman" w:cs="Times New Roman"/>
        <w:sz w:val="20"/>
        <w:szCs w:val="20"/>
      </w:rPr>
      <w:t>ZManot_280818_afrikmer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E1" w:rsidRDefault="00517EE1">
      <w:pPr>
        <w:spacing w:after="0" w:line="240" w:lineRule="auto"/>
      </w:pPr>
      <w:r>
        <w:separator/>
      </w:r>
    </w:p>
  </w:footnote>
  <w:footnote w:type="continuationSeparator" w:id="0">
    <w:p w:rsidR="00517EE1" w:rsidRDefault="00517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rsidR="004B6B6F" w:rsidRPr="00E13AEC" w:rsidRDefault="004B6B6F">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F92EB7">
          <w:rPr>
            <w:rFonts w:ascii="Times New Roman" w:hAnsi="Times New Roman" w:cs="Times New Roman"/>
            <w:noProof/>
            <w:sz w:val="24"/>
            <w:szCs w:val="24"/>
          </w:rPr>
          <w:t>10</w:t>
        </w:r>
        <w:r w:rsidRPr="00E13AEC">
          <w:rPr>
            <w:rFonts w:ascii="Times New Roman" w:hAnsi="Times New Roman" w:cs="Times New Roman"/>
            <w:sz w:val="24"/>
            <w:szCs w:val="24"/>
          </w:rPr>
          <w:fldChar w:fldCharType="end"/>
        </w:r>
      </w:p>
    </w:sdtContent>
  </w:sdt>
  <w:p w:rsidR="004B6B6F" w:rsidRDefault="004B6B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0E4"/>
    <w:rsid w:val="0001121B"/>
    <w:rsid w:val="00011DE3"/>
    <w:rsid w:val="000139B8"/>
    <w:rsid w:val="00016550"/>
    <w:rsid w:val="00021F0A"/>
    <w:rsid w:val="00025E3E"/>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54E41"/>
    <w:rsid w:val="00063C20"/>
    <w:rsid w:val="00064DBE"/>
    <w:rsid w:val="00066DA8"/>
    <w:rsid w:val="00073289"/>
    <w:rsid w:val="00076003"/>
    <w:rsid w:val="00084AC0"/>
    <w:rsid w:val="00087679"/>
    <w:rsid w:val="0008794D"/>
    <w:rsid w:val="00090A7E"/>
    <w:rsid w:val="00090B22"/>
    <w:rsid w:val="00090C2F"/>
    <w:rsid w:val="00093537"/>
    <w:rsid w:val="00096E75"/>
    <w:rsid w:val="000A0664"/>
    <w:rsid w:val="000A0AA7"/>
    <w:rsid w:val="000A211C"/>
    <w:rsid w:val="000A25A1"/>
    <w:rsid w:val="000A3B36"/>
    <w:rsid w:val="000A6A26"/>
    <w:rsid w:val="000A7127"/>
    <w:rsid w:val="000A7C26"/>
    <w:rsid w:val="000B34F1"/>
    <w:rsid w:val="000B46A1"/>
    <w:rsid w:val="000B4A6F"/>
    <w:rsid w:val="000B61C7"/>
    <w:rsid w:val="000C7475"/>
    <w:rsid w:val="000C7FDA"/>
    <w:rsid w:val="000D19AD"/>
    <w:rsid w:val="000D4537"/>
    <w:rsid w:val="000D5CDC"/>
    <w:rsid w:val="000D6DC2"/>
    <w:rsid w:val="000E0E57"/>
    <w:rsid w:val="000E1629"/>
    <w:rsid w:val="000E6460"/>
    <w:rsid w:val="000F1637"/>
    <w:rsid w:val="000F3927"/>
    <w:rsid w:val="000F3A77"/>
    <w:rsid w:val="000F3BC2"/>
    <w:rsid w:val="000F45D3"/>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6237"/>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83F45"/>
    <w:rsid w:val="00184FFB"/>
    <w:rsid w:val="00186DD5"/>
    <w:rsid w:val="001900E0"/>
    <w:rsid w:val="00191E09"/>
    <w:rsid w:val="001935B1"/>
    <w:rsid w:val="00193990"/>
    <w:rsid w:val="001939C5"/>
    <w:rsid w:val="00193DAC"/>
    <w:rsid w:val="00194860"/>
    <w:rsid w:val="00195948"/>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3E98"/>
    <w:rsid w:val="001D48A3"/>
    <w:rsid w:val="001D6484"/>
    <w:rsid w:val="001E0BCE"/>
    <w:rsid w:val="001E0C67"/>
    <w:rsid w:val="001E135A"/>
    <w:rsid w:val="001E287E"/>
    <w:rsid w:val="001E488C"/>
    <w:rsid w:val="001E5408"/>
    <w:rsid w:val="001E7967"/>
    <w:rsid w:val="001F3A1E"/>
    <w:rsid w:val="00200757"/>
    <w:rsid w:val="0020203F"/>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2D0D"/>
    <w:rsid w:val="00233406"/>
    <w:rsid w:val="002335B2"/>
    <w:rsid w:val="00234D2D"/>
    <w:rsid w:val="0024011C"/>
    <w:rsid w:val="002405AE"/>
    <w:rsid w:val="0024080B"/>
    <w:rsid w:val="00247EA0"/>
    <w:rsid w:val="00254531"/>
    <w:rsid w:val="0026780B"/>
    <w:rsid w:val="00272D42"/>
    <w:rsid w:val="002748E2"/>
    <w:rsid w:val="00281449"/>
    <w:rsid w:val="002817BB"/>
    <w:rsid w:val="00286293"/>
    <w:rsid w:val="00293B2E"/>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233F"/>
    <w:rsid w:val="002E2538"/>
    <w:rsid w:val="002E4388"/>
    <w:rsid w:val="002E4955"/>
    <w:rsid w:val="002F2056"/>
    <w:rsid w:val="002F347D"/>
    <w:rsid w:val="002F356E"/>
    <w:rsid w:val="002F7A48"/>
    <w:rsid w:val="00300DC1"/>
    <w:rsid w:val="00303110"/>
    <w:rsid w:val="00305201"/>
    <w:rsid w:val="0030668D"/>
    <w:rsid w:val="0030726C"/>
    <w:rsid w:val="00310356"/>
    <w:rsid w:val="003116C6"/>
    <w:rsid w:val="00312D58"/>
    <w:rsid w:val="003153D4"/>
    <w:rsid w:val="0031731C"/>
    <w:rsid w:val="0032069C"/>
    <w:rsid w:val="0032194E"/>
    <w:rsid w:val="00324E1A"/>
    <w:rsid w:val="00330CF3"/>
    <w:rsid w:val="00333E97"/>
    <w:rsid w:val="00335881"/>
    <w:rsid w:val="00340865"/>
    <w:rsid w:val="00341A9B"/>
    <w:rsid w:val="00343629"/>
    <w:rsid w:val="00347C21"/>
    <w:rsid w:val="00350B49"/>
    <w:rsid w:val="003511D9"/>
    <w:rsid w:val="00353842"/>
    <w:rsid w:val="00355642"/>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5DE6"/>
    <w:rsid w:val="003C61DE"/>
    <w:rsid w:val="003C64FE"/>
    <w:rsid w:val="003C6BFE"/>
    <w:rsid w:val="003D0E01"/>
    <w:rsid w:val="003D0FF1"/>
    <w:rsid w:val="003D1A10"/>
    <w:rsid w:val="003D4298"/>
    <w:rsid w:val="003E673A"/>
    <w:rsid w:val="003E7498"/>
    <w:rsid w:val="003F2572"/>
    <w:rsid w:val="003F426A"/>
    <w:rsid w:val="003F6E97"/>
    <w:rsid w:val="0040098E"/>
    <w:rsid w:val="00402899"/>
    <w:rsid w:val="00403916"/>
    <w:rsid w:val="00405AB8"/>
    <w:rsid w:val="00405AFB"/>
    <w:rsid w:val="00406FAF"/>
    <w:rsid w:val="004105A7"/>
    <w:rsid w:val="00414EAE"/>
    <w:rsid w:val="0041551E"/>
    <w:rsid w:val="00415FEE"/>
    <w:rsid w:val="0041788F"/>
    <w:rsid w:val="00420331"/>
    <w:rsid w:val="00421989"/>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2CDC"/>
    <w:rsid w:val="004637DD"/>
    <w:rsid w:val="00464789"/>
    <w:rsid w:val="00466493"/>
    <w:rsid w:val="00470DDF"/>
    <w:rsid w:val="004720CA"/>
    <w:rsid w:val="00473BAE"/>
    <w:rsid w:val="00475C57"/>
    <w:rsid w:val="004762F0"/>
    <w:rsid w:val="004777E7"/>
    <w:rsid w:val="00480476"/>
    <w:rsid w:val="00480C84"/>
    <w:rsid w:val="004856EB"/>
    <w:rsid w:val="00487FA5"/>
    <w:rsid w:val="004921AC"/>
    <w:rsid w:val="004929BD"/>
    <w:rsid w:val="00495E79"/>
    <w:rsid w:val="004A010C"/>
    <w:rsid w:val="004A16E8"/>
    <w:rsid w:val="004A2DA0"/>
    <w:rsid w:val="004A3EF5"/>
    <w:rsid w:val="004B42D3"/>
    <w:rsid w:val="004B6B6F"/>
    <w:rsid w:val="004C0509"/>
    <w:rsid w:val="004C1784"/>
    <w:rsid w:val="004C651A"/>
    <w:rsid w:val="004C686E"/>
    <w:rsid w:val="004D0FB9"/>
    <w:rsid w:val="004D4303"/>
    <w:rsid w:val="004D4C78"/>
    <w:rsid w:val="004D61A1"/>
    <w:rsid w:val="004E14F8"/>
    <w:rsid w:val="004E39FC"/>
    <w:rsid w:val="004E4C19"/>
    <w:rsid w:val="004E532F"/>
    <w:rsid w:val="004E6FDA"/>
    <w:rsid w:val="004F16AA"/>
    <w:rsid w:val="004F4CA3"/>
    <w:rsid w:val="004F7D62"/>
    <w:rsid w:val="005020FD"/>
    <w:rsid w:val="00502DCF"/>
    <w:rsid w:val="00515AD4"/>
    <w:rsid w:val="00517EE1"/>
    <w:rsid w:val="00520238"/>
    <w:rsid w:val="00520965"/>
    <w:rsid w:val="0052493E"/>
    <w:rsid w:val="00526527"/>
    <w:rsid w:val="00526733"/>
    <w:rsid w:val="0053082A"/>
    <w:rsid w:val="00535401"/>
    <w:rsid w:val="00537976"/>
    <w:rsid w:val="0054082E"/>
    <w:rsid w:val="005415F8"/>
    <w:rsid w:val="0054355B"/>
    <w:rsid w:val="00545FB3"/>
    <w:rsid w:val="0054668D"/>
    <w:rsid w:val="005536E9"/>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1BC1"/>
    <w:rsid w:val="0059667F"/>
    <w:rsid w:val="00597293"/>
    <w:rsid w:val="005973AB"/>
    <w:rsid w:val="005A1FC8"/>
    <w:rsid w:val="005B20A2"/>
    <w:rsid w:val="005B4C1A"/>
    <w:rsid w:val="005C3295"/>
    <w:rsid w:val="005C7BA2"/>
    <w:rsid w:val="005C7D5B"/>
    <w:rsid w:val="005D0607"/>
    <w:rsid w:val="005D2006"/>
    <w:rsid w:val="005D23AC"/>
    <w:rsid w:val="005D63B2"/>
    <w:rsid w:val="005E0DB5"/>
    <w:rsid w:val="005E1A6A"/>
    <w:rsid w:val="005E6BC6"/>
    <w:rsid w:val="005E72F6"/>
    <w:rsid w:val="005F1523"/>
    <w:rsid w:val="005F1F49"/>
    <w:rsid w:val="005F227C"/>
    <w:rsid w:val="005F4CA8"/>
    <w:rsid w:val="00601B2D"/>
    <w:rsid w:val="006020FE"/>
    <w:rsid w:val="00603BE0"/>
    <w:rsid w:val="0060569B"/>
    <w:rsid w:val="00605834"/>
    <w:rsid w:val="00605838"/>
    <w:rsid w:val="006211AF"/>
    <w:rsid w:val="00622FD4"/>
    <w:rsid w:val="0062462E"/>
    <w:rsid w:val="0062590D"/>
    <w:rsid w:val="0062635D"/>
    <w:rsid w:val="00630008"/>
    <w:rsid w:val="0063136C"/>
    <w:rsid w:val="006332D8"/>
    <w:rsid w:val="00633A3D"/>
    <w:rsid w:val="00635B00"/>
    <w:rsid w:val="0063774E"/>
    <w:rsid w:val="0064398A"/>
    <w:rsid w:val="00644490"/>
    <w:rsid w:val="00651CBE"/>
    <w:rsid w:val="006531BC"/>
    <w:rsid w:val="0065472F"/>
    <w:rsid w:val="00656638"/>
    <w:rsid w:val="00657D13"/>
    <w:rsid w:val="00657E9C"/>
    <w:rsid w:val="0066433B"/>
    <w:rsid w:val="00673E22"/>
    <w:rsid w:val="006740DA"/>
    <w:rsid w:val="0067474C"/>
    <w:rsid w:val="00677215"/>
    <w:rsid w:val="0068142C"/>
    <w:rsid w:val="0068318F"/>
    <w:rsid w:val="00683597"/>
    <w:rsid w:val="00685114"/>
    <w:rsid w:val="0068647E"/>
    <w:rsid w:val="00687AD1"/>
    <w:rsid w:val="0069111F"/>
    <w:rsid w:val="006A09EC"/>
    <w:rsid w:val="006A5E52"/>
    <w:rsid w:val="006B03BF"/>
    <w:rsid w:val="006B471D"/>
    <w:rsid w:val="006C00E3"/>
    <w:rsid w:val="006C0A09"/>
    <w:rsid w:val="006C2DA9"/>
    <w:rsid w:val="006C433D"/>
    <w:rsid w:val="006C4AF3"/>
    <w:rsid w:val="006C6216"/>
    <w:rsid w:val="006C6F64"/>
    <w:rsid w:val="006C7794"/>
    <w:rsid w:val="006C7C96"/>
    <w:rsid w:val="006D0CFB"/>
    <w:rsid w:val="006D6E3F"/>
    <w:rsid w:val="006D7551"/>
    <w:rsid w:val="006E0CA8"/>
    <w:rsid w:val="006E11D3"/>
    <w:rsid w:val="006E6E4F"/>
    <w:rsid w:val="006E7F63"/>
    <w:rsid w:val="006F16EC"/>
    <w:rsid w:val="006F299D"/>
    <w:rsid w:val="006F3BA0"/>
    <w:rsid w:val="006F401E"/>
    <w:rsid w:val="006F678E"/>
    <w:rsid w:val="006F7A59"/>
    <w:rsid w:val="006F7E99"/>
    <w:rsid w:val="006F7F89"/>
    <w:rsid w:val="0070799E"/>
    <w:rsid w:val="00712B8E"/>
    <w:rsid w:val="00712C4A"/>
    <w:rsid w:val="007139EE"/>
    <w:rsid w:val="00714BD1"/>
    <w:rsid w:val="0071739D"/>
    <w:rsid w:val="00721321"/>
    <w:rsid w:val="00731A60"/>
    <w:rsid w:val="00732DB4"/>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74DB"/>
    <w:rsid w:val="00792CF2"/>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2891"/>
    <w:rsid w:val="007C47BB"/>
    <w:rsid w:val="007D0282"/>
    <w:rsid w:val="007D1056"/>
    <w:rsid w:val="007D1390"/>
    <w:rsid w:val="007D4C13"/>
    <w:rsid w:val="007D5292"/>
    <w:rsid w:val="007D539F"/>
    <w:rsid w:val="007D59ED"/>
    <w:rsid w:val="007D7B8E"/>
    <w:rsid w:val="007D7F87"/>
    <w:rsid w:val="007E041F"/>
    <w:rsid w:val="007E32B5"/>
    <w:rsid w:val="007E3967"/>
    <w:rsid w:val="007F05B6"/>
    <w:rsid w:val="007F135A"/>
    <w:rsid w:val="007F17FD"/>
    <w:rsid w:val="007F2796"/>
    <w:rsid w:val="007F3195"/>
    <w:rsid w:val="007F341C"/>
    <w:rsid w:val="007F5AC5"/>
    <w:rsid w:val="007F7ED4"/>
    <w:rsid w:val="00800A56"/>
    <w:rsid w:val="00801EC9"/>
    <w:rsid w:val="00801FD0"/>
    <w:rsid w:val="00804A48"/>
    <w:rsid w:val="0080505F"/>
    <w:rsid w:val="00806986"/>
    <w:rsid w:val="00806F2B"/>
    <w:rsid w:val="0081008A"/>
    <w:rsid w:val="00810AF8"/>
    <w:rsid w:val="0081462C"/>
    <w:rsid w:val="008204ED"/>
    <w:rsid w:val="00820AFA"/>
    <w:rsid w:val="0082397C"/>
    <w:rsid w:val="00823B7A"/>
    <w:rsid w:val="00823CAC"/>
    <w:rsid w:val="008257B2"/>
    <w:rsid w:val="00825E89"/>
    <w:rsid w:val="0082651B"/>
    <w:rsid w:val="00827D4E"/>
    <w:rsid w:val="00833013"/>
    <w:rsid w:val="00833A0E"/>
    <w:rsid w:val="00833F7E"/>
    <w:rsid w:val="00834CB1"/>
    <w:rsid w:val="00837A68"/>
    <w:rsid w:val="00837E02"/>
    <w:rsid w:val="00840BAF"/>
    <w:rsid w:val="0084105E"/>
    <w:rsid w:val="008466C5"/>
    <w:rsid w:val="00846768"/>
    <w:rsid w:val="0084676B"/>
    <w:rsid w:val="008500FB"/>
    <w:rsid w:val="00851F78"/>
    <w:rsid w:val="008521B2"/>
    <w:rsid w:val="00854302"/>
    <w:rsid w:val="00854651"/>
    <w:rsid w:val="00856D97"/>
    <w:rsid w:val="0086085C"/>
    <w:rsid w:val="00862B2A"/>
    <w:rsid w:val="00862B6B"/>
    <w:rsid w:val="0086506D"/>
    <w:rsid w:val="008741E7"/>
    <w:rsid w:val="008776BB"/>
    <w:rsid w:val="008819E1"/>
    <w:rsid w:val="00885DC9"/>
    <w:rsid w:val="00890A7D"/>
    <w:rsid w:val="00890B2D"/>
    <w:rsid w:val="00892488"/>
    <w:rsid w:val="00893ADE"/>
    <w:rsid w:val="008A01BC"/>
    <w:rsid w:val="008A3211"/>
    <w:rsid w:val="008A5A81"/>
    <w:rsid w:val="008A65CC"/>
    <w:rsid w:val="008B3300"/>
    <w:rsid w:val="008B6E02"/>
    <w:rsid w:val="008B7924"/>
    <w:rsid w:val="008C018D"/>
    <w:rsid w:val="008C2AAF"/>
    <w:rsid w:val="008C3E45"/>
    <w:rsid w:val="008C5448"/>
    <w:rsid w:val="008C78C0"/>
    <w:rsid w:val="008D2AE8"/>
    <w:rsid w:val="008D3CC3"/>
    <w:rsid w:val="008E0490"/>
    <w:rsid w:val="008E3CE4"/>
    <w:rsid w:val="008E4323"/>
    <w:rsid w:val="008E71F4"/>
    <w:rsid w:val="008E7CD5"/>
    <w:rsid w:val="008F30A5"/>
    <w:rsid w:val="008F6A13"/>
    <w:rsid w:val="008F7823"/>
    <w:rsid w:val="009002F3"/>
    <w:rsid w:val="00902D96"/>
    <w:rsid w:val="0090318F"/>
    <w:rsid w:val="0090398E"/>
    <w:rsid w:val="00903A00"/>
    <w:rsid w:val="00903C8F"/>
    <w:rsid w:val="00904261"/>
    <w:rsid w:val="009103BC"/>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50EEB"/>
    <w:rsid w:val="00950FED"/>
    <w:rsid w:val="00966D8F"/>
    <w:rsid w:val="00970510"/>
    <w:rsid w:val="0097112E"/>
    <w:rsid w:val="009738C2"/>
    <w:rsid w:val="00974FCF"/>
    <w:rsid w:val="0097716E"/>
    <w:rsid w:val="00982740"/>
    <w:rsid w:val="00985520"/>
    <w:rsid w:val="009907F6"/>
    <w:rsid w:val="009922BD"/>
    <w:rsid w:val="00993448"/>
    <w:rsid w:val="009949F9"/>
    <w:rsid w:val="009A1647"/>
    <w:rsid w:val="009B14C6"/>
    <w:rsid w:val="009B6A74"/>
    <w:rsid w:val="009C12D1"/>
    <w:rsid w:val="009C7187"/>
    <w:rsid w:val="009C76E3"/>
    <w:rsid w:val="009D1091"/>
    <w:rsid w:val="009D1F9A"/>
    <w:rsid w:val="009D4F48"/>
    <w:rsid w:val="009D551C"/>
    <w:rsid w:val="009E1ED1"/>
    <w:rsid w:val="009E375A"/>
    <w:rsid w:val="009E4896"/>
    <w:rsid w:val="009E4985"/>
    <w:rsid w:val="009E597C"/>
    <w:rsid w:val="009E7684"/>
    <w:rsid w:val="009F06F7"/>
    <w:rsid w:val="009F18B6"/>
    <w:rsid w:val="009F34BB"/>
    <w:rsid w:val="009F3CD0"/>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4011E"/>
    <w:rsid w:val="00A4084F"/>
    <w:rsid w:val="00A413F0"/>
    <w:rsid w:val="00A44783"/>
    <w:rsid w:val="00A4554C"/>
    <w:rsid w:val="00A45952"/>
    <w:rsid w:val="00A468CE"/>
    <w:rsid w:val="00A50E47"/>
    <w:rsid w:val="00A514F5"/>
    <w:rsid w:val="00A52813"/>
    <w:rsid w:val="00A52F04"/>
    <w:rsid w:val="00A5556F"/>
    <w:rsid w:val="00A56921"/>
    <w:rsid w:val="00A60618"/>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A0CA1"/>
    <w:rsid w:val="00AA14E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E5452"/>
    <w:rsid w:val="00AF0BB1"/>
    <w:rsid w:val="00AF20F0"/>
    <w:rsid w:val="00AF2123"/>
    <w:rsid w:val="00AF5C95"/>
    <w:rsid w:val="00B0019E"/>
    <w:rsid w:val="00B025D1"/>
    <w:rsid w:val="00B0346B"/>
    <w:rsid w:val="00B03B53"/>
    <w:rsid w:val="00B06A12"/>
    <w:rsid w:val="00B11107"/>
    <w:rsid w:val="00B1187F"/>
    <w:rsid w:val="00B14051"/>
    <w:rsid w:val="00B161E8"/>
    <w:rsid w:val="00B20AC5"/>
    <w:rsid w:val="00B232D7"/>
    <w:rsid w:val="00B253F6"/>
    <w:rsid w:val="00B25F7E"/>
    <w:rsid w:val="00B30C78"/>
    <w:rsid w:val="00B32DD8"/>
    <w:rsid w:val="00B3647B"/>
    <w:rsid w:val="00B40551"/>
    <w:rsid w:val="00B4522C"/>
    <w:rsid w:val="00B464D4"/>
    <w:rsid w:val="00B46758"/>
    <w:rsid w:val="00B46A5D"/>
    <w:rsid w:val="00B506E8"/>
    <w:rsid w:val="00B50725"/>
    <w:rsid w:val="00B57051"/>
    <w:rsid w:val="00B62557"/>
    <w:rsid w:val="00B65B4D"/>
    <w:rsid w:val="00B7105D"/>
    <w:rsid w:val="00B71CEE"/>
    <w:rsid w:val="00B742D4"/>
    <w:rsid w:val="00B76A92"/>
    <w:rsid w:val="00B80643"/>
    <w:rsid w:val="00B81482"/>
    <w:rsid w:val="00B818E6"/>
    <w:rsid w:val="00B825BB"/>
    <w:rsid w:val="00B83C00"/>
    <w:rsid w:val="00B83C3D"/>
    <w:rsid w:val="00B84138"/>
    <w:rsid w:val="00B846E4"/>
    <w:rsid w:val="00B86790"/>
    <w:rsid w:val="00B90109"/>
    <w:rsid w:val="00B925DA"/>
    <w:rsid w:val="00B9305D"/>
    <w:rsid w:val="00B93A1A"/>
    <w:rsid w:val="00B96914"/>
    <w:rsid w:val="00B96B9C"/>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3D64"/>
    <w:rsid w:val="00BC63B9"/>
    <w:rsid w:val="00BC7899"/>
    <w:rsid w:val="00BD0F96"/>
    <w:rsid w:val="00BD143B"/>
    <w:rsid w:val="00BD1B46"/>
    <w:rsid w:val="00BD2342"/>
    <w:rsid w:val="00BD3AB4"/>
    <w:rsid w:val="00BD6744"/>
    <w:rsid w:val="00BE117E"/>
    <w:rsid w:val="00BE23A8"/>
    <w:rsid w:val="00BE2662"/>
    <w:rsid w:val="00BE39B1"/>
    <w:rsid w:val="00BF0AAF"/>
    <w:rsid w:val="00BF1C36"/>
    <w:rsid w:val="00BF4818"/>
    <w:rsid w:val="00BF5D09"/>
    <w:rsid w:val="00C0089E"/>
    <w:rsid w:val="00C00FC5"/>
    <w:rsid w:val="00C01D2F"/>
    <w:rsid w:val="00C030DE"/>
    <w:rsid w:val="00C11187"/>
    <w:rsid w:val="00C118BD"/>
    <w:rsid w:val="00C16EE4"/>
    <w:rsid w:val="00C21992"/>
    <w:rsid w:val="00C233E4"/>
    <w:rsid w:val="00C23BE0"/>
    <w:rsid w:val="00C24CF8"/>
    <w:rsid w:val="00C264FA"/>
    <w:rsid w:val="00C26B20"/>
    <w:rsid w:val="00C304B9"/>
    <w:rsid w:val="00C334BA"/>
    <w:rsid w:val="00C34360"/>
    <w:rsid w:val="00C358ED"/>
    <w:rsid w:val="00C35F5A"/>
    <w:rsid w:val="00C40218"/>
    <w:rsid w:val="00C40727"/>
    <w:rsid w:val="00C53204"/>
    <w:rsid w:val="00C608A5"/>
    <w:rsid w:val="00C62195"/>
    <w:rsid w:val="00C62695"/>
    <w:rsid w:val="00C63158"/>
    <w:rsid w:val="00C634F1"/>
    <w:rsid w:val="00C667A5"/>
    <w:rsid w:val="00C7027D"/>
    <w:rsid w:val="00C70858"/>
    <w:rsid w:val="00C717FF"/>
    <w:rsid w:val="00C739BD"/>
    <w:rsid w:val="00C73F09"/>
    <w:rsid w:val="00C771CA"/>
    <w:rsid w:val="00C80762"/>
    <w:rsid w:val="00C821B1"/>
    <w:rsid w:val="00C82D98"/>
    <w:rsid w:val="00C860A8"/>
    <w:rsid w:val="00C87137"/>
    <w:rsid w:val="00C91F3C"/>
    <w:rsid w:val="00C9220C"/>
    <w:rsid w:val="00C9716E"/>
    <w:rsid w:val="00CA0523"/>
    <w:rsid w:val="00CA1F7F"/>
    <w:rsid w:val="00CA2484"/>
    <w:rsid w:val="00CA35BD"/>
    <w:rsid w:val="00CA388B"/>
    <w:rsid w:val="00CA6B3B"/>
    <w:rsid w:val="00CB2415"/>
    <w:rsid w:val="00CC1650"/>
    <w:rsid w:val="00CC1AD3"/>
    <w:rsid w:val="00CC4860"/>
    <w:rsid w:val="00CC5C47"/>
    <w:rsid w:val="00CD0EC5"/>
    <w:rsid w:val="00CD11A0"/>
    <w:rsid w:val="00CD3365"/>
    <w:rsid w:val="00CD3868"/>
    <w:rsid w:val="00CD5872"/>
    <w:rsid w:val="00CD5DD7"/>
    <w:rsid w:val="00CE27C8"/>
    <w:rsid w:val="00CF24F5"/>
    <w:rsid w:val="00CF2EDB"/>
    <w:rsid w:val="00CF354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1F02"/>
    <w:rsid w:val="00D22122"/>
    <w:rsid w:val="00D226C6"/>
    <w:rsid w:val="00D2373B"/>
    <w:rsid w:val="00D25DF5"/>
    <w:rsid w:val="00D26EF0"/>
    <w:rsid w:val="00D2737B"/>
    <w:rsid w:val="00D302B7"/>
    <w:rsid w:val="00D30689"/>
    <w:rsid w:val="00D3143C"/>
    <w:rsid w:val="00D31EB6"/>
    <w:rsid w:val="00D35A84"/>
    <w:rsid w:val="00D35C9A"/>
    <w:rsid w:val="00D40AC0"/>
    <w:rsid w:val="00D40DD0"/>
    <w:rsid w:val="00D43D10"/>
    <w:rsid w:val="00D43EE8"/>
    <w:rsid w:val="00D45375"/>
    <w:rsid w:val="00D47815"/>
    <w:rsid w:val="00D47AE7"/>
    <w:rsid w:val="00D50A90"/>
    <w:rsid w:val="00D50AAF"/>
    <w:rsid w:val="00D50DB2"/>
    <w:rsid w:val="00D5665C"/>
    <w:rsid w:val="00D56880"/>
    <w:rsid w:val="00D569D2"/>
    <w:rsid w:val="00D5745D"/>
    <w:rsid w:val="00D60679"/>
    <w:rsid w:val="00D60787"/>
    <w:rsid w:val="00D64431"/>
    <w:rsid w:val="00D644AD"/>
    <w:rsid w:val="00D66513"/>
    <w:rsid w:val="00D67D33"/>
    <w:rsid w:val="00D7040E"/>
    <w:rsid w:val="00D72BAB"/>
    <w:rsid w:val="00D73D0A"/>
    <w:rsid w:val="00D75549"/>
    <w:rsid w:val="00D76B41"/>
    <w:rsid w:val="00D8602B"/>
    <w:rsid w:val="00D8603D"/>
    <w:rsid w:val="00D8751C"/>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E6205"/>
    <w:rsid w:val="00DE692A"/>
    <w:rsid w:val="00DF0358"/>
    <w:rsid w:val="00DF21A8"/>
    <w:rsid w:val="00DF2866"/>
    <w:rsid w:val="00DF361E"/>
    <w:rsid w:val="00DF374B"/>
    <w:rsid w:val="00DF3F5F"/>
    <w:rsid w:val="00DF5D4A"/>
    <w:rsid w:val="00E00263"/>
    <w:rsid w:val="00E00A67"/>
    <w:rsid w:val="00E02180"/>
    <w:rsid w:val="00E02A3F"/>
    <w:rsid w:val="00E06563"/>
    <w:rsid w:val="00E12717"/>
    <w:rsid w:val="00E13340"/>
    <w:rsid w:val="00E13AEC"/>
    <w:rsid w:val="00E1768C"/>
    <w:rsid w:val="00E17A2B"/>
    <w:rsid w:val="00E20E08"/>
    <w:rsid w:val="00E2448A"/>
    <w:rsid w:val="00E301DB"/>
    <w:rsid w:val="00E358AB"/>
    <w:rsid w:val="00E402C1"/>
    <w:rsid w:val="00E40AF4"/>
    <w:rsid w:val="00E421BB"/>
    <w:rsid w:val="00E45E05"/>
    <w:rsid w:val="00E47553"/>
    <w:rsid w:val="00E4755D"/>
    <w:rsid w:val="00E51C41"/>
    <w:rsid w:val="00E53A6D"/>
    <w:rsid w:val="00E567D1"/>
    <w:rsid w:val="00E5682B"/>
    <w:rsid w:val="00E57D86"/>
    <w:rsid w:val="00E60384"/>
    <w:rsid w:val="00E6300F"/>
    <w:rsid w:val="00E67F56"/>
    <w:rsid w:val="00E72367"/>
    <w:rsid w:val="00E7693C"/>
    <w:rsid w:val="00E8053B"/>
    <w:rsid w:val="00E8450A"/>
    <w:rsid w:val="00E85A45"/>
    <w:rsid w:val="00E87196"/>
    <w:rsid w:val="00E87692"/>
    <w:rsid w:val="00E90C70"/>
    <w:rsid w:val="00E925A2"/>
    <w:rsid w:val="00E9267F"/>
    <w:rsid w:val="00E93BA5"/>
    <w:rsid w:val="00E95B45"/>
    <w:rsid w:val="00EA1363"/>
    <w:rsid w:val="00EA1EAF"/>
    <w:rsid w:val="00EA5F89"/>
    <w:rsid w:val="00EA7899"/>
    <w:rsid w:val="00EA7F55"/>
    <w:rsid w:val="00EB49FC"/>
    <w:rsid w:val="00EB4C39"/>
    <w:rsid w:val="00EB4DA7"/>
    <w:rsid w:val="00EB4F15"/>
    <w:rsid w:val="00EC0061"/>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EF7781"/>
    <w:rsid w:val="00EF77D5"/>
    <w:rsid w:val="00F02FE6"/>
    <w:rsid w:val="00F04052"/>
    <w:rsid w:val="00F0512C"/>
    <w:rsid w:val="00F10DFC"/>
    <w:rsid w:val="00F13611"/>
    <w:rsid w:val="00F2108B"/>
    <w:rsid w:val="00F23FEF"/>
    <w:rsid w:val="00F27A67"/>
    <w:rsid w:val="00F30B8F"/>
    <w:rsid w:val="00F315C9"/>
    <w:rsid w:val="00F328A5"/>
    <w:rsid w:val="00F3351D"/>
    <w:rsid w:val="00F34E19"/>
    <w:rsid w:val="00F356FA"/>
    <w:rsid w:val="00F409F7"/>
    <w:rsid w:val="00F40A91"/>
    <w:rsid w:val="00F40B00"/>
    <w:rsid w:val="00F42D22"/>
    <w:rsid w:val="00F4405D"/>
    <w:rsid w:val="00F44705"/>
    <w:rsid w:val="00F448E6"/>
    <w:rsid w:val="00F4648D"/>
    <w:rsid w:val="00F5192C"/>
    <w:rsid w:val="00F5263D"/>
    <w:rsid w:val="00F53A07"/>
    <w:rsid w:val="00F54D4A"/>
    <w:rsid w:val="00F60596"/>
    <w:rsid w:val="00F67DBD"/>
    <w:rsid w:val="00F7012F"/>
    <w:rsid w:val="00F71F05"/>
    <w:rsid w:val="00F778EE"/>
    <w:rsid w:val="00F80E6C"/>
    <w:rsid w:val="00F8362D"/>
    <w:rsid w:val="00F87B17"/>
    <w:rsid w:val="00F90A6B"/>
    <w:rsid w:val="00F90DF7"/>
    <w:rsid w:val="00F92EB7"/>
    <w:rsid w:val="00F96499"/>
    <w:rsid w:val="00F97BB1"/>
    <w:rsid w:val="00FA1055"/>
    <w:rsid w:val="00FA144A"/>
    <w:rsid w:val="00FA2450"/>
    <w:rsid w:val="00FA2724"/>
    <w:rsid w:val="00FA30AB"/>
    <w:rsid w:val="00FA56D5"/>
    <w:rsid w:val="00FA7E58"/>
    <w:rsid w:val="00FB200C"/>
    <w:rsid w:val="00FB202C"/>
    <w:rsid w:val="00FB2054"/>
    <w:rsid w:val="00FB5068"/>
    <w:rsid w:val="00FB5456"/>
    <w:rsid w:val="00FC2ED7"/>
    <w:rsid w:val="00FC31E9"/>
    <w:rsid w:val="00FC47F6"/>
    <w:rsid w:val="00FC688F"/>
    <w:rsid w:val="00FD0BDD"/>
    <w:rsid w:val="00FD5CAC"/>
    <w:rsid w:val="00FD6E19"/>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 w:type="paragraph" w:customStyle="1" w:styleId="naisc">
    <w:name w:val="naisc"/>
    <w:basedOn w:val="Parasts"/>
    <w:rsid w:val="00520965"/>
    <w:pPr>
      <w:spacing w:before="450" w:after="300" w:line="240" w:lineRule="auto"/>
      <w:jc w:val="center"/>
    </w:pPr>
    <w:rPr>
      <w:rFonts w:ascii="Times New Roman" w:eastAsia="Times New Roman" w:hAnsi="Times New Roman" w:cs="Times New Roman"/>
      <w:sz w:val="26"/>
      <w:szCs w:val="26"/>
      <w:lang w:eastAsia="lv-LV"/>
    </w:rPr>
  </w:style>
  <w:style w:type="paragraph" w:styleId="Bezatstarpm">
    <w:name w:val="No Spacing"/>
    <w:basedOn w:val="Parasts"/>
    <w:uiPriority w:val="1"/>
    <w:qFormat/>
    <w:rsid w:val="008D2AE8"/>
    <w:pPr>
      <w:spacing w:after="0" w:line="240" w:lineRule="auto"/>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742458">
      <w:bodyDiv w:val="1"/>
      <w:marLeft w:val="0"/>
      <w:marRight w:val="0"/>
      <w:marTop w:val="0"/>
      <w:marBottom w:val="0"/>
      <w:divBdr>
        <w:top w:val="none" w:sz="0" w:space="0" w:color="auto"/>
        <w:left w:val="none" w:sz="0" w:space="0" w:color="auto"/>
        <w:bottom w:val="none" w:sz="0" w:space="0" w:color="auto"/>
        <w:right w:val="none" w:sz="0" w:space="0" w:color="auto"/>
      </w:divBdr>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p.lv/node/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11</Pages>
  <Words>19043</Words>
  <Characters>10855</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Sigita Tauriņa</dc:creator>
  <dc:description>Tauriņa 67027064_x000d_
Sigita.Taurina@zm.gov.lv</dc:description>
  <cp:lastModifiedBy>Sanita Žagare</cp:lastModifiedBy>
  <cp:revision>52</cp:revision>
  <dcterms:created xsi:type="dcterms:W3CDTF">2018-08-03T10:02:00Z</dcterms:created>
  <dcterms:modified xsi:type="dcterms:W3CDTF">2018-08-28T13:29:00Z</dcterms:modified>
</cp:coreProperties>
</file>