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21" w:rsidRPr="00C46DBA" w:rsidRDefault="000E7421" w:rsidP="00C46DBA">
      <w:pPr>
        <w:spacing w:after="0" w:line="240" w:lineRule="auto"/>
        <w:ind w:firstLine="300"/>
        <w:jc w:val="center"/>
        <w:rPr>
          <w:rFonts w:ascii="Times New Roman" w:eastAsia="Times New Roman" w:hAnsi="Times New Roman" w:cs="Times New Roman"/>
          <w:b/>
          <w:bCs/>
          <w:sz w:val="24"/>
          <w:szCs w:val="24"/>
          <w:lang w:eastAsia="lv-LV"/>
        </w:rPr>
      </w:pPr>
      <w:bookmarkStart w:id="0" w:name="OLE_LINK1"/>
      <w:bookmarkStart w:id="1" w:name="OLE_LINK2"/>
      <w:bookmarkStart w:id="2" w:name="_GoBack"/>
      <w:bookmarkEnd w:id="2"/>
      <w:r w:rsidRPr="006A5CAF">
        <w:rPr>
          <w:rFonts w:ascii="Times New Roman" w:hAnsi="Times New Roman" w:cs="Times New Roman"/>
          <w:b/>
          <w:sz w:val="24"/>
          <w:szCs w:val="24"/>
        </w:rPr>
        <w:t>Ministru kabine</w:t>
      </w:r>
      <w:r w:rsidR="00593A3C" w:rsidRPr="006A5CAF">
        <w:rPr>
          <w:rFonts w:ascii="Times New Roman" w:hAnsi="Times New Roman" w:cs="Times New Roman"/>
          <w:b/>
          <w:sz w:val="24"/>
          <w:szCs w:val="24"/>
        </w:rPr>
        <w:t>ta noteikumu projekta “</w:t>
      </w:r>
      <w:r w:rsidR="00C46DBA">
        <w:rPr>
          <w:rFonts w:ascii="Times New Roman" w:eastAsia="Times New Roman" w:hAnsi="Times New Roman" w:cs="Times New Roman"/>
          <w:b/>
          <w:bCs/>
          <w:sz w:val="24"/>
          <w:szCs w:val="24"/>
          <w:lang w:eastAsia="lv-LV"/>
        </w:rPr>
        <w:t>G</w:t>
      </w:r>
      <w:r w:rsidR="00C46DBA" w:rsidRPr="00C46DBA">
        <w:rPr>
          <w:rFonts w:ascii="Times New Roman" w:eastAsia="Times New Roman" w:hAnsi="Times New Roman" w:cs="Times New Roman"/>
          <w:b/>
          <w:bCs/>
          <w:sz w:val="24"/>
          <w:szCs w:val="24"/>
          <w:lang w:eastAsia="lv-LV"/>
        </w:rPr>
        <w:t>rozījumi Ministru kabineta 2004. gada 17.augusta noteikumos Nr. 716 „Militārās izlūkošana</w:t>
      </w:r>
      <w:r w:rsidR="00C46DBA">
        <w:rPr>
          <w:rFonts w:ascii="Times New Roman" w:eastAsia="Times New Roman" w:hAnsi="Times New Roman" w:cs="Times New Roman"/>
          <w:b/>
          <w:bCs/>
          <w:sz w:val="24"/>
          <w:szCs w:val="24"/>
          <w:lang w:eastAsia="lv-LV"/>
        </w:rPr>
        <w:t>s un drošības dienesta nolikums</w:t>
      </w:r>
      <w:r w:rsidR="00214C18" w:rsidRPr="006A5CAF">
        <w:rPr>
          <w:rFonts w:ascii="Times New Roman" w:hAnsi="Times New Roman" w:cs="Times New Roman"/>
          <w:b/>
          <w:sz w:val="24"/>
          <w:szCs w:val="24"/>
        </w:rPr>
        <w:t>””</w:t>
      </w:r>
      <w:r w:rsidRPr="006A5CAF">
        <w:rPr>
          <w:rFonts w:ascii="Times New Roman" w:hAnsi="Times New Roman" w:cs="Times New Roman"/>
          <w:b/>
          <w:sz w:val="24"/>
          <w:szCs w:val="24"/>
        </w:rPr>
        <w:t xml:space="preserve"> sākotnējās ietekmes novērtējuma ziņojums (anotācija)</w:t>
      </w:r>
    </w:p>
    <w:bookmarkEnd w:id="0"/>
    <w:bookmarkEnd w:id="1"/>
    <w:p w:rsidR="00D238C8" w:rsidRPr="00D238C8" w:rsidRDefault="00D238C8" w:rsidP="000E7421">
      <w:pPr>
        <w:spacing w:before="120" w:after="0" w:line="240" w:lineRule="auto"/>
        <w:jc w:val="center"/>
        <w:rPr>
          <w:rFonts w:ascii="Times New Roman" w:hAnsi="Times New Roman" w:cs="Times New Roman"/>
          <w:b/>
          <w:sz w:val="16"/>
          <w:szCs w:val="16"/>
        </w:rPr>
      </w:pPr>
    </w:p>
    <w:p w:rsidR="00DA596D" w:rsidRDefault="00DA596D" w:rsidP="00C46DBA">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0"/>
        <w:gridCol w:w="5857"/>
      </w:tblGrid>
      <w:tr w:rsidR="00382704" w:rsidRPr="00AD37B6" w:rsidTr="00AF6DCA">
        <w:trPr>
          <w:cantSplit/>
        </w:trPr>
        <w:tc>
          <w:tcPr>
            <w:tcW w:w="9581" w:type="dxa"/>
            <w:gridSpan w:val="2"/>
            <w:shd w:val="clear" w:color="auto" w:fill="FFFFFF"/>
            <w:vAlign w:val="center"/>
            <w:hideMark/>
          </w:tcPr>
          <w:p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rsidTr="00C46DBA">
        <w:trPr>
          <w:cantSplit/>
          <w:trHeight w:val="3600"/>
        </w:trPr>
        <w:tc>
          <w:tcPr>
            <w:tcW w:w="3430" w:type="dxa"/>
            <w:shd w:val="clear" w:color="auto" w:fill="FFFFFF"/>
            <w:hideMark/>
          </w:tcPr>
          <w:p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rsidR="00DB02A3" w:rsidRDefault="00593A3C" w:rsidP="00593A3C">
            <w:pPr>
              <w:spacing w:after="0" w:line="240" w:lineRule="auto"/>
              <w:jc w:val="both"/>
              <w:rPr>
                <w:rFonts w:ascii="Times New Roman" w:hAnsi="Times New Roman"/>
                <w:sz w:val="24"/>
                <w:szCs w:val="24"/>
                <w:lang w:eastAsia="lv-LV"/>
              </w:rPr>
            </w:pPr>
            <w:r w:rsidRPr="002F2386">
              <w:rPr>
                <w:rFonts w:ascii="Times New Roman" w:eastAsia="Times New Roman" w:hAnsi="Times New Roman" w:cs="Times New Roman"/>
                <w:bCs/>
                <w:sz w:val="24"/>
                <w:szCs w:val="24"/>
                <w:lang w:eastAsia="lv-LV"/>
              </w:rPr>
              <w:t xml:space="preserve">Ministru kabineta noteikumu </w:t>
            </w:r>
            <w:r>
              <w:rPr>
                <w:rFonts w:ascii="Times New Roman" w:eastAsia="Times New Roman" w:hAnsi="Times New Roman" w:cs="Times New Roman"/>
                <w:bCs/>
                <w:sz w:val="24"/>
                <w:szCs w:val="24"/>
                <w:lang w:eastAsia="lv-LV"/>
              </w:rPr>
              <w:t>projekta</w:t>
            </w:r>
            <w:r w:rsidRPr="002F2386">
              <w:rPr>
                <w:rFonts w:ascii="Times New Roman" w:eastAsia="Times New Roman" w:hAnsi="Times New Roman" w:cs="Times New Roman"/>
                <w:bCs/>
                <w:sz w:val="24"/>
                <w:szCs w:val="24"/>
                <w:lang w:eastAsia="lv-LV"/>
              </w:rPr>
              <w:t xml:space="preserve"> </w:t>
            </w:r>
            <w:r w:rsidRPr="00214C18">
              <w:rPr>
                <w:rFonts w:ascii="Times New Roman" w:eastAsia="Times New Roman" w:hAnsi="Times New Roman" w:cs="Times New Roman"/>
                <w:bCs/>
                <w:sz w:val="24"/>
                <w:szCs w:val="24"/>
                <w:lang w:eastAsia="lv-LV"/>
              </w:rPr>
              <w:t>“</w:t>
            </w:r>
            <w:r w:rsidR="00C46DBA" w:rsidRPr="00C46DBA">
              <w:rPr>
                <w:rFonts w:ascii="Times New Roman" w:eastAsia="Times New Roman" w:hAnsi="Times New Roman" w:cs="Times New Roman"/>
                <w:bCs/>
                <w:sz w:val="24"/>
                <w:szCs w:val="24"/>
                <w:lang w:eastAsia="lv-LV"/>
              </w:rPr>
              <w:t>G</w:t>
            </w:r>
            <w:r w:rsidR="00C46DBA" w:rsidRPr="00C46DBA">
              <w:rPr>
                <w:rFonts w:ascii="Times New Roman" w:hAnsi="Times New Roman" w:cs="Times New Roman"/>
                <w:bCs/>
                <w:sz w:val="24"/>
                <w:szCs w:val="24"/>
              </w:rPr>
              <w:t>rozījumi Ministru kabineta 2004. gada 17.augusta noteikumos Nr. 716 „Militārās izlūkošanas un drošības dienesta nolikums</w:t>
            </w:r>
            <w:r w:rsidR="00DB02A3" w:rsidRPr="00C46DBA">
              <w:rPr>
                <w:rFonts w:ascii="Times New Roman" w:hAnsi="Times New Roman" w:cs="Times New Roman"/>
                <w:sz w:val="24"/>
                <w:szCs w:val="24"/>
              </w:rPr>
              <w:t>”</w:t>
            </w:r>
            <w:r w:rsidR="00214C18" w:rsidRPr="00DB02A3">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sidRPr="00B2501C">
              <w:rPr>
                <w:rFonts w:ascii="Times New Roman" w:hAnsi="Times New Roman" w:cs="Times New Roman"/>
                <w:sz w:val="24"/>
                <w:szCs w:val="24"/>
              </w:rPr>
              <w:t xml:space="preserve">(turpmāk – </w:t>
            </w:r>
            <w:r>
              <w:rPr>
                <w:rFonts w:ascii="Times New Roman" w:hAnsi="Times New Roman" w:cs="Times New Roman"/>
                <w:sz w:val="24"/>
                <w:szCs w:val="24"/>
              </w:rPr>
              <w:t xml:space="preserve">Projekts) </w:t>
            </w:r>
            <w:r w:rsidRPr="00B2501C">
              <w:rPr>
                <w:rFonts w:ascii="Times New Roman" w:hAnsi="Times New Roman" w:cs="Times New Roman"/>
                <w:sz w:val="24"/>
                <w:szCs w:val="24"/>
              </w:rPr>
              <w:t xml:space="preserve">mērķis ir </w:t>
            </w:r>
            <w:r w:rsidR="00DB02A3">
              <w:rPr>
                <w:rFonts w:ascii="Times New Roman" w:hAnsi="Times New Roman" w:cs="Times New Roman"/>
                <w:sz w:val="24"/>
                <w:szCs w:val="24"/>
              </w:rPr>
              <w:t xml:space="preserve">nodrošināt </w:t>
            </w:r>
            <w:r w:rsidR="0033692B" w:rsidRPr="00C46DBA">
              <w:rPr>
                <w:rFonts w:ascii="Times New Roman" w:hAnsi="Times New Roman" w:cs="Times New Roman"/>
                <w:bCs/>
                <w:sz w:val="24"/>
                <w:szCs w:val="24"/>
              </w:rPr>
              <w:t>Ministru kabineta 2004. gada 17.augusta noteikum</w:t>
            </w:r>
            <w:r w:rsidR="0033692B">
              <w:rPr>
                <w:rFonts w:ascii="Times New Roman" w:hAnsi="Times New Roman" w:cs="Times New Roman"/>
                <w:bCs/>
                <w:sz w:val="24"/>
                <w:szCs w:val="24"/>
              </w:rPr>
              <w:t>u</w:t>
            </w:r>
            <w:r w:rsidR="0033692B" w:rsidRPr="00C46DBA">
              <w:rPr>
                <w:rFonts w:ascii="Times New Roman" w:hAnsi="Times New Roman" w:cs="Times New Roman"/>
                <w:bCs/>
                <w:sz w:val="24"/>
                <w:szCs w:val="24"/>
              </w:rPr>
              <w:t xml:space="preserve"> Nr. 716 „Militārās izlūkošanas un drošības dienesta nolikums</w:t>
            </w:r>
            <w:r w:rsidR="0033692B" w:rsidRPr="00C46DBA">
              <w:rPr>
                <w:rFonts w:ascii="Times New Roman" w:hAnsi="Times New Roman" w:cs="Times New Roman"/>
                <w:sz w:val="24"/>
                <w:szCs w:val="24"/>
              </w:rPr>
              <w:t>”</w:t>
            </w:r>
            <w:r w:rsidR="0033692B">
              <w:rPr>
                <w:rFonts w:ascii="Times New Roman" w:hAnsi="Times New Roman" w:cs="Times New Roman"/>
                <w:sz w:val="24"/>
                <w:szCs w:val="24"/>
              </w:rPr>
              <w:t xml:space="preserve"> (turpmāk – MIDD nolikums) atbilstību Valsts drošības iestāžu likumā un Informācijas tehnoloģiju drošības likumā noteiktajam, kā arī </w:t>
            </w:r>
            <w:r w:rsidR="00DB02A3">
              <w:rPr>
                <w:rFonts w:ascii="Times New Roman" w:hAnsi="Times New Roman"/>
                <w:sz w:val="24"/>
                <w:szCs w:val="24"/>
                <w:lang w:eastAsia="lv-LV"/>
              </w:rPr>
              <w:t>likum</w:t>
            </w:r>
            <w:r w:rsidR="00D1515A">
              <w:rPr>
                <w:rFonts w:ascii="Times New Roman" w:hAnsi="Times New Roman"/>
                <w:sz w:val="24"/>
                <w:szCs w:val="24"/>
                <w:lang w:eastAsia="lv-LV"/>
              </w:rPr>
              <w:t>ā</w:t>
            </w:r>
            <w:r>
              <w:rPr>
                <w:rFonts w:ascii="Times New Roman" w:hAnsi="Times New Roman"/>
                <w:sz w:val="24"/>
                <w:szCs w:val="24"/>
                <w:lang w:eastAsia="lv-LV"/>
              </w:rPr>
              <w:t xml:space="preserve"> </w:t>
            </w:r>
            <w:r w:rsidR="00DB02A3">
              <w:rPr>
                <w:rFonts w:ascii="Times New Roman" w:eastAsia="Times New Roman" w:hAnsi="Times New Roman"/>
                <w:sz w:val="24"/>
                <w:szCs w:val="24"/>
                <w:lang w:eastAsia="lv-LV"/>
              </w:rPr>
              <w:t>“Grozījumi Valsts drošības iestāžu likumā”</w:t>
            </w:r>
            <w:r w:rsidR="00D1515A">
              <w:rPr>
                <w:rFonts w:ascii="Times New Roman" w:eastAsia="Times New Roman" w:hAnsi="Times New Roman"/>
                <w:sz w:val="24"/>
                <w:szCs w:val="24"/>
                <w:lang w:eastAsia="lv-LV"/>
              </w:rPr>
              <w:t>, kas pieņemts Saeimā 2018.gada 4.oktobrī</w:t>
            </w:r>
            <w:r w:rsidR="006C6144">
              <w:rPr>
                <w:rFonts w:ascii="Times New Roman" w:eastAsia="Times New Roman" w:hAnsi="Times New Roman"/>
                <w:sz w:val="24"/>
                <w:szCs w:val="24"/>
                <w:lang w:eastAsia="lv-LV"/>
              </w:rPr>
              <w:t xml:space="preserve"> un kas stāsies spēkā 2019.gada 1.janvārī</w:t>
            </w:r>
            <w:r w:rsidR="00D1515A">
              <w:rPr>
                <w:rFonts w:ascii="Times New Roman" w:eastAsia="Times New Roman" w:hAnsi="Times New Roman"/>
                <w:sz w:val="24"/>
                <w:szCs w:val="24"/>
                <w:lang w:eastAsia="lv-LV"/>
              </w:rPr>
              <w:t xml:space="preserve"> (turpmāk – grozījumi VDI likumā)</w:t>
            </w:r>
            <w:r w:rsidR="00C46DBA">
              <w:rPr>
                <w:rFonts w:ascii="Times New Roman" w:eastAsia="Times New Roman" w:hAnsi="Times New Roman"/>
                <w:sz w:val="24"/>
                <w:szCs w:val="24"/>
                <w:lang w:eastAsia="lv-LV"/>
              </w:rPr>
              <w:t xml:space="preserve"> </w:t>
            </w:r>
            <w:r w:rsidR="00DB02A3">
              <w:rPr>
                <w:rFonts w:ascii="Times New Roman" w:hAnsi="Times New Roman" w:cs="Times New Roman"/>
                <w:sz w:val="24"/>
                <w:szCs w:val="24"/>
              </w:rPr>
              <w:t>paredzētajām izmaiņām.</w:t>
            </w:r>
            <w:r w:rsidRPr="000103AC">
              <w:rPr>
                <w:rFonts w:ascii="Times New Roman" w:hAnsi="Times New Roman"/>
                <w:sz w:val="24"/>
                <w:szCs w:val="24"/>
                <w:lang w:eastAsia="lv-LV"/>
              </w:rPr>
              <w:t xml:space="preserve"> </w:t>
            </w:r>
          </w:p>
          <w:p w:rsidR="00BE0145" w:rsidRDefault="00C46175" w:rsidP="00C46DBA">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Projekts paredz </w:t>
            </w:r>
            <w:r w:rsidR="00BE0145">
              <w:rPr>
                <w:rFonts w:ascii="Times New Roman" w:eastAsia="Times New Roman" w:hAnsi="Times New Roman"/>
                <w:bCs/>
                <w:color w:val="000000"/>
                <w:sz w:val="24"/>
                <w:szCs w:val="24"/>
                <w:lang w:eastAsia="lv-LV"/>
              </w:rPr>
              <w:t xml:space="preserve">šādas izmaiņas </w:t>
            </w:r>
            <w:r w:rsidR="00BE0145" w:rsidRPr="00322D46">
              <w:rPr>
                <w:rFonts w:ascii="Times New Roman" w:eastAsia="Times New Roman" w:hAnsi="Times New Roman" w:cs="Times New Roman"/>
                <w:sz w:val="24"/>
                <w:szCs w:val="24"/>
              </w:rPr>
              <w:t>MIDD nolikum</w:t>
            </w:r>
            <w:r w:rsidR="0033692B">
              <w:rPr>
                <w:rFonts w:ascii="Times New Roman" w:eastAsia="Times New Roman" w:hAnsi="Times New Roman" w:cs="Times New Roman"/>
                <w:sz w:val="24"/>
                <w:szCs w:val="24"/>
              </w:rPr>
              <w:t>ā</w:t>
            </w:r>
            <w:r w:rsidR="00BE0145">
              <w:rPr>
                <w:rFonts w:ascii="Times New Roman" w:eastAsia="Times New Roman" w:hAnsi="Times New Roman"/>
                <w:bCs/>
                <w:color w:val="000000"/>
                <w:sz w:val="24"/>
                <w:szCs w:val="24"/>
                <w:lang w:eastAsia="lv-LV"/>
              </w:rPr>
              <w:t>:</w:t>
            </w:r>
          </w:p>
          <w:p w:rsidR="00BE0145" w:rsidRDefault="00BE0145" w:rsidP="00C46DBA">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1)</w:t>
            </w:r>
            <w:r w:rsidR="00C46DBA">
              <w:rPr>
                <w:rFonts w:ascii="Times New Roman" w:eastAsia="Times New Roman" w:hAnsi="Times New Roman"/>
                <w:bCs/>
                <w:color w:val="000000"/>
                <w:sz w:val="24"/>
                <w:szCs w:val="24"/>
                <w:lang w:eastAsia="lv-LV"/>
              </w:rPr>
              <w:t xml:space="preserve"> </w:t>
            </w:r>
            <w:r w:rsidR="00924A0A">
              <w:rPr>
                <w:rFonts w:ascii="Times New Roman" w:eastAsia="Times New Roman" w:hAnsi="Times New Roman"/>
                <w:bCs/>
                <w:color w:val="000000"/>
                <w:sz w:val="24"/>
                <w:szCs w:val="24"/>
                <w:lang w:eastAsia="lv-LV"/>
              </w:rPr>
              <w:t xml:space="preserve">precizējumu, ka </w:t>
            </w:r>
            <w:r w:rsidR="00C46DBA">
              <w:rPr>
                <w:rFonts w:ascii="Times New Roman" w:eastAsia="Times New Roman" w:hAnsi="Times New Roman"/>
                <w:bCs/>
                <w:color w:val="000000"/>
                <w:sz w:val="24"/>
                <w:szCs w:val="24"/>
                <w:lang w:eastAsia="lv-LV"/>
              </w:rPr>
              <w:t>Militārās izlūkošanas un drošības dienests</w:t>
            </w:r>
            <w:r>
              <w:rPr>
                <w:rFonts w:ascii="Times New Roman" w:eastAsia="Times New Roman" w:hAnsi="Times New Roman"/>
                <w:bCs/>
                <w:color w:val="000000"/>
                <w:sz w:val="24"/>
                <w:szCs w:val="24"/>
                <w:lang w:eastAsia="lv-LV"/>
              </w:rPr>
              <w:t xml:space="preserve"> (turpmāk – MIDD)</w:t>
            </w:r>
            <w:r w:rsidR="00C46DBA">
              <w:rPr>
                <w:rFonts w:ascii="Times New Roman" w:eastAsia="Times New Roman" w:hAnsi="Times New Roman"/>
                <w:bCs/>
                <w:color w:val="000000"/>
                <w:sz w:val="24"/>
                <w:szCs w:val="24"/>
                <w:lang w:eastAsia="lv-LV"/>
              </w:rPr>
              <w:t xml:space="preserve"> atrodas aizsardzības ministra</w:t>
            </w:r>
            <w:r w:rsidR="00924A0A">
              <w:rPr>
                <w:rFonts w:ascii="Times New Roman" w:eastAsia="Times New Roman" w:hAnsi="Times New Roman"/>
                <w:bCs/>
                <w:color w:val="000000"/>
                <w:sz w:val="24"/>
                <w:szCs w:val="24"/>
                <w:lang w:eastAsia="lv-LV"/>
              </w:rPr>
              <w:t>, nevis Aizsardzības ministrijas</w:t>
            </w:r>
            <w:r w:rsidR="00C46DBA">
              <w:rPr>
                <w:rFonts w:ascii="Times New Roman" w:eastAsia="Times New Roman" w:hAnsi="Times New Roman"/>
                <w:bCs/>
                <w:color w:val="000000"/>
                <w:sz w:val="24"/>
                <w:szCs w:val="24"/>
                <w:lang w:eastAsia="lv-LV"/>
              </w:rPr>
              <w:t xml:space="preserve"> pārraudzībā</w:t>
            </w:r>
            <w:r>
              <w:rPr>
                <w:rFonts w:ascii="Times New Roman" w:eastAsia="Times New Roman" w:hAnsi="Times New Roman"/>
                <w:bCs/>
                <w:color w:val="000000"/>
                <w:sz w:val="24"/>
                <w:szCs w:val="24"/>
                <w:lang w:eastAsia="lv-LV"/>
              </w:rPr>
              <w:t>;</w:t>
            </w:r>
          </w:p>
          <w:p w:rsidR="00BE0145" w:rsidRDefault="00BE0145" w:rsidP="00C46DBA">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2)</w:t>
            </w:r>
            <w:r w:rsidR="00C46DBA">
              <w:rPr>
                <w:rFonts w:ascii="Times New Roman" w:eastAsia="Times New Roman" w:hAnsi="Times New Roman"/>
                <w:bCs/>
                <w:color w:val="000000"/>
                <w:sz w:val="24"/>
                <w:szCs w:val="24"/>
                <w:lang w:eastAsia="lv-LV"/>
              </w:rPr>
              <w:t xml:space="preserve"> redakcionālu precizējumu attiecībā uz atvaļināšanu no dienesta</w:t>
            </w:r>
            <w:r>
              <w:rPr>
                <w:rFonts w:ascii="Times New Roman" w:eastAsia="Times New Roman" w:hAnsi="Times New Roman"/>
                <w:bCs/>
                <w:color w:val="000000"/>
                <w:sz w:val="24"/>
                <w:szCs w:val="24"/>
                <w:lang w:eastAsia="lv-LV"/>
              </w:rPr>
              <w:t>;</w:t>
            </w:r>
          </w:p>
          <w:p w:rsidR="00BE0145" w:rsidRDefault="00BE0145" w:rsidP="00C46DBA">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3) </w:t>
            </w:r>
            <w:r w:rsidR="0033692B">
              <w:rPr>
                <w:rFonts w:ascii="Times New Roman" w:eastAsia="Times New Roman" w:hAnsi="Times New Roman"/>
                <w:bCs/>
                <w:color w:val="000000"/>
                <w:sz w:val="24"/>
                <w:szCs w:val="24"/>
                <w:lang w:eastAsia="lv-LV"/>
              </w:rPr>
              <w:t>noteikt, ka MIDD funkcijas un uzdevumi ir paredzēti arī Informācijas tehnoloģiju drošības likumā</w:t>
            </w:r>
            <w:r>
              <w:rPr>
                <w:rFonts w:ascii="Times New Roman" w:eastAsia="Times New Roman" w:hAnsi="Times New Roman"/>
                <w:bCs/>
                <w:color w:val="000000"/>
                <w:sz w:val="24"/>
                <w:szCs w:val="24"/>
                <w:lang w:eastAsia="lv-LV"/>
              </w:rPr>
              <w:t>;</w:t>
            </w:r>
          </w:p>
          <w:p w:rsidR="00BE0145" w:rsidRDefault="00BE0145" w:rsidP="00C46DBA">
            <w:pPr>
              <w:spacing w:after="0" w:line="240" w:lineRule="auto"/>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 xml:space="preserve">4) </w:t>
            </w:r>
            <w:r w:rsidR="00B44BD5">
              <w:rPr>
                <w:rFonts w:ascii="Times New Roman" w:eastAsia="Times New Roman" w:hAnsi="Times New Roman"/>
                <w:bCs/>
                <w:color w:val="000000"/>
                <w:sz w:val="24"/>
                <w:szCs w:val="24"/>
                <w:lang w:eastAsia="lv-LV"/>
              </w:rPr>
              <w:t>svītrot no MIDD nolikuma normas, kas</w:t>
            </w:r>
            <w:r w:rsidR="003A7A3A">
              <w:rPr>
                <w:rFonts w:ascii="Times New Roman" w:eastAsia="Times New Roman" w:hAnsi="Times New Roman"/>
                <w:bCs/>
                <w:color w:val="000000"/>
                <w:sz w:val="24"/>
                <w:szCs w:val="24"/>
                <w:lang w:eastAsia="lv-LV"/>
              </w:rPr>
              <w:t xml:space="preserve"> ir liekas un vienlaikus var radīt pretrunīgu interpretāciju</w:t>
            </w:r>
            <w:r w:rsidR="00B44BD5">
              <w:rPr>
                <w:rFonts w:ascii="Times New Roman" w:eastAsia="Times New Roman" w:hAnsi="Times New Roman"/>
                <w:bCs/>
                <w:color w:val="000000"/>
                <w:sz w:val="24"/>
                <w:szCs w:val="24"/>
                <w:lang w:eastAsia="lv-LV"/>
              </w:rPr>
              <w:t xml:space="preserve"> (</w:t>
            </w:r>
            <w:r w:rsidR="003A7A3A">
              <w:rPr>
                <w:rFonts w:ascii="Times New Roman" w:eastAsia="Times New Roman" w:hAnsi="Times New Roman"/>
                <w:bCs/>
                <w:color w:val="000000"/>
                <w:sz w:val="24"/>
                <w:szCs w:val="24"/>
                <w:lang w:eastAsia="lv-LV"/>
              </w:rPr>
              <w:t xml:space="preserve">MIDD personāla materiāltehniskais nodrošinājums, ministra pilnvaras pieprasīt informāciju par MIDD darbību). </w:t>
            </w:r>
          </w:p>
          <w:p w:rsidR="00382704" w:rsidRPr="000A6873" w:rsidRDefault="00593A3C" w:rsidP="00C46DBA">
            <w:pPr>
              <w:spacing w:after="0" w:line="240" w:lineRule="auto"/>
              <w:jc w:val="both"/>
              <w:rPr>
                <w:iCs/>
              </w:rPr>
            </w:pPr>
            <w:r w:rsidRPr="00382704">
              <w:rPr>
                <w:rFonts w:ascii="Times New Roman" w:hAnsi="Times New Roman" w:cs="Times New Roman"/>
                <w:sz w:val="24"/>
                <w:szCs w:val="24"/>
              </w:rPr>
              <w:t>Projektam noteikts spēkā stāšanās termiņš</w:t>
            </w:r>
            <w:r w:rsidR="00C9337B">
              <w:rPr>
                <w:rFonts w:ascii="Times New Roman" w:hAnsi="Times New Roman" w:cs="Times New Roman"/>
                <w:sz w:val="24"/>
                <w:szCs w:val="24"/>
              </w:rPr>
              <w:t xml:space="preserve"> </w:t>
            </w:r>
            <w:r w:rsidR="00C9337B" w:rsidRPr="00B2501C">
              <w:rPr>
                <w:rFonts w:ascii="Times New Roman" w:hAnsi="Times New Roman" w:cs="Times New Roman"/>
                <w:sz w:val="24"/>
                <w:szCs w:val="24"/>
              </w:rPr>
              <w:t>–</w:t>
            </w:r>
            <w:r w:rsidR="00C9337B">
              <w:rPr>
                <w:rFonts w:ascii="Times New Roman" w:hAnsi="Times New Roman" w:cs="Times New Roman"/>
                <w:sz w:val="24"/>
                <w:szCs w:val="24"/>
              </w:rPr>
              <w:t xml:space="preserve"> 2019. gada 1. janvāris</w:t>
            </w:r>
            <w:r w:rsidRPr="00382704">
              <w:rPr>
                <w:rFonts w:ascii="Times New Roman" w:hAnsi="Times New Roman" w:cs="Times New Roman"/>
                <w:sz w:val="24"/>
                <w:szCs w:val="24"/>
              </w:rPr>
              <w:t>.</w:t>
            </w:r>
          </w:p>
        </w:tc>
      </w:tr>
    </w:tbl>
    <w:p w:rsidR="00382704"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p w:rsidR="00212516" w:rsidRPr="00F86CE9" w:rsidRDefault="00212516" w:rsidP="00212516">
      <w:pPr>
        <w:spacing w:after="0" w:line="240" w:lineRule="auto"/>
        <w:jc w:val="both"/>
        <w:rPr>
          <w:rFonts w:ascii="Times New Roman" w:eastAsia="Times New Roman" w:hAnsi="Times New Roman"/>
          <w:sz w:val="28"/>
          <w:szCs w:val="24"/>
          <w:lang w:val="de-DE"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13FF0" w:rsidRPr="00B9527F"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322D46" w:rsidRDefault="000E7421" w:rsidP="00B63066">
            <w:pPr>
              <w:spacing w:after="0" w:line="240" w:lineRule="auto"/>
              <w:ind w:right="82"/>
              <w:jc w:val="both"/>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 xml:space="preserve">1. </w:t>
            </w:r>
            <w:r w:rsidR="00322D46">
              <w:rPr>
                <w:rFonts w:ascii="Times New Roman" w:eastAsia="Times New Roman" w:hAnsi="Times New Roman" w:cs="Times New Roman"/>
                <w:sz w:val="24"/>
                <w:szCs w:val="24"/>
                <w:lang w:eastAsia="lv-LV"/>
              </w:rPr>
              <w:t>Aizs</w:t>
            </w:r>
            <w:r w:rsidR="00FD4659">
              <w:rPr>
                <w:rFonts w:ascii="Times New Roman" w:eastAsia="Times New Roman" w:hAnsi="Times New Roman" w:cs="Times New Roman"/>
                <w:sz w:val="24"/>
                <w:szCs w:val="24"/>
                <w:lang w:eastAsia="lv-LV"/>
              </w:rPr>
              <w:t>ardzības ministrijas iniciatīva;</w:t>
            </w:r>
          </w:p>
          <w:p w:rsidR="00C46DBA" w:rsidRDefault="00322D46" w:rsidP="00B63066">
            <w:pPr>
              <w:spacing w:after="0" w:line="240" w:lineRule="auto"/>
              <w:ind w:right="8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00212516">
              <w:rPr>
                <w:rFonts w:ascii="Times New Roman" w:eastAsia="Times New Roman" w:hAnsi="Times New Roman"/>
                <w:sz w:val="24"/>
                <w:szCs w:val="24"/>
                <w:lang w:eastAsia="lv-LV"/>
              </w:rPr>
              <w:t>Ministru kabineta 2018.gada 6.marta sēdes (protokols Nr.14 1.</w:t>
            </w:r>
            <w:r w:rsidR="00212516" w:rsidRPr="00212516">
              <w:rPr>
                <w:rFonts w:ascii="Times New Roman" w:eastAsia="Times New Roman" w:hAnsi="Times New Roman"/>
                <w:sz w:val="24"/>
                <w:szCs w:val="24"/>
                <w:lang w:eastAsia="lv-LV"/>
              </w:rPr>
              <w:t>§</w:t>
            </w:r>
            <w:r w:rsidR="00212516">
              <w:rPr>
                <w:rFonts w:ascii="Times New Roman" w:eastAsia="Times New Roman" w:hAnsi="Times New Roman"/>
                <w:sz w:val="24"/>
                <w:szCs w:val="24"/>
                <w:lang w:eastAsia="lv-LV"/>
              </w:rPr>
              <w:t>) protokollēmuma 5.punkts;</w:t>
            </w:r>
          </w:p>
          <w:p w:rsidR="00322D46" w:rsidRPr="00322D46" w:rsidRDefault="00322D46" w:rsidP="00322D46">
            <w:pPr>
              <w:spacing w:after="0" w:line="240" w:lineRule="auto"/>
              <w:jc w:val="both"/>
              <w:rPr>
                <w:rFonts w:ascii="Times New Roman" w:eastAsia="Times New Roman" w:hAnsi="Times New Roman" w:cs="Times New Roman"/>
                <w:sz w:val="24"/>
                <w:szCs w:val="24"/>
              </w:rPr>
            </w:pPr>
            <w:r w:rsidRPr="00322D46">
              <w:rPr>
                <w:rFonts w:ascii="Times New Roman" w:eastAsia="Times New Roman" w:hAnsi="Times New Roman"/>
                <w:sz w:val="24"/>
                <w:szCs w:val="24"/>
                <w:lang w:eastAsia="lv-LV"/>
              </w:rPr>
              <w:t>3</w:t>
            </w:r>
            <w:r w:rsidR="00212516" w:rsidRPr="00322D46">
              <w:rPr>
                <w:rFonts w:ascii="Times New Roman" w:eastAsia="Times New Roman" w:hAnsi="Times New Roman"/>
                <w:sz w:val="24"/>
                <w:szCs w:val="24"/>
                <w:lang w:eastAsia="lv-LV"/>
              </w:rPr>
              <w:t xml:space="preserve">. Grozījumi </w:t>
            </w:r>
            <w:r w:rsidR="002D2DA1">
              <w:rPr>
                <w:rFonts w:ascii="Times New Roman" w:eastAsia="Times New Roman" w:hAnsi="Times New Roman"/>
                <w:bCs/>
                <w:color w:val="000000"/>
                <w:sz w:val="24"/>
                <w:szCs w:val="24"/>
                <w:lang w:eastAsia="lv-LV"/>
              </w:rPr>
              <w:t>VDI likumā</w:t>
            </w:r>
            <w:r>
              <w:rPr>
                <w:rFonts w:ascii="Times New Roman" w:eastAsia="Times New Roman" w:hAnsi="Times New Roman"/>
                <w:bCs/>
                <w:color w:val="000000"/>
                <w:sz w:val="24"/>
                <w:szCs w:val="24"/>
                <w:lang w:eastAsia="lv-LV"/>
              </w:rPr>
              <w:t>;</w:t>
            </w:r>
            <w:r w:rsidRPr="00322D46">
              <w:rPr>
                <w:rFonts w:ascii="Times New Roman" w:hAnsi="Times New Roman" w:cs="Times New Roman"/>
                <w:sz w:val="24"/>
                <w:szCs w:val="24"/>
              </w:rPr>
              <w:t xml:space="preserve"> </w:t>
            </w:r>
          </w:p>
          <w:p w:rsidR="00212516" w:rsidRPr="00C46175" w:rsidRDefault="00322D46" w:rsidP="00322D46">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sz w:val="24"/>
                <w:lang w:eastAsia="lv-LV"/>
              </w:rPr>
              <w:t>4. L</w:t>
            </w:r>
            <w:r w:rsidRPr="00643D00">
              <w:rPr>
                <w:rFonts w:ascii="Times New Roman" w:eastAsia="Times New Roman" w:hAnsi="Times New Roman" w:cs="Times New Roman"/>
                <w:sz w:val="24"/>
                <w:szCs w:val="24"/>
                <w:lang w:eastAsia="lv-LV"/>
              </w:rPr>
              <w:t>ikum</w:t>
            </w:r>
            <w:r>
              <w:rPr>
                <w:rFonts w:ascii="Times New Roman" w:eastAsia="Times New Roman" w:hAnsi="Times New Roman" w:cs="Times New Roman"/>
                <w:sz w:val="24"/>
                <w:szCs w:val="24"/>
                <w:lang w:eastAsia="lv-LV"/>
              </w:rPr>
              <w:t>s</w:t>
            </w:r>
            <w:r w:rsidRPr="00643D00">
              <w:rPr>
                <w:rFonts w:ascii="Times New Roman" w:eastAsia="Times New Roman" w:hAnsi="Times New Roman" w:cs="Times New Roman"/>
                <w:sz w:val="24"/>
                <w:szCs w:val="24"/>
                <w:lang w:eastAsia="lv-LV"/>
              </w:rPr>
              <w:t xml:space="preserve"> „Grozījumi Informācijas tehnoloģiju drošības likumā”</w:t>
            </w:r>
            <w:r>
              <w:rPr>
                <w:rFonts w:ascii="Times New Roman" w:eastAsia="Times New Roman" w:hAnsi="Times New Roman" w:cs="Times New Roman"/>
                <w:sz w:val="24"/>
                <w:szCs w:val="24"/>
                <w:lang w:eastAsia="lv-LV"/>
              </w:rPr>
              <w:t xml:space="preserve">, kas stājās spēkā 2017.gada 19.septembrī. </w:t>
            </w:r>
          </w:p>
        </w:tc>
      </w:tr>
      <w:tr w:rsidR="00F13FF0" w:rsidRPr="00B9527F"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684700">
              <w:rPr>
                <w:rFonts w:ascii="Times New Roman" w:eastAsia="Times New Roman" w:hAnsi="Times New Roman" w:cs="Times New Roman"/>
                <w:sz w:val="24"/>
                <w:szCs w:val="24"/>
                <w:lang w:eastAsia="lv-LV"/>
              </w:rPr>
              <w:t>Pašreizējā situācija un problēmas, kuru risināšanai tiesību akta projekts izstrādāts, tiesiskā</w:t>
            </w:r>
            <w:r w:rsidRPr="00593A3C">
              <w:rPr>
                <w:rFonts w:ascii="Times New Roman" w:eastAsia="Times New Roman" w:hAnsi="Times New Roman" w:cs="Times New Roman"/>
                <w:sz w:val="24"/>
                <w:szCs w:val="24"/>
                <w:lang w:eastAsia="lv-LV"/>
              </w:rPr>
              <w:t xml:space="preserve">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322D46" w:rsidRPr="00322D46" w:rsidRDefault="009717CB" w:rsidP="00322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 xml:space="preserve">1. </w:t>
            </w:r>
            <w:r w:rsidR="00283692">
              <w:rPr>
                <w:rFonts w:ascii="Times New Roman" w:eastAsia="Times New Roman" w:hAnsi="Times New Roman" w:cs="Times New Roman"/>
                <w:bCs/>
                <w:sz w:val="24"/>
                <w:szCs w:val="24"/>
                <w:lang w:eastAsia="lv-LV"/>
              </w:rPr>
              <w:t xml:space="preserve">Ņemot vērā </w:t>
            </w:r>
            <w:r w:rsidR="002D2DA1">
              <w:rPr>
                <w:rFonts w:ascii="Times New Roman" w:eastAsia="Times New Roman" w:hAnsi="Times New Roman" w:cs="Times New Roman"/>
                <w:bCs/>
                <w:sz w:val="24"/>
                <w:szCs w:val="24"/>
                <w:lang w:eastAsia="lv-LV"/>
              </w:rPr>
              <w:t>grozījumos VDI likumā</w:t>
            </w:r>
            <w:r w:rsidR="00883EF6">
              <w:rPr>
                <w:rFonts w:ascii="Times New Roman" w:eastAsia="Times New Roman" w:hAnsi="Times New Roman" w:cs="Times New Roman"/>
                <w:bCs/>
                <w:sz w:val="24"/>
                <w:szCs w:val="24"/>
                <w:lang w:eastAsia="lv-LV"/>
              </w:rPr>
              <w:t xml:space="preserve"> ietvertos grozījumus Valsts drošības iestāžu likuma 14.pantā, ir nepieciešams arī </w:t>
            </w:r>
            <w:r w:rsidR="00322D46">
              <w:rPr>
                <w:rFonts w:ascii="Times New Roman" w:hAnsi="Times New Roman" w:cs="Times New Roman"/>
                <w:bCs/>
                <w:sz w:val="24"/>
                <w:szCs w:val="24"/>
              </w:rPr>
              <w:t>MIDD nolikumā</w:t>
            </w:r>
            <w:r w:rsidR="000554A9">
              <w:rPr>
                <w:rFonts w:ascii="Times New Roman" w:hAnsi="Times New Roman" w:cs="Times New Roman"/>
                <w:bCs/>
                <w:sz w:val="24"/>
                <w:szCs w:val="24"/>
              </w:rPr>
              <w:t xml:space="preserve"> attiecīgi noteikt, ka </w:t>
            </w:r>
            <w:r w:rsidR="00520A5E">
              <w:rPr>
                <w:rFonts w:ascii="Times New Roman" w:hAnsi="Times New Roman" w:cs="Times New Roman"/>
                <w:bCs/>
                <w:sz w:val="24"/>
                <w:szCs w:val="24"/>
              </w:rPr>
              <w:t xml:space="preserve">MIDD </w:t>
            </w:r>
            <w:r w:rsidR="000554A9">
              <w:rPr>
                <w:rFonts w:ascii="Times New Roman" w:hAnsi="Times New Roman" w:cs="Times New Roman"/>
                <w:bCs/>
                <w:sz w:val="24"/>
                <w:szCs w:val="24"/>
              </w:rPr>
              <w:t>ir aizsardzības ministra, nevis Aizsardzības ministrijas pārraudzībā esoša iestāde.</w:t>
            </w:r>
            <w:r w:rsidR="002D2DA1">
              <w:rPr>
                <w:rFonts w:ascii="Times New Roman" w:eastAsia="Times New Roman" w:hAnsi="Times New Roman"/>
                <w:bCs/>
                <w:color w:val="000000"/>
                <w:sz w:val="24"/>
                <w:szCs w:val="24"/>
                <w:lang w:eastAsia="lv-LV"/>
              </w:rPr>
              <w:t xml:space="preserve"> Grozījumu VDI likumā</w:t>
            </w:r>
            <w:r w:rsidR="00322D46" w:rsidRPr="00322D46">
              <w:rPr>
                <w:rFonts w:ascii="Times New Roman" w:eastAsia="Times New Roman" w:hAnsi="Times New Roman"/>
                <w:bCs/>
                <w:color w:val="000000"/>
                <w:sz w:val="24"/>
                <w:szCs w:val="24"/>
                <w:lang w:eastAsia="lv-LV"/>
              </w:rPr>
              <w:t xml:space="preserve"> sākotnējās ietekmes novērtējuma ziņojuma IV sadaļas 1.</w:t>
            </w:r>
            <w:r w:rsidR="00322D46">
              <w:rPr>
                <w:rFonts w:ascii="Times New Roman" w:eastAsia="Times New Roman" w:hAnsi="Times New Roman"/>
                <w:bCs/>
                <w:color w:val="000000"/>
                <w:sz w:val="24"/>
                <w:szCs w:val="24"/>
                <w:lang w:eastAsia="lv-LV"/>
              </w:rPr>
              <w:t xml:space="preserve">punktā noteikts, ka, lai nodrošinātu konsekvenci ar </w:t>
            </w:r>
            <w:r w:rsidR="002D2DA1">
              <w:rPr>
                <w:rFonts w:ascii="Times New Roman" w:eastAsia="Times New Roman" w:hAnsi="Times New Roman"/>
                <w:bCs/>
                <w:color w:val="000000"/>
                <w:sz w:val="24"/>
                <w:szCs w:val="24"/>
                <w:lang w:eastAsia="lv-LV"/>
              </w:rPr>
              <w:t>grozījumiem VDI likumā</w:t>
            </w:r>
            <w:r w:rsidR="00D1515A">
              <w:rPr>
                <w:rFonts w:ascii="Times New Roman" w:eastAsia="Times New Roman" w:hAnsi="Times New Roman"/>
                <w:bCs/>
                <w:color w:val="000000"/>
                <w:sz w:val="24"/>
                <w:szCs w:val="24"/>
                <w:lang w:eastAsia="lv-LV"/>
              </w:rPr>
              <w:t>, ir nepieciešams veikt</w:t>
            </w:r>
            <w:r w:rsidR="00322D46" w:rsidRPr="00322D46">
              <w:rPr>
                <w:rFonts w:ascii="Times New Roman" w:eastAsia="Times New Roman" w:hAnsi="Times New Roman"/>
                <w:bCs/>
                <w:color w:val="000000"/>
                <w:sz w:val="24"/>
                <w:szCs w:val="24"/>
                <w:lang w:eastAsia="lv-LV"/>
              </w:rPr>
              <w:t xml:space="preserve"> </w:t>
            </w:r>
            <w:r w:rsidR="00322D46" w:rsidRPr="00322D46">
              <w:rPr>
                <w:rFonts w:ascii="Times New Roman" w:eastAsia="Times New Roman" w:hAnsi="Times New Roman" w:cs="Times New Roman"/>
                <w:sz w:val="24"/>
                <w:szCs w:val="24"/>
              </w:rPr>
              <w:t>grozījumus MIDD nolikum</w:t>
            </w:r>
            <w:r w:rsidR="00924A0A">
              <w:rPr>
                <w:rFonts w:ascii="Times New Roman" w:eastAsia="Times New Roman" w:hAnsi="Times New Roman" w:cs="Times New Roman"/>
                <w:sz w:val="24"/>
                <w:szCs w:val="24"/>
              </w:rPr>
              <w:t>ā</w:t>
            </w:r>
            <w:r w:rsidR="00322D46" w:rsidRPr="00322D46">
              <w:rPr>
                <w:rFonts w:ascii="Times New Roman" w:eastAsia="Times New Roman" w:hAnsi="Times New Roman" w:cs="Times New Roman"/>
                <w:sz w:val="24"/>
                <w:szCs w:val="24"/>
              </w:rPr>
              <w:t>, paredzot, ka MIDD</w:t>
            </w:r>
            <w:r w:rsidR="00322D46" w:rsidRPr="00322D46">
              <w:rPr>
                <w:sz w:val="24"/>
                <w:szCs w:val="24"/>
              </w:rPr>
              <w:t xml:space="preserve"> </w:t>
            </w:r>
            <w:r w:rsidR="00322D46" w:rsidRPr="00322D46">
              <w:rPr>
                <w:rFonts w:ascii="Times New Roman" w:hAnsi="Times New Roman" w:cs="Times New Roman"/>
                <w:sz w:val="24"/>
                <w:szCs w:val="24"/>
              </w:rPr>
              <w:t xml:space="preserve">atrodas aizsardzības ministra padotībā. </w:t>
            </w:r>
          </w:p>
          <w:p w:rsidR="000554A9" w:rsidRDefault="00E07C51" w:rsidP="00283692">
            <w:pPr>
              <w:spacing w:after="0" w:line="240" w:lineRule="auto"/>
              <w:ind w:firstLine="301"/>
              <w:jc w:val="both"/>
              <w:rPr>
                <w:rFonts w:ascii="Times New Roman" w:hAnsi="Times New Roman" w:cs="Times New Roman"/>
                <w:bCs/>
                <w:sz w:val="24"/>
                <w:szCs w:val="24"/>
              </w:rPr>
            </w:pPr>
            <w:r>
              <w:rPr>
                <w:rFonts w:ascii="Times New Roman" w:hAnsi="Times New Roman" w:cs="Times New Roman"/>
                <w:bCs/>
                <w:sz w:val="24"/>
                <w:szCs w:val="24"/>
              </w:rPr>
              <w:lastRenderedPageBreak/>
              <w:t>Šādas izmaiņas nepieciešamas, lai nodrošinātu konsekvenci starp Valsts drošības iestāžu likuma 24.panta pirm</w:t>
            </w:r>
            <w:r w:rsidR="00392F6C">
              <w:rPr>
                <w:rFonts w:ascii="Times New Roman" w:hAnsi="Times New Roman" w:cs="Times New Roman"/>
                <w:bCs/>
                <w:sz w:val="24"/>
                <w:szCs w:val="24"/>
              </w:rPr>
              <w:t>aj</w:t>
            </w:r>
            <w:r>
              <w:rPr>
                <w:rFonts w:ascii="Times New Roman" w:hAnsi="Times New Roman" w:cs="Times New Roman"/>
                <w:bCs/>
                <w:sz w:val="24"/>
                <w:szCs w:val="24"/>
              </w:rPr>
              <w:t>ā daļ</w:t>
            </w:r>
            <w:r w:rsidR="00392F6C">
              <w:rPr>
                <w:rFonts w:ascii="Times New Roman" w:hAnsi="Times New Roman" w:cs="Times New Roman"/>
                <w:bCs/>
                <w:sz w:val="24"/>
                <w:szCs w:val="24"/>
              </w:rPr>
              <w:t>ā un</w:t>
            </w:r>
            <w:r>
              <w:rPr>
                <w:rFonts w:ascii="Times New Roman" w:hAnsi="Times New Roman" w:cs="Times New Roman"/>
                <w:bCs/>
                <w:sz w:val="24"/>
                <w:szCs w:val="24"/>
              </w:rPr>
              <w:t xml:space="preserve"> 25.panta ceturt</w:t>
            </w:r>
            <w:r w:rsidR="00392F6C">
              <w:rPr>
                <w:rFonts w:ascii="Times New Roman" w:hAnsi="Times New Roman" w:cs="Times New Roman"/>
                <w:bCs/>
                <w:sz w:val="24"/>
                <w:szCs w:val="24"/>
              </w:rPr>
              <w:t>aj</w:t>
            </w:r>
            <w:r>
              <w:rPr>
                <w:rFonts w:ascii="Times New Roman" w:hAnsi="Times New Roman" w:cs="Times New Roman"/>
                <w:bCs/>
                <w:sz w:val="24"/>
                <w:szCs w:val="24"/>
              </w:rPr>
              <w:t>ā daļ</w:t>
            </w:r>
            <w:r w:rsidR="00392F6C">
              <w:rPr>
                <w:rFonts w:ascii="Times New Roman" w:hAnsi="Times New Roman" w:cs="Times New Roman"/>
                <w:bCs/>
                <w:sz w:val="24"/>
                <w:szCs w:val="24"/>
              </w:rPr>
              <w:t>ā</w:t>
            </w:r>
            <w:r w:rsidR="003B6440">
              <w:rPr>
                <w:rFonts w:ascii="Times New Roman" w:hAnsi="Times New Roman" w:cs="Times New Roman"/>
                <w:bCs/>
                <w:sz w:val="24"/>
                <w:szCs w:val="24"/>
              </w:rPr>
              <w:t xml:space="preserve"> un</w:t>
            </w:r>
            <w:r>
              <w:rPr>
                <w:rFonts w:ascii="Times New Roman" w:hAnsi="Times New Roman" w:cs="Times New Roman"/>
                <w:bCs/>
                <w:sz w:val="24"/>
                <w:szCs w:val="24"/>
              </w:rPr>
              <w:t xml:space="preserve"> </w:t>
            </w:r>
            <w:r w:rsidR="00392F6C">
              <w:rPr>
                <w:rFonts w:ascii="Times New Roman" w:hAnsi="Times New Roman" w:cs="Times New Roman"/>
                <w:bCs/>
                <w:sz w:val="24"/>
                <w:szCs w:val="24"/>
              </w:rPr>
              <w:t xml:space="preserve">MIDD </w:t>
            </w:r>
            <w:r w:rsidR="003B6440">
              <w:rPr>
                <w:rFonts w:ascii="Times New Roman" w:hAnsi="Times New Roman" w:cs="Times New Roman"/>
                <w:bCs/>
                <w:sz w:val="24"/>
                <w:szCs w:val="24"/>
              </w:rPr>
              <w:t>nolikumā minēto</w:t>
            </w:r>
            <w:r>
              <w:rPr>
                <w:rFonts w:ascii="Times New Roman" w:hAnsi="Times New Roman" w:cs="Times New Roman"/>
                <w:bCs/>
                <w:sz w:val="24"/>
                <w:szCs w:val="24"/>
              </w:rPr>
              <w:t>.</w:t>
            </w:r>
            <w:r w:rsidR="004B020A">
              <w:rPr>
                <w:rFonts w:ascii="Times New Roman" w:hAnsi="Times New Roman" w:cs="Times New Roman"/>
                <w:bCs/>
                <w:sz w:val="24"/>
                <w:szCs w:val="24"/>
              </w:rPr>
              <w:t xml:space="preserve"> Turklāt </w:t>
            </w:r>
            <w:r w:rsidR="00520A5E">
              <w:rPr>
                <w:rFonts w:ascii="Times New Roman" w:hAnsi="Times New Roman" w:cs="Times New Roman"/>
                <w:bCs/>
                <w:sz w:val="24"/>
                <w:szCs w:val="24"/>
              </w:rPr>
              <w:t>Valsts drošības iestāžu</w:t>
            </w:r>
            <w:r w:rsidR="004B020A" w:rsidRPr="004B020A">
              <w:rPr>
                <w:rFonts w:ascii="Times New Roman" w:hAnsi="Times New Roman" w:cs="Times New Roman"/>
                <w:bCs/>
                <w:sz w:val="24"/>
                <w:szCs w:val="24"/>
              </w:rPr>
              <w:t xml:space="preserve"> likuma 11.panta otrā daļa noteic, ka valsts drošības iestādes tām noteiktās kompetences ietvaros darbojas patstāvīgi.</w:t>
            </w:r>
            <w:r w:rsidR="004B020A">
              <w:rPr>
                <w:rFonts w:ascii="Times New Roman" w:hAnsi="Times New Roman" w:cs="Times New Roman"/>
                <w:bCs/>
                <w:sz w:val="24"/>
                <w:szCs w:val="24"/>
              </w:rPr>
              <w:t xml:space="preserve"> </w:t>
            </w:r>
            <w:r w:rsidR="004B020A" w:rsidRPr="004B020A">
              <w:rPr>
                <w:rFonts w:ascii="Times New Roman" w:hAnsi="Times New Roman" w:cs="Times New Roman"/>
                <w:bCs/>
                <w:sz w:val="24"/>
                <w:szCs w:val="24"/>
              </w:rPr>
              <w:t xml:space="preserve">Ņemot vērā valsts drošības iestāžu darbības </w:t>
            </w:r>
            <w:r w:rsidR="00850194">
              <w:rPr>
                <w:rFonts w:ascii="Times New Roman" w:hAnsi="Times New Roman" w:cs="Times New Roman"/>
                <w:bCs/>
                <w:sz w:val="24"/>
                <w:szCs w:val="24"/>
              </w:rPr>
              <w:t xml:space="preserve">mērķus, funkcijas un uzdevumus, </w:t>
            </w:r>
            <w:r w:rsidR="004B020A" w:rsidRPr="004B020A">
              <w:rPr>
                <w:rFonts w:ascii="Times New Roman" w:hAnsi="Times New Roman" w:cs="Times New Roman"/>
                <w:bCs/>
                <w:sz w:val="24"/>
                <w:szCs w:val="24"/>
              </w:rPr>
              <w:t>ir pa</w:t>
            </w:r>
            <w:r w:rsidR="004B020A">
              <w:rPr>
                <w:rFonts w:ascii="Times New Roman" w:hAnsi="Times New Roman" w:cs="Times New Roman"/>
                <w:bCs/>
                <w:sz w:val="24"/>
                <w:szCs w:val="24"/>
              </w:rPr>
              <w:t>matoti</w:t>
            </w:r>
            <w:r w:rsidR="004B020A" w:rsidRPr="004B020A">
              <w:rPr>
                <w:rFonts w:ascii="Times New Roman" w:hAnsi="Times New Roman" w:cs="Times New Roman"/>
                <w:bCs/>
                <w:sz w:val="24"/>
                <w:szCs w:val="24"/>
              </w:rPr>
              <w:t xml:space="preserve">, ka pārraudzību </w:t>
            </w:r>
            <w:r w:rsidR="00850194">
              <w:rPr>
                <w:rFonts w:ascii="Times New Roman" w:hAnsi="Times New Roman" w:cs="Times New Roman"/>
                <w:bCs/>
                <w:sz w:val="24"/>
                <w:szCs w:val="24"/>
              </w:rPr>
              <w:t xml:space="preserve">pār valsts drošības iestādi </w:t>
            </w:r>
            <w:r w:rsidR="004B020A" w:rsidRPr="004B020A">
              <w:rPr>
                <w:rFonts w:ascii="Times New Roman" w:hAnsi="Times New Roman" w:cs="Times New Roman"/>
                <w:bCs/>
                <w:sz w:val="24"/>
                <w:szCs w:val="24"/>
              </w:rPr>
              <w:t>īsteno</w:t>
            </w:r>
            <w:r w:rsidR="00850194">
              <w:rPr>
                <w:rFonts w:ascii="Times New Roman" w:hAnsi="Times New Roman" w:cs="Times New Roman"/>
                <w:bCs/>
                <w:sz w:val="24"/>
                <w:szCs w:val="24"/>
              </w:rPr>
              <w:t xml:space="preserve"> nevis ministrija, bet</w:t>
            </w:r>
            <w:r w:rsidR="004B020A" w:rsidRPr="004B020A">
              <w:rPr>
                <w:rFonts w:ascii="Times New Roman" w:hAnsi="Times New Roman" w:cs="Times New Roman"/>
                <w:bCs/>
                <w:sz w:val="24"/>
                <w:szCs w:val="24"/>
              </w:rPr>
              <w:t xml:space="preserve"> attiecīgās nozares ministrs</w:t>
            </w:r>
            <w:r w:rsidR="00283692">
              <w:rPr>
                <w:rFonts w:ascii="Times New Roman" w:hAnsi="Times New Roman" w:cs="Times New Roman"/>
                <w:bCs/>
                <w:sz w:val="24"/>
                <w:szCs w:val="24"/>
              </w:rPr>
              <w:t>, kā tas jau ir paredzēts attiecībā uz Drošības policiju (Ministru kabineta 2004. gada 16.novembra noteikumi Nr. 934 „Drošības policijas nolikums”</w:t>
            </w:r>
            <w:r w:rsidR="008231B8">
              <w:rPr>
                <w:rFonts w:ascii="Times New Roman" w:hAnsi="Times New Roman" w:cs="Times New Roman"/>
                <w:bCs/>
                <w:sz w:val="24"/>
                <w:szCs w:val="24"/>
              </w:rPr>
              <w:t xml:space="preserve"> (turpmāk – Drošības policijas nolikums)</w:t>
            </w:r>
            <w:r w:rsidR="00283692">
              <w:rPr>
                <w:rFonts w:ascii="Times New Roman" w:hAnsi="Times New Roman" w:cs="Times New Roman"/>
                <w:bCs/>
                <w:sz w:val="24"/>
                <w:szCs w:val="24"/>
              </w:rPr>
              <w:t>)</w:t>
            </w:r>
            <w:r w:rsidR="004B020A" w:rsidRPr="004B020A">
              <w:rPr>
                <w:rFonts w:ascii="Times New Roman" w:hAnsi="Times New Roman" w:cs="Times New Roman"/>
                <w:bCs/>
                <w:sz w:val="24"/>
                <w:szCs w:val="24"/>
              </w:rPr>
              <w:t xml:space="preserve">. </w:t>
            </w:r>
          </w:p>
          <w:p w:rsidR="00520A5E" w:rsidRDefault="00520A5E" w:rsidP="00613252">
            <w:pPr>
              <w:spacing w:after="0" w:line="240" w:lineRule="auto"/>
              <w:ind w:firstLine="301"/>
              <w:jc w:val="both"/>
              <w:rPr>
                <w:rFonts w:ascii="Times New Roman" w:eastAsia="Times New Roman" w:hAnsi="Times New Roman" w:cs="Times New Roman"/>
                <w:bCs/>
                <w:sz w:val="24"/>
                <w:szCs w:val="24"/>
                <w:lang w:eastAsia="lv-LV"/>
              </w:rPr>
            </w:pPr>
          </w:p>
          <w:p w:rsidR="009717CB" w:rsidRDefault="009717CB" w:rsidP="009717C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 </w:t>
            </w:r>
            <w:r w:rsidRPr="00643D00">
              <w:rPr>
                <w:rFonts w:ascii="Times New Roman" w:eastAsia="Times New Roman" w:hAnsi="Times New Roman" w:cs="Times New Roman"/>
                <w:sz w:val="24"/>
                <w:szCs w:val="24"/>
                <w:lang w:eastAsia="lv-LV"/>
              </w:rPr>
              <w:t xml:space="preserve">MIDD nolikuma 3.punktā ir </w:t>
            </w:r>
            <w:r w:rsidR="003B6440">
              <w:rPr>
                <w:rFonts w:ascii="Times New Roman" w:eastAsia="Times New Roman" w:hAnsi="Times New Roman" w:cs="Times New Roman"/>
                <w:sz w:val="24"/>
                <w:szCs w:val="24"/>
                <w:lang w:eastAsia="lv-LV"/>
              </w:rPr>
              <w:t>ietverta</w:t>
            </w:r>
            <w:r w:rsidRPr="00643D00">
              <w:rPr>
                <w:rFonts w:ascii="Times New Roman" w:eastAsia="Times New Roman" w:hAnsi="Times New Roman" w:cs="Times New Roman"/>
                <w:sz w:val="24"/>
                <w:szCs w:val="24"/>
                <w:lang w:eastAsia="lv-LV"/>
              </w:rPr>
              <w:t>s atsauc</w:t>
            </w:r>
            <w:r>
              <w:rPr>
                <w:rFonts w:ascii="Times New Roman" w:eastAsia="Times New Roman" w:hAnsi="Times New Roman" w:cs="Times New Roman"/>
                <w:sz w:val="24"/>
                <w:szCs w:val="24"/>
                <w:lang w:eastAsia="lv-LV"/>
              </w:rPr>
              <w:t>e</w:t>
            </w:r>
            <w:r w:rsidRPr="00643D00">
              <w:rPr>
                <w:rFonts w:ascii="Times New Roman" w:eastAsia="Times New Roman" w:hAnsi="Times New Roman" w:cs="Times New Roman"/>
                <w:sz w:val="24"/>
                <w:szCs w:val="24"/>
                <w:lang w:eastAsia="lv-LV"/>
              </w:rPr>
              <w:t xml:space="preserve">s uz likumiem, kuros ir noteikti MIDD </w:t>
            </w:r>
            <w:r w:rsidRPr="00643D00">
              <w:rPr>
                <w:rFonts w:ascii="Times New Roman" w:hAnsi="Times New Roman" w:cs="Times New Roman"/>
                <w:sz w:val="24"/>
                <w:szCs w:val="24"/>
              </w:rPr>
              <w:t xml:space="preserve">galvenie uzdevumi un funkcijas. </w:t>
            </w:r>
          </w:p>
          <w:p w:rsidR="00322D46" w:rsidRPr="00322D46" w:rsidRDefault="00322D46" w:rsidP="00322D46">
            <w:pPr>
              <w:spacing w:after="0" w:line="240" w:lineRule="auto"/>
              <w:jc w:val="both"/>
              <w:rPr>
                <w:rFonts w:ascii="Times New Roman" w:hAnsi="Times New Roman" w:cs="Times New Roman"/>
                <w:sz w:val="24"/>
                <w:szCs w:val="24"/>
              </w:rPr>
            </w:pPr>
            <w:r>
              <w:rPr>
                <w:rFonts w:ascii="Times New Roman" w:eastAsia="Times New Roman" w:hAnsi="Times New Roman"/>
                <w:sz w:val="24"/>
                <w:lang w:eastAsia="lv-LV"/>
              </w:rPr>
              <w:t xml:space="preserve">Ar likumu </w:t>
            </w:r>
            <w:r w:rsidRPr="00643D00">
              <w:rPr>
                <w:rFonts w:ascii="Times New Roman" w:eastAsia="Times New Roman" w:hAnsi="Times New Roman" w:cs="Times New Roman"/>
                <w:sz w:val="24"/>
                <w:szCs w:val="24"/>
                <w:lang w:eastAsia="lv-LV"/>
              </w:rPr>
              <w:t>„Grozījumi Informācijas tehnoloģiju drošības likumā”</w:t>
            </w:r>
            <w:r>
              <w:rPr>
                <w:rFonts w:ascii="Times New Roman" w:eastAsia="Times New Roman" w:hAnsi="Times New Roman" w:cs="Times New Roman"/>
                <w:sz w:val="24"/>
                <w:szCs w:val="24"/>
                <w:lang w:eastAsia="lv-LV"/>
              </w:rPr>
              <w:t xml:space="preserve">, kas stājās spēkā 2017.gada 19.septembrī, </w:t>
            </w:r>
            <w:r>
              <w:rPr>
                <w:rFonts w:ascii="Times New Roman" w:hAnsi="Times New Roman" w:cs="Times New Roman"/>
                <w:sz w:val="24"/>
                <w:szCs w:val="24"/>
              </w:rPr>
              <w:t>Informācijas tehnoloģiju drošības likumā tika noteikti jauni būtiski uzdevumi un funkcijas arī MIDD, nosakot MIDD par vienu no institūcijām, kuras kompetencē ir veikt i</w:t>
            </w:r>
            <w:r w:rsidRPr="00322D46">
              <w:rPr>
                <w:rFonts w:ascii="Times New Roman" w:hAnsi="Times New Roman" w:cs="Times New Roman"/>
                <w:sz w:val="24"/>
                <w:szCs w:val="24"/>
              </w:rPr>
              <w:t>nformācijas tehnoloģiju</w:t>
            </w:r>
            <w:r>
              <w:rPr>
                <w:rFonts w:ascii="Times New Roman" w:hAnsi="Times New Roman" w:cs="Times New Roman"/>
                <w:sz w:val="24"/>
                <w:szCs w:val="24"/>
              </w:rPr>
              <w:t xml:space="preserve"> </w:t>
            </w:r>
            <w:r w:rsidRPr="00322D46">
              <w:rPr>
                <w:rFonts w:ascii="Times New Roman" w:hAnsi="Times New Roman" w:cs="Times New Roman"/>
                <w:sz w:val="24"/>
                <w:szCs w:val="24"/>
              </w:rPr>
              <w:t xml:space="preserve">drošības </w:t>
            </w:r>
            <w:r>
              <w:rPr>
                <w:rFonts w:ascii="Times New Roman" w:hAnsi="Times New Roman" w:cs="Times New Roman"/>
                <w:sz w:val="24"/>
                <w:szCs w:val="24"/>
              </w:rPr>
              <w:t>incidentu novēršanas institūcijas uzdevumus Aizsardzības ministrijā, tās padotībā esošajās iestādēs un Nacionālajos bruņotajos spēkos. Atbilstoši likumā un tā s</w:t>
            </w:r>
            <w:r w:rsidRPr="00643D00">
              <w:rPr>
                <w:rFonts w:ascii="Times New Roman" w:eastAsia="Times New Roman" w:hAnsi="Times New Roman" w:cs="Times New Roman"/>
                <w:bCs/>
                <w:sz w:val="24"/>
                <w:szCs w:val="24"/>
              </w:rPr>
              <w:t>ākotnējās ietekmes novērtējuma ziņojuma (anotācijas) IV sadaļas 1.punk</w:t>
            </w:r>
            <w:r>
              <w:rPr>
                <w:rFonts w:ascii="Times New Roman" w:eastAsia="Times New Roman" w:hAnsi="Times New Roman" w:cs="Times New Roman"/>
                <w:bCs/>
                <w:sz w:val="24"/>
                <w:szCs w:val="24"/>
              </w:rPr>
              <w:t>tā minētajam, ir nepieciešams</w:t>
            </w:r>
            <w:r w:rsidRPr="00643D00">
              <w:rPr>
                <w:rFonts w:ascii="Times New Roman" w:eastAsia="Times New Roman" w:hAnsi="Times New Roman" w:cs="Times New Roman"/>
                <w:bCs/>
                <w:sz w:val="24"/>
                <w:szCs w:val="24"/>
              </w:rPr>
              <w:t xml:space="preserve"> </w:t>
            </w:r>
            <w:r w:rsidRPr="00643D00">
              <w:rPr>
                <w:rFonts w:ascii="Times New Roman" w:eastAsia="Times New Roman" w:hAnsi="Times New Roman" w:cs="Times New Roman"/>
                <w:sz w:val="24"/>
                <w:szCs w:val="24"/>
              </w:rPr>
              <w:t xml:space="preserve">veikt grozījumus </w:t>
            </w:r>
            <w:r>
              <w:rPr>
                <w:rFonts w:ascii="Times New Roman" w:eastAsia="Times New Roman" w:hAnsi="Times New Roman" w:cs="Times New Roman"/>
                <w:sz w:val="24"/>
                <w:szCs w:val="24"/>
              </w:rPr>
              <w:t>MIDD nolikumā</w:t>
            </w:r>
            <w:r w:rsidRPr="00643D00">
              <w:rPr>
                <w:rFonts w:ascii="Times New Roman" w:eastAsia="Times New Roman" w:hAnsi="Times New Roman" w:cs="Times New Roman"/>
                <w:sz w:val="24"/>
                <w:szCs w:val="24"/>
              </w:rPr>
              <w:t xml:space="preserve">, paredzot, ka </w:t>
            </w:r>
            <w:r w:rsidR="009717CB">
              <w:rPr>
                <w:rFonts w:ascii="Times New Roman" w:eastAsia="Times New Roman" w:hAnsi="Times New Roman" w:cs="Times New Roman"/>
                <w:sz w:val="24"/>
                <w:szCs w:val="24"/>
              </w:rPr>
              <w:t>MIDD</w:t>
            </w:r>
            <w:r>
              <w:rPr>
                <w:rFonts w:ascii="Times New Roman" w:eastAsia="Times New Roman" w:hAnsi="Times New Roman" w:cs="Times New Roman"/>
                <w:sz w:val="24"/>
                <w:szCs w:val="24"/>
              </w:rPr>
              <w:t xml:space="preserve"> </w:t>
            </w:r>
            <w:r w:rsidR="00EF7CB1">
              <w:rPr>
                <w:rFonts w:ascii="Times New Roman" w:eastAsia="Times New Roman" w:hAnsi="Times New Roman" w:cs="Times New Roman"/>
                <w:sz w:val="24"/>
                <w:szCs w:val="24"/>
              </w:rPr>
              <w:t>uzdevumi ir noteikti</w:t>
            </w:r>
            <w:r w:rsidRPr="00643D00">
              <w:rPr>
                <w:rFonts w:ascii="Times New Roman" w:eastAsia="Times New Roman" w:hAnsi="Times New Roman" w:cs="Times New Roman"/>
                <w:sz w:val="24"/>
                <w:szCs w:val="24"/>
              </w:rPr>
              <w:t xml:space="preserve"> arī Informācijas tehnoloģiju drošības likumā.</w:t>
            </w:r>
          </w:p>
          <w:p w:rsidR="00322D46" w:rsidRDefault="00322D46" w:rsidP="00613252">
            <w:pPr>
              <w:spacing w:after="0" w:line="240" w:lineRule="auto"/>
              <w:ind w:firstLine="301"/>
              <w:jc w:val="both"/>
              <w:rPr>
                <w:rFonts w:ascii="Times New Roman" w:eastAsia="Times New Roman" w:hAnsi="Times New Roman" w:cs="Times New Roman"/>
                <w:bCs/>
                <w:sz w:val="24"/>
                <w:szCs w:val="24"/>
                <w:lang w:eastAsia="lv-LV"/>
              </w:rPr>
            </w:pPr>
          </w:p>
          <w:p w:rsidR="00613252" w:rsidRDefault="009717CB" w:rsidP="009717C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3. </w:t>
            </w:r>
            <w:r w:rsidR="00283692">
              <w:rPr>
                <w:rFonts w:ascii="Times New Roman" w:eastAsia="Times New Roman" w:hAnsi="Times New Roman" w:cs="Times New Roman"/>
                <w:bCs/>
                <w:sz w:val="24"/>
                <w:szCs w:val="24"/>
                <w:lang w:eastAsia="lv-LV"/>
              </w:rPr>
              <w:t xml:space="preserve">Ar </w:t>
            </w:r>
            <w:r w:rsidR="002D2DA1">
              <w:rPr>
                <w:rFonts w:ascii="Times New Roman" w:eastAsia="Times New Roman" w:hAnsi="Times New Roman" w:cs="Times New Roman"/>
                <w:bCs/>
                <w:sz w:val="24"/>
                <w:szCs w:val="24"/>
                <w:lang w:eastAsia="lv-LV"/>
              </w:rPr>
              <w:t>grozījumiem VDI likumā</w:t>
            </w:r>
            <w:r w:rsidR="00283692">
              <w:rPr>
                <w:rFonts w:ascii="Times New Roman" w:eastAsia="Times New Roman" w:hAnsi="Times New Roman" w:cs="Times New Roman"/>
                <w:bCs/>
                <w:sz w:val="24"/>
                <w:szCs w:val="24"/>
                <w:lang w:eastAsia="lv-LV"/>
              </w:rPr>
              <w:t xml:space="preserve"> ir plānots</w:t>
            </w:r>
            <w:r w:rsidR="00520A5E">
              <w:rPr>
                <w:rFonts w:ascii="Times New Roman" w:eastAsia="Times New Roman" w:hAnsi="Times New Roman" w:cs="Times New Roman"/>
                <w:bCs/>
                <w:sz w:val="24"/>
                <w:szCs w:val="24"/>
                <w:lang w:eastAsia="lv-LV"/>
              </w:rPr>
              <w:t xml:space="preserve"> s</w:t>
            </w:r>
            <w:r w:rsidR="00283692">
              <w:rPr>
                <w:rFonts w:ascii="Times New Roman" w:eastAsia="Times New Roman" w:hAnsi="Times New Roman" w:cs="Times New Roman"/>
                <w:bCs/>
                <w:sz w:val="24"/>
                <w:szCs w:val="24"/>
                <w:lang w:eastAsia="lv-LV"/>
              </w:rPr>
              <w:t xml:space="preserve">akārtot regulējumu attiecībā uz dienesta gaitu valsts drošības iestādē. </w:t>
            </w:r>
            <w:r w:rsidR="00520A5E">
              <w:rPr>
                <w:rFonts w:ascii="Times New Roman" w:eastAsia="Times New Roman" w:hAnsi="Times New Roman" w:cs="Times New Roman"/>
                <w:bCs/>
                <w:sz w:val="24"/>
                <w:szCs w:val="24"/>
                <w:lang w:eastAsia="lv-LV"/>
              </w:rPr>
              <w:t>Vienlaikus i</w:t>
            </w:r>
            <w:r w:rsidR="00283692">
              <w:rPr>
                <w:rFonts w:ascii="Times New Roman" w:eastAsia="Times New Roman" w:hAnsi="Times New Roman" w:cs="Times New Roman"/>
                <w:bCs/>
                <w:sz w:val="24"/>
                <w:szCs w:val="24"/>
                <w:lang w:eastAsia="lv-LV"/>
              </w:rPr>
              <w:t xml:space="preserve">r ļoti būtiski lietot arī atbilstošu terminoloģiju attiecībā uz dienestu un dienesta gaitu, kas attiecas uz amatpersonām, un darba tiesiskajām attiecībām starp valsts drošības iestādi un tās darbiniekiem, kuri nav uzskatāmi par valsts drošības iestāžu amatpersonām. Ievērojot minēto, ir nepieciešams veikt redakcionālas izmaiņas MIDD nolikuma 5.punktā, </w:t>
            </w:r>
            <w:r w:rsidR="00613252">
              <w:rPr>
                <w:rFonts w:ascii="Times New Roman" w:eastAsia="Times New Roman" w:hAnsi="Times New Roman" w:cs="Times New Roman"/>
                <w:bCs/>
                <w:sz w:val="24"/>
                <w:szCs w:val="24"/>
                <w:lang w:eastAsia="lv-LV"/>
              </w:rPr>
              <w:t>nosakot, ka valsts drošības iestādes vadītājs amatpersonas nevis atbrīvo, bet atvaļina no dienesta.</w:t>
            </w:r>
          </w:p>
          <w:p w:rsidR="00175957" w:rsidRDefault="00175957" w:rsidP="009717CB">
            <w:pPr>
              <w:spacing w:after="0" w:line="240" w:lineRule="auto"/>
              <w:jc w:val="both"/>
              <w:rPr>
                <w:rFonts w:ascii="Times New Roman" w:eastAsia="Times New Roman" w:hAnsi="Times New Roman" w:cs="Times New Roman"/>
                <w:bCs/>
                <w:sz w:val="24"/>
                <w:szCs w:val="24"/>
                <w:lang w:eastAsia="lv-LV"/>
              </w:rPr>
            </w:pPr>
          </w:p>
          <w:p w:rsidR="00175957" w:rsidRDefault="00175957" w:rsidP="0017595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4. MIDD nolikuma 11.punktā ir noteikts, ka iestādes priekšnieka izdotos administratīvos aktus, izņemot lēmumus par personu pieeju valsts noslēpumam, var apstrīdēt Aizsardzības ministrijā. Aizsardzības ministrijas lēmumu var pārsūdzēt tiesā. </w:t>
            </w:r>
          </w:p>
          <w:p w:rsidR="00175957" w:rsidRDefault="00175957" w:rsidP="00175957">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 xml:space="preserve">Vienlaikus, piemēram, </w:t>
            </w:r>
            <w:r w:rsidR="002D2DA1">
              <w:rPr>
                <w:rFonts w:ascii="Times New Roman" w:hAnsi="Times New Roman" w:cs="Times New Roman"/>
                <w:sz w:val="24"/>
                <w:szCs w:val="24"/>
              </w:rPr>
              <w:t>grozījumos VDI likumā</w:t>
            </w:r>
            <w:r>
              <w:rPr>
                <w:rFonts w:ascii="Times New Roman" w:hAnsi="Times New Roman" w:cs="Times New Roman"/>
                <w:sz w:val="24"/>
                <w:szCs w:val="24"/>
              </w:rPr>
              <w:t xml:space="preserve"> paredzēts noteikt, ka valsts drošības iestādes vadītāja lēmums par disciplinārsoda piemērošanu, kā arī lēmums par atvaļināšanu no dienesta var tikt pārsūdzēts tiesā, bez </w:t>
            </w:r>
            <w:r>
              <w:rPr>
                <w:rFonts w:ascii="Times New Roman" w:hAnsi="Times New Roman" w:cs="Times New Roman"/>
                <w:sz w:val="24"/>
                <w:szCs w:val="24"/>
              </w:rPr>
              <w:lastRenderedPageBreak/>
              <w:t xml:space="preserve">iespējas to apstrīdēt Aizsardzības ministrijā. </w:t>
            </w:r>
          </w:p>
          <w:p w:rsidR="00175957" w:rsidRDefault="00175957" w:rsidP="00175957">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Tāpat jāņem vērā, ka p</w:t>
            </w:r>
            <w:r>
              <w:rPr>
                <w:rFonts w:ascii="Times New Roman" w:eastAsia="Times New Roman" w:hAnsi="Times New Roman" w:cs="Times New Roman"/>
                <w:bCs/>
                <w:sz w:val="24"/>
                <w:szCs w:val="24"/>
                <w:lang w:eastAsia="lv-LV"/>
              </w:rPr>
              <w:t>ārraudzība</w:t>
            </w:r>
            <w:r w:rsidR="00D1515A">
              <w:rPr>
                <w:rFonts w:ascii="Times New Roman" w:eastAsia="Times New Roman" w:hAnsi="Times New Roman" w:cs="Times New Roman"/>
                <w:bCs/>
                <w:sz w:val="24"/>
                <w:szCs w:val="24"/>
                <w:lang w:eastAsia="lv-LV"/>
              </w:rPr>
              <w:t>, ko veic aizsardzības ministrs</w:t>
            </w:r>
            <w:r>
              <w:rPr>
                <w:rFonts w:ascii="Times New Roman" w:eastAsia="Times New Roman" w:hAnsi="Times New Roman" w:cs="Times New Roman"/>
                <w:bCs/>
                <w:sz w:val="24"/>
                <w:szCs w:val="24"/>
                <w:lang w:eastAsia="lv-LV"/>
              </w:rPr>
              <w:t xml:space="preserve"> pār </w:t>
            </w:r>
            <w:r w:rsidR="00D1515A">
              <w:rPr>
                <w:rFonts w:ascii="Times New Roman" w:eastAsia="Times New Roman" w:hAnsi="Times New Roman" w:cs="Times New Roman"/>
                <w:bCs/>
                <w:sz w:val="24"/>
                <w:szCs w:val="24"/>
                <w:lang w:eastAsia="lv-LV"/>
              </w:rPr>
              <w:t>MIDD,</w:t>
            </w:r>
            <w:r>
              <w:rPr>
                <w:rFonts w:ascii="Times New Roman" w:eastAsia="Times New Roman" w:hAnsi="Times New Roman" w:cs="Times New Roman"/>
                <w:bCs/>
                <w:sz w:val="24"/>
                <w:szCs w:val="24"/>
                <w:lang w:eastAsia="lv-LV"/>
              </w:rPr>
              <w:t xml:space="preserve"> var tikt īstenota tikai ļoti šaurā jautājumu lokā un tikai tik tālu, cik tā neaizskar MIDD pamatdarbību un nav saistīta ar informāciju, kura tās konteksta, nenodalāmības vai citu iemeslu dēļ nav atklājama. A</w:t>
            </w:r>
            <w:r>
              <w:rPr>
                <w:rFonts w:ascii="Times New Roman" w:hAnsi="Times New Roman" w:cs="Times New Roman"/>
                <w:sz w:val="24"/>
                <w:szCs w:val="24"/>
              </w:rPr>
              <w:t xml:space="preserve">tbilstoši Valsts drošības iestāžu likuma 25.un 26.pantam pārraudzība pār valsts drošības iestādēm ir būtiski atšķirīga no pārraudzības pār jebkuru citu valsts pārvaldes iestādi. Atbilstoši Valsts drošības iestāžu likuma 25.panta ceturtajai daļai atbildīgais ministrs veic pārraudzību pār sev padoto valsts drošības iestādi visās jomās, izņemot valsts drošības iestādes operatīvās darbības, izlūkošanas un pretizlūkošanas procesus un valsts noslēpuma aizsardzības sistēmu, kas ir MIDD pamatdarbības jomas. Līdz ar to arī Aizsardzības ministrija MIDD pamatdarbības jomā pamatā nevar tikt uzskatīta par augstāku iestādi Valsts pārvaldes iekārtas likuma un Administratīvā procesa likuma izpratnē. Tādējādi nav pamata arī MIDD nolikuma 11.punktā kā izņēmumus izdalīt tikai lēmumus attiecībā uz pieeju valsts noslēpumam, jo MIDD priekšnieks var veikt faktisko rīcību un izdot arī citus administratīvos aktus, kuru </w:t>
            </w:r>
            <w:r w:rsidRPr="00FF4C67">
              <w:rPr>
                <w:rFonts w:ascii="Times New Roman" w:hAnsi="Times New Roman" w:cs="Times New Roman"/>
                <w:bCs/>
                <w:sz w:val="24"/>
                <w:szCs w:val="24"/>
              </w:rPr>
              <w:t xml:space="preserve">pieņemšana ir saistīta ar </w:t>
            </w:r>
            <w:r>
              <w:rPr>
                <w:rFonts w:ascii="Times New Roman" w:hAnsi="Times New Roman" w:cs="Times New Roman"/>
                <w:bCs/>
                <w:sz w:val="24"/>
                <w:szCs w:val="24"/>
              </w:rPr>
              <w:t xml:space="preserve">operatīvo, </w:t>
            </w:r>
            <w:r w:rsidRPr="00FF4C67">
              <w:rPr>
                <w:rFonts w:ascii="Times New Roman" w:hAnsi="Times New Roman" w:cs="Times New Roman"/>
                <w:bCs/>
                <w:sz w:val="24"/>
                <w:szCs w:val="24"/>
              </w:rPr>
              <w:t>izlūkošanas vai pretizlūkošanas darbību</w:t>
            </w:r>
            <w:r>
              <w:rPr>
                <w:rFonts w:ascii="Times New Roman" w:hAnsi="Times New Roman" w:cs="Times New Roman"/>
                <w:sz w:val="24"/>
                <w:szCs w:val="24"/>
              </w:rPr>
              <w:t xml:space="preserve"> un kas </w:t>
            </w:r>
            <w:r w:rsidR="00876463">
              <w:rPr>
                <w:rFonts w:ascii="Times New Roman" w:hAnsi="Times New Roman" w:cs="Times New Roman"/>
                <w:sz w:val="24"/>
                <w:szCs w:val="24"/>
              </w:rPr>
              <w:t>līdz ar to</w:t>
            </w:r>
            <w:r>
              <w:rPr>
                <w:rFonts w:ascii="Times New Roman" w:hAnsi="Times New Roman" w:cs="Times New Roman"/>
                <w:sz w:val="24"/>
                <w:szCs w:val="24"/>
              </w:rPr>
              <w:t xml:space="preserve"> nevar tikt apstrīdēti Aizsardzības ministrijā.</w:t>
            </w:r>
          </w:p>
          <w:p w:rsidR="00175957" w:rsidRDefault="00175957" w:rsidP="00175957">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 xml:space="preserve">Ievērojot minēto, </w:t>
            </w:r>
            <w:r w:rsidR="00876463">
              <w:rPr>
                <w:rFonts w:ascii="Times New Roman" w:hAnsi="Times New Roman" w:cs="Times New Roman"/>
                <w:sz w:val="24"/>
                <w:szCs w:val="24"/>
              </w:rPr>
              <w:t xml:space="preserve">ir nepieciešams precizēt </w:t>
            </w:r>
            <w:r>
              <w:rPr>
                <w:rFonts w:ascii="Times New Roman" w:hAnsi="Times New Roman" w:cs="Times New Roman"/>
                <w:sz w:val="24"/>
                <w:szCs w:val="24"/>
              </w:rPr>
              <w:t>MIDD nolikuma 11.punktu attiecībā uz valsts drošības iestādes vadītāja pieņemto administratīvo aktu un faktiskās rīcības apstrīdēšanu.</w:t>
            </w:r>
          </w:p>
          <w:p w:rsidR="00613252" w:rsidRDefault="00613252" w:rsidP="00613252">
            <w:pPr>
              <w:spacing w:after="0" w:line="240" w:lineRule="auto"/>
              <w:ind w:firstLine="301"/>
              <w:jc w:val="both"/>
              <w:rPr>
                <w:rFonts w:ascii="Times New Roman" w:eastAsia="Times New Roman" w:hAnsi="Times New Roman" w:cs="Times New Roman"/>
                <w:bCs/>
                <w:sz w:val="24"/>
                <w:szCs w:val="24"/>
                <w:lang w:eastAsia="lv-LV"/>
              </w:rPr>
            </w:pPr>
          </w:p>
          <w:p w:rsidR="0074600D" w:rsidRDefault="00175957" w:rsidP="009717C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9717CB">
              <w:rPr>
                <w:rFonts w:ascii="Times New Roman" w:eastAsia="Times New Roman" w:hAnsi="Times New Roman" w:cs="Times New Roman"/>
                <w:bCs/>
                <w:sz w:val="24"/>
                <w:szCs w:val="24"/>
                <w:lang w:eastAsia="lv-LV"/>
              </w:rPr>
              <w:t xml:space="preserve">. </w:t>
            </w:r>
            <w:r w:rsidR="0074600D">
              <w:rPr>
                <w:rFonts w:ascii="Times New Roman" w:eastAsia="Times New Roman" w:hAnsi="Times New Roman" w:cs="Times New Roman"/>
                <w:bCs/>
                <w:sz w:val="24"/>
                <w:szCs w:val="24"/>
                <w:lang w:eastAsia="lv-LV"/>
              </w:rPr>
              <w:t>MIDD nolikumā ir ietvertas atsevišķas normas, kuras ir ne</w:t>
            </w:r>
            <w:r>
              <w:rPr>
                <w:rFonts w:ascii="Times New Roman" w:eastAsia="Times New Roman" w:hAnsi="Times New Roman" w:cs="Times New Roman"/>
                <w:bCs/>
                <w:sz w:val="24"/>
                <w:szCs w:val="24"/>
                <w:lang w:eastAsia="lv-LV"/>
              </w:rPr>
              <w:t>p</w:t>
            </w:r>
            <w:r w:rsidR="0074600D">
              <w:rPr>
                <w:rFonts w:ascii="Times New Roman" w:eastAsia="Times New Roman" w:hAnsi="Times New Roman" w:cs="Times New Roman"/>
                <w:bCs/>
                <w:sz w:val="24"/>
                <w:szCs w:val="24"/>
                <w:lang w:eastAsia="lv-LV"/>
              </w:rPr>
              <w:t>ieciešams svītrot, jo tās neatbilst likumos ietvertajam regulējumam un var radīt p</w:t>
            </w:r>
            <w:r w:rsidR="00961283">
              <w:rPr>
                <w:rFonts w:ascii="Times New Roman" w:eastAsia="Times New Roman" w:hAnsi="Times New Roman" w:cs="Times New Roman"/>
                <w:bCs/>
                <w:sz w:val="24"/>
                <w:szCs w:val="24"/>
                <w:lang w:eastAsia="lv-LV"/>
              </w:rPr>
              <w:t>retrunīgu normu interpretāciju, kas valsts drošības iestādēm var apgrūtināt tām likumos noteikto uzvedumu un funkciju īstenošanu:</w:t>
            </w:r>
            <w:r w:rsidR="0074600D">
              <w:rPr>
                <w:rFonts w:ascii="Times New Roman" w:eastAsia="Times New Roman" w:hAnsi="Times New Roman" w:cs="Times New Roman"/>
                <w:bCs/>
                <w:sz w:val="24"/>
                <w:szCs w:val="24"/>
                <w:lang w:eastAsia="lv-LV"/>
              </w:rPr>
              <w:t xml:space="preserve"> </w:t>
            </w:r>
          </w:p>
          <w:p w:rsidR="00FF2604" w:rsidRPr="009C4126" w:rsidRDefault="00175957" w:rsidP="00175957">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5.1</w:t>
            </w:r>
            <w:r w:rsidR="0074600D">
              <w:rPr>
                <w:rFonts w:ascii="Times New Roman" w:hAnsi="Times New Roman" w:cs="Times New Roman"/>
                <w:sz w:val="24"/>
                <w:szCs w:val="24"/>
              </w:rPr>
              <w:t xml:space="preserve">. </w:t>
            </w:r>
            <w:r w:rsidR="0074600D" w:rsidRPr="009C4126">
              <w:rPr>
                <w:rFonts w:ascii="Times New Roman" w:hAnsi="Times New Roman" w:cs="Times New Roman"/>
                <w:sz w:val="24"/>
                <w:szCs w:val="24"/>
              </w:rPr>
              <w:t xml:space="preserve">MIDD nolikuma 12.punkts noteic, ka MIDD personālu materiāltehniski nodrošina aizsardzības ministra noteiktajā kārtībā saskaņā ar Aizsardzības ministrijā un Nacionālajos bruņotajos spēkos noteiktajām materiāltehniskās apgādes normām, ņemot vērā iestādes darbības specifiku. </w:t>
            </w:r>
            <w:r w:rsidR="008C5732" w:rsidRPr="009C4126">
              <w:rPr>
                <w:rFonts w:ascii="Times New Roman" w:hAnsi="Times New Roman" w:cs="Times New Roman"/>
                <w:sz w:val="24"/>
                <w:szCs w:val="24"/>
              </w:rPr>
              <w:t>Minētā norma vēsturiski ir saglabājusies vēl no laika, kad Militārās pretizlūkošanas dienests (šobrīd – MIDD) atradās Aizsardzības ministrijas pakļautībā (2002.gada 6.augusta noteikumi Nr. 347 „Mi</w:t>
            </w:r>
            <w:r w:rsidR="001A4E09">
              <w:rPr>
                <w:rFonts w:ascii="Times New Roman" w:hAnsi="Times New Roman" w:cs="Times New Roman"/>
                <w:sz w:val="24"/>
                <w:szCs w:val="24"/>
              </w:rPr>
              <w:t>litārās pretizlūkošanas dienesta nolikums</w:t>
            </w:r>
            <w:r w:rsidR="008C5732" w:rsidRPr="009C4126">
              <w:rPr>
                <w:rFonts w:ascii="Times New Roman" w:hAnsi="Times New Roman" w:cs="Times New Roman"/>
                <w:sz w:val="24"/>
                <w:szCs w:val="24"/>
              </w:rPr>
              <w:t xml:space="preserve">”). </w:t>
            </w:r>
            <w:r w:rsidR="009C4126">
              <w:rPr>
                <w:rFonts w:ascii="Times New Roman" w:hAnsi="Times New Roman" w:cs="Times New Roman"/>
                <w:sz w:val="24"/>
                <w:szCs w:val="24"/>
              </w:rPr>
              <w:t>Jāatzīst, ka š</w:t>
            </w:r>
            <w:r w:rsidR="008C5732" w:rsidRPr="009C4126">
              <w:rPr>
                <w:rFonts w:ascii="Times New Roman" w:hAnsi="Times New Roman" w:cs="Times New Roman"/>
                <w:sz w:val="24"/>
                <w:szCs w:val="24"/>
              </w:rPr>
              <w:t xml:space="preserve">obrīd </w:t>
            </w:r>
            <w:r w:rsidR="009C4126">
              <w:rPr>
                <w:rFonts w:ascii="Times New Roman" w:hAnsi="Times New Roman" w:cs="Times New Roman"/>
                <w:sz w:val="24"/>
                <w:szCs w:val="24"/>
              </w:rPr>
              <w:t>MIDD nolikuma 12.punkts</w:t>
            </w:r>
            <w:r w:rsidR="0074600D" w:rsidRPr="009C4126">
              <w:rPr>
                <w:rFonts w:ascii="Times New Roman" w:hAnsi="Times New Roman" w:cs="Times New Roman"/>
                <w:sz w:val="24"/>
                <w:szCs w:val="24"/>
              </w:rPr>
              <w:t xml:space="preserve"> ir pretrunā Valsts drošības iestāžu likuma</w:t>
            </w:r>
            <w:r w:rsidR="00FF2604" w:rsidRPr="009C4126">
              <w:rPr>
                <w:rFonts w:ascii="Times New Roman" w:hAnsi="Times New Roman" w:cs="Times New Roman"/>
                <w:sz w:val="24"/>
                <w:szCs w:val="24"/>
              </w:rPr>
              <w:t>m</w:t>
            </w:r>
            <w:r w:rsidR="00D1515A">
              <w:rPr>
                <w:rFonts w:ascii="Times New Roman" w:hAnsi="Times New Roman" w:cs="Times New Roman"/>
                <w:sz w:val="24"/>
                <w:szCs w:val="24"/>
              </w:rPr>
              <w:t xml:space="preserve"> (tai skaitā – tajā noteiktajai </w:t>
            </w:r>
            <w:r w:rsidR="00A42FA9" w:rsidRPr="009C4126">
              <w:rPr>
                <w:rFonts w:ascii="Times New Roman" w:hAnsi="Times New Roman" w:cs="Times New Roman"/>
                <w:sz w:val="24"/>
                <w:szCs w:val="24"/>
              </w:rPr>
              <w:t>pārraudzības formai</w:t>
            </w:r>
            <w:r w:rsidR="00D1515A">
              <w:rPr>
                <w:rFonts w:ascii="Times New Roman" w:hAnsi="Times New Roman" w:cs="Times New Roman"/>
                <w:sz w:val="24"/>
                <w:szCs w:val="24"/>
              </w:rPr>
              <w:t>)</w:t>
            </w:r>
            <w:r w:rsidR="0074600D" w:rsidRPr="009C4126">
              <w:rPr>
                <w:rFonts w:ascii="Times New Roman" w:hAnsi="Times New Roman" w:cs="Times New Roman"/>
                <w:sz w:val="24"/>
                <w:szCs w:val="24"/>
              </w:rPr>
              <w:t xml:space="preserve">, </w:t>
            </w:r>
            <w:r w:rsidR="00FF2604" w:rsidRPr="009C4126">
              <w:rPr>
                <w:rFonts w:ascii="Times New Roman" w:hAnsi="Times New Roman" w:cs="Times New Roman"/>
                <w:sz w:val="24"/>
                <w:szCs w:val="24"/>
              </w:rPr>
              <w:t>kā arī valsts drošības iestāžu darbības mērķiem</w:t>
            </w:r>
            <w:r w:rsidR="008C5732" w:rsidRPr="009C4126">
              <w:rPr>
                <w:rFonts w:ascii="Times New Roman" w:hAnsi="Times New Roman" w:cs="Times New Roman"/>
                <w:sz w:val="24"/>
                <w:szCs w:val="24"/>
              </w:rPr>
              <w:t xml:space="preserve"> un uzdevumiem</w:t>
            </w:r>
            <w:r w:rsidR="00FF2604" w:rsidRPr="009C4126">
              <w:rPr>
                <w:rFonts w:ascii="Times New Roman" w:hAnsi="Times New Roman" w:cs="Times New Roman"/>
                <w:sz w:val="24"/>
                <w:szCs w:val="24"/>
              </w:rPr>
              <w:t xml:space="preserve"> un </w:t>
            </w:r>
            <w:r w:rsidR="00A42FA9" w:rsidRPr="009C4126">
              <w:rPr>
                <w:rFonts w:ascii="Times New Roman" w:hAnsi="Times New Roman" w:cs="Times New Roman"/>
                <w:sz w:val="24"/>
                <w:szCs w:val="24"/>
              </w:rPr>
              <w:t xml:space="preserve">pat </w:t>
            </w:r>
            <w:r w:rsidR="00FF2604" w:rsidRPr="009C4126">
              <w:rPr>
                <w:rFonts w:ascii="Times New Roman" w:hAnsi="Times New Roman" w:cs="Times New Roman"/>
                <w:sz w:val="24"/>
                <w:szCs w:val="24"/>
              </w:rPr>
              <w:t>var apdraudēt valsts drošības iestāžu funkciju un uzdevumu izpildi.</w:t>
            </w:r>
          </w:p>
          <w:p w:rsidR="003029DE" w:rsidRPr="009C4126" w:rsidRDefault="00A012F0" w:rsidP="009C4126">
            <w:pPr>
              <w:spacing w:after="0" w:line="240" w:lineRule="auto"/>
              <w:ind w:firstLine="301"/>
              <w:jc w:val="both"/>
              <w:rPr>
                <w:rFonts w:ascii="Times New Roman" w:hAnsi="Times New Roman" w:cs="Times New Roman"/>
                <w:sz w:val="24"/>
                <w:szCs w:val="24"/>
              </w:rPr>
            </w:pPr>
            <w:r w:rsidRPr="009C4126">
              <w:rPr>
                <w:rFonts w:ascii="Times New Roman" w:hAnsi="Times New Roman" w:cs="Times New Roman"/>
                <w:sz w:val="24"/>
                <w:szCs w:val="24"/>
              </w:rPr>
              <w:t xml:space="preserve">Lai gan MIDD atrodas aizsardzības ministra padotībā un </w:t>
            </w:r>
            <w:r w:rsidRPr="009C4126">
              <w:rPr>
                <w:rFonts w:ascii="Times New Roman" w:hAnsi="Times New Roman" w:cs="Times New Roman"/>
                <w:sz w:val="24"/>
                <w:szCs w:val="24"/>
              </w:rPr>
              <w:lastRenderedPageBreak/>
              <w:t>saskaņā ar Nacionālās drošības likumu Aizsardzības ministrijas kompetencē ir plānot valsts aizsardzībai nepieciešamos līdzekļus un iesniegt Ministru kabinetam ar to saistītos priekšlikumus, vienlaikus n</w:t>
            </w:r>
            <w:r w:rsidR="00A42FA9" w:rsidRPr="009C4126">
              <w:rPr>
                <w:rFonts w:ascii="Times New Roman" w:hAnsi="Times New Roman" w:cs="Times New Roman"/>
                <w:sz w:val="24"/>
                <w:szCs w:val="24"/>
              </w:rPr>
              <w:t xml:space="preserve">ormatīvie akti noteic, ka </w:t>
            </w:r>
            <w:r w:rsidR="009C4126" w:rsidRPr="009C4126">
              <w:rPr>
                <w:rFonts w:ascii="Times New Roman" w:hAnsi="Times New Roman" w:cs="Times New Roman"/>
                <w:sz w:val="24"/>
                <w:szCs w:val="24"/>
              </w:rPr>
              <w:t>tiešās pārvaldes iestādes vadītājs pārvalda iestādes finanšu, personāla un citus resursus, kā arī nodrošina iestādes gadskārtējā darbības plāna un budžeta pieprasījuma izstrādi. Turklāt saskaņā ar Valsts drošības iestāžu likumu V</w:t>
            </w:r>
            <w:r w:rsidR="00D6745D" w:rsidRPr="009C4126">
              <w:rPr>
                <w:rFonts w:ascii="Times New Roman" w:hAnsi="Times New Roman" w:cs="Times New Roman"/>
                <w:sz w:val="24"/>
                <w:szCs w:val="24"/>
              </w:rPr>
              <w:t>alsts drošības iestāžu padome</w:t>
            </w:r>
            <w:r w:rsidR="00D6745D" w:rsidRPr="009C4126">
              <w:t xml:space="preserve"> </w:t>
            </w:r>
            <w:r w:rsidR="00D6745D" w:rsidRPr="009C4126">
              <w:rPr>
                <w:rFonts w:ascii="Times New Roman" w:hAnsi="Times New Roman" w:cs="Times New Roman"/>
                <w:sz w:val="24"/>
                <w:szCs w:val="24"/>
              </w:rPr>
              <w:t>izstrādā valsts drošības iestāžu budžeta projektu</w:t>
            </w:r>
            <w:r w:rsidR="00A42FA9" w:rsidRPr="009C4126">
              <w:rPr>
                <w:rFonts w:ascii="Times New Roman" w:hAnsi="Times New Roman" w:cs="Times New Roman"/>
                <w:sz w:val="24"/>
                <w:szCs w:val="24"/>
              </w:rPr>
              <w:t>. L</w:t>
            </w:r>
            <w:r w:rsidR="0074600D" w:rsidRPr="009C4126">
              <w:rPr>
                <w:rFonts w:ascii="Times New Roman" w:hAnsi="Times New Roman" w:cs="Times New Roman"/>
                <w:sz w:val="24"/>
                <w:szCs w:val="24"/>
              </w:rPr>
              <w:t>īdzekļu izlietošanas un iekšējās kontroles kārtību nosaka valsts drošības iestādes vadītājs</w:t>
            </w:r>
            <w:r w:rsidRPr="009C4126">
              <w:rPr>
                <w:rFonts w:ascii="Times New Roman" w:hAnsi="Times New Roman" w:cs="Times New Roman"/>
                <w:sz w:val="24"/>
                <w:szCs w:val="24"/>
              </w:rPr>
              <w:t>. Tāpat saskaņā ar likumu</w:t>
            </w:r>
            <w:r w:rsidR="00046DCA" w:rsidRPr="009C4126">
              <w:rPr>
                <w:rFonts w:ascii="Times New Roman" w:hAnsi="Times New Roman" w:cs="Times New Roman"/>
                <w:sz w:val="24"/>
                <w:szCs w:val="24"/>
              </w:rPr>
              <w:t xml:space="preserve"> z</w:t>
            </w:r>
            <w:r w:rsidR="0074600D" w:rsidRPr="009C4126">
              <w:rPr>
                <w:rFonts w:ascii="Times New Roman" w:hAnsi="Times New Roman" w:cs="Times New Roman"/>
                <w:sz w:val="24"/>
                <w:szCs w:val="24"/>
              </w:rPr>
              <w:t xml:space="preserve">iņas par valsts drošības iestāžu personāla skaitlisko sastāvu un iekšējo struktūru, to amatu sarakstiem, finansēm un tehnisko aprīkojumu ir valsts noslēpums. </w:t>
            </w:r>
            <w:r w:rsidR="00346105" w:rsidRPr="009C4126">
              <w:rPr>
                <w:rFonts w:ascii="Times New Roman" w:hAnsi="Times New Roman" w:cs="Times New Roman"/>
                <w:sz w:val="24"/>
                <w:szCs w:val="24"/>
              </w:rPr>
              <w:t>Lai noteiktu kārtību, kādā nodrošināms valsts drošības iestādes personāls (turklāt ņemot vērā dienesta specifiku), ir jāzina mērķi, kādiem nodrošinājums ir nepieciešams, a</w:t>
            </w:r>
            <w:r w:rsidR="003029DE" w:rsidRPr="009C4126">
              <w:rPr>
                <w:rFonts w:ascii="Times New Roman" w:hAnsi="Times New Roman" w:cs="Times New Roman"/>
                <w:sz w:val="24"/>
                <w:szCs w:val="24"/>
              </w:rPr>
              <w:t>matpersonu</w:t>
            </w:r>
            <w:r w:rsidR="00346105" w:rsidRPr="009C4126">
              <w:rPr>
                <w:rFonts w:ascii="Times New Roman" w:hAnsi="Times New Roman" w:cs="Times New Roman"/>
                <w:sz w:val="24"/>
                <w:szCs w:val="24"/>
              </w:rPr>
              <w:t xml:space="preserve"> un darbinieku</w:t>
            </w:r>
            <w:r w:rsidR="003029DE" w:rsidRPr="009C4126">
              <w:rPr>
                <w:rFonts w:ascii="Times New Roman" w:hAnsi="Times New Roman" w:cs="Times New Roman"/>
                <w:sz w:val="24"/>
                <w:szCs w:val="24"/>
              </w:rPr>
              <w:t xml:space="preserve"> pienākumi, amatu </w:t>
            </w:r>
            <w:r w:rsidR="00D56809" w:rsidRPr="009C4126">
              <w:rPr>
                <w:rFonts w:ascii="Times New Roman" w:hAnsi="Times New Roman" w:cs="Times New Roman"/>
                <w:sz w:val="24"/>
                <w:szCs w:val="24"/>
              </w:rPr>
              <w:t>apraksti</w:t>
            </w:r>
            <w:r w:rsidR="00346105" w:rsidRPr="009C4126">
              <w:rPr>
                <w:rFonts w:ascii="Times New Roman" w:hAnsi="Times New Roman" w:cs="Times New Roman"/>
                <w:sz w:val="24"/>
                <w:szCs w:val="24"/>
              </w:rPr>
              <w:t xml:space="preserve"> un cita </w:t>
            </w:r>
            <w:r w:rsidR="00D56809" w:rsidRPr="009C4126">
              <w:rPr>
                <w:rFonts w:ascii="Times New Roman" w:hAnsi="Times New Roman" w:cs="Times New Roman"/>
                <w:sz w:val="24"/>
                <w:szCs w:val="24"/>
              </w:rPr>
              <w:t>ar valsts drošības iestādes pamatdarbību</w:t>
            </w:r>
            <w:r w:rsidR="00346105" w:rsidRPr="009C4126">
              <w:rPr>
                <w:rFonts w:ascii="Times New Roman" w:hAnsi="Times New Roman" w:cs="Times New Roman"/>
                <w:sz w:val="24"/>
                <w:szCs w:val="24"/>
              </w:rPr>
              <w:t xml:space="preserve"> saistīta informācija. Kā minēts iepriekš, </w:t>
            </w:r>
            <w:r w:rsidRPr="009C4126">
              <w:rPr>
                <w:rFonts w:ascii="Times New Roman" w:hAnsi="Times New Roman" w:cs="Times New Roman"/>
                <w:sz w:val="24"/>
                <w:szCs w:val="24"/>
              </w:rPr>
              <w:t>pārraudzību pār MIDD tā pamatdarbības jomās</w:t>
            </w:r>
            <w:r w:rsidR="00D56809" w:rsidRPr="009C4126">
              <w:rPr>
                <w:rFonts w:ascii="Times New Roman" w:hAnsi="Times New Roman" w:cs="Times New Roman"/>
                <w:sz w:val="24"/>
                <w:szCs w:val="24"/>
              </w:rPr>
              <w:t xml:space="preserve"> aizsardzības ministrs</w:t>
            </w:r>
            <w:r w:rsidRPr="009C4126">
              <w:rPr>
                <w:rFonts w:ascii="Times New Roman" w:hAnsi="Times New Roman" w:cs="Times New Roman"/>
                <w:sz w:val="24"/>
                <w:szCs w:val="24"/>
              </w:rPr>
              <w:t xml:space="preserve"> neveic</w:t>
            </w:r>
            <w:r w:rsidR="00D56809" w:rsidRPr="009C4126">
              <w:rPr>
                <w:rFonts w:ascii="Times New Roman" w:hAnsi="Times New Roman" w:cs="Times New Roman"/>
                <w:sz w:val="24"/>
                <w:szCs w:val="24"/>
              </w:rPr>
              <w:t xml:space="preserve">. </w:t>
            </w:r>
            <w:r w:rsidR="003029DE" w:rsidRPr="009C4126">
              <w:rPr>
                <w:rFonts w:ascii="Times New Roman" w:hAnsi="Times New Roman" w:cs="Times New Roman"/>
                <w:sz w:val="24"/>
                <w:szCs w:val="24"/>
              </w:rPr>
              <w:t>T</w:t>
            </w:r>
            <w:r w:rsidR="00346105" w:rsidRPr="009C4126">
              <w:rPr>
                <w:rFonts w:ascii="Times New Roman" w:hAnsi="Times New Roman" w:cs="Times New Roman"/>
                <w:sz w:val="24"/>
                <w:szCs w:val="24"/>
              </w:rPr>
              <w:t>ādējādi t</w:t>
            </w:r>
            <w:r w:rsidR="003029DE" w:rsidRPr="009C4126">
              <w:rPr>
                <w:rFonts w:ascii="Times New Roman" w:hAnsi="Times New Roman" w:cs="Times New Roman"/>
                <w:sz w:val="24"/>
                <w:szCs w:val="24"/>
              </w:rPr>
              <w:t>ikai un vienīgi valsts drošības iestāde</w:t>
            </w:r>
            <w:r w:rsidR="009C2822">
              <w:rPr>
                <w:rFonts w:ascii="Times New Roman" w:hAnsi="Times New Roman" w:cs="Times New Roman"/>
                <w:sz w:val="24"/>
                <w:szCs w:val="24"/>
              </w:rPr>
              <w:t>s vadītājs</w:t>
            </w:r>
            <w:r w:rsidR="003029DE" w:rsidRPr="009C4126">
              <w:rPr>
                <w:rFonts w:ascii="Times New Roman" w:hAnsi="Times New Roman" w:cs="Times New Roman"/>
                <w:sz w:val="24"/>
                <w:szCs w:val="24"/>
              </w:rPr>
              <w:t xml:space="preserve"> var izvērtēt</w:t>
            </w:r>
            <w:r w:rsidR="009C2822">
              <w:rPr>
                <w:rFonts w:ascii="Times New Roman" w:hAnsi="Times New Roman" w:cs="Times New Roman"/>
                <w:sz w:val="24"/>
                <w:szCs w:val="24"/>
              </w:rPr>
              <w:t xml:space="preserve"> un izlemt</w:t>
            </w:r>
            <w:r w:rsidR="003029DE" w:rsidRPr="009C4126">
              <w:rPr>
                <w:rFonts w:ascii="Times New Roman" w:hAnsi="Times New Roman" w:cs="Times New Roman"/>
                <w:sz w:val="24"/>
                <w:szCs w:val="24"/>
              </w:rPr>
              <w:t>, kāds materiāltehniskais nodrošinājums</w:t>
            </w:r>
            <w:r w:rsidR="00D56809" w:rsidRPr="009C4126">
              <w:rPr>
                <w:rFonts w:ascii="Times New Roman" w:hAnsi="Times New Roman" w:cs="Times New Roman"/>
                <w:sz w:val="24"/>
                <w:szCs w:val="24"/>
              </w:rPr>
              <w:t xml:space="preserve"> ir nepieciešams personālam, lai nodrošinātu iestādes darbību</w:t>
            </w:r>
            <w:r w:rsidR="009C4126">
              <w:rPr>
                <w:rFonts w:ascii="Times New Roman" w:hAnsi="Times New Roman" w:cs="Times New Roman"/>
                <w:sz w:val="24"/>
                <w:szCs w:val="24"/>
              </w:rPr>
              <w:t xml:space="preserve"> un funkciju izpildi</w:t>
            </w:r>
            <w:r w:rsidR="003C7709" w:rsidRPr="009C4126">
              <w:rPr>
                <w:rFonts w:ascii="Times New Roman" w:hAnsi="Times New Roman" w:cs="Times New Roman"/>
                <w:sz w:val="24"/>
                <w:szCs w:val="24"/>
              </w:rPr>
              <w:t>. Tāpat nav pamata personāla materiāltehnisko nodrošinājumu saistīt ar Nacionālajos bruņotajos spēkos noteiktajām mat</w:t>
            </w:r>
            <w:r w:rsidR="00346105" w:rsidRPr="009C4126">
              <w:rPr>
                <w:rFonts w:ascii="Times New Roman" w:hAnsi="Times New Roman" w:cs="Times New Roman"/>
                <w:sz w:val="24"/>
                <w:szCs w:val="24"/>
              </w:rPr>
              <w:t xml:space="preserve">eriāltehniskās apgādes normām. </w:t>
            </w:r>
          </w:p>
          <w:p w:rsidR="0074600D" w:rsidRDefault="0074600D" w:rsidP="00424600">
            <w:pPr>
              <w:spacing w:after="0" w:line="240" w:lineRule="auto"/>
              <w:ind w:firstLine="301"/>
              <w:jc w:val="both"/>
              <w:rPr>
                <w:rFonts w:ascii="Times New Roman" w:hAnsi="Times New Roman" w:cs="Times New Roman"/>
                <w:sz w:val="24"/>
                <w:szCs w:val="24"/>
              </w:rPr>
            </w:pPr>
            <w:r w:rsidRPr="009C4126">
              <w:rPr>
                <w:rFonts w:ascii="Times New Roman" w:hAnsi="Times New Roman" w:cs="Times New Roman"/>
                <w:sz w:val="24"/>
                <w:szCs w:val="24"/>
              </w:rPr>
              <w:t xml:space="preserve">Ievērojot </w:t>
            </w:r>
            <w:r w:rsidR="00D56809" w:rsidRPr="009C4126">
              <w:rPr>
                <w:rFonts w:ascii="Times New Roman" w:hAnsi="Times New Roman" w:cs="Times New Roman"/>
                <w:sz w:val="24"/>
                <w:szCs w:val="24"/>
              </w:rPr>
              <w:t xml:space="preserve">minēto, </w:t>
            </w:r>
            <w:r w:rsidR="008231B8" w:rsidRPr="009C4126">
              <w:rPr>
                <w:rFonts w:ascii="Times New Roman" w:hAnsi="Times New Roman" w:cs="Times New Roman"/>
                <w:sz w:val="24"/>
                <w:szCs w:val="24"/>
              </w:rPr>
              <w:t xml:space="preserve">ir nepieciešams svītrot </w:t>
            </w:r>
            <w:r w:rsidR="00D56809" w:rsidRPr="009C4126">
              <w:rPr>
                <w:rFonts w:ascii="Times New Roman" w:hAnsi="Times New Roman" w:cs="Times New Roman"/>
                <w:sz w:val="24"/>
                <w:szCs w:val="24"/>
              </w:rPr>
              <w:t>MIDD nolikuma 1</w:t>
            </w:r>
            <w:r w:rsidR="00D1515A">
              <w:rPr>
                <w:rFonts w:ascii="Times New Roman" w:hAnsi="Times New Roman" w:cs="Times New Roman"/>
                <w:sz w:val="24"/>
                <w:szCs w:val="24"/>
              </w:rPr>
              <w:t>2</w:t>
            </w:r>
            <w:r w:rsidR="00D56809" w:rsidRPr="009C4126">
              <w:rPr>
                <w:rFonts w:ascii="Times New Roman" w:hAnsi="Times New Roman" w:cs="Times New Roman"/>
                <w:sz w:val="24"/>
                <w:szCs w:val="24"/>
              </w:rPr>
              <w:t>.punktu.</w:t>
            </w:r>
          </w:p>
          <w:p w:rsidR="00424600" w:rsidRDefault="00424600" w:rsidP="00613252">
            <w:pPr>
              <w:spacing w:after="0" w:line="240" w:lineRule="auto"/>
              <w:ind w:firstLine="301"/>
              <w:jc w:val="both"/>
              <w:rPr>
                <w:rFonts w:ascii="Times New Roman" w:eastAsia="Times New Roman" w:hAnsi="Times New Roman" w:cs="Times New Roman"/>
                <w:bCs/>
                <w:sz w:val="24"/>
                <w:szCs w:val="24"/>
                <w:lang w:eastAsia="lv-LV"/>
              </w:rPr>
            </w:pPr>
          </w:p>
          <w:p w:rsidR="00046DCA" w:rsidRDefault="00175957" w:rsidP="00046DCA">
            <w:pPr>
              <w:spacing w:after="0" w:line="240" w:lineRule="auto"/>
              <w:ind w:firstLine="30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5.2.</w:t>
            </w:r>
            <w:r w:rsidR="00046DCA">
              <w:rPr>
                <w:rFonts w:ascii="Times New Roman" w:eastAsia="Times New Roman" w:hAnsi="Times New Roman" w:cs="Times New Roman"/>
                <w:bCs/>
                <w:sz w:val="24"/>
                <w:szCs w:val="24"/>
                <w:lang w:eastAsia="lv-LV"/>
              </w:rPr>
              <w:t xml:space="preserve"> </w:t>
            </w:r>
            <w:r w:rsidR="009221DE">
              <w:rPr>
                <w:rFonts w:ascii="Times New Roman" w:eastAsia="Times New Roman" w:hAnsi="Times New Roman" w:cs="Times New Roman"/>
                <w:bCs/>
                <w:sz w:val="24"/>
                <w:szCs w:val="24"/>
                <w:lang w:eastAsia="lv-LV"/>
              </w:rPr>
              <w:t>MIDD nolikuma 15.punkt</w:t>
            </w:r>
            <w:r w:rsidR="008231B8">
              <w:rPr>
                <w:rFonts w:ascii="Times New Roman" w:eastAsia="Times New Roman" w:hAnsi="Times New Roman" w:cs="Times New Roman"/>
                <w:bCs/>
                <w:sz w:val="24"/>
                <w:szCs w:val="24"/>
                <w:lang w:eastAsia="lv-LV"/>
              </w:rPr>
              <w:t>ā</w:t>
            </w:r>
            <w:r w:rsidR="009221DE">
              <w:rPr>
                <w:rFonts w:ascii="Times New Roman" w:eastAsia="Times New Roman" w:hAnsi="Times New Roman" w:cs="Times New Roman"/>
                <w:bCs/>
                <w:sz w:val="24"/>
                <w:szCs w:val="24"/>
                <w:lang w:eastAsia="lv-LV"/>
              </w:rPr>
              <w:t xml:space="preserve"> ir noteikts, ka a</w:t>
            </w:r>
            <w:r w:rsidR="009221DE" w:rsidRPr="009221DE">
              <w:rPr>
                <w:rFonts w:ascii="Times New Roman" w:eastAsia="Times New Roman" w:hAnsi="Times New Roman" w:cs="Times New Roman"/>
                <w:bCs/>
                <w:sz w:val="24"/>
                <w:szCs w:val="24"/>
                <w:lang w:eastAsia="lv-LV"/>
              </w:rPr>
              <w:t>izsardzības ministram ir tiesības jebkurā laikā no iestādes priekšnieka pieprasīt pārskatu par iestādes funkciju izpildi, kā arī par iestādes darbību.</w:t>
            </w:r>
            <w:r w:rsidR="009221DE">
              <w:rPr>
                <w:rFonts w:ascii="Times New Roman" w:eastAsia="Times New Roman" w:hAnsi="Times New Roman" w:cs="Times New Roman"/>
                <w:bCs/>
                <w:sz w:val="24"/>
                <w:szCs w:val="24"/>
                <w:lang w:eastAsia="lv-LV"/>
              </w:rPr>
              <w:t xml:space="preserve"> </w:t>
            </w:r>
          </w:p>
          <w:p w:rsidR="009221DE" w:rsidRDefault="009221DE" w:rsidP="00046DCA">
            <w:pPr>
              <w:spacing w:after="0" w:line="240" w:lineRule="auto"/>
              <w:ind w:firstLine="30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Minētā norma neatbilst Nacionālās drošības likumā un Valsts drošības iestāžu likumā (t.sk. </w:t>
            </w:r>
            <w:r w:rsidR="002D2DA1">
              <w:rPr>
                <w:rFonts w:ascii="Times New Roman" w:eastAsia="Times New Roman" w:hAnsi="Times New Roman" w:cs="Times New Roman"/>
                <w:bCs/>
                <w:sz w:val="24"/>
                <w:szCs w:val="24"/>
                <w:lang w:eastAsia="lv-LV"/>
              </w:rPr>
              <w:t>grozījumos VDI likumā</w:t>
            </w:r>
            <w:r>
              <w:rPr>
                <w:rFonts w:ascii="Times New Roman" w:eastAsia="Times New Roman" w:hAnsi="Times New Roman" w:cs="Times New Roman"/>
                <w:bCs/>
                <w:sz w:val="24"/>
                <w:szCs w:val="24"/>
                <w:lang w:eastAsia="lv-LV"/>
              </w:rPr>
              <w:t>) minētajam attiecībā uz valsts drošības iestāžu pārraudzību</w:t>
            </w:r>
            <w:r w:rsidR="008231B8">
              <w:rPr>
                <w:rFonts w:ascii="Times New Roman" w:eastAsia="Times New Roman" w:hAnsi="Times New Roman" w:cs="Times New Roman"/>
                <w:bCs/>
                <w:sz w:val="24"/>
                <w:szCs w:val="24"/>
                <w:lang w:eastAsia="lv-LV"/>
              </w:rPr>
              <w:t xml:space="preserve"> un paplašina likumos noteikto ministra kompetenci</w:t>
            </w:r>
            <w:r>
              <w:rPr>
                <w:rFonts w:ascii="Times New Roman" w:eastAsia="Times New Roman" w:hAnsi="Times New Roman" w:cs="Times New Roman"/>
                <w:bCs/>
                <w:sz w:val="24"/>
                <w:szCs w:val="24"/>
                <w:lang w:eastAsia="lv-LV"/>
              </w:rPr>
              <w:t xml:space="preserve">. </w:t>
            </w:r>
          </w:p>
          <w:p w:rsidR="00B07519" w:rsidRDefault="009221DE" w:rsidP="00046DCA">
            <w:pPr>
              <w:spacing w:after="0" w:line="240" w:lineRule="auto"/>
              <w:ind w:firstLine="301"/>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Jāuzsver, ka saskaņā ar Valsts drošības iestāžu likuma 11.panta otro daļu </w:t>
            </w:r>
            <w:r w:rsidRPr="009221DE">
              <w:rPr>
                <w:rFonts w:ascii="Times New Roman" w:eastAsia="Times New Roman" w:hAnsi="Times New Roman" w:cs="Times New Roman"/>
                <w:bCs/>
                <w:sz w:val="24"/>
                <w:szCs w:val="24"/>
                <w:lang w:eastAsia="lv-LV"/>
              </w:rPr>
              <w:t>valsts drošības iestādes tām noteiktās kompetences ietvaros darbojas patstāvīgi.</w:t>
            </w:r>
            <w:r>
              <w:rPr>
                <w:rFonts w:ascii="Times New Roman" w:eastAsia="Times New Roman" w:hAnsi="Times New Roman" w:cs="Times New Roman"/>
                <w:bCs/>
                <w:sz w:val="24"/>
                <w:szCs w:val="24"/>
                <w:lang w:eastAsia="lv-LV"/>
              </w:rPr>
              <w:t xml:space="preserve"> Kā minēts iepriekš, aizsardzības ministrs pārraudzību pār sev padoto valsts drošības iestādi </w:t>
            </w:r>
            <w:r w:rsidR="008231B8">
              <w:rPr>
                <w:rFonts w:ascii="Times New Roman" w:eastAsia="Times New Roman" w:hAnsi="Times New Roman" w:cs="Times New Roman"/>
                <w:bCs/>
                <w:sz w:val="24"/>
                <w:szCs w:val="24"/>
                <w:lang w:eastAsia="lv-LV"/>
              </w:rPr>
              <w:t>īsteno</w:t>
            </w:r>
            <w:r>
              <w:rPr>
                <w:rFonts w:ascii="Times New Roman" w:eastAsia="Times New Roman" w:hAnsi="Times New Roman" w:cs="Times New Roman"/>
                <w:bCs/>
                <w:sz w:val="24"/>
                <w:szCs w:val="24"/>
                <w:lang w:eastAsia="lv-LV"/>
              </w:rPr>
              <w:t xml:space="preserve"> ļoti ierobežotā apjomā</w:t>
            </w:r>
            <w:r w:rsidR="001F4605">
              <w:rPr>
                <w:rFonts w:ascii="Times New Roman" w:eastAsia="Times New Roman" w:hAnsi="Times New Roman" w:cs="Times New Roman"/>
                <w:bCs/>
                <w:sz w:val="24"/>
                <w:szCs w:val="24"/>
                <w:lang w:eastAsia="lv-LV"/>
              </w:rPr>
              <w:t>, proti, mi</w:t>
            </w:r>
            <w:r>
              <w:rPr>
                <w:rFonts w:ascii="Times New Roman" w:eastAsia="Times New Roman" w:hAnsi="Times New Roman" w:cs="Times New Roman"/>
                <w:bCs/>
                <w:sz w:val="24"/>
                <w:szCs w:val="24"/>
                <w:lang w:eastAsia="lv-LV"/>
              </w:rPr>
              <w:t xml:space="preserve">nistrs neīsteno pārraudzību pār sev padotībā esošu valsts drošības iestādi </w:t>
            </w:r>
            <w:r w:rsidR="004828C4">
              <w:rPr>
                <w:rFonts w:ascii="Times New Roman" w:hAnsi="Times New Roman" w:cs="Times New Roman"/>
                <w:sz w:val="24"/>
                <w:szCs w:val="24"/>
              </w:rPr>
              <w:t>valsts drošības iestādes operatīvās darbības, izlūkošanas un pretizlūkošanas proces</w:t>
            </w:r>
            <w:r w:rsidR="009C2822">
              <w:rPr>
                <w:rFonts w:ascii="Times New Roman" w:hAnsi="Times New Roman" w:cs="Times New Roman"/>
                <w:sz w:val="24"/>
                <w:szCs w:val="24"/>
              </w:rPr>
              <w:t>iem</w:t>
            </w:r>
            <w:r w:rsidR="004828C4">
              <w:rPr>
                <w:rFonts w:ascii="Times New Roman" w:hAnsi="Times New Roman" w:cs="Times New Roman"/>
                <w:sz w:val="24"/>
                <w:szCs w:val="24"/>
              </w:rPr>
              <w:t xml:space="preserve"> un valsts noslēpuma aizsardzības sistēmu, k</w:t>
            </w:r>
            <w:r w:rsidR="001F4605">
              <w:rPr>
                <w:rFonts w:ascii="Times New Roman" w:hAnsi="Times New Roman" w:cs="Times New Roman"/>
                <w:sz w:val="24"/>
                <w:szCs w:val="24"/>
              </w:rPr>
              <w:t>as ir MIDD pamatdarbības jomas.</w:t>
            </w:r>
          </w:p>
          <w:p w:rsidR="002D2F4C" w:rsidRDefault="0006022C" w:rsidP="00046DCA">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Turklāt l</w:t>
            </w:r>
            <w:r w:rsidR="009902E7">
              <w:rPr>
                <w:rFonts w:ascii="Times New Roman" w:hAnsi="Times New Roman" w:cs="Times New Roman"/>
                <w:sz w:val="24"/>
                <w:szCs w:val="24"/>
              </w:rPr>
              <w:t>ikumos ir skaidri noteikt</w:t>
            </w:r>
            <w:r w:rsidR="00045526">
              <w:rPr>
                <w:rFonts w:ascii="Times New Roman" w:hAnsi="Times New Roman" w:cs="Times New Roman"/>
                <w:sz w:val="24"/>
                <w:szCs w:val="24"/>
              </w:rPr>
              <w:t>i subjekti</w:t>
            </w:r>
            <w:r w:rsidR="009902E7">
              <w:rPr>
                <w:rFonts w:ascii="Times New Roman" w:hAnsi="Times New Roman" w:cs="Times New Roman"/>
                <w:sz w:val="24"/>
                <w:szCs w:val="24"/>
              </w:rPr>
              <w:t>, kur</w:t>
            </w:r>
            <w:r w:rsidR="00045526">
              <w:rPr>
                <w:rFonts w:ascii="Times New Roman" w:hAnsi="Times New Roman" w:cs="Times New Roman"/>
                <w:sz w:val="24"/>
                <w:szCs w:val="24"/>
              </w:rPr>
              <w:t>i</w:t>
            </w:r>
            <w:r w:rsidR="009902E7">
              <w:rPr>
                <w:rFonts w:ascii="Times New Roman" w:hAnsi="Times New Roman" w:cs="Times New Roman"/>
                <w:sz w:val="24"/>
                <w:szCs w:val="24"/>
              </w:rPr>
              <w:t xml:space="preserve"> ir tiesīg</w:t>
            </w:r>
            <w:r w:rsidR="00045526">
              <w:rPr>
                <w:rFonts w:ascii="Times New Roman" w:hAnsi="Times New Roman" w:cs="Times New Roman"/>
                <w:sz w:val="24"/>
                <w:szCs w:val="24"/>
              </w:rPr>
              <w:t>i</w:t>
            </w:r>
            <w:r w:rsidR="009902E7">
              <w:rPr>
                <w:rFonts w:ascii="Times New Roman" w:hAnsi="Times New Roman" w:cs="Times New Roman"/>
                <w:sz w:val="24"/>
                <w:szCs w:val="24"/>
              </w:rPr>
              <w:t xml:space="preserve"> pieprasīt informāciju no valsts drošības iestādes vadītāja</w:t>
            </w:r>
            <w:r w:rsidR="002D2F4C">
              <w:rPr>
                <w:rFonts w:ascii="Times New Roman" w:hAnsi="Times New Roman" w:cs="Times New Roman"/>
                <w:sz w:val="24"/>
                <w:szCs w:val="24"/>
              </w:rPr>
              <w:t xml:space="preserve"> (</w:t>
            </w:r>
            <w:r w:rsidR="00CB094F">
              <w:rPr>
                <w:rFonts w:ascii="Times New Roman" w:hAnsi="Times New Roman" w:cs="Times New Roman"/>
                <w:sz w:val="24"/>
                <w:szCs w:val="24"/>
              </w:rPr>
              <w:t xml:space="preserve">tikai </w:t>
            </w:r>
            <w:r w:rsidR="002D2F4C">
              <w:rPr>
                <w:rFonts w:ascii="Times New Roman" w:hAnsi="Times New Roman" w:cs="Times New Roman"/>
                <w:sz w:val="24"/>
                <w:szCs w:val="24"/>
              </w:rPr>
              <w:t>ģenerālprokurors un viņa īpaši pilnvaroti prokurori un Ministru kabinets)</w:t>
            </w:r>
            <w:r w:rsidR="009902E7">
              <w:rPr>
                <w:rFonts w:ascii="Times New Roman" w:hAnsi="Times New Roman" w:cs="Times New Roman"/>
                <w:sz w:val="24"/>
                <w:szCs w:val="24"/>
              </w:rPr>
              <w:t>.</w:t>
            </w:r>
            <w:r w:rsidR="008231B8">
              <w:rPr>
                <w:rFonts w:ascii="Times New Roman" w:hAnsi="Times New Roman" w:cs="Times New Roman"/>
                <w:sz w:val="24"/>
                <w:szCs w:val="24"/>
              </w:rPr>
              <w:t xml:space="preserve"> </w:t>
            </w:r>
          </w:p>
          <w:p w:rsidR="009221DE" w:rsidRDefault="008231B8" w:rsidP="00046DCA">
            <w:pPr>
              <w:spacing w:after="0" w:line="240" w:lineRule="auto"/>
              <w:ind w:firstLine="30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Jāpiemin, ka šāds regulējums nav paredzēts arī Drošības policijas nolikumā attiecībā uz iekšlietu ministra pilnvarām pieprasīt informāciju no Drošības policijas priekšnieka.</w:t>
            </w:r>
          </w:p>
          <w:p w:rsidR="00B07519" w:rsidRDefault="009C69BF" w:rsidP="00B07519">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Tādējādi, lai nodrošinātu atbilstību likumos noteiktaj</w:t>
            </w:r>
            <w:r w:rsidR="003129B7">
              <w:rPr>
                <w:rFonts w:ascii="Times New Roman" w:hAnsi="Times New Roman" w:cs="Times New Roman"/>
                <w:sz w:val="24"/>
                <w:szCs w:val="24"/>
              </w:rPr>
              <w:t>a</w:t>
            </w:r>
            <w:r>
              <w:rPr>
                <w:rFonts w:ascii="Times New Roman" w:hAnsi="Times New Roman" w:cs="Times New Roman"/>
                <w:sz w:val="24"/>
                <w:szCs w:val="24"/>
              </w:rPr>
              <w:t xml:space="preserve">m </w:t>
            </w:r>
            <w:r w:rsidR="003129B7">
              <w:rPr>
                <w:rFonts w:ascii="Times New Roman" w:hAnsi="Times New Roman" w:cs="Times New Roman"/>
                <w:sz w:val="24"/>
                <w:szCs w:val="24"/>
              </w:rPr>
              <w:t xml:space="preserve">attiecībā uz </w:t>
            </w:r>
            <w:r>
              <w:rPr>
                <w:rFonts w:ascii="Times New Roman" w:hAnsi="Times New Roman" w:cs="Times New Roman"/>
                <w:sz w:val="24"/>
                <w:szCs w:val="24"/>
              </w:rPr>
              <w:t>ministra pilnvarām</w:t>
            </w:r>
            <w:r w:rsidR="003129B7">
              <w:rPr>
                <w:rFonts w:ascii="Times New Roman" w:hAnsi="Times New Roman" w:cs="Times New Roman"/>
                <w:sz w:val="24"/>
                <w:szCs w:val="24"/>
              </w:rPr>
              <w:t xml:space="preserve"> pār valsts drošības iestādi</w:t>
            </w:r>
            <w:r>
              <w:rPr>
                <w:rFonts w:ascii="Times New Roman" w:hAnsi="Times New Roman" w:cs="Times New Roman"/>
                <w:sz w:val="24"/>
                <w:szCs w:val="24"/>
              </w:rPr>
              <w:t>,</w:t>
            </w:r>
            <w:r w:rsidR="00B07519">
              <w:rPr>
                <w:rFonts w:ascii="Times New Roman" w:hAnsi="Times New Roman" w:cs="Times New Roman"/>
                <w:sz w:val="24"/>
                <w:szCs w:val="24"/>
              </w:rPr>
              <w:t xml:space="preserve"> MIDD nolikuma 15.punktu ir nepieciešams svītrot.</w:t>
            </w:r>
          </w:p>
          <w:p w:rsidR="00B07519" w:rsidRDefault="00B07519" w:rsidP="00046DCA">
            <w:pPr>
              <w:spacing w:after="0" w:line="240" w:lineRule="auto"/>
              <w:ind w:firstLine="301"/>
              <w:jc w:val="both"/>
              <w:rPr>
                <w:rFonts w:ascii="Times New Roman" w:hAnsi="Times New Roman" w:cs="Times New Roman"/>
                <w:sz w:val="24"/>
                <w:szCs w:val="24"/>
              </w:rPr>
            </w:pPr>
          </w:p>
          <w:p w:rsidR="00E126F7" w:rsidRPr="007661B9" w:rsidRDefault="001A4E09" w:rsidP="002D2DA1">
            <w:pPr>
              <w:spacing w:after="0" w:line="240" w:lineRule="auto"/>
              <w:ind w:firstLine="30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9717CB">
              <w:rPr>
                <w:rFonts w:ascii="Times New Roman" w:eastAsia="Times New Roman" w:hAnsi="Times New Roman" w:cs="Times New Roman"/>
                <w:bCs/>
                <w:sz w:val="24"/>
                <w:szCs w:val="24"/>
                <w:lang w:eastAsia="lv-LV"/>
              </w:rPr>
              <w:t xml:space="preserve"> </w:t>
            </w:r>
            <w:r w:rsidR="007661B9">
              <w:rPr>
                <w:rFonts w:ascii="Times New Roman" w:eastAsia="Times New Roman" w:hAnsi="Times New Roman" w:cs="Times New Roman"/>
                <w:bCs/>
                <w:sz w:val="24"/>
                <w:szCs w:val="24"/>
                <w:lang w:eastAsia="lv-LV"/>
              </w:rPr>
              <w:t xml:space="preserve">Ņemot vērā to, ka </w:t>
            </w:r>
            <w:r w:rsidR="002D2DA1">
              <w:rPr>
                <w:rFonts w:ascii="Times New Roman" w:eastAsia="Times New Roman" w:hAnsi="Times New Roman" w:cs="Times New Roman"/>
                <w:bCs/>
                <w:sz w:val="24"/>
                <w:szCs w:val="24"/>
                <w:lang w:eastAsia="lv-LV"/>
              </w:rPr>
              <w:t xml:space="preserve">atsevišķi noteikumu projektā ietvertie grozījumi ir saistīti ar grozījumiem Valsts drošības iestāžu likumā, kas </w:t>
            </w:r>
            <w:r w:rsidR="007661B9">
              <w:rPr>
                <w:rFonts w:ascii="Times New Roman" w:eastAsia="Times New Roman" w:hAnsi="Times New Roman" w:cs="Times New Roman"/>
                <w:bCs/>
                <w:sz w:val="24"/>
                <w:szCs w:val="24"/>
                <w:lang w:eastAsia="lv-LV"/>
              </w:rPr>
              <w:t>stāsies spēkā 2019.gada 1.janvārī, nepieciešams noteikt, ka n</w:t>
            </w:r>
            <w:r w:rsidR="00C46DBA" w:rsidRPr="00C46DBA">
              <w:rPr>
                <w:rFonts w:ascii="Times New Roman" w:eastAsia="Times New Roman" w:hAnsi="Times New Roman" w:cs="Times New Roman"/>
                <w:bCs/>
                <w:sz w:val="24"/>
                <w:szCs w:val="24"/>
                <w:lang w:eastAsia="lv-LV"/>
              </w:rPr>
              <w:t>oteikumi stājas spēkā 2019.gada 1.janvārī.</w:t>
            </w:r>
            <w:r w:rsidR="00E126F7">
              <w:rPr>
                <w:rFonts w:ascii="Times New Roman" w:eastAsia="Times New Roman" w:hAnsi="Times New Roman" w:cs="Times New Roman"/>
                <w:bCs/>
                <w:sz w:val="24"/>
                <w:szCs w:val="24"/>
                <w:lang w:eastAsia="lv-LV"/>
              </w:rPr>
              <w:t xml:space="preserve"> </w:t>
            </w:r>
          </w:p>
        </w:tc>
      </w:tr>
      <w:tr w:rsidR="00F13FF0" w:rsidRPr="00B9527F"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AA3B77" w:rsidRPr="000E7421" w:rsidRDefault="00883EF6" w:rsidP="00883EF6">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Aizsardzības </w:t>
            </w:r>
            <w:r w:rsidR="008E3881">
              <w:rPr>
                <w:rFonts w:ascii="Times New Roman" w:eastAsia="Times New Roman" w:hAnsi="Times New Roman"/>
                <w:sz w:val="24"/>
                <w:szCs w:val="24"/>
                <w:lang w:eastAsia="lv-LV"/>
              </w:rPr>
              <w:t>ministrija,</w:t>
            </w:r>
            <w:r w:rsidR="008E3881" w:rsidRPr="000103AC">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Militārās izlūkošanas un drošības dienests</w:t>
            </w:r>
            <w:r w:rsidR="008677D5">
              <w:rPr>
                <w:rFonts w:ascii="Times New Roman" w:eastAsia="Times New Roman" w:hAnsi="Times New Roman"/>
                <w:bCs/>
                <w:color w:val="000000"/>
                <w:sz w:val="24"/>
                <w:szCs w:val="24"/>
                <w:lang w:eastAsia="lv-LV"/>
              </w:rPr>
              <w:t>.</w:t>
            </w:r>
          </w:p>
        </w:tc>
      </w:tr>
      <w:tr w:rsidR="00F13FF0" w:rsidRPr="00B9527F" w:rsidTr="00C10A98">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rsidTr="00C10A98">
        <w:trPr>
          <w:trHeight w:val="128"/>
        </w:trPr>
        <w:tc>
          <w:tcPr>
            <w:tcW w:w="5000" w:type="pct"/>
            <w:gridSpan w:val="3"/>
            <w:tcBorders>
              <w:top w:val="outset" w:sz="6" w:space="0" w:color="414142"/>
              <w:left w:val="nil"/>
              <w:bottom w:val="single" w:sz="4" w:space="0" w:color="auto"/>
              <w:right w:val="nil"/>
            </w:tcBorders>
          </w:tcPr>
          <w:p w:rsidR="00E126F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p w:rsidR="00D238C8" w:rsidRPr="00B9527F" w:rsidRDefault="00D238C8" w:rsidP="0081203F">
            <w:pPr>
              <w:tabs>
                <w:tab w:val="left" w:pos="990"/>
              </w:tabs>
              <w:spacing w:after="0" w:line="240" w:lineRule="auto"/>
              <w:rPr>
                <w:rFonts w:ascii="Times New Roman" w:eastAsia="Times New Roman" w:hAnsi="Times New Roman" w:cs="Times New Roman"/>
                <w:sz w:val="24"/>
                <w:szCs w:val="24"/>
                <w:lang w:eastAsia="lv-LV"/>
              </w:rPr>
            </w:pPr>
          </w:p>
        </w:tc>
      </w:tr>
      <w:tr w:rsidR="00F13FF0" w:rsidRPr="00B9527F"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05493" w:rsidRPr="008F40AA" w:rsidRDefault="008E3881" w:rsidP="003E14B1">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851CD8">
              <w:rPr>
                <w:rFonts w:ascii="Times New Roman" w:eastAsia="Times New Roman" w:hAnsi="Times New Roman"/>
                <w:sz w:val="24"/>
                <w:szCs w:val="24"/>
                <w:lang w:eastAsia="lv-LV"/>
              </w:rPr>
              <w:t xml:space="preserve">rojekts attieksies uz </w:t>
            </w:r>
            <w:r w:rsidR="00D1515A">
              <w:rPr>
                <w:rFonts w:ascii="Times New Roman" w:eastAsia="Times New Roman" w:hAnsi="Times New Roman"/>
                <w:sz w:val="24"/>
                <w:szCs w:val="24"/>
                <w:lang w:eastAsia="lv-LV"/>
              </w:rPr>
              <w:t xml:space="preserve">Aizsardzības ministriju un </w:t>
            </w:r>
            <w:r w:rsidR="003E14B1">
              <w:rPr>
                <w:rFonts w:ascii="Times New Roman" w:eastAsia="Times New Roman" w:hAnsi="Times New Roman"/>
                <w:sz w:val="24"/>
                <w:szCs w:val="24"/>
                <w:lang w:eastAsia="lv-LV"/>
              </w:rPr>
              <w:t>MIDD amatpersonām</w:t>
            </w:r>
            <w:r w:rsidR="000E7421" w:rsidRPr="000103AC">
              <w:rPr>
                <w:rFonts w:ascii="Times New Roman" w:eastAsia="Times New Roman" w:hAnsi="Times New Roman"/>
                <w:sz w:val="24"/>
                <w:szCs w:val="24"/>
                <w:lang w:eastAsia="lv-LV"/>
              </w:rPr>
              <w:t>.</w:t>
            </w:r>
          </w:p>
        </w:tc>
      </w:tr>
      <w:tr w:rsidR="00F13FF0" w:rsidRPr="00B9527F"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rsidTr="00D313D5">
        <w:trPr>
          <w:trHeight w:val="345"/>
        </w:trPr>
        <w:tc>
          <w:tcPr>
            <w:tcW w:w="5000" w:type="pct"/>
            <w:gridSpan w:val="3"/>
            <w:tcBorders>
              <w:top w:val="outset" w:sz="6" w:space="0" w:color="414142"/>
              <w:left w:val="nil"/>
              <w:bottom w:val="single" w:sz="6" w:space="0" w:color="auto"/>
              <w:right w:val="nil"/>
            </w:tcBorders>
          </w:tcPr>
          <w:p w:rsidR="00A86704" w:rsidRDefault="00A86704" w:rsidP="00A86704">
            <w:pPr>
              <w:spacing w:after="0" w:line="240" w:lineRule="auto"/>
              <w:rPr>
                <w:rFonts w:ascii="Times New Roman" w:eastAsia="Times New Roman" w:hAnsi="Times New Roman" w:cs="Times New Roman"/>
                <w:sz w:val="24"/>
                <w:szCs w:val="24"/>
                <w:lang w:eastAsia="lv-LV"/>
              </w:rPr>
            </w:pPr>
          </w:p>
          <w:p w:rsidR="00D238C8" w:rsidRPr="00305493" w:rsidRDefault="00D238C8" w:rsidP="00A86704">
            <w:pPr>
              <w:spacing w:after="0" w:line="240" w:lineRule="auto"/>
              <w:rPr>
                <w:rFonts w:ascii="Times New Roman" w:eastAsia="Times New Roman" w:hAnsi="Times New Roman" w:cs="Times New Roman"/>
                <w:sz w:val="24"/>
                <w:szCs w:val="24"/>
                <w:lang w:eastAsia="lv-LV"/>
              </w:rPr>
            </w:pPr>
          </w:p>
        </w:tc>
      </w:tr>
      <w:tr w:rsidR="00A86704" w:rsidRPr="00B9527F"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rsidR="00BB4D7E" w:rsidRDefault="00BB4D7E" w:rsidP="00DA596D">
      <w:pPr>
        <w:spacing w:after="0" w:line="240" w:lineRule="auto"/>
        <w:rPr>
          <w:rFonts w:ascii="Times New Roman" w:eastAsia="Times New Roman" w:hAnsi="Times New Roman" w:cs="Times New Roman"/>
          <w:sz w:val="24"/>
          <w:szCs w:val="24"/>
          <w:lang w:eastAsia="lv-LV"/>
        </w:rPr>
      </w:pPr>
    </w:p>
    <w:p w:rsidR="00D238C8" w:rsidRDefault="00D238C8"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358"/>
      </w:tblGrid>
      <w:tr w:rsidR="000E7421" w:rsidRPr="00AF42F0" w:rsidTr="008E3881">
        <w:trPr>
          <w:trHeight w:val="450"/>
        </w:trPr>
        <w:tc>
          <w:tcPr>
            <w:tcW w:w="9064" w:type="dxa"/>
            <w:gridSpan w:val="3"/>
            <w:tcBorders>
              <w:top w:val="outset" w:sz="6" w:space="0" w:color="414142"/>
              <w:left w:val="outset" w:sz="6" w:space="0" w:color="414142"/>
              <w:bottom w:val="outset" w:sz="6" w:space="0" w:color="414142"/>
              <w:right w:val="outset" w:sz="6" w:space="0" w:color="414142"/>
            </w:tcBorders>
            <w:hideMark/>
          </w:tcPr>
          <w:p w:rsidR="000E7421" w:rsidRPr="000103AC" w:rsidRDefault="000E7421" w:rsidP="00EB158B">
            <w:pPr>
              <w:spacing w:after="0" w:line="240" w:lineRule="auto"/>
              <w:ind w:firstLine="301"/>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0E7421" w:rsidRPr="00AF42F0" w:rsidTr="008E3881">
        <w:tc>
          <w:tcPr>
            <w:tcW w:w="46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rsidR="000E7421" w:rsidRPr="000103AC" w:rsidRDefault="008E3881" w:rsidP="00C46DBA">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0E7421" w:rsidRPr="000103AC">
              <w:rPr>
                <w:rFonts w:ascii="Times New Roman" w:eastAsia="Times New Roman" w:hAnsi="Times New Roman"/>
                <w:sz w:val="24"/>
                <w:szCs w:val="24"/>
                <w:lang w:eastAsia="lv-LV"/>
              </w:rPr>
              <w:t>aistītie tiesību aktu projekti</w:t>
            </w:r>
          </w:p>
        </w:tc>
        <w:tc>
          <w:tcPr>
            <w:tcW w:w="6358" w:type="dxa"/>
            <w:tcBorders>
              <w:top w:val="outset" w:sz="6" w:space="0" w:color="414142"/>
              <w:left w:val="outset" w:sz="6" w:space="0" w:color="414142"/>
              <w:bottom w:val="outset" w:sz="6" w:space="0" w:color="414142"/>
              <w:right w:val="outset" w:sz="6" w:space="0" w:color="414142"/>
            </w:tcBorders>
            <w:hideMark/>
          </w:tcPr>
          <w:p w:rsidR="00B51D41" w:rsidRPr="0005705B" w:rsidRDefault="00D1515A" w:rsidP="00D1515A">
            <w:pPr>
              <w:spacing w:after="0" w:line="240" w:lineRule="auto"/>
              <w:ind w:right="102"/>
              <w:jc w:val="both"/>
              <w:rPr>
                <w:rFonts w:ascii="Times New Roman" w:hAnsi="Times New Roman"/>
                <w:sz w:val="24"/>
                <w:szCs w:val="24"/>
                <w:lang w:eastAsia="lv-LV"/>
              </w:rPr>
            </w:pPr>
            <w:r>
              <w:rPr>
                <w:rFonts w:ascii="Times New Roman" w:hAnsi="Times New Roman"/>
                <w:sz w:val="24"/>
                <w:szCs w:val="24"/>
              </w:rPr>
              <w:t>Nav.</w:t>
            </w:r>
          </w:p>
        </w:tc>
      </w:tr>
      <w:tr w:rsidR="000E7421" w:rsidRPr="000103AC" w:rsidTr="008E3881">
        <w:tc>
          <w:tcPr>
            <w:tcW w:w="46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Atbildīgā institūcija</w:t>
            </w:r>
          </w:p>
        </w:tc>
        <w:tc>
          <w:tcPr>
            <w:tcW w:w="6358" w:type="dxa"/>
            <w:tcBorders>
              <w:top w:val="outset" w:sz="6" w:space="0" w:color="414142"/>
              <w:left w:val="outset" w:sz="6" w:space="0" w:color="414142"/>
              <w:bottom w:val="outset" w:sz="6" w:space="0" w:color="414142"/>
              <w:right w:val="outset" w:sz="6" w:space="0" w:color="414142"/>
            </w:tcBorders>
            <w:hideMark/>
          </w:tcPr>
          <w:p w:rsidR="000E7421" w:rsidRPr="000103AC" w:rsidRDefault="0005705B" w:rsidP="0005705B">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Militārās izlūkošanas un drošības dienests</w:t>
            </w:r>
          </w:p>
        </w:tc>
      </w:tr>
      <w:tr w:rsidR="000E7421" w:rsidRPr="000103AC" w:rsidTr="008E3881">
        <w:tc>
          <w:tcPr>
            <w:tcW w:w="46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Cita informācija</w:t>
            </w:r>
          </w:p>
        </w:tc>
        <w:tc>
          <w:tcPr>
            <w:tcW w:w="635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Nav.</w:t>
            </w:r>
          </w:p>
          <w:p w:rsidR="000E7421" w:rsidRPr="000103AC" w:rsidRDefault="000E7421" w:rsidP="00C46DBA">
            <w:pPr>
              <w:spacing w:after="0" w:line="240" w:lineRule="auto"/>
              <w:contextualSpacing/>
              <w:rPr>
                <w:rFonts w:ascii="Times New Roman" w:eastAsia="Times New Roman" w:hAnsi="Times New Roman"/>
                <w:sz w:val="24"/>
                <w:szCs w:val="24"/>
                <w:lang w:eastAsia="lv-LV"/>
              </w:rPr>
            </w:pPr>
          </w:p>
        </w:tc>
      </w:tr>
    </w:tbl>
    <w:p w:rsidR="00E126F7" w:rsidRDefault="00E126F7" w:rsidP="00DA596D">
      <w:pPr>
        <w:spacing w:after="0" w:line="240" w:lineRule="auto"/>
        <w:rPr>
          <w:rFonts w:ascii="Times New Roman" w:eastAsia="Times New Roman" w:hAnsi="Times New Roman" w:cs="Times New Roman"/>
          <w:sz w:val="24"/>
          <w:szCs w:val="24"/>
          <w:lang w:eastAsia="lv-LV"/>
        </w:rPr>
      </w:pPr>
    </w:p>
    <w:p w:rsidR="00D238C8"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13FF0" w:rsidRPr="00B9527F"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rsidTr="00494B83">
        <w:tc>
          <w:tcPr>
            <w:tcW w:w="5000" w:type="pct"/>
            <w:tcBorders>
              <w:top w:val="outset" w:sz="6" w:space="0" w:color="414142"/>
              <w:left w:val="outset" w:sz="6" w:space="0" w:color="414142"/>
              <w:bottom w:val="outset" w:sz="6" w:space="0" w:color="414142"/>
              <w:right w:val="outset" w:sz="6" w:space="0" w:color="414142"/>
            </w:tcBorders>
            <w:vAlign w:val="center"/>
          </w:tcPr>
          <w:p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rsidR="00E126F7" w:rsidRDefault="00E126F7" w:rsidP="00DA596D">
      <w:pPr>
        <w:spacing w:after="0" w:line="240" w:lineRule="auto"/>
        <w:rPr>
          <w:rFonts w:ascii="Times New Roman" w:eastAsia="Times New Roman" w:hAnsi="Times New Roman" w:cs="Times New Roman"/>
          <w:sz w:val="24"/>
          <w:szCs w:val="24"/>
          <w:lang w:eastAsia="lv-LV"/>
        </w:rPr>
      </w:pPr>
    </w:p>
    <w:p w:rsidR="00D238C8" w:rsidRPr="00B9527F"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62"/>
        <w:gridCol w:w="5813"/>
      </w:tblGrid>
      <w:tr w:rsidR="00F13FF0" w:rsidRPr="00B9527F"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rsidR="008E4E93" w:rsidRPr="00BB4D7E" w:rsidRDefault="000E7421" w:rsidP="0005705B">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sidR="00B63066">
              <w:rPr>
                <w:rFonts w:ascii="Times New Roman" w:eastAsia="Times New Roman" w:hAnsi="Times New Roman"/>
                <w:sz w:val="24"/>
                <w:szCs w:val="24"/>
                <w:lang w:eastAsia="lv-LV"/>
              </w:rPr>
              <w:t>grozījumi</w:t>
            </w:r>
            <w:r w:rsidRPr="000103AC">
              <w:rPr>
                <w:rFonts w:ascii="Times New Roman" w:eastAsia="Times New Roman" w:hAnsi="Times New Roman"/>
                <w:sz w:val="24"/>
                <w:szCs w:val="24"/>
                <w:lang w:eastAsia="lv-LV"/>
              </w:rPr>
              <w:t xml:space="preserve"> attieca</w:t>
            </w:r>
            <w:r w:rsidR="00851CD8">
              <w:rPr>
                <w:rFonts w:ascii="Times New Roman" w:eastAsia="Times New Roman" w:hAnsi="Times New Roman"/>
                <w:sz w:val="24"/>
                <w:szCs w:val="24"/>
                <w:lang w:eastAsia="lv-LV"/>
              </w:rPr>
              <w:t xml:space="preserve">s uz atsevišķu personu loku – </w:t>
            </w:r>
            <w:r w:rsidR="00D1515A">
              <w:rPr>
                <w:rFonts w:ascii="Times New Roman" w:eastAsia="Times New Roman" w:hAnsi="Times New Roman"/>
                <w:sz w:val="24"/>
                <w:szCs w:val="24"/>
                <w:lang w:eastAsia="lv-LV"/>
              </w:rPr>
              <w:t xml:space="preserve">Aizsardzības ministriju un </w:t>
            </w:r>
            <w:r w:rsidR="0005705B">
              <w:rPr>
                <w:rFonts w:ascii="Times New Roman" w:eastAsia="Times New Roman" w:hAnsi="Times New Roman"/>
                <w:sz w:val="24"/>
                <w:szCs w:val="24"/>
                <w:lang w:eastAsia="lv-LV"/>
              </w:rPr>
              <w:t>MIDD</w:t>
            </w:r>
            <w:r w:rsidRPr="000103AC">
              <w:rPr>
                <w:rFonts w:ascii="Times New Roman" w:eastAsia="Times New Roman" w:hAnsi="Times New Roman"/>
                <w:sz w:val="24"/>
                <w:szCs w:val="24"/>
                <w:lang w:eastAsia="lv-LV"/>
              </w:rPr>
              <w:t xml:space="preserve"> amatpersonām</w:t>
            </w:r>
            <w:r w:rsidR="0005705B">
              <w:rPr>
                <w:rFonts w:ascii="Times New Roman" w:eastAsia="Times New Roman" w:hAnsi="Times New Roman"/>
                <w:sz w:val="24"/>
                <w:szCs w:val="24"/>
                <w:lang w:eastAsia="lv-LV"/>
              </w:rPr>
              <w:t xml:space="preserve"> </w:t>
            </w:r>
            <w:r w:rsidRPr="000103AC">
              <w:rPr>
                <w:rFonts w:ascii="Times New Roman" w:eastAsia="Times New Roman" w:hAnsi="Times New Roman"/>
                <w:sz w:val="24"/>
                <w:szCs w:val="24"/>
                <w:lang w:eastAsia="lv-LV"/>
              </w:rPr>
              <w:t>– un sabiedrību kopumā neietekmēs.</w:t>
            </w:r>
          </w:p>
        </w:tc>
      </w:tr>
      <w:tr w:rsidR="00F13FF0" w:rsidRPr="00B9527F"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E126F7" w:rsidRDefault="00E126F7" w:rsidP="00DA596D">
      <w:pPr>
        <w:spacing w:after="0" w:line="240" w:lineRule="auto"/>
        <w:rPr>
          <w:rFonts w:ascii="Times New Roman" w:eastAsia="Times New Roman" w:hAnsi="Times New Roman" w:cs="Times New Roman"/>
          <w:sz w:val="24"/>
          <w:szCs w:val="24"/>
          <w:lang w:eastAsia="lv-LV"/>
        </w:rPr>
      </w:pPr>
    </w:p>
    <w:p w:rsidR="00D238C8" w:rsidRPr="00B9527F"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62"/>
        <w:gridCol w:w="5813"/>
      </w:tblGrid>
      <w:tr w:rsidR="00F13FF0" w:rsidRPr="00B9527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CD09EC" w:rsidRDefault="0005705B"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Militārās izlūkošanas un drošības dienests</w:t>
            </w:r>
          </w:p>
        </w:tc>
      </w:tr>
      <w:tr w:rsidR="00F13FF0" w:rsidRPr="00B9527F"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p>
          <w:p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BB1F46" w:rsidRDefault="00BB1F46" w:rsidP="00C07135">
      <w:pPr>
        <w:spacing w:after="0" w:line="240" w:lineRule="auto"/>
        <w:jc w:val="both"/>
        <w:rPr>
          <w:rFonts w:ascii="Times New Roman" w:hAnsi="Times New Roman" w:cs="Times New Roman"/>
          <w:sz w:val="24"/>
          <w:szCs w:val="24"/>
        </w:rPr>
      </w:pPr>
    </w:p>
    <w:p w:rsidR="00D238C8" w:rsidRDefault="00D238C8" w:rsidP="00C07135">
      <w:pPr>
        <w:spacing w:after="0" w:line="240" w:lineRule="auto"/>
        <w:jc w:val="both"/>
        <w:rPr>
          <w:rFonts w:ascii="Times New Roman" w:hAnsi="Times New Roman" w:cs="Times New Roman"/>
          <w:sz w:val="24"/>
          <w:szCs w:val="24"/>
        </w:rPr>
      </w:pPr>
    </w:p>
    <w:p w:rsidR="00D238C8" w:rsidRDefault="00D238C8" w:rsidP="00C07135">
      <w:pPr>
        <w:spacing w:after="0" w:line="240" w:lineRule="auto"/>
        <w:jc w:val="both"/>
        <w:rPr>
          <w:rFonts w:ascii="Times New Roman" w:hAnsi="Times New Roman" w:cs="Times New Roman"/>
          <w:sz w:val="24"/>
          <w:szCs w:val="24"/>
        </w:rPr>
      </w:pPr>
    </w:p>
    <w:p w:rsidR="005F191C" w:rsidRPr="005F191C" w:rsidRDefault="003E14B1" w:rsidP="00C07135">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Aizsardzības</w:t>
      </w:r>
      <w:r w:rsidR="005F191C" w:rsidRPr="005F191C">
        <w:rPr>
          <w:rFonts w:ascii="Times New Roman" w:hAnsi="Times New Roman" w:cs="Times New Roman"/>
          <w:sz w:val="24"/>
          <w:szCs w:val="24"/>
        </w:rPr>
        <w:t xml:space="preserve"> ministrs</w:t>
      </w:r>
      <w:r w:rsidR="005F191C" w:rsidRPr="005F191C">
        <w:rPr>
          <w:rFonts w:ascii="Times New Roman" w:hAnsi="Times New Roman" w:cs="Times New Roman"/>
          <w:sz w:val="24"/>
          <w:szCs w:val="24"/>
        </w:rPr>
        <w:tab/>
        <w:t xml:space="preserve">                 R. </w:t>
      </w:r>
      <w:r>
        <w:rPr>
          <w:rFonts w:ascii="Times New Roman" w:hAnsi="Times New Roman" w:cs="Times New Roman"/>
          <w:sz w:val="24"/>
          <w:szCs w:val="24"/>
        </w:rPr>
        <w:t>Bergmanis</w:t>
      </w:r>
    </w:p>
    <w:p w:rsidR="006C5402" w:rsidRDefault="006C5402" w:rsidP="00C07135">
      <w:pPr>
        <w:spacing w:after="0" w:line="240" w:lineRule="auto"/>
        <w:jc w:val="both"/>
        <w:rPr>
          <w:rFonts w:ascii="Times New Roman" w:hAnsi="Times New Roman" w:cs="Times New Roman"/>
          <w:sz w:val="24"/>
          <w:szCs w:val="24"/>
        </w:rPr>
      </w:pPr>
    </w:p>
    <w:p w:rsidR="00E126F7" w:rsidRDefault="00E126F7" w:rsidP="00C07135">
      <w:pPr>
        <w:spacing w:after="0" w:line="240" w:lineRule="auto"/>
        <w:jc w:val="both"/>
        <w:rPr>
          <w:rFonts w:ascii="Times New Roman" w:hAnsi="Times New Roman" w:cs="Times New Roman"/>
          <w:sz w:val="24"/>
          <w:szCs w:val="24"/>
        </w:rPr>
      </w:pPr>
    </w:p>
    <w:p w:rsidR="002A62DA" w:rsidRDefault="002A62DA" w:rsidP="00C07135">
      <w:pPr>
        <w:spacing w:after="0" w:line="240" w:lineRule="auto"/>
        <w:jc w:val="both"/>
        <w:rPr>
          <w:rFonts w:ascii="Times New Roman" w:hAnsi="Times New Roman" w:cs="Times New Roman"/>
          <w:sz w:val="24"/>
          <w:szCs w:val="24"/>
        </w:rPr>
      </w:pPr>
    </w:p>
    <w:p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4B1">
        <w:rPr>
          <w:rFonts w:ascii="Times New Roman" w:hAnsi="Times New Roman" w:cs="Times New Roman"/>
          <w:sz w:val="24"/>
          <w:szCs w:val="24"/>
        </w:rPr>
        <w:t>J.Garisons</w:t>
      </w:r>
    </w:p>
    <w:p w:rsidR="005F191C" w:rsidRDefault="005F191C" w:rsidP="00C07135">
      <w:pPr>
        <w:spacing w:after="0" w:line="240" w:lineRule="auto"/>
        <w:jc w:val="both"/>
        <w:rPr>
          <w:sz w:val="28"/>
          <w:szCs w:val="28"/>
        </w:rPr>
      </w:pPr>
    </w:p>
    <w:p w:rsidR="005F191C" w:rsidRDefault="005F191C" w:rsidP="00C07135">
      <w:pPr>
        <w:spacing w:after="0" w:line="240" w:lineRule="auto"/>
        <w:jc w:val="both"/>
        <w:rPr>
          <w:sz w:val="28"/>
          <w:szCs w:val="28"/>
        </w:rPr>
      </w:pPr>
    </w:p>
    <w:p w:rsidR="003E14B1" w:rsidRDefault="003E14B1" w:rsidP="003E14B1">
      <w:pPr>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67177879</w:t>
      </w:r>
    </w:p>
    <w:p w:rsidR="00841836" w:rsidRPr="009C4126" w:rsidRDefault="003E14B1" w:rsidP="009C4126">
      <w:pPr>
        <w:spacing w:after="0" w:line="240" w:lineRule="auto"/>
        <w:jc w:val="both"/>
      </w:pPr>
      <w:r>
        <w:rPr>
          <w:rFonts w:ascii="Times New Roman" w:eastAsia="Calibri" w:hAnsi="Times New Roman" w:cs="Times New Roman"/>
          <w:sz w:val="20"/>
          <w:szCs w:val="20"/>
          <w:u w:val="single"/>
          <w:shd w:val="clear" w:color="auto" w:fill="FFFFFF"/>
        </w:rPr>
        <w:t>juristi</w:t>
      </w:r>
      <w:r w:rsidRPr="00A37FA3">
        <w:rPr>
          <w:rFonts w:ascii="Times New Roman" w:eastAsia="Calibri" w:hAnsi="Times New Roman" w:cs="Times New Roman"/>
          <w:sz w:val="20"/>
          <w:szCs w:val="20"/>
          <w:u w:val="single"/>
          <w:shd w:val="clear" w:color="auto" w:fill="FFFFFF"/>
        </w:rPr>
        <w:t>@</w:t>
      </w:r>
      <w:r>
        <w:rPr>
          <w:rFonts w:ascii="Times New Roman" w:eastAsia="Calibri" w:hAnsi="Times New Roman" w:cs="Times New Roman"/>
          <w:sz w:val="20"/>
          <w:szCs w:val="20"/>
          <w:u w:val="single"/>
          <w:shd w:val="clear" w:color="auto" w:fill="FFFFFF"/>
        </w:rPr>
        <w:t>midd</w:t>
      </w:r>
      <w:r w:rsidRPr="00A37FA3">
        <w:rPr>
          <w:rFonts w:ascii="Times New Roman" w:eastAsia="Calibri" w:hAnsi="Times New Roman" w:cs="Times New Roman"/>
          <w:sz w:val="20"/>
          <w:szCs w:val="20"/>
          <w:u w:val="single"/>
          <w:shd w:val="clear" w:color="auto" w:fill="FFFFFF"/>
        </w:rPr>
        <w:t>.gov.lv</w:t>
      </w:r>
    </w:p>
    <w:sectPr w:rsidR="00841836" w:rsidRPr="009C4126" w:rsidSect="009A210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5C" w:rsidRDefault="00497B5C" w:rsidP="004D15A9">
      <w:pPr>
        <w:spacing w:after="0" w:line="240" w:lineRule="auto"/>
      </w:pPr>
      <w:r>
        <w:separator/>
      </w:r>
    </w:p>
  </w:endnote>
  <w:endnote w:type="continuationSeparator" w:id="0">
    <w:p w:rsidR="00497B5C" w:rsidRDefault="00497B5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5C" w:rsidRPr="003E14B1" w:rsidRDefault="00A322C7" w:rsidP="003E14B1">
    <w:pPr>
      <w:spacing w:before="120" w:after="0" w:line="240" w:lineRule="auto"/>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902EE4" w:rsidRPr="00902EE4">
      <w:rPr>
        <w:rFonts w:ascii="Times New Roman" w:hAnsi="Times New Roman" w:cs="Times New Roman"/>
        <w:noProof/>
        <w:sz w:val="20"/>
        <w:szCs w:val="20"/>
      </w:rPr>
      <w:t>AIMAnot_021018_MIDD_nolikums</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5C" w:rsidRPr="006A5CAF" w:rsidRDefault="00A322C7" w:rsidP="005F191C">
    <w:pPr>
      <w:spacing w:before="120" w:after="0" w:line="240" w:lineRule="auto"/>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902EE4" w:rsidRPr="00902EE4">
      <w:rPr>
        <w:rFonts w:ascii="Times New Roman" w:hAnsi="Times New Roman" w:cs="Times New Roman"/>
        <w:noProof/>
        <w:sz w:val="20"/>
        <w:szCs w:val="20"/>
      </w:rPr>
      <w:t>AIMAnot_021018_MIDD_nolikums</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5C" w:rsidRDefault="00497B5C" w:rsidP="004D15A9">
      <w:pPr>
        <w:spacing w:after="0" w:line="240" w:lineRule="auto"/>
      </w:pPr>
      <w:r>
        <w:separator/>
      </w:r>
    </w:p>
  </w:footnote>
  <w:footnote w:type="continuationSeparator" w:id="0">
    <w:p w:rsidR="00497B5C" w:rsidRDefault="00497B5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497B5C" w:rsidRPr="004D15A9" w:rsidRDefault="00C61FCE"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97B5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322C7">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16245"/>
    <w:multiLevelType w:val="hybridMultilevel"/>
    <w:tmpl w:val="2EF4A53C"/>
    <w:lvl w:ilvl="0" w:tplc="22E8674C">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3B64"/>
    <w:rsid w:val="000158DF"/>
    <w:rsid w:val="0002190D"/>
    <w:rsid w:val="00022FCC"/>
    <w:rsid w:val="0002314D"/>
    <w:rsid w:val="00023A6E"/>
    <w:rsid w:val="00025233"/>
    <w:rsid w:val="00026B70"/>
    <w:rsid w:val="00027590"/>
    <w:rsid w:val="00027620"/>
    <w:rsid w:val="00031256"/>
    <w:rsid w:val="00045526"/>
    <w:rsid w:val="00046DCA"/>
    <w:rsid w:val="00047613"/>
    <w:rsid w:val="000554A9"/>
    <w:rsid w:val="0005705B"/>
    <w:rsid w:val="0006022C"/>
    <w:rsid w:val="00060BCA"/>
    <w:rsid w:val="000800E0"/>
    <w:rsid w:val="00080D8C"/>
    <w:rsid w:val="0008129B"/>
    <w:rsid w:val="0009594E"/>
    <w:rsid w:val="000A2465"/>
    <w:rsid w:val="000A368D"/>
    <w:rsid w:val="000B228C"/>
    <w:rsid w:val="000B7854"/>
    <w:rsid w:val="000B7F85"/>
    <w:rsid w:val="000C12C0"/>
    <w:rsid w:val="000C24F2"/>
    <w:rsid w:val="000E05F5"/>
    <w:rsid w:val="000E7421"/>
    <w:rsid w:val="000F4961"/>
    <w:rsid w:val="000F5929"/>
    <w:rsid w:val="00100888"/>
    <w:rsid w:val="00101101"/>
    <w:rsid w:val="00101CD5"/>
    <w:rsid w:val="00110EFE"/>
    <w:rsid w:val="00111763"/>
    <w:rsid w:val="00112733"/>
    <w:rsid w:val="001139C6"/>
    <w:rsid w:val="00113C38"/>
    <w:rsid w:val="001202FF"/>
    <w:rsid w:val="00122A6C"/>
    <w:rsid w:val="00127873"/>
    <w:rsid w:val="00130029"/>
    <w:rsid w:val="00132959"/>
    <w:rsid w:val="0013733B"/>
    <w:rsid w:val="00147651"/>
    <w:rsid w:val="0015107E"/>
    <w:rsid w:val="00152939"/>
    <w:rsid w:val="001560DF"/>
    <w:rsid w:val="00167254"/>
    <w:rsid w:val="00170024"/>
    <w:rsid w:val="0017030E"/>
    <w:rsid w:val="00171F7A"/>
    <w:rsid w:val="00175957"/>
    <w:rsid w:val="00176F15"/>
    <w:rsid w:val="00183EC8"/>
    <w:rsid w:val="00185C7E"/>
    <w:rsid w:val="001A27E7"/>
    <w:rsid w:val="001A452B"/>
    <w:rsid w:val="001A4E09"/>
    <w:rsid w:val="001C7A1E"/>
    <w:rsid w:val="001D1EB6"/>
    <w:rsid w:val="001D37D0"/>
    <w:rsid w:val="001D3D28"/>
    <w:rsid w:val="001E0CE5"/>
    <w:rsid w:val="001E57CB"/>
    <w:rsid w:val="001F4299"/>
    <w:rsid w:val="001F4605"/>
    <w:rsid w:val="001F4B47"/>
    <w:rsid w:val="001F6F73"/>
    <w:rsid w:val="00204677"/>
    <w:rsid w:val="0020705B"/>
    <w:rsid w:val="002072BF"/>
    <w:rsid w:val="00212516"/>
    <w:rsid w:val="00214C18"/>
    <w:rsid w:val="00226D89"/>
    <w:rsid w:val="00233155"/>
    <w:rsid w:val="00234DD7"/>
    <w:rsid w:val="002368AB"/>
    <w:rsid w:val="00241708"/>
    <w:rsid w:val="00247880"/>
    <w:rsid w:val="00251524"/>
    <w:rsid w:val="00257306"/>
    <w:rsid w:val="00267E65"/>
    <w:rsid w:val="00283692"/>
    <w:rsid w:val="0028388D"/>
    <w:rsid w:val="002927A4"/>
    <w:rsid w:val="002A62DA"/>
    <w:rsid w:val="002B0CD9"/>
    <w:rsid w:val="002B2AB3"/>
    <w:rsid w:val="002B6402"/>
    <w:rsid w:val="002B67E3"/>
    <w:rsid w:val="002C22FC"/>
    <w:rsid w:val="002C41DE"/>
    <w:rsid w:val="002C5992"/>
    <w:rsid w:val="002C7356"/>
    <w:rsid w:val="002D060B"/>
    <w:rsid w:val="002D2810"/>
    <w:rsid w:val="002D2B9D"/>
    <w:rsid w:val="002D2DA1"/>
    <w:rsid w:val="002D2F4C"/>
    <w:rsid w:val="002E1613"/>
    <w:rsid w:val="002E4191"/>
    <w:rsid w:val="002E5359"/>
    <w:rsid w:val="002E655D"/>
    <w:rsid w:val="002F0D41"/>
    <w:rsid w:val="002F12B0"/>
    <w:rsid w:val="003029DE"/>
    <w:rsid w:val="00305493"/>
    <w:rsid w:val="003129B7"/>
    <w:rsid w:val="003141EE"/>
    <w:rsid w:val="00322D46"/>
    <w:rsid w:val="00332A21"/>
    <w:rsid w:val="0033692B"/>
    <w:rsid w:val="00336BFE"/>
    <w:rsid w:val="00346105"/>
    <w:rsid w:val="00346A5A"/>
    <w:rsid w:val="00366148"/>
    <w:rsid w:val="00367752"/>
    <w:rsid w:val="0037160C"/>
    <w:rsid w:val="00380A51"/>
    <w:rsid w:val="0038224C"/>
    <w:rsid w:val="00382704"/>
    <w:rsid w:val="00383264"/>
    <w:rsid w:val="003922B0"/>
    <w:rsid w:val="00392F6C"/>
    <w:rsid w:val="00394BC1"/>
    <w:rsid w:val="003968AD"/>
    <w:rsid w:val="003A2A0B"/>
    <w:rsid w:val="003A5338"/>
    <w:rsid w:val="003A6D79"/>
    <w:rsid w:val="003A7A3A"/>
    <w:rsid w:val="003B3543"/>
    <w:rsid w:val="003B6440"/>
    <w:rsid w:val="003C239F"/>
    <w:rsid w:val="003C4AA9"/>
    <w:rsid w:val="003C7709"/>
    <w:rsid w:val="003D070B"/>
    <w:rsid w:val="003D7E9D"/>
    <w:rsid w:val="003E14B1"/>
    <w:rsid w:val="003E1C79"/>
    <w:rsid w:val="003E7472"/>
    <w:rsid w:val="003F5F0D"/>
    <w:rsid w:val="00400EA3"/>
    <w:rsid w:val="004131F6"/>
    <w:rsid w:val="0041691A"/>
    <w:rsid w:val="00417431"/>
    <w:rsid w:val="00417CF5"/>
    <w:rsid w:val="0042025D"/>
    <w:rsid w:val="004233AA"/>
    <w:rsid w:val="00424600"/>
    <w:rsid w:val="00432020"/>
    <w:rsid w:val="00437441"/>
    <w:rsid w:val="00440DCC"/>
    <w:rsid w:val="004548A6"/>
    <w:rsid w:val="00461275"/>
    <w:rsid w:val="00463EDE"/>
    <w:rsid w:val="00465871"/>
    <w:rsid w:val="0047574C"/>
    <w:rsid w:val="00475F45"/>
    <w:rsid w:val="004828C4"/>
    <w:rsid w:val="0048561D"/>
    <w:rsid w:val="00490B18"/>
    <w:rsid w:val="0049295E"/>
    <w:rsid w:val="00493164"/>
    <w:rsid w:val="00494B83"/>
    <w:rsid w:val="00497B5C"/>
    <w:rsid w:val="00497F79"/>
    <w:rsid w:val="004A29D6"/>
    <w:rsid w:val="004A6AA9"/>
    <w:rsid w:val="004B020A"/>
    <w:rsid w:val="004B46D7"/>
    <w:rsid w:val="004D15A9"/>
    <w:rsid w:val="004D36B2"/>
    <w:rsid w:val="004D6ED3"/>
    <w:rsid w:val="004E2A41"/>
    <w:rsid w:val="004F297A"/>
    <w:rsid w:val="004F3112"/>
    <w:rsid w:val="004F44DC"/>
    <w:rsid w:val="004F5787"/>
    <w:rsid w:val="004F6F30"/>
    <w:rsid w:val="00501504"/>
    <w:rsid w:val="00507741"/>
    <w:rsid w:val="00507B11"/>
    <w:rsid w:val="00510282"/>
    <w:rsid w:val="00510E35"/>
    <w:rsid w:val="005137AA"/>
    <w:rsid w:val="00515868"/>
    <w:rsid w:val="00515CEE"/>
    <w:rsid w:val="00515DA1"/>
    <w:rsid w:val="005206CA"/>
    <w:rsid w:val="00520A5E"/>
    <w:rsid w:val="00532333"/>
    <w:rsid w:val="00555E56"/>
    <w:rsid w:val="00571733"/>
    <w:rsid w:val="00576583"/>
    <w:rsid w:val="0058231F"/>
    <w:rsid w:val="00585268"/>
    <w:rsid w:val="005857C1"/>
    <w:rsid w:val="005919F4"/>
    <w:rsid w:val="00593A3C"/>
    <w:rsid w:val="00595E1C"/>
    <w:rsid w:val="005A152B"/>
    <w:rsid w:val="005B3047"/>
    <w:rsid w:val="005B3294"/>
    <w:rsid w:val="005C1956"/>
    <w:rsid w:val="005C20FF"/>
    <w:rsid w:val="005C54FB"/>
    <w:rsid w:val="005D14A3"/>
    <w:rsid w:val="005D315A"/>
    <w:rsid w:val="005D3283"/>
    <w:rsid w:val="005D4E8A"/>
    <w:rsid w:val="005E2ECE"/>
    <w:rsid w:val="005E5216"/>
    <w:rsid w:val="005E523F"/>
    <w:rsid w:val="005F191C"/>
    <w:rsid w:val="005F5203"/>
    <w:rsid w:val="00600FF0"/>
    <w:rsid w:val="00606DAF"/>
    <w:rsid w:val="00612A92"/>
    <w:rsid w:val="00613252"/>
    <w:rsid w:val="00617041"/>
    <w:rsid w:val="006200E8"/>
    <w:rsid w:val="00620E37"/>
    <w:rsid w:val="0062148C"/>
    <w:rsid w:val="00623931"/>
    <w:rsid w:val="00631CE4"/>
    <w:rsid w:val="00636793"/>
    <w:rsid w:val="00641442"/>
    <w:rsid w:val="00657AF5"/>
    <w:rsid w:val="00660136"/>
    <w:rsid w:val="00661558"/>
    <w:rsid w:val="00670F9F"/>
    <w:rsid w:val="0068034D"/>
    <w:rsid w:val="00684700"/>
    <w:rsid w:val="00692214"/>
    <w:rsid w:val="00693350"/>
    <w:rsid w:val="006A2195"/>
    <w:rsid w:val="006A5CAF"/>
    <w:rsid w:val="006A76EA"/>
    <w:rsid w:val="006B2A44"/>
    <w:rsid w:val="006B3585"/>
    <w:rsid w:val="006B7CD6"/>
    <w:rsid w:val="006C5402"/>
    <w:rsid w:val="006C6144"/>
    <w:rsid w:val="006D2F87"/>
    <w:rsid w:val="006D377A"/>
    <w:rsid w:val="006E52AE"/>
    <w:rsid w:val="006F0423"/>
    <w:rsid w:val="00705FA9"/>
    <w:rsid w:val="007103F6"/>
    <w:rsid w:val="0071293B"/>
    <w:rsid w:val="00713854"/>
    <w:rsid w:val="00717394"/>
    <w:rsid w:val="00720D07"/>
    <w:rsid w:val="00722181"/>
    <w:rsid w:val="00723E36"/>
    <w:rsid w:val="007428C1"/>
    <w:rsid w:val="0074600D"/>
    <w:rsid w:val="00761117"/>
    <w:rsid w:val="0076457C"/>
    <w:rsid w:val="007659C2"/>
    <w:rsid w:val="007661B9"/>
    <w:rsid w:val="0078023A"/>
    <w:rsid w:val="0079081E"/>
    <w:rsid w:val="007A050E"/>
    <w:rsid w:val="007B514E"/>
    <w:rsid w:val="007B7F74"/>
    <w:rsid w:val="007C126B"/>
    <w:rsid w:val="007C3DDB"/>
    <w:rsid w:val="007C5FF1"/>
    <w:rsid w:val="007C68F9"/>
    <w:rsid w:val="007D5BC8"/>
    <w:rsid w:val="007E6B77"/>
    <w:rsid w:val="007E7D1A"/>
    <w:rsid w:val="007F1C8A"/>
    <w:rsid w:val="007F2FAA"/>
    <w:rsid w:val="007F4901"/>
    <w:rsid w:val="007F52F8"/>
    <w:rsid w:val="00802FE7"/>
    <w:rsid w:val="00810E15"/>
    <w:rsid w:val="0081203F"/>
    <w:rsid w:val="0082247C"/>
    <w:rsid w:val="008231B8"/>
    <w:rsid w:val="00826B33"/>
    <w:rsid w:val="00841836"/>
    <w:rsid w:val="00846304"/>
    <w:rsid w:val="00850194"/>
    <w:rsid w:val="00851CD8"/>
    <w:rsid w:val="00865187"/>
    <w:rsid w:val="008665E0"/>
    <w:rsid w:val="008677D5"/>
    <w:rsid w:val="00876463"/>
    <w:rsid w:val="00883EF6"/>
    <w:rsid w:val="00886B4E"/>
    <w:rsid w:val="008A0DD9"/>
    <w:rsid w:val="008A1CD4"/>
    <w:rsid w:val="008A52A8"/>
    <w:rsid w:val="008A6173"/>
    <w:rsid w:val="008B65D3"/>
    <w:rsid w:val="008B673D"/>
    <w:rsid w:val="008C477E"/>
    <w:rsid w:val="008C5732"/>
    <w:rsid w:val="008D3ECF"/>
    <w:rsid w:val="008D51E4"/>
    <w:rsid w:val="008E2F21"/>
    <w:rsid w:val="008E3881"/>
    <w:rsid w:val="008E4346"/>
    <w:rsid w:val="008E4CAD"/>
    <w:rsid w:val="008E4E93"/>
    <w:rsid w:val="008E70AA"/>
    <w:rsid w:val="008F380F"/>
    <w:rsid w:val="008F40AA"/>
    <w:rsid w:val="008F4194"/>
    <w:rsid w:val="008F7F61"/>
    <w:rsid w:val="00902EE4"/>
    <w:rsid w:val="009100A2"/>
    <w:rsid w:val="009137D1"/>
    <w:rsid w:val="00921C2B"/>
    <w:rsid w:val="009221DE"/>
    <w:rsid w:val="00924A0A"/>
    <w:rsid w:val="00930DAF"/>
    <w:rsid w:val="00937BCA"/>
    <w:rsid w:val="009445C5"/>
    <w:rsid w:val="00945BB6"/>
    <w:rsid w:val="009518B3"/>
    <w:rsid w:val="00952FF4"/>
    <w:rsid w:val="009536F4"/>
    <w:rsid w:val="00961283"/>
    <w:rsid w:val="009717CB"/>
    <w:rsid w:val="009726CB"/>
    <w:rsid w:val="0097690A"/>
    <w:rsid w:val="00981061"/>
    <w:rsid w:val="0098464F"/>
    <w:rsid w:val="00986533"/>
    <w:rsid w:val="009902E7"/>
    <w:rsid w:val="009922A5"/>
    <w:rsid w:val="0099258A"/>
    <w:rsid w:val="00997954"/>
    <w:rsid w:val="009A210E"/>
    <w:rsid w:val="009A36EB"/>
    <w:rsid w:val="009B1AAA"/>
    <w:rsid w:val="009B1B72"/>
    <w:rsid w:val="009B2E11"/>
    <w:rsid w:val="009B4F66"/>
    <w:rsid w:val="009B6C1D"/>
    <w:rsid w:val="009B739F"/>
    <w:rsid w:val="009C2822"/>
    <w:rsid w:val="009C4126"/>
    <w:rsid w:val="009C69BF"/>
    <w:rsid w:val="009E3428"/>
    <w:rsid w:val="009E44BF"/>
    <w:rsid w:val="009F0C4B"/>
    <w:rsid w:val="009F14F6"/>
    <w:rsid w:val="00A00DFE"/>
    <w:rsid w:val="00A012F0"/>
    <w:rsid w:val="00A02CC5"/>
    <w:rsid w:val="00A03B12"/>
    <w:rsid w:val="00A07648"/>
    <w:rsid w:val="00A1270F"/>
    <w:rsid w:val="00A20195"/>
    <w:rsid w:val="00A21556"/>
    <w:rsid w:val="00A21699"/>
    <w:rsid w:val="00A30106"/>
    <w:rsid w:val="00A313E1"/>
    <w:rsid w:val="00A322C7"/>
    <w:rsid w:val="00A3247F"/>
    <w:rsid w:val="00A37E28"/>
    <w:rsid w:val="00A42FA9"/>
    <w:rsid w:val="00A432B1"/>
    <w:rsid w:val="00A4555F"/>
    <w:rsid w:val="00A53412"/>
    <w:rsid w:val="00A538EF"/>
    <w:rsid w:val="00A54978"/>
    <w:rsid w:val="00A559F5"/>
    <w:rsid w:val="00A62B73"/>
    <w:rsid w:val="00A64835"/>
    <w:rsid w:val="00A76D80"/>
    <w:rsid w:val="00A7720C"/>
    <w:rsid w:val="00A844D9"/>
    <w:rsid w:val="00A84844"/>
    <w:rsid w:val="00A86704"/>
    <w:rsid w:val="00A87A29"/>
    <w:rsid w:val="00A91C11"/>
    <w:rsid w:val="00A94B78"/>
    <w:rsid w:val="00A95650"/>
    <w:rsid w:val="00AA3B77"/>
    <w:rsid w:val="00AB0422"/>
    <w:rsid w:val="00AB1E3B"/>
    <w:rsid w:val="00AB46DD"/>
    <w:rsid w:val="00AB6562"/>
    <w:rsid w:val="00AD3B4E"/>
    <w:rsid w:val="00AD5640"/>
    <w:rsid w:val="00AD7806"/>
    <w:rsid w:val="00AE0274"/>
    <w:rsid w:val="00AE0458"/>
    <w:rsid w:val="00AE2419"/>
    <w:rsid w:val="00AE7F1D"/>
    <w:rsid w:val="00AF6DCA"/>
    <w:rsid w:val="00B01E08"/>
    <w:rsid w:val="00B07519"/>
    <w:rsid w:val="00B101F3"/>
    <w:rsid w:val="00B16873"/>
    <w:rsid w:val="00B23A09"/>
    <w:rsid w:val="00B27BCD"/>
    <w:rsid w:val="00B3105F"/>
    <w:rsid w:val="00B310C8"/>
    <w:rsid w:val="00B40F54"/>
    <w:rsid w:val="00B41EE6"/>
    <w:rsid w:val="00B442F4"/>
    <w:rsid w:val="00B44BD5"/>
    <w:rsid w:val="00B45F1E"/>
    <w:rsid w:val="00B478C9"/>
    <w:rsid w:val="00B51097"/>
    <w:rsid w:val="00B51D41"/>
    <w:rsid w:val="00B609CF"/>
    <w:rsid w:val="00B620BC"/>
    <w:rsid w:val="00B63066"/>
    <w:rsid w:val="00B65B03"/>
    <w:rsid w:val="00B71F36"/>
    <w:rsid w:val="00B74A88"/>
    <w:rsid w:val="00B74BB5"/>
    <w:rsid w:val="00B82830"/>
    <w:rsid w:val="00B8454A"/>
    <w:rsid w:val="00B9527F"/>
    <w:rsid w:val="00BA08C9"/>
    <w:rsid w:val="00BA62D8"/>
    <w:rsid w:val="00BB1F46"/>
    <w:rsid w:val="00BB4D7E"/>
    <w:rsid w:val="00BC4748"/>
    <w:rsid w:val="00BC5520"/>
    <w:rsid w:val="00BC6584"/>
    <w:rsid w:val="00BC7F3C"/>
    <w:rsid w:val="00BD2256"/>
    <w:rsid w:val="00BE0145"/>
    <w:rsid w:val="00BE4AFB"/>
    <w:rsid w:val="00BE6A1C"/>
    <w:rsid w:val="00BE7666"/>
    <w:rsid w:val="00BF0E5A"/>
    <w:rsid w:val="00BF6C77"/>
    <w:rsid w:val="00C00150"/>
    <w:rsid w:val="00C003C9"/>
    <w:rsid w:val="00C07135"/>
    <w:rsid w:val="00C10A98"/>
    <w:rsid w:val="00C113C2"/>
    <w:rsid w:val="00C15C9D"/>
    <w:rsid w:val="00C20CC3"/>
    <w:rsid w:val="00C25E8C"/>
    <w:rsid w:val="00C36B71"/>
    <w:rsid w:val="00C374DC"/>
    <w:rsid w:val="00C37C55"/>
    <w:rsid w:val="00C37C7A"/>
    <w:rsid w:val="00C40F88"/>
    <w:rsid w:val="00C45BE1"/>
    <w:rsid w:val="00C46175"/>
    <w:rsid w:val="00C46DBA"/>
    <w:rsid w:val="00C54BA3"/>
    <w:rsid w:val="00C61FCE"/>
    <w:rsid w:val="00C76567"/>
    <w:rsid w:val="00C81AAA"/>
    <w:rsid w:val="00C9337B"/>
    <w:rsid w:val="00C934D3"/>
    <w:rsid w:val="00CA11E0"/>
    <w:rsid w:val="00CB094F"/>
    <w:rsid w:val="00CB2AEC"/>
    <w:rsid w:val="00CC36A4"/>
    <w:rsid w:val="00CC756D"/>
    <w:rsid w:val="00CD09EC"/>
    <w:rsid w:val="00CD5722"/>
    <w:rsid w:val="00CD791A"/>
    <w:rsid w:val="00CE00FF"/>
    <w:rsid w:val="00D02DFB"/>
    <w:rsid w:val="00D0424D"/>
    <w:rsid w:val="00D1515A"/>
    <w:rsid w:val="00D173E3"/>
    <w:rsid w:val="00D232BE"/>
    <w:rsid w:val="00D238C8"/>
    <w:rsid w:val="00D27B1B"/>
    <w:rsid w:val="00D313D5"/>
    <w:rsid w:val="00D332F3"/>
    <w:rsid w:val="00D37B45"/>
    <w:rsid w:val="00D456EF"/>
    <w:rsid w:val="00D56809"/>
    <w:rsid w:val="00D6209F"/>
    <w:rsid w:val="00D651EE"/>
    <w:rsid w:val="00D6745D"/>
    <w:rsid w:val="00D76F34"/>
    <w:rsid w:val="00D85B1F"/>
    <w:rsid w:val="00D971D6"/>
    <w:rsid w:val="00DA29ED"/>
    <w:rsid w:val="00DA596D"/>
    <w:rsid w:val="00DB02A3"/>
    <w:rsid w:val="00DB12BF"/>
    <w:rsid w:val="00DB2B8F"/>
    <w:rsid w:val="00DC1BB6"/>
    <w:rsid w:val="00DC2A57"/>
    <w:rsid w:val="00DD081E"/>
    <w:rsid w:val="00DE78C6"/>
    <w:rsid w:val="00E04927"/>
    <w:rsid w:val="00E04933"/>
    <w:rsid w:val="00E07C51"/>
    <w:rsid w:val="00E104A9"/>
    <w:rsid w:val="00E126F7"/>
    <w:rsid w:val="00E24388"/>
    <w:rsid w:val="00E3181A"/>
    <w:rsid w:val="00E329FA"/>
    <w:rsid w:val="00E40A6C"/>
    <w:rsid w:val="00E413E4"/>
    <w:rsid w:val="00E47BA2"/>
    <w:rsid w:val="00E53F95"/>
    <w:rsid w:val="00E60E48"/>
    <w:rsid w:val="00E62003"/>
    <w:rsid w:val="00E62E1A"/>
    <w:rsid w:val="00E66466"/>
    <w:rsid w:val="00E71F25"/>
    <w:rsid w:val="00E8125E"/>
    <w:rsid w:val="00EA00E5"/>
    <w:rsid w:val="00EA2AAB"/>
    <w:rsid w:val="00EA5A6D"/>
    <w:rsid w:val="00EB158B"/>
    <w:rsid w:val="00EB180B"/>
    <w:rsid w:val="00EB1A5D"/>
    <w:rsid w:val="00EB7ED9"/>
    <w:rsid w:val="00EC0EBC"/>
    <w:rsid w:val="00EC6C28"/>
    <w:rsid w:val="00ED573E"/>
    <w:rsid w:val="00ED6A39"/>
    <w:rsid w:val="00EE26B6"/>
    <w:rsid w:val="00EF7CB1"/>
    <w:rsid w:val="00F02152"/>
    <w:rsid w:val="00F03B13"/>
    <w:rsid w:val="00F04FA6"/>
    <w:rsid w:val="00F13FF0"/>
    <w:rsid w:val="00F16B5C"/>
    <w:rsid w:val="00F17668"/>
    <w:rsid w:val="00F215DA"/>
    <w:rsid w:val="00F24BD8"/>
    <w:rsid w:val="00F315AB"/>
    <w:rsid w:val="00F41595"/>
    <w:rsid w:val="00F50545"/>
    <w:rsid w:val="00F648E1"/>
    <w:rsid w:val="00F6690F"/>
    <w:rsid w:val="00F733B7"/>
    <w:rsid w:val="00F74B8D"/>
    <w:rsid w:val="00F75381"/>
    <w:rsid w:val="00F82C69"/>
    <w:rsid w:val="00F962F4"/>
    <w:rsid w:val="00F96AD4"/>
    <w:rsid w:val="00FA2F3F"/>
    <w:rsid w:val="00FB0FBF"/>
    <w:rsid w:val="00FC0DE9"/>
    <w:rsid w:val="00FC3B16"/>
    <w:rsid w:val="00FD4659"/>
    <w:rsid w:val="00FF2604"/>
    <w:rsid w:val="00FF4C67"/>
    <w:rsid w:val="00FF54FB"/>
    <w:rsid w:val="00FF7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4FD8C-C1F8-4942-95C0-D60327D2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6132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6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0196">
      <w:bodyDiv w:val="1"/>
      <w:marLeft w:val="0"/>
      <w:marRight w:val="0"/>
      <w:marTop w:val="0"/>
      <w:marBottom w:val="0"/>
      <w:divBdr>
        <w:top w:val="none" w:sz="0" w:space="0" w:color="auto"/>
        <w:left w:val="none" w:sz="0" w:space="0" w:color="auto"/>
        <w:bottom w:val="none" w:sz="0" w:space="0" w:color="auto"/>
        <w:right w:val="none" w:sz="0" w:space="0" w:color="auto"/>
      </w:divBdr>
    </w:div>
    <w:div w:id="5971695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41102749">
      <w:bodyDiv w:val="1"/>
      <w:marLeft w:val="0"/>
      <w:marRight w:val="0"/>
      <w:marTop w:val="0"/>
      <w:marBottom w:val="0"/>
      <w:divBdr>
        <w:top w:val="none" w:sz="0" w:space="0" w:color="auto"/>
        <w:left w:val="none" w:sz="0" w:space="0" w:color="auto"/>
        <w:bottom w:val="none" w:sz="0" w:space="0" w:color="auto"/>
        <w:right w:val="none" w:sz="0" w:space="0" w:color="auto"/>
      </w:divBdr>
    </w:div>
    <w:div w:id="916400497">
      <w:bodyDiv w:val="1"/>
      <w:marLeft w:val="0"/>
      <w:marRight w:val="0"/>
      <w:marTop w:val="0"/>
      <w:marBottom w:val="0"/>
      <w:divBdr>
        <w:top w:val="none" w:sz="0" w:space="0" w:color="auto"/>
        <w:left w:val="none" w:sz="0" w:space="0" w:color="auto"/>
        <w:bottom w:val="none" w:sz="0" w:space="0" w:color="auto"/>
        <w:right w:val="none" w:sz="0" w:space="0" w:color="auto"/>
      </w:divBdr>
    </w:div>
    <w:div w:id="1244997879">
      <w:bodyDiv w:val="1"/>
      <w:marLeft w:val="0"/>
      <w:marRight w:val="0"/>
      <w:marTop w:val="0"/>
      <w:marBottom w:val="0"/>
      <w:divBdr>
        <w:top w:val="none" w:sz="0" w:space="0" w:color="auto"/>
        <w:left w:val="none" w:sz="0" w:space="0" w:color="auto"/>
        <w:bottom w:val="none" w:sz="0" w:space="0" w:color="auto"/>
        <w:right w:val="none" w:sz="0" w:space="0" w:color="auto"/>
      </w:divBdr>
    </w:div>
    <w:div w:id="1258565708">
      <w:bodyDiv w:val="1"/>
      <w:marLeft w:val="0"/>
      <w:marRight w:val="0"/>
      <w:marTop w:val="0"/>
      <w:marBottom w:val="0"/>
      <w:divBdr>
        <w:top w:val="none" w:sz="0" w:space="0" w:color="auto"/>
        <w:left w:val="none" w:sz="0" w:space="0" w:color="auto"/>
        <w:bottom w:val="none" w:sz="0" w:space="0" w:color="auto"/>
        <w:right w:val="none" w:sz="0" w:space="0" w:color="auto"/>
      </w:divBdr>
    </w:div>
    <w:div w:id="1288320061">
      <w:bodyDiv w:val="1"/>
      <w:marLeft w:val="0"/>
      <w:marRight w:val="0"/>
      <w:marTop w:val="0"/>
      <w:marBottom w:val="0"/>
      <w:divBdr>
        <w:top w:val="none" w:sz="0" w:space="0" w:color="auto"/>
        <w:left w:val="none" w:sz="0" w:space="0" w:color="auto"/>
        <w:bottom w:val="none" w:sz="0" w:space="0" w:color="auto"/>
        <w:right w:val="none" w:sz="0" w:space="0" w:color="auto"/>
      </w:divBdr>
    </w:div>
    <w:div w:id="1846941712">
      <w:bodyDiv w:val="1"/>
      <w:marLeft w:val="0"/>
      <w:marRight w:val="0"/>
      <w:marTop w:val="0"/>
      <w:marBottom w:val="0"/>
      <w:divBdr>
        <w:top w:val="none" w:sz="0" w:space="0" w:color="auto"/>
        <w:left w:val="none" w:sz="0" w:space="0" w:color="auto"/>
        <w:bottom w:val="none" w:sz="0" w:space="0" w:color="auto"/>
        <w:right w:val="none" w:sz="0" w:space="0" w:color="auto"/>
      </w:divBdr>
    </w:div>
    <w:div w:id="206231852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B7A9-A4D6-4E63-A5F0-C456A673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8594</Words>
  <Characters>4900</Characters>
  <Application>Microsoft Office Word</Application>
  <DocSecurity>4</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2004. gada 17.augusta noteikumos Nr. 716 „Militārās izlūkošanas un drošības dienesta nolikums”” sākotnējās ietekmes novērtējuma ziņojums (anotācija)</vt:lpstr>
      <vt:lpstr>Likumprojekta "Grozījumi Publisku izklaides un svētku pasākumu drošības likumā" sākotnējās ietekmes novērtējuma ziņojums (anotācija)</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17.augusta noteikumos Nr. 716 „Militārās izlūkošanas un drošības dienesta nolikums”” sākotnējās ietekmes novērtējuma ziņojums (anotācija)</dc:title>
  <dc:subject>Anotācija</dc:subject>
  <dc:creator>MIDD</dc:creator>
  <dc:description>juristi@midd.gov.lv</dc:description>
  <cp:lastModifiedBy>Dana Pinne</cp:lastModifiedBy>
  <cp:revision>2</cp:revision>
  <cp:lastPrinted>2018-10-01T13:57:00Z</cp:lastPrinted>
  <dcterms:created xsi:type="dcterms:W3CDTF">2018-10-11T06:48:00Z</dcterms:created>
  <dcterms:modified xsi:type="dcterms:W3CDTF">2018-10-11T06:48:00Z</dcterms:modified>
</cp:coreProperties>
</file>