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C9E7" w14:textId="33B7C930" w:rsidR="003C0E8D" w:rsidRDefault="00F94591" w:rsidP="00A86C92">
      <w:pPr>
        <w:pStyle w:val="tv90087921"/>
        <w:pBdr>
          <w:bottom w:val="single" w:sz="4" w:space="1" w:color="auto"/>
        </w:pBdr>
        <w:spacing w:after="0"/>
        <w:ind w:firstLine="0"/>
        <w:rPr>
          <w:rFonts w:ascii="Times New Roman" w:hAnsi="Times New Roman"/>
          <w:sz w:val="28"/>
          <w:szCs w:val="28"/>
        </w:rPr>
      </w:pPr>
      <w:r w:rsidRPr="00F94591">
        <w:rPr>
          <w:rFonts w:ascii="Times New Roman" w:hAnsi="Times New Roman"/>
          <w:sz w:val="28"/>
          <w:szCs w:val="28"/>
        </w:rPr>
        <w:t xml:space="preserve">Projekts </w:t>
      </w:r>
    </w:p>
    <w:p w14:paraId="2CAE0903" w14:textId="77777777" w:rsidR="00A86C92" w:rsidRPr="00F94591" w:rsidRDefault="00A86C92" w:rsidP="00A86C92">
      <w:pPr>
        <w:pStyle w:val="tv90087921"/>
        <w:pBdr>
          <w:bottom w:val="single" w:sz="4" w:space="1" w:color="auto"/>
        </w:pBdr>
        <w:spacing w:after="0"/>
        <w:ind w:firstLine="0"/>
        <w:rPr>
          <w:rFonts w:ascii="Times New Roman" w:hAnsi="Times New Roman"/>
          <w:sz w:val="28"/>
          <w:szCs w:val="28"/>
        </w:rPr>
      </w:pPr>
    </w:p>
    <w:p w14:paraId="75963797" w14:textId="0205AD8D" w:rsidR="003C0E8D" w:rsidRPr="000F562A" w:rsidRDefault="00163F2F" w:rsidP="003C0E8D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LATVIJAS REPUBLIKAS MINISTRU KABINETS</w:t>
      </w:r>
    </w:p>
    <w:p w14:paraId="08CF0C27" w14:textId="77777777" w:rsidR="00163F2F" w:rsidRPr="000F562A" w:rsidRDefault="00163F2F" w:rsidP="00163F2F">
      <w:pPr>
        <w:pStyle w:val="tv90087921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14:paraId="0A11EBEB" w14:textId="77777777" w:rsidR="00163F2F" w:rsidRPr="000F562A" w:rsidRDefault="00163F2F" w:rsidP="00314801">
      <w:pPr>
        <w:pStyle w:val="tv90087921"/>
        <w:spacing w:after="0" w:line="240" w:lineRule="auto"/>
        <w:ind w:firstLine="301"/>
        <w:jc w:val="left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562A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0F562A">
        <w:rPr>
          <w:rFonts w:ascii="Times New Roman" w:hAnsi="Times New Roman"/>
          <w:i w:val="0"/>
          <w:sz w:val="28"/>
          <w:szCs w:val="28"/>
        </w:rPr>
        <w:t>gada</w:t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0F562A">
        <w:rPr>
          <w:rFonts w:ascii="Times New Roman" w:hAnsi="Times New Roman"/>
          <w:i w:val="0"/>
          <w:sz w:val="28"/>
          <w:szCs w:val="28"/>
        </w:rPr>
        <w:t>Noteikumi Nr.</w:t>
      </w:r>
    </w:p>
    <w:p w14:paraId="6C944F3D" w14:textId="77777777" w:rsidR="00163F2F" w:rsidRPr="000F562A" w:rsidRDefault="00163F2F" w:rsidP="00314801">
      <w:pPr>
        <w:pStyle w:val="tv90087921"/>
        <w:spacing w:after="0" w:line="240" w:lineRule="auto"/>
        <w:ind w:firstLine="301"/>
        <w:jc w:val="left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Rīgā</w:t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0F562A">
        <w:rPr>
          <w:rFonts w:ascii="Times New Roman" w:hAnsi="Times New Roman"/>
          <w:i w:val="0"/>
          <w:sz w:val="28"/>
          <w:szCs w:val="28"/>
        </w:rPr>
        <w:t>(prot.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0F562A">
        <w:rPr>
          <w:rFonts w:ascii="Times New Roman" w:hAnsi="Times New Roman"/>
          <w:i w:val="0"/>
          <w:sz w:val="28"/>
          <w:szCs w:val="28"/>
        </w:rPr>
        <w:t>Nr.      §)</w:t>
      </w:r>
    </w:p>
    <w:p w14:paraId="10B0D232" w14:textId="77777777" w:rsidR="004B4B26" w:rsidRDefault="004B4B26" w:rsidP="0051012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A7C8587" w14:textId="77777777" w:rsidR="00510121" w:rsidRDefault="00510121" w:rsidP="00510121">
      <w:pPr>
        <w:spacing w:after="0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461B832E" w14:textId="7BF84C9B" w:rsidR="004B4B26" w:rsidRPr="00163F2F" w:rsidRDefault="004B4B26" w:rsidP="0051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163F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Grozījumi Ministru kabineta</w:t>
      </w:r>
      <w:r w:rsidR="00E9757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2016.</w:t>
      </w:r>
      <w:r w:rsidR="00E7285E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 </w:t>
      </w:r>
      <w:r w:rsidR="00E9757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gada 1.</w:t>
      </w:r>
      <w:r w:rsidR="00E7285E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 </w:t>
      </w:r>
      <w:r w:rsidR="00E9757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novembra</w:t>
      </w:r>
      <w:r w:rsidRPr="00163F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163F2F" w:rsidRPr="00163F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noteikumos Nr.</w:t>
      </w:r>
      <w:r w:rsidR="00E7285E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 </w:t>
      </w:r>
      <w:r w:rsidR="00163F2F" w:rsidRPr="00163F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695 “Digitālās drošības uzraudzības komitejas nolikums”</w:t>
      </w:r>
    </w:p>
    <w:p w14:paraId="28844E35" w14:textId="77777777" w:rsidR="00163F2F" w:rsidRDefault="00163F2F" w:rsidP="00510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5290EADF" w14:textId="77777777" w:rsidR="00E7285E" w:rsidRDefault="00163F2F" w:rsidP="00314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Izdoti saskaņā ar </w:t>
      </w:r>
    </w:p>
    <w:p w14:paraId="76B92091" w14:textId="56ECB963" w:rsidR="00163F2F" w:rsidRDefault="002B7E93" w:rsidP="00314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Fizisko personu elektroniskās </w:t>
      </w:r>
    </w:p>
    <w:p w14:paraId="3723484C" w14:textId="7F9FC892" w:rsidR="002B7E93" w:rsidRDefault="002B7E93" w:rsidP="00314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Identifikācijas likuma 17.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panta septīto daļu un </w:t>
      </w:r>
    </w:p>
    <w:p w14:paraId="5F995B8E" w14:textId="77777777" w:rsidR="00163F2F" w:rsidRPr="00314801" w:rsidRDefault="00163F2F" w:rsidP="00314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314801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Informācijas tehnoloģiju drošības likuma</w:t>
      </w:r>
    </w:p>
    <w:p w14:paraId="195A4F86" w14:textId="0749A104" w:rsidR="00DE4261" w:rsidRDefault="00163F2F" w:rsidP="00314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314801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8.</w:t>
      </w:r>
      <w:r w:rsidRPr="00314801">
        <w:rPr>
          <w:rFonts w:ascii="Times New Roman" w:eastAsia="Times New Roman" w:hAnsi="Times New Roman" w:cs="Times New Roman"/>
          <w:bCs/>
          <w:color w:val="414142"/>
          <w:sz w:val="28"/>
          <w:szCs w:val="28"/>
          <w:vertAlign w:val="superscript"/>
          <w:lang w:eastAsia="lv-LV"/>
        </w:rPr>
        <w:t>1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 w:rsidR="0091205E" w:rsidRPr="00314801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pant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a</w:t>
      </w:r>
      <w:r w:rsidR="000D007B" w:rsidRPr="00314801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  <w:r w:rsidR="00F94591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pirmo</w:t>
      </w:r>
      <w:r w:rsidR="000D007B" w:rsidRPr="00314801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daļu</w:t>
      </w:r>
    </w:p>
    <w:p w14:paraId="38A9819A" w14:textId="77777777" w:rsidR="0091205E" w:rsidRDefault="0091205E" w:rsidP="003148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59DDB414" w14:textId="11BFAB7F" w:rsidR="00661828" w:rsidRDefault="00661828" w:rsidP="00314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Izdarīt Ministru kabineta 2016.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gada 1.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novembra noteikumos Nr.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695 “Digitālās drošības uzraudzības komitejas nolikums” (Latvijas Vēstnesis 2016, 215.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nr.; 2017, 193.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nr.; 2018, 142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nr.) šādus grozījumus: </w:t>
      </w:r>
    </w:p>
    <w:p w14:paraId="295259E1" w14:textId="77777777" w:rsidR="002B7E93" w:rsidRDefault="002B7E93" w:rsidP="00314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574ED4D1" w14:textId="0122DCF0" w:rsidR="00DE4261" w:rsidRPr="008E50A8" w:rsidRDefault="002B7E93" w:rsidP="002B7E9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1.</w:t>
      </w:r>
      <w:r w:rsidRPr="008E50A8">
        <w:rPr>
          <w:rFonts w:ascii="OpenSansRegular" w:hAnsi="OpenSansRegular" w:cs="OpenSansRegular"/>
          <w:sz w:val="21"/>
          <w:szCs w:val="21"/>
        </w:rPr>
        <w:t xml:space="preserve"> 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Izteikt norādi, uz 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kura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likuma pamata noteikumi izdoti, šādā redakcijā: </w:t>
      </w:r>
    </w:p>
    <w:p w14:paraId="06474C17" w14:textId="084AEA75" w:rsidR="002B7E93" w:rsidRPr="002B7E93" w:rsidRDefault="002B7E93" w:rsidP="0000415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“Izdoti saskaņā ar Fizisko personu elektroniskās </w:t>
      </w:r>
      <w:r w:rsidR="0011278C"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i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dentifikācijas likuma 17.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panta septīto daļu un Informācijas tehnoloģiju drošības likuma 8.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vertAlign w:val="superscript"/>
          <w:lang w:eastAsia="lv-LV"/>
        </w:rPr>
        <w:t>1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pant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a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  <w:r w:rsidR="00F94591"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pirmo</w:t>
      </w:r>
      <w:r w:rsidRPr="008E50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daļu”.</w:t>
      </w:r>
    </w:p>
    <w:p w14:paraId="783ED2FD" w14:textId="77777777" w:rsidR="002B7E93" w:rsidRDefault="002B7E93" w:rsidP="002B7E93">
      <w:pPr>
        <w:spacing w:after="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1D311C70" w14:textId="5E0B4F73" w:rsidR="005D7C39" w:rsidRPr="00763EF7" w:rsidRDefault="002B7E93" w:rsidP="00314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2</w:t>
      </w:r>
      <w:r w:rsidR="005D7C39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. Papildināt </w:t>
      </w:r>
      <w:r w:rsidR="001A53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noteikumus</w:t>
      </w:r>
      <w:r w:rsidR="005D7C39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ar 1.4.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 w:rsidR="005D7C39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apakšpunktu šādā redakcijā: </w:t>
      </w:r>
    </w:p>
    <w:p w14:paraId="001CB727" w14:textId="7CF1BEDA" w:rsidR="00314801" w:rsidRDefault="008B371C" w:rsidP="00004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“</w:t>
      </w:r>
      <w:r w:rsidR="001A4C4C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1.4. uzraudzīt pamatpakalpojuma </w:t>
      </w:r>
      <w:r w:rsidR="00983EC3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sniedzējus </w:t>
      </w:r>
      <w:r w:rsidR="001A4C4C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un digitālā pakalpojuma sniedzējus.</w:t>
      </w:r>
      <w:r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”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</w:p>
    <w:p w14:paraId="7972A7F4" w14:textId="5FDD6940" w:rsidR="00314801" w:rsidRDefault="00314801" w:rsidP="0031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3EA22C2F" w14:textId="4018C728" w:rsidR="00DE4261" w:rsidRPr="00763EF7" w:rsidRDefault="00F94591" w:rsidP="00314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3</w:t>
      </w:r>
      <w:r w:rsidR="00DE4261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. Papildināt </w:t>
      </w:r>
      <w:r w:rsidR="001A53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noteikumus</w:t>
      </w:r>
      <w:r w:rsidR="00DE4261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ar 2.3.</w:t>
      </w:r>
      <w:r w:rsidR="00DE4261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vertAlign w:val="superscript"/>
          <w:lang w:eastAsia="lv-LV"/>
        </w:rPr>
        <w:t>2</w:t>
      </w:r>
      <w:r w:rsidR="00DE4261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apakšpunktu šādā redakcijā: </w:t>
      </w:r>
    </w:p>
    <w:p w14:paraId="6E85DA51" w14:textId="16BC2CB8" w:rsidR="009B2538" w:rsidRDefault="00DE4261" w:rsidP="00004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“2.3.</w:t>
      </w:r>
      <w:r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vertAlign w:val="superscript"/>
          <w:lang w:eastAsia="lv-LV"/>
        </w:rPr>
        <w:t>2</w:t>
      </w:r>
      <w:r w:rsidR="003C67C4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  <w:r w:rsidR="00B324A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veic </w:t>
      </w:r>
      <w:r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Informācijas tehnoloģiju drošības likumā noteiktās pamatpakalpojuma </w:t>
      </w:r>
      <w:r w:rsidR="00F16953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sniedzēju </w:t>
      </w:r>
      <w:r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un digitālā pakalpojuma sniedzēju uzraudzības funkcijas</w:t>
      </w:r>
      <w:r w:rsidR="00C57F6E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un uzdevumus</w:t>
      </w:r>
      <w:r w:rsidR="00C305B5" w:rsidRPr="00763EF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.”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</w:p>
    <w:p w14:paraId="50A1DF32" w14:textId="5C1083F8" w:rsidR="00E428E8" w:rsidRDefault="00E428E8" w:rsidP="0031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6CFC6604" w14:textId="40B5AEBB" w:rsidR="009B2538" w:rsidRDefault="00F94591" w:rsidP="00314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4</w:t>
      </w:r>
      <w:r w:rsidR="009B2538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. Papildināt noteikumus ar informatīvo atsauci uz Eiropas Savienības direktīvu šādā redakcijā: </w:t>
      </w:r>
    </w:p>
    <w:p w14:paraId="29E29407" w14:textId="77777777" w:rsidR="009B2538" w:rsidRDefault="009B2538" w:rsidP="009B253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74558BA9" w14:textId="77777777" w:rsidR="009B2538" w:rsidRPr="009B2538" w:rsidRDefault="009B2538" w:rsidP="003148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B2538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“Informatīvā atsauce uz Eiropas Savienības direktīvu</w:t>
      </w:r>
    </w:p>
    <w:p w14:paraId="10DBB84D" w14:textId="77777777" w:rsidR="009B2538" w:rsidRDefault="009B2538" w:rsidP="0031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178E96B" w14:textId="7781EE16" w:rsidR="00FE33A5" w:rsidRPr="00B34FE8" w:rsidRDefault="009B2538" w:rsidP="00B34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lastRenderedPageBreak/>
        <w:t xml:space="preserve">Noteikumos iekļautas tiesību normas, kas izriet no Eiropas Parlamenta un Padomes </w:t>
      </w:r>
      <w:r w:rsidR="0076142C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2016.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 w:rsidR="0076142C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gada 6.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 </w:t>
      </w:r>
      <w:r w:rsidR="0076142C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jūlija direktīvas (ES) 2016/1148 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par pasākumiem nolūkā panākt vienādi augsta līmeņa tīklu un informācijas sistēmu drošību visā Savienībā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”</w:t>
      </w:r>
      <w:r w:rsidR="00E7285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</w:p>
    <w:p w14:paraId="369F8217" w14:textId="77777777" w:rsidR="00FE33A5" w:rsidRPr="00A336B4" w:rsidRDefault="00FE33A5" w:rsidP="00A336B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4E8C7E" w14:textId="77777777" w:rsidR="00A336B4" w:rsidRPr="000E7D82" w:rsidRDefault="00A336B4" w:rsidP="00A3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>Ministru prezidents</w:t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007072FA" w14:textId="77777777" w:rsidR="00A336B4" w:rsidRPr="000E7D82" w:rsidRDefault="00A336B4" w:rsidP="00A3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792F2" w14:textId="77777777" w:rsidR="00A336B4" w:rsidRPr="000E7D82" w:rsidRDefault="00A336B4" w:rsidP="00A3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D3B9C" w14:textId="77777777" w:rsidR="00A336B4" w:rsidRPr="000E7D82" w:rsidRDefault="00A336B4" w:rsidP="00A3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82">
        <w:rPr>
          <w:rFonts w:ascii="Times New Roman" w:hAnsi="Times New Roman" w:cs="Times New Roman"/>
          <w:sz w:val="28"/>
          <w:szCs w:val="28"/>
        </w:rPr>
        <w:t>Aizsardzības ministrs</w:t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</w:r>
      <w:r w:rsidRPr="000E7D82">
        <w:rPr>
          <w:rFonts w:ascii="Times New Roman" w:hAnsi="Times New Roman" w:cs="Times New Roman"/>
          <w:sz w:val="28"/>
          <w:szCs w:val="28"/>
        </w:rPr>
        <w:tab/>
        <w:t>Raimonds Bergmanis</w:t>
      </w:r>
    </w:p>
    <w:p w14:paraId="63FB6698" w14:textId="757031F1" w:rsidR="000D7C2F" w:rsidRDefault="000D7C2F" w:rsidP="00A336B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0D7C2F" w:rsidSect="00AD14D3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039E" w14:textId="77777777" w:rsidR="00E9757C" w:rsidRDefault="00E9757C" w:rsidP="00E9757C">
      <w:pPr>
        <w:spacing w:after="0" w:line="240" w:lineRule="auto"/>
      </w:pPr>
      <w:r>
        <w:separator/>
      </w:r>
    </w:p>
  </w:endnote>
  <w:endnote w:type="continuationSeparator" w:id="0">
    <w:p w14:paraId="1EF1E8F9" w14:textId="77777777" w:rsidR="00E9757C" w:rsidRDefault="00E9757C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ans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DC61" w14:textId="5A28F0C0" w:rsidR="00E9757C" w:rsidRPr="002C7904" w:rsidRDefault="002C1FF8" w:rsidP="002C1FF8">
    <w:pPr>
      <w:pStyle w:val="Footer"/>
      <w:rPr>
        <w:rFonts w:ascii="Times New Roman" w:hAnsi="Times New Roman" w:cs="Times New Roman"/>
        <w:sz w:val="20"/>
        <w:szCs w:val="20"/>
      </w:rPr>
    </w:pPr>
    <w:r w:rsidRPr="002C7904">
      <w:rPr>
        <w:rFonts w:ascii="Times New Roman" w:hAnsi="Times New Roman" w:cs="Times New Roman"/>
        <w:sz w:val="20"/>
        <w:szCs w:val="20"/>
      </w:rPr>
      <w:fldChar w:fldCharType="begin"/>
    </w:r>
    <w:r w:rsidRPr="002C790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C7904">
      <w:rPr>
        <w:rFonts w:ascii="Times New Roman" w:hAnsi="Times New Roman" w:cs="Times New Roman"/>
        <w:sz w:val="20"/>
        <w:szCs w:val="20"/>
      </w:rPr>
      <w:fldChar w:fldCharType="separate"/>
    </w:r>
    <w:r w:rsidRPr="002C7904">
      <w:rPr>
        <w:rFonts w:ascii="Times New Roman" w:hAnsi="Times New Roman" w:cs="Times New Roman"/>
        <w:noProof/>
        <w:sz w:val="20"/>
        <w:szCs w:val="20"/>
      </w:rPr>
      <w:t>AIMNot_251018_DDUK_nolikuma_grozījumi.docx</w:t>
    </w:r>
    <w:r w:rsidRPr="002C790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22A1" w14:textId="77777777" w:rsidR="00E9757C" w:rsidRDefault="00E9757C" w:rsidP="00E9757C">
      <w:pPr>
        <w:spacing w:after="0" w:line="240" w:lineRule="auto"/>
      </w:pPr>
      <w:r>
        <w:separator/>
      </w:r>
    </w:p>
  </w:footnote>
  <w:footnote w:type="continuationSeparator" w:id="0">
    <w:p w14:paraId="3EDC2949" w14:textId="77777777" w:rsidR="00E9757C" w:rsidRDefault="00E9757C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69F33B" w14:textId="2753C335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2C7904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2396145" w14:textId="77777777" w:rsidR="00AD14D3" w:rsidRDefault="00AD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6"/>
    <w:rsid w:val="00004156"/>
    <w:rsid w:val="000D007B"/>
    <w:rsid w:val="000D4B6E"/>
    <w:rsid w:val="000D7C2F"/>
    <w:rsid w:val="000F36B9"/>
    <w:rsid w:val="0011278C"/>
    <w:rsid w:val="00114BCC"/>
    <w:rsid w:val="00163F2F"/>
    <w:rsid w:val="001A4C4C"/>
    <w:rsid w:val="001A53F7"/>
    <w:rsid w:val="001E243B"/>
    <w:rsid w:val="001F11C1"/>
    <w:rsid w:val="001F2F34"/>
    <w:rsid w:val="002B5037"/>
    <w:rsid w:val="002B7E93"/>
    <w:rsid w:val="002C1FF8"/>
    <w:rsid w:val="002C7904"/>
    <w:rsid w:val="00314801"/>
    <w:rsid w:val="00322E87"/>
    <w:rsid w:val="003A394E"/>
    <w:rsid w:val="003C0E8D"/>
    <w:rsid w:val="003C5509"/>
    <w:rsid w:val="003C67C4"/>
    <w:rsid w:val="00456ED6"/>
    <w:rsid w:val="004B4B26"/>
    <w:rsid w:val="004C3029"/>
    <w:rsid w:val="004C6C1D"/>
    <w:rsid w:val="004E43D8"/>
    <w:rsid w:val="00510121"/>
    <w:rsid w:val="00510DDC"/>
    <w:rsid w:val="00514FBF"/>
    <w:rsid w:val="00521DF5"/>
    <w:rsid w:val="005830C9"/>
    <w:rsid w:val="005A63E2"/>
    <w:rsid w:val="005D7C39"/>
    <w:rsid w:val="005E6553"/>
    <w:rsid w:val="00616A5D"/>
    <w:rsid w:val="00661828"/>
    <w:rsid w:val="00720256"/>
    <w:rsid w:val="0076142C"/>
    <w:rsid w:val="00763EF7"/>
    <w:rsid w:val="007E2921"/>
    <w:rsid w:val="008B371C"/>
    <w:rsid w:val="008B6E1F"/>
    <w:rsid w:val="008E46A7"/>
    <w:rsid w:val="008E50A8"/>
    <w:rsid w:val="0091205E"/>
    <w:rsid w:val="00983EC3"/>
    <w:rsid w:val="009B2538"/>
    <w:rsid w:val="009C44FD"/>
    <w:rsid w:val="00A24189"/>
    <w:rsid w:val="00A336B4"/>
    <w:rsid w:val="00A86C92"/>
    <w:rsid w:val="00AB100B"/>
    <w:rsid w:val="00AD14D3"/>
    <w:rsid w:val="00B324A8"/>
    <w:rsid w:val="00B34FE8"/>
    <w:rsid w:val="00C305B5"/>
    <w:rsid w:val="00C5620F"/>
    <w:rsid w:val="00C57F6E"/>
    <w:rsid w:val="00C63917"/>
    <w:rsid w:val="00CB3C30"/>
    <w:rsid w:val="00CB7506"/>
    <w:rsid w:val="00D05195"/>
    <w:rsid w:val="00D35AB3"/>
    <w:rsid w:val="00D40303"/>
    <w:rsid w:val="00D66293"/>
    <w:rsid w:val="00DE4261"/>
    <w:rsid w:val="00E361DF"/>
    <w:rsid w:val="00E428E8"/>
    <w:rsid w:val="00E7285E"/>
    <w:rsid w:val="00E77948"/>
    <w:rsid w:val="00E9757C"/>
    <w:rsid w:val="00EA28B1"/>
    <w:rsid w:val="00EB413F"/>
    <w:rsid w:val="00ED2559"/>
    <w:rsid w:val="00F10D38"/>
    <w:rsid w:val="00F16953"/>
    <w:rsid w:val="00F94591"/>
    <w:rsid w:val="00FA50E5"/>
    <w:rsid w:val="00FB6900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5C3C76A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387-A9AB-4EA7-A29E-1699ABC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Zane Lepa</cp:lastModifiedBy>
  <cp:revision>12</cp:revision>
  <dcterms:created xsi:type="dcterms:W3CDTF">2018-10-25T08:45:00Z</dcterms:created>
  <dcterms:modified xsi:type="dcterms:W3CDTF">2018-10-25T12:37:00Z</dcterms:modified>
</cp:coreProperties>
</file>