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6C" w:rsidRPr="0056386C" w:rsidRDefault="0056386C" w:rsidP="00A97AC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6386C" w:rsidRPr="0056386C" w:rsidRDefault="0056386C" w:rsidP="00A97AC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6386C" w:rsidRPr="0056386C" w:rsidRDefault="0056386C" w:rsidP="00A97AC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6386C" w:rsidRPr="0056386C" w:rsidRDefault="0056386C" w:rsidP="00A97AC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6386C" w:rsidRPr="0056386C" w:rsidRDefault="00332AC5" w:rsidP="00A97ACE">
      <w:pPr>
        <w:tabs>
          <w:tab w:val="left" w:pos="6804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2018. </w:t>
      </w:r>
      <w:r w:rsidR="0056386C" w:rsidRPr="0056386C">
        <w:rPr>
          <w:rFonts w:ascii="Times New Roman" w:hAnsi="Times New Roman" w:cs="Times New Roman"/>
          <w:sz w:val="24"/>
          <w:szCs w:val="24"/>
        </w:rPr>
        <w:t xml:space="preserve">gada </w:t>
      </w:r>
      <w:r w:rsidR="0056386C" w:rsidRPr="0056386C">
        <w:rPr>
          <w:rFonts w:ascii="Times New Roman" w:hAnsi="Times New Roman" w:cs="Times New Roman"/>
          <w:sz w:val="24"/>
          <w:szCs w:val="24"/>
        </w:rPr>
        <w:tab/>
      </w:r>
      <w:r w:rsidR="007D3737">
        <w:rPr>
          <w:rFonts w:ascii="Times New Roman" w:hAnsi="Times New Roman" w:cs="Times New Roman"/>
          <w:sz w:val="24"/>
          <w:szCs w:val="24"/>
        </w:rPr>
        <w:t>Rīkojums</w:t>
      </w:r>
      <w:r w:rsidR="0056386C" w:rsidRPr="0056386C">
        <w:rPr>
          <w:rFonts w:ascii="Times New Roman" w:hAnsi="Times New Roman" w:cs="Times New Roman"/>
          <w:sz w:val="24"/>
          <w:szCs w:val="24"/>
        </w:rPr>
        <w:t xml:space="preserve"> Nr. </w:t>
      </w:r>
    </w:p>
    <w:p w:rsidR="0056386C" w:rsidRPr="0056386C" w:rsidRDefault="0056386C" w:rsidP="00A97ACE">
      <w:pPr>
        <w:tabs>
          <w:tab w:val="left" w:pos="6804"/>
          <w:tab w:val="left" w:pos="8222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6386C">
        <w:rPr>
          <w:rFonts w:ascii="Times New Roman" w:hAnsi="Times New Roman" w:cs="Times New Roman"/>
          <w:sz w:val="24"/>
          <w:szCs w:val="24"/>
        </w:rPr>
        <w:t>Rīgā</w:t>
      </w:r>
      <w:r w:rsidRPr="0056386C">
        <w:rPr>
          <w:rFonts w:ascii="Times New Roman" w:hAnsi="Times New Roman" w:cs="Times New Roman"/>
          <w:sz w:val="24"/>
          <w:szCs w:val="24"/>
        </w:rPr>
        <w:tab/>
        <w:t xml:space="preserve">(prot. Nr. </w:t>
      </w:r>
      <w:r w:rsidRPr="0056386C">
        <w:rPr>
          <w:rFonts w:ascii="Times New Roman" w:hAnsi="Times New Roman" w:cs="Times New Roman"/>
          <w:sz w:val="24"/>
          <w:szCs w:val="24"/>
        </w:rPr>
        <w:tab/>
        <w:t>.</w:t>
      </w:r>
      <w:r w:rsidR="00332AC5">
        <w:rPr>
          <w:rFonts w:ascii="Times New Roman" w:hAnsi="Times New Roman" w:cs="Times New Roman"/>
          <w:sz w:val="24"/>
          <w:szCs w:val="24"/>
        </w:rPr>
        <w:t> </w:t>
      </w:r>
      <w:r w:rsidRPr="0056386C">
        <w:rPr>
          <w:rFonts w:ascii="Times New Roman" w:hAnsi="Times New Roman" w:cs="Times New Roman"/>
          <w:sz w:val="24"/>
          <w:szCs w:val="24"/>
        </w:rPr>
        <w:t>§)</w:t>
      </w:r>
    </w:p>
    <w:p w:rsidR="0056386C" w:rsidRPr="0056386C" w:rsidRDefault="0056386C" w:rsidP="00A97AC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6386C" w:rsidRPr="0056386C" w:rsidRDefault="0056386C" w:rsidP="00A97AC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64DE0" w:rsidRPr="0056386C" w:rsidRDefault="00D64DE0" w:rsidP="00A97ACE">
      <w:pPr>
        <w:spacing w:after="0" w:line="240" w:lineRule="auto"/>
        <w:ind w:firstLine="360"/>
        <w:contextualSpacing/>
        <w:mirrorIndents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6386C">
        <w:rPr>
          <w:rFonts w:ascii="Times New Roman" w:eastAsiaTheme="minorEastAsia" w:hAnsi="Times New Roman" w:cs="Times New Roman"/>
          <w:b/>
          <w:sz w:val="24"/>
          <w:szCs w:val="24"/>
        </w:rPr>
        <w:t xml:space="preserve">Par </w:t>
      </w:r>
      <w:r w:rsidR="007D6A17" w:rsidRPr="0056386C">
        <w:rPr>
          <w:rFonts w:ascii="Times New Roman" w:eastAsiaTheme="minorEastAsia" w:hAnsi="Times New Roman" w:cs="Times New Roman"/>
          <w:b/>
          <w:sz w:val="24"/>
          <w:szCs w:val="24"/>
        </w:rPr>
        <w:t xml:space="preserve">valsts </w:t>
      </w:r>
      <w:r w:rsidR="004D3BF4">
        <w:rPr>
          <w:rFonts w:ascii="Times New Roman" w:eastAsiaTheme="minorEastAsia" w:hAnsi="Times New Roman" w:cs="Times New Roman"/>
          <w:b/>
          <w:sz w:val="24"/>
          <w:szCs w:val="24"/>
        </w:rPr>
        <w:t>nekustamo īpašumu</w:t>
      </w:r>
      <w:r w:rsidRPr="0056386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4D3BF4" w:rsidRPr="0056386C">
        <w:rPr>
          <w:rFonts w:ascii="Times New Roman" w:eastAsiaTheme="minorEastAsia" w:hAnsi="Times New Roman" w:cs="Times New Roman"/>
          <w:b/>
          <w:sz w:val="24"/>
          <w:szCs w:val="24"/>
        </w:rPr>
        <w:t>“</w:t>
      </w:r>
      <w:proofErr w:type="spellStart"/>
      <w:r w:rsidR="004D3BF4">
        <w:rPr>
          <w:rFonts w:ascii="Times New Roman" w:eastAsiaTheme="minorEastAsia" w:hAnsi="Times New Roman" w:cs="Times New Roman"/>
          <w:b/>
          <w:sz w:val="24"/>
          <w:szCs w:val="24"/>
        </w:rPr>
        <w:t>Jaunlāčusils</w:t>
      </w:r>
      <w:proofErr w:type="spellEnd"/>
      <w:r w:rsidR="004D3BF4" w:rsidRPr="0056386C">
        <w:rPr>
          <w:rFonts w:ascii="Times New Roman" w:eastAsiaTheme="minorEastAsia" w:hAnsi="Times New Roman" w:cs="Times New Roman"/>
          <w:b/>
          <w:sz w:val="24"/>
          <w:szCs w:val="24"/>
        </w:rPr>
        <w:t xml:space="preserve">” </w:t>
      </w:r>
      <w:r w:rsidR="004D3BF4" w:rsidRPr="004D3BF4">
        <w:rPr>
          <w:rFonts w:ascii="Times New Roman" w:eastAsiaTheme="minorEastAsia" w:hAnsi="Times New Roman" w:cs="Times New Roman"/>
          <w:b/>
          <w:sz w:val="24"/>
          <w:szCs w:val="24"/>
        </w:rPr>
        <w:t>Alsviķu</w:t>
      </w:r>
      <w:r w:rsidR="004D3BF4" w:rsidRPr="00954904">
        <w:rPr>
          <w:rFonts w:ascii="Times New Roman" w:eastAsiaTheme="minorEastAsia" w:hAnsi="Times New Roman" w:cs="Times New Roman"/>
          <w:b/>
          <w:sz w:val="24"/>
          <w:szCs w:val="24"/>
        </w:rPr>
        <w:t xml:space="preserve"> pagastā</w:t>
      </w:r>
      <w:r w:rsidR="004D3BF4" w:rsidRPr="0056386C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r w:rsidR="004D3BF4">
        <w:rPr>
          <w:rFonts w:ascii="Times New Roman" w:eastAsiaTheme="minorEastAsia" w:hAnsi="Times New Roman" w:cs="Times New Roman"/>
          <w:b/>
          <w:sz w:val="24"/>
          <w:szCs w:val="24"/>
        </w:rPr>
        <w:t xml:space="preserve">Alūksnes novadā </w:t>
      </w:r>
      <w:r w:rsidR="00FE0019">
        <w:rPr>
          <w:rFonts w:ascii="Times New Roman" w:eastAsiaTheme="minorEastAsia" w:hAnsi="Times New Roman" w:cs="Times New Roman"/>
          <w:b/>
          <w:sz w:val="24"/>
          <w:szCs w:val="24"/>
        </w:rPr>
        <w:t xml:space="preserve">un </w:t>
      </w:r>
      <w:r w:rsidRPr="0056386C">
        <w:rPr>
          <w:rFonts w:ascii="Times New Roman" w:eastAsiaTheme="minorEastAsia" w:hAnsi="Times New Roman" w:cs="Times New Roman"/>
          <w:b/>
          <w:sz w:val="24"/>
          <w:szCs w:val="24"/>
        </w:rPr>
        <w:t>“</w:t>
      </w:r>
      <w:proofErr w:type="spellStart"/>
      <w:r w:rsidR="00EF43A9">
        <w:rPr>
          <w:rFonts w:ascii="Times New Roman" w:eastAsiaTheme="minorEastAsia" w:hAnsi="Times New Roman" w:cs="Times New Roman"/>
          <w:b/>
          <w:sz w:val="24"/>
          <w:szCs w:val="24"/>
        </w:rPr>
        <w:t>Jau</w:t>
      </w:r>
      <w:r w:rsidR="00954904">
        <w:rPr>
          <w:rFonts w:ascii="Times New Roman" w:eastAsiaTheme="minorEastAsia" w:hAnsi="Times New Roman" w:cs="Times New Roman"/>
          <w:b/>
          <w:sz w:val="24"/>
          <w:szCs w:val="24"/>
        </w:rPr>
        <w:t>nlāčusils</w:t>
      </w:r>
      <w:proofErr w:type="spellEnd"/>
      <w:r w:rsidR="007D6A17" w:rsidRPr="0056386C">
        <w:rPr>
          <w:rFonts w:ascii="Times New Roman" w:eastAsiaTheme="minorEastAsia" w:hAnsi="Times New Roman" w:cs="Times New Roman"/>
          <w:b/>
          <w:sz w:val="24"/>
          <w:szCs w:val="24"/>
        </w:rPr>
        <w:t xml:space="preserve">” </w:t>
      </w:r>
      <w:r w:rsidR="00954904" w:rsidRPr="00954904">
        <w:rPr>
          <w:rFonts w:ascii="Times New Roman" w:eastAsiaTheme="minorEastAsia" w:hAnsi="Times New Roman" w:cs="Times New Roman"/>
          <w:b/>
          <w:sz w:val="24"/>
          <w:szCs w:val="24"/>
        </w:rPr>
        <w:t>Ilzenes pagastā</w:t>
      </w:r>
      <w:r w:rsidR="007D6A17" w:rsidRPr="0056386C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r w:rsidR="00FE0019">
        <w:rPr>
          <w:rFonts w:ascii="Times New Roman" w:eastAsiaTheme="minorEastAsia" w:hAnsi="Times New Roman" w:cs="Times New Roman"/>
          <w:b/>
          <w:sz w:val="24"/>
          <w:szCs w:val="24"/>
        </w:rPr>
        <w:t xml:space="preserve">Alūksnes novadā </w:t>
      </w:r>
      <w:r w:rsidRPr="0056386C">
        <w:rPr>
          <w:rFonts w:ascii="Times New Roman" w:eastAsiaTheme="minorEastAsia" w:hAnsi="Times New Roman" w:cs="Times New Roman"/>
          <w:b/>
          <w:sz w:val="24"/>
          <w:szCs w:val="24"/>
        </w:rPr>
        <w:t xml:space="preserve">nodošanu </w:t>
      </w:r>
      <w:r w:rsidR="00C14719">
        <w:rPr>
          <w:rFonts w:ascii="Times New Roman" w:eastAsiaTheme="minorEastAsia" w:hAnsi="Times New Roman" w:cs="Times New Roman"/>
          <w:b/>
          <w:sz w:val="24"/>
          <w:szCs w:val="24"/>
        </w:rPr>
        <w:t>Aizsardzības ministrijas valdījumā</w:t>
      </w:r>
      <w:r w:rsidR="007D6A17" w:rsidRPr="0056386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D64DE0" w:rsidRPr="0056386C" w:rsidRDefault="00D64DE0" w:rsidP="00B73DBB">
      <w:pPr>
        <w:spacing w:after="0" w:line="240" w:lineRule="auto"/>
        <w:contextualSpacing/>
        <w:mirrorIndents/>
        <w:rPr>
          <w:rFonts w:ascii="Times New Roman" w:eastAsiaTheme="minorEastAsia" w:hAnsi="Times New Roman" w:cs="Times New Roman"/>
          <w:sz w:val="24"/>
          <w:szCs w:val="24"/>
        </w:rPr>
      </w:pPr>
    </w:p>
    <w:p w:rsidR="00D64DE0" w:rsidRPr="004B65CF" w:rsidRDefault="00D64DE0" w:rsidP="00B73DBB">
      <w:pPr>
        <w:spacing w:after="0" w:line="240" w:lineRule="auto"/>
        <w:contextualSpacing/>
        <w:mirrorIndents/>
        <w:rPr>
          <w:rFonts w:ascii="Times New Roman" w:eastAsiaTheme="minorEastAsia" w:hAnsi="Times New Roman" w:cs="Times New Roman"/>
          <w:sz w:val="24"/>
          <w:szCs w:val="24"/>
        </w:rPr>
      </w:pPr>
    </w:p>
    <w:p w:rsidR="002C7046" w:rsidRDefault="00D64DE0" w:rsidP="00A97AC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1C0E06" w:rsidRPr="001C0E06">
        <w:rPr>
          <w:rFonts w:ascii="Times New Roman" w:hAnsi="Times New Roman" w:cs="Times New Roman"/>
          <w:sz w:val="24"/>
          <w:szCs w:val="24"/>
        </w:rPr>
        <w:t>Zemkopības ministrijai nodot Aizsardzības ministrijas valdījumā valsts nekustamo</w:t>
      </w:r>
      <w:r w:rsidR="002C7046">
        <w:rPr>
          <w:rFonts w:ascii="Times New Roman" w:hAnsi="Times New Roman" w:cs="Times New Roman"/>
          <w:sz w:val="24"/>
          <w:szCs w:val="24"/>
        </w:rPr>
        <w:t>s</w:t>
      </w:r>
      <w:r w:rsidR="001C0E06" w:rsidRPr="001C0E06">
        <w:rPr>
          <w:rFonts w:ascii="Times New Roman" w:hAnsi="Times New Roman" w:cs="Times New Roman"/>
          <w:sz w:val="24"/>
          <w:szCs w:val="24"/>
        </w:rPr>
        <w:t xml:space="preserve"> īpašumu</w:t>
      </w:r>
      <w:r w:rsidR="002C7046">
        <w:rPr>
          <w:rFonts w:ascii="Times New Roman" w:hAnsi="Times New Roman" w:cs="Times New Roman"/>
          <w:sz w:val="24"/>
          <w:szCs w:val="24"/>
        </w:rPr>
        <w:t>s:</w:t>
      </w:r>
    </w:p>
    <w:p w:rsidR="002C7046" w:rsidRDefault="002C7046" w:rsidP="00A97AC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1C0E06" w:rsidRPr="001C0E06">
        <w:rPr>
          <w:rFonts w:ascii="Times New Roman" w:hAnsi="Times New Roman" w:cs="Times New Roman"/>
          <w:sz w:val="24"/>
          <w:szCs w:val="24"/>
        </w:rPr>
        <w:t xml:space="preserve"> </w:t>
      </w:r>
      <w:r w:rsidR="001C0E06" w:rsidRPr="003652B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652BB" w:rsidRPr="003652BB">
        <w:rPr>
          <w:rFonts w:ascii="Times New Roman" w:eastAsiaTheme="minorEastAsia" w:hAnsi="Times New Roman" w:cs="Times New Roman"/>
          <w:sz w:val="24"/>
          <w:szCs w:val="24"/>
        </w:rPr>
        <w:t>Jaunlāčusils</w:t>
      </w:r>
      <w:proofErr w:type="spellEnd"/>
      <w:r w:rsidR="001C0E06" w:rsidRPr="003652BB">
        <w:rPr>
          <w:rFonts w:ascii="Times New Roman" w:hAnsi="Times New Roman" w:cs="Times New Roman"/>
          <w:sz w:val="24"/>
          <w:szCs w:val="24"/>
        </w:rPr>
        <w:t>”</w:t>
      </w:r>
      <w:r w:rsidR="001C0E06" w:rsidRPr="001C0E06">
        <w:rPr>
          <w:rFonts w:ascii="Times New Roman" w:hAnsi="Times New Roman" w:cs="Times New Roman"/>
          <w:sz w:val="24"/>
          <w:szCs w:val="24"/>
        </w:rPr>
        <w:t xml:space="preserve"> </w:t>
      </w:r>
      <w:r w:rsidR="003652BB">
        <w:rPr>
          <w:rFonts w:ascii="Times New Roman" w:hAnsi="Times New Roman" w:cs="Times New Roman"/>
          <w:sz w:val="24"/>
          <w:szCs w:val="24"/>
        </w:rPr>
        <w:t xml:space="preserve">(kadastra numurs </w:t>
      </w:r>
      <w:r w:rsidR="00FB0456" w:rsidRPr="00FB0456">
        <w:rPr>
          <w:rFonts w:ascii="Times New Roman" w:hAnsi="Times New Roman" w:cs="Times New Roman"/>
          <w:sz w:val="24"/>
          <w:szCs w:val="24"/>
        </w:rPr>
        <w:t>3642</w:t>
      </w:r>
      <w:r w:rsidR="00472BC2">
        <w:rPr>
          <w:rFonts w:ascii="Times New Roman" w:hAnsi="Times New Roman" w:cs="Times New Roman"/>
          <w:sz w:val="24"/>
          <w:szCs w:val="24"/>
        </w:rPr>
        <w:t> </w:t>
      </w:r>
      <w:r w:rsidR="00FB0456" w:rsidRPr="00FB0456">
        <w:rPr>
          <w:rFonts w:ascii="Times New Roman" w:hAnsi="Times New Roman" w:cs="Times New Roman"/>
          <w:sz w:val="24"/>
          <w:szCs w:val="24"/>
        </w:rPr>
        <w:t>004</w:t>
      </w:r>
      <w:r w:rsidR="00472BC2">
        <w:rPr>
          <w:rFonts w:ascii="Times New Roman" w:hAnsi="Times New Roman" w:cs="Times New Roman"/>
          <w:sz w:val="24"/>
          <w:szCs w:val="24"/>
        </w:rPr>
        <w:t> </w:t>
      </w:r>
      <w:r w:rsidR="00FB0456" w:rsidRPr="00FB0456">
        <w:rPr>
          <w:rFonts w:ascii="Times New Roman" w:hAnsi="Times New Roman" w:cs="Times New Roman"/>
          <w:sz w:val="24"/>
          <w:szCs w:val="24"/>
        </w:rPr>
        <w:t>0095</w:t>
      </w:r>
      <w:r w:rsidR="003652BB">
        <w:rPr>
          <w:rFonts w:ascii="Times New Roman" w:hAnsi="Times New Roman" w:cs="Times New Roman"/>
          <w:sz w:val="24"/>
          <w:szCs w:val="24"/>
        </w:rPr>
        <w:t>)</w:t>
      </w:r>
      <w:r w:rsidR="005452C8">
        <w:rPr>
          <w:rFonts w:ascii="Times New Roman" w:hAnsi="Times New Roman" w:cs="Times New Roman"/>
          <w:sz w:val="24"/>
          <w:szCs w:val="24"/>
        </w:rPr>
        <w:t xml:space="preserve"> – </w:t>
      </w:r>
      <w:r w:rsidR="00F7291A">
        <w:rPr>
          <w:rFonts w:ascii="Times New Roman" w:hAnsi="Times New Roman" w:cs="Times New Roman"/>
          <w:sz w:val="24"/>
          <w:szCs w:val="24"/>
        </w:rPr>
        <w:t xml:space="preserve">zemes vienību (kadastra apzīmējums </w:t>
      </w:r>
      <w:r w:rsidR="00F7291A" w:rsidRPr="00F7291A">
        <w:rPr>
          <w:rFonts w:ascii="Times New Roman" w:hAnsi="Times New Roman" w:cs="Times New Roman"/>
          <w:sz w:val="24"/>
          <w:szCs w:val="24"/>
        </w:rPr>
        <w:t>3642</w:t>
      </w:r>
      <w:r w:rsidR="00472BC2">
        <w:rPr>
          <w:rFonts w:ascii="Times New Roman" w:hAnsi="Times New Roman" w:cs="Times New Roman"/>
          <w:sz w:val="24"/>
          <w:szCs w:val="24"/>
        </w:rPr>
        <w:t> </w:t>
      </w:r>
      <w:r w:rsidR="00F7291A" w:rsidRPr="00F7291A">
        <w:rPr>
          <w:rFonts w:ascii="Times New Roman" w:hAnsi="Times New Roman" w:cs="Times New Roman"/>
          <w:sz w:val="24"/>
          <w:szCs w:val="24"/>
        </w:rPr>
        <w:t>003</w:t>
      </w:r>
      <w:r w:rsidR="00472BC2">
        <w:rPr>
          <w:rFonts w:ascii="Times New Roman" w:hAnsi="Times New Roman" w:cs="Times New Roman"/>
          <w:sz w:val="24"/>
          <w:szCs w:val="24"/>
        </w:rPr>
        <w:t> </w:t>
      </w:r>
      <w:r w:rsidR="00F7291A" w:rsidRPr="00F7291A">
        <w:rPr>
          <w:rFonts w:ascii="Times New Roman" w:hAnsi="Times New Roman" w:cs="Times New Roman"/>
          <w:sz w:val="24"/>
          <w:szCs w:val="24"/>
        </w:rPr>
        <w:t>0011</w:t>
      </w:r>
      <w:r w:rsidR="00F7291A">
        <w:rPr>
          <w:rFonts w:ascii="Times New Roman" w:hAnsi="Times New Roman" w:cs="Times New Roman"/>
          <w:sz w:val="24"/>
          <w:szCs w:val="24"/>
        </w:rPr>
        <w:t>)</w:t>
      </w:r>
      <w:r w:rsidR="005452C8">
        <w:rPr>
          <w:rFonts w:ascii="Times New Roman" w:hAnsi="Times New Roman" w:cs="Times New Roman"/>
          <w:sz w:val="24"/>
          <w:szCs w:val="24"/>
        </w:rPr>
        <w:t xml:space="preserve"> </w:t>
      </w:r>
      <w:r w:rsidR="00676396">
        <w:rPr>
          <w:rFonts w:ascii="Times New Roman" w:hAnsi="Times New Roman" w:cs="Times New Roman"/>
          <w:sz w:val="24"/>
          <w:szCs w:val="24"/>
        </w:rPr>
        <w:t>915.69 </w:t>
      </w:r>
      <w:r w:rsidR="00F7291A" w:rsidRPr="00F7291A">
        <w:rPr>
          <w:rFonts w:ascii="Times New Roman" w:hAnsi="Times New Roman" w:cs="Times New Roman"/>
          <w:sz w:val="24"/>
          <w:szCs w:val="24"/>
        </w:rPr>
        <w:t>ha</w:t>
      </w:r>
      <w:r w:rsidR="00F7291A">
        <w:rPr>
          <w:rFonts w:ascii="Times New Roman" w:hAnsi="Times New Roman" w:cs="Times New Roman"/>
          <w:sz w:val="24"/>
          <w:szCs w:val="24"/>
        </w:rPr>
        <w:t xml:space="preserve"> platībā, zemes vienību (kadastra apzīmējums </w:t>
      </w:r>
      <w:r w:rsidR="00384797" w:rsidRPr="00384797">
        <w:rPr>
          <w:rFonts w:ascii="Times New Roman" w:hAnsi="Times New Roman" w:cs="Times New Roman"/>
          <w:sz w:val="24"/>
          <w:szCs w:val="24"/>
        </w:rPr>
        <w:t>3642</w:t>
      </w:r>
      <w:r w:rsidR="00472BC2">
        <w:rPr>
          <w:rFonts w:ascii="Times New Roman" w:hAnsi="Times New Roman" w:cs="Times New Roman"/>
          <w:sz w:val="24"/>
          <w:szCs w:val="24"/>
        </w:rPr>
        <w:t> </w:t>
      </w:r>
      <w:r w:rsidR="00384797" w:rsidRPr="00384797">
        <w:rPr>
          <w:rFonts w:ascii="Times New Roman" w:hAnsi="Times New Roman" w:cs="Times New Roman"/>
          <w:sz w:val="24"/>
          <w:szCs w:val="24"/>
        </w:rPr>
        <w:t>004</w:t>
      </w:r>
      <w:r w:rsidR="00472BC2">
        <w:rPr>
          <w:rFonts w:ascii="Times New Roman" w:hAnsi="Times New Roman" w:cs="Times New Roman"/>
          <w:sz w:val="24"/>
          <w:szCs w:val="24"/>
        </w:rPr>
        <w:t> </w:t>
      </w:r>
      <w:r w:rsidR="00384797" w:rsidRPr="00384797">
        <w:rPr>
          <w:rFonts w:ascii="Times New Roman" w:hAnsi="Times New Roman" w:cs="Times New Roman"/>
          <w:sz w:val="24"/>
          <w:szCs w:val="24"/>
        </w:rPr>
        <w:t>0063</w:t>
      </w:r>
      <w:r w:rsidR="00F7291A">
        <w:rPr>
          <w:rFonts w:ascii="Times New Roman" w:hAnsi="Times New Roman" w:cs="Times New Roman"/>
          <w:sz w:val="24"/>
          <w:szCs w:val="24"/>
        </w:rPr>
        <w:t xml:space="preserve">) </w:t>
      </w:r>
      <w:r w:rsidR="00384797" w:rsidRPr="00384797">
        <w:rPr>
          <w:rFonts w:ascii="Times New Roman" w:hAnsi="Times New Roman" w:cs="Times New Roman"/>
          <w:sz w:val="24"/>
          <w:szCs w:val="24"/>
        </w:rPr>
        <w:t>309.58</w:t>
      </w:r>
      <w:r w:rsidR="00676396">
        <w:rPr>
          <w:rFonts w:ascii="Times New Roman" w:hAnsi="Times New Roman" w:cs="Times New Roman"/>
          <w:sz w:val="24"/>
          <w:szCs w:val="24"/>
        </w:rPr>
        <w:t> </w:t>
      </w:r>
      <w:r w:rsidR="00F7291A" w:rsidRPr="00F7291A">
        <w:rPr>
          <w:rFonts w:ascii="Times New Roman" w:hAnsi="Times New Roman" w:cs="Times New Roman"/>
          <w:sz w:val="24"/>
          <w:szCs w:val="24"/>
        </w:rPr>
        <w:t>ha</w:t>
      </w:r>
      <w:r w:rsidR="00F7291A">
        <w:rPr>
          <w:rFonts w:ascii="Times New Roman" w:hAnsi="Times New Roman" w:cs="Times New Roman"/>
          <w:sz w:val="24"/>
          <w:szCs w:val="24"/>
        </w:rPr>
        <w:t xml:space="preserve"> platībā</w:t>
      </w:r>
      <w:r w:rsidR="00384797">
        <w:rPr>
          <w:rFonts w:ascii="Times New Roman" w:hAnsi="Times New Roman" w:cs="Times New Roman"/>
          <w:sz w:val="24"/>
          <w:szCs w:val="24"/>
        </w:rPr>
        <w:t xml:space="preserve">, zemes vienību (kadastra apzīmējums </w:t>
      </w:r>
      <w:r w:rsidR="00676396" w:rsidRPr="00676396">
        <w:rPr>
          <w:rFonts w:ascii="Times New Roman" w:hAnsi="Times New Roman" w:cs="Times New Roman"/>
          <w:sz w:val="24"/>
          <w:szCs w:val="24"/>
        </w:rPr>
        <w:t>3642</w:t>
      </w:r>
      <w:r w:rsidR="00472BC2">
        <w:rPr>
          <w:rFonts w:ascii="Times New Roman" w:hAnsi="Times New Roman" w:cs="Times New Roman"/>
          <w:sz w:val="24"/>
          <w:szCs w:val="24"/>
        </w:rPr>
        <w:t> </w:t>
      </w:r>
      <w:r w:rsidR="00676396" w:rsidRPr="00676396">
        <w:rPr>
          <w:rFonts w:ascii="Times New Roman" w:hAnsi="Times New Roman" w:cs="Times New Roman"/>
          <w:sz w:val="24"/>
          <w:szCs w:val="24"/>
        </w:rPr>
        <w:t>008</w:t>
      </w:r>
      <w:r w:rsidR="00472BC2">
        <w:rPr>
          <w:rFonts w:ascii="Times New Roman" w:hAnsi="Times New Roman" w:cs="Times New Roman"/>
          <w:sz w:val="24"/>
          <w:szCs w:val="24"/>
        </w:rPr>
        <w:t> </w:t>
      </w:r>
      <w:r w:rsidR="00676396" w:rsidRPr="00676396">
        <w:rPr>
          <w:rFonts w:ascii="Times New Roman" w:hAnsi="Times New Roman" w:cs="Times New Roman"/>
          <w:sz w:val="24"/>
          <w:szCs w:val="24"/>
        </w:rPr>
        <w:t>0048</w:t>
      </w:r>
      <w:r w:rsidR="00384797">
        <w:rPr>
          <w:rFonts w:ascii="Times New Roman" w:hAnsi="Times New Roman" w:cs="Times New Roman"/>
          <w:sz w:val="24"/>
          <w:szCs w:val="24"/>
        </w:rPr>
        <w:t xml:space="preserve">) </w:t>
      </w:r>
      <w:r w:rsidR="00676396" w:rsidRPr="00676396">
        <w:rPr>
          <w:rFonts w:ascii="Times New Roman" w:hAnsi="Times New Roman" w:cs="Times New Roman"/>
          <w:sz w:val="24"/>
          <w:szCs w:val="24"/>
        </w:rPr>
        <w:t>665.27</w:t>
      </w:r>
      <w:r w:rsidR="00676396">
        <w:rPr>
          <w:rFonts w:ascii="Times New Roman" w:hAnsi="Times New Roman" w:cs="Times New Roman"/>
          <w:sz w:val="24"/>
          <w:szCs w:val="24"/>
        </w:rPr>
        <w:t> </w:t>
      </w:r>
      <w:r w:rsidR="00384797" w:rsidRPr="00F7291A">
        <w:rPr>
          <w:rFonts w:ascii="Times New Roman" w:hAnsi="Times New Roman" w:cs="Times New Roman"/>
          <w:sz w:val="24"/>
          <w:szCs w:val="24"/>
        </w:rPr>
        <w:t>ha</w:t>
      </w:r>
      <w:r w:rsidR="00384797">
        <w:rPr>
          <w:rFonts w:ascii="Times New Roman" w:hAnsi="Times New Roman" w:cs="Times New Roman"/>
          <w:sz w:val="24"/>
          <w:szCs w:val="24"/>
        </w:rPr>
        <w:t xml:space="preserve"> platībā</w:t>
      </w:r>
      <w:r w:rsidR="00676396">
        <w:rPr>
          <w:rFonts w:ascii="Times New Roman" w:hAnsi="Times New Roman" w:cs="Times New Roman"/>
          <w:sz w:val="24"/>
          <w:szCs w:val="24"/>
        </w:rPr>
        <w:t xml:space="preserve"> un bū</w:t>
      </w:r>
      <w:r w:rsidR="00472BC2">
        <w:rPr>
          <w:rFonts w:ascii="Times New Roman" w:hAnsi="Times New Roman" w:cs="Times New Roman"/>
          <w:sz w:val="24"/>
          <w:szCs w:val="24"/>
        </w:rPr>
        <w:t xml:space="preserve">ves </w:t>
      </w:r>
      <w:proofErr w:type="gramStart"/>
      <w:r w:rsidR="00472BC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72BC2">
        <w:rPr>
          <w:rFonts w:ascii="Times New Roman" w:hAnsi="Times New Roman" w:cs="Times New Roman"/>
          <w:sz w:val="24"/>
          <w:szCs w:val="24"/>
        </w:rPr>
        <w:t xml:space="preserve">kadastra apzīmējumi </w:t>
      </w:r>
      <w:r w:rsidR="00472BC2" w:rsidRPr="00472BC2">
        <w:rPr>
          <w:rFonts w:ascii="Times New Roman" w:hAnsi="Times New Roman" w:cs="Times New Roman"/>
          <w:sz w:val="24"/>
          <w:szCs w:val="24"/>
        </w:rPr>
        <w:t>3642</w:t>
      </w:r>
      <w:r w:rsidR="00472BC2">
        <w:rPr>
          <w:rFonts w:ascii="Times New Roman" w:hAnsi="Times New Roman" w:cs="Times New Roman"/>
          <w:sz w:val="24"/>
          <w:szCs w:val="24"/>
        </w:rPr>
        <w:t> </w:t>
      </w:r>
      <w:r w:rsidR="00472BC2" w:rsidRPr="00472BC2">
        <w:rPr>
          <w:rFonts w:ascii="Times New Roman" w:hAnsi="Times New Roman" w:cs="Times New Roman"/>
          <w:sz w:val="24"/>
          <w:szCs w:val="24"/>
        </w:rPr>
        <w:t>003</w:t>
      </w:r>
      <w:r w:rsidR="00472BC2">
        <w:rPr>
          <w:rFonts w:ascii="Times New Roman" w:hAnsi="Times New Roman" w:cs="Times New Roman"/>
          <w:sz w:val="24"/>
          <w:szCs w:val="24"/>
        </w:rPr>
        <w:t> </w:t>
      </w:r>
      <w:r w:rsidR="00472BC2" w:rsidRPr="00472BC2">
        <w:rPr>
          <w:rFonts w:ascii="Times New Roman" w:hAnsi="Times New Roman" w:cs="Times New Roman"/>
          <w:sz w:val="24"/>
          <w:szCs w:val="24"/>
        </w:rPr>
        <w:t>0011</w:t>
      </w:r>
      <w:r w:rsidR="00472BC2">
        <w:rPr>
          <w:rFonts w:ascii="Times New Roman" w:hAnsi="Times New Roman" w:cs="Times New Roman"/>
          <w:sz w:val="24"/>
          <w:szCs w:val="24"/>
        </w:rPr>
        <w:t> </w:t>
      </w:r>
      <w:r w:rsidR="00472BC2" w:rsidRPr="00472BC2">
        <w:rPr>
          <w:rFonts w:ascii="Times New Roman" w:hAnsi="Times New Roman" w:cs="Times New Roman"/>
          <w:sz w:val="24"/>
          <w:szCs w:val="24"/>
        </w:rPr>
        <w:t>001</w:t>
      </w:r>
      <w:r w:rsidR="00472BC2">
        <w:rPr>
          <w:rFonts w:ascii="Times New Roman" w:hAnsi="Times New Roman" w:cs="Times New Roman"/>
          <w:sz w:val="24"/>
          <w:szCs w:val="24"/>
        </w:rPr>
        <w:t xml:space="preserve">, </w:t>
      </w:r>
      <w:r w:rsidR="003E081D" w:rsidRPr="003E081D">
        <w:rPr>
          <w:rFonts w:ascii="Times New Roman" w:hAnsi="Times New Roman" w:cs="Times New Roman"/>
          <w:sz w:val="24"/>
          <w:szCs w:val="24"/>
        </w:rPr>
        <w:t>3642</w:t>
      </w:r>
      <w:r w:rsidR="003E081D">
        <w:rPr>
          <w:rFonts w:ascii="Times New Roman" w:hAnsi="Times New Roman" w:cs="Times New Roman"/>
          <w:sz w:val="24"/>
          <w:szCs w:val="24"/>
        </w:rPr>
        <w:t> </w:t>
      </w:r>
      <w:r w:rsidR="003E081D" w:rsidRPr="003E081D">
        <w:rPr>
          <w:rFonts w:ascii="Times New Roman" w:hAnsi="Times New Roman" w:cs="Times New Roman"/>
          <w:sz w:val="24"/>
          <w:szCs w:val="24"/>
        </w:rPr>
        <w:t>008</w:t>
      </w:r>
      <w:r w:rsidR="003E081D">
        <w:rPr>
          <w:rFonts w:ascii="Times New Roman" w:hAnsi="Times New Roman" w:cs="Times New Roman"/>
          <w:sz w:val="24"/>
          <w:szCs w:val="24"/>
        </w:rPr>
        <w:t> </w:t>
      </w:r>
      <w:r w:rsidR="003E081D" w:rsidRPr="003E081D">
        <w:rPr>
          <w:rFonts w:ascii="Times New Roman" w:hAnsi="Times New Roman" w:cs="Times New Roman"/>
          <w:sz w:val="24"/>
          <w:szCs w:val="24"/>
        </w:rPr>
        <w:t>0029</w:t>
      </w:r>
      <w:r w:rsidR="003E081D">
        <w:rPr>
          <w:rFonts w:ascii="Times New Roman" w:hAnsi="Times New Roman" w:cs="Times New Roman"/>
          <w:sz w:val="24"/>
          <w:szCs w:val="24"/>
        </w:rPr>
        <w:t> </w:t>
      </w:r>
      <w:r w:rsidR="003E081D" w:rsidRPr="003E081D">
        <w:rPr>
          <w:rFonts w:ascii="Times New Roman" w:hAnsi="Times New Roman" w:cs="Times New Roman"/>
          <w:sz w:val="24"/>
          <w:szCs w:val="24"/>
        </w:rPr>
        <w:t>003</w:t>
      </w:r>
      <w:r w:rsidR="003E081D">
        <w:rPr>
          <w:rFonts w:ascii="Times New Roman" w:hAnsi="Times New Roman" w:cs="Times New Roman"/>
          <w:sz w:val="24"/>
          <w:szCs w:val="24"/>
        </w:rPr>
        <w:t xml:space="preserve"> un </w:t>
      </w:r>
      <w:r w:rsidR="003E081D" w:rsidRPr="003E081D">
        <w:rPr>
          <w:rFonts w:ascii="Times New Roman" w:hAnsi="Times New Roman" w:cs="Times New Roman"/>
          <w:sz w:val="24"/>
          <w:szCs w:val="24"/>
        </w:rPr>
        <w:t>3642</w:t>
      </w:r>
      <w:r w:rsidR="00BE3C41">
        <w:rPr>
          <w:rFonts w:ascii="Times New Roman" w:hAnsi="Times New Roman" w:cs="Times New Roman"/>
          <w:sz w:val="24"/>
          <w:szCs w:val="24"/>
        </w:rPr>
        <w:t> </w:t>
      </w:r>
      <w:r w:rsidR="003E081D" w:rsidRPr="003E081D">
        <w:rPr>
          <w:rFonts w:ascii="Times New Roman" w:hAnsi="Times New Roman" w:cs="Times New Roman"/>
          <w:sz w:val="24"/>
          <w:szCs w:val="24"/>
        </w:rPr>
        <w:t>008</w:t>
      </w:r>
      <w:r w:rsidR="00BE3C41">
        <w:rPr>
          <w:rFonts w:ascii="Times New Roman" w:hAnsi="Times New Roman" w:cs="Times New Roman"/>
          <w:sz w:val="24"/>
          <w:szCs w:val="24"/>
        </w:rPr>
        <w:t> </w:t>
      </w:r>
      <w:r w:rsidR="003E081D" w:rsidRPr="003E081D">
        <w:rPr>
          <w:rFonts w:ascii="Times New Roman" w:hAnsi="Times New Roman" w:cs="Times New Roman"/>
          <w:sz w:val="24"/>
          <w:szCs w:val="24"/>
        </w:rPr>
        <w:t>0048</w:t>
      </w:r>
      <w:r w:rsidR="00BE3C41">
        <w:rPr>
          <w:rFonts w:ascii="Times New Roman" w:hAnsi="Times New Roman" w:cs="Times New Roman"/>
          <w:sz w:val="24"/>
          <w:szCs w:val="24"/>
        </w:rPr>
        <w:t> </w:t>
      </w:r>
      <w:r w:rsidR="003E081D" w:rsidRPr="003E081D">
        <w:rPr>
          <w:rFonts w:ascii="Times New Roman" w:hAnsi="Times New Roman" w:cs="Times New Roman"/>
          <w:sz w:val="24"/>
          <w:szCs w:val="24"/>
        </w:rPr>
        <w:t>002</w:t>
      </w:r>
      <w:r w:rsidR="00472BC2" w:rsidRPr="00EF066A">
        <w:rPr>
          <w:rFonts w:ascii="Times New Roman" w:hAnsi="Times New Roman" w:cs="Times New Roman"/>
          <w:sz w:val="24"/>
          <w:szCs w:val="24"/>
        </w:rPr>
        <w:t>)</w:t>
      </w:r>
      <w:r w:rsidR="00BE3C41" w:rsidRPr="00EF066A">
        <w:rPr>
          <w:rFonts w:ascii="Times New Roman" w:hAnsi="Times New Roman" w:cs="Times New Roman"/>
          <w:sz w:val="24"/>
          <w:szCs w:val="24"/>
        </w:rPr>
        <w:t xml:space="preserve"> – </w:t>
      </w:r>
      <w:r w:rsidR="00EF066A" w:rsidRPr="00EF066A">
        <w:rPr>
          <w:rFonts w:ascii="Times New Roman" w:eastAsiaTheme="minorEastAsia" w:hAnsi="Times New Roman" w:cs="Times New Roman"/>
          <w:sz w:val="24"/>
          <w:szCs w:val="24"/>
        </w:rPr>
        <w:t>Alsviķu pagastā, Alūksnes novadā</w:t>
      </w:r>
      <w:r w:rsidR="000E4CB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0E4CB1" w:rsidRPr="000E4CB1">
        <w:rPr>
          <w:rFonts w:ascii="Times New Roman" w:eastAsiaTheme="minorEastAsia" w:hAnsi="Times New Roman" w:cs="Times New Roman"/>
          <w:sz w:val="24"/>
          <w:szCs w:val="24"/>
        </w:rPr>
        <w:t>kas ierakstīts zemesgrāmatā uz valsts vārda Zemkopības ministrijas personā, kopā ar funkcionāli piederīgo Zemkopības ministrijas valdījumā esošo inženierbūvi</w:t>
      </w:r>
      <w:r w:rsidR="00DB3FBF">
        <w:rPr>
          <w:rFonts w:ascii="Times New Roman" w:eastAsiaTheme="minorEastAsia" w:hAnsi="Times New Roman" w:cs="Times New Roman"/>
          <w:sz w:val="24"/>
          <w:szCs w:val="24"/>
        </w:rPr>
        <w:t xml:space="preserve"> (kadastra apzīmējums </w:t>
      </w:r>
      <w:r w:rsidR="00DB3FBF" w:rsidRPr="00DB3FBF">
        <w:rPr>
          <w:rFonts w:ascii="Times New Roman" w:eastAsiaTheme="minorEastAsia" w:hAnsi="Times New Roman" w:cs="Times New Roman"/>
          <w:sz w:val="24"/>
          <w:szCs w:val="24"/>
        </w:rPr>
        <w:t>3642</w:t>
      </w:r>
      <w:r w:rsidR="00CB3C5E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DB3FBF" w:rsidRPr="00DB3FBF">
        <w:rPr>
          <w:rFonts w:ascii="Times New Roman" w:eastAsiaTheme="minorEastAsia" w:hAnsi="Times New Roman" w:cs="Times New Roman"/>
          <w:sz w:val="24"/>
          <w:szCs w:val="24"/>
        </w:rPr>
        <w:t>008</w:t>
      </w:r>
      <w:r w:rsidR="00CB3C5E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DB3FBF" w:rsidRPr="00DB3FBF">
        <w:rPr>
          <w:rFonts w:ascii="Times New Roman" w:eastAsiaTheme="minorEastAsia" w:hAnsi="Times New Roman" w:cs="Times New Roman"/>
          <w:sz w:val="24"/>
          <w:szCs w:val="24"/>
        </w:rPr>
        <w:t>0048</w:t>
      </w:r>
      <w:r w:rsidR="00CB3C5E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DB3FBF" w:rsidRPr="00DB3FBF">
        <w:rPr>
          <w:rFonts w:ascii="Times New Roman" w:eastAsiaTheme="minorEastAsia" w:hAnsi="Times New Roman" w:cs="Times New Roman"/>
          <w:sz w:val="24"/>
          <w:szCs w:val="24"/>
        </w:rPr>
        <w:t>001</w:t>
      </w:r>
      <w:r w:rsidR="00DB3FBF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0E4CB1" w:rsidRPr="000E4CB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64DE0" w:rsidRDefault="002C7046" w:rsidP="00A97AC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DB3FBF" w:rsidRPr="003652B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B3FBF" w:rsidRPr="003652BB">
        <w:rPr>
          <w:rFonts w:ascii="Times New Roman" w:eastAsiaTheme="minorEastAsia" w:hAnsi="Times New Roman" w:cs="Times New Roman"/>
          <w:sz w:val="24"/>
          <w:szCs w:val="24"/>
        </w:rPr>
        <w:t>Jaunlāčusils</w:t>
      </w:r>
      <w:proofErr w:type="spellEnd"/>
      <w:r w:rsidR="00DB3FBF" w:rsidRPr="003652BB">
        <w:rPr>
          <w:rFonts w:ascii="Times New Roman" w:hAnsi="Times New Roman" w:cs="Times New Roman"/>
          <w:sz w:val="24"/>
          <w:szCs w:val="24"/>
        </w:rPr>
        <w:t>”</w:t>
      </w:r>
      <w:r w:rsidR="00DB3FBF" w:rsidRPr="001C0E06">
        <w:rPr>
          <w:rFonts w:ascii="Times New Roman" w:hAnsi="Times New Roman" w:cs="Times New Roman"/>
          <w:sz w:val="24"/>
          <w:szCs w:val="24"/>
        </w:rPr>
        <w:t xml:space="preserve"> </w:t>
      </w:r>
      <w:r w:rsidR="00DB3FBF">
        <w:rPr>
          <w:rFonts w:ascii="Times New Roman" w:hAnsi="Times New Roman" w:cs="Times New Roman"/>
          <w:sz w:val="24"/>
          <w:szCs w:val="24"/>
        </w:rPr>
        <w:t xml:space="preserve">(kadastra numurs </w:t>
      </w:r>
      <w:r w:rsidR="00233C8F" w:rsidRPr="00233C8F">
        <w:rPr>
          <w:rFonts w:ascii="Times New Roman" w:hAnsi="Times New Roman" w:cs="Times New Roman"/>
          <w:sz w:val="24"/>
          <w:szCs w:val="24"/>
        </w:rPr>
        <w:t>3652</w:t>
      </w:r>
      <w:r w:rsidR="00233C8F">
        <w:rPr>
          <w:rFonts w:ascii="Times New Roman" w:hAnsi="Times New Roman" w:cs="Times New Roman"/>
          <w:sz w:val="24"/>
          <w:szCs w:val="24"/>
        </w:rPr>
        <w:t> </w:t>
      </w:r>
      <w:r w:rsidR="00233C8F" w:rsidRPr="00233C8F">
        <w:rPr>
          <w:rFonts w:ascii="Times New Roman" w:hAnsi="Times New Roman" w:cs="Times New Roman"/>
          <w:sz w:val="24"/>
          <w:szCs w:val="24"/>
        </w:rPr>
        <w:t>003</w:t>
      </w:r>
      <w:r w:rsidR="00233C8F">
        <w:rPr>
          <w:rFonts w:ascii="Times New Roman" w:hAnsi="Times New Roman" w:cs="Times New Roman"/>
          <w:sz w:val="24"/>
          <w:szCs w:val="24"/>
        </w:rPr>
        <w:t> </w:t>
      </w:r>
      <w:r w:rsidR="00233C8F" w:rsidRPr="00233C8F">
        <w:rPr>
          <w:rFonts w:ascii="Times New Roman" w:hAnsi="Times New Roman" w:cs="Times New Roman"/>
          <w:sz w:val="24"/>
          <w:szCs w:val="24"/>
        </w:rPr>
        <w:t>0142</w:t>
      </w:r>
      <w:r w:rsidR="00DB3FBF">
        <w:rPr>
          <w:rFonts w:ascii="Times New Roman" w:hAnsi="Times New Roman" w:cs="Times New Roman"/>
          <w:sz w:val="24"/>
          <w:szCs w:val="24"/>
        </w:rPr>
        <w:t xml:space="preserve">) – zemes vienību (kadastra apzīmējums </w:t>
      </w:r>
      <w:r w:rsidR="005813DC" w:rsidRPr="005813DC">
        <w:rPr>
          <w:rFonts w:ascii="Times New Roman" w:hAnsi="Times New Roman" w:cs="Times New Roman"/>
          <w:sz w:val="24"/>
          <w:szCs w:val="24"/>
        </w:rPr>
        <w:t>3652</w:t>
      </w:r>
      <w:r w:rsidR="005813DC">
        <w:rPr>
          <w:rFonts w:ascii="Times New Roman" w:hAnsi="Times New Roman" w:cs="Times New Roman"/>
          <w:sz w:val="24"/>
          <w:szCs w:val="24"/>
        </w:rPr>
        <w:t> </w:t>
      </w:r>
      <w:r w:rsidR="005813DC" w:rsidRPr="005813DC">
        <w:rPr>
          <w:rFonts w:ascii="Times New Roman" w:hAnsi="Times New Roman" w:cs="Times New Roman"/>
          <w:sz w:val="24"/>
          <w:szCs w:val="24"/>
        </w:rPr>
        <w:t>003</w:t>
      </w:r>
      <w:r w:rsidR="005813DC">
        <w:rPr>
          <w:rFonts w:ascii="Times New Roman" w:hAnsi="Times New Roman" w:cs="Times New Roman"/>
          <w:sz w:val="24"/>
          <w:szCs w:val="24"/>
        </w:rPr>
        <w:t> </w:t>
      </w:r>
      <w:r w:rsidR="005813DC" w:rsidRPr="005813DC">
        <w:rPr>
          <w:rFonts w:ascii="Times New Roman" w:hAnsi="Times New Roman" w:cs="Times New Roman"/>
          <w:sz w:val="24"/>
          <w:szCs w:val="24"/>
        </w:rPr>
        <w:t>0137</w:t>
      </w:r>
      <w:r w:rsidR="00DB3FBF">
        <w:rPr>
          <w:rFonts w:ascii="Times New Roman" w:hAnsi="Times New Roman" w:cs="Times New Roman"/>
          <w:sz w:val="24"/>
          <w:szCs w:val="24"/>
        </w:rPr>
        <w:t xml:space="preserve">) </w:t>
      </w:r>
      <w:r w:rsidR="005813DC" w:rsidRPr="005813DC">
        <w:rPr>
          <w:rFonts w:ascii="Times New Roman" w:hAnsi="Times New Roman" w:cs="Times New Roman"/>
          <w:sz w:val="24"/>
          <w:szCs w:val="24"/>
        </w:rPr>
        <w:t>496.89</w:t>
      </w:r>
      <w:r w:rsidR="00DB3FBF">
        <w:rPr>
          <w:rFonts w:ascii="Times New Roman" w:hAnsi="Times New Roman" w:cs="Times New Roman"/>
          <w:sz w:val="24"/>
          <w:szCs w:val="24"/>
        </w:rPr>
        <w:t> </w:t>
      </w:r>
      <w:r w:rsidR="00DB3FBF" w:rsidRPr="00F7291A">
        <w:rPr>
          <w:rFonts w:ascii="Times New Roman" w:hAnsi="Times New Roman" w:cs="Times New Roman"/>
          <w:sz w:val="24"/>
          <w:szCs w:val="24"/>
        </w:rPr>
        <w:t>ha</w:t>
      </w:r>
      <w:r w:rsidR="005813DC">
        <w:rPr>
          <w:rFonts w:ascii="Times New Roman" w:hAnsi="Times New Roman" w:cs="Times New Roman"/>
          <w:sz w:val="24"/>
          <w:szCs w:val="24"/>
        </w:rPr>
        <w:t xml:space="preserve"> platībā </w:t>
      </w:r>
      <w:r w:rsidR="00DB3FBF">
        <w:rPr>
          <w:rFonts w:ascii="Times New Roman" w:hAnsi="Times New Roman" w:cs="Times New Roman"/>
          <w:sz w:val="24"/>
          <w:szCs w:val="24"/>
        </w:rPr>
        <w:t>un būves (kadastra apzīmējumi</w:t>
      </w:r>
      <w:r w:rsidR="005813DC">
        <w:rPr>
          <w:rFonts w:ascii="Times New Roman" w:hAnsi="Times New Roman" w:cs="Times New Roman"/>
          <w:sz w:val="24"/>
          <w:szCs w:val="24"/>
        </w:rPr>
        <w:t xml:space="preserve"> </w:t>
      </w:r>
      <w:r w:rsidR="007979B1" w:rsidRPr="007979B1">
        <w:rPr>
          <w:rFonts w:ascii="Times New Roman" w:hAnsi="Times New Roman" w:cs="Times New Roman"/>
          <w:sz w:val="24"/>
          <w:szCs w:val="24"/>
        </w:rPr>
        <w:t>3652</w:t>
      </w:r>
      <w:r w:rsidR="007979B1">
        <w:rPr>
          <w:rFonts w:ascii="Times New Roman" w:hAnsi="Times New Roman" w:cs="Times New Roman"/>
          <w:sz w:val="24"/>
          <w:szCs w:val="24"/>
        </w:rPr>
        <w:t> </w:t>
      </w:r>
      <w:r w:rsidR="007979B1" w:rsidRPr="007979B1">
        <w:rPr>
          <w:rFonts w:ascii="Times New Roman" w:hAnsi="Times New Roman" w:cs="Times New Roman"/>
          <w:sz w:val="24"/>
          <w:szCs w:val="24"/>
        </w:rPr>
        <w:t>003</w:t>
      </w:r>
      <w:r w:rsidR="007979B1">
        <w:rPr>
          <w:rFonts w:ascii="Times New Roman" w:hAnsi="Times New Roman" w:cs="Times New Roman"/>
          <w:sz w:val="24"/>
          <w:szCs w:val="24"/>
        </w:rPr>
        <w:t> </w:t>
      </w:r>
      <w:r w:rsidR="007979B1" w:rsidRPr="007979B1">
        <w:rPr>
          <w:rFonts w:ascii="Times New Roman" w:hAnsi="Times New Roman" w:cs="Times New Roman"/>
          <w:sz w:val="24"/>
          <w:szCs w:val="24"/>
        </w:rPr>
        <w:t>0095</w:t>
      </w:r>
      <w:r w:rsidR="007979B1">
        <w:rPr>
          <w:rFonts w:ascii="Times New Roman" w:hAnsi="Times New Roman" w:cs="Times New Roman"/>
          <w:sz w:val="24"/>
          <w:szCs w:val="24"/>
        </w:rPr>
        <w:t> </w:t>
      </w:r>
      <w:r w:rsidR="007979B1" w:rsidRPr="007979B1">
        <w:rPr>
          <w:rFonts w:ascii="Times New Roman" w:hAnsi="Times New Roman" w:cs="Times New Roman"/>
          <w:sz w:val="24"/>
          <w:szCs w:val="24"/>
        </w:rPr>
        <w:t>001</w:t>
      </w:r>
      <w:r w:rsidR="007979B1">
        <w:rPr>
          <w:rFonts w:ascii="Times New Roman" w:hAnsi="Times New Roman" w:cs="Times New Roman"/>
          <w:sz w:val="24"/>
          <w:szCs w:val="24"/>
        </w:rPr>
        <w:t xml:space="preserve">, </w:t>
      </w:r>
      <w:r w:rsidR="007979B1" w:rsidRPr="007979B1">
        <w:rPr>
          <w:rFonts w:ascii="Times New Roman" w:hAnsi="Times New Roman" w:cs="Times New Roman"/>
          <w:sz w:val="24"/>
          <w:szCs w:val="24"/>
        </w:rPr>
        <w:t>3652</w:t>
      </w:r>
      <w:r w:rsidR="007979B1">
        <w:rPr>
          <w:rFonts w:ascii="Times New Roman" w:hAnsi="Times New Roman" w:cs="Times New Roman"/>
          <w:sz w:val="24"/>
          <w:szCs w:val="24"/>
        </w:rPr>
        <w:t> </w:t>
      </w:r>
      <w:r w:rsidR="007979B1" w:rsidRPr="007979B1">
        <w:rPr>
          <w:rFonts w:ascii="Times New Roman" w:hAnsi="Times New Roman" w:cs="Times New Roman"/>
          <w:sz w:val="24"/>
          <w:szCs w:val="24"/>
        </w:rPr>
        <w:t>003</w:t>
      </w:r>
      <w:r w:rsidR="007979B1">
        <w:rPr>
          <w:rFonts w:ascii="Times New Roman" w:hAnsi="Times New Roman" w:cs="Times New Roman"/>
          <w:sz w:val="24"/>
          <w:szCs w:val="24"/>
        </w:rPr>
        <w:t> </w:t>
      </w:r>
      <w:r w:rsidR="007979B1" w:rsidRPr="007979B1">
        <w:rPr>
          <w:rFonts w:ascii="Times New Roman" w:hAnsi="Times New Roman" w:cs="Times New Roman"/>
          <w:sz w:val="24"/>
          <w:szCs w:val="24"/>
        </w:rPr>
        <w:t>0095</w:t>
      </w:r>
      <w:r w:rsidR="007979B1">
        <w:rPr>
          <w:rFonts w:ascii="Times New Roman" w:hAnsi="Times New Roman" w:cs="Times New Roman"/>
          <w:sz w:val="24"/>
          <w:szCs w:val="24"/>
        </w:rPr>
        <w:t> </w:t>
      </w:r>
      <w:r w:rsidR="007979B1" w:rsidRPr="007979B1">
        <w:rPr>
          <w:rFonts w:ascii="Times New Roman" w:hAnsi="Times New Roman" w:cs="Times New Roman"/>
          <w:sz w:val="24"/>
          <w:szCs w:val="24"/>
        </w:rPr>
        <w:t>002</w:t>
      </w:r>
      <w:r w:rsidR="007979B1">
        <w:rPr>
          <w:rFonts w:ascii="Times New Roman" w:hAnsi="Times New Roman" w:cs="Times New Roman"/>
          <w:sz w:val="24"/>
          <w:szCs w:val="24"/>
        </w:rPr>
        <w:t xml:space="preserve"> un </w:t>
      </w:r>
      <w:r w:rsidR="007979B1" w:rsidRPr="007979B1">
        <w:rPr>
          <w:rFonts w:ascii="Times New Roman" w:hAnsi="Times New Roman" w:cs="Times New Roman"/>
          <w:sz w:val="24"/>
          <w:szCs w:val="24"/>
        </w:rPr>
        <w:t>3652</w:t>
      </w:r>
      <w:r w:rsidR="007979B1">
        <w:rPr>
          <w:rFonts w:ascii="Times New Roman" w:hAnsi="Times New Roman" w:cs="Times New Roman"/>
          <w:sz w:val="24"/>
          <w:szCs w:val="24"/>
        </w:rPr>
        <w:t> </w:t>
      </w:r>
      <w:r w:rsidR="007979B1" w:rsidRPr="007979B1">
        <w:rPr>
          <w:rFonts w:ascii="Times New Roman" w:hAnsi="Times New Roman" w:cs="Times New Roman"/>
          <w:sz w:val="24"/>
          <w:szCs w:val="24"/>
        </w:rPr>
        <w:t>003</w:t>
      </w:r>
      <w:r w:rsidR="007979B1">
        <w:rPr>
          <w:rFonts w:ascii="Times New Roman" w:hAnsi="Times New Roman" w:cs="Times New Roman"/>
          <w:sz w:val="24"/>
          <w:szCs w:val="24"/>
        </w:rPr>
        <w:t> </w:t>
      </w:r>
      <w:r w:rsidR="007979B1" w:rsidRPr="007979B1">
        <w:rPr>
          <w:rFonts w:ascii="Times New Roman" w:hAnsi="Times New Roman" w:cs="Times New Roman"/>
          <w:sz w:val="24"/>
          <w:szCs w:val="24"/>
        </w:rPr>
        <w:t>0137</w:t>
      </w:r>
      <w:r w:rsidR="007979B1">
        <w:rPr>
          <w:rFonts w:ascii="Times New Roman" w:hAnsi="Times New Roman" w:cs="Times New Roman"/>
          <w:sz w:val="24"/>
          <w:szCs w:val="24"/>
        </w:rPr>
        <w:t> </w:t>
      </w:r>
      <w:r w:rsidR="007979B1" w:rsidRPr="007979B1">
        <w:rPr>
          <w:rFonts w:ascii="Times New Roman" w:hAnsi="Times New Roman" w:cs="Times New Roman"/>
          <w:sz w:val="24"/>
          <w:szCs w:val="24"/>
        </w:rPr>
        <w:t>001</w:t>
      </w:r>
      <w:r w:rsidR="00DB3FBF" w:rsidRPr="00EF066A">
        <w:rPr>
          <w:rFonts w:ascii="Times New Roman" w:hAnsi="Times New Roman" w:cs="Times New Roman"/>
          <w:sz w:val="24"/>
          <w:szCs w:val="24"/>
        </w:rPr>
        <w:t xml:space="preserve">) – </w:t>
      </w:r>
      <w:r w:rsidR="005813DC" w:rsidRPr="005813DC">
        <w:rPr>
          <w:rFonts w:ascii="Times New Roman" w:eastAsiaTheme="minorEastAsia" w:hAnsi="Times New Roman" w:cs="Times New Roman"/>
          <w:sz w:val="24"/>
          <w:szCs w:val="24"/>
        </w:rPr>
        <w:t>Ilzenes</w:t>
      </w:r>
      <w:r w:rsidR="005813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B3FBF" w:rsidRPr="00EF066A">
        <w:rPr>
          <w:rFonts w:ascii="Times New Roman" w:eastAsiaTheme="minorEastAsia" w:hAnsi="Times New Roman" w:cs="Times New Roman"/>
          <w:sz w:val="24"/>
          <w:szCs w:val="24"/>
        </w:rPr>
        <w:t>pagastā, Alūksnes novadā</w:t>
      </w:r>
      <w:r w:rsidR="00DB3FB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DB3FBF" w:rsidRPr="000E4CB1">
        <w:rPr>
          <w:rFonts w:ascii="Times New Roman" w:eastAsiaTheme="minorEastAsia" w:hAnsi="Times New Roman" w:cs="Times New Roman"/>
          <w:sz w:val="24"/>
          <w:szCs w:val="24"/>
        </w:rPr>
        <w:t xml:space="preserve">kas ierakstīts zemesgrāmatā uz valsts vārda </w:t>
      </w:r>
      <w:r w:rsidR="002A22B9">
        <w:rPr>
          <w:rFonts w:ascii="Times New Roman" w:eastAsiaTheme="minorEastAsia" w:hAnsi="Times New Roman" w:cs="Times New Roman"/>
          <w:sz w:val="24"/>
          <w:szCs w:val="24"/>
        </w:rPr>
        <w:t>Zemkopības ministrijas personā.</w:t>
      </w:r>
    </w:p>
    <w:p w:rsidR="00332AC5" w:rsidRDefault="00332AC5" w:rsidP="00A97AC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D64DE0" w:rsidRDefault="00D64DE0" w:rsidP="00A97ACE">
      <w:pPr>
        <w:spacing w:after="0" w:line="240" w:lineRule="auto"/>
        <w:ind w:firstLine="720"/>
        <w:contextualSpacing/>
        <w:mirrorIndents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2. </w:t>
      </w:r>
      <w:r w:rsidR="001C0E06" w:rsidRPr="001C0E06">
        <w:rPr>
          <w:rFonts w:ascii="Times New Roman" w:eastAsiaTheme="minorEastAsia" w:hAnsi="Times New Roman" w:cs="Times New Roman"/>
          <w:sz w:val="24"/>
          <w:szCs w:val="24"/>
        </w:rPr>
        <w:t>Aizsardzības ministrijai p</w:t>
      </w:r>
      <w:r w:rsidR="00CB2102">
        <w:rPr>
          <w:rFonts w:ascii="Times New Roman" w:eastAsiaTheme="minorEastAsia" w:hAnsi="Times New Roman" w:cs="Times New Roman"/>
          <w:sz w:val="24"/>
          <w:szCs w:val="24"/>
        </w:rPr>
        <w:t>ārņemt valdījumā šā rīkojuma 1. </w:t>
      </w:r>
      <w:r w:rsidR="001C0E06" w:rsidRPr="001C0E06">
        <w:rPr>
          <w:rFonts w:ascii="Times New Roman" w:eastAsiaTheme="minorEastAsia" w:hAnsi="Times New Roman" w:cs="Times New Roman"/>
          <w:sz w:val="24"/>
          <w:szCs w:val="24"/>
        </w:rPr>
        <w:t>punktā minēto</w:t>
      </w:r>
      <w:r w:rsidR="008C5261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1C0E06" w:rsidRPr="001C0E06">
        <w:rPr>
          <w:rFonts w:ascii="Times New Roman" w:eastAsiaTheme="minorEastAsia" w:hAnsi="Times New Roman" w:cs="Times New Roman"/>
          <w:sz w:val="24"/>
          <w:szCs w:val="24"/>
        </w:rPr>
        <w:t xml:space="preserve"> nekustamo</w:t>
      </w:r>
      <w:r w:rsidR="008C5261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1C0E06" w:rsidRPr="001C0E06">
        <w:rPr>
          <w:rFonts w:ascii="Times New Roman" w:eastAsiaTheme="minorEastAsia" w:hAnsi="Times New Roman" w:cs="Times New Roman"/>
          <w:sz w:val="24"/>
          <w:szCs w:val="24"/>
        </w:rPr>
        <w:t xml:space="preserve"> īpašumu</w:t>
      </w:r>
      <w:r w:rsidR="008C5261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1C0E06" w:rsidRPr="001C0E06">
        <w:rPr>
          <w:rFonts w:ascii="Times New Roman" w:eastAsiaTheme="minorEastAsia" w:hAnsi="Times New Roman" w:cs="Times New Roman"/>
          <w:sz w:val="24"/>
          <w:szCs w:val="24"/>
        </w:rPr>
        <w:t xml:space="preserve"> un normatīvajos aktos noteiktajā kārtībā ierakstīt zemesgrāmatā uz valsts vārda Aizsardzības ministrijas personā.</w:t>
      </w:r>
    </w:p>
    <w:p w:rsidR="00431D47" w:rsidRPr="00A97ACE" w:rsidRDefault="00431D47" w:rsidP="00A97ACE">
      <w:pPr>
        <w:spacing w:after="0" w:line="240" w:lineRule="auto"/>
        <w:contextualSpacing/>
        <w:mirrorIndents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4DE0" w:rsidRPr="00A97ACE" w:rsidRDefault="00D64DE0" w:rsidP="00A97ACE">
      <w:pPr>
        <w:spacing w:after="0" w:line="240" w:lineRule="auto"/>
        <w:contextualSpacing/>
        <w:mirrorIndents/>
        <w:rPr>
          <w:rFonts w:ascii="Times New Roman" w:eastAsiaTheme="minorEastAsia" w:hAnsi="Times New Roman" w:cs="Times New Roman"/>
          <w:sz w:val="24"/>
          <w:szCs w:val="24"/>
        </w:rPr>
      </w:pPr>
    </w:p>
    <w:p w:rsidR="00A97ACE" w:rsidRDefault="00A97ACE" w:rsidP="00A97AC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C0E06" w:rsidRPr="00A97ACE" w:rsidRDefault="001C0E06" w:rsidP="00A97AC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A97ACE" w:rsidRPr="00A97ACE" w:rsidRDefault="00A97ACE" w:rsidP="00A97ACE">
      <w:pPr>
        <w:tabs>
          <w:tab w:val="left" w:pos="6804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97ACE">
        <w:rPr>
          <w:rFonts w:ascii="Times New Roman" w:hAnsi="Times New Roman" w:cs="Times New Roman"/>
          <w:sz w:val="24"/>
          <w:szCs w:val="24"/>
        </w:rPr>
        <w:t>Ministru prezidents</w:t>
      </w:r>
      <w:r w:rsidRPr="00A97ACE">
        <w:rPr>
          <w:rFonts w:ascii="Times New Roman" w:hAnsi="Times New Roman" w:cs="Times New Roman"/>
          <w:sz w:val="24"/>
          <w:szCs w:val="24"/>
        </w:rPr>
        <w:tab/>
        <w:t>Māris Kučinskis</w:t>
      </w:r>
    </w:p>
    <w:p w:rsidR="00A97ACE" w:rsidRDefault="00A97ACE" w:rsidP="00A97ACE">
      <w:pPr>
        <w:tabs>
          <w:tab w:val="left" w:pos="6804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A97ACE" w:rsidRPr="00A97ACE" w:rsidRDefault="00A97ACE" w:rsidP="00A97ACE">
      <w:pPr>
        <w:tabs>
          <w:tab w:val="left" w:pos="6804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A97ACE" w:rsidRPr="00A97ACE" w:rsidRDefault="00A97ACE" w:rsidP="00A97ACE">
      <w:pPr>
        <w:tabs>
          <w:tab w:val="left" w:pos="6804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97ACE">
        <w:rPr>
          <w:rFonts w:ascii="Times New Roman" w:hAnsi="Times New Roman" w:cs="Times New Roman"/>
          <w:sz w:val="24"/>
          <w:szCs w:val="24"/>
        </w:rPr>
        <w:t xml:space="preserve">Aizsardzības ministrs </w:t>
      </w:r>
      <w:r w:rsidRPr="00A97ACE">
        <w:rPr>
          <w:rFonts w:ascii="Times New Roman" w:hAnsi="Times New Roman" w:cs="Times New Roman"/>
          <w:sz w:val="24"/>
          <w:szCs w:val="24"/>
        </w:rPr>
        <w:tab/>
        <w:t>Raimonds Bergmanis</w:t>
      </w:r>
    </w:p>
    <w:p w:rsidR="00702659" w:rsidRDefault="00702659" w:rsidP="00A97AC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E216E" w:rsidRDefault="00EE216E" w:rsidP="00A97AC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E216E" w:rsidRPr="00A97ACE" w:rsidRDefault="00EE216E" w:rsidP="00A97ACE">
      <w:pPr>
        <w:spacing w:after="0" w:line="240" w:lineRule="auto"/>
        <w:contextualSpacing/>
        <w:mirrorIndents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sectPr w:rsidR="00EE216E" w:rsidRPr="00A97ACE" w:rsidSect="00605F95">
      <w:headerReference w:type="default" r:id="rId6"/>
      <w:footerReference w:type="default" r:id="rId7"/>
      <w:footerReference w:type="first" r:id="rId8"/>
      <w:pgSz w:w="11906" w:h="16838"/>
      <w:pgMar w:top="993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D8B" w:rsidRDefault="003D2D8B" w:rsidP="00D64DE0">
      <w:pPr>
        <w:spacing w:after="0" w:line="240" w:lineRule="auto"/>
      </w:pPr>
      <w:r>
        <w:separator/>
      </w:r>
    </w:p>
  </w:endnote>
  <w:endnote w:type="continuationSeparator" w:id="0">
    <w:p w:rsidR="003D2D8B" w:rsidRDefault="003D2D8B" w:rsidP="00D6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02" w:rsidRDefault="00431D47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 xml:space="preserve">270618; </w:t>
    </w:r>
    <w:proofErr w:type="spellStart"/>
    <w:r>
      <w:rPr>
        <w:rFonts w:ascii="Times New Roman" w:hAnsi="Times New Roman" w:cs="Times New Roman"/>
        <w:sz w:val="20"/>
        <w:szCs w:val="20"/>
      </w:rPr>
      <w:t>Rembates_pag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02" w:rsidRPr="00EE216E" w:rsidRDefault="004459C9" w:rsidP="000E672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AIMrik_26</w:t>
    </w:r>
    <w:r w:rsidR="0096340F" w:rsidRPr="0096340F">
      <w:rPr>
        <w:rFonts w:ascii="Times New Roman" w:hAnsi="Times New Roman" w:cs="Times New Roman"/>
        <w:sz w:val="20"/>
        <w:szCs w:val="20"/>
      </w:rPr>
      <w:t>1018_Jaunlacusils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D8B" w:rsidRDefault="003D2D8B" w:rsidP="00D64DE0">
      <w:pPr>
        <w:spacing w:after="0" w:line="240" w:lineRule="auto"/>
      </w:pPr>
      <w:r>
        <w:separator/>
      </w:r>
    </w:p>
  </w:footnote>
  <w:footnote w:type="continuationSeparator" w:id="0">
    <w:p w:rsidR="003D2D8B" w:rsidRDefault="003D2D8B" w:rsidP="00D6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4AC5" w:rsidRDefault="00431D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101A" w:rsidRDefault="003D2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E0"/>
    <w:rsid w:val="00035D87"/>
    <w:rsid w:val="000619CF"/>
    <w:rsid w:val="00072C8B"/>
    <w:rsid w:val="000A18B2"/>
    <w:rsid w:val="000B5A52"/>
    <w:rsid w:val="000E4CB1"/>
    <w:rsid w:val="000E672C"/>
    <w:rsid w:val="00126665"/>
    <w:rsid w:val="001C0E06"/>
    <w:rsid w:val="00233C8F"/>
    <w:rsid w:val="00241220"/>
    <w:rsid w:val="0027194F"/>
    <w:rsid w:val="00295CA2"/>
    <w:rsid w:val="002A22B9"/>
    <w:rsid w:val="002C7046"/>
    <w:rsid w:val="0030564B"/>
    <w:rsid w:val="00332AC5"/>
    <w:rsid w:val="003652BB"/>
    <w:rsid w:val="00370E0F"/>
    <w:rsid w:val="00384797"/>
    <w:rsid w:val="003D2D8B"/>
    <w:rsid w:val="003E081D"/>
    <w:rsid w:val="003F5DA0"/>
    <w:rsid w:val="00404059"/>
    <w:rsid w:val="0041499D"/>
    <w:rsid w:val="00420BDF"/>
    <w:rsid w:val="0042430F"/>
    <w:rsid w:val="00431D47"/>
    <w:rsid w:val="004459C9"/>
    <w:rsid w:val="0045292F"/>
    <w:rsid w:val="00472BC2"/>
    <w:rsid w:val="004965BC"/>
    <w:rsid w:val="004B5C79"/>
    <w:rsid w:val="004D3BF4"/>
    <w:rsid w:val="004D6FB5"/>
    <w:rsid w:val="00510988"/>
    <w:rsid w:val="005208E1"/>
    <w:rsid w:val="005452C8"/>
    <w:rsid w:val="00563648"/>
    <w:rsid w:val="0056386C"/>
    <w:rsid w:val="00576AA7"/>
    <w:rsid w:val="005813DC"/>
    <w:rsid w:val="00587189"/>
    <w:rsid w:val="00613BEC"/>
    <w:rsid w:val="00676396"/>
    <w:rsid w:val="006C2572"/>
    <w:rsid w:val="006D1884"/>
    <w:rsid w:val="00702659"/>
    <w:rsid w:val="00712446"/>
    <w:rsid w:val="007979B1"/>
    <w:rsid w:val="007D3737"/>
    <w:rsid w:val="007D6A17"/>
    <w:rsid w:val="00806AE5"/>
    <w:rsid w:val="0089218A"/>
    <w:rsid w:val="008C5261"/>
    <w:rsid w:val="008D64FD"/>
    <w:rsid w:val="008E450F"/>
    <w:rsid w:val="00954904"/>
    <w:rsid w:val="0096340F"/>
    <w:rsid w:val="00A43F9C"/>
    <w:rsid w:val="00A97ACE"/>
    <w:rsid w:val="00AA29E7"/>
    <w:rsid w:val="00B2417E"/>
    <w:rsid w:val="00B73DBB"/>
    <w:rsid w:val="00BB0990"/>
    <w:rsid w:val="00BD2AD7"/>
    <w:rsid w:val="00BE3C41"/>
    <w:rsid w:val="00C14719"/>
    <w:rsid w:val="00C22109"/>
    <w:rsid w:val="00CB2102"/>
    <w:rsid w:val="00CB3C5E"/>
    <w:rsid w:val="00CC3FA5"/>
    <w:rsid w:val="00D64DE0"/>
    <w:rsid w:val="00DB3FBF"/>
    <w:rsid w:val="00DB6648"/>
    <w:rsid w:val="00E74948"/>
    <w:rsid w:val="00E83480"/>
    <w:rsid w:val="00EB526D"/>
    <w:rsid w:val="00EE216E"/>
    <w:rsid w:val="00EF066A"/>
    <w:rsid w:val="00EF43A9"/>
    <w:rsid w:val="00EF6DF1"/>
    <w:rsid w:val="00F7291A"/>
    <w:rsid w:val="00FB0456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9EC78AD-0FC0-4F70-8833-683C2D44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D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4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DE0"/>
  </w:style>
  <w:style w:type="paragraph" w:styleId="Header">
    <w:name w:val="header"/>
    <w:basedOn w:val="Normal"/>
    <w:link w:val="HeaderChar"/>
    <w:uiPriority w:val="99"/>
    <w:unhideWhenUsed/>
    <w:rsid w:val="00D64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DE0"/>
  </w:style>
  <w:style w:type="paragraph" w:styleId="BalloonText">
    <w:name w:val="Balloon Text"/>
    <w:basedOn w:val="Normal"/>
    <w:link w:val="BalloonTextChar"/>
    <w:uiPriority w:val="99"/>
    <w:semiHidden/>
    <w:unhideWhenUsed/>
    <w:rsid w:val="0061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3BEC"/>
    <w:rPr>
      <w:color w:val="0563C1" w:themeColor="hyperlink"/>
      <w:u w:val="single"/>
    </w:rPr>
  </w:style>
  <w:style w:type="paragraph" w:customStyle="1" w:styleId="StyleRight">
    <w:name w:val="Style Right"/>
    <w:basedOn w:val="Normal"/>
    <w:rsid w:val="00370E0F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33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“Jaunlāčusils” Alsviķu pagastā, Alūksnes novadā un “Jaunlāčusils” Ilzenes pagastā, Alūksnes novadā nodošanu Aizsardzības ministrijas valdījumā</vt:lpstr>
    </vt:vector>
  </TitlesOfParts>
  <Manager>Valsts aizsardzības militāro objektu un iepirkumu centrs</Manager>
  <Company>Aizsardzības ministrija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“Jaunlāčusils” Alsviķu pagastā, Alūksnes novadā un “Jaunlāčusils” Ilzenes pagastā, Alūksnes novadā nodošanu Aizsardzības ministrijas valdījumā</dc:title>
  <dc:subject>rīkojuma projekts</dc:subject>
  <dc:creator>Andis Krastiņš</dc:creator>
  <dc:description>67300229, andis.krastins@vamoic.gov.lv</dc:description>
  <cp:lastModifiedBy>Andis Krastins</cp:lastModifiedBy>
  <cp:revision>3</cp:revision>
  <cp:lastPrinted>2018-09-06T14:08:00Z</cp:lastPrinted>
  <dcterms:created xsi:type="dcterms:W3CDTF">2018-10-25T08:47:00Z</dcterms:created>
  <dcterms:modified xsi:type="dcterms:W3CDTF">2018-10-26T09:17:00Z</dcterms:modified>
</cp:coreProperties>
</file>