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008C" w14:textId="23524D09" w:rsidR="00894C55" w:rsidRPr="00E946FA" w:rsidRDefault="00D03430" w:rsidP="00240AF4">
      <w:pPr>
        <w:spacing w:line="240" w:lineRule="auto"/>
        <w:jc w:val="center"/>
        <w:rPr>
          <w:rFonts w:ascii="Times New Roman" w:eastAsia="Times New Roman" w:hAnsi="Times New Roman" w:cs="Times New Roman"/>
          <w:b/>
          <w:bCs/>
          <w:sz w:val="28"/>
          <w:szCs w:val="28"/>
          <w:lang w:eastAsia="lv-LV"/>
        </w:rPr>
      </w:pPr>
      <w:r w:rsidRPr="00E946FA">
        <w:rPr>
          <w:rFonts w:ascii="Times New Roman" w:eastAsia="Times New Roman" w:hAnsi="Times New Roman" w:cs="Times New Roman"/>
          <w:b/>
          <w:bCs/>
          <w:sz w:val="28"/>
          <w:szCs w:val="24"/>
          <w:lang w:eastAsia="lv-LV"/>
        </w:rPr>
        <w:t xml:space="preserve">Ministru kabineta noteikumu </w:t>
      </w:r>
      <w:r w:rsidR="00933E56">
        <w:rPr>
          <w:rFonts w:ascii="Times New Roman" w:eastAsia="Times New Roman" w:hAnsi="Times New Roman" w:cs="Times New Roman"/>
          <w:b/>
          <w:bCs/>
          <w:sz w:val="28"/>
          <w:szCs w:val="28"/>
          <w:lang w:eastAsia="lv-LV"/>
        </w:rPr>
        <w:t>„</w:t>
      </w:r>
      <w:r w:rsidR="00A871A8" w:rsidRPr="00A871A8">
        <w:rPr>
          <w:rFonts w:ascii="Times New Roman" w:hAnsi="Times New Roman" w:cs="Times New Roman"/>
          <w:b/>
          <w:sz w:val="28"/>
          <w:szCs w:val="28"/>
        </w:rPr>
        <w:t>Atmaksājamās materiālās palīdzības piešķiršanas un atmaksas kārtība</w:t>
      </w:r>
      <w:r w:rsidR="0057175F" w:rsidRPr="00A871A8">
        <w:rPr>
          <w:rFonts w:ascii="Times New Roman" w:hAnsi="Times New Roman" w:cs="Times New Roman"/>
          <w:b/>
          <w:sz w:val="28"/>
          <w:szCs w:val="28"/>
        </w:rPr>
        <w:t>”</w:t>
      </w:r>
      <w:r w:rsidR="0057175F" w:rsidRPr="00E946FA">
        <w:rPr>
          <w:rFonts w:ascii="Times New Roman" w:eastAsia="Times New Roman" w:hAnsi="Times New Roman" w:cs="Times New Roman"/>
          <w:b/>
          <w:bCs/>
          <w:sz w:val="28"/>
          <w:szCs w:val="24"/>
          <w:lang w:eastAsia="lv-LV"/>
        </w:rPr>
        <w:t xml:space="preserve"> </w:t>
      </w:r>
      <w:r w:rsidR="00894C55" w:rsidRPr="00E946FA">
        <w:rPr>
          <w:rFonts w:ascii="Times New Roman" w:eastAsia="Times New Roman" w:hAnsi="Times New Roman" w:cs="Times New Roman"/>
          <w:b/>
          <w:bCs/>
          <w:sz w:val="28"/>
          <w:szCs w:val="24"/>
          <w:lang w:eastAsia="lv-LV"/>
        </w:rPr>
        <w:t>projekta</w:t>
      </w:r>
      <w:r w:rsidR="0057175F" w:rsidRPr="00E946FA">
        <w:rPr>
          <w:rFonts w:ascii="Times New Roman" w:eastAsia="Times New Roman" w:hAnsi="Times New Roman" w:cs="Times New Roman"/>
          <w:b/>
          <w:bCs/>
          <w:sz w:val="28"/>
          <w:szCs w:val="24"/>
          <w:lang w:eastAsia="lv-LV"/>
        </w:rPr>
        <w:t xml:space="preserve"> </w:t>
      </w:r>
      <w:r w:rsidR="00894C55" w:rsidRPr="00E946FA">
        <w:rPr>
          <w:rFonts w:ascii="Times New Roman" w:eastAsia="Times New Roman" w:hAnsi="Times New Roman" w:cs="Times New Roman"/>
          <w:b/>
          <w:bCs/>
          <w:sz w:val="28"/>
          <w:szCs w:val="24"/>
          <w:lang w:eastAsia="lv-LV"/>
        </w:rPr>
        <w:t>sākotnējās ietekmes novērtējuma ziņojums (anotācija)</w:t>
      </w:r>
    </w:p>
    <w:p w14:paraId="5785B5FA" w14:textId="77777777" w:rsidR="00E5323B" w:rsidRPr="00E946F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946FA" w:rsidRPr="00E946FA" w14:paraId="6FB81D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A31DB9" w14:textId="77777777" w:rsidR="0079587B" w:rsidRPr="00E946FA" w:rsidRDefault="00E5323B" w:rsidP="00E5323B">
            <w:pPr>
              <w:spacing w:after="0" w:line="240" w:lineRule="auto"/>
              <w:rPr>
                <w:rFonts w:ascii="Times New Roman" w:eastAsia="Times New Roman" w:hAnsi="Times New Roman" w:cs="Times New Roman"/>
                <w:b/>
                <w:bCs/>
                <w:iCs/>
                <w:sz w:val="24"/>
                <w:szCs w:val="24"/>
                <w:lang w:eastAsia="lv-LV"/>
              </w:rPr>
            </w:pPr>
            <w:r w:rsidRPr="00E946FA">
              <w:rPr>
                <w:rFonts w:ascii="Times New Roman" w:eastAsia="Times New Roman" w:hAnsi="Times New Roman" w:cs="Times New Roman"/>
                <w:b/>
                <w:bCs/>
                <w:iCs/>
                <w:sz w:val="24"/>
                <w:szCs w:val="24"/>
                <w:lang w:eastAsia="lv-LV"/>
              </w:rPr>
              <w:t>Tiesību akta projekta anotācijas kopsavilkums</w:t>
            </w:r>
          </w:p>
        </w:tc>
      </w:tr>
      <w:tr w:rsidR="00E946FA" w:rsidRPr="00E946FA" w14:paraId="3D5DEAD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46C7F7"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720CB3" w14:textId="498E68BE" w:rsidR="001477B7" w:rsidRPr="00E946FA" w:rsidRDefault="00D01847" w:rsidP="00582D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izstrādāts, lai atbilstoši </w:t>
            </w:r>
            <w:r w:rsidR="00D60A35" w:rsidRPr="00586BDE">
              <w:rPr>
                <w:rFonts w:ascii="Times New Roman" w:eastAsia="Times New Roman" w:hAnsi="Times New Roman" w:cs="Times New Roman"/>
                <w:iCs/>
                <w:sz w:val="24"/>
                <w:szCs w:val="24"/>
                <w:lang w:eastAsia="lv-LV"/>
              </w:rPr>
              <w:t>Konsulārās palīdzības un konsulāro pakalpojumu</w:t>
            </w:r>
            <w:r>
              <w:rPr>
                <w:rFonts w:ascii="Times New Roman" w:eastAsia="Times New Roman" w:hAnsi="Times New Roman" w:cs="Times New Roman"/>
                <w:iCs/>
                <w:sz w:val="24"/>
                <w:szCs w:val="24"/>
                <w:lang w:eastAsia="lv-LV"/>
              </w:rPr>
              <w:t xml:space="preserve"> likuma deleģējumam regulētu </w:t>
            </w:r>
            <w:r w:rsidR="00582DE9" w:rsidRPr="00D01847">
              <w:rPr>
                <w:rFonts w:ascii="Times New Roman" w:eastAsia="Times New Roman" w:hAnsi="Times New Roman" w:cs="Times New Roman"/>
                <w:iCs/>
                <w:sz w:val="24"/>
                <w:szCs w:val="24"/>
                <w:lang w:eastAsia="lv-LV"/>
              </w:rPr>
              <w:t>ārkārtas situācijā ārvalstīs nonākušai personai</w:t>
            </w:r>
            <w:r w:rsidR="00582DE9">
              <w:rPr>
                <w:rFonts w:ascii="Times New Roman" w:eastAsia="Times New Roman" w:hAnsi="Times New Roman" w:cs="Times New Roman"/>
                <w:iCs/>
                <w:sz w:val="24"/>
                <w:szCs w:val="24"/>
                <w:lang w:eastAsia="lv-LV"/>
              </w:rPr>
              <w:t xml:space="preserve"> sniedzamās </w:t>
            </w:r>
            <w:r w:rsidRPr="00D01847">
              <w:rPr>
                <w:rFonts w:ascii="Times New Roman" w:eastAsia="Times New Roman" w:hAnsi="Times New Roman" w:cs="Times New Roman"/>
                <w:iCs/>
                <w:sz w:val="24"/>
                <w:szCs w:val="24"/>
                <w:lang w:eastAsia="lv-LV"/>
              </w:rPr>
              <w:t>atmaksājam</w:t>
            </w:r>
            <w:r>
              <w:rPr>
                <w:rFonts w:ascii="Times New Roman" w:eastAsia="Times New Roman" w:hAnsi="Times New Roman" w:cs="Times New Roman"/>
                <w:iCs/>
                <w:sz w:val="24"/>
                <w:szCs w:val="24"/>
                <w:lang w:eastAsia="lv-LV"/>
              </w:rPr>
              <w:t>ās materiālas</w:t>
            </w:r>
            <w:r w:rsidRPr="00D01847">
              <w:rPr>
                <w:rFonts w:ascii="Times New Roman" w:eastAsia="Times New Roman" w:hAnsi="Times New Roman" w:cs="Times New Roman"/>
                <w:iCs/>
                <w:sz w:val="24"/>
                <w:szCs w:val="24"/>
                <w:lang w:eastAsia="lv-LV"/>
              </w:rPr>
              <w:t xml:space="preserve"> palīdzīb</w:t>
            </w:r>
            <w:r>
              <w:rPr>
                <w:rFonts w:ascii="Times New Roman" w:eastAsia="Times New Roman" w:hAnsi="Times New Roman" w:cs="Times New Roman"/>
                <w:iCs/>
                <w:sz w:val="24"/>
                <w:szCs w:val="24"/>
                <w:lang w:eastAsia="lv-LV"/>
              </w:rPr>
              <w:t>as</w:t>
            </w:r>
            <w:r w:rsidRPr="00D0184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piešķiršanu un atmaksu valsts budžetā. </w:t>
            </w:r>
            <w:r w:rsidR="007E2AD7">
              <w:rPr>
                <w:rFonts w:ascii="Times New Roman" w:eastAsia="Times New Roman" w:hAnsi="Times New Roman" w:cs="Times New Roman"/>
                <w:iCs/>
                <w:sz w:val="24"/>
                <w:szCs w:val="24"/>
                <w:lang w:eastAsia="lv-LV"/>
              </w:rPr>
              <w:t xml:space="preserve">Līdztekus Noteikumu projektā noteikts, kā šāda veida palīdzība tiek sniegta nepārstāvētam Eiropas Savienības dalībvalsts pilsonim, kā arī atmaksāta citai Eiropas Savienības dalībvalstij, kura ir to sniegusi Latvijas aizsardzībā esošai personai. </w:t>
            </w:r>
          </w:p>
        </w:tc>
      </w:tr>
    </w:tbl>
    <w:p w14:paraId="5706522E"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E946FA" w:rsidRPr="00E946FA" w14:paraId="0C6136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8B8B06" w14:textId="77777777" w:rsidR="0079587B" w:rsidRPr="00E946FA" w:rsidRDefault="00E5323B" w:rsidP="00E5323B">
            <w:pPr>
              <w:spacing w:after="0" w:line="240" w:lineRule="auto"/>
              <w:rPr>
                <w:rFonts w:ascii="Times New Roman" w:eastAsia="Times New Roman" w:hAnsi="Times New Roman" w:cs="Times New Roman"/>
                <w:b/>
                <w:bCs/>
                <w:iCs/>
                <w:sz w:val="24"/>
                <w:szCs w:val="24"/>
                <w:lang w:eastAsia="lv-LV"/>
              </w:rPr>
            </w:pPr>
            <w:r w:rsidRPr="00E946FA">
              <w:rPr>
                <w:rFonts w:ascii="Times New Roman" w:eastAsia="Times New Roman" w:hAnsi="Times New Roman" w:cs="Times New Roman"/>
                <w:b/>
                <w:bCs/>
                <w:iCs/>
                <w:sz w:val="24"/>
                <w:szCs w:val="24"/>
                <w:lang w:eastAsia="lv-LV"/>
              </w:rPr>
              <w:t>I. Tiesību akta projekta izstrādes nepieciešamība</w:t>
            </w:r>
          </w:p>
        </w:tc>
      </w:tr>
      <w:tr w:rsidR="00E946FA" w:rsidRPr="00E946FA" w14:paraId="50D58B74" w14:textId="77777777" w:rsidTr="004B56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7982FA"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8A2650C"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490B47FD" w14:textId="09AA6117" w:rsidR="00E5323B" w:rsidRPr="000C6F88" w:rsidRDefault="0061557B" w:rsidP="00A72D80">
            <w:pPr>
              <w:spacing w:after="0" w:line="240" w:lineRule="auto"/>
              <w:jc w:val="both"/>
              <w:rPr>
                <w:rFonts w:ascii="Times New Roman" w:eastAsia="Times New Roman" w:hAnsi="Times New Roman" w:cs="Times New Roman"/>
                <w:iCs/>
                <w:sz w:val="24"/>
                <w:szCs w:val="24"/>
                <w:lang w:eastAsia="lv-LV"/>
              </w:rPr>
            </w:pPr>
            <w:r w:rsidRPr="00586BDE">
              <w:rPr>
                <w:rFonts w:ascii="Times New Roman" w:eastAsia="Times New Roman" w:hAnsi="Times New Roman" w:cs="Times New Roman"/>
                <w:iCs/>
                <w:sz w:val="24"/>
                <w:szCs w:val="24"/>
                <w:lang w:eastAsia="lv-LV"/>
              </w:rPr>
              <w:t>Konsulārā</w:t>
            </w:r>
            <w:r w:rsidR="000A767E" w:rsidRPr="00586BDE">
              <w:rPr>
                <w:rFonts w:ascii="Times New Roman" w:eastAsia="Times New Roman" w:hAnsi="Times New Roman" w:cs="Times New Roman"/>
                <w:iCs/>
                <w:sz w:val="24"/>
                <w:szCs w:val="24"/>
                <w:lang w:eastAsia="lv-LV"/>
              </w:rPr>
              <w:t>s palīdzības un konsulāro pakalpojumu likuma</w:t>
            </w:r>
            <w:r w:rsidR="000A767E" w:rsidRPr="000C6F88">
              <w:rPr>
                <w:rFonts w:ascii="Times New Roman" w:eastAsia="Times New Roman" w:hAnsi="Times New Roman" w:cs="Times New Roman"/>
                <w:iCs/>
                <w:sz w:val="24"/>
                <w:szCs w:val="24"/>
                <w:lang w:eastAsia="lv-LV"/>
              </w:rPr>
              <w:t xml:space="preserve"> </w:t>
            </w:r>
            <w:r w:rsidR="00A72D80" w:rsidRPr="00A72D80">
              <w:rPr>
                <w:rFonts w:ascii="Times New Roman" w:eastAsia="Times New Roman" w:hAnsi="Times New Roman" w:cs="Times New Roman"/>
                <w:iCs/>
                <w:sz w:val="24"/>
                <w:szCs w:val="24"/>
                <w:lang w:eastAsia="lv-LV"/>
              </w:rPr>
              <w:t>12. pant</w:t>
            </w:r>
            <w:r w:rsidR="00A72D80">
              <w:rPr>
                <w:rFonts w:ascii="Times New Roman" w:eastAsia="Times New Roman" w:hAnsi="Times New Roman" w:cs="Times New Roman"/>
                <w:iCs/>
                <w:sz w:val="24"/>
                <w:szCs w:val="24"/>
                <w:lang w:eastAsia="lv-LV"/>
              </w:rPr>
              <w:t>s</w:t>
            </w:r>
            <w:r w:rsidR="00A72D80" w:rsidRPr="00A72D80">
              <w:rPr>
                <w:rFonts w:ascii="Times New Roman" w:eastAsia="Times New Roman" w:hAnsi="Times New Roman" w:cs="Times New Roman"/>
                <w:iCs/>
                <w:sz w:val="24"/>
                <w:szCs w:val="24"/>
                <w:lang w:eastAsia="lv-LV"/>
              </w:rPr>
              <w:t xml:space="preserve"> un 13. </w:t>
            </w:r>
            <w:r w:rsidR="00220C80">
              <w:rPr>
                <w:rFonts w:ascii="Times New Roman" w:eastAsia="Times New Roman" w:hAnsi="Times New Roman" w:cs="Times New Roman"/>
                <w:iCs/>
                <w:sz w:val="24"/>
                <w:szCs w:val="24"/>
                <w:lang w:eastAsia="lv-LV"/>
              </w:rPr>
              <w:t>p</w:t>
            </w:r>
            <w:r w:rsidR="00A72D80" w:rsidRPr="00A72D80">
              <w:rPr>
                <w:rFonts w:ascii="Times New Roman" w:eastAsia="Times New Roman" w:hAnsi="Times New Roman" w:cs="Times New Roman"/>
                <w:iCs/>
                <w:sz w:val="24"/>
                <w:szCs w:val="24"/>
                <w:lang w:eastAsia="lv-LV"/>
              </w:rPr>
              <w:t>ant</w:t>
            </w:r>
            <w:r w:rsidR="00A72D80">
              <w:rPr>
                <w:rFonts w:ascii="Times New Roman" w:eastAsia="Times New Roman" w:hAnsi="Times New Roman" w:cs="Times New Roman"/>
                <w:iCs/>
                <w:sz w:val="24"/>
                <w:szCs w:val="24"/>
                <w:lang w:eastAsia="lv-LV"/>
              </w:rPr>
              <w:t>s</w:t>
            </w:r>
          </w:p>
        </w:tc>
      </w:tr>
      <w:tr w:rsidR="00E946FA" w:rsidRPr="00E946FA" w14:paraId="1F781537" w14:textId="77777777" w:rsidTr="004B56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53B31D"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450B2E6F" w14:textId="0DDD375F" w:rsidR="00933E56"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603132C" w14:textId="77777777" w:rsidR="00933E56" w:rsidRPr="00933E56" w:rsidRDefault="00933E56" w:rsidP="00933E56">
            <w:pPr>
              <w:rPr>
                <w:rFonts w:ascii="Times New Roman" w:eastAsia="Times New Roman" w:hAnsi="Times New Roman" w:cs="Times New Roman"/>
                <w:sz w:val="24"/>
                <w:szCs w:val="24"/>
                <w:lang w:eastAsia="lv-LV"/>
              </w:rPr>
            </w:pPr>
          </w:p>
          <w:p w14:paraId="2AD8B1D7" w14:textId="77777777" w:rsidR="00933E56" w:rsidRPr="00933E56" w:rsidRDefault="00933E56" w:rsidP="00933E56">
            <w:pPr>
              <w:rPr>
                <w:rFonts w:ascii="Times New Roman" w:eastAsia="Times New Roman" w:hAnsi="Times New Roman" w:cs="Times New Roman"/>
                <w:sz w:val="24"/>
                <w:szCs w:val="24"/>
                <w:lang w:eastAsia="lv-LV"/>
              </w:rPr>
            </w:pPr>
          </w:p>
          <w:p w14:paraId="55DB3EA2" w14:textId="77777777" w:rsidR="00933E56" w:rsidRPr="00933E56" w:rsidRDefault="00933E56" w:rsidP="00933E56">
            <w:pPr>
              <w:rPr>
                <w:rFonts w:ascii="Times New Roman" w:eastAsia="Times New Roman" w:hAnsi="Times New Roman" w:cs="Times New Roman"/>
                <w:sz w:val="24"/>
                <w:szCs w:val="24"/>
                <w:lang w:eastAsia="lv-LV"/>
              </w:rPr>
            </w:pPr>
          </w:p>
          <w:p w14:paraId="02E03F62" w14:textId="77777777" w:rsidR="00933E56" w:rsidRPr="00933E56" w:rsidRDefault="00933E56" w:rsidP="00933E56">
            <w:pPr>
              <w:rPr>
                <w:rFonts w:ascii="Times New Roman" w:eastAsia="Times New Roman" w:hAnsi="Times New Roman" w:cs="Times New Roman"/>
                <w:sz w:val="24"/>
                <w:szCs w:val="24"/>
                <w:lang w:eastAsia="lv-LV"/>
              </w:rPr>
            </w:pPr>
          </w:p>
          <w:p w14:paraId="5377BF66" w14:textId="77777777" w:rsidR="00933E56" w:rsidRPr="00933E56" w:rsidRDefault="00933E56" w:rsidP="00933E56">
            <w:pPr>
              <w:rPr>
                <w:rFonts w:ascii="Times New Roman" w:eastAsia="Times New Roman" w:hAnsi="Times New Roman" w:cs="Times New Roman"/>
                <w:sz w:val="24"/>
                <w:szCs w:val="24"/>
                <w:lang w:eastAsia="lv-LV"/>
              </w:rPr>
            </w:pPr>
          </w:p>
          <w:p w14:paraId="16A60F65" w14:textId="77777777" w:rsidR="00933E56" w:rsidRPr="00933E56" w:rsidRDefault="00933E56" w:rsidP="00933E56">
            <w:pPr>
              <w:rPr>
                <w:rFonts w:ascii="Times New Roman" w:eastAsia="Times New Roman" w:hAnsi="Times New Roman" w:cs="Times New Roman"/>
                <w:sz w:val="24"/>
                <w:szCs w:val="24"/>
                <w:lang w:eastAsia="lv-LV"/>
              </w:rPr>
            </w:pPr>
          </w:p>
          <w:p w14:paraId="2C681A41" w14:textId="77777777" w:rsidR="00933E56" w:rsidRPr="00933E56" w:rsidRDefault="00933E56" w:rsidP="00933E56">
            <w:pPr>
              <w:rPr>
                <w:rFonts w:ascii="Times New Roman" w:eastAsia="Times New Roman" w:hAnsi="Times New Roman" w:cs="Times New Roman"/>
                <w:sz w:val="24"/>
                <w:szCs w:val="24"/>
                <w:lang w:eastAsia="lv-LV"/>
              </w:rPr>
            </w:pPr>
          </w:p>
          <w:p w14:paraId="6A3B895D" w14:textId="77777777" w:rsidR="00933E56" w:rsidRPr="00933E56" w:rsidRDefault="00933E56" w:rsidP="00933E56">
            <w:pPr>
              <w:rPr>
                <w:rFonts w:ascii="Times New Roman" w:eastAsia="Times New Roman" w:hAnsi="Times New Roman" w:cs="Times New Roman"/>
                <w:sz w:val="24"/>
                <w:szCs w:val="24"/>
                <w:lang w:eastAsia="lv-LV"/>
              </w:rPr>
            </w:pPr>
          </w:p>
          <w:p w14:paraId="05D7F0EA" w14:textId="77777777" w:rsidR="00933E56" w:rsidRPr="00933E56" w:rsidRDefault="00933E56" w:rsidP="00933E56">
            <w:pPr>
              <w:rPr>
                <w:rFonts w:ascii="Times New Roman" w:eastAsia="Times New Roman" w:hAnsi="Times New Roman" w:cs="Times New Roman"/>
                <w:sz w:val="24"/>
                <w:szCs w:val="24"/>
                <w:lang w:eastAsia="lv-LV"/>
              </w:rPr>
            </w:pPr>
          </w:p>
          <w:p w14:paraId="2780715F" w14:textId="77777777" w:rsidR="00933E56" w:rsidRPr="00933E56" w:rsidRDefault="00933E56" w:rsidP="00933E56">
            <w:pPr>
              <w:rPr>
                <w:rFonts w:ascii="Times New Roman" w:eastAsia="Times New Roman" w:hAnsi="Times New Roman" w:cs="Times New Roman"/>
                <w:sz w:val="24"/>
                <w:szCs w:val="24"/>
                <w:lang w:eastAsia="lv-LV"/>
              </w:rPr>
            </w:pPr>
          </w:p>
          <w:p w14:paraId="1F1949C4" w14:textId="77777777" w:rsidR="00933E56" w:rsidRPr="00933E56" w:rsidRDefault="00933E56" w:rsidP="00933E56">
            <w:pPr>
              <w:rPr>
                <w:rFonts w:ascii="Times New Roman" w:eastAsia="Times New Roman" w:hAnsi="Times New Roman" w:cs="Times New Roman"/>
                <w:sz w:val="24"/>
                <w:szCs w:val="24"/>
                <w:lang w:eastAsia="lv-LV"/>
              </w:rPr>
            </w:pPr>
          </w:p>
          <w:p w14:paraId="48899577" w14:textId="77777777" w:rsidR="00933E56" w:rsidRPr="00933E56" w:rsidRDefault="00933E56" w:rsidP="00933E56">
            <w:pPr>
              <w:rPr>
                <w:rFonts w:ascii="Times New Roman" w:eastAsia="Times New Roman" w:hAnsi="Times New Roman" w:cs="Times New Roman"/>
                <w:sz w:val="24"/>
                <w:szCs w:val="24"/>
                <w:lang w:eastAsia="lv-LV"/>
              </w:rPr>
            </w:pPr>
          </w:p>
          <w:p w14:paraId="7AA1ED62" w14:textId="282FB042" w:rsidR="00E5323B" w:rsidRPr="00933E56" w:rsidRDefault="00E5323B" w:rsidP="00B47A20">
            <w:pPr>
              <w:rPr>
                <w:rFonts w:ascii="Times New Roman" w:eastAsia="Times New Roman" w:hAnsi="Times New Roman" w:cs="Times New Roman"/>
                <w:sz w:val="24"/>
                <w:szCs w:val="24"/>
                <w:lang w:eastAsia="lv-LV"/>
              </w:rPr>
            </w:pPr>
          </w:p>
        </w:tc>
        <w:tc>
          <w:tcPr>
            <w:tcW w:w="3414" w:type="pct"/>
            <w:tcBorders>
              <w:top w:val="outset" w:sz="6" w:space="0" w:color="auto"/>
              <w:left w:val="outset" w:sz="6" w:space="0" w:color="auto"/>
              <w:bottom w:val="outset" w:sz="6" w:space="0" w:color="auto"/>
              <w:right w:val="outset" w:sz="6" w:space="0" w:color="auto"/>
            </w:tcBorders>
            <w:hideMark/>
          </w:tcPr>
          <w:p w14:paraId="1B36004F" w14:textId="0938F93A" w:rsidR="007573BE" w:rsidRDefault="00913F7B" w:rsidP="00885847">
            <w:pPr>
              <w:spacing w:after="0" w:line="240" w:lineRule="auto"/>
              <w:jc w:val="both"/>
              <w:rPr>
                <w:rFonts w:ascii="Times New Roman" w:eastAsia="Times New Roman" w:hAnsi="Times New Roman" w:cs="Times New Roman"/>
                <w:iCs/>
                <w:sz w:val="24"/>
                <w:szCs w:val="24"/>
                <w:lang w:eastAsia="lv-LV"/>
              </w:rPr>
            </w:pPr>
            <w:r w:rsidRPr="000C6F88">
              <w:rPr>
                <w:rFonts w:ascii="Times New Roman" w:eastAsia="Times New Roman" w:hAnsi="Times New Roman" w:cs="Times New Roman"/>
                <w:iCs/>
                <w:sz w:val="24"/>
                <w:szCs w:val="24"/>
                <w:lang w:eastAsia="lv-LV"/>
              </w:rPr>
              <w:t xml:space="preserve">Līdz ar </w:t>
            </w:r>
            <w:r w:rsidR="000A767E" w:rsidRPr="00586BDE">
              <w:rPr>
                <w:rFonts w:ascii="Times New Roman" w:eastAsia="Times New Roman" w:hAnsi="Times New Roman" w:cs="Times New Roman"/>
                <w:iCs/>
                <w:sz w:val="24"/>
                <w:szCs w:val="24"/>
                <w:lang w:eastAsia="lv-LV"/>
              </w:rPr>
              <w:t>Konsulārās palīdzības un konsulāro pakalpojumu likuma</w:t>
            </w:r>
            <w:r w:rsidR="000A767E" w:rsidRPr="000C6F88">
              <w:rPr>
                <w:rFonts w:ascii="Times New Roman" w:eastAsia="Times New Roman" w:hAnsi="Times New Roman" w:cs="Times New Roman"/>
                <w:iCs/>
                <w:sz w:val="24"/>
                <w:szCs w:val="24"/>
                <w:lang w:eastAsia="lv-LV"/>
              </w:rPr>
              <w:t xml:space="preserve"> </w:t>
            </w:r>
            <w:r w:rsidR="004B5628">
              <w:rPr>
                <w:rFonts w:ascii="Times New Roman" w:eastAsia="Times New Roman" w:hAnsi="Times New Roman" w:cs="Times New Roman"/>
                <w:iCs/>
                <w:sz w:val="24"/>
                <w:szCs w:val="24"/>
                <w:lang w:eastAsia="lv-LV"/>
              </w:rPr>
              <w:t xml:space="preserve">(turpmāk – Likums) </w:t>
            </w:r>
            <w:r w:rsidRPr="000C6F88">
              <w:rPr>
                <w:rFonts w:ascii="Times New Roman" w:eastAsia="Times New Roman" w:hAnsi="Times New Roman" w:cs="Times New Roman"/>
                <w:iCs/>
                <w:sz w:val="24"/>
                <w:szCs w:val="24"/>
                <w:lang w:eastAsia="lv-LV"/>
              </w:rPr>
              <w:t xml:space="preserve">spēkā stāšanos, </w:t>
            </w:r>
            <w:r w:rsidR="00C80DDC">
              <w:rPr>
                <w:rFonts w:ascii="Times New Roman" w:eastAsia="Times New Roman" w:hAnsi="Times New Roman" w:cs="Times New Roman"/>
                <w:iCs/>
                <w:sz w:val="24"/>
                <w:szCs w:val="24"/>
                <w:lang w:eastAsia="lv-LV"/>
              </w:rPr>
              <w:t>spēku zaudē Konsulārais reglaments, kā arī uz tā pamata izdotie Min</w:t>
            </w:r>
            <w:r w:rsidR="00C74AD6">
              <w:rPr>
                <w:rFonts w:ascii="Times New Roman" w:eastAsia="Times New Roman" w:hAnsi="Times New Roman" w:cs="Times New Roman"/>
                <w:iCs/>
                <w:sz w:val="24"/>
                <w:szCs w:val="24"/>
                <w:lang w:eastAsia="lv-LV"/>
              </w:rPr>
              <w:t>ist</w:t>
            </w:r>
            <w:r w:rsidR="00C80DDC">
              <w:rPr>
                <w:rFonts w:ascii="Times New Roman" w:eastAsia="Times New Roman" w:hAnsi="Times New Roman" w:cs="Times New Roman"/>
                <w:iCs/>
                <w:sz w:val="24"/>
                <w:szCs w:val="24"/>
                <w:lang w:eastAsia="lv-LV"/>
              </w:rPr>
              <w:t xml:space="preserve">ru kabineta noteikumi, t.sk. </w:t>
            </w:r>
            <w:r w:rsidRPr="000C6F88">
              <w:rPr>
                <w:rFonts w:ascii="Times New Roman" w:eastAsia="Times New Roman" w:hAnsi="Times New Roman" w:cs="Times New Roman"/>
                <w:iCs/>
                <w:sz w:val="24"/>
                <w:szCs w:val="24"/>
                <w:lang w:eastAsia="lv-LV"/>
              </w:rPr>
              <w:t>Mini</w:t>
            </w:r>
            <w:r w:rsidR="00240AF4" w:rsidRPr="000C6F88">
              <w:rPr>
                <w:rFonts w:ascii="Times New Roman" w:eastAsia="Times New Roman" w:hAnsi="Times New Roman" w:cs="Times New Roman"/>
                <w:iCs/>
                <w:sz w:val="24"/>
                <w:szCs w:val="24"/>
                <w:lang w:eastAsia="lv-LV"/>
              </w:rPr>
              <w:t xml:space="preserve">stru kabineta </w:t>
            </w:r>
            <w:r w:rsidR="00A72D80">
              <w:rPr>
                <w:rFonts w:ascii="Times New Roman" w:eastAsia="Times New Roman" w:hAnsi="Times New Roman" w:cs="Times New Roman"/>
                <w:iCs/>
                <w:sz w:val="24"/>
                <w:szCs w:val="24"/>
                <w:lang w:eastAsia="lv-LV"/>
              </w:rPr>
              <w:t>2012. gada 8. maija noteikumi Nr. 322 “Materiālās palīdzības nodrošināšanas kārtība ārkārtas situācijā ārvalstīs nonākušai personai</w:t>
            </w:r>
            <w:r w:rsidRPr="000C6F88">
              <w:rPr>
                <w:rFonts w:ascii="Times New Roman" w:eastAsia="Times New Roman" w:hAnsi="Times New Roman" w:cs="Times New Roman"/>
                <w:iCs/>
                <w:sz w:val="24"/>
                <w:szCs w:val="24"/>
                <w:lang w:eastAsia="lv-LV"/>
              </w:rPr>
              <w:t>”</w:t>
            </w:r>
            <w:r w:rsidR="00A72D80">
              <w:rPr>
                <w:rFonts w:ascii="Times New Roman" w:eastAsia="Times New Roman" w:hAnsi="Times New Roman" w:cs="Times New Roman"/>
                <w:iCs/>
                <w:sz w:val="24"/>
                <w:szCs w:val="24"/>
                <w:lang w:eastAsia="lv-LV"/>
              </w:rPr>
              <w:t xml:space="preserve"> (turpmāk – Noteikumi</w:t>
            </w:r>
            <w:r w:rsidR="001C729E">
              <w:rPr>
                <w:rFonts w:ascii="Times New Roman" w:eastAsia="Times New Roman" w:hAnsi="Times New Roman" w:cs="Times New Roman"/>
                <w:iCs/>
                <w:sz w:val="24"/>
                <w:szCs w:val="24"/>
                <w:lang w:eastAsia="lv-LV"/>
              </w:rPr>
              <w:t xml:space="preserve"> Nr. 322</w:t>
            </w:r>
            <w:r w:rsidR="00A72D80">
              <w:rPr>
                <w:rFonts w:ascii="Times New Roman" w:eastAsia="Times New Roman" w:hAnsi="Times New Roman" w:cs="Times New Roman"/>
                <w:iCs/>
                <w:sz w:val="24"/>
                <w:szCs w:val="24"/>
                <w:lang w:eastAsia="lv-LV"/>
              </w:rPr>
              <w:t>)</w:t>
            </w:r>
            <w:r w:rsidR="00DC0FD5" w:rsidRPr="000C6F88">
              <w:rPr>
                <w:rFonts w:ascii="Times New Roman" w:eastAsia="Times New Roman" w:hAnsi="Times New Roman" w:cs="Times New Roman"/>
                <w:iCs/>
                <w:sz w:val="24"/>
                <w:szCs w:val="24"/>
                <w:lang w:eastAsia="lv-LV"/>
              </w:rPr>
              <w:t>.</w:t>
            </w:r>
            <w:r w:rsidR="00451C57" w:rsidRPr="000C6F88">
              <w:rPr>
                <w:rFonts w:ascii="Times New Roman" w:eastAsia="Times New Roman" w:hAnsi="Times New Roman" w:cs="Times New Roman"/>
                <w:iCs/>
                <w:sz w:val="24"/>
                <w:szCs w:val="24"/>
                <w:lang w:eastAsia="lv-LV"/>
              </w:rPr>
              <w:t xml:space="preserve"> </w:t>
            </w:r>
            <w:r w:rsidR="007F7D3A">
              <w:rPr>
                <w:rFonts w:ascii="Times New Roman" w:eastAsia="Times New Roman" w:hAnsi="Times New Roman" w:cs="Times New Roman"/>
                <w:iCs/>
                <w:sz w:val="24"/>
                <w:szCs w:val="24"/>
                <w:lang w:eastAsia="lv-LV"/>
              </w:rPr>
              <w:t>N</w:t>
            </w:r>
            <w:r w:rsidR="00656508" w:rsidRPr="000C6F88">
              <w:rPr>
                <w:rFonts w:ascii="Times New Roman" w:eastAsia="Times New Roman" w:hAnsi="Times New Roman" w:cs="Times New Roman"/>
                <w:iCs/>
                <w:sz w:val="24"/>
                <w:szCs w:val="24"/>
                <w:lang w:eastAsia="lv-LV"/>
              </w:rPr>
              <w:t xml:space="preserve">olūkā saglabāt </w:t>
            </w:r>
            <w:r w:rsidR="007F7D3A">
              <w:rPr>
                <w:rFonts w:ascii="Times New Roman" w:eastAsia="Times New Roman" w:hAnsi="Times New Roman" w:cs="Times New Roman"/>
                <w:iCs/>
                <w:sz w:val="24"/>
                <w:szCs w:val="24"/>
                <w:lang w:eastAsia="lv-LV"/>
              </w:rPr>
              <w:t>konsulārās palīdzības sniegšanas</w:t>
            </w:r>
            <w:r w:rsidR="007F7D3A" w:rsidRPr="000C6F88">
              <w:rPr>
                <w:rFonts w:ascii="Times New Roman" w:eastAsia="Times New Roman" w:hAnsi="Times New Roman" w:cs="Times New Roman"/>
                <w:iCs/>
                <w:sz w:val="24"/>
                <w:szCs w:val="24"/>
                <w:lang w:eastAsia="lv-LV"/>
              </w:rPr>
              <w:t xml:space="preserve"> </w:t>
            </w:r>
            <w:r w:rsidR="00656508" w:rsidRPr="000C6F88">
              <w:rPr>
                <w:rFonts w:ascii="Times New Roman" w:eastAsia="Times New Roman" w:hAnsi="Times New Roman" w:cs="Times New Roman"/>
                <w:iCs/>
                <w:sz w:val="24"/>
                <w:szCs w:val="24"/>
                <w:lang w:eastAsia="lv-LV"/>
              </w:rPr>
              <w:t xml:space="preserve">regulējumu un īstenot </w:t>
            </w:r>
            <w:r w:rsidR="000A767E" w:rsidRPr="00586BDE">
              <w:rPr>
                <w:rFonts w:ascii="Times New Roman" w:eastAsia="Times New Roman" w:hAnsi="Times New Roman" w:cs="Times New Roman"/>
                <w:iCs/>
                <w:sz w:val="24"/>
                <w:szCs w:val="24"/>
                <w:lang w:eastAsia="lv-LV"/>
              </w:rPr>
              <w:t>Konsulārās palīdzības un konsulāro pakalpojumu likuma</w:t>
            </w:r>
            <w:r w:rsidR="00656508" w:rsidRPr="00586BDE">
              <w:rPr>
                <w:rFonts w:ascii="Times New Roman" w:eastAsia="Times New Roman" w:hAnsi="Times New Roman" w:cs="Times New Roman"/>
                <w:iCs/>
                <w:sz w:val="24"/>
                <w:szCs w:val="24"/>
                <w:lang w:eastAsia="lv-LV"/>
              </w:rPr>
              <w:t xml:space="preserve"> </w:t>
            </w:r>
            <w:r w:rsidR="00973F6F" w:rsidRPr="00586BDE">
              <w:rPr>
                <w:rFonts w:ascii="Times New Roman" w:eastAsia="Times New Roman" w:hAnsi="Times New Roman" w:cs="Times New Roman"/>
                <w:iCs/>
                <w:sz w:val="24"/>
                <w:szCs w:val="24"/>
                <w:lang w:eastAsia="lv-LV"/>
              </w:rPr>
              <w:t>1</w:t>
            </w:r>
            <w:r w:rsidR="00A72D80">
              <w:rPr>
                <w:rFonts w:ascii="Times New Roman" w:eastAsia="Times New Roman" w:hAnsi="Times New Roman" w:cs="Times New Roman"/>
                <w:iCs/>
                <w:sz w:val="24"/>
                <w:szCs w:val="24"/>
                <w:lang w:eastAsia="lv-LV"/>
              </w:rPr>
              <w:t>2</w:t>
            </w:r>
            <w:r w:rsidR="00656508" w:rsidRPr="00586BDE">
              <w:rPr>
                <w:rFonts w:ascii="Times New Roman" w:eastAsia="Times New Roman" w:hAnsi="Times New Roman" w:cs="Times New Roman"/>
                <w:iCs/>
                <w:sz w:val="24"/>
                <w:szCs w:val="24"/>
                <w:lang w:eastAsia="lv-LV"/>
              </w:rPr>
              <w:t>.</w:t>
            </w:r>
            <w:r w:rsidR="001C729E">
              <w:rPr>
                <w:rFonts w:ascii="Times New Roman" w:eastAsia="Times New Roman" w:hAnsi="Times New Roman" w:cs="Times New Roman"/>
                <w:iCs/>
                <w:sz w:val="24"/>
                <w:szCs w:val="24"/>
                <w:lang w:eastAsia="lv-LV"/>
              </w:rPr>
              <w:t xml:space="preserve"> panta</w:t>
            </w:r>
            <w:r w:rsidR="00C80DDC">
              <w:rPr>
                <w:rFonts w:ascii="Times New Roman" w:eastAsia="Times New Roman" w:hAnsi="Times New Roman" w:cs="Times New Roman"/>
                <w:iCs/>
                <w:sz w:val="24"/>
                <w:szCs w:val="24"/>
                <w:lang w:eastAsia="lv-LV"/>
              </w:rPr>
              <w:t xml:space="preserve"> </w:t>
            </w:r>
            <w:r w:rsidR="00A72D80">
              <w:rPr>
                <w:rFonts w:ascii="Times New Roman" w:eastAsia="Times New Roman" w:hAnsi="Times New Roman" w:cs="Times New Roman"/>
                <w:iCs/>
                <w:sz w:val="24"/>
                <w:szCs w:val="24"/>
                <w:lang w:eastAsia="lv-LV"/>
              </w:rPr>
              <w:t xml:space="preserve">un 13. </w:t>
            </w:r>
            <w:r w:rsidR="00656508" w:rsidRPr="00586BDE">
              <w:rPr>
                <w:rFonts w:ascii="Times New Roman" w:eastAsia="Times New Roman" w:hAnsi="Times New Roman" w:cs="Times New Roman"/>
                <w:iCs/>
                <w:sz w:val="24"/>
                <w:szCs w:val="24"/>
                <w:lang w:eastAsia="lv-LV"/>
              </w:rPr>
              <w:t>pantā</w:t>
            </w:r>
            <w:r w:rsidR="00656508" w:rsidRPr="000C6F88">
              <w:rPr>
                <w:rFonts w:ascii="Times New Roman" w:eastAsia="Times New Roman" w:hAnsi="Times New Roman" w:cs="Times New Roman"/>
                <w:iCs/>
                <w:sz w:val="24"/>
                <w:szCs w:val="24"/>
                <w:lang w:eastAsia="lv-LV"/>
              </w:rPr>
              <w:t xml:space="preserve"> noteikto deleģējumu</w:t>
            </w:r>
            <w:r w:rsidR="00451C57" w:rsidRPr="000C6F88">
              <w:rPr>
                <w:rFonts w:ascii="Times New Roman" w:eastAsia="Times New Roman" w:hAnsi="Times New Roman" w:cs="Times New Roman"/>
                <w:iCs/>
                <w:sz w:val="24"/>
                <w:szCs w:val="24"/>
                <w:lang w:eastAsia="lv-LV"/>
              </w:rPr>
              <w:t xml:space="preserve"> ir nepieciešama šo noteikumu </w:t>
            </w:r>
            <w:r w:rsidR="00656508" w:rsidRPr="000C6F88">
              <w:rPr>
                <w:rFonts w:ascii="Times New Roman" w:eastAsia="Times New Roman" w:hAnsi="Times New Roman" w:cs="Times New Roman"/>
                <w:iCs/>
                <w:sz w:val="24"/>
                <w:szCs w:val="24"/>
                <w:lang w:eastAsia="lv-LV"/>
              </w:rPr>
              <w:t>atkārtota izdošana</w:t>
            </w:r>
            <w:r w:rsidR="00A72D80">
              <w:rPr>
                <w:rFonts w:ascii="Times New Roman" w:eastAsia="Times New Roman" w:hAnsi="Times New Roman" w:cs="Times New Roman"/>
                <w:iCs/>
                <w:sz w:val="24"/>
                <w:szCs w:val="24"/>
                <w:lang w:eastAsia="lv-LV"/>
              </w:rPr>
              <w:t xml:space="preserve"> un papildināšana</w:t>
            </w:r>
            <w:r w:rsidR="00451C57" w:rsidRPr="000C6F88">
              <w:rPr>
                <w:rFonts w:ascii="Times New Roman" w:eastAsia="Times New Roman" w:hAnsi="Times New Roman" w:cs="Times New Roman"/>
                <w:iCs/>
                <w:sz w:val="24"/>
                <w:szCs w:val="24"/>
                <w:lang w:eastAsia="lv-LV"/>
              </w:rPr>
              <w:t>.</w:t>
            </w:r>
            <w:r w:rsidR="00254A74" w:rsidRPr="000C6F88">
              <w:rPr>
                <w:rFonts w:ascii="Times New Roman" w:eastAsia="Times New Roman" w:hAnsi="Times New Roman" w:cs="Times New Roman"/>
                <w:iCs/>
                <w:sz w:val="24"/>
                <w:szCs w:val="24"/>
                <w:lang w:eastAsia="lv-LV"/>
              </w:rPr>
              <w:t xml:space="preserve"> Ministru kabineta noteikumu projekts </w:t>
            </w:r>
            <w:r w:rsidR="00A72D80">
              <w:t xml:space="preserve"> “</w:t>
            </w:r>
            <w:r w:rsidR="00D60A35" w:rsidRPr="00D60A35">
              <w:rPr>
                <w:rFonts w:ascii="Times New Roman" w:eastAsia="Times New Roman" w:hAnsi="Times New Roman" w:cs="Times New Roman"/>
                <w:iCs/>
                <w:sz w:val="24"/>
                <w:szCs w:val="24"/>
                <w:lang w:eastAsia="lv-LV"/>
              </w:rPr>
              <w:t>Atmaksājamās materiālās palīdzības piešķiršanas un atmaksas kārtība</w:t>
            </w:r>
            <w:r w:rsidR="00254A74" w:rsidRPr="000C6F88">
              <w:rPr>
                <w:rFonts w:ascii="Times New Roman" w:eastAsia="Times New Roman" w:hAnsi="Times New Roman" w:cs="Times New Roman"/>
                <w:iCs/>
                <w:sz w:val="24"/>
                <w:szCs w:val="24"/>
                <w:lang w:eastAsia="lv-LV"/>
              </w:rPr>
              <w:t>”</w:t>
            </w:r>
            <w:r w:rsidR="00A72D80">
              <w:rPr>
                <w:rFonts w:ascii="Times New Roman" w:eastAsia="Times New Roman" w:hAnsi="Times New Roman" w:cs="Times New Roman"/>
                <w:iCs/>
                <w:sz w:val="24"/>
                <w:szCs w:val="24"/>
                <w:lang w:eastAsia="lv-LV"/>
              </w:rPr>
              <w:t xml:space="preserve"> (turpmāk – Noteikumu projekts)</w:t>
            </w:r>
            <w:r w:rsidR="00254A74" w:rsidRPr="000C6F88">
              <w:rPr>
                <w:rFonts w:ascii="Times New Roman" w:eastAsia="Times New Roman" w:hAnsi="Times New Roman" w:cs="Times New Roman"/>
                <w:iCs/>
                <w:sz w:val="24"/>
                <w:szCs w:val="24"/>
                <w:lang w:eastAsia="lv-LV"/>
              </w:rPr>
              <w:t xml:space="preserve"> sagatavots atbilstoši </w:t>
            </w:r>
            <w:r w:rsidR="000A767E" w:rsidRPr="00586BDE">
              <w:rPr>
                <w:rFonts w:ascii="Times New Roman" w:eastAsia="Times New Roman" w:hAnsi="Times New Roman" w:cs="Times New Roman"/>
                <w:iCs/>
                <w:sz w:val="24"/>
                <w:szCs w:val="24"/>
                <w:lang w:eastAsia="lv-LV"/>
              </w:rPr>
              <w:t>Konsulārās palīdzības un konsulāro pakalpojumu likum</w:t>
            </w:r>
            <w:r w:rsidR="000A767E" w:rsidRPr="000C6F88">
              <w:rPr>
                <w:rFonts w:ascii="Times New Roman" w:eastAsia="Times New Roman" w:hAnsi="Times New Roman" w:cs="Times New Roman"/>
                <w:iCs/>
                <w:sz w:val="24"/>
                <w:szCs w:val="24"/>
                <w:lang w:eastAsia="lv-LV"/>
              </w:rPr>
              <w:t>ā</w:t>
            </w:r>
            <w:r w:rsidR="00254A74" w:rsidRPr="000C6F88">
              <w:rPr>
                <w:rFonts w:ascii="Times New Roman" w:eastAsia="Times New Roman" w:hAnsi="Times New Roman" w:cs="Times New Roman"/>
                <w:iCs/>
                <w:sz w:val="24"/>
                <w:szCs w:val="24"/>
                <w:lang w:eastAsia="lv-LV"/>
              </w:rPr>
              <w:t xml:space="preserve"> noteiktajam</w:t>
            </w:r>
            <w:r w:rsidR="00656508" w:rsidRPr="000C6F88">
              <w:rPr>
                <w:rFonts w:ascii="Times New Roman" w:eastAsia="Times New Roman" w:hAnsi="Times New Roman" w:cs="Times New Roman"/>
                <w:iCs/>
                <w:sz w:val="24"/>
                <w:szCs w:val="24"/>
                <w:lang w:eastAsia="lv-LV"/>
              </w:rPr>
              <w:t xml:space="preserve"> deleģējumam</w:t>
            </w:r>
            <w:r w:rsidR="00885847" w:rsidRPr="000C6F88">
              <w:rPr>
                <w:rFonts w:ascii="Times New Roman" w:eastAsia="Times New Roman" w:hAnsi="Times New Roman" w:cs="Times New Roman"/>
                <w:iCs/>
                <w:sz w:val="24"/>
                <w:szCs w:val="24"/>
                <w:lang w:eastAsia="lv-LV"/>
              </w:rPr>
              <w:t>.</w:t>
            </w:r>
            <w:r w:rsidR="00656508" w:rsidRPr="000C6F88">
              <w:rPr>
                <w:rFonts w:ascii="Times New Roman" w:eastAsia="Times New Roman" w:hAnsi="Times New Roman" w:cs="Times New Roman"/>
                <w:iCs/>
                <w:sz w:val="24"/>
                <w:szCs w:val="24"/>
                <w:lang w:eastAsia="lv-LV"/>
              </w:rPr>
              <w:t xml:space="preserve"> </w:t>
            </w:r>
          </w:p>
          <w:p w14:paraId="71572ABF" w14:textId="77777777" w:rsidR="000072CF" w:rsidRPr="000C6F88" w:rsidRDefault="000072CF" w:rsidP="00885847">
            <w:pPr>
              <w:spacing w:after="0" w:line="240" w:lineRule="auto"/>
              <w:jc w:val="both"/>
              <w:rPr>
                <w:rFonts w:ascii="Times New Roman" w:eastAsia="Times New Roman" w:hAnsi="Times New Roman" w:cs="Times New Roman"/>
                <w:iCs/>
                <w:sz w:val="24"/>
                <w:szCs w:val="24"/>
                <w:lang w:eastAsia="lv-LV"/>
              </w:rPr>
            </w:pPr>
          </w:p>
          <w:p w14:paraId="4CC12660" w14:textId="4E5D2C2A" w:rsidR="004B5628" w:rsidRDefault="00A72D80" w:rsidP="00A72D8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iekļautas</w:t>
            </w:r>
            <w:r w:rsidR="004B5628">
              <w:rPr>
                <w:rFonts w:ascii="Times New Roman" w:eastAsia="Times New Roman" w:hAnsi="Times New Roman" w:cs="Times New Roman"/>
                <w:iCs/>
                <w:sz w:val="24"/>
                <w:szCs w:val="24"/>
                <w:lang w:eastAsia="lv-LV"/>
              </w:rPr>
              <w:t xml:space="preserve"> šādas izmaiņas attiecībā pret Noteikumos </w:t>
            </w:r>
            <w:r w:rsidR="001C729E">
              <w:rPr>
                <w:rFonts w:ascii="Times New Roman" w:eastAsia="Times New Roman" w:hAnsi="Times New Roman" w:cs="Times New Roman"/>
                <w:iCs/>
                <w:sz w:val="24"/>
                <w:szCs w:val="24"/>
                <w:lang w:eastAsia="lv-LV"/>
              </w:rPr>
              <w:t xml:space="preserve">Nr. 322 </w:t>
            </w:r>
            <w:r w:rsidR="004B5628">
              <w:rPr>
                <w:rFonts w:ascii="Times New Roman" w:eastAsia="Times New Roman" w:hAnsi="Times New Roman" w:cs="Times New Roman"/>
                <w:iCs/>
                <w:sz w:val="24"/>
                <w:szCs w:val="24"/>
                <w:lang w:eastAsia="lv-LV"/>
              </w:rPr>
              <w:t>noteikto regulējumu</w:t>
            </w:r>
            <w:r w:rsidR="00582DE9">
              <w:rPr>
                <w:rFonts w:ascii="Times New Roman" w:eastAsia="Times New Roman" w:hAnsi="Times New Roman" w:cs="Times New Roman"/>
                <w:iCs/>
                <w:sz w:val="24"/>
                <w:szCs w:val="24"/>
                <w:lang w:eastAsia="lv-LV"/>
              </w:rPr>
              <w:t>.</w:t>
            </w:r>
          </w:p>
          <w:p w14:paraId="07433535" w14:textId="51FA7408" w:rsidR="000072CF" w:rsidRDefault="000072CF" w:rsidP="000072CF">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0072CF">
              <w:rPr>
                <w:rFonts w:ascii="Times New Roman" w:eastAsia="Times New Roman" w:hAnsi="Times New Roman" w:cs="Times New Roman"/>
                <w:b/>
                <w:iCs/>
                <w:sz w:val="24"/>
                <w:szCs w:val="24"/>
                <w:u w:val="single"/>
                <w:lang w:eastAsia="lv-LV"/>
              </w:rPr>
              <w:t>Ņemot vērā konsulārā dienesta uzkrāto pieredzi darbā ar Noteikumos</w:t>
            </w:r>
            <w:r w:rsidR="001C729E">
              <w:rPr>
                <w:rFonts w:ascii="Times New Roman" w:eastAsia="Times New Roman" w:hAnsi="Times New Roman" w:cs="Times New Roman"/>
                <w:b/>
                <w:iCs/>
                <w:sz w:val="24"/>
                <w:szCs w:val="24"/>
                <w:u w:val="single"/>
                <w:lang w:eastAsia="lv-LV"/>
              </w:rPr>
              <w:t xml:space="preserve"> Nr. 322</w:t>
            </w:r>
            <w:r w:rsidRPr="000072CF">
              <w:rPr>
                <w:rFonts w:ascii="Times New Roman" w:eastAsia="Times New Roman" w:hAnsi="Times New Roman" w:cs="Times New Roman"/>
                <w:b/>
                <w:iCs/>
                <w:sz w:val="24"/>
                <w:szCs w:val="24"/>
                <w:u w:val="single"/>
                <w:lang w:eastAsia="lv-LV"/>
              </w:rPr>
              <w:t xml:space="preserve"> paredzēto atmaksājamās materiālās palīdzības  regulējumu, ir ieviestas šādas izmaiņas</w:t>
            </w:r>
            <w:r>
              <w:rPr>
                <w:rFonts w:ascii="Times New Roman" w:eastAsia="Times New Roman" w:hAnsi="Times New Roman" w:cs="Times New Roman"/>
                <w:iCs/>
                <w:sz w:val="24"/>
                <w:szCs w:val="24"/>
                <w:lang w:eastAsia="lv-LV"/>
              </w:rPr>
              <w:t>:</w:t>
            </w:r>
          </w:p>
          <w:p w14:paraId="5F9B2075" w14:textId="0813A088" w:rsidR="000072CF" w:rsidRDefault="000072CF" w:rsidP="000072CF">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Precizēti izdevumi, kuru segšanai tiek piešķirti </w:t>
            </w:r>
            <w:r w:rsidR="00744ECF">
              <w:rPr>
                <w:rFonts w:ascii="Times New Roman" w:eastAsia="Times New Roman" w:hAnsi="Times New Roman" w:cs="Times New Roman"/>
                <w:iCs/>
                <w:sz w:val="24"/>
                <w:szCs w:val="24"/>
                <w:lang w:eastAsia="lv-LV"/>
              </w:rPr>
              <w:t xml:space="preserve">atmaksājamās materiālās </w:t>
            </w:r>
            <w:r w:rsidR="00802750">
              <w:rPr>
                <w:rFonts w:ascii="Times New Roman" w:eastAsia="Times New Roman" w:hAnsi="Times New Roman" w:cs="Times New Roman"/>
                <w:iCs/>
                <w:sz w:val="24"/>
                <w:szCs w:val="24"/>
                <w:lang w:eastAsia="lv-LV"/>
              </w:rPr>
              <w:t>palīdzības līdzekļi</w:t>
            </w:r>
            <w:r>
              <w:rPr>
                <w:rFonts w:ascii="Times New Roman" w:eastAsia="Times New Roman" w:hAnsi="Times New Roman" w:cs="Times New Roman"/>
                <w:iCs/>
                <w:sz w:val="24"/>
                <w:szCs w:val="24"/>
                <w:lang w:eastAsia="lv-LV"/>
              </w:rPr>
              <w:t xml:space="preserve">, līdz ar ceļa izdevumiem nosaucot arī ar izceļošanas formalitātēm saistītos izdevumus un izdevumus, kas ir nepieciešami, lai novērstu personas dzīvības un veselības apdraudējumu. Līdzšinējais formulējums tieši </w:t>
            </w:r>
            <w:r>
              <w:rPr>
                <w:rFonts w:ascii="Times New Roman" w:eastAsia="Times New Roman" w:hAnsi="Times New Roman" w:cs="Times New Roman"/>
                <w:iCs/>
                <w:sz w:val="24"/>
                <w:szCs w:val="24"/>
                <w:lang w:eastAsia="lv-LV"/>
              </w:rPr>
              <w:lastRenderedPageBreak/>
              <w:t xml:space="preserve">neiekļāva ar izceļošanas formalitātēm saistītos izdevumus, tomēr bieži vien personas, kuras vēršas pēc šādas palīdzības, ir jau pārkāpušas arī uzturēšanās valsts imigrācijas noteikumus un nevar atstāt valsti pirms attiecīga soda samaksas, kam tām nav nepieciešamo līdzekļu. </w:t>
            </w:r>
            <w:r w:rsidR="00582DE9">
              <w:rPr>
                <w:rFonts w:ascii="Times New Roman" w:eastAsia="Times New Roman" w:hAnsi="Times New Roman" w:cs="Times New Roman"/>
                <w:iCs/>
                <w:sz w:val="24"/>
                <w:szCs w:val="24"/>
                <w:lang w:eastAsia="lv-LV"/>
              </w:rPr>
              <w:t xml:space="preserve">Bez tam </w:t>
            </w:r>
            <w:r w:rsidR="001C729E">
              <w:rPr>
                <w:rFonts w:ascii="Times New Roman" w:eastAsia="Times New Roman" w:hAnsi="Times New Roman" w:cs="Times New Roman"/>
                <w:iCs/>
                <w:sz w:val="24"/>
                <w:szCs w:val="24"/>
                <w:lang w:eastAsia="lv-LV"/>
              </w:rPr>
              <w:t>person</w:t>
            </w:r>
            <w:r w:rsidR="00582DE9">
              <w:rPr>
                <w:rFonts w:ascii="Times New Roman" w:eastAsia="Times New Roman" w:hAnsi="Times New Roman" w:cs="Times New Roman"/>
                <w:iCs/>
                <w:sz w:val="24"/>
                <w:szCs w:val="24"/>
                <w:lang w:eastAsia="lv-LV"/>
              </w:rPr>
              <w:t>as rīcībā, dodoties uz dzīvesvietas valsti, var nebūt finansējuma arī tādām praktiskām vajadzībām kā pārtika vai naktsmītne, tomēr s</w:t>
            </w:r>
            <w:r w:rsidR="001C729E">
              <w:rPr>
                <w:rFonts w:ascii="Times New Roman" w:eastAsia="Times New Roman" w:hAnsi="Times New Roman" w:cs="Times New Roman"/>
                <w:iCs/>
                <w:sz w:val="24"/>
                <w:szCs w:val="24"/>
                <w:lang w:eastAsia="lv-LV"/>
              </w:rPr>
              <w:t>ituāciju iespējamā dažādība neļauj tās precīzi definēt normatīvajā aktā. T</w:t>
            </w:r>
            <w:r w:rsidR="00582DE9">
              <w:rPr>
                <w:rFonts w:ascii="Times New Roman" w:eastAsia="Times New Roman" w:hAnsi="Times New Roman" w:cs="Times New Roman"/>
                <w:iCs/>
                <w:sz w:val="24"/>
                <w:szCs w:val="24"/>
                <w:lang w:eastAsia="lv-LV"/>
              </w:rPr>
              <w:t xml:space="preserve">ādēļ, lai </w:t>
            </w:r>
            <w:r w:rsidR="001C729E">
              <w:rPr>
                <w:rFonts w:ascii="Times New Roman" w:eastAsia="Times New Roman" w:hAnsi="Times New Roman" w:cs="Times New Roman"/>
                <w:iCs/>
                <w:sz w:val="24"/>
                <w:szCs w:val="24"/>
                <w:lang w:eastAsia="lv-LV"/>
              </w:rPr>
              <w:t>ierobežot</w:t>
            </w:r>
            <w:r w:rsidR="00582DE9">
              <w:rPr>
                <w:rFonts w:ascii="Times New Roman" w:eastAsia="Times New Roman" w:hAnsi="Times New Roman" w:cs="Times New Roman"/>
                <w:iCs/>
                <w:sz w:val="24"/>
                <w:szCs w:val="24"/>
                <w:lang w:eastAsia="lv-LV"/>
              </w:rPr>
              <w:t>u</w:t>
            </w:r>
            <w:r w:rsidR="001C729E">
              <w:rPr>
                <w:rFonts w:ascii="Times New Roman" w:eastAsia="Times New Roman" w:hAnsi="Times New Roman" w:cs="Times New Roman"/>
                <w:iCs/>
                <w:sz w:val="24"/>
                <w:szCs w:val="24"/>
                <w:lang w:eastAsia="lv-LV"/>
              </w:rPr>
              <w:t xml:space="preserve"> </w:t>
            </w:r>
            <w:r w:rsidR="00744ECF">
              <w:rPr>
                <w:rFonts w:ascii="Times New Roman" w:eastAsia="Times New Roman" w:hAnsi="Times New Roman" w:cs="Times New Roman"/>
                <w:iCs/>
                <w:sz w:val="24"/>
                <w:szCs w:val="24"/>
                <w:lang w:eastAsia="lv-LV"/>
              </w:rPr>
              <w:t xml:space="preserve">atmaksājamās materiālās palīdzības </w:t>
            </w:r>
            <w:r w:rsidR="001C729E">
              <w:rPr>
                <w:rFonts w:ascii="Times New Roman" w:eastAsia="Times New Roman" w:hAnsi="Times New Roman" w:cs="Times New Roman"/>
                <w:iCs/>
                <w:sz w:val="24"/>
                <w:szCs w:val="24"/>
                <w:lang w:eastAsia="lv-LV"/>
              </w:rPr>
              <w:t>līdzekļu piešķiršanu un personu nepamatotas prasības (piem., pēc jauna apģērba, cigaretēm u</w:t>
            </w:r>
            <w:r w:rsidR="00812EA3">
              <w:rPr>
                <w:rFonts w:ascii="Times New Roman" w:eastAsia="Times New Roman" w:hAnsi="Times New Roman" w:cs="Times New Roman"/>
                <w:iCs/>
                <w:sz w:val="24"/>
                <w:szCs w:val="24"/>
                <w:lang w:eastAsia="lv-LV"/>
              </w:rPr>
              <w:t>.</w:t>
            </w:r>
            <w:r w:rsidR="001C729E">
              <w:rPr>
                <w:rFonts w:ascii="Times New Roman" w:eastAsia="Times New Roman" w:hAnsi="Times New Roman" w:cs="Times New Roman"/>
                <w:iCs/>
                <w:sz w:val="24"/>
                <w:szCs w:val="24"/>
                <w:lang w:eastAsia="lv-LV"/>
              </w:rPr>
              <w:t>tml.)</w:t>
            </w:r>
            <w:r w:rsidR="00582DE9">
              <w:rPr>
                <w:rFonts w:ascii="Times New Roman" w:eastAsia="Times New Roman" w:hAnsi="Times New Roman" w:cs="Times New Roman"/>
                <w:iCs/>
                <w:sz w:val="24"/>
                <w:szCs w:val="24"/>
                <w:lang w:eastAsia="lv-LV"/>
              </w:rPr>
              <w:t>,</w:t>
            </w:r>
            <w:r w:rsidR="001C729E">
              <w:rPr>
                <w:rFonts w:ascii="Times New Roman" w:eastAsia="Times New Roman" w:hAnsi="Times New Roman" w:cs="Times New Roman"/>
                <w:iCs/>
                <w:sz w:val="24"/>
                <w:szCs w:val="24"/>
                <w:lang w:eastAsia="lv-LV"/>
              </w:rPr>
              <w:t xml:space="preserve"> izdevumiem</w:t>
            </w:r>
            <w:r w:rsidR="00582DE9">
              <w:rPr>
                <w:rFonts w:ascii="Times New Roman" w:eastAsia="Times New Roman" w:hAnsi="Times New Roman" w:cs="Times New Roman"/>
                <w:iCs/>
                <w:sz w:val="24"/>
                <w:szCs w:val="24"/>
                <w:lang w:eastAsia="lv-LV"/>
              </w:rPr>
              <w:t>, ko var segt no atmaksājamās materiālās palīdzības,</w:t>
            </w:r>
            <w:r w:rsidR="001C729E">
              <w:rPr>
                <w:rFonts w:ascii="Times New Roman" w:eastAsia="Times New Roman" w:hAnsi="Times New Roman" w:cs="Times New Roman"/>
                <w:iCs/>
                <w:sz w:val="24"/>
                <w:szCs w:val="24"/>
                <w:lang w:eastAsia="lv-LV"/>
              </w:rPr>
              <w:t xml:space="preserve"> </w:t>
            </w:r>
            <w:r w:rsidR="00582DE9">
              <w:rPr>
                <w:rFonts w:ascii="Times New Roman" w:eastAsia="Times New Roman" w:hAnsi="Times New Roman" w:cs="Times New Roman"/>
                <w:iCs/>
                <w:sz w:val="24"/>
                <w:szCs w:val="24"/>
                <w:lang w:eastAsia="lv-LV"/>
              </w:rPr>
              <w:t xml:space="preserve">tiek </w:t>
            </w:r>
            <w:r w:rsidR="001C729E">
              <w:rPr>
                <w:rFonts w:ascii="Times New Roman" w:eastAsia="Times New Roman" w:hAnsi="Times New Roman" w:cs="Times New Roman"/>
                <w:iCs/>
                <w:sz w:val="24"/>
                <w:szCs w:val="24"/>
                <w:lang w:eastAsia="lv-LV"/>
              </w:rPr>
              <w:t xml:space="preserve">noteikts konkrēts mērķis – tieša apdraudējuma personas dzīvībai </w:t>
            </w:r>
            <w:r w:rsidR="00582DE9">
              <w:rPr>
                <w:rFonts w:ascii="Times New Roman" w:eastAsia="Times New Roman" w:hAnsi="Times New Roman" w:cs="Times New Roman"/>
                <w:iCs/>
                <w:sz w:val="24"/>
                <w:szCs w:val="24"/>
                <w:lang w:eastAsia="lv-LV"/>
              </w:rPr>
              <w:t xml:space="preserve">vai </w:t>
            </w:r>
            <w:r w:rsidR="001C729E">
              <w:rPr>
                <w:rFonts w:ascii="Times New Roman" w:eastAsia="Times New Roman" w:hAnsi="Times New Roman" w:cs="Times New Roman"/>
                <w:iCs/>
                <w:sz w:val="24"/>
                <w:szCs w:val="24"/>
                <w:lang w:eastAsia="lv-LV"/>
              </w:rPr>
              <w:t xml:space="preserve">veselībai novēršana. </w:t>
            </w:r>
          </w:p>
          <w:p w14:paraId="0885C083" w14:textId="0050795A" w:rsidR="00BC43A9" w:rsidRDefault="001C729E" w:rsidP="00BC43A9">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personas datu aizsardzības prasībām i</w:t>
            </w:r>
            <w:r w:rsidR="000072CF">
              <w:rPr>
                <w:rFonts w:ascii="Times New Roman" w:eastAsia="Times New Roman" w:hAnsi="Times New Roman" w:cs="Times New Roman"/>
                <w:iCs/>
                <w:sz w:val="24"/>
                <w:szCs w:val="24"/>
                <w:lang w:eastAsia="lv-LV"/>
              </w:rPr>
              <w:t xml:space="preserve">esniegumā </w:t>
            </w:r>
            <w:r w:rsidR="00744ECF">
              <w:rPr>
                <w:rFonts w:ascii="Times New Roman" w:eastAsia="Times New Roman" w:hAnsi="Times New Roman" w:cs="Times New Roman"/>
                <w:iCs/>
                <w:sz w:val="24"/>
                <w:szCs w:val="24"/>
                <w:lang w:eastAsia="lv-LV"/>
              </w:rPr>
              <w:t>atmaksājamās materiālās palīdzības</w:t>
            </w:r>
            <w:r w:rsidR="00812EA3">
              <w:rPr>
                <w:rFonts w:ascii="Times New Roman" w:eastAsia="Times New Roman" w:hAnsi="Times New Roman" w:cs="Times New Roman"/>
                <w:iCs/>
                <w:sz w:val="24"/>
                <w:szCs w:val="24"/>
                <w:lang w:eastAsia="lv-LV"/>
              </w:rPr>
              <w:t xml:space="preserve"> </w:t>
            </w:r>
            <w:r w:rsidR="000072CF">
              <w:rPr>
                <w:rFonts w:ascii="Times New Roman" w:eastAsia="Times New Roman" w:hAnsi="Times New Roman" w:cs="Times New Roman"/>
                <w:iCs/>
                <w:sz w:val="24"/>
                <w:szCs w:val="24"/>
                <w:lang w:eastAsia="lv-LV"/>
              </w:rPr>
              <w:t>saņemšanai paredzēta iespēja personai paust savu piekrišanu (vai atteikt to) tās ģimenes locekļu un tuvinieku informēšanai</w:t>
            </w:r>
            <w:r w:rsidR="00582DE9">
              <w:rPr>
                <w:rFonts w:ascii="Times New Roman" w:eastAsia="Times New Roman" w:hAnsi="Times New Roman" w:cs="Times New Roman"/>
                <w:iCs/>
                <w:sz w:val="24"/>
                <w:szCs w:val="24"/>
                <w:lang w:eastAsia="lv-LV"/>
              </w:rPr>
              <w:t>.</w:t>
            </w:r>
            <w:r w:rsidR="000072CF">
              <w:rPr>
                <w:rFonts w:ascii="Times New Roman" w:eastAsia="Times New Roman" w:hAnsi="Times New Roman" w:cs="Times New Roman"/>
                <w:iCs/>
                <w:sz w:val="24"/>
                <w:szCs w:val="24"/>
                <w:lang w:eastAsia="lv-LV"/>
              </w:rPr>
              <w:t xml:space="preserve"> Šāda saziņa var notikt tikai par pašas personas tiešu piekrišanu, tādēļ to ir nepieciešams attiecīgi dokumentēt. </w:t>
            </w:r>
            <w:r w:rsidR="00582DE9" w:rsidRPr="001929E0">
              <w:rPr>
                <w:rFonts w:ascii="Times New Roman" w:eastAsia="Times New Roman" w:hAnsi="Times New Roman" w:cs="Times New Roman"/>
                <w:iCs/>
                <w:sz w:val="24"/>
                <w:szCs w:val="24"/>
                <w:lang w:eastAsia="lv-LV"/>
              </w:rPr>
              <w:t xml:space="preserve">Šāda ģimenes locekļu un tuvinieku informēšana </w:t>
            </w:r>
            <w:r w:rsidR="001929E0">
              <w:rPr>
                <w:rFonts w:ascii="Times New Roman" w:eastAsia="Times New Roman" w:hAnsi="Times New Roman" w:cs="Times New Roman"/>
                <w:iCs/>
                <w:sz w:val="24"/>
                <w:szCs w:val="24"/>
                <w:lang w:eastAsia="lv-LV"/>
              </w:rPr>
              <w:t xml:space="preserve">var būt </w:t>
            </w:r>
            <w:r w:rsidR="00582DE9" w:rsidRPr="001929E0">
              <w:rPr>
                <w:rFonts w:ascii="Times New Roman" w:eastAsia="Times New Roman" w:hAnsi="Times New Roman" w:cs="Times New Roman"/>
                <w:iCs/>
                <w:sz w:val="24"/>
                <w:szCs w:val="24"/>
                <w:lang w:eastAsia="lv-LV"/>
              </w:rPr>
              <w:t>nepieciešama, lai</w:t>
            </w:r>
            <w:r w:rsidR="00BC43A9">
              <w:rPr>
                <w:rFonts w:ascii="Times New Roman" w:eastAsia="Times New Roman" w:hAnsi="Times New Roman" w:cs="Times New Roman"/>
                <w:iCs/>
                <w:sz w:val="24"/>
                <w:szCs w:val="24"/>
                <w:lang w:eastAsia="lv-LV"/>
              </w:rPr>
              <w:t xml:space="preserve"> palīdzētu personai pilnībā vai daļēji risināt ar savu atgriešanos saistītos jautājumus bez </w:t>
            </w:r>
            <w:r w:rsidR="00744ECF">
              <w:rPr>
                <w:rFonts w:ascii="Times New Roman" w:eastAsia="Times New Roman" w:hAnsi="Times New Roman" w:cs="Times New Roman"/>
                <w:iCs/>
                <w:sz w:val="24"/>
                <w:szCs w:val="24"/>
                <w:lang w:eastAsia="lv-LV"/>
              </w:rPr>
              <w:t>atmaksājamās materiālās palīdzības</w:t>
            </w:r>
            <w:r w:rsidR="00812EA3">
              <w:rPr>
                <w:rFonts w:ascii="Times New Roman" w:eastAsia="Times New Roman" w:hAnsi="Times New Roman" w:cs="Times New Roman"/>
                <w:iCs/>
                <w:sz w:val="24"/>
                <w:szCs w:val="24"/>
                <w:lang w:eastAsia="lv-LV"/>
              </w:rPr>
              <w:t xml:space="preserve"> </w:t>
            </w:r>
            <w:r w:rsidR="00BC43A9">
              <w:rPr>
                <w:rFonts w:ascii="Times New Roman" w:eastAsia="Times New Roman" w:hAnsi="Times New Roman" w:cs="Times New Roman"/>
                <w:iCs/>
                <w:sz w:val="24"/>
                <w:szCs w:val="24"/>
                <w:lang w:eastAsia="lv-LV"/>
              </w:rPr>
              <w:t>saņemšanas un tam sekojošo finansiālo saistību pret valsti uzņemšanās.</w:t>
            </w:r>
            <w:r w:rsidR="00582DE9" w:rsidRPr="001929E0">
              <w:rPr>
                <w:rFonts w:ascii="Times New Roman" w:eastAsia="Times New Roman" w:hAnsi="Times New Roman" w:cs="Times New Roman"/>
                <w:iCs/>
                <w:sz w:val="24"/>
                <w:szCs w:val="24"/>
                <w:lang w:eastAsia="lv-LV"/>
              </w:rPr>
              <w:t xml:space="preserve"> </w:t>
            </w:r>
          </w:p>
          <w:p w14:paraId="3A4D99C3" w14:textId="0879133A" w:rsidR="0059506B" w:rsidRPr="00BC43A9" w:rsidRDefault="000072CF" w:rsidP="004A4285">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sidRPr="00BC43A9">
              <w:rPr>
                <w:rFonts w:ascii="Times New Roman" w:eastAsia="Times New Roman" w:hAnsi="Times New Roman" w:cs="Times New Roman"/>
                <w:iCs/>
                <w:sz w:val="24"/>
                <w:szCs w:val="24"/>
                <w:lang w:eastAsia="lv-LV"/>
              </w:rPr>
              <w:t>Izskatot iesniegumu, konsulār</w:t>
            </w:r>
            <w:r w:rsidR="00582DE9" w:rsidRPr="00BC43A9">
              <w:rPr>
                <w:rFonts w:ascii="Times New Roman" w:eastAsia="Times New Roman" w:hAnsi="Times New Roman" w:cs="Times New Roman"/>
                <w:iCs/>
                <w:sz w:val="24"/>
                <w:szCs w:val="24"/>
                <w:lang w:eastAsia="lv-LV"/>
              </w:rPr>
              <w:t>ajai</w:t>
            </w:r>
            <w:r w:rsidRPr="00BC43A9">
              <w:rPr>
                <w:rFonts w:ascii="Times New Roman" w:eastAsia="Times New Roman" w:hAnsi="Times New Roman" w:cs="Times New Roman"/>
                <w:iCs/>
                <w:sz w:val="24"/>
                <w:szCs w:val="24"/>
                <w:lang w:eastAsia="lv-LV"/>
              </w:rPr>
              <w:t xml:space="preserve"> amatpersonai paredzētas tiesības sazināties ar ārvalsts un </w:t>
            </w:r>
            <w:r w:rsidR="00B4033A">
              <w:rPr>
                <w:rFonts w:ascii="Times New Roman" w:eastAsia="Times New Roman" w:hAnsi="Times New Roman" w:cs="Times New Roman"/>
                <w:iCs/>
                <w:sz w:val="24"/>
                <w:szCs w:val="24"/>
                <w:lang w:eastAsia="lv-LV"/>
              </w:rPr>
              <w:t xml:space="preserve">Latvijas kompetentajām iestādēm, lai rastu līdzekļus personas atgriešanās izdevumu apmaksai </w:t>
            </w:r>
            <w:r w:rsidRPr="00BC43A9">
              <w:rPr>
                <w:rFonts w:ascii="Times New Roman" w:eastAsia="Times New Roman" w:hAnsi="Times New Roman" w:cs="Times New Roman"/>
                <w:iCs/>
                <w:sz w:val="24"/>
                <w:szCs w:val="24"/>
                <w:lang w:eastAsia="lv-LV"/>
              </w:rPr>
              <w:t>vai bezmaksas pakalpojumus. Šajā procesā konsulārā amatpersona ir tiesīga apstrādāt personas datus tam nepieciešamajā apjomā. Paredzot šād</w:t>
            </w:r>
            <w:r w:rsidR="00582DE9" w:rsidRPr="00BC43A9">
              <w:rPr>
                <w:rFonts w:ascii="Times New Roman" w:eastAsia="Times New Roman" w:hAnsi="Times New Roman" w:cs="Times New Roman"/>
                <w:iCs/>
                <w:sz w:val="24"/>
                <w:szCs w:val="24"/>
                <w:lang w:eastAsia="lv-LV"/>
              </w:rPr>
              <w:t>as</w:t>
            </w:r>
            <w:r w:rsidRPr="00BC43A9">
              <w:rPr>
                <w:rFonts w:ascii="Times New Roman" w:eastAsia="Times New Roman" w:hAnsi="Times New Roman" w:cs="Times New Roman"/>
                <w:iCs/>
                <w:sz w:val="24"/>
                <w:szCs w:val="24"/>
                <w:lang w:eastAsia="lv-LV"/>
              </w:rPr>
              <w:t xml:space="preserve"> tiesīb</w:t>
            </w:r>
            <w:r w:rsidR="00582DE9" w:rsidRPr="00BC43A9">
              <w:rPr>
                <w:rFonts w:ascii="Times New Roman" w:eastAsia="Times New Roman" w:hAnsi="Times New Roman" w:cs="Times New Roman"/>
                <w:iCs/>
                <w:sz w:val="24"/>
                <w:szCs w:val="24"/>
                <w:lang w:eastAsia="lv-LV"/>
              </w:rPr>
              <w:t>as</w:t>
            </w:r>
            <w:r w:rsidRPr="00BC43A9">
              <w:rPr>
                <w:rFonts w:ascii="Times New Roman" w:eastAsia="Times New Roman" w:hAnsi="Times New Roman" w:cs="Times New Roman"/>
                <w:iCs/>
                <w:sz w:val="24"/>
                <w:szCs w:val="24"/>
                <w:lang w:eastAsia="lv-LV"/>
              </w:rPr>
              <w:t xml:space="preserve"> veikt personas datu apstrādi, Noteikumu projekta izstrādātājs ir veicis t.s. “līdzsvarošanas testu”</w:t>
            </w:r>
            <w:r w:rsidR="00B27487">
              <w:rPr>
                <w:rFonts w:ascii="Times New Roman" w:eastAsia="Times New Roman" w:hAnsi="Times New Roman" w:cs="Times New Roman"/>
                <w:iCs/>
                <w:sz w:val="24"/>
                <w:szCs w:val="24"/>
                <w:lang w:eastAsia="lv-LV"/>
              </w:rPr>
              <w:t>.</w:t>
            </w:r>
          </w:p>
          <w:p w14:paraId="074B3D4C" w14:textId="4A31BBE1" w:rsidR="00AD5D58" w:rsidRDefault="0059506B" w:rsidP="00AD5D58">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Publiskās intereses, kuras nodrošina datu apstrāde - </w:t>
            </w:r>
            <w:r w:rsidR="00C05F32">
              <w:rPr>
                <w:rFonts w:ascii="Times New Roman" w:eastAsia="Times New Roman" w:hAnsi="Times New Roman" w:cs="Times New Roman"/>
                <w:iCs/>
                <w:sz w:val="24"/>
                <w:szCs w:val="24"/>
                <w:lang w:eastAsia="lv-LV"/>
              </w:rPr>
              <w:t>personas datu turētāj</w:t>
            </w:r>
            <w:r w:rsidR="001D4D76">
              <w:rPr>
                <w:rFonts w:ascii="Times New Roman" w:eastAsia="Times New Roman" w:hAnsi="Times New Roman" w:cs="Times New Roman"/>
                <w:iCs/>
                <w:sz w:val="24"/>
                <w:szCs w:val="24"/>
                <w:lang w:eastAsia="lv-LV"/>
              </w:rPr>
              <w:t>a</w:t>
            </w:r>
            <w:r w:rsidR="00C05F32">
              <w:rPr>
                <w:rFonts w:ascii="Times New Roman" w:eastAsia="Times New Roman" w:hAnsi="Times New Roman" w:cs="Times New Roman"/>
                <w:iCs/>
                <w:sz w:val="24"/>
                <w:szCs w:val="24"/>
                <w:lang w:eastAsia="lv-LV"/>
              </w:rPr>
              <w:t xml:space="preserve">m (šajā gadījumā – konsulārajai amatpersonai, kura sniedz konsulāro palīdzību) ir nepieciešams ievērot ne vien personas tiesības datu apstrādes jomā, bet arī sabiedrības intereses kopumā. Tās ir saistītas ar to, ka </w:t>
            </w:r>
            <w:r w:rsidR="00744ECF">
              <w:rPr>
                <w:rFonts w:ascii="Times New Roman" w:eastAsia="Times New Roman" w:hAnsi="Times New Roman" w:cs="Times New Roman"/>
                <w:iCs/>
                <w:sz w:val="24"/>
                <w:szCs w:val="24"/>
                <w:lang w:eastAsia="lv-LV"/>
              </w:rPr>
              <w:t xml:space="preserve">atmaksājamās materiālās palīdzības </w:t>
            </w:r>
            <w:r w:rsidR="00C05F32">
              <w:rPr>
                <w:rFonts w:ascii="Times New Roman" w:eastAsia="Times New Roman" w:hAnsi="Times New Roman" w:cs="Times New Roman"/>
                <w:iCs/>
                <w:sz w:val="24"/>
                <w:szCs w:val="24"/>
                <w:lang w:eastAsia="lv-LV"/>
              </w:rPr>
              <w:t xml:space="preserve">izsniegšana </w:t>
            </w:r>
            <w:r w:rsidR="00C05F32" w:rsidRPr="00EC34ED">
              <w:rPr>
                <w:rFonts w:ascii="Times New Roman" w:eastAsia="Times New Roman" w:hAnsi="Times New Roman" w:cs="Times New Roman"/>
                <w:iCs/>
                <w:sz w:val="24"/>
                <w:szCs w:val="24"/>
                <w:lang w:eastAsia="lv-LV"/>
              </w:rPr>
              <w:t xml:space="preserve">ir rīcība ar valsts budžeta līdzekļiem, kurai </w:t>
            </w:r>
            <w:r w:rsidRPr="00EC34ED">
              <w:rPr>
                <w:rFonts w:ascii="Times New Roman" w:eastAsia="Times New Roman" w:hAnsi="Times New Roman" w:cs="Times New Roman"/>
                <w:iCs/>
                <w:sz w:val="24"/>
                <w:szCs w:val="24"/>
                <w:lang w:eastAsia="lv-LV"/>
              </w:rPr>
              <w:t xml:space="preserve">saskaņā ar Valsts pārvaldes iekārtas likumā ietvertajiem valsts pārvaldes principiem </w:t>
            </w:r>
            <w:r w:rsidR="00C05F32" w:rsidRPr="00EC34ED">
              <w:rPr>
                <w:rFonts w:ascii="Times New Roman" w:eastAsia="Times New Roman" w:hAnsi="Times New Roman" w:cs="Times New Roman"/>
                <w:iCs/>
                <w:sz w:val="24"/>
                <w:szCs w:val="24"/>
                <w:lang w:eastAsia="lv-LV"/>
              </w:rPr>
              <w:t xml:space="preserve">ir </w:t>
            </w:r>
            <w:r w:rsidRPr="00EC34ED">
              <w:rPr>
                <w:rFonts w:ascii="Times New Roman" w:eastAsia="Times New Roman" w:hAnsi="Times New Roman" w:cs="Times New Roman"/>
                <w:iCs/>
                <w:sz w:val="24"/>
                <w:szCs w:val="24"/>
                <w:lang w:eastAsia="lv-LV"/>
              </w:rPr>
              <w:t>jānotiek sabiedrības kopēj</w:t>
            </w:r>
            <w:r w:rsidR="001C729E">
              <w:rPr>
                <w:rFonts w:ascii="Times New Roman" w:eastAsia="Times New Roman" w:hAnsi="Times New Roman" w:cs="Times New Roman"/>
                <w:iCs/>
                <w:sz w:val="24"/>
                <w:szCs w:val="24"/>
                <w:lang w:eastAsia="lv-LV"/>
              </w:rPr>
              <w:t>ās interesē</w:t>
            </w:r>
            <w:r w:rsidRPr="00EC34ED">
              <w:rPr>
                <w:rFonts w:ascii="Times New Roman" w:eastAsia="Times New Roman" w:hAnsi="Times New Roman" w:cs="Times New Roman"/>
                <w:iCs/>
                <w:sz w:val="24"/>
                <w:szCs w:val="24"/>
                <w:lang w:eastAsia="lv-LV"/>
              </w:rPr>
              <w:t>s</w:t>
            </w:r>
            <w:r w:rsidR="00FF4FBF" w:rsidRPr="00EC34ED">
              <w:rPr>
                <w:rFonts w:ascii="Times New Roman" w:eastAsia="Times New Roman" w:hAnsi="Times New Roman" w:cs="Times New Roman"/>
                <w:iCs/>
                <w:sz w:val="24"/>
                <w:szCs w:val="24"/>
                <w:lang w:eastAsia="lv-LV"/>
              </w:rPr>
              <w:t xml:space="preserve"> un pēc iespējas efektīvi</w:t>
            </w:r>
            <w:r>
              <w:rPr>
                <w:rFonts w:ascii="Times New Roman" w:eastAsia="Times New Roman" w:hAnsi="Times New Roman" w:cs="Times New Roman"/>
                <w:iCs/>
                <w:sz w:val="24"/>
                <w:szCs w:val="24"/>
                <w:lang w:eastAsia="lv-LV"/>
              </w:rPr>
              <w:t xml:space="preserve">. Līdzšinējā </w:t>
            </w:r>
            <w:r w:rsidR="00744ECF">
              <w:rPr>
                <w:rFonts w:ascii="Times New Roman" w:eastAsia="Times New Roman" w:hAnsi="Times New Roman" w:cs="Times New Roman"/>
                <w:iCs/>
                <w:sz w:val="24"/>
                <w:szCs w:val="24"/>
                <w:lang w:eastAsia="lv-LV"/>
              </w:rPr>
              <w:t xml:space="preserve">atmaksājamās materiālās palīdzības </w:t>
            </w:r>
            <w:r w:rsidR="001D4D76">
              <w:rPr>
                <w:rFonts w:ascii="Times New Roman" w:eastAsia="Times New Roman" w:hAnsi="Times New Roman" w:cs="Times New Roman"/>
                <w:iCs/>
                <w:sz w:val="24"/>
                <w:szCs w:val="24"/>
                <w:lang w:eastAsia="lv-LV"/>
              </w:rPr>
              <w:t xml:space="preserve">piešķiršanas </w:t>
            </w:r>
            <w:r>
              <w:rPr>
                <w:rFonts w:ascii="Times New Roman" w:eastAsia="Times New Roman" w:hAnsi="Times New Roman" w:cs="Times New Roman"/>
                <w:iCs/>
                <w:sz w:val="24"/>
                <w:szCs w:val="24"/>
                <w:lang w:eastAsia="lv-LV"/>
              </w:rPr>
              <w:t>pieredze</w:t>
            </w:r>
            <w:r w:rsidR="001D4D7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liecina par ļoti zemu faktiskās atmaksas procentu (</w:t>
            </w:r>
            <w:r w:rsidR="00802750">
              <w:rPr>
                <w:rFonts w:ascii="Times New Roman" w:eastAsia="Times New Roman" w:hAnsi="Times New Roman" w:cs="Times New Roman"/>
                <w:iCs/>
                <w:sz w:val="24"/>
                <w:szCs w:val="24"/>
                <w:lang w:eastAsia="lv-LV"/>
              </w:rPr>
              <w:t>atmaksājamo</w:t>
            </w:r>
            <w:r w:rsidR="00744ECF">
              <w:rPr>
                <w:rFonts w:ascii="Times New Roman" w:eastAsia="Times New Roman" w:hAnsi="Times New Roman" w:cs="Times New Roman"/>
                <w:iCs/>
                <w:sz w:val="24"/>
                <w:szCs w:val="24"/>
                <w:lang w:eastAsia="lv-LV"/>
              </w:rPr>
              <w:t xml:space="preserve"> </w:t>
            </w:r>
            <w:r w:rsidR="00744ECF">
              <w:rPr>
                <w:rFonts w:ascii="Times New Roman" w:eastAsia="Times New Roman" w:hAnsi="Times New Roman" w:cs="Times New Roman"/>
                <w:iCs/>
                <w:sz w:val="24"/>
                <w:szCs w:val="24"/>
                <w:lang w:eastAsia="lv-LV"/>
              </w:rPr>
              <w:lastRenderedPageBreak/>
              <w:t>materiāl</w:t>
            </w:r>
            <w:r w:rsidR="00802750">
              <w:rPr>
                <w:rFonts w:ascii="Times New Roman" w:eastAsia="Times New Roman" w:hAnsi="Times New Roman" w:cs="Times New Roman"/>
                <w:iCs/>
                <w:sz w:val="24"/>
                <w:szCs w:val="24"/>
                <w:lang w:eastAsia="lv-LV"/>
              </w:rPr>
              <w:t>o</w:t>
            </w:r>
            <w:r w:rsidR="00744ECF">
              <w:rPr>
                <w:rFonts w:ascii="Times New Roman" w:eastAsia="Times New Roman" w:hAnsi="Times New Roman" w:cs="Times New Roman"/>
                <w:iCs/>
                <w:sz w:val="24"/>
                <w:szCs w:val="24"/>
                <w:lang w:eastAsia="lv-LV"/>
              </w:rPr>
              <w:t xml:space="preserve"> </w:t>
            </w:r>
            <w:r w:rsidR="00802750">
              <w:rPr>
                <w:rFonts w:ascii="Times New Roman" w:eastAsia="Times New Roman" w:hAnsi="Times New Roman" w:cs="Times New Roman"/>
                <w:iCs/>
                <w:sz w:val="24"/>
                <w:szCs w:val="24"/>
                <w:lang w:eastAsia="lv-LV"/>
              </w:rPr>
              <w:t xml:space="preserve">palīdzību </w:t>
            </w:r>
            <w:r>
              <w:rPr>
                <w:rFonts w:ascii="Times New Roman" w:eastAsia="Times New Roman" w:hAnsi="Times New Roman" w:cs="Times New Roman"/>
                <w:iCs/>
                <w:sz w:val="24"/>
                <w:szCs w:val="24"/>
                <w:lang w:eastAsia="lv-LV"/>
              </w:rPr>
              <w:t>termiņā atmaksā vien ap 20</w:t>
            </w:r>
            <w:r w:rsidR="001C72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tā</w:t>
            </w:r>
            <w:r w:rsidR="00E3499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745D2F">
              <w:rPr>
                <w:rFonts w:ascii="Times New Roman" w:eastAsia="Times New Roman" w:hAnsi="Times New Roman" w:cs="Times New Roman"/>
                <w:iCs/>
                <w:sz w:val="24"/>
                <w:szCs w:val="24"/>
                <w:lang w:eastAsia="lv-LV"/>
              </w:rPr>
              <w:t>sa</w:t>
            </w:r>
            <w:r>
              <w:rPr>
                <w:rFonts w:ascii="Times New Roman" w:eastAsia="Times New Roman" w:hAnsi="Times New Roman" w:cs="Times New Roman"/>
                <w:iCs/>
                <w:sz w:val="24"/>
                <w:szCs w:val="24"/>
                <w:lang w:eastAsia="lv-LV"/>
              </w:rPr>
              <w:t>ņēmēju). Vienlaikus personām pastāv arī citi finanšu līdzekļu saņemšanas veidi – dažādu palīdzības organizāciju nodrošināti bezmaksas pakalpojumi vai arī tā</w:t>
            </w:r>
            <w:r w:rsidR="00E3499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dzīvesvietas pašvaldības atbalsts. Tādēļ sabiedrības kopējās interesēs būtu valsts budžeta līdzekļu saimnieciska izlietošana, primāri nodrošinot personu ar bezmaksas vai atbalsta</w:t>
            </w:r>
            <w:r w:rsidR="00812EA3">
              <w:rPr>
                <w:rFonts w:ascii="Times New Roman" w:eastAsia="Times New Roman" w:hAnsi="Times New Roman" w:cs="Times New Roman"/>
                <w:iCs/>
                <w:sz w:val="24"/>
                <w:szCs w:val="24"/>
                <w:lang w:eastAsia="lv-LV"/>
              </w:rPr>
              <w:t xml:space="preserve"> </w:t>
            </w:r>
            <w:r w:rsidR="00DE7E39">
              <w:rPr>
                <w:rFonts w:ascii="Times New Roman" w:eastAsia="Times New Roman" w:hAnsi="Times New Roman" w:cs="Times New Roman"/>
                <w:iCs/>
                <w:sz w:val="24"/>
                <w:szCs w:val="24"/>
                <w:lang w:eastAsia="lv-LV"/>
              </w:rPr>
              <w:t>pasākumiem</w:t>
            </w:r>
            <w:r w:rsidR="00E3499A">
              <w:rPr>
                <w:rFonts w:ascii="Times New Roman" w:eastAsia="Times New Roman" w:hAnsi="Times New Roman" w:cs="Times New Roman"/>
                <w:iCs/>
                <w:sz w:val="24"/>
                <w:szCs w:val="24"/>
                <w:lang w:eastAsia="lv-LV"/>
              </w:rPr>
              <w:t>. Personai</w:t>
            </w:r>
            <w:r>
              <w:rPr>
                <w:rFonts w:ascii="Times New Roman" w:eastAsia="Times New Roman" w:hAnsi="Times New Roman" w:cs="Times New Roman"/>
                <w:iCs/>
                <w:sz w:val="24"/>
                <w:szCs w:val="24"/>
                <w:lang w:eastAsia="lv-LV"/>
              </w:rPr>
              <w:t xml:space="preserve"> pašai atro</w:t>
            </w:r>
            <w:r w:rsidR="00E3499A">
              <w:rPr>
                <w:rFonts w:ascii="Times New Roman" w:eastAsia="Times New Roman" w:hAnsi="Times New Roman" w:cs="Times New Roman"/>
                <w:iCs/>
                <w:sz w:val="24"/>
                <w:szCs w:val="24"/>
                <w:lang w:eastAsia="lv-LV"/>
              </w:rPr>
              <w:t>doties ārvalstīs</w:t>
            </w:r>
            <w:r w:rsidR="001C729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visbiežāk nav iespēju operatīvi uzmeklēt un iegūt šādu atbalstu, tādēļ tas ir jāveic konsulārajai amatpersonai. </w:t>
            </w:r>
          </w:p>
          <w:p w14:paraId="5D555818" w14:textId="706EB3C6" w:rsidR="00AD5D58" w:rsidRPr="002C1554" w:rsidRDefault="00AD5D58" w:rsidP="00AD5D58">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8E4AB5">
              <w:rPr>
                <w:rFonts w:ascii="Times New Roman" w:eastAsia="Times New Roman" w:hAnsi="Times New Roman" w:cs="Times New Roman"/>
                <w:iCs/>
                <w:sz w:val="24"/>
                <w:szCs w:val="24"/>
                <w:lang w:eastAsia="lv-LV"/>
              </w:rPr>
              <w:t>onsulārās amatpersonas atteikums</w:t>
            </w:r>
            <w:r>
              <w:rPr>
                <w:rFonts w:ascii="Times New Roman" w:eastAsia="Times New Roman" w:hAnsi="Times New Roman" w:cs="Times New Roman"/>
                <w:iCs/>
                <w:sz w:val="24"/>
                <w:szCs w:val="24"/>
                <w:lang w:eastAsia="lv-LV"/>
              </w:rPr>
              <w:t xml:space="preserve"> piešķirt valsts atmaksātu materiālo palīdzību apstrīdams un pārsūdzams Administratīvā procesa likuma 76. pantā noteiktajā kārtībā, konkrēti, konsulārās amatpersonas ārvalstīs lēmums apstrīdams Konsulārā departamenta direktoram, savukārt Konsulārā departamenta direktora lēmums </w:t>
            </w:r>
            <w:r w:rsidR="008E4AB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8E4AB5">
              <w:rPr>
                <w:rFonts w:ascii="Times New Roman" w:eastAsia="Times New Roman" w:hAnsi="Times New Roman" w:cs="Times New Roman"/>
                <w:iCs/>
                <w:sz w:val="24"/>
                <w:szCs w:val="24"/>
                <w:lang w:eastAsia="lv-LV"/>
              </w:rPr>
              <w:t>Ārlietu ministrijas v</w:t>
            </w:r>
            <w:r>
              <w:rPr>
                <w:rFonts w:ascii="Times New Roman" w:eastAsia="Times New Roman" w:hAnsi="Times New Roman" w:cs="Times New Roman"/>
                <w:iCs/>
                <w:sz w:val="24"/>
                <w:szCs w:val="24"/>
                <w:lang w:eastAsia="lv-LV"/>
              </w:rPr>
              <w:t xml:space="preserve">alsts sekretāram. Tālāk lēmums pārsūdzams tiesā Administratīvā procesa likumā paredzētajā kārtībā. </w:t>
            </w:r>
          </w:p>
          <w:p w14:paraId="3FAA7DD1" w14:textId="572AFFE9" w:rsidR="00FF4FBF" w:rsidRDefault="00FF4FBF" w:rsidP="0059506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Ietekme uz datu subjekta interesēm – š</w:t>
            </w:r>
            <w:r w:rsidR="001C729E">
              <w:rPr>
                <w:rFonts w:ascii="Times New Roman" w:eastAsia="Times New Roman" w:hAnsi="Times New Roman" w:cs="Times New Roman"/>
                <w:iCs/>
                <w:sz w:val="24"/>
                <w:szCs w:val="24"/>
                <w:lang w:eastAsia="lv-LV"/>
              </w:rPr>
              <w:t>āda</w:t>
            </w:r>
            <w:r>
              <w:rPr>
                <w:rFonts w:ascii="Times New Roman" w:eastAsia="Times New Roman" w:hAnsi="Times New Roman" w:cs="Times New Roman"/>
                <w:iCs/>
                <w:sz w:val="24"/>
                <w:szCs w:val="24"/>
                <w:lang w:eastAsia="lv-LV"/>
              </w:rPr>
              <w:t xml:space="preserve"> datu apstr</w:t>
            </w:r>
            <w:r w:rsidR="001C729E">
              <w:rPr>
                <w:rFonts w:ascii="Times New Roman" w:eastAsia="Times New Roman" w:hAnsi="Times New Roman" w:cs="Times New Roman"/>
                <w:iCs/>
                <w:sz w:val="24"/>
                <w:szCs w:val="24"/>
                <w:lang w:eastAsia="lv-LV"/>
              </w:rPr>
              <w:t>āde</w:t>
            </w:r>
            <w:r>
              <w:rPr>
                <w:rFonts w:ascii="Times New Roman" w:eastAsia="Times New Roman" w:hAnsi="Times New Roman" w:cs="Times New Roman"/>
                <w:iCs/>
                <w:sz w:val="24"/>
                <w:szCs w:val="24"/>
                <w:lang w:eastAsia="lv-LV"/>
              </w:rPr>
              <w:t xml:space="preserve">, konsulārajai amatpersonai sazinoties ar bezmaksas un </w:t>
            </w:r>
            <w:r w:rsidR="007D539D">
              <w:rPr>
                <w:rFonts w:ascii="Times New Roman" w:eastAsia="Times New Roman" w:hAnsi="Times New Roman" w:cs="Times New Roman"/>
                <w:iCs/>
                <w:sz w:val="24"/>
                <w:szCs w:val="24"/>
                <w:lang w:eastAsia="lv-LV"/>
              </w:rPr>
              <w:t>atbal</w:t>
            </w:r>
            <w:r w:rsidR="00DE7E39">
              <w:rPr>
                <w:rFonts w:ascii="Times New Roman" w:eastAsia="Times New Roman" w:hAnsi="Times New Roman" w:cs="Times New Roman"/>
                <w:iCs/>
                <w:sz w:val="24"/>
                <w:szCs w:val="24"/>
                <w:lang w:eastAsia="lv-LV"/>
              </w:rPr>
              <w:t>sta pakalpojumu nodrošinātājiem</w:t>
            </w:r>
            <w:r>
              <w:rPr>
                <w:rFonts w:ascii="Times New Roman" w:eastAsia="Times New Roman" w:hAnsi="Times New Roman" w:cs="Times New Roman"/>
                <w:iCs/>
                <w:sz w:val="24"/>
                <w:szCs w:val="24"/>
                <w:lang w:eastAsia="lv-LV"/>
              </w:rPr>
              <w:t xml:space="preserve">, </w:t>
            </w:r>
            <w:r w:rsidR="001D4D76">
              <w:rPr>
                <w:rFonts w:ascii="Times New Roman" w:eastAsia="Times New Roman" w:hAnsi="Times New Roman" w:cs="Times New Roman"/>
                <w:iCs/>
                <w:sz w:val="24"/>
                <w:szCs w:val="24"/>
                <w:lang w:eastAsia="lv-LV"/>
              </w:rPr>
              <w:t xml:space="preserve">nāk par labu </w:t>
            </w:r>
            <w:r>
              <w:rPr>
                <w:rFonts w:ascii="Times New Roman" w:eastAsia="Times New Roman" w:hAnsi="Times New Roman" w:cs="Times New Roman"/>
                <w:iCs/>
                <w:sz w:val="24"/>
                <w:szCs w:val="24"/>
                <w:lang w:eastAsia="lv-LV"/>
              </w:rPr>
              <w:t>datu subjekta</w:t>
            </w:r>
            <w:r w:rsidR="001D4D76">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 Ja </w:t>
            </w:r>
            <w:r w:rsidR="00744ECF">
              <w:rPr>
                <w:rFonts w:ascii="Times New Roman" w:eastAsia="Times New Roman" w:hAnsi="Times New Roman" w:cs="Times New Roman"/>
                <w:iCs/>
                <w:sz w:val="24"/>
                <w:szCs w:val="24"/>
                <w:lang w:eastAsia="lv-LV"/>
              </w:rPr>
              <w:t xml:space="preserve">atmaksājamās materiālās palīdzības </w:t>
            </w:r>
            <w:r w:rsidR="00745D2F">
              <w:rPr>
                <w:rFonts w:ascii="Times New Roman" w:eastAsia="Times New Roman" w:hAnsi="Times New Roman" w:cs="Times New Roman"/>
                <w:iCs/>
                <w:sz w:val="24"/>
                <w:szCs w:val="24"/>
                <w:lang w:eastAsia="lv-LV"/>
              </w:rPr>
              <w:t>sa</w:t>
            </w:r>
            <w:r>
              <w:rPr>
                <w:rFonts w:ascii="Times New Roman" w:eastAsia="Times New Roman" w:hAnsi="Times New Roman" w:cs="Times New Roman"/>
                <w:iCs/>
                <w:sz w:val="24"/>
                <w:szCs w:val="24"/>
                <w:lang w:eastAsia="lv-LV"/>
              </w:rPr>
              <w:t>ņēmējam tiek nodrošinātas iespējas saņemt bezmaksas pakalpojumu vai</w:t>
            </w:r>
            <w:r w:rsidR="00812EA3">
              <w:rPr>
                <w:rFonts w:ascii="Times New Roman" w:eastAsia="Times New Roman" w:hAnsi="Times New Roman" w:cs="Times New Roman"/>
                <w:iCs/>
                <w:sz w:val="24"/>
                <w:szCs w:val="24"/>
                <w:lang w:eastAsia="lv-LV"/>
              </w:rPr>
              <w:t xml:space="preserve"> </w:t>
            </w:r>
            <w:r w:rsidR="007D539D">
              <w:rPr>
                <w:rFonts w:ascii="Times New Roman" w:eastAsia="Times New Roman" w:hAnsi="Times New Roman" w:cs="Times New Roman"/>
                <w:iCs/>
                <w:sz w:val="24"/>
                <w:szCs w:val="24"/>
                <w:lang w:eastAsia="lv-LV"/>
              </w:rPr>
              <w:t>cita veida atbalstu</w:t>
            </w:r>
            <w:r>
              <w:rPr>
                <w:rFonts w:ascii="Times New Roman" w:eastAsia="Times New Roman" w:hAnsi="Times New Roman" w:cs="Times New Roman"/>
                <w:iCs/>
                <w:sz w:val="24"/>
                <w:szCs w:val="24"/>
                <w:lang w:eastAsia="lv-LV"/>
              </w:rPr>
              <w:t>, tas samazina tam izsniegtā</w:t>
            </w:r>
            <w:r w:rsidR="00802750">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744ECF">
              <w:rPr>
                <w:rFonts w:ascii="Times New Roman" w:eastAsia="Times New Roman" w:hAnsi="Times New Roman" w:cs="Times New Roman"/>
                <w:iCs/>
                <w:sz w:val="24"/>
                <w:szCs w:val="24"/>
                <w:lang w:eastAsia="lv-LV"/>
              </w:rPr>
              <w:t xml:space="preserve">atmaksājamās materiālās palīdzības </w:t>
            </w:r>
            <w:r>
              <w:rPr>
                <w:rFonts w:ascii="Times New Roman" w:eastAsia="Times New Roman" w:hAnsi="Times New Roman" w:cs="Times New Roman"/>
                <w:iCs/>
                <w:sz w:val="24"/>
                <w:szCs w:val="24"/>
                <w:lang w:eastAsia="lv-LV"/>
              </w:rPr>
              <w:t xml:space="preserve">apjomu un līdz ar to arī – summu, kuru personai </w:t>
            </w:r>
            <w:r w:rsidR="001C729E">
              <w:rPr>
                <w:rFonts w:ascii="Times New Roman" w:eastAsia="Times New Roman" w:hAnsi="Times New Roman" w:cs="Times New Roman"/>
                <w:iCs/>
                <w:sz w:val="24"/>
                <w:szCs w:val="24"/>
                <w:lang w:eastAsia="lv-LV"/>
              </w:rPr>
              <w:t xml:space="preserve">vēlāk </w:t>
            </w:r>
            <w:r>
              <w:rPr>
                <w:rFonts w:ascii="Times New Roman" w:eastAsia="Times New Roman" w:hAnsi="Times New Roman" w:cs="Times New Roman"/>
                <w:iCs/>
                <w:sz w:val="24"/>
                <w:szCs w:val="24"/>
                <w:lang w:eastAsia="lv-LV"/>
              </w:rPr>
              <w:t xml:space="preserve">ir pienākums atmaksāt valsts budžetā. Datu apstrāde, kas šādā gadījumā konsulārajai amatpersonai būtu veicama, ietvertu </w:t>
            </w:r>
            <w:r w:rsidRPr="00745D2F">
              <w:rPr>
                <w:rFonts w:ascii="Times New Roman" w:eastAsia="Times New Roman" w:hAnsi="Times New Roman" w:cs="Times New Roman"/>
                <w:iCs/>
                <w:color w:val="000000" w:themeColor="text1"/>
                <w:sz w:val="24"/>
                <w:szCs w:val="24"/>
                <w:lang w:eastAsia="lv-LV"/>
              </w:rPr>
              <w:t xml:space="preserve">informācijas </w:t>
            </w:r>
            <w:r w:rsidR="000C2814" w:rsidRPr="00745D2F">
              <w:rPr>
                <w:rFonts w:ascii="Times New Roman" w:eastAsia="Times New Roman" w:hAnsi="Times New Roman" w:cs="Times New Roman"/>
                <w:iCs/>
                <w:color w:val="000000" w:themeColor="text1"/>
                <w:sz w:val="24"/>
                <w:szCs w:val="24"/>
                <w:lang w:eastAsia="lv-LV"/>
              </w:rPr>
              <w:t xml:space="preserve">nodošanu pakalpojuma sniedzējam </w:t>
            </w:r>
            <w:r w:rsidRPr="00745D2F">
              <w:rPr>
                <w:rFonts w:ascii="Times New Roman" w:eastAsia="Times New Roman" w:hAnsi="Times New Roman" w:cs="Times New Roman"/>
                <w:iCs/>
                <w:color w:val="000000" w:themeColor="text1"/>
                <w:sz w:val="24"/>
                <w:szCs w:val="24"/>
                <w:lang w:eastAsia="lv-LV"/>
              </w:rPr>
              <w:t>par personu, tās nepieciešamību atgriezties dzīvesvietas valstī, plānoto ceļojuma maršrutu</w:t>
            </w:r>
            <w:r w:rsidR="000C2814" w:rsidRPr="00745D2F">
              <w:rPr>
                <w:rFonts w:ascii="Times New Roman" w:eastAsia="Times New Roman" w:hAnsi="Times New Roman" w:cs="Times New Roman"/>
                <w:iCs/>
                <w:color w:val="000000" w:themeColor="text1"/>
                <w:sz w:val="24"/>
                <w:szCs w:val="24"/>
                <w:lang w:eastAsia="lv-LV"/>
              </w:rPr>
              <w:t xml:space="preserve"> un </w:t>
            </w:r>
            <w:r w:rsidRPr="00745D2F">
              <w:rPr>
                <w:rFonts w:ascii="Times New Roman" w:eastAsia="Times New Roman" w:hAnsi="Times New Roman" w:cs="Times New Roman"/>
                <w:iCs/>
                <w:color w:val="000000" w:themeColor="text1"/>
                <w:sz w:val="24"/>
                <w:szCs w:val="24"/>
                <w:lang w:eastAsia="lv-LV"/>
              </w:rPr>
              <w:t xml:space="preserve">pavadošajiem ģimenes locekļiem </w:t>
            </w:r>
            <w:r w:rsidR="00EC34ED" w:rsidRPr="00745D2F">
              <w:rPr>
                <w:rFonts w:ascii="Times New Roman" w:eastAsia="Times New Roman" w:hAnsi="Times New Roman" w:cs="Times New Roman"/>
                <w:iCs/>
                <w:color w:val="000000" w:themeColor="text1"/>
                <w:sz w:val="24"/>
                <w:szCs w:val="24"/>
                <w:lang w:eastAsia="lv-LV"/>
              </w:rPr>
              <w:t xml:space="preserve">tādā apmērā, kāds </w:t>
            </w:r>
            <w:r w:rsidR="00EC34ED">
              <w:rPr>
                <w:rFonts w:ascii="Times New Roman" w:eastAsia="Times New Roman" w:hAnsi="Times New Roman" w:cs="Times New Roman"/>
                <w:iCs/>
                <w:sz w:val="24"/>
                <w:szCs w:val="24"/>
                <w:lang w:eastAsia="lv-LV"/>
              </w:rPr>
              <w:t>nepieciešams konkrēta pakalpojuma saņemšanas nodrošināšanai</w:t>
            </w:r>
            <w:r>
              <w:rPr>
                <w:rFonts w:ascii="Times New Roman" w:eastAsia="Times New Roman" w:hAnsi="Times New Roman" w:cs="Times New Roman"/>
                <w:iCs/>
                <w:sz w:val="24"/>
                <w:szCs w:val="24"/>
                <w:lang w:eastAsia="lv-LV"/>
              </w:rPr>
              <w:t xml:space="preserve">. </w:t>
            </w:r>
            <w:r w:rsidR="00BC43A9" w:rsidRPr="00745D2F">
              <w:rPr>
                <w:rFonts w:ascii="Times New Roman" w:eastAsia="Times New Roman" w:hAnsi="Times New Roman" w:cs="Times New Roman"/>
                <w:iCs/>
                <w:sz w:val="24"/>
                <w:szCs w:val="24"/>
                <w:lang w:eastAsia="lv-LV"/>
              </w:rPr>
              <w:t>Likuma 10. panta pirmā daļa paredz tiesības konsulārās palīdzības ietvaros konsulārai amatpersonai saņemt konsulārās palīdzības sniegšanai nepieciešamos personas datus no jebkura to pārziņa un apstrādāt tos arī bez datu subjekta piekrišanas tad, ja šo piekrišanu nav iespējams iegūt. Līdz ar to d</w:t>
            </w:r>
            <w:r w:rsidR="00EC34ED" w:rsidRPr="00745D2F">
              <w:rPr>
                <w:rFonts w:ascii="Times New Roman" w:eastAsia="Times New Roman" w:hAnsi="Times New Roman" w:cs="Times New Roman"/>
                <w:iCs/>
                <w:sz w:val="24"/>
                <w:szCs w:val="24"/>
                <w:lang w:eastAsia="lv-LV"/>
              </w:rPr>
              <w:t>atu subjekts var saprātīgi paredzēt</w:t>
            </w:r>
            <w:r w:rsidR="00EC34ED">
              <w:rPr>
                <w:rFonts w:ascii="Times New Roman" w:eastAsia="Times New Roman" w:hAnsi="Times New Roman" w:cs="Times New Roman"/>
                <w:iCs/>
                <w:sz w:val="24"/>
                <w:szCs w:val="24"/>
                <w:lang w:eastAsia="lv-LV"/>
              </w:rPr>
              <w:t xml:space="preserve"> šādu savu personas datu apstrādi tā interesēm atbilstošākā </w:t>
            </w:r>
            <w:r w:rsidR="001D4D76">
              <w:rPr>
                <w:rFonts w:ascii="Times New Roman" w:eastAsia="Times New Roman" w:hAnsi="Times New Roman" w:cs="Times New Roman"/>
                <w:iCs/>
                <w:sz w:val="24"/>
                <w:szCs w:val="24"/>
                <w:lang w:eastAsia="lv-LV"/>
              </w:rPr>
              <w:t xml:space="preserve">veidā konkrēta </w:t>
            </w:r>
            <w:r w:rsidR="00EC34ED">
              <w:rPr>
                <w:rFonts w:ascii="Times New Roman" w:eastAsia="Times New Roman" w:hAnsi="Times New Roman" w:cs="Times New Roman"/>
                <w:iCs/>
                <w:sz w:val="24"/>
                <w:szCs w:val="24"/>
                <w:lang w:eastAsia="lv-LV"/>
              </w:rPr>
              <w:t>pakalpojuma nodrošināšanai.</w:t>
            </w:r>
          </w:p>
          <w:p w14:paraId="0AEB32FC" w14:textId="2F2ACB5C" w:rsidR="00725F54" w:rsidRDefault="00EC34ED" w:rsidP="00461CAD">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725F54">
              <w:rPr>
                <w:rFonts w:ascii="Times New Roman" w:eastAsia="Times New Roman" w:hAnsi="Times New Roman" w:cs="Times New Roman"/>
                <w:iCs/>
                <w:sz w:val="24"/>
                <w:szCs w:val="24"/>
                <w:lang w:eastAsia="lv-LV"/>
              </w:rPr>
              <w:t xml:space="preserve">Interešu līdzsvarojums un datu </w:t>
            </w:r>
            <w:r w:rsidR="00F82BB3" w:rsidRPr="00725F54">
              <w:rPr>
                <w:rFonts w:ascii="Times New Roman" w:eastAsia="Times New Roman" w:hAnsi="Times New Roman" w:cs="Times New Roman"/>
                <w:iCs/>
                <w:sz w:val="24"/>
                <w:szCs w:val="24"/>
                <w:lang w:eastAsia="lv-LV"/>
              </w:rPr>
              <w:t xml:space="preserve">apstrādes drošības mehānismi – savā darbā konsulārā amatpersona </w:t>
            </w:r>
            <w:r w:rsidR="00F82BB3" w:rsidRPr="00725F54">
              <w:rPr>
                <w:rFonts w:ascii="Times New Roman" w:eastAsia="Times New Roman" w:hAnsi="Times New Roman" w:cs="Times New Roman"/>
                <w:iCs/>
                <w:sz w:val="24"/>
                <w:szCs w:val="24"/>
                <w:lang w:eastAsia="lv-LV"/>
              </w:rPr>
              <w:lastRenderedPageBreak/>
              <w:t xml:space="preserve">ievēro Likumā noteiktos konsulārās palīdzības sniegšanas principus, </w:t>
            </w:r>
            <w:r w:rsidR="008B17CB">
              <w:rPr>
                <w:rFonts w:ascii="Times New Roman" w:eastAsia="Times New Roman" w:hAnsi="Times New Roman" w:cs="Times New Roman"/>
                <w:iCs/>
                <w:sz w:val="24"/>
                <w:szCs w:val="24"/>
                <w:lang w:eastAsia="lv-LV"/>
              </w:rPr>
              <w:t>cita starpā</w:t>
            </w:r>
            <w:r w:rsidR="00F82BB3" w:rsidRPr="00725F54">
              <w:rPr>
                <w:rFonts w:ascii="Times New Roman" w:eastAsia="Times New Roman" w:hAnsi="Times New Roman" w:cs="Times New Roman"/>
                <w:iCs/>
                <w:sz w:val="24"/>
                <w:szCs w:val="24"/>
                <w:lang w:eastAsia="lv-LV"/>
              </w:rPr>
              <w:t xml:space="preserve">, ka konsulārā palīdzība ir tieša un individuāla. Tādēļ konsulārā amatpersona atturas no informācijas par sniegto konsulāro palīdzību izplatīšanas </w:t>
            </w:r>
            <w:r w:rsidR="001C729E">
              <w:rPr>
                <w:rFonts w:ascii="Times New Roman" w:eastAsia="Times New Roman" w:hAnsi="Times New Roman" w:cs="Times New Roman"/>
                <w:iCs/>
                <w:sz w:val="24"/>
                <w:szCs w:val="24"/>
                <w:lang w:eastAsia="lv-LV"/>
              </w:rPr>
              <w:t xml:space="preserve">ārpus konsulārās palīdzības sniegšanas </w:t>
            </w:r>
            <w:r w:rsidR="00F82BB3" w:rsidRPr="00725F54">
              <w:rPr>
                <w:rFonts w:ascii="Times New Roman" w:eastAsia="Times New Roman" w:hAnsi="Times New Roman" w:cs="Times New Roman"/>
                <w:iCs/>
                <w:sz w:val="24"/>
                <w:szCs w:val="24"/>
                <w:lang w:eastAsia="lv-LV"/>
              </w:rPr>
              <w:t>citādā veidā, kā vien nodrošinot tās anonimizēšanu vai personas piekrišanu šādai datu apstrādei. Uzsverams, ka bezmaksas pakalpojumu un</w:t>
            </w:r>
            <w:r w:rsidR="00812EA3">
              <w:rPr>
                <w:rFonts w:ascii="Times New Roman" w:eastAsia="Times New Roman" w:hAnsi="Times New Roman" w:cs="Times New Roman"/>
                <w:iCs/>
                <w:sz w:val="24"/>
                <w:szCs w:val="24"/>
                <w:lang w:eastAsia="lv-LV"/>
              </w:rPr>
              <w:t xml:space="preserve"> </w:t>
            </w:r>
            <w:r w:rsidR="007D539D">
              <w:rPr>
                <w:rFonts w:ascii="Times New Roman" w:eastAsia="Times New Roman" w:hAnsi="Times New Roman" w:cs="Times New Roman"/>
                <w:iCs/>
                <w:sz w:val="24"/>
                <w:szCs w:val="24"/>
                <w:lang w:eastAsia="lv-LV"/>
              </w:rPr>
              <w:t>cita veida atbalsta sniedzējiem</w:t>
            </w:r>
            <w:r w:rsidR="00F82BB3" w:rsidRPr="00725F54">
              <w:rPr>
                <w:rFonts w:ascii="Times New Roman" w:eastAsia="Times New Roman" w:hAnsi="Times New Roman" w:cs="Times New Roman"/>
                <w:iCs/>
                <w:sz w:val="24"/>
                <w:szCs w:val="24"/>
                <w:lang w:eastAsia="lv-LV"/>
              </w:rPr>
              <w:t xml:space="preserve">, kuri saņemtu informāciju par personu, arī ir pienākums ievērot personas datu aizsardzības principus, t.sk. nodrošināt šo datu konfidencialitāti. Līdz ar to pastāv stingrs un skaidri izprotams mehānisms, kā tiek nodrošināta </w:t>
            </w:r>
            <w:r w:rsidR="00725F54" w:rsidRPr="00725F54">
              <w:rPr>
                <w:rFonts w:ascii="Times New Roman" w:eastAsia="Times New Roman" w:hAnsi="Times New Roman" w:cs="Times New Roman"/>
                <w:iCs/>
                <w:sz w:val="24"/>
                <w:szCs w:val="24"/>
                <w:lang w:eastAsia="lv-LV"/>
              </w:rPr>
              <w:t>personas datu apstrāde tikai tam nepieciešamajā apjomā.</w:t>
            </w:r>
          </w:p>
          <w:p w14:paraId="38AE89B3" w14:textId="53F9F68D" w:rsidR="007C008B" w:rsidRDefault="00725F54" w:rsidP="00725F54">
            <w:pPr>
              <w:spacing w:after="0" w:line="240" w:lineRule="auto"/>
              <w:ind w:left="8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Kopumā ir secināms, ka personas datu apstrāde, tos nododot bezmaksas vai </w:t>
            </w:r>
            <w:r w:rsidR="007D539D">
              <w:rPr>
                <w:rFonts w:ascii="Times New Roman" w:eastAsia="Times New Roman" w:hAnsi="Times New Roman" w:cs="Times New Roman"/>
                <w:iCs/>
                <w:sz w:val="24"/>
                <w:szCs w:val="24"/>
                <w:lang w:eastAsia="lv-LV"/>
              </w:rPr>
              <w:t xml:space="preserve">cita veida atbalsta pasākumu nodrošinātājiem </w:t>
            </w:r>
            <w:r>
              <w:rPr>
                <w:rFonts w:ascii="Times New Roman" w:eastAsia="Times New Roman" w:hAnsi="Times New Roman" w:cs="Times New Roman"/>
                <w:iCs/>
                <w:sz w:val="24"/>
                <w:szCs w:val="24"/>
                <w:lang w:eastAsia="lv-LV"/>
              </w:rPr>
              <w:t xml:space="preserve"> nolūkā nodrošināt personai </w:t>
            </w:r>
            <w:r w:rsidR="001C729E">
              <w:rPr>
                <w:rFonts w:ascii="Times New Roman" w:eastAsia="Times New Roman" w:hAnsi="Times New Roman" w:cs="Times New Roman"/>
                <w:iCs/>
                <w:sz w:val="24"/>
                <w:szCs w:val="24"/>
                <w:lang w:eastAsia="lv-LV"/>
              </w:rPr>
              <w:t>to</w:t>
            </w:r>
            <w:r>
              <w:rPr>
                <w:rFonts w:ascii="Times New Roman" w:eastAsia="Times New Roman" w:hAnsi="Times New Roman" w:cs="Times New Roman"/>
                <w:iCs/>
                <w:sz w:val="24"/>
                <w:szCs w:val="24"/>
                <w:lang w:eastAsia="lv-LV"/>
              </w:rPr>
              <w:t xml:space="preserve"> pakalpojumus un samazināt tai piešķiramo </w:t>
            </w:r>
            <w:r w:rsidR="00744ECF">
              <w:rPr>
                <w:rFonts w:ascii="Times New Roman" w:eastAsia="Times New Roman" w:hAnsi="Times New Roman" w:cs="Times New Roman"/>
                <w:iCs/>
                <w:sz w:val="24"/>
                <w:szCs w:val="24"/>
                <w:lang w:eastAsia="lv-LV"/>
              </w:rPr>
              <w:t xml:space="preserve">atmaksājamo materiālo palīdzību </w:t>
            </w:r>
            <w:r>
              <w:rPr>
                <w:rFonts w:ascii="Times New Roman" w:eastAsia="Times New Roman" w:hAnsi="Times New Roman" w:cs="Times New Roman"/>
                <w:iCs/>
                <w:sz w:val="24"/>
                <w:szCs w:val="24"/>
                <w:lang w:eastAsia="lv-LV"/>
              </w:rPr>
              <w:t>(un finanšu līdzekļu atmaksas valsts budžetā pienākumu), ir samērīga un kalpo personas un sabiedrības interesēm kopumā.</w:t>
            </w:r>
          </w:p>
          <w:p w14:paraId="430F199D" w14:textId="51434418" w:rsidR="000072CF" w:rsidRPr="002C1554" w:rsidRDefault="000072CF" w:rsidP="007C008B">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Atcelts </w:t>
            </w:r>
            <w:r w:rsidR="001D4D76">
              <w:rPr>
                <w:rFonts w:ascii="Times New Roman" w:eastAsia="Times New Roman" w:hAnsi="Times New Roman" w:cs="Times New Roman"/>
                <w:iCs/>
                <w:sz w:val="24"/>
                <w:szCs w:val="24"/>
                <w:lang w:eastAsia="lv-LV"/>
              </w:rPr>
              <w:t xml:space="preserve">līdzšinējais </w:t>
            </w:r>
            <w:r w:rsidR="0044139C">
              <w:rPr>
                <w:rFonts w:ascii="Times New Roman" w:eastAsia="Times New Roman" w:hAnsi="Times New Roman" w:cs="Times New Roman"/>
                <w:iCs/>
                <w:sz w:val="24"/>
                <w:szCs w:val="24"/>
                <w:lang w:eastAsia="lv-LV"/>
              </w:rPr>
              <w:t xml:space="preserve">atmaksājamās </w:t>
            </w:r>
            <w:r>
              <w:rPr>
                <w:rFonts w:ascii="Times New Roman" w:eastAsia="Times New Roman" w:hAnsi="Times New Roman" w:cs="Times New Roman"/>
                <w:iCs/>
                <w:sz w:val="24"/>
                <w:szCs w:val="24"/>
                <w:lang w:eastAsia="lv-LV"/>
              </w:rPr>
              <w:t xml:space="preserve">materiālās palīdzības apjoma ierobežojums 2850 </w:t>
            </w:r>
            <w:r w:rsidRPr="00812EA3">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w:t>
            </w:r>
            <w:r w:rsidR="001D4D76">
              <w:rPr>
                <w:rFonts w:ascii="Times New Roman" w:eastAsia="Times New Roman" w:hAnsi="Times New Roman" w:cs="Times New Roman"/>
                <w:iCs/>
                <w:sz w:val="24"/>
                <w:szCs w:val="24"/>
                <w:lang w:eastAsia="lv-LV"/>
              </w:rPr>
              <w:t xml:space="preserve">Latvijas valstspiederīgie nereti atgriežas Latvijā no citiem kontinentiem, </w:t>
            </w:r>
            <w:r w:rsidR="000843B2">
              <w:rPr>
                <w:rFonts w:ascii="Times New Roman" w:eastAsia="Times New Roman" w:hAnsi="Times New Roman" w:cs="Times New Roman"/>
                <w:iCs/>
                <w:sz w:val="24"/>
                <w:szCs w:val="24"/>
                <w:lang w:eastAsia="lv-LV"/>
              </w:rPr>
              <w:t xml:space="preserve">no kuriem </w:t>
            </w:r>
            <w:r w:rsidR="001D4D76">
              <w:rPr>
                <w:rFonts w:ascii="Times New Roman" w:eastAsia="Times New Roman" w:hAnsi="Times New Roman" w:cs="Times New Roman"/>
                <w:iCs/>
                <w:sz w:val="24"/>
                <w:szCs w:val="24"/>
                <w:lang w:eastAsia="lv-LV"/>
              </w:rPr>
              <w:t>ceļa izdevumi pārsniedz minēto ierobežojumu.</w:t>
            </w:r>
            <w:r>
              <w:rPr>
                <w:rFonts w:ascii="Times New Roman" w:eastAsia="Times New Roman" w:hAnsi="Times New Roman" w:cs="Times New Roman"/>
                <w:iCs/>
                <w:sz w:val="24"/>
                <w:szCs w:val="24"/>
                <w:lang w:eastAsia="lv-LV"/>
              </w:rPr>
              <w:t xml:space="preserve"> </w:t>
            </w:r>
            <w:r w:rsidR="000843B2">
              <w:rPr>
                <w:rFonts w:ascii="Times New Roman" w:eastAsia="Times New Roman" w:hAnsi="Times New Roman" w:cs="Times New Roman"/>
                <w:iCs/>
                <w:sz w:val="24"/>
                <w:szCs w:val="24"/>
                <w:lang w:eastAsia="lv-LV"/>
              </w:rPr>
              <w:t>Līd</w:t>
            </w:r>
            <w:r w:rsidR="00A675EE">
              <w:rPr>
                <w:rFonts w:ascii="Times New Roman" w:eastAsia="Times New Roman" w:hAnsi="Times New Roman" w:cs="Times New Roman"/>
                <w:iCs/>
                <w:sz w:val="24"/>
                <w:szCs w:val="24"/>
                <w:lang w:eastAsia="lv-LV"/>
              </w:rPr>
              <w:t>z šim Ārlietu ministrijas praksē nav bijuši gadījumi, kad būtu pārsniegts Ministru kabineta noteikumos iekļautais maksimālais atmaksājamā</w:t>
            </w:r>
            <w:r w:rsidR="00882677">
              <w:rPr>
                <w:rFonts w:ascii="Times New Roman" w:eastAsia="Times New Roman" w:hAnsi="Times New Roman" w:cs="Times New Roman"/>
                <w:iCs/>
                <w:sz w:val="24"/>
                <w:szCs w:val="24"/>
                <w:lang w:eastAsia="lv-LV"/>
              </w:rPr>
              <w:t xml:space="preserve">s materiālās palīdzības apjoms. </w:t>
            </w:r>
            <w:r w:rsidR="00A675EE">
              <w:rPr>
                <w:rFonts w:ascii="Times New Roman" w:eastAsia="Times New Roman" w:hAnsi="Times New Roman" w:cs="Times New Roman"/>
                <w:iCs/>
                <w:sz w:val="24"/>
                <w:szCs w:val="24"/>
                <w:lang w:eastAsia="lv-LV"/>
              </w:rPr>
              <w:t xml:space="preserve">Katru gadu ir apmēram 2-3 gadījumi, kad personai ir jāuzkavējas </w:t>
            </w:r>
            <w:r w:rsidR="00D11879" w:rsidRPr="00C35C36">
              <w:rPr>
                <w:rFonts w:ascii="Times New Roman" w:eastAsia="Times New Roman" w:hAnsi="Times New Roman" w:cs="Times New Roman"/>
                <w:iCs/>
                <w:sz w:val="24"/>
                <w:szCs w:val="24"/>
                <w:lang w:eastAsia="lv-LV"/>
              </w:rPr>
              <w:t>ārv</w:t>
            </w:r>
            <w:r w:rsidR="00C35C36" w:rsidRPr="00C35C36">
              <w:rPr>
                <w:rFonts w:ascii="Times New Roman" w:eastAsia="Times New Roman" w:hAnsi="Times New Roman" w:cs="Times New Roman"/>
                <w:iCs/>
                <w:sz w:val="24"/>
                <w:szCs w:val="24"/>
                <w:lang w:eastAsia="lv-LV"/>
              </w:rPr>
              <w:t>a</w:t>
            </w:r>
            <w:r w:rsidR="00D11879" w:rsidRPr="00C35C36">
              <w:rPr>
                <w:rFonts w:ascii="Times New Roman" w:eastAsia="Times New Roman" w:hAnsi="Times New Roman" w:cs="Times New Roman"/>
                <w:iCs/>
                <w:sz w:val="24"/>
                <w:szCs w:val="24"/>
                <w:lang w:eastAsia="lv-LV"/>
              </w:rPr>
              <w:t>lstī</w:t>
            </w:r>
            <w:r w:rsidR="00A675EE">
              <w:rPr>
                <w:rFonts w:ascii="Times New Roman" w:eastAsia="Times New Roman" w:hAnsi="Times New Roman" w:cs="Times New Roman"/>
                <w:iCs/>
                <w:sz w:val="24"/>
                <w:szCs w:val="24"/>
                <w:lang w:eastAsia="lv-LV"/>
              </w:rPr>
              <w:t xml:space="preserve"> līdz brīdim, kad ir pieejamas lētākas avio biļetes</w:t>
            </w:r>
            <w:r w:rsidR="00882677">
              <w:rPr>
                <w:rFonts w:ascii="Times New Roman" w:eastAsia="Times New Roman" w:hAnsi="Times New Roman" w:cs="Times New Roman"/>
                <w:iCs/>
                <w:sz w:val="24"/>
                <w:szCs w:val="24"/>
                <w:lang w:eastAsia="lv-LV"/>
              </w:rPr>
              <w:t>, tādējādi radot risku pārkāpt imigrācijas noteikumus vai r</w:t>
            </w:r>
            <w:r w:rsidR="00DE7E39">
              <w:rPr>
                <w:rFonts w:ascii="Times New Roman" w:eastAsia="Times New Roman" w:hAnsi="Times New Roman" w:cs="Times New Roman"/>
                <w:iCs/>
                <w:sz w:val="24"/>
                <w:szCs w:val="24"/>
                <w:lang w:eastAsia="lv-LV"/>
              </w:rPr>
              <w:t>adīt citu personas apdraudējumu</w:t>
            </w:r>
            <w:r w:rsidR="007C008B">
              <w:rPr>
                <w:rFonts w:ascii="Times New Roman" w:eastAsia="Times New Roman" w:hAnsi="Times New Roman" w:cs="Times New Roman"/>
                <w:iCs/>
                <w:sz w:val="24"/>
                <w:szCs w:val="24"/>
                <w:lang w:eastAsia="lv-LV"/>
              </w:rPr>
              <w:t>.</w:t>
            </w:r>
            <w:r w:rsidR="00A675EE">
              <w:rPr>
                <w:rFonts w:ascii="Times New Roman" w:hAnsi="Times New Roman" w:cs="Times New Roman"/>
                <w:sz w:val="24"/>
                <w:szCs w:val="24"/>
              </w:rPr>
              <w:t xml:space="preserve"> </w:t>
            </w:r>
            <w:r w:rsidR="008539D3">
              <w:rPr>
                <w:rFonts w:ascii="Times New Roman" w:hAnsi="Times New Roman" w:cs="Times New Roman"/>
                <w:sz w:val="24"/>
                <w:szCs w:val="24"/>
              </w:rPr>
              <w:t>Šobrīd konsulārās palīdzības sniegšanas gadījumos pēc iespējas tiek izmantoti personām pieejamie bezmaksas pakalpojumi - bezmaksas autobuss, nevalstisko organizāciju sniegtie pakalpojumi u.tml. Līdz ar to atmaksājamā materiālā palīdzība pārsvarā tiek piešķirta tikai garu distanču lidojumu un pārbraucienu apmaksai. Jāņem vērā, ka līdz šim lielākā daļa saņemtās atmaksājamās materiālās palīdzības nav tikusi atmaksāta laikā. Līdz ar to termiņa pagarināšana nerada risku par noteiktā budžeta “Materiālās palīdzības nodrošināšanai” nepietiekamību</w:t>
            </w:r>
            <w:r w:rsidR="00D11879">
              <w:rPr>
                <w:rFonts w:ascii="Times New Roman" w:hAnsi="Times New Roman" w:cs="Times New Roman"/>
                <w:sz w:val="24"/>
                <w:szCs w:val="24"/>
              </w:rPr>
              <w:t>.</w:t>
            </w:r>
          </w:p>
          <w:p w14:paraId="35566E62" w14:textId="1EF6E8AC" w:rsidR="000072CF" w:rsidRDefault="000072CF" w:rsidP="000072CF">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Līdztekus piešķiramā </w:t>
            </w:r>
            <w:r w:rsidR="00744ECF">
              <w:rPr>
                <w:rFonts w:ascii="Times New Roman" w:eastAsia="Times New Roman" w:hAnsi="Times New Roman" w:cs="Times New Roman"/>
                <w:iCs/>
                <w:sz w:val="24"/>
                <w:szCs w:val="24"/>
                <w:lang w:eastAsia="lv-LV"/>
              </w:rPr>
              <w:t>atmaksājamās materiālās palīdzības</w:t>
            </w:r>
            <w:r>
              <w:rPr>
                <w:rFonts w:ascii="Times New Roman" w:eastAsia="Times New Roman" w:hAnsi="Times New Roman" w:cs="Times New Roman"/>
                <w:iCs/>
                <w:sz w:val="24"/>
                <w:szCs w:val="24"/>
                <w:lang w:eastAsia="lv-LV"/>
              </w:rPr>
              <w:t xml:space="preserve"> summas limita atcelšanai ir noteikti arī vairāki tā</w:t>
            </w:r>
            <w:r w:rsidR="001C729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apjomu ierobežojoši nosacījumi (kas līdzsvaros vai pat samazinās kopējos izdevumus):</w:t>
            </w:r>
          </w:p>
          <w:p w14:paraId="4FD570FB" w14:textId="49C20500" w:rsidR="000072CF" w:rsidRDefault="000072CF" w:rsidP="000072C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noteikti </w:t>
            </w:r>
            <w:r w:rsidR="00802750">
              <w:rPr>
                <w:rFonts w:ascii="Times New Roman" w:eastAsia="Times New Roman" w:hAnsi="Times New Roman" w:cs="Times New Roman"/>
                <w:iCs/>
                <w:sz w:val="24"/>
                <w:szCs w:val="24"/>
                <w:lang w:eastAsia="lv-LV"/>
              </w:rPr>
              <w:t xml:space="preserve">atmaksājamās materiālās palīdzības </w:t>
            </w:r>
            <w:r>
              <w:rPr>
                <w:rFonts w:ascii="Times New Roman" w:eastAsia="Times New Roman" w:hAnsi="Times New Roman" w:cs="Times New Roman"/>
                <w:iCs/>
                <w:sz w:val="24"/>
                <w:szCs w:val="24"/>
                <w:lang w:eastAsia="lv-LV"/>
              </w:rPr>
              <w:t>piešķiršanas principi,</w:t>
            </w:r>
            <w:r>
              <w:t xml:space="preserve"> </w:t>
            </w:r>
            <w:r w:rsidRPr="005F1220">
              <w:rPr>
                <w:rFonts w:ascii="Times New Roman" w:eastAsia="Times New Roman" w:hAnsi="Times New Roman" w:cs="Times New Roman"/>
                <w:iCs/>
                <w:sz w:val="24"/>
                <w:szCs w:val="24"/>
                <w:lang w:eastAsia="lv-LV"/>
              </w:rPr>
              <w:t xml:space="preserve">primāri izmantojot pieejamos </w:t>
            </w:r>
            <w:r w:rsidRPr="005F1220">
              <w:rPr>
                <w:rFonts w:ascii="Times New Roman" w:eastAsia="Times New Roman" w:hAnsi="Times New Roman" w:cs="Times New Roman"/>
                <w:iCs/>
                <w:sz w:val="24"/>
                <w:szCs w:val="24"/>
                <w:lang w:eastAsia="lv-LV"/>
              </w:rPr>
              <w:lastRenderedPageBreak/>
              <w:t>bezmaksas pakalpojumus vai izvēloties zemākas cenas pakalpojumus</w:t>
            </w:r>
            <w:r>
              <w:rPr>
                <w:rFonts w:ascii="Times New Roman" w:eastAsia="Times New Roman" w:hAnsi="Times New Roman" w:cs="Times New Roman"/>
                <w:iCs/>
                <w:sz w:val="24"/>
                <w:szCs w:val="24"/>
                <w:lang w:eastAsia="lv-LV"/>
              </w:rPr>
              <w:t>;</w:t>
            </w:r>
          </w:p>
          <w:p w14:paraId="4A5C1CAF" w14:textId="11D412AB" w:rsidR="000072CF" w:rsidRPr="00745D2F" w:rsidRDefault="00744ECF" w:rsidP="000072CF">
            <w:pPr>
              <w:pStyle w:val="ListParagraph"/>
              <w:numPr>
                <w:ilvl w:val="0"/>
                <w:numId w:val="3"/>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atmaksājamā materiālā palīdzība </w:t>
            </w:r>
            <w:r w:rsidR="000072CF" w:rsidRPr="00745D2F">
              <w:rPr>
                <w:rFonts w:ascii="Times New Roman" w:eastAsia="Times New Roman" w:hAnsi="Times New Roman" w:cs="Times New Roman"/>
                <w:iCs/>
                <w:color w:val="000000" w:themeColor="text1"/>
                <w:sz w:val="24"/>
                <w:szCs w:val="24"/>
                <w:lang w:eastAsia="lv-LV"/>
              </w:rPr>
              <w:t>netiek izsniegt</w:t>
            </w:r>
            <w:r w:rsidR="00DE7E39">
              <w:rPr>
                <w:rFonts w:ascii="Times New Roman" w:eastAsia="Times New Roman" w:hAnsi="Times New Roman" w:cs="Times New Roman"/>
                <w:iCs/>
                <w:color w:val="000000" w:themeColor="text1"/>
                <w:sz w:val="24"/>
                <w:szCs w:val="24"/>
                <w:lang w:eastAsia="lv-LV"/>
              </w:rPr>
              <w:t>a</w:t>
            </w:r>
            <w:r w:rsidR="000072CF" w:rsidRPr="00745D2F">
              <w:rPr>
                <w:rFonts w:ascii="Times New Roman" w:eastAsia="Times New Roman" w:hAnsi="Times New Roman" w:cs="Times New Roman"/>
                <w:iCs/>
                <w:color w:val="000000" w:themeColor="text1"/>
                <w:sz w:val="24"/>
                <w:szCs w:val="24"/>
                <w:lang w:eastAsia="lv-LV"/>
              </w:rPr>
              <w:t xml:space="preserve"> </w:t>
            </w:r>
            <w:r w:rsidR="000C2814" w:rsidRPr="00745D2F">
              <w:rPr>
                <w:rFonts w:ascii="Times New Roman" w:eastAsia="Times New Roman" w:hAnsi="Times New Roman" w:cs="Times New Roman"/>
                <w:iCs/>
                <w:color w:val="000000" w:themeColor="text1"/>
                <w:sz w:val="24"/>
                <w:szCs w:val="24"/>
                <w:lang w:eastAsia="lv-LV"/>
              </w:rPr>
              <w:t xml:space="preserve">tādu pakalpojumu </w:t>
            </w:r>
            <w:r w:rsidR="000072CF" w:rsidRPr="00745D2F">
              <w:rPr>
                <w:rFonts w:ascii="Times New Roman" w:eastAsia="Times New Roman" w:hAnsi="Times New Roman" w:cs="Times New Roman"/>
                <w:iCs/>
                <w:color w:val="000000" w:themeColor="text1"/>
                <w:sz w:val="24"/>
                <w:szCs w:val="24"/>
                <w:lang w:eastAsia="lv-LV"/>
              </w:rPr>
              <w:t xml:space="preserve">apmaksai, </w:t>
            </w:r>
            <w:r w:rsidR="000C2814" w:rsidRPr="00745D2F">
              <w:rPr>
                <w:rFonts w:ascii="Times New Roman" w:eastAsia="Times New Roman" w:hAnsi="Times New Roman" w:cs="Times New Roman"/>
                <w:iCs/>
                <w:color w:val="000000" w:themeColor="text1"/>
                <w:sz w:val="24"/>
                <w:szCs w:val="24"/>
                <w:lang w:eastAsia="lv-LV"/>
              </w:rPr>
              <w:t xml:space="preserve">kas ir </w:t>
            </w:r>
            <w:r w:rsidR="000072CF" w:rsidRPr="00745D2F">
              <w:rPr>
                <w:rFonts w:ascii="Times New Roman" w:eastAsia="Times New Roman" w:hAnsi="Times New Roman" w:cs="Times New Roman"/>
                <w:iCs/>
                <w:color w:val="000000" w:themeColor="text1"/>
                <w:sz w:val="24"/>
                <w:szCs w:val="24"/>
                <w:lang w:eastAsia="lv-LV"/>
              </w:rPr>
              <w:t xml:space="preserve">pieejami </w:t>
            </w:r>
            <w:r w:rsidR="000C2814" w:rsidRPr="00745D2F">
              <w:rPr>
                <w:rFonts w:ascii="Times New Roman" w:eastAsia="Times New Roman" w:hAnsi="Times New Roman" w:cs="Times New Roman"/>
                <w:iCs/>
                <w:color w:val="000000" w:themeColor="text1"/>
                <w:sz w:val="24"/>
                <w:szCs w:val="24"/>
                <w:lang w:eastAsia="lv-LV"/>
              </w:rPr>
              <w:t xml:space="preserve">arī </w:t>
            </w:r>
            <w:r w:rsidR="000072CF" w:rsidRPr="00745D2F">
              <w:rPr>
                <w:rFonts w:ascii="Times New Roman" w:eastAsia="Times New Roman" w:hAnsi="Times New Roman" w:cs="Times New Roman"/>
                <w:iCs/>
                <w:color w:val="000000" w:themeColor="text1"/>
                <w:sz w:val="24"/>
                <w:szCs w:val="24"/>
                <w:lang w:eastAsia="lv-LV"/>
              </w:rPr>
              <w:t>bez</w:t>
            </w:r>
            <w:r w:rsidR="000C2814" w:rsidRPr="00745D2F">
              <w:rPr>
                <w:rFonts w:ascii="Times New Roman" w:eastAsia="Times New Roman" w:hAnsi="Times New Roman" w:cs="Times New Roman"/>
                <w:iCs/>
                <w:color w:val="000000" w:themeColor="text1"/>
                <w:sz w:val="24"/>
                <w:szCs w:val="24"/>
                <w:lang w:eastAsia="lv-LV"/>
              </w:rPr>
              <w:t xml:space="preserve"> </w:t>
            </w:r>
            <w:r w:rsidR="000072CF" w:rsidRPr="00745D2F">
              <w:rPr>
                <w:rFonts w:ascii="Times New Roman" w:eastAsia="Times New Roman" w:hAnsi="Times New Roman" w:cs="Times New Roman"/>
                <w:iCs/>
                <w:color w:val="000000" w:themeColor="text1"/>
                <w:sz w:val="24"/>
                <w:szCs w:val="24"/>
                <w:lang w:eastAsia="lv-LV"/>
              </w:rPr>
              <w:t>maksas.</w:t>
            </w:r>
            <w:r w:rsidR="001D4D76" w:rsidRPr="00745D2F">
              <w:rPr>
                <w:rFonts w:ascii="Times New Roman" w:eastAsia="Times New Roman" w:hAnsi="Times New Roman" w:cs="Times New Roman"/>
                <w:iCs/>
                <w:color w:val="000000" w:themeColor="text1"/>
                <w:sz w:val="24"/>
                <w:szCs w:val="24"/>
                <w:highlight w:val="cyan"/>
                <w:lang w:eastAsia="lv-LV"/>
              </w:rPr>
              <w:t xml:space="preserve"> </w:t>
            </w:r>
          </w:p>
          <w:p w14:paraId="4AC534B3" w14:textId="617408CE" w:rsidR="000072CF" w:rsidRDefault="000072CF" w:rsidP="000072CF">
            <w:pPr>
              <w:spacing w:after="0" w:line="240" w:lineRule="auto"/>
              <w:ind w:left="79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Diemžēl ikdienas konsulārajā darbā </w:t>
            </w:r>
            <w:r w:rsidR="001D4D76">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ākas saskarties ar </w:t>
            </w:r>
            <w:r w:rsidR="001D4D76">
              <w:rPr>
                <w:rFonts w:ascii="Times New Roman" w:eastAsia="Times New Roman" w:hAnsi="Times New Roman" w:cs="Times New Roman"/>
                <w:iCs/>
                <w:sz w:val="24"/>
                <w:szCs w:val="24"/>
                <w:lang w:eastAsia="lv-LV"/>
              </w:rPr>
              <w:t xml:space="preserve">personu </w:t>
            </w:r>
            <w:r>
              <w:rPr>
                <w:rFonts w:ascii="Times New Roman" w:eastAsia="Times New Roman" w:hAnsi="Times New Roman" w:cs="Times New Roman"/>
                <w:iCs/>
                <w:sz w:val="24"/>
                <w:szCs w:val="24"/>
                <w:lang w:eastAsia="lv-LV"/>
              </w:rPr>
              <w:t>prasībām pēc paaugstināta ceļošanas komforta līmeņa, ko šāds regulējums novērš.</w:t>
            </w:r>
            <w:r w:rsidR="007C008B">
              <w:rPr>
                <w:rFonts w:ascii="Times New Roman" w:eastAsia="Times New Roman" w:hAnsi="Times New Roman" w:cs="Times New Roman"/>
                <w:iCs/>
                <w:sz w:val="24"/>
                <w:szCs w:val="24"/>
                <w:lang w:eastAsia="lv-LV"/>
              </w:rPr>
              <w:t xml:space="preserve"> </w:t>
            </w:r>
          </w:p>
          <w:p w14:paraId="0A8389AD" w14:textId="02439115" w:rsidR="000072CF" w:rsidRDefault="000072CF" w:rsidP="000072CF">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Kā iespējamā galamērķa valsts noteikta ne vien personas pilsonības valsts, bet arī </w:t>
            </w:r>
            <w:r w:rsidR="001D4D76">
              <w:rPr>
                <w:rFonts w:ascii="Times New Roman" w:eastAsia="Times New Roman" w:hAnsi="Times New Roman" w:cs="Times New Roman"/>
                <w:iCs/>
                <w:sz w:val="24"/>
                <w:szCs w:val="24"/>
                <w:lang w:eastAsia="lv-LV"/>
              </w:rPr>
              <w:t xml:space="preserve">personas </w:t>
            </w:r>
            <w:r>
              <w:rPr>
                <w:rFonts w:ascii="Times New Roman" w:eastAsia="Times New Roman" w:hAnsi="Times New Roman" w:cs="Times New Roman"/>
                <w:iCs/>
                <w:sz w:val="24"/>
                <w:szCs w:val="24"/>
                <w:lang w:eastAsia="lv-LV"/>
              </w:rPr>
              <w:t xml:space="preserve">dzīvesvietas </w:t>
            </w:r>
            <w:r w:rsidR="0097199E">
              <w:rPr>
                <w:rFonts w:ascii="Times New Roman" w:eastAsia="Times New Roman" w:hAnsi="Times New Roman" w:cs="Times New Roman"/>
                <w:iCs/>
                <w:sz w:val="24"/>
                <w:szCs w:val="24"/>
                <w:lang w:eastAsia="lv-LV"/>
              </w:rPr>
              <w:t>valsts. Bieži vien personas patst</w:t>
            </w:r>
            <w:r>
              <w:rPr>
                <w:rFonts w:ascii="Times New Roman" w:eastAsia="Times New Roman" w:hAnsi="Times New Roman" w:cs="Times New Roman"/>
                <w:iCs/>
                <w:sz w:val="24"/>
                <w:szCs w:val="24"/>
                <w:lang w:eastAsia="lv-LV"/>
              </w:rPr>
              <w:t xml:space="preserve">āvīgi nedzīvo to pilsonības valstī, t.sk. ievērojams </w:t>
            </w:r>
            <w:r w:rsidR="001D4D76">
              <w:rPr>
                <w:rFonts w:ascii="Times New Roman" w:eastAsia="Times New Roman" w:hAnsi="Times New Roman" w:cs="Times New Roman"/>
                <w:iCs/>
                <w:sz w:val="24"/>
                <w:szCs w:val="24"/>
                <w:lang w:eastAsia="lv-LV"/>
              </w:rPr>
              <w:t xml:space="preserve">skaits </w:t>
            </w:r>
            <w:r>
              <w:rPr>
                <w:rFonts w:ascii="Times New Roman" w:eastAsia="Times New Roman" w:hAnsi="Times New Roman" w:cs="Times New Roman"/>
                <w:iCs/>
                <w:sz w:val="24"/>
                <w:szCs w:val="24"/>
                <w:lang w:eastAsia="lv-LV"/>
              </w:rPr>
              <w:t>Latvijas aizsard</w:t>
            </w:r>
            <w:r w:rsidR="001C729E">
              <w:rPr>
                <w:rFonts w:ascii="Times New Roman" w:eastAsia="Times New Roman" w:hAnsi="Times New Roman" w:cs="Times New Roman"/>
                <w:iCs/>
                <w:sz w:val="24"/>
                <w:szCs w:val="24"/>
                <w:lang w:eastAsia="lv-LV"/>
              </w:rPr>
              <w:t>zībā esošu personu dzīvo</w:t>
            </w:r>
            <w:r>
              <w:rPr>
                <w:rFonts w:ascii="Times New Roman" w:eastAsia="Times New Roman" w:hAnsi="Times New Roman" w:cs="Times New Roman"/>
                <w:iCs/>
                <w:sz w:val="24"/>
                <w:szCs w:val="24"/>
                <w:lang w:eastAsia="lv-LV"/>
              </w:rPr>
              <w:t xml:space="preserve"> ārvalstīs, kur uzturas arī visi viņu tuvinieki un atbalsta personas. Ja šādai personai izsniegs </w:t>
            </w:r>
            <w:r w:rsidR="00744ECF">
              <w:rPr>
                <w:rFonts w:ascii="Times New Roman" w:eastAsia="Times New Roman" w:hAnsi="Times New Roman" w:cs="Times New Roman"/>
                <w:iCs/>
                <w:sz w:val="24"/>
                <w:szCs w:val="24"/>
                <w:lang w:eastAsia="lv-LV"/>
              </w:rPr>
              <w:t xml:space="preserve">atmaksājamo materiālo palīdzību </w:t>
            </w:r>
            <w:r>
              <w:rPr>
                <w:rFonts w:ascii="Times New Roman" w:eastAsia="Times New Roman" w:hAnsi="Times New Roman" w:cs="Times New Roman"/>
                <w:iCs/>
                <w:sz w:val="24"/>
                <w:szCs w:val="24"/>
                <w:lang w:eastAsia="lv-LV"/>
              </w:rPr>
              <w:t xml:space="preserve">ceļam uz tās pilsonības valsti, personas faktiskais stāvoklis </w:t>
            </w:r>
            <w:r w:rsidR="001D4D76">
              <w:rPr>
                <w:rFonts w:ascii="Times New Roman" w:eastAsia="Times New Roman" w:hAnsi="Times New Roman" w:cs="Times New Roman"/>
                <w:iCs/>
                <w:sz w:val="24"/>
                <w:szCs w:val="24"/>
                <w:lang w:eastAsia="lv-LV"/>
              </w:rPr>
              <w:t xml:space="preserve">tiks nevis uzlabots, </w:t>
            </w:r>
            <w:r>
              <w:rPr>
                <w:rFonts w:ascii="Times New Roman" w:eastAsia="Times New Roman" w:hAnsi="Times New Roman" w:cs="Times New Roman"/>
                <w:iCs/>
                <w:sz w:val="24"/>
                <w:szCs w:val="24"/>
                <w:lang w:eastAsia="lv-LV"/>
              </w:rPr>
              <w:t xml:space="preserve">bet pasliktināts – persona būs nonākusi citā valstī, kur tai nav dzīvesvietas, tuvinieku un līdzekļu ieguves iespēju, bet papildus tā būs uzņēmusies </w:t>
            </w:r>
            <w:r w:rsidR="00744ECF">
              <w:rPr>
                <w:rFonts w:ascii="Times New Roman" w:eastAsia="Times New Roman" w:hAnsi="Times New Roman" w:cs="Times New Roman"/>
                <w:iCs/>
                <w:sz w:val="24"/>
                <w:szCs w:val="24"/>
                <w:lang w:eastAsia="lv-LV"/>
              </w:rPr>
              <w:t xml:space="preserve">atmaksājamās materiālās palīdzības </w:t>
            </w:r>
            <w:r>
              <w:rPr>
                <w:rFonts w:ascii="Times New Roman" w:eastAsia="Times New Roman" w:hAnsi="Times New Roman" w:cs="Times New Roman"/>
                <w:iCs/>
                <w:sz w:val="24"/>
                <w:szCs w:val="24"/>
                <w:lang w:eastAsia="lv-LV"/>
              </w:rPr>
              <w:t>atmaksas pienākumu. Papildus uzsverams, ka</w:t>
            </w:r>
            <w:r w:rsidR="001C729E">
              <w:rPr>
                <w:rFonts w:ascii="Times New Roman" w:eastAsia="Times New Roman" w:hAnsi="Times New Roman" w:cs="Times New Roman"/>
                <w:iCs/>
                <w:sz w:val="24"/>
                <w:szCs w:val="24"/>
                <w:lang w:eastAsia="lv-LV"/>
              </w:rPr>
              <w:t>, radot iespēju</w:t>
            </w:r>
            <w:r>
              <w:rPr>
                <w:rFonts w:ascii="Times New Roman" w:eastAsia="Times New Roman" w:hAnsi="Times New Roman" w:cs="Times New Roman"/>
                <w:iCs/>
                <w:sz w:val="24"/>
                <w:szCs w:val="24"/>
                <w:lang w:eastAsia="lv-LV"/>
              </w:rPr>
              <w:t xml:space="preserve"> personai doties tieši uz dzīvesvietas valsti, tiek veicinātas iespējas tai savlaicīgi veikt </w:t>
            </w:r>
            <w:r w:rsidR="00744ECF">
              <w:rPr>
                <w:rFonts w:ascii="Times New Roman" w:eastAsia="Times New Roman" w:hAnsi="Times New Roman" w:cs="Times New Roman"/>
                <w:iCs/>
                <w:sz w:val="24"/>
                <w:szCs w:val="24"/>
                <w:lang w:eastAsia="lv-LV"/>
              </w:rPr>
              <w:t xml:space="preserve">atmaksājamās materiālās palīdzības </w:t>
            </w:r>
            <w:r>
              <w:rPr>
                <w:rFonts w:ascii="Times New Roman" w:eastAsia="Times New Roman" w:hAnsi="Times New Roman" w:cs="Times New Roman"/>
                <w:iCs/>
                <w:sz w:val="24"/>
                <w:szCs w:val="24"/>
                <w:lang w:eastAsia="lv-LV"/>
              </w:rPr>
              <w:t>atmaksu.</w:t>
            </w:r>
          </w:p>
          <w:p w14:paraId="734572BC" w14:textId="650E0577" w:rsidR="000072CF" w:rsidRDefault="000072CF" w:rsidP="000072CF">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Ceļa izdevumi tiek apmaksāti tikai līdz galamērķa valstij, nevis </w:t>
            </w:r>
            <w:r w:rsidR="000843B2">
              <w:rPr>
                <w:rFonts w:ascii="Times New Roman" w:eastAsia="Times New Roman" w:hAnsi="Times New Roman" w:cs="Times New Roman"/>
                <w:iCs/>
                <w:sz w:val="24"/>
                <w:szCs w:val="24"/>
                <w:lang w:eastAsia="lv-LV"/>
              </w:rPr>
              <w:t>līdz konkrētai apdzīvotai vietai</w:t>
            </w:r>
            <w:r w:rsidR="001D4D76">
              <w:rPr>
                <w:rFonts w:ascii="Times New Roman" w:eastAsia="Times New Roman" w:hAnsi="Times New Roman" w:cs="Times New Roman"/>
                <w:iCs/>
                <w:sz w:val="24"/>
                <w:szCs w:val="24"/>
                <w:lang w:eastAsia="lv-LV"/>
              </w:rPr>
              <w:t xml:space="preserve"> valsts </w:t>
            </w:r>
            <w:r>
              <w:rPr>
                <w:rFonts w:ascii="Times New Roman" w:eastAsia="Times New Roman" w:hAnsi="Times New Roman" w:cs="Times New Roman"/>
                <w:iCs/>
                <w:sz w:val="24"/>
                <w:szCs w:val="24"/>
                <w:lang w:eastAsia="lv-LV"/>
              </w:rPr>
              <w:t>iekšienē, jo</w:t>
            </w:r>
            <w:r w:rsidR="0097199E">
              <w:rPr>
                <w:rFonts w:ascii="Times New Roman" w:eastAsia="Times New Roman" w:hAnsi="Times New Roman" w:cs="Times New Roman"/>
                <w:iCs/>
                <w:sz w:val="24"/>
                <w:szCs w:val="24"/>
                <w:lang w:eastAsia="lv-LV"/>
              </w:rPr>
              <w:t xml:space="preserve"> pēc personas nonākšanas tās </w:t>
            </w:r>
            <w:proofErr w:type="spellStart"/>
            <w:r w:rsidR="0097199E">
              <w:rPr>
                <w:rFonts w:ascii="Times New Roman" w:eastAsia="Times New Roman" w:hAnsi="Times New Roman" w:cs="Times New Roman"/>
                <w:iCs/>
                <w:sz w:val="24"/>
                <w:szCs w:val="24"/>
                <w:lang w:eastAsia="lv-LV"/>
              </w:rPr>
              <w:t>pa</w:t>
            </w:r>
            <w:r>
              <w:rPr>
                <w:rFonts w:ascii="Times New Roman" w:eastAsia="Times New Roman" w:hAnsi="Times New Roman" w:cs="Times New Roman"/>
                <w:iCs/>
                <w:sz w:val="24"/>
                <w:szCs w:val="24"/>
                <w:lang w:eastAsia="lv-LV"/>
              </w:rPr>
              <w:t>t</w:t>
            </w:r>
            <w:r w:rsidR="0097199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āvīgās</w:t>
            </w:r>
            <w:proofErr w:type="spellEnd"/>
            <w:r>
              <w:rPr>
                <w:rFonts w:ascii="Times New Roman" w:eastAsia="Times New Roman" w:hAnsi="Times New Roman" w:cs="Times New Roman"/>
                <w:iCs/>
                <w:sz w:val="24"/>
                <w:szCs w:val="24"/>
                <w:lang w:eastAsia="lv-LV"/>
              </w:rPr>
              <w:t xml:space="preserve"> dzīvesvietas valstī tā spēj pati parūpēties par savu tālāko pārvietošanos</w:t>
            </w:r>
            <w:r w:rsidR="001D4D76">
              <w:rPr>
                <w:rFonts w:ascii="Times New Roman" w:eastAsia="Times New Roman" w:hAnsi="Times New Roman" w:cs="Times New Roman"/>
                <w:iCs/>
                <w:sz w:val="24"/>
                <w:szCs w:val="24"/>
                <w:lang w:eastAsia="lv-LV"/>
              </w:rPr>
              <w:t>, jo sevišķi ņemot vērā, ka konkrētajā valstī tai ir atbalsta personas</w:t>
            </w:r>
            <w:r>
              <w:rPr>
                <w:rFonts w:ascii="Times New Roman" w:eastAsia="Times New Roman" w:hAnsi="Times New Roman" w:cs="Times New Roman"/>
                <w:iCs/>
                <w:sz w:val="24"/>
                <w:szCs w:val="24"/>
                <w:lang w:eastAsia="lv-LV"/>
              </w:rPr>
              <w:t>.</w:t>
            </w:r>
          </w:p>
          <w:p w14:paraId="283E3DE2" w14:textId="2D0A7E3D" w:rsidR="000948F2" w:rsidRDefault="000948F2" w:rsidP="002C1554">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Ir pagarināti atmaksājamās materiālās palīdzības atmaksas termiņi no trīs mēnešiem (ar pagarinājuma iespēju par vēl trīs mēnešiem) līdz sešiem mēnešiem (summām virs 300 </w:t>
            </w:r>
            <w:r w:rsidRPr="000072CF">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ar pagarinājuma iespēju par vēl sešiem mēnešiem). Šīs izmaiņas ir veiktas, vadoties pēc ikdienas darba pieredzes. Ja persona atgriežas valstī pēc ilgstošas prombūtnes, pat nekavējoties uzsākot darbu, tai ir praktiski neiespējami īsā termiņā atmaksāt vairākus tūkstošus </w:t>
            </w:r>
            <w:r w:rsidRPr="000072CF">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lielu materiālo palīdzību Savukārt termiņa pagarinājuma laikā personām ir lielāka iespēja iegūt šos atmaksājamos līdzekļus.</w:t>
            </w:r>
          </w:p>
          <w:p w14:paraId="16842CB9" w14:textId="77777777" w:rsidR="00506809" w:rsidRDefault="00BB7F65" w:rsidP="00DE7E39">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DE7E39">
              <w:rPr>
                <w:rFonts w:ascii="Times New Roman" w:eastAsia="Times New Roman" w:hAnsi="Times New Roman" w:cs="Times New Roman"/>
                <w:iCs/>
                <w:sz w:val="24"/>
                <w:szCs w:val="24"/>
                <w:lang w:eastAsia="lv-LV"/>
              </w:rPr>
              <w:t xml:space="preserve">Precizēti atmaksājamās materiālās palīdzības piešķiršanas gadījumi. </w:t>
            </w:r>
            <w:r w:rsidR="000948F2" w:rsidRPr="002B5096">
              <w:rPr>
                <w:rFonts w:ascii="Times New Roman" w:eastAsia="Times New Roman" w:hAnsi="Times New Roman" w:cs="Times New Roman"/>
                <w:iCs/>
                <w:sz w:val="24"/>
                <w:szCs w:val="24"/>
                <w:lang w:eastAsia="lv-LV"/>
              </w:rPr>
              <w:t xml:space="preserve">Konsulārās palīdzības un konsulāro pakalpojumu likuma 12. panta trešās daļas 1. punktā noteikts deleģējums Ministru kabinetam noteikt atmaksājamās materiālās palīdzības piešķiršanas nosacījumus, kārtību un apmēru. Viens no nosacījumiem atmaksājamās materiālās palīdzības saņemšanai saskaņā ar Noteikumu projektu ir personas atrašanās konkrētā situācijā. </w:t>
            </w:r>
            <w:r w:rsidR="000948F2" w:rsidRPr="00DE7E39">
              <w:rPr>
                <w:rFonts w:ascii="Times New Roman" w:eastAsia="Times New Roman" w:hAnsi="Times New Roman" w:cs="Times New Roman"/>
                <w:sz w:val="24"/>
                <w:szCs w:val="24"/>
                <w:lang w:eastAsia="lv-LV"/>
              </w:rPr>
              <w:t xml:space="preserve">Lai gan Konsulārās palīdzības un konsulāro pakalpojumu likums neaizliedz </w:t>
            </w:r>
            <w:r w:rsidR="000948F2" w:rsidRPr="00DE7E39">
              <w:rPr>
                <w:rFonts w:ascii="Times New Roman" w:eastAsia="Times New Roman" w:hAnsi="Times New Roman" w:cs="Times New Roman"/>
                <w:sz w:val="24"/>
                <w:szCs w:val="24"/>
                <w:lang w:eastAsia="lv-LV"/>
              </w:rPr>
              <w:lastRenderedPageBreak/>
              <w:t>paplašināt atmaksājamās materiālās palīdzības sniegšanas gadījumu klāstu, tomēr šo gadījumu noteikšana ir atstāta Ministru kabineta kompetencē. Bez tam, ar Ministru kabineta noteikumu projektu tiek ieviesta Padomes direktīva (ES) 2015/637</w:t>
            </w:r>
            <w:r w:rsidR="00506809">
              <w:rPr>
                <w:rFonts w:ascii="Times New Roman" w:eastAsia="Times New Roman" w:hAnsi="Times New Roman" w:cs="Times New Roman"/>
                <w:sz w:val="24"/>
                <w:szCs w:val="24"/>
                <w:lang w:eastAsia="lv-LV"/>
              </w:rPr>
              <w:t>(turpmāk – Konsulārā direktīva)</w:t>
            </w:r>
            <w:r w:rsidR="000948F2" w:rsidRPr="00DE7E39">
              <w:rPr>
                <w:rFonts w:ascii="Times New Roman" w:eastAsia="Times New Roman" w:hAnsi="Times New Roman" w:cs="Times New Roman"/>
                <w:sz w:val="24"/>
                <w:szCs w:val="24"/>
                <w:lang w:eastAsia="lv-LV"/>
              </w:rPr>
              <w:t xml:space="preserve">, kas paredz atmaksājamo materiālo palīdzību Noteikumu projektā minētajās situācijās. Jāņem vērā, ka arī vairumā Eiropas Savienības dalībvalstu atmaksājamā materiālā palīdzība tiek piešķirta šādās situācijās, to loku tālāk nepaplašinot. Līdz ar to šāds regulējums noteikts arī, lai nodrošinātu vienādu konsulārās palīdzības sniegšanas praksi Eiropas Savienībā un izvairītos no t.s. </w:t>
            </w:r>
            <w:r w:rsidR="000948F2" w:rsidRPr="00DE7E39">
              <w:rPr>
                <w:rFonts w:ascii="Times New Roman" w:eastAsia="Times New Roman" w:hAnsi="Times New Roman" w:cs="Times New Roman"/>
                <w:i/>
                <w:sz w:val="24"/>
                <w:szCs w:val="24"/>
                <w:lang w:eastAsia="lv-LV"/>
              </w:rPr>
              <w:t xml:space="preserve">forum </w:t>
            </w:r>
            <w:proofErr w:type="spellStart"/>
            <w:r w:rsidR="000948F2" w:rsidRPr="00DE7E39">
              <w:rPr>
                <w:rFonts w:ascii="Times New Roman" w:eastAsia="Times New Roman" w:hAnsi="Times New Roman" w:cs="Times New Roman"/>
                <w:i/>
                <w:sz w:val="24"/>
                <w:szCs w:val="24"/>
                <w:lang w:eastAsia="lv-LV"/>
              </w:rPr>
              <w:t>shopping</w:t>
            </w:r>
            <w:proofErr w:type="spellEnd"/>
            <w:r w:rsidR="000948F2" w:rsidRPr="00DE7E39">
              <w:rPr>
                <w:rFonts w:ascii="Times New Roman" w:eastAsia="Times New Roman" w:hAnsi="Times New Roman" w:cs="Times New Roman"/>
                <w:sz w:val="24"/>
                <w:szCs w:val="24"/>
                <w:lang w:eastAsia="lv-LV"/>
              </w:rPr>
              <w:t>, citu Eiropas savienības dalībvalstu pilsoņiem pastiprināti vēloties saņem atmaksājamo materiālo palīdzību Latvijas diplomātiskajās un konsulārajās pārstāvniecībās ārvalstīs</w:t>
            </w:r>
            <w:r w:rsidR="002247C2" w:rsidRPr="00DE7E39">
              <w:rPr>
                <w:rFonts w:ascii="Times New Roman" w:eastAsia="Times New Roman" w:hAnsi="Times New Roman" w:cs="Times New Roman"/>
                <w:sz w:val="24"/>
                <w:szCs w:val="24"/>
                <w:lang w:eastAsia="lv-LV"/>
              </w:rPr>
              <w:t xml:space="preserve">. </w:t>
            </w:r>
          </w:p>
          <w:p w14:paraId="47B0E52F" w14:textId="77777777" w:rsidR="000072CF" w:rsidRDefault="000072CF" w:rsidP="003061C2">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w:t>
            </w:r>
            <w:r w:rsidRPr="000072CF">
              <w:rPr>
                <w:rFonts w:ascii="Times New Roman" w:eastAsia="Times New Roman" w:hAnsi="Times New Roman" w:cs="Times New Roman"/>
                <w:b/>
                <w:iCs/>
                <w:sz w:val="24"/>
                <w:szCs w:val="24"/>
                <w:u w:val="single"/>
                <w:lang w:eastAsia="lv-LV"/>
              </w:rPr>
              <w:t>ieviests regulējums, kas saskaņā ar Likumā sniegto deleģējumu ievieš Eiropas Padomes 2015.gada 20.aprīļa direktīvas (ES) 2015/637 par koordinācijas un sadarbības pasākumiem, ar ko veicina nepārstāvēto Savienības pilsoņu konsulāro aizsardzību trešās valstīs, un ar ko atceļ Lēmumu 95/553/EK (turpmāk – Direktīva) prasības</w:t>
            </w:r>
            <w:r>
              <w:rPr>
                <w:rFonts w:ascii="Times New Roman" w:eastAsia="Times New Roman" w:hAnsi="Times New Roman" w:cs="Times New Roman"/>
                <w:iCs/>
                <w:sz w:val="24"/>
                <w:szCs w:val="24"/>
                <w:lang w:eastAsia="lv-LV"/>
              </w:rPr>
              <w:t xml:space="preserve">: </w:t>
            </w:r>
          </w:p>
          <w:p w14:paraId="3645FC23" w14:textId="79AD81E6" w:rsidR="000072CF" w:rsidRDefault="004B5628" w:rsidP="003061C2">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Likumā noteikto </w:t>
            </w:r>
            <w:r w:rsidR="00744ECF">
              <w:rPr>
                <w:rFonts w:ascii="Times New Roman" w:eastAsia="Times New Roman" w:hAnsi="Times New Roman" w:cs="Times New Roman"/>
                <w:iCs/>
                <w:sz w:val="24"/>
                <w:szCs w:val="24"/>
                <w:lang w:eastAsia="lv-LV"/>
              </w:rPr>
              <w:t xml:space="preserve">atmaksājamā materiālā palīdzība </w:t>
            </w:r>
            <w:r>
              <w:rPr>
                <w:rFonts w:ascii="Times New Roman" w:eastAsia="Times New Roman" w:hAnsi="Times New Roman" w:cs="Times New Roman"/>
                <w:iCs/>
                <w:sz w:val="24"/>
                <w:szCs w:val="24"/>
                <w:lang w:eastAsia="lv-LV"/>
              </w:rPr>
              <w:t>var tikt piešķirt</w:t>
            </w:r>
            <w:r w:rsidR="00744ECF">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ne vien Latvijas pilsoņiem un nepilsoņiem, bezvalstniekiem</w:t>
            </w:r>
            <w:r w:rsidR="001E4CEE">
              <w:rPr>
                <w:rFonts w:ascii="Times New Roman" w:eastAsia="Times New Roman" w:hAnsi="Times New Roman" w:cs="Times New Roman"/>
                <w:iCs/>
                <w:sz w:val="24"/>
                <w:szCs w:val="24"/>
                <w:lang w:eastAsia="lv-LV"/>
              </w:rPr>
              <w:t xml:space="preserve"> </w:t>
            </w:r>
            <w:r w:rsidR="00060583">
              <w:rPr>
                <w:rFonts w:ascii="Times New Roman" w:eastAsia="Times New Roman" w:hAnsi="Times New Roman" w:cs="Times New Roman"/>
                <w:iCs/>
                <w:sz w:val="24"/>
                <w:szCs w:val="24"/>
                <w:lang w:eastAsia="lv-LV"/>
              </w:rPr>
              <w:t>un personām</w:t>
            </w:r>
            <w:r>
              <w:rPr>
                <w:rFonts w:ascii="Times New Roman" w:eastAsia="Times New Roman" w:hAnsi="Times New Roman" w:cs="Times New Roman"/>
                <w:iCs/>
                <w:sz w:val="24"/>
                <w:szCs w:val="24"/>
                <w:lang w:eastAsia="lv-LV"/>
              </w:rPr>
              <w:t xml:space="preserve">, kas Latvijā ieguvušas bēgļa vai alternatīvo statusu, bet arī citu Eiropas Savienības dalībvalstu nepārstāvētiem pilsoņiem. </w:t>
            </w:r>
          </w:p>
          <w:p w14:paraId="3C5A8FC1" w14:textId="77777777" w:rsidR="003061C2" w:rsidRDefault="004B5628" w:rsidP="003061C2">
            <w:pPr>
              <w:pStyle w:val="ListParagraph"/>
              <w:numPr>
                <w:ilvl w:val="1"/>
                <w:numId w:val="2"/>
              </w:numPr>
              <w:spacing w:after="0" w:line="240" w:lineRule="auto"/>
              <w:ind w:left="786"/>
              <w:jc w:val="both"/>
              <w:rPr>
                <w:rFonts w:ascii="Times New Roman" w:eastAsia="Times New Roman" w:hAnsi="Times New Roman" w:cs="Times New Roman"/>
                <w:iCs/>
                <w:sz w:val="24"/>
                <w:szCs w:val="24"/>
                <w:lang w:eastAsia="lv-LV"/>
              </w:rPr>
            </w:pPr>
            <w:r w:rsidRPr="000072CF">
              <w:rPr>
                <w:rFonts w:ascii="Times New Roman" w:eastAsia="Times New Roman" w:hAnsi="Times New Roman" w:cs="Times New Roman"/>
                <w:iCs/>
                <w:sz w:val="24"/>
                <w:szCs w:val="24"/>
                <w:lang w:eastAsia="lv-LV"/>
              </w:rPr>
              <w:t xml:space="preserve">Eiropas Savienības dalībvalsts pilsoņi var saņemt </w:t>
            </w:r>
            <w:r w:rsidR="00802750">
              <w:rPr>
                <w:rFonts w:ascii="Times New Roman" w:eastAsia="Times New Roman" w:hAnsi="Times New Roman" w:cs="Times New Roman"/>
                <w:iCs/>
                <w:sz w:val="24"/>
                <w:szCs w:val="24"/>
                <w:lang w:eastAsia="lv-LV"/>
              </w:rPr>
              <w:t xml:space="preserve">atmaksājamo materiālo palīdzību </w:t>
            </w:r>
            <w:r w:rsidRPr="000072CF">
              <w:rPr>
                <w:rFonts w:ascii="Times New Roman" w:eastAsia="Times New Roman" w:hAnsi="Times New Roman" w:cs="Times New Roman"/>
                <w:iCs/>
                <w:sz w:val="24"/>
                <w:szCs w:val="24"/>
                <w:lang w:eastAsia="lv-LV"/>
              </w:rPr>
              <w:t>arī to ģimenes locekļu, kas</w:t>
            </w:r>
            <w:r w:rsidR="001C729E">
              <w:rPr>
                <w:rFonts w:ascii="Times New Roman" w:eastAsia="Times New Roman" w:hAnsi="Times New Roman" w:cs="Times New Roman"/>
                <w:iCs/>
                <w:sz w:val="24"/>
                <w:szCs w:val="24"/>
                <w:lang w:eastAsia="lv-LV"/>
              </w:rPr>
              <w:t xml:space="preserve"> ir trešās valsts pilsoņi un</w:t>
            </w:r>
            <w:r w:rsidRPr="000072CF">
              <w:rPr>
                <w:rFonts w:ascii="Times New Roman" w:eastAsia="Times New Roman" w:hAnsi="Times New Roman" w:cs="Times New Roman"/>
                <w:iCs/>
                <w:sz w:val="24"/>
                <w:szCs w:val="24"/>
                <w:lang w:eastAsia="lv-LV"/>
              </w:rPr>
              <w:t xml:space="preserve"> ceļo kopā ar tiem, vajadzībām. </w:t>
            </w:r>
            <w:r w:rsidR="00300830" w:rsidRPr="000072CF">
              <w:rPr>
                <w:rFonts w:ascii="Times New Roman" w:eastAsia="Times New Roman" w:hAnsi="Times New Roman" w:cs="Times New Roman"/>
                <w:iCs/>
                <w:sz w:val="24"/>
                <w:szCs w:val="24"/>
                <w:lang w:eastAsia="lv-LV"/>
              </w:rPr>
              <w:t xml:space="preserve">Līdztekus likumā noteikta arī iespēja </w:t>
            </w:r>
            <w:r w:rsidR="00744ECF">
              <w:rPr>
                <w:rFonts w:ascii="Times New Roman" w:eastAsia="Times New Roman" w:hAnsi="Times New Roman" w:cs="Times New Roman"/>
                <w:iCs/>
                <w:sz w:val="24"/>
                <w:szCs w:val="24"/>
                <w:lang w:eastAsia="lv-LV"/>
              </w:rPr>
              <w:t>atmaksājamās materiālās palīdzības</w:t>
            </w:r>
            <w:r w:rsidR="00300830" w:rsidRPr="000072CF">
              <w:rPr>
                <w:rFonts w:ascii="Times New Roman" w:eastAsia="Times New Roman" w:hAnsi="Times New Roman" w:cs="Times New Roman"/>
                <w:iCs/>
                <w:sz w:val="24"/>
                <w:szCs w:val="24"/>
                <w:lang w:eastAsia="lv-LV"/>
              </w:rPr>
              <w:t xml:space="preserve"> saņemt Latvijas aizsardzībā esošu personu ģimenes locekļu, kas</w:t>
            </w:r>
            <w:r w:rsidR="001C729E">
              <w:rPr>
                <w:rFonts w:ascii="Times New Roman" w:eastAsia="Times New Roman" w:hAnsi="Times New Roman" w:cs="Times New Roman"/>
                <w:iCs/>
                <w:sz w:val="24"/>
                <w:szCs w:val="24"/>
                <w:lang w:eastAsia="lv-LV"/>
              </w:rPr>
              <w:t xml:space="preserve"> ir trešās valsts pilsoņi un</w:t>
            </w:r>
            <w:r w:rsidR="00300830" w:rsidRPr="000072CF">
              <w:rPr>
                <w:rFonts w:ascii="Times New Roman" w:eastAsia="Times New Roman" w:hAnsi="Times New Roman" w:cs="Times New Roman"/>
                <w:iCs/>
                <w:sz w:val="24"/>
                <w:szCs w:val="24"/>
                <w:lang w:eastAsia="lv-LV"/>
              </w:rPr>
              <w:t xml:space="preserve"> ceļo kopā ar t</w:t>
            </w:r>
            <w:r w:rsidR="001C729E">
              <w:rPr>
                <w:rFonts w:ascii="Times New Roman" w:eastAsia="Times New Roman" w:hAnsi="Times New Roman" w:cs="Times New Roman"/>
                <w:iCs/>
                <w:sz w:val="24"/>
                <w:szCs w:val="24"/>
                <w:lang w:eastAsia="lv-LV"/>
              </w:rPr>
              <w:t>iem</w:t>
            </w:r>
            <w:r w:rsidR="00300830" w:rsidRPr="000072CF">
              <w:rPr>
                <w:rFonts w:ascii="Times New Roman" w:eastAsia="Times New Roman" w:hAnsi="Times New Roman" w:cs="Times New Roman"/>
                <w:iCs/>
                <w:sz w:val="24"/>
                <w:szCs w:val="24"/>
                <w:lang w:eastAsia="lv-LV"/>
              </w:rPr>
              <w:t xml:space="preserve">, vajadzībām. Abos gadījumos aizdevuma </w:t>
            </w:r>
            <w:r w:rsidR="00745D2F">
              <w:rPr>
                <w:rFonts w:ascii="Times New Roman" w:eastAsia="Times New Roman" w:hAnsi="Times New Roman" w:cs="Times New Roman"/>
                <w:iCs/>
                <w:sz w:val="24"/>
                <w:szCs w:val="24"/>
                <w:lang w:eastAsia="lv-LV"/>
              </w:rPr>
              <w:t>sa</w:t>
            </w:r>
            <w:r w:rsidR="00300830" w:rsidRPr="000072CF">
              <w:rPr>
                <w:rFonts w:ascii="Times New Roman" w:eastAsia="Times New Roman" w:hAnsi="Times New Roman" w:cs="Times New Roman"/>
                <w:iCs/>
                <w:sz w:val="24"/>
                <w:szCs w:val="24"/>
                <w:lang w:eastAsia="lv-LV"/>
              </w:rPr>
              <w:t xml:space="preserve">ņēmējs ir Eiropas Savienības dalībvalsts pilsonis vai Latvijas aizsardzībā esoša persona. </w:t>
            </w:r>
          </w:p>
          <w:p w14:paraId="2CF45BAB" w14:textId="07CC1BFE" w:rsidR="00D11879" w:rsidRPr="003061C2" w:rsidRDefault="00300830" w:rsidP="003061C2">
            <w:pPr>
              <w:pStyle w:val="ListParagraph"/>
              <w:spacing w:after="0" w:line="240" w:lineRule="auto"/>
              <w:ind w:left="786"/>
              <w:jc w:val="both"/>
              <w:rPr>
                <w:rFonts w:ascii="Times New Roman" w:eastAsia="Times New Roman" w:hAnsi="Times New Roman" w:cs="Times New Roman"/>
                <w:iCs/>
                <w:sz w:val="24"/>
                <w:szCs w:val="24"/>
                <w:lang w:eastAsia="lv-LV"/>
              </w:rPr>
            </w:pPr>
            <w:r w:rsidRPr="003061C2">
              <w:rPr>
                <w:rFonts w:ascii="Times New Roman" w:eastAsia="Times New Roman" w:hAnsi="Times New Roman" w:cs="Times New Roman"/>
                <w:iCs/>
                <w:sz w:val="24"/>
                <w:szCs w:val="24"/>
                <w:lang w:eastAsia="lv-LV"/>
              </w:rPr>
              <w:t>Ģimenes locekļa</w:t>
            </w:r>
            <w:r w:rsidR="001C729E" w:rsidRPr="003061C2">
              <w:rPr>
                <w:rFonts w:ascii="Times New Roman" w:eastAsia="Times New Roman" w:hAnsi="Times New Roman" w:cs="Times New Roman"/>
                <w:iCs/>
                <w:sz w:val="24"/>
                <w:szCs w:val="24"/>
                <w:lang w:eastAsia="lv-LV"/>
              </w:rPr>
              <w:t xml:space="preserve"> statuss šī Noteikumu projekta</w:t>
            </w:r>
            <w:r w:rsidRPr="003061C2">
              <w:rPr>
                <w:rFonts w:ascii="Times New Roman" w:eastAsia="Times New Roman" w:hAnsi="Times New Roman" w:cs="Times New Roman"/>
                <w:iCs/>
                <w:sz w:val="24"/>
                <w:szCs w:val="24"/>
                <w:lang w:eastAsia="lv-LV"/>
              </w:rPr>
              <w:t xml:space="preserve"> vajadzībām ir noteikts atbilstoši </w:t>
            </w:r>
            <w:r w:rsidR="00943A86" w:rsidRPr="003061C2">
              <w:rPr>
                <w:rFonts w:ascii="Times New Roman" w:eastAsia="Times New Roman" w:hAnsi="Times New Roman" w:cs="Times New Roman"/>
                <w:iCs/>
                <w:sz w:val="24"/>
                <w:szCs w:val="24"/>
                <w:lang w:eastAsia="lv-LV"/>
              </w:rPr>
              <w:t xml:space="preserve">Eiropas Parlamenta un Padomes Direktīvas 2004/38/EK (2004. gada 29. aprīlis) par Savienības pilsoņu un viņu ģimenes locekļu tiesībām brīvi pārvietoties un uzturēties dalībvalstu teritorijā, ar ko groza Regulu (EEK) Nr. 1612/68 un atceļ Direktīvas 64/221/EEK, 68/360/EEK, 72/194/EEK, 73/148/EEK, 75/34/EEK, 75/35/EEK, 90/364/EEK, 90/365/EEK un 93/96/EEK </w:t>
            </w:r>
            <w:r w:rsidRPr="003061C2">
              <w:rPr>
                <w:rFonts w:ascii="Times New Roman" w:eastAsia="Times New Roman" w:hAnsi="Times New Roman" w:cs="Times New Roman"/>
                <w:iCs/>
                <w:sz w:val="24"/>
                <w:szCs w:val="24"/>
                <w:lang w:eastAsia="lv-LV"/>
              </w:rPr>
              <w:t xml:space="preserve">tvērumam. Tvērums izvēlēts, ņemot vērā Direktīvas preambulā ietverto norādi, ka šāda veida konsulāro palīdzību </w:t>
            </w:r>
            <w:r w:rsidRPr="003061C2">
              <w:rPr>
                <w:rFonts w:ascii="Times New Roman" w:eastAsia="Times New Roman" w:hAnsi="Times New Roman" w:cs="Times New Roman"/>
                <w:iCs/>
                <w:sz w:val="24"/>
                <w:szCs w:val="24"/>
                <w:lang w:eastAsia="lv-LV"/>
              </w:rPr>
              <w:lastRenderedPageBreak/>
              <w:t>Eiropas Savienības pilsoņu ģimenes locekļiem, kas ir trešo valstu pilsoņi, var būt nepieciešams sniegt, lai nodrošinātu, ka Līguma par Eiropas Savienību 20.</w:t>
            </w:r>
            <w:r w:rsidR="007D3D91" w:rsidRPr="003061C2">
              <w:rPr>
                <w:rFonts w:ascii="Times New Roman" w:eastAsia="Times New Roman" w:hAnsi="Times New Roman" w:cs="Times New Roman"/>
                <w:iCs/>
                <w:sz w:val="24"/>
                <w:szCs w:val="24"/>
                <w:lang w:eastAsia="lv-LV"/>
              </w:rPr>
              <w:t xml:space="preserve"> </w:t>
            </w:r>
            <w:r w:rsidRPr="003061C2">
              <w:rPr>
                <w:rFonts w:ascii="Times New Roman" w:eastAsia="Times New Roman" w:hAnsi="Times New Roman" w:cs="Times New Roman"/>
                <w:iCs/>
                <w:sz w:val="24"/>
                <w:szCs w:val="24"/>
                <w:lang w:eastAsia="lv-LV"/>
              </w:rPr>
              <w:t>panta 2.</w:t>
            </w:r>
            <w:r w:rsidR="007D3D91" w:rsidRPr="003061C2">
              <w:rPr>
                <w:rFonts w:ascii="Times New Roman" w:eastAsia="Times New Roman" w:hAnsi="Times New Roman" w:cs="Times New Roman"/>
                <w:iCs/>
                <w:sz w:val="24"/>
                <w:szCs w:val="24"/>
                <w:lang w:eastAsia="lv-LV"/>
              </w:rPr>
              <w:t xml:space="preserve"> punktā</w:t>
            </w:r>
            <w:r w:rsidRPr="003061C2">
              <w:rPr>
                <w:rFonts w:ascii="Times New Roman" w:eastAsia="Times New Roman" w:hAnsi="Times New Roman" w:cs="Times New Roman"/>
                <w:iCs/>
                <w:sz w:val="24"/>
                <w:szCs w:val="24"/>
                <w:lang w:eastAsia="lv-LV"/>
              </w:rPr>
              <w:t xml:space="preserve"> c) apakšpunktā paredzētās tiesības un Eiropas Savienības pamattiesību hartas 7.</w:t>
            </w:r>
            <w:r w:rsidR="007D3D91" w:rsidRPr="003061C2">
              <w:rPr>
                <w:rFonts w:ascii="Times New Roman" w:eastAsia="Times New Roman" w:hAnsi="Times New Roman" w:cs="Times New Roman"/>
                <w:iCs/>
                <w:sz w:val="24"/>
                <w:szCs w:val="24"/>
                <w:lang w:eastAsia="lv-LV"/>
              </w:rPr>
              <w:t xml:space="preserve"> </w:t>
            </w:r>
            <w:r w:rsidRPr="003061C2">
              <w:rPr>
                <w:rFonts w:ascii="Times New Roman" w:eastAsia="Times New Roman" w:hAnsi="Times New Roman" w:cs="Times New Roman"/>
                <w:iCs/>
                <w:sz w:val="24"/>
                <w:szCs w:val="24"/>
                <w:lang w:eastAsia="lv-LV"/>
              </w:rPr>
              <w:t xml:space="preserve">pantā atzītās </w:t>
            </w:r>
            <w:r w:rsidR="001E4CEE" w:rsidRPr="003061C2">
              <w:rPr>
                <w:rFonts w:ascii="Times New Roman" w:eastAsia="Times New Roman" w:hAnsi="Times New Roman" w:cs="Times New Roman"/>
                <w:iCs/>
                <w:sz w:val="24"/>
                <w:szCs w:val="24"/>
                <w:lang w:eastAsia="lv-LV"/>
              </w:rPr>
              <w:t xml:space="preserve">tiesības </w:t>
            </w:r>
            <w:r w:rsidRPr="003061C2">
              <w:rPr>
                <w:rFonts w:ascii="Times New Roman" w:eastAsia="Times New Roman" w:hAnsi="Times New Roman" w:cs="Times New Roman"/>
                <w:iCs/>
                <w:sz w:val="24"/>
                <w:szCs w:val="24"/>
                <w:lang w:eastAsia="lv-LV"/>
              </w:rPr>
              <w:t>uz privātās un ģimenes dzīves neaizskaramību ir efektīvas</w:t>
            </w:r>
            <w:r w:rsidR="00D11879" w:rsidRPr="003061C2">
              <w:rPr>
                <w:rFonts w:ascii="Times New Roman" w:eastAsia="Times New Roman" w:hAnsi="Times New Roman" w:cs="Times New Roman"/>
                <w:iCs/>
                <w:sz w:val="24"/>
                <w:szCs w:val="24"/>
                <w:lang w:eastAsia="lv-LV"/>
              </w:rPr>
              <w:t>.</w:t>
            </w:r>
          </w:p>
          <w:p w14:paraId="12E543C6" w14:textId="01CF84DA" w:rsidR="00D11879" w:rsidRPr="00663F1C" w:rsidRDefault="00D11879" w:rsidP="003061C2">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sidRPr="003061C2">
              <w:rPr>
                <w:rFonts w:ascii="Times New Roman" w:hAnsi="Times New Roman" w:cs="Times New Roman"/>
                <w:sz w:val="24"/>
                <w:szCs w:val="24"/>
              </w:rPr>
              <w:t xml:space="preserve">Ja dalībvalstij, kura sniegusi palīdzību Latvijas aizsardzībā esošai personai aizturēšanas vai apcietinājuma gadījumā, radušās neparasti lielas un pamatotas izmaksas saistībā ar ceļu, uzturēšanos vai tulkošanu, atmaksa tiek veikta no valsts budžeta līdzekļiem atmaksājamās materiālās palīdzības nodrošināšanai. Atmaksa no aizturētās vai apcietinātās personas netiek prasīta, ja palīdzību sniegušās dalībvalsts pilsoņiem tā būtu bez maksas. Līgums par Eiropas Savienības darbību  un Konsulārā direktīva paredz ES pilsoņa tiesības saņemt konsulāro palīdzību trešajā valstī no citas dalībvalsts pārstāvniecības uz tādiem pašiem nosacījumiem kā tās pilsoņiem. Tādēļ palīdzību sniedzošā dalībvalsts konsulāro palīdzību personai aizturēšanas vai apcietinājuma gadījumā sniedz bez maksas tāpat kā savas valsts pilsonim. Gadījumā, ja dalībvalstij radušās neparasti lielās izmaksas par ceļu, uzturēšanos vai tulkošanu netiktu segtas no palīdzību saņēmušās dalībvalsts puses, tas varētu atturēt dalībvalsti no palīdzības sniegšanas Latvijas aizsardzībā esošai personai aizturēšanas vai apcietinājuma gadījumā. Tādēļ līdztekus Konsulārā direktīva nosaka tiesības palīdzību sniegušajai dalībvalstij vērsties pie personas pilsonības dalībvalsts ar prasību atmaksāt tai radušās neparasti lielās ceļa, uzturēšanās vai tulkošanas izmaksas. Konsulārā direktīva nosaka aizliegumu šādus izdevumus personas pilsonības valstij piedzīt no palīdzības saņēmēja. Arī citās dalībvalstīs tiek ievērota šāda kārtība. </w:t>
            </w:r>
            <w:r w:rsidRPr="00663F1C">
              <w:rPr>
                <w:rFonts w:ascii="Times New Roman" w:hAnsi="Times New Roman" w:cs="Times New Roman"/>
                <w:sz w:val="24"/>
                <w:szCs w:val="24"/>
              </w:rPr>
              <w:t>Direktīvas regulējums atļauj katrai dalībvalstij pašai lemt par kritērijiem, kurus tā nosaka, lai definētu “neparasti lielas izmaksas”. Attiecīgi palīdzību sniegusī dalībvalsts ir tiesīga vērsties pie palīdzības saņēmēja valstspiederības dalībvalsts pēc izmaksu atlīdzināšanas gadījumos, kad izmaksas atbilst palīdzību sniegušās dalībvalsts noteiktajiem kritērijiem. Līdz ar to Likumprojektā ir ietverta norāde uz palīdzību sniegušās dalībvalsts noteiktajiem “neparasti lielu” izmaksu kritēriji</w:t>
            </w:r>
            <w:r w:rsidRPr="005A12F7">
              <w:rPr>
                <w:rFonts w:ascii="Times New Roman" w:hAnsi="Times New Roman" w:cs="Times New Roman"/>
                <w:sz w:val="24"/>
                <w:szCs w:val="24"/>
              </w:rPr>
              <w:t>em, kas kalpo par pamatu tās pieprasījumam atlīdzināt izdevumus un valsts pienākumam to atlīdzināt. Direktīva neparedz nepārstāvētā pilsoņa valstspiederības valstij tiesības savukārt vērsties pie paša nepārstāvētā pilsoņa, pieprasot šo izmaksu atlīdzināšanu.</w:t>
            </w:r>
            <w:r w:rsidRPr="003061C2">
              <w:rPr>
                <w:rFonts w:ascii="Times New Roman" w:hAnsi="Times New Roman" w:cs="Times New Roman"/>
                <w:sz w:val="24"/>
                <w:szCs w:val="24"/>
              </w:rPr>
              <w:t xml:space="preserve"> Noteikumu projekta 27. punktā noteikts </w:t>
            </w:r>
            <w:r w:rsidRPr="003061C2">
              <w:rPr>
                <w:rFonts w:ascii="Times New Roman" w:hAnsi="Times New Roman" w:cs="Times New Roman"/>
                <w:sz w:val="24"/>
                <w:szCs w:val="24"/>
              </w:rPr>
              <w:lastRenderedPageBreak/>
              <w:t>Latvijas pienākums nodrošināt materiālās palīdzības ietvaros piešķirto naudas līdzekļu atmaksu Eiropas Savienības dalībvalstij atbilstoši noteikumu projekta 1. punkta 1.4. apakšpunktam.</w:t>
            </w:r>
          </w:p>
          <w:p w14:paraId="4F00ED20" w14:textId="1D040B8B" w:rsidR="007D3D91" w:rsidRDefault="002B5F65" w:rsidP="003061C2">
            <w:pPr>
              <w:pStyle w:val="ListParagraph"/>
              <w:numPr>
                <w:ilvl w:val="1"/>
                <w:numId w:val="2"/>
              </w:numPr>
              <w:spacing w:after="0" w:line="240" w:lineRule="auto"/>
              <w:jc w:val="both"/>
              <w:rPr>
                <w:rFonts w:ascii="Times New Roman" w:eastAsia="Times New Roman" w:hAnsi="Times New Roman" w:cs="Times New Roman"/>
                <w:iCs/>
                <w:sz w:val="24"/>
                <w:szCs w:val="24"/>
                <w:lang w:eastAsia="lv-LV"/>
              </w:rPr>
            </w:pPr>
            <w:r w:rsidRPr="007D3D91">
              <w:rPr>
                <w:rFonts w:ascii="Times New Roman" w:eastAsia="Times New Roman" w:hAnsi="Times New Roman" w:cs="Times New Roman"/>
                <w:iCs/>
                <w:sz w:val="24"/>
                <w:szCs w:val="24"/>
                <w:lang w:eastAsia="lv-LV"/>
              </w:rPr>
              <w:t>Noteikumu projektā noteikta kārtīb</w:t>
            </w:r>
            <w:r w:rsidR="001E4CEE">
              <w:rPr>
                <w:rFonts w:ascii="Times New Roman" w:eastAsia="Times New Roman" w:hAnsi="Times New Roman" w:cs="Times New Roman"/>
                <w:iCs/>
                <w:sz w:val="24"/>
                <w:szCs w:val="24"/>
                <w:lang w:eastAsia="lv-LV"/>
              </w:rPr>
              <w:t>a</w:t>
            </w:r>
            <w:r w:rsidRPr="007D3D91">
              <w:rPr>
                <w:rFonts w:ascii="Times New Roman" w:eastAsia="Times New Roman" w:hAnsi="Times New Roman" w:cs="Times New Roman"/>
                <w:iCs/>
                <w:sz w:val="24"/>
                <w:szCs w:val="24"/>
                <w:lang w:eastAsia="lv-LV"/>
              </w:rPr>
              <w:t xml:space="preserve">, kādā Latvija pieprasa un saņem atmaksātos finanšu līdzekļus par </w:t>
            </w:r>
            <w:r w:rsidR="00744ECF">
              <w:rPr>
                <w:rFonts w:ascii="Times New Roman" w:eastAsia="Times New Roman" w:hAnsi="Times New Roman" w:cs="Times New Roman"/>
                <w:iCs/>
                <w:sz w:val="24"/>
                <w:szCs w:val="24"/>
                <w:lang w:eastAsia="lv-LV"/>
              </w:rPr>
              <w:t>atmaksājamo materiālo palīdzību</w:t>
            </w:r>
            <w:r w:rsidRPr="007D3D91">
              <w:rPr>
                <w:rFonts w:ascii="Times New Roman" w:eastAsia="Times New Roman" w:hAnsi="Times New Roman" w:cs="Times New Roman"/>
                <w:iCs/>
                <w:sz w:val="24"/>
                <w:szCs w:val="24"/>
                <w:lang w:eastAsia="lv-LV"/>
              </w:rPr>
              <w:t>, kas sniegt</w:t>
            </w:r>
            <w:r w:rsidR="00744ECF">
              <w:rPr>
                <w:rFonts w:ascii="Times New Roman" w:eastAsia="Times New Roman" w:hAnsi="Times New Roman" w:cs="Times New Roman"/>
                <w:iCs/>
                <w:sz w:val="24"/>
                <w:szCs w:val="24"/>
                <w:lang w:eastAsia="lv-LV"/>
              </w:rPr>
              <w:t>a</w:t>
            </w:r>
            <w:r w:rsidRPr="007D3D91">
              <w:rPr>
                <w:rFonts w:ascii="Times New Roman" w:eastAsia="Times New Roman" w:hAnsi="Times New Roman" w:cs="Times New Roman"/>
                <w:iCs/>
                <w:sz w:val="24"/>
                <w:szCs w:val="24"/>
                <w:lang w:eastAsia="lv-LV"/>
              </w:rPr>
              <w:t xml:space="preserve"> kādas citas Eiropas Savienības dalībvalsts pilsonim. </w:t>
            </w:r>
          </w:p>
          <w:p w14:paraId="167A8B54" w14:textId="77777777" w:rsidR="00C04262" w:rsidRDefault="007D3D91" w:rsidP="003061C2">
            <w:pPr>
              <w:pStyle w:val="BalloonText"/>
              <w:ind w:left="79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w:t>
            </w:r>
            <w:r w:rsidR="002B5F65" w:rsidRPr="007D3D91">
              <w:rPr>
                <w:rFonts w:ascii="Times New Roman" w:eastAsia="Times New Roman" w:hAnsi="Times New Roman" w:cs="Times New Roman"/>
                <w:iCs/>
                <w:sz w:val="24"/>
                <w:szCs w:val="24"/>
                <w:lang w:eastAsia="lv-LV"/>
              </w:rPr>
              <w:t xml:space="preserve">noteikts, kā </w:t>
            </w:r>
            <w:r>
              <w:rPr>
                <w:rFonts w:ascii="Times New Roman" w:eastAsia="Times New Roman" w:hAnsi="Times New Roman" w:cs="Times New Roman"/>
                <w:iCs/>
                <w:sz w:val="24"/>
                <w:szCs w:val="24"/>
                <w:lang w:eastAsia="lv-LV"/>
              </w:rPr>
              <w:t xml:space="preserve">Latvija </w:t>
            </w:r>
            <w:r w:rsidR="001C729E">
              <w:rPr>
                <w:rFonts w:ascii="Times New Roman" w:eastAsia="Times New Roman" w:hAnsi="Times New Roman" w:cs="Times New Roman"/>
                <w:iCs/>
                <w:sz w:val="24"/>
                <w:szCs w:val="24"/>
                <w:lang w:eastAsia="lv-LV"/>
              </w:rPr>
              <w:t>apstrādā</w:t>
            </w:r>
            <w:r>
              <w:rPr>
                <w:rFonts w:ascii="Times New Roman" w:eastAsia="Times New Roman" w:hAnsi="Times New Roman" w:cs="Times New Roman"/>
                <w:iCs/>
                <w:sz w:val="24"/>
                <w:szCs w:val="24"/>
                <w:lang w:eastAsia="lv-LV"/>
              </w:rPr>
              <w:t xml:space="preserve"> citas Eiropas Savienības dalībvalsts pieprasījumu atmaksāt Latvijas aizsardzībā esošai personai sniegtā</w:t>
            </w:r>
            <w:r w:rsidR="00744EC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744ECF">
              <w:rPr>
                <w:rFonts w:ascii="Times New Roman" w:eastAsia="Times New Roman" w:hAnsi="Times New Roman" w:cs="Times New Roman"/>
                <w:iCs/>
                <w:sz w:val="24"/>
                <w:szCs w:val="24"/>
                <w:lang w:eastAsia="lv-LV"/>
              </w:rPr>
              <w:t xml:space="preserve">atmaksājamās materiālās palīdzības </w:t>
            </w:r>
            <w:r>
              <w:rPr>
                <w:rFonts w:ascii="Times New Roman" w:eastAsia="Times New Roman" w:hAnsi="Times New Roman" w:cs="Times New Roman"/>
                <w:iCs/>
                <w:sz w:val="24"/>
                <w:szCs w:val="24"/>
                <w:lang w:eastAsia="lv-LV"/>
              </w:rPr>
              <w:t>līdzekļus, organiz</w:t>
            </w:r>
            <w:r w:rsidR="001C729E">
              <w:rPr>
                <w:rFonts w:ascii="Times New Roman" w:eastAsia="Times New Roman" w:hAnsi="Times New Roman" w:cs="Times New Roman"/>
                <w:iCs/>
                <w:sz w:val="24"/>
                <w:szCs w:val="24"/>
                <w:lang w:eastAsia="lv-LV"/>
              </w:rPr>
              <w:t>ējot</w:t>
            </w:r>
            <w:r>
              <w:rPr>
                <w:rFonts w:ascii="Times New Roman" w:eastAsia="Times New Roman" w:hAnsi="Times New Roman" w:cs="Times New Roman"/>
                <w:iCs/>
                <w:sz w:val="24"/>
                <w:szCs w:val="24"/>
                <w:lang w:eastAsia="lv-LV"/>
              </w:rPr>
              <w:t xml:space="preserve"> šo līdzekļu atmaks</w:t>
            </w:r>
            <w:r w:rsidR="001C729E">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palīdzējušajai dalībvalstij. Tāpat noteikts, kādā veidā persona tiek informēta par to, ka tai ir </w:t>
            </w:r>
            <w:r w:rsidR="001C729E">
              <w:rPr>
                <w:rFonts w:ascii="Times New Roman" w:eastAsia="Times New Roman" w:hAnsi="Times New Roman" w:cs="Times New Roman"/>
                <w:iCs/>
                <w:sz w:val="24"/>
                <w:szCs w:val="24"/>
                <w:lang w:eastAsia="lv-LV"/>
              </w:rPr>
              <w:t xml:space="preserve">radies </w:t>
            </w:r>
            <w:r>
              <w:rPr>
                <w:rFonts w:ascii="Times New Roman" w:eastAsia="Times New Roman" w:hAnsi="Times New Roman" w:cs="Times New Roman"/>
                <w:iCs/>
                <w:sz w:val="24"/>
                <w:szCs w:val="24"/>
                <w:lang w:eastAsia="lv-LV"/>
              </w:rPr>
              <w:t>atmaksas pienākums valstij, kādi ir tā termiņi un nosacījumi.</w:t>
            </w:r>
            <w:r w:rsidR="009A692F" w:rsidRPr="003061C2">
              <w:rPr>
                <w:rFonts w:ascii="Times New Roman" w:eastAsia="Times New Roman" w:hAnsi="Times New Roman" w:cs="Times New Roman"/>
                <w:iCs/>
                <w:sz w:val="24"/>
                <w:szCs w:val="24"/>
                <w:lang w:eastAsia="lv-LV"/>
              </w:rPr>
              <w:t xml:space="preserve">  </w:t>
            </w:r>
          </w:p>
          <w:p w14:paraId="0B156FBD" w14:textId="5F972566" w:rsidR="00AB7126" w:rsidRDefault="005A12F7" w:rsidP="003061C2">
            <w:pPr>
              <w:pStyle w:val="BalloonText"/>
              <w:ind w:left="79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atsevišķi regulēta līdzekļu atmaksa palīdzības sniegušajai dalībvalstij krīzes situācijā. </w:t>
            </w:r>
            <w:r w:rsidR="008539D3" w:rsidRPr="003061C2">
              <w:rPr>
                <w:rFonts w:ascii="Times New Roman" w:eastAsia="Times New Roman" w:hAnsi="Times New Roman" w:cs="Times New Roman"/>
                <w:iCs/>
                <w:sz w:val="24"/>
                <w:szCs w:val="24"/>
                <w:lang w:eastAsia="lv-LV"/>
              </w:rPr>
              <w:t>Termins “krīzes situācija” noteikumu projekta 28. pu</w:t>
            </w:r>
            <w:r w:rsidR="0097199E">
              <w:rPr>
                <w:rFonts w:ascii="Times New Roman" w:eastAsia="Times New Roman" w:hAnsi="Times New Roman" w:cs="Times New Roman"/>
                <w:iCs/>
                <w:sz w:val="24"/>
                <w:szCs w:val="24"/>
                <w:lang w:eastAsia="lv-LV"/>
              </w:rPr>
              <w:t>nkta izpratnē saprotams kā tāda ārkārtas situācija, kurā</w:t>
            </w:r>
            <w:r w:rsidR="008539D3" w:rsidRPr="003061C2">
              <w:rPr>
                <w:rFonts w:ascii="Times New Roman" w:eastAsia="Times New Roman" w:hAnsi="Times New Roman" w:cs="Times New Roman"/>
                <w:iCs/>
                <w:sz w:val="24"/>
                <w:szCs w:val="24"/>
                <w:lang w:eastAsia="lv-LV"/>
              </w:rPr>
              <w:t xml:space="preserve"> nepieciešama personas evakuācija. </w:t>
            </w:r>
            <w:r w:rsidR="001F6C62" w:rsidRPr="003061C2">
              <w:rPr>
                <w:rFonts w:ascii="Times New Roman" w:eastAsia="Times New Roman" w:hAnsi="Times New Roman" w:cs="Times New Roman"/>
                <w:iCs/>
                <w:sz w:val="24"/>
                <w:szCs w:val="24"/>
                <w:lang w:eastAsia="lv-LV"/>
              </w:rPr>
              <w:t>Materiālā palīdzība, kas Latvijas aizsardzībā esošai personai sniegta krīzes situācijā</w:t>
            </w:r>
            <w:r w:rsidR="00920DB1">
              <w:rPr>
                <w:rFonts w:ascii="Times New Roman" w:eastAsia="Times New Roman" w:hAnsi="Times New Roman" w:cs="Times New Roman"/>
                <w:iCs/>
                <w:sz w:val="24"/>
                <w:szCs w:val="24"/>
                <w:lang w:eastAsia="lv-LV"/>
              </w:rPr>
              <w:t>,</w:t>
            </w:r>
            <w:r w:rsidR="001F6C62" w:rsidRPr="003061C2">
              <w:rPr>
                <w:rFonts w:ascii="Times New Roman" w:eastAsia="Times New Roman" w:hAnsi="Times New Roman" w:cs="Times New Roman"/>
                <w:iCs/>
                <w:sz w:val="24"/>
                <w:szCs w:val="24"/>
                <w:lang w:eastAsia="lv-LV"/>
              </w:rPr>
              <w:t xml:space="preserve"> dalībvalstij, kas sniegusi šo palīdzību, atmaksājama gadījumos, kad tā šo atmaksu pieprasa. Atbilstoši Konsulārās direktīvas 28. pantam, šādos gadījumo</w:t>
            </w:r>
            <w:r w:rsidR="00C031B6">
              <w:rPr>
                <w:rFonts w:ascii="Times New Roman" w:eastAsia="Times New Roman" w:hAnsi="Times New Roman" w:cs="Times New Roman"/>
                <w:iCs/>
                <w:sz w:val="24"/>
                <w:szCs w:val="24"/>
                <w:lang w:eastAsia="lv-LV"/>
              </w:rPr>
              <w:t>s palīdzību saņēmušās personas nav</w:t>
            </w:r>
            <w:r w:rsidR="001F6C62" w:rsidRPr="003061C2">
              <w:rPr>
                <w:rFonts w:ascii="Times New Roman" w:eastAsia="Times New Roman" w:hAnsi="Times New Roman" w:cs="Times New Roman"/>
                <w:iCs/>
                <w:sz w:val="24"/>
                <w:szCs w:val="24"/>
                <w:lang w:eastAsia="lv-LV"/>
              </w:rPr>
              <w:t xml:space="preserve"> parakstījušas apņemšanos atmaksāt izdevumus. </w:t>
            </w:r>
          </w:p>
          <w:p w14:paraId="59013C6D" w14:textId="584C0F15" w:rsidR="00D11879" w:rsidRPr="00D11879" w:rsidRDefault="001F6C62" w:rsidP="00C35C36">
            <w:pPr>
              <w:pStyle w:val="BalloonText"/>
              <w:ind w:left="792"/>
              <w:jc w:val="both"/>
              <w:rPr>
                <w:rFonts w:ascii="Times New Roman" w:eastAsia="Times New Roman" w:hAnsi="Times New Roman" w:cs="Times New Roman"/>
                <w:iCs/>
                <w:sz w:val="24"/>
                <w:szCs w:val="24"/>
                <w:lang w:eastAsia="lv-LV"/>
              </w:rPr>
            </w:pPr>
            <w:r w:rsidRPr="003061C2">
              <w:rPr>
                <w:rFonts w:ascii="Times New Roman" w:eastAsia="Times New Roman" w:hAnsi="Times New Roman" w:cs="Times New Roman"/>
                <w:iCs/>
                <w:sz w:val="24"/>
                <w:szCs w:val="24"/>
                <w:lang w:eastAsia="lv-LV"/>
              </w:rPr>
              <w:t>Jau šobrīd šādās krīzes situācijās izdevumi tiek segti no valsts budžeta līdzekļiem neparedzētām vajadzībām (situācijā, ja personu evakuāciju organizē Latvija).</w:t>
            </w:r>
            <w:r w:rsidR="00A14E35">
              <w:rPr>
                <w:rFonts w:ascii="Times New Roman" w:eastAsia="Times New Roman" w:hAnsi="Times New Roman" w:cs="Times New Roman"/>
                <w:iCs/>
                <w:sz w:val="24"/>
                <w:szCs w:val="24"/>
                <w:lang w:eastAsia="lv-LV"/>
              </w:rPr>
              <w:t xml:space="preserve"> Ir iespējamas situācijas, kad, Latvija </w:t>
            </w:r>
            <w:r w:rsidR="0097199E">
              <w:rPr>
                <w:rFonts w:ascii="Times New Roman" w:eastAsia="Times New Roman" w:hAnsi="Times New Roman" w:cs="Times New Roman"/>
                <w:iCs/>
                <w:sz w:val="24"/>
                <w:szCs w:val="24"/>
                <w:lang w:eastAsia="lv-LV"/>
              </w:rPr>
              <w:t>lemj nevis veikt evakuāciju patstāvīgi</w:t>
            </w:r>
            <w:r w:rsidR="00A14E35">
              <w:rPr>
                <w:rFonts w:ascii="Times New Roman" w:eastAsia="Times New Roman" w:hAnsi="Times New Roman" w:cs="Times New Roman"/>
                <w:iCs/>
                <w:sz w:val="24"/>
                <w:szCs w:val="24"/>
                <w:lang w:eastAsia="lv-LV"/>
              </w:rPr>
              <w:t>, bet gan lūgt to darīt citai dalībvalstij (piemēram, neliela personu skaita dēļ</w:t>
            </w:r>
            <w:r w:rsidR="00B53F7C">
              <w:rPr>
                <w:rFonts w:ascii="Times New Roman" w:eastAsia="Times New Roman" w:hAnsi="Times New Roman" w:cs="Times New Roman"/>
                <w:iCs/>
                <w:sz w:val="24"/>
                <w:szCs w:val="24"/>
                <w:lang w:eastAsia="lv-LV"/>
              </w:rPr>
              <w:t xml:space="preserve"> </w:t>
            </w:r>
            <w:r w:rsidR="0097199E">
              <w:rPr>
                <w:rFonts w:ascii="Times New Roman" w:eastAsia="Times New Roman" w:hAnsi="Times New Roman" w:cs="Times New Roman"/>
                <w:iCs/>
                <w:sz w:val="24"/>
                <w:szCs w:val="24"/>
                <w:lang w:eastAsia="lv-LV"/>
              </w:rPr>
              <w:t>šādas pats</w:t>
            </w:r>
            <w:r w:rsidR="0097199E" w:rsidRPr="00C35C36">
              <w:rPr>
                <w:rFonts w:ascii="Times New Roman" w:eastAsia="Times New Roman" w:hAnsi="Times New Roman" w:cs="Times New Roman"/>
                <w:iCs/>
                <w:sz w:val="24"/>
                <w:szCs w:val="24"/>
                <w:lang w:eastAsia="lv-LV"/>
              </w:rPr>
              <w:t>tāvīgas</w:t>
            </w:r>
            <w:r w:rsidR="00B53F7C" w:rsidRPr="00C35C36">
              <w:rPr>
                <w:rFonts w:ascii="Times New Roman" w:eastAsia="Times New Roman" w:hAnsi="Times New Roman" w:cs="Times New Roman"/>
                <w:iCs/>
                <w:sz w:val="24"/>
                <w:szCs w:val="24"/>
                <w:lang w:eastAsia="lv-LV"/>
              </w:rPr>
              <w:t xml:space="preserve"> evakuācijas izmaksas būtu nesamērīgi lielas</w:t>
            </w:r>
            <w:r w:rsidR="00A14E35" w:rsidRPr="00C35C36">
              <w:rPr>
                <w:rFonts w:ascii="Times New Roman" w:eastAsia="Times New Roman" w:hAnsi="Times New Roman" w:cs="Times New Roman"/>
                <w:iCs/>
                <w:sz w:val="24"/>
                <w:szCs w:val="24"/>
                <w:lang w:eastAsia="lv-LV"/>
              </w:rPr>
              <w:t>).</w:t>
            </w:r>
            <w:r w:rsidR="00A14E35">
              <w:rPr>
                <w:rFonts w:ascii="Times New Roman" w:eastAsia="Times New Roman" w:hAnsi="Times New Roman" w:cs="Times New Roman"/>
                <w:iCs/>
                <w:sz w:val="24"/>
                <w:szCs w:val="24"/>
                <w:lang w:eastAsia="lv-LV"/>
              </w:rPr>
              <w:t xml:space="preserve"> Šādās situācijās evakuācijas izmaksas būtu daudz lielākas nekā atmaksājamie līdzekļi palīdzību sniegušajai dalībvalstij. Tādēļ noteikumu projekta 28. punktā noteikta kārtība, kādā tiek </w:t>
            </w:r>
            <w:r w:rsidRPr="003061C2">
              <w:rPr>
                <w:rFonts w:ascii="Times New Roman" w:eastAsia="Times New Roman" w:hAnsi="Times New Roman" w:cs="Times New Roman"/>
                <w:iCs/>
                <w:sz w:val="24"/>
                <w:szCs w:val="24"/>
                <w:lang w:eastAsia="lv-LV"/>
              </w:rPr>
              <w:t xml:space="preserve">segtas evakuācijas izmaksas, ja evakuāciju veikusi cita Eiropas Savienības dalībvalsts. </w:t>
            </w:r>
            <w:r w:rsidR="00A14E35">
              <w:rPr>
                <w:rFonts w:ascii="Times New Roman" w:eastAsia="Times New Roman" w:hAnsi="Times New Roman" w:cs="Times New Roman"/>
                <w:iCs/>
                <w:sz w:val="24"/>
                <w:szCs w:val="24"/>
                <w:lang w:eastAsia="lv-LV"/>
              </w:rPr>
              <w:t>No palīdzību saņēmušās personas šo līdzekļu atmaksa netiek prasīta</w:t>
            </w:r>
            <w:r w:rsidR="00B53F7C">
              <w:rPr>
                <w:rFonts w:ascii="Times New Roman" w:eastAsia="Times New Roman" w:hAnsi="Times New Roman" w:cs="Times New Roman"/>
                <w:iCs/>
                <w:sz w:val="24"/>
                <w:szCs w:val="24"/>
                <w:lang w:eastAsia="lv-LV"/>
              </w:rPr>
              <w:t xml:space="preserve">, </w:t>
            </w:r>
            <w:r w:rsidR="00B53F7C" w:rsidRPr="00C35C36">
              <w:rPr>
                <w:rFonts w:ascii="Times New Roman" w:eastAsia="Times New Roman" w:hAnsi="Times New Roman" w:cs="Times New Roman"/>
                <w:iCs/>
                <w:sz w:val="24"/>
                <w:szCs w:val="24"/>
                <w:lang w:eastAsia="lv-LV"/>
              </w:rPr>
              <w:t>jo līdzīgos apstākļos Latvijai uzņemoties veikt evakuāciju, tās izmaksas arī neprasītu segt evakuētajām personām. Tādējādi tiek nodrošināta personu vienlīdzība neatkarīgi no evakuācijas veida, kuru valsts izvēlas</w:t>
            </w:r>
            <w:r w:rsidR="00A14E35" w:rsidRPr="00C35C36">
              <w:rPr>
                <w:rFonts w:ascii="Times New Roman" w:eastAsia="Times New Roman" w:hAnsi="Times New Roman" w:cs="Times New Roman"/>
                <w:iCs/>
                <w:sz w:val="24"/>
                <w:szCs w:val="24"/>
                <w:lang w:eastAsia="lv-LV"/>
              </w:rPr>
              <w:t>.</w:t>
            </w:r>
            <w:r w:rsidR="00A14E35">
              <w:rPr>
                <w:rFonts w:ascii="Times New Roman" w:eastAsia="Times New Roman" w:hAnsi="Times New Roman" w:cs="Times New Roman"/>
                <w:iCs/>
                <w:sz w:val="24"/>
                <w:szCs w:val="24"/>
                <w:lang w:eastAsia="lv-LV"/>
              </w:rPr>
              <w:t xml:space="preserve"> </w:t>
            </w:r>
            <w:r w:rsidRPr="003061C2">
              <w:rPr>
                <w:rFonts w:ascii="Times New Roman" w:eastAsia="Times New Roman" w:hAnsi="Times New Roman" w:cs="Times New Roman"/>
                <w:iCs/>
                <w:sz w:val="24"/>
                <w:szCs w:val="24"/>
                <w:lang w:eastAsia="lv-LV"/>
              </w:rPr>
              <w:t>Noteikumu projekta 28. punktā noteikts Latvijas pienākums nodrošināt materiālās palīdzības krīzes situācijā ietvaros piešķirto naudas līdzekļu atmaksu Eiropas Savienības dalībvalstij atbilstoši noteikumu projekta 1. punkta 1.4. apakšpunktam</w:t>
            </w:r>
          </w:p>
        </w:tc>
      </w:tr>
      <w:tr w:rsidR="00E946FA" w:rsidRPr="00E946FA" w14:paraId="25940C12" w14:textId="77777777" w:rsidTr="004B56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D29CDF"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16D8F234"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14:paraId="1BD06A8B" w14:textId="77777777" w:rsidR="00E5323B" w:rsidRPr="00E946FA" w:rsidRDefault="002D0157"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Ārlietu ministrija</w:t>
            </w:r>
          </w:p>
        </w:tc>
      </w:tr>
      <w:tr w:rsidR="00E946FA" w:rsidRPr="00E946FA" w14:paraId="2B6B3051" w14:textId="77777777" w:rsidTr="004B56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9FE382"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7FE7CB50"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7A6FBB23" w14:textId="77777777" w:rsidR="00E5323B" w:rsidRPr="00E946FA" w:rsidRDefault="00B617FF"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Nav</w:t>
            </w:r>
          </w:p>
        </w:tc>
      </w:tr>
    </w:tbl>
    <w:p w14:paraId="4A295DFB"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946FA" w:rsidRPr="00E946FA" w14:paraId="1FA629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735C2" w14:textId="77777777" w:rsidR="0079587B" w:rsidRPr="00E946FA" w:rsidRDefault="00E5323B" w:rsidP="00E5323B">
            <w:pPr>
              <w:spacing w:after="0" w:line="240" w:lineRule="auto"/>
              <w:rPr>
                <w:rFonts w:ascii="Times New Roman" w:eastAsia="Times New Roman" w:hAnsi="Times New Roman" w:cs="Times New Roman"/>
                <w:b/>
                <w:bCs/>
                <w:iCs/>
                <w:sz w:val="24"/>
                <w:szCs w:val="24"/>
                <w:lang w:eastAsia="lv-LV"/>
              </w:rPr>
            </w:pPr>
            <w:r w:rsidRPr="00E946F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946FA" w:rsidRPr="00E946FA" w14:paraId="7270D4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959490"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13FF0"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AEBC0B" w14:textId="5E447D0E" w:rsidR="00E5323B" w:rsidRPr="00E946FA" w:rsidRDefault="009767CF" w:rsidP="007D3D91">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Fiziskās </w:t>
            </w:r>
            <w:r w:rsidR="000F6E8D" w:rsidRPr="00E946FA">
              <w:rPr>
                <w:rFonts w:ascii="Times New Roman" w:eastAsia="Times New Roman" w:hAnsi="Times New Roman" w:cs="Times New Roman"/>
                <w:iCs/>
                <w:sz w:val="24"/>
                <w:szCs w:val="24"/>
                <w:lang w:eastAsia="lv-LV"/>
              </w:rPr>
              <w:t xml:space="preserve">personas, kuras </w:t>
            </w:r>
            <w:r w:rsidR="007D3D91">
              <w:rPr>
                <w:rFonts w:ascii="Times New Roman" w:eastAsia="Times New Roman" w:hAnsi="Times New Roman" w:cs="Times New Roman"/>
                <w:iCs/>
                <w:sz w:val="24"/>
                <w:szCs w:val="24"/>
                <w:lang w:eastAsia="lv-LV"/>
              </w:rPr>
              <w:t>sa</w:t>
            </w:r>
            <w:r w:rsidR="001C729E">
              <w:rPr>
                <w:rFonts w:ascii="Times New Roman" w:eastAsia="Times New Roman" w:hAnsi="Times New Roman" w:cs="Times New Roman"/>
                <w:iCs/>
                <w:sz w:val="24"/>
                <w:szCs w:val="24"/>
                <w:lang w:eastAsia="lv-LV"/>
              </w:rPr>
              <w:t>ņem</w:t>
            </w:r>
            <w:r w:rsidR="007D3D91">
              <w:rPr>
                <w:rFonts w:ascii="Times New Roman" w:eastAsia="Times New Roman" w:hAnsi="Times New Roman" w:cs="Times New Roman"/>
                <w:iCs/>
                <w:sz w:val="24"/>
                <w:szCs w:val="24"/>
                <w:lang w:eastAsia="lv-LV"/>
              </w:rPr>
              <w:t xml:space="preserve"> </w:t>
            </w:r>
            <w:r w:rsidR="00744ECF">
              <w:rPr>
                <w:rFonts w:ascii="Times New Roman" w:eastAsia="Times New Roman" w:hAnsi="Times New Roman" w:cs="Times New Roman"/>
                <w:iCs/>
                <w:sz w:val="24"/>
                <w:szCs w:val="24"/>
                <w:lang w:eastAsia="lv-LV"/>
              </w:rPr>
              <w:t xml:space="preserve">atmaksājamo materiālo palīdzību </w:t>
            </w:r>
            <w:r w:rsidR="007D3D91">
              <w:rPr>
                <w:rFonts w:ascii="Times New Roman" w:eastAsia="Times New Roman" w:hAnsi="Times New Roman" w:cs="Times New Roman"/>
                <w:iCs/>
                <w:sz w:val="24"/>
                <w:szCs w:val="24"/>
                <w:lang w:eastAsia="lv-LV"/>
              </w:rPr>
              <w:t>ārkārtas situācijā ārvalstīs.</w:t>
            </w:r>
          </w:p>
        </w:tc>
      </w:tr>
      <w:tr w:rsidR="00E946FA" w:rsidRPr="00E946FA" w14:paraId="59D09A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053AB"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E6BD6F"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2FE1DF9" w14:textId="6F69C052" w:rsidR="00E5323B" w:rsidRPr="00E946FA" w:rsidRDefault="009767CF" w:rsidP="007D3D91">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Sabiedrības grupām un institūcijām noteikumu projekts nemaina pienākumus un veicamās darbības. </w:t>
            </w:r>
          </w:p>
        </w:tc>
      </w:tr>
      <w:tr w:rsidR="00E946FA" w:rsidRPr="00E946FA" w14:paraId="7C221D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BE0759"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2CB1F5"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B3C891" w14:textId="738F1E08" w:rsidR="00E5323B" w:rsidRPr="00E946FA" w:rsidRDefault="009767CF" w:rsidP="00AB351E">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Ministru kabineta noteikumu projekts </w:t>
            </w:r>
            <w:r w:rsidR="00AB351E">
              <w:rPr>
                <w:rFonts w:ascii="Times New Roman" w:eastAsia="Times New Roman" w:hAnsi="Times New Roman" w:cs="Times New Roman"/>
                <w:iCs/>
                <w:sz w:val="24"/>
                <w:szCs w:val="24"/>
                <w:lang w:eastAsia="lv-LV"/>
              </w:rPr>
              <w:t xml:space="preserve">maina un konkretizē </w:t>
            </w:r>
            <w:r w:rsidR="00744ECF">
              <w:rPr>
                <w:rFonts w:ascii="Times New Roman" w:eastAsia="Times New Roman" w:hAnsi="Times New Roman" w:cs="Times New Roman"/>
                <w:iCs/>
                <w:sz w:val="24"/>
                <w:szCs w:val="24"/>
                <w:lang w:eastAsia="lv-LV"/>
              </w:rPr>
              <w:t xml:space="preserve">atmaksājamās materiālās palīdzības </w:t>
            </w:r>
            <w:r w:rsidR="00AB351E">
              <w:rPr>
                <w:rFonts w:ascii="Times New Roman" w:eastAsia="Times New Roman" w:hAnsi="Times New Roman" w:cs="Times New Roman"/>
                <w:iCs/>
                <w:sz w:val="24"/>
                <w:szCs w:val="24"/>
                <w:lang w:eastAsia="lv-LV"/>
              </w:rPr>
              <w:t xml:space="preserve">piešķiršanas kārtību, vienlaikus nemainot tam valsts budžetā paredzēto līdzekļu apjomu. </w:t>
            </w:r>
          </w:p>
        </w:tc>
      </w:tr>
      <w:tr w:rsidR="00E946FA" w:rsidRPr="00E946FA" w14:paraId="486F26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0BA85"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60574F"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02471E" w14:textId="77777777" w:rsidR="00E5323B" w:rsidRPr="00E946FA" w:rsidRDefault="009767CF"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Nav</w:t>
            </w:r>
          </w:p>
        </w:tc>
      </w:tr>
      <w:tr w:rsidR="00E946FA" w:rsidRPr="00E946FA" w14:paraId="7732B0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2256AD"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F640956"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C6DDAA" w14:textId="77777777" w:rsidR="00E5323B" w:rsidRPr="00E946FA" w:rsidRDefault="009767CF"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Nav</w:t>
            </w:r>
          </w:p>
        </w:tc>
      </w:tr>
    </w:tbl>
    <w:p w14:paraId="6E9CA97F"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946FA" w:rsidRPr="00E946FA" w14:paraId="4F6D77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F6B8B" w14:textId="77777777" w:rsidR="0079587B" w:rsidRPr="00E946FA" w:rsidRDefault="00E5323B" w:rsidP="00E5323B">
            <w:pPr>
              <w:spacing w:after="0" w:line="240" w:lineRule="auto"/>
              <w:rPr>
                <w:rFonts w:ascii="Times New Roman" w:eastAsia="Times New Roman" w:hAnsi="Times New Roman" w:cs="Times New Roman"/>
                <w:b/>
                <w:bCs/>
                <w:iCs/>
                <w:sz w:val="24"/>
                <w:szCs w:val="24"/>
                <w:lang w:eastAsia="lv-LV"/>
              </w:rPr>
            </w:pPr>
            <w:r w:rsidRPr="00E946FA">
              <w:rPr>
                <w:rFonts w:ascii="Times New Roman" w:eastAsia="Times New Roman" w:hAnsi="Times New Roman" w:cs="Times New Roman"/>
                <w:b/>
                <w:bCs/>
                <w:iCs/>
                <w:sz w:val="24"/>
                <w:szCs w:val="24"/>
                <w:lang w:eastAsia="lv-LV"/>
              </w:rPr>
              <w:t>III. Tiesību akta projekta ietekme uz valsts budžetu un pašvaldību budžetiem</w:t>
            </w:r>
          </w:p>
        </w:tc>
      </w:tr>
      <w:tr w:rsidR="00E946FA" w:rsidRPr="00E946FA" w14:paraId="6D0A3B52" w14:textId="77777777" w:rsidTr="003722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C93AE" w14:textId="77777777" w:rsidR="003722AC" w:rsidRPr="00E946FA" w:rsidRDefault="003722AC" w:rsidP="003722AC">
            <w:pPr>
              <w:spacing w:after="0" w:line="240" w:lineRule="auto"/>
              <w:jc w:val="center"/>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Projekts šo jomu neskar</w:t>
            </w:r>
          </w:p>
        </w:tc>
      </w:tr>
    </w:tbl>
    <w:p w14:paraId="3C92B313"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946FA" w:rsidRPr="00E946FA" w14:paraId="2B62A4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CA429" w14:textId="77777777" w:rsidR="0079587B" w:rsidRPr="00E946FA" w:rsidRDefault="00E5323B" w:rsidP="00E5323B">
            <w:pPr>
              <w:spacing w:after="0" w:line="240" w:lineRule="auto"/>
              <w:rPr>
                <w:rFonts w:ascii="Times New Roman" w:eastAsia="Times New Roman" w:hAnsi="Times New Roman" w:cs="Times New Roman"/>
                <w:b/>
                <w:bCs/>
                <w:iCs/>
                <w:sz w:val="24"/>
                <w:szCs w:val="24"/>
                <w:lang w:eastAsia="lv-LV"/>
              </w:rPr>
            </w:pPr>
            <w:r w:rsidRPr="00E946FA">
              <w:rPr>
                <w:rFonts w:ascii="Times New Roman" w:eastAsia="Times New Roman" w:hAnsi="Times New Roman" w:cs="Times New Roman"/>
                <w:b/>
                <w:bCs/>
                <w:iCs/>
                <w:sz w:val="24"/>
                <w:szCs w:val="24"/>
                <w:lang w:eastAsia="lv-LV"/>
              </w:rPr>
              <w:t>IV. Tiesību akta projekta ietekme uz spēkā esošo tiesību normu sistēmu</w:t>
            </w:r>
          </w:p>
        </w:tc>
      </w:tr>
      <w:tr w:rsidR="00E946FA" w:rsidRPr="00E946FA" w14:paraId="550443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E888C"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A911E9"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211A8D" w14:textId="77777777" w:rsidR="00E5323B" w:rsidRPr="00E946FA" w:rsidRDefault="009767CF"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Nav</w:t>
            </w:r>
          </w:p>
        </w:tc>
      </w:tr>
      <w:tr w:rsidR="00E946FA" w:rsidRPr="00E946FA" w14:paraId="3D4413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ABD79E"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7B7E93"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2B38D65" w14:textId="77777777" w:rsidR="00E5323B" w:rsidRPr="00E946FA" w:rsidRDefault="009767CF"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Ārlietu ministrija</w:t>
            </w:r>
          </w:p>
        </w:tc>
      </w:tr>
      <w:tr w:rsidR="00E946FA" w:rsidRPr="00E946FA" w14:paraId="6349E2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8EE46"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99F0DD"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BA0476" w14:textId="77777777" w:rsidR="00E5323B" w:rsidRPr="00E946FA" w:rsidRDefault="009767CF"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Nav</w:t>
            </w:r>
          </w:p>
        </w:tc>
      </w:tr>
    </w:tbl>
    <w:p w14:paraId="2490CA0C"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5347" w:rsidRPr="00BF51B7" w14:paraId="3F093994" w14:textId="77777777" w:rsidTr="003B03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34273" w14:textId="77777777" w:rsidR="00FC5347" w:rsidRPr="00FC5347" w:rsidRDefault="00FC5347" w:rsidP="00FC5347">
            <w:pPr>
              <w:spacing w:after="0" w:line="240" w:lineRule="auto"/>
              <w:rPr>
                <w:rFonts w:ascii="Times New Roman" w:eastAsia="Times New Roman" w:hAnsi="Times New Roman" w:cs="Times New Roman"/>
                <w:b/>
                <w:bCs/>
                <w:iCs/>
                <w:sz w:val="24"/>
                <w:szCs w:val="24"/>
                <w:lang w:eastAsia="lv-LV"/>
              </w:rPr>
            </w:pPr>
            <w:r w:rsidRPr="00FC534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C5347" w:rsidRPr="00BF51B7" w14:paraId="51E60F9B" w14:textId="77777777" w:rsidTr="003B03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2A9B9" w14:textId="77777777" w:rsidR="00FC5347" w:rsidRPr="00FC5347" w:rsidRDefault="00FC5347" w:rsidP="00FC5347">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65F891" w14:textId="77777777" w:rsidR="00FC5347" w:rsidRPr="00FC5347" w:rsidRDefault="00FC5347" w:rsidP="00FC5347">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1FDD521" w14:textId="232066A6" w:rsidR="00FC5347" w:rsidRPr="00FC5347" w:rsidRDefault="00BF51B7" w:rsidP="00FC5347">
            <w:pPr>
              <w:spacing w:after="0" w:line="240" w:lineRule="auto"/>
              <w:rPr>
                <w:rFonts w:ascii="Times New Roman" w:eastAsia="Times New Roman" w:hAnsi="Times New Roman" w:cs="Times New Roman"/>
                <w:iCs/>
                <w:sz w:val="24"/>
                <w:szCs w:val="24"/>
                <w:lang w:eastAsia="lv-LV"/>
              </w:rPr>
            </w:pPr>
            <w:r w:rsidRPr="00BF51B7">
              <w:rPr>
                <w:rFonts w:ascii="Times New Roman" w:eastAsia="Times New Roman" w:hAnsi="Times New Roman" w:cs="Times New Roman"/>
                <w:iCs/>
                <w:sz w:val="24"/>
                <w:szCs w:val="24"/>
                <w:lang w:eastAsia="lv-LV"/>
              </w:rPr>
              <w:t>Eiropas Padomes 2015. gada 20. aprīļa direktīva (ES) 2015/637 par koordinācijas un sadarbības pasākumiem, ar ko veicina nepārstāvēto Savienības pilsoņu konsulāro aizsardzību trešās valstīs, un ar ko atceļ Lēmumu 95/553/EK. Tās pārņemšanas termiņš ir 2018. gada 1. maijs.</w:t>
            </w:r>
          </w:p>
        </w:tc>
      </w:tr>
      <w:tr w:rsidR="00FC5347" w:rsidRPr="00BF51B7" w14:paraId="64C030DE" w14:textId="77777777" w:rsidTr="003B03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18521" w14:textId="77777777" w:rsidR="00FC5347" w:rsidRPr="00FC5347" w:rsidRDefault="00FC5347" w:rsidP="00FC5347">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8CF1F8" w14:textId="77777777" w:rsidR="00FC5347" w:rsidRPr="00FC5347" w:rsidRDefault="00FC5347" w:rsidP="00FC5347">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F2B8CAB" w14:textId="2B48E441" w:rsidR="00FC5347" w:rsidRPr="00FC5347" w:rsidRDefault="00BF51B7" w:rsidP="00FC5347">
            <w:pPr>
              <w:spacing w:after="0" w:line="240" w:lineRule="auto"/>
              <w:rPr>
                <w:rFonts w:ascii="Times New Roman" w:eastAsia="Times New Roman" w:hAnsi="Times New Roman" w:cs="Times New Roman"/>
                <w:iCs/>
                <w:sz w:val="24"/>
                <w:szCs w:val="24"/>
                <w:lang w:eastAsia="lv-LV"/>
              </w:rPr>
            </w:pPr>
            <w:r w:rsidRPr="00BF51B7">
              <w:rPr>
                <w:rFonts w:ascii="Times New Roman" w:eastAsia="Times New Roman" w:hAnsi="Times New Roman" w:cs="Times New Roman"/>
                <w:iCs/>
                <w:sz w:val="24"/>
                <w:szCs w:val="24"/>
                <w:lang w:eastAsia="lv-LV"/>
              </w:rPr>
              <w:t>Nav.</w:t>
            </w:r>
          </w:p>
        </w:tc>
      </w:tr>
      <w:tr w:rsidR="00FC5347" w:rsidRPr="00BF51B7" w14:paraId="3CB006E2" w14:textId="77777777" w:rsidTr="003B03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FB00E" w14:textId="77777777" w:rsidR="00FC5347" w:rsidRPr="00FC5347" w:rsidRDefault="00FC5347" w:rsidP="00FC5347">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6B1E925" w14:textId="77777777" w:rsidR="00FC5347" w:rsidRPr="00FC5347" w:rsidRDefault="00FC5347" w:rsidP="00FC5347">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4A050A" w14:textId="3B13628D" w:rsidR="00FC5347" w:rsidRPr="00FC5347" w:rsidRDefault="00BF51B7" w:rsidP="00FC5347">
            <w:pPr>
              <w:spacing w:after="0" w:line="240" w:lineRule="auto"/>
              <w:rPr>
                <w:rFonts w:ascii="Times New Roman" w:eastAsia="Times New Roman" w:hAnsi="Times New Roman" w:cs="Times New Roman"/>
                <w:iCs/>
                <w:sz w:val="24"/>
                <w:szCs w:val="24"/>
                <w:lang w:eastAsia="lv-LV"/>
              </w:rPr>
            </w:pPr>
            <w:r w:rsidRPr="00BF51B7">
              <w:rPr>
                <w:rFonts w:ascii="Times New Roman" w:eastAsia="Times New Roman" w:hAnsi="Times New Roman" w:cs="Times New Roman"/>
                <w:iCs/>
                <w:sz w:val="24"/>
                <w:szCs w:val="24"/>
                <w:lang w:eastAsia="lv-LV"/>
              </w:rPr>
              <w:t>Nav.</w:t>
            </w:r>
          </w:p>
        </w:tc>
      </w:tr>
    </w:tbl>
    <w:p w14:paraId="2F578B40" w14:textId="7B59AF16" w:rsidR="00FC5347" w:rsidRDefault="00FC534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8"/>
        <w:gridCol w:w="1803"/>
        <w:gridCol w:w="2194"/>
        <w:gridCol w:w="3420"/>
      </w:tblGrid>
      <w:tr w:rsidR="00FC5347" w:rsidRPr="00CF3084" w14:paraId="5EF00EAC" w14:textId="77777777" w:rsidTr="003B034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A71E877" w14:textId="77777777" w:rsidR="00FC5347" w:rsidRPr="00FC5347" w:rsidRDefault="00FC5347" w:rsidP="00FC5347">
            <w:pPr>
              <w:spacing w:after="0" w:line="240" w:lineRule="auto"/>
              <w:rPr>
                <w:rFonts w:ascii="Times New Roman" w:eastAsia="Times New Roman" w:hAnsi="Times New Roman" w:cs="Times New Roman"/>
                <w:b/>
                <w:bCs/>
                <w:iCs/>
                <w:sz w:val="24"/>
                <w:szCs w:val="24"/>
                <w:highlight w:val="yellow"/>
                <w:lang w:val="sv-SE" w:eastAsia="lv-LV"/>
              </w:rPr>
            </w:pPr>
            <w:r w:rsidRPr="00FC5347">
              <w:rPr>
                <w:rFonts w:ascii="Times New Roman" w:eastAsia="Times New Roman" w:hAnsi="Times New Roman" w:cs="Times New Roman"/>
                <w:b/>
                <w:bCs/>
                <w:iCs/>
                <w:sz w:val="24"/>
                <w:szCs w:val="24"/>
                <w:lang w:val="sv-SE" w:eastAsia="lv-LV"/>
              </w:rPr>
              <w:t>1. tabula</w:t>
            </w:r>
            <w:r w:rsidRPr="00FC5347">
              <w:rPr>
                <w:rFonts w:ascii="Times New Roman" w:eastAsia="Times New Roman" w:hAnsi="Times New Roman" w:cs="Times New Roman"/>
                <w:b/>
                <w:bCs/>
                <w:iCs/>
                <w:sz w:val="24"/>
                <w:szCs w:val="24"/>
                <w:lang w:val="sv-SE" w:eastAsia="lv-LV"/>
              </w:rPr>
              <w:br/>
              <w:t>Tiesību akta projekta atbilstība ES tiesību aktiem</w:t>
            </w:r>
          </w:p>
        </w:tc>
      </w:tr>
      <w:tr w:rsidR="00FC5347" w:rsidRPr="00CF3084" w14:paraId="349FCED3"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A6FB679" w14:textId="77777777" w:rsidR="00FC5347" w:rsidRPr="00FC5347" w:rsidRDefault="00FC5347" w:rsidP="00FC5347">
            <w:pPr>
              <w:spacing w:after="0" w:line="240" w:lineRule="auto"/>
              <w:rPr>
                <w:rFonts w:ascii="Times New Roman" w:eastAsia="Times New Roman" w:hAnsi="Times New Roman" w:cs="Times New Roman"/>
                <w:iCs/>
                <w:sz w:val="24"/>
                <w:szCs w:val="24"/>
                <w:lang w:val="de-DE" w:eastAsia="lv-LV"/>
              </w:rPr>
            </w:pPr>
            <w:r w:rsidRPr="00FC5347">
              <w:rPr>
                <w:rFonts w:ascii="Times New Roman" w:eastAsia="Times New Roman" w:hAnsi="Times New Roman" w:cs="Times New Roman"/>
                <w:iCs/>
                <w:sz w:val="24"/>
                <w:szCs w:val="24"/>
                <w:lang w:val="de-DE" w:eastAsia="lv-LV"/>
              </w:rPr>
              <w:lastRenderedPageBreak/>
              <w:t>Attiecīgā ES tiesību akta datums, numurs un nosaukums</w:t>
            </w:r>
          </w:p>
        </w:tc>
        <w:tc>
          <w:tcPr>
            <w:tcW w:w="4065" w:type="pct"/>
            <w:gridSpan w:val="3"/>
            <w:tcBorders>
              <w:top w:val="outset" w:sz="6" w:space="0" w:color="auto"/>
              <w:left w:val="outset" w:sz="6" w:space="0" w:color="auto"/>
              <w:bottom w:val="outset" w:sz="6" w:space="0" w:color="auto"/>
              <w:right w:val="outset" w:sz="6" w:space="0" w:color="auto"/>
            </w:tcBorders>
            <w:hideMark/>
          </w:tcPr>
          <w:p w14:paraId="6AB81F90" w14:textId="06908B26" w:rsidR="00FC5347" w:rsidRPr="00FC5347" w:rsidRDefault="00437753" w:rsidP="00FC5347">
            <w:pPr>
              <w:spacing w:after="0" w:line="240" w:lineRule="auto"/>
              <w:rPr>
                <w:rFonts w:ascii="Times New Roman" w:eastAsia="Times New Roman" w:hAnsi="Times New Roman" w:cs="Times New Roman"/>
                <w:iCs/>
                <w:sz w:val="24"/>
                <w:szCs w:val="24"/>
                <w:lang w:val="de-DE" w:eastAsia="lv-LV"/>
              </w:rPr>
            </w:pPr>
            <w:r w:rsidRPr="00437753">
              <w:rPr>
                <w:rFonts w:ascii="Times New Roman" w:eastAsia="Times New Roman" w:hAnsi="Times New Roman" w:cs="Times New Roman"/>
                <w:iCs/>
                <w:sz w:val="24"/>
                <w:szCs w:val="24"/>
                <w:lang w:val="de-DE" w:eastAsia="lv-LV"/>
              </w:rPr>
              <w:t>Eiropas Padomes 2015. gada 20. aprīļa direktīva (ES) 2015/637 par koordinācijas un sadarbības pasākumiem, ar ko veicina nepārstāvēto Savienības pilsoņu konsulāro aizsardzību trešās valstīs, un ar ko atceļ Lēmumu 95/553/EK.</w:t>
            </w:r>
          </w:p>
        </w:tc>
      </w:tr>
      <w:tr w:rsidR="00437753" w:rsidRPr="00CF3084" w14:paraId="174382F4"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vAlign w:val="center"/>
            <w:hideMark/>
          </w:tcPr>
          <w:p w14:paraId="71CE43A0" w14:textId="77777777" w:rsidR="00FC5347" w:rsidRPr="00FC5347" w:rsidRDefault="00FC5347" w:rsidP="00FC5347">
            <w:pPr>
              <w:spacing w:after="0" w:line="240" w:lineRule="auto"/>
              <w:rPr>
                <w:rFonts w:ascii="Times New Roman" w:eastAsia="Times New Roman" w:hAnsi="Times New Roman" w:cs="Times New Roman"/>
                <w:iCs/>
                <w:sz w:val="24"/>
                <w:szCs w:val="24"/>
                <w:lang w:val="en-US" w:eastAsia="lv-LV"/>
              </w:rPr>
            </w:pPr>
            <w:r w:rsidRPr="00FC5347">
              <w:rPr>
                <w:rFonts w:ascii="Times New Roman" w:eastAsia="Times New Roman" w:hAnsi="Times New Roman" w:cs="Times New Roman"/>
                <w:iCs/>
                <w:sz w:val="24"/>
                <w:szCs w:val="24"/>
                <w:lang w:val="en-US" w:eastAsia="lv-LV"/>
              </w:rPr>
              <w:t>A</w:t>
            </w:r>
          </w:p>
        </w:tc>
        <w:tc>
          <w:tcPr>
            <w:tcW w:w="986" w:type="pct"/>
            <w:tcBorders>
              <w:top w:val="outset" w:sz="6" w:space="0" w:color="auto"/>
              <w:left w:val="outset" w:sz="6" w:space="0" w:color="auto"/>
              <w:bottom w:val="outset" w:sz="6" w:space="0" w:color="auto"/>
              <w:right w:val="outset" w:sz="6" w:space="0" w:color="auto"/>
            </w:tcBorders>
            <w:vAlign w:val="center"/>
            <w:hideMark/>
          </w:tcPr>
          <w:p w14:paraId="11053C33" w14:textId="77777777" w:rsidR="00FC5347" w:rsidRPr="00FC5347" w:rsidRDefault="00FC5347" w:rsidP="00FC5347">
            <w:pPr>
              <w:spacing w:after="0" w:line="240" w:lineRule="auto"/>
              <w:rPr>
                <w:rFonts w:ascii="Times New Roman" w:eastAsia="Times New Roman" w:hAnsi="Times New Roman" w:cs="Times New Roman"/>
                <w:iCs/>
                <w:sz w:val="24"/>
                <w:szCs w:val="24"/>
                <w:lang w:val="en-US" w:eastAsia="lv-LV"/>
              </w:rPr>
            </w:pPr>
            <w:r w:rsidRPr="00FC5347">
              <w:rPr>
                <w:rFonts w:ascii="Times New Roman" w:eastAsia="Times New Roman" w:hAnsi="Times New Roman" w:cs="Times New Roman"/>
                <w:iCs/>
                <w:sz w:val="24"/>
                <w:szCs w:val="24"/>
                <w:lang w:val="en-US" w:eastAsia="lv-LV"/>
              </w:rPr>
              <w:t>B</w:t>
            </w:r>
          </w:p>
        </w:tc>
        <w:tc>
          <w:tcPr>
            <w:tcW w:w="1203" w:type="pct"/>
            <w:tcBorders>
              <w:top w:val="outset" w:sz="6" w:space="0" w:color="auto"/>
              <w:left w:val="outset" w:sz="6" w:space="0" w:color="auto"/>
              <w:bottom w:val="outset" w:sz="6" w:space="0" w:color="auto"/>
              <w:right w:val="outset" w:sz="6" w:space="0" w:color="auto"/>
            </w:tcBorders>
            <w:vAlign w:val="center"/>
            <w:hideMark/>
          </w:tcPr>
          <w:p w14:paraId="10E339BC" w14:textId="77777777" w:rsidR="00FC5347" w:rsidRPr="00FC5347" w:rsidRDefault="00FC5347" w:rsidP="00FC5347">
            <w:pPr>
              <w:spacing w:after="0" w:line="240" w:lineRule="auto"/>
              <w:rPr>
                <w:rFonts w:ascii="Times New Roman" w:eastAsia="Times New Roman" w:hAnsi="Times New Roman" w:cs="Times New Roman"/>
                <w:iCs/>
                <w:sz w:val="24"/>
                <w:szCs w:val="24"/>
                <w:lang w:val="en-US" w:eastAsia="lv-LV"/>
              </w:rPr>
            </w:pPr>
            <w:r w:rsidRPr="00FC5347">
              <w:rPr>
                <w:rFonts w:ascii="Times New Roman" w:eastAsia="Times New Roman" w:hAnsi="Times New Roman" w:cs="Times New Roman"/>
                <w:iCs/>
                <w:sz w:val="24"/>
                <w:szCs w:val="24"/>
                <w:lang w:val="en-US" w:eastAsia="lv-LV"/>
              </w:rPr>
              <w:t>C</w:t>
            </w:r>
          </w:p>
        </w:tc>
        <w:tc>
          <w:tcPr>
            <w:tcW w:w="1844" w:type="pct"/>
            <w:tcBorders>
              <w:top w:val="outset" w:sz="6" w:space="0" w:color="auto"/>
              <w:left w:val="outset" w:sz="6" w:space="0" w:color="auto"/>
              <w:bottom w:val="outset" w:sz="6" w:space="0" w:color="auto"/>
              <w:right w:val="outset" w:sz="6" w:space="0" w:color="auto"/>
            </w:tcBorders>
            <w:vAlign w:val="center"/>
            <w:hideMark/>
          </w:tcPr>
          <w:p w14:paraId="782AA687" w14:textId="77777777" w:rsidR="00FC5347" w:rsidRPr="00FC5347" w:rsidRDefault="00FC5347" w:rsidP="00FC5347">
            <w:pPr>
              <w:spacing w:after="0" w:line="240" w:lineRule="auto"/>
              <w:rPr>
                <w:rFonts w:ascii="Times New Roman" w:eastAsia="Times New Roman" w:hAnsi="Times New Roman" w:cs="Times New Roman"/>
                <w:iCs/>
                <w:sz w:val="24"/>
                <w:szCs w:val="24"/>
                <w:lang w:val="en-US" w:eastAsia="lv-LV"/>
              </w:rPr>
            </w:pPr>
            <w:r w:rsidRPr="00FC5347">
              <w:rPr>
                <w:rFonts w:ascii="Times New Roman" w:eastAsia="Times New Roman" w:hAnsi="Times New Roman" w:cs="Times New Roman"/>
                <w:iCs/>
                <w:sz w:val="24"/>
                <w:szCs w:val="24"/>
                <w:lang w:val="en-US" w:eastAsia="lv-LV"/>
              </w:rPr>
              <w:t>D</w:t>
            </w:r>
          </w:p>
        </w:tc>
      </w:tr>
      <w:tr w:rsidR="00437753" w:rsidRPr="00CF3084" w14:paraId="0C912B8F"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4039280" w14:textId="77777777" w:rsidR="00FC5347" w:rsidRPr="00FC5347" w:rsidRDefault="00FC5347" w:rsidP="00437753">
            <w:pPr>
              <w:spacing w:after="0" w:line="240" w:lineRule="auto"/>
              <w:jc w:val="both"/>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86" w:type="pct"/>
            <w:tcBorders>
              <w:top w:val="outset" w:sz="6" w:space="0" w:color="auto"/>
              <w:left w:val="outset" w:sz="6" w:space="0" w:color="auto"/>
              <w:bottom w:val="outset" w:sz="6" w:space="0" w:color="auto"/>
              <w:right w:val="outset" w:sz="6" w:space="0" w:color="auto"/>
            </w:tcBorders>
            <w:hideMark/>
          </w:tcPr>
          <w:p w14:paraId="6817F364" w14:textId="77777777" w:rsidR="00FC5347" w:rsidRPr="00FC5347" w:rsidRDefault="00FC5347" w:rsidP="00437753">
            <w:pPr>
              <w:spacing w:after="0" w:line="240" w:lineRule="auto"/>
              <w:jc w:val="both"/>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sz="6" w:space="0" w:color="auto"/>
              <w:left w:val="outset" w:sz="6" w:space="0" w:color="auto"/>
              <w:bottom w:val="outset" w:sz="6" w:space="0" w:color="auto"/>
              <w:right w:val="outset" w:sz="6" w:space="0" w:color="auto"/>
            </w:tcBorders>
            <w:hideMark/>
          </w:tcPr>
          <w:p w14:paraId="79E13AB0" w14:textId="77777777" w:rsidR="00FC5347" w:rsidRPr="00FC5347" w:rsidRDefault="00FC5347" w:rsidP="00437753">
            <w:pPr>
              <w:spacing w:after="0" w:line="240" w:lineRule="auto"/>
              <w:jc w:val="both"/>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C5347">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C5347">
              <w:rPr>
                <w:rFonts w:ascii="Times New Roman" w:eastAsia="Times New Roman" w:hAnsi="Times New Roman" w:cs="Times New Roman"/>
                <w:iCs/>
                <w:sz w:val="24"/>
                <w:szCs w:val="24"/>
                <w:lang w:eastAsia="lv-LV"/>
              </w:rPr>
              <w:br/>
              <w:t>Norāda institūciju, kas ir atbildīga par šo saistību izpildi pilnībā</w:t>
            </w:r>
          </w:p>
        </w:tc>
        <w:tc>
          <w:tcPr>
            <w:tcW w:w="1844" w:type="pct"/>
            <w:tcBorders>
              <w:top w:val="outset" w:sz="6" w:space="0" w:color="auto"/>
              <w:left w:val="outset" w:sz="6" w:space="0" w:color="auto"/>
              <w:bottom w:val="outset" w:sz="6" w:space="0" w:color="auto"/>
              <w:right w:val="outset" w:sz="6" w:space="0" w:color="auto"/>
            </w:tcBorders>
            <w:hideMark/>
          </w:tcPr>
          <w:p w14:paraId="50955956" w14:textId="77777777" w:rsidR="00FC5347" w:rsidRPr="00FC5347" w:rsidRDefault="00FC5347" w:rsidP="00437753">
            <w:pPr>
              <w:spacing w:after="0" w:line="240" w:lineRule="auto"/>
              <w:jc w:val="both"/>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FC5347">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FC5347">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37753" w:rsidRPr="00CF3084" w14:paraId="7D302B37"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7614F163" w14:textId="7DCC6B54" w:rsidR="00FB67AF" w:rsidRPr="00FB67AF" w:rsidRDefault="00FB67AF" w:rsidP="00FC5347">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Direktīvas 2015/637/ES</w:t>
            </w:r>
          </w:p>
          <w:p w14:paraId="44F7178A" w14:textId="66526ECE" w:rsidR="00FB67AF" w:rsidRPr="00FB67AF" w:rsidRDefault="00FB67AF" w:rsidP="00FC5347">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3.pants</w:t>
            </w:r>
          </w:p>
        </w:tc>
        <w:tc>
          <w:tcPr>
            <w:tcW w:w="986" w:type="pct"/>
            <w:tcBorders>
              <w:top w:val="outset" w:sz="6" w:space="0" w:color="auto"/>
              <w:left w:val="outset" w:sz="6" w:space="0" w:color="auto"/>
              <w:bottom w:val="outset" w:sz="6" w:space="0" w:color="auto"/>
              <w:right w:val="outset" w:sz="6" w:space="0" w:color="auto"/>
            </w:tcBorders>
          </w:tcPr>
          <w:p w14:paraId="564EF208" w14:textId="601252C3" w:rsidR="00437753" w:rsidRPr="00FB67AF" w:rsidRDefault="00FB67AF" w:rsidP="00FC5347">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Noteikumu 9.2. apakšpunkts</w:t>
            </w:r>
          </w:p>
        </w:tc>
        <w:tc>
          <w:tcPr>
            <w:tcW w:w="1203" w:type="pct"/>
            <w:tcBorders>
              <w:top w:val="outset" w:sz="6" w:space="0" w:color="auto"/>
              <w:left w:val="outset" w:sz="6" w:space="0" w:color="auto"/>
              <w:bottom w:val="outset" w:sz="6" w:space="0" w:color="auto"/>
              <w:right w:val="outset" w:sz="6" w:space="0" w:color="auto"/>
            </w:tcBorders>
          </w:tcPr>
          <w:p w14:paraId="2DA80223" w14:textId="3A02A095" w:rsidR="00437753" w:rsidRPr="00FB67AF" w:rsidRDefault="00FB67AF" w:rsidP="00FC5347">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Atbilst pilnībā</w:t>
            </w:r>
          </w:p>
        </w:tc>
        <w:tc>
          <w:tcPr>
            <w:tcW w:w="1844" w:type="pct"/>
            <w:tcBorders>
              <w:top w:val="outset" w:sz="6" w:space="0" w:color="auto"/>
              <w:left w:val="outset" w:sz="6" w:space="0" w:color="auto"/>
              <w:bottom w:val="outset" w:sz="6" w:space="0" w:color="auto"/>
              <w:right w:val="outset" w:sz="6" w:space="0" w:color="auto"/>
            </w:tcBorders>
          </w:tcPr>
          <w:p w14:paraId="2166BB67" w14:textId="4393C679" w:rsidR="00437753" w:rsidRPr="00FB67AF" w:rsidRDefault="00FB67AF" w:rsidP="00FC5347">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Neparedz stingrākas prasības</w:t>
            </w:r>
          </w:p>
        </w:tc>
      </w:tr>
      <w:tr w:rsidR="00FB67AF" w:rsidRPr="00CF3084" w14:paraId="77184044"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7BFB2CD9" w14:textId="77777777"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Direktīvas 2015/637/ES</w:t>
            </w:r>
          </w:p>
          <w:p w14:paraId="0EBB5804" w14:textId="10AA3727"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panta pirmā daļa</w:t>
            </w:r>
          </w:p>
        </w:tc>
        <w:tc>
          <w:tcPr>
            <w:tcW w:w="986" w:type="pct"/>
            <w:tcBorders>
              <w:top w:val="outset" w:sz="6" w:space="0" w:color="auto"/>
              <w:left w:val="outset" w:sz="6" w:space="0" w:color="auto"/>
              <w:bottom w:val="outset" w:sz="6" w:space="0" w:color="auto"/>
              <w:right w:val="outset" w:sz="6" w:space="0" w:color="auto"/>
            </w:tcBorders>
          </w:tcPr>
          <w:p w14:paraId="442C436E" w14:textId="1FC5483D"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15. punkts</w:t>
            </w:r>
          </w:p>
        </w:tc>
        <w:tc>
          <w:tcPr>
            <w:tcW w:w="1203" w:type="pct"/>
            <w:tcBorders>
              <w:top w:val="outset" w:sz="6" w:space="0" w:color="auto"/>
              <w:left w:val="outset" w:sz="6" w:space="0" w:color="auto"/>
              <w:bottom w:val="outset" w:sz="6" w:space="0" w:color="auto"/>
              <w:right w:val="outset" w:sz="6" w:space="0" w:color="auto"/>
            </w:tcBorders>
          </w:tcPr>
          <w:p w14:paraId="7123B2B7" w14:textId="0EB09589"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Atbilst pilnībā</w:t>
            </w:r>
          </w:p>
        </w:tc>
        <w:tc>
          <w:tcPr>
            <w:tcW w:w="1844" w:type="pct"/>
            <w:tcBorders>
              <w:top w:val="outset" w:sz="6" w:space="0" w:color="auto"/>
              <w:left w:val="outset" w:sz="6" w:space="0" w:color="auto"/>
              <w:bottom w:val="outset" w:sz="6" w:space="0" w:color="auto"/>
              <w:right w:val="outset" w:sz="6" w:space="0" w:color="auto"/>
            </w:tcBorders>
          </w:tcPr>
          <w:p w14:paraId="018C1BEF" w14:textId="27656504"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Neparedz stingrākas prasības</w:t>
            </w:r>
          </w:p>
        </w:tc>
      </w:tr>
      <w:tr w:rsidR="00FB67AF" w:rsidRPr="00CF3084" w14:paraId="2CFA44F6"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78356B26" w14:textId="77777777"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Direktīvas 2015/637/ES</w:t>
            </w:r>
          </w:p>
          <w:p w14:paraId="046820C1" w14:textId="54D7E82F"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panta otrā daļa</w:t>
            </w:r>
          </w:p>
        </w:tc>
        <w:tc>
          <w:tcPr>
            <w:tcW w:w="986" w:type="pct"/>
            <w:tcBorders>
              <w:top w:val="outset" w:sz="6" w:space="0" w:color="auto"/>
              <w:left w:val="outset" w:sz="6" w:space="0" w:color="auto"/>
              <w:bottom w:val="outset" w:sz="6" w:space="0" w:color="auto"/>
              <w:right w:val="outset" w:sz="6" w:space="0" w:color="auto"/>
            </w:tcBorders>
          </w:tcPr>
          <w:p w14:paraId="29BD3507" w14:textId="62509570"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21. un 23. punkts</w:t>
            </w:r>
          </w:p>
        </w:tc>
        <w:tc>
          <w:tcPr>
            <w:tcW w:w="1203" w:type="pct"/>
            <w:tcBorders>
              <w:top w:val="outset" w:sz="6" w:space="0" w:color="auto"/>
              <w:left w:val="outset" w:sz="6" w:space="0" w:color="auto"/>
              <w:bottom w:val="outset" w:sz="6" w:space="0" w:color="auto"/>
              <w:right w:val="outset" w:sz="6" w:space="0" w:color="auto"/>
            </w:tcBorders>
          </w:tcPr>
          <w:p w14:paraId="5AA807C3" w14:textId="1C82C7FF"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Atbilst pilnībā</w:t>
            </w:r>
          </w:p>
        </w:tc>
        <w:tc>
          <w:tcPr>
            <w:tcW w:w="1844" w:type="pct"/>
            <w:tcBorders>
              <w:top w:val="outset" w:sz="6" w:space="0" w:color="auto"/>
              <w:left w:val="outset" w:sz="6" w:space="0" w:color="auto"/>
              <w:bottom w:val="outset" w:sz="6" w:space="0" w:color="auto"/>
              <w:right w:val="outset" w:sz="6" w:space="0" w:color="auto"/>
            </w:tcBorders>
          </w:tcPr>
          <w:p w14:paraId="7B3EA2D8" w14:textId="603F4346"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Neparedz stingrākas prasības</w:t>
            </w:r>
          </w:p>
        </w:tc>
      </w:tr>
      <w:tr w:rsidR="00FB67AF" w:rsidRPr="00CF3084" w14:paraId="5774C0FB"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tcPr>
          <w:p w14:paraId="695CFEDB" w14:textId="77777777"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sidRPr="00FB67AF">
              <w:rPr>
                <w:rFonts w:ascii="Times New Roman" w:eastAsia="Times New Roman" w:hAnsi="Times New Roman" w:cs="Times New Roman"/>
                <w:iCs/>
                <w:sz w:val="24"/>
                <w:szCs w:val="24"/>
                <w:lang w:eastAsia="lv-LV"/>
              </w:rPr>
              <w:t>Direktīvas 2015/637/ES</w:t>
            </w:r>
          </w:p>
          <w:p w14:paraId="3900E29E" w14:textId="23EE2BF5"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 panta trešā daļa</w:t>
            </w:r>
          </w:p>
        </w:tc>
        <w:tc>
          <w:tcPr>
            <w:tcW w:w="986" w:type="pct"/>
            <w:tcBorders>
              <w:top w:val="outset" w:sz="6" w:space="0" w:color="auto"/>
              <w:left w:val="outset" w:sz="6" w:space="0" w:color="auto"/>
              <w:bottom w:val="outset" w:sz="6" w:space="0" w:color="auto"/>
              <w:right w:val="outset" w:sz="6" w:space="0" w:color="auto"/>
            </w:tcBorders>
          </w:tcPr>
          <w:p w14:paraId="7202A9C7" w14:textId="2C591508" w:rsidR="00FB67AF" w:rsidRPr="00FB67AF" w:rsidRDefault="00FB67AF" w:rsidP="00FB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27. punkts</w:t>
            </w:r>
          </w:p>
        </w:tc>
        <w:tc>
          <w:tcPr>
            <w:tcW w:w="1203" w:type="pct"/>
            <w:tcBorders>
              <w:top w:val="outset" w:sz="6" w:space="0" w:color="auto"/>
              <w:left w:val="outset" w:sz="6" w:space="0" w:color="auto"/>
              <w:bottom w:val="outset" w:sz="6" w:space="0" w:color="auto"/>
              <w:right w:val="outset" w:sz="6" w:space="0" w:color="auto"/>
            </w:tcBorders>
          </w:tcPr>
          <w:p w14:paraId="6B382416" w14:textId="77777777" w:rsidR="00FB67AF" w:rsidRPr="00FB67AF" w:rsidRDefault="00FB67AF" w:rsidP="00FB67AF">
            <w:pPr>
              <w:spacing w:after="0" w:line="240" w:lineRule="auto"/>
              <w:rPr>
                <w:rFonts w:ascii="Times New Roman" w:eastAsia="Times New Roman" w:hAnsi="Times New Roman" w:cs="Times New Roman"/>
                <w:iCs/>
                <w:sz w:val="24"/>
                <w:szCs w:val="24"/>
                <w:lang w:eastAsia="lv-LV"/>
              </w:rPr>
            </w:pPr>
          </w:p>
        </w:tc>
        <w:tc>
          <w:tcPr>
            <w:tcW w:w="1844" w:type="pct"/>
            <w:tcBorders>
              <w:top w:val="outset" w:sz="6" w:space="0" w:color="auto"/>
              <w:left w:val="outset" w:sz="6" w:space="0" w:color="auto"/>
              <w:bottom w:val="outset" w:sz="6" w:space="0" w:color="auto"/>
              <w:right w:val="outset" w:sz="6" w:space="0" w:color="auto"/>
            </w:tcBorders>
          </w:tcPr>
          <w:p w14:paraId="63CD564D" w14:textId="77777777" w:rsidR="00FB67AF" w:rsidRPr="00FB67AF" w:rsidRDefault="00FB67AF" w:rsidP="00FB67AF">
            <w:pPr>
              <w:spacing w:after="0" w:line="240" w:lineRule="auto"/>
              <w:rPr>
                <w:rFonts w:ascii="Times New Roman" w:eastAsia="Times New Roman" w:hAnsi="Times New Roman" w:cs="Times New Roman"/>
                <w:iCs/>
                <w:sz w:val="24"/>
                <w:szCs w:val="24"/>
                <w:lang w:eastAsia="lv-LV"/>
              </w:rPr>
            </w:pPr>
          </w:p>
        </w:tc>
      </w:tr>
      <w:tr w:rsidR="00FB67AF" w:rsidRPr="00CF3084" w14:paraId="6C370EE4"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D2710CF" w14:textId="77777777" w:rsidR="00FB67AF" w:rsidRPr="00FC5347" w:rsidRDefault="00FB67AF" w:rsidP="00FB67AF">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 xml:space="preserve">Kā ir izmantota ES tiesību aktā paredzētā rīcības brīvība dalībvalstij </w:t>
            </w:r>
            <w:r w:rsidRPr="00FC5347">
              <w:rPr>
                <w:rFonts w:ascii="Times New Roman" w:eastAsia="Times New Roman" w:hAnsi="Times New Roman" w:cs="Times New Roman"/>
                <w:iCs/>
                <w:sz w:val="24"/>
                <w:szCs w:val="24"/>
                <w:lang w:eastAsia="lv-LV"/>
              </w:rPr>
              <w:lastRenderedPageBreak/>
              <w:t>pārņemt vai ieviest noteiktas ES tiesību akta normas? Kādēļ?</w:t>
            </w:r>
          </w:p>
        </w:tc>
        <w:tc>
          <w:tcPr>
            <w:tcW w:w="4065" w:type="pct"/>
            <w:gridSpan w:val="3"/>
            <w:tcBorders>
              <w:top w:val="outset" w:sz="6" w:space="0" w:color="auto"/>
              <w:left w:val="outset" w:sz="6" w:space="0" w:color="auto"/>
              <w:bottom w:val="outset" w:sz="6" w:space="0" w:color="auto"/>
              <w:right w:val="outset" w:sz="6" w:space="0" w:color="auto"/>
            </w:tcBorders>
            <w:hideMark/>
          </w:tcPr>
          <w:p w14:paraId="3EBCCDFC" w14:textId="305D838E" w:rsidR="00FB67AF" w:rsidRPr="00FC5347" w:rsidRDefault="00FB67AF" w:rsidP="00FB67AF">
            <w:pPr>
              <w:spacing w:after="0" w:line="240" w:lineRule="auto"/>
              <w:rPr>
                <w:rFonts w:ascii="Times New Roman" w:eastAsia="Times New Roman" w:hAnsi="Times New Roman" w:cs="Times New Roman"/>
                <w:iCs/>
                <w:sz w:val="24"/>
                <w:szCs w:val="24"/>
                <w:lang w:val="en-US" w:eastAsia="lv-LV"/>
              </w:rPr>
            </w:pPr>
            <w:proofErr w:type="spellStart"/>
            <w:r w:rsidRPr="00437753">
              <w:rPr>
                <w:rFonts w:ascii="Times New Roman" w:eastAsia="Times New Roman" w:hAnsi="Times New Roman" w:cs="Times New Roman"/>
                <w:iCs/>
                <w:sz w:val="24"/>
                <w:szCs w:val="24"/>
                <w:lang w:val="en-US" w:eastAsia="lv-LV"/>
              </w:rPr>
              <w:lastRenderedPageBreak/>
              <w:t>Projekts</w:t>
            </w:r>
            <w:proofErr w:type="spellEnd"/>
            <w:r w:rsidRPr="00437753">
              <w:rPr>
                <w:rFonts w:ascii="Times New Roman" w:eastAsia="Times New Roman" w:hAnsi="Times New Roman" w:cs="Times New Roman"/>
                <w:iCs/>
                <w:sz w:val="24"/>
                <w:szCs w:val="24"/>
                <w:lang w:val="en-US" w:eastAsia="lv-LV"/>
              </w:rPr>
              <w:t xml:space="preserve"> </w:t>
            </w:r>
            <w:proofErr w:type="spellStart"/>
            <w:r w:rsidRPr="00437753">
              <w:rPr>
                <w:rFonts w:ascii="Times New Roman" w:eastAsia="Times New Roman" w:hAnsi="Times New Roman" w:cs="Times New Roman"/>
                <w:iCs/>
                <w:sz w:val="24"/>
                <w:szCs w:val="24"/>
                <w:lang w:val="en-US" w:eastAsia="lv-LV"/>
              </w:rPr>
              <w:t>šo</w:t>
            </w:r>
            <w:proofErr w:type="spellEnd"/>
            <w:r w:rsidRPr="00437753">
              <w:rPr>
                <w:rFonts w:ascii="Times New Roman" w:eastAsia="Times New Roman" w:hAnsi="Times New Roman" w:cs="Times New Roman"/>
                <w:iCs/>
                <w:sz w:val="24"/>
                <w:szCs w:val="24"/>
                <w:lang w:val="en-US" w:eastAsia="lv-LV"/>
              </w:rPr>
              <w:t xml:space="preserve"> </w:t>
            </w:r>
            <w:proofErr w:type="spellStart"/>
            <w:r w:rsidRPr="00437753">
              <w:rPr>
                <w:rFonts w:ascii="Times New Roman" w:eastAsia="Times New Roman" w:hAnsi="Times New Roman" w:cs="Times New Roman"/>
                <w:iCs/>
                <w:sz w:val="24"/>
                <w:szCs w:val="24"/>
                <w:lang w:val="en-US" w:eastAsia="lv-LV"/>
              </w:rPr>
              <w:t>jomu</w:t>
            </w:r>
            <w:proofErr w:type="spellEnd"/>
            <w:r w:rsidRPr="00437753">
              <w:rPr>
                <w:rFonts w:ascii="Times New Roman" w:eastAsia="Times New Roman" w:hAnsi="Times New Roman" w:cs="Times New Roman"/>
                <w:iCs/>
                <w:sz w:val="24"/>
                <w:szCs w:val="24"/>
                <w:lang w:val="en-US" w:eastAsia="lv-LV"/>
              </w:rPr>
              <w:t xml:space="preserve"> </w:t>
            </w:r>
            <w:proofErr w:type="spellStart"/>
            <w:r w:rsidRPr="00437753">
              <w:rPr>
                <w:rFonts w:ascii="Times New Roman" w:eastAsia="Times New Roman" w:hAnsi="Times New Roman" w:cs="Times New Roman"/>
                <w:iCs/>
                <w:sz w:val="24"/>
                <w:szCs w:val="24"/>
                <w:lang w:val="en-US" w:eastAsia="lv-LV"/>
              </w:rPr>
              <w:t>neskar</w:t>
            </w:r>
            <w:proofErr w:type="spellEnd"/>
            <w:r w:rsidRPr="00437753">
              <w:rPr>
                <w:rFonts w:ascii="Times New Roman" w:eastAsia="Times New Roman" w:hAnsi="Times New Roman" w:cs="Times New Roman"/>
                <w:iCs/>
                <w:sz w:val="24"/>
                <w:szCs w:val="24"/>
                <w:lang w:val="en-US" w:eastAsia="lv-LV"/>
              </w:rPr>
              <w:t>.</w:t>
            </w:r>
          </w:p>
        </w:tc>
      </w:tr>
      <w:tr w:rsidR="00FB67AF" w:rsidRPr="00CF3084" w14:paraId="4A8D6F00"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17433292" w14:textId="77777777" w:rsidR="00FB67AF" w:rsidRPr="00FC5347" w:rsidRDefault="00FB67AF" w:rsidP="00FB67AF">
            <w:pPr>
              <w:spacing w:after="0" w:line="240" w:lineRule="auto"/>
              <w:rPr>
                <w:rFonts w:ascii="Times New Roman" w:eastAsia="Times New Roman" w:hAnsi="Times New Roman" w:cs="Times New Roman"/>
                <w:iCs/>
                <w:sz w:val="24"/>
                <w:szCs w:val="24"/>
                <w:lang w:eastAsia="lv-LV"/>
              </w:rPr>
            </w:pPr>
            <w:r w:rsidRPr="00FC5347">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65" w:type="pct"/>
            <w:gridSpan w:val="3"/>
            <w:tcBorders>
              <w:top w:val="outset" w:sz="6" w:space="0" w:color="auto"/>
              <w:left w:val="outset" w:sz="6" w:space="0" w:color="auto"/>
              <w:bottom w:val="outset" w:sz="6" w:space="0" w:color="auto"/>
              <w:right w:val="outset" w:sz="6" w:space="0" w:color="auto"/>
            </w:tcBorders>
            <w:hideMark/>
          </w:tcPr>
          <w:p w14:paraId="07F7DAB1" w14:textId="6333E102" w:rsidR="00FB67AF" w:rsidRPr="00FC5347" w:rsidRDefault="00FB67AF" w:rsidP="00FB67AF">
            <w:pPr>
              <w:spacing w:after="0" w:line="240" w:lineRule="auto"/>
              <w:rPr>
                <w:rFonts w:ascii="Times New Roman" w:eastAsia="Times New Roman" w:hAnsi="Times New Roman" w:cs="Times New Roman"/>
                <w:iCs/>
                <w:sz w:val="24"/>
                <w:szCs w:val="24"/>
                <w:lang w:eastAsia="lv-LV"/>
              </w:rPr>
            </w:pPr>
            <w:proofErr w:type="spellStart"/>
            <w:r w:rsidRPr="00437753">
              <w:rPr>
                <w:rFonts w:ascii="Times New Roman" w:eastAsia="Times New Roman" w:hAnsi="Times New Roman" w:cs="Times New Roman"/>
                <w:iCs/>
                <w:sz w:val="24"/>
                <w:szCs w:val="24"/>
                <w:lang w:val="en-US" w:eastAsia="lv-LV"/>
              </w:rPr>
              <w:t>Projekts</w:t>
            </w:r>
            <w:proofErr w:type="spellEnd"/>
            <w:r w:rsidRPr="00437753">
              <w:rPr>
                <w:rFonts w:ascii="Times New Roman" w:eastAsia="Times New Roman" w:hAnsi="Times New Roman" w:cs="Times New Roman"/>
                <w:iCs/>
                <w:sz w:val="24"/>
                <w:szCs w:val="24"/>
                <w:lang w:val="en-US" w:eastAsia="lv-LV"/>
              </w:rPr>
              <w:t xml:space="preserve"> </w:t>
            </w:r>
            <w:proofErr w:type="spellStart"/>
            <w:r w:rsidRPr="00437753">
              <w:rPr>
                <w:rFonts w:ascii="Times New Roman" w:eastAsia="Times New Roman" w:hAnsi="Times New Roman" w:cs="Times New Roman"/>
                <w:iCs/>
                <w:sz w:val="24"/>
                <w:szCs w:val="24"/>
                <w:lang w:val="en-US" w:eastAsia="lv-LV"/>
              </w:rPr>
              <w:t>šo</w:t>
            </w:r>
            <w:proofErr w:type="spellEnd"/>
            <w:r w:rsidRPr="00437753">
              <w:rPr>
                <w:rFonts w:ascii="Times New Roman" w:eastAsia="Times New Roman" w:hAnsi="Times New Roman" w:cs="Times New Roman"/>
                <w:iCs/>
                <w:sz w:val="24"/>
                <w:szCs w:val="24"/>
                <w:lang w:val="en-US" w:eastAsia="lv-LV"/>
              </w:rPr>
              <w:t xml:space="preserve"> </w:t>
            </w:r>
            <w:proofErr w:type="spellStart"/>
            <w:r w:rsidRPr="00437753">
              <w:rPr>
                <w:rFonts w:ascii="Times New Roman" w:eastAsia="Times New Roman" w:hAnsi="Times New Roman" w:cs="Times New Roman"/>
                <w:iCs/>
                <w:sz w:val="24"/>
                <w:szCs w:val="24"/>
                <w:lang w:val="en-US" w:eastAsia="lv-LV"/>
              </w:rPr>
              <w:t>jomu</w:t>
            </w:r>
            <w:proofErr w:type="spellEnd"/>
            <w:r w:rsidRPr="00437753">
              <w:rPr>
                <w:rFonts w:ascii="Times New Roman" w:eastAsia="Times New Roman" w:hAnsi="Times New Roman" w:cs="Times New Roman"/>
                <w:iCs/>
                <w:sz w:val="24"/>
                <w:szCs w:val="24"/>
                <w:lang w:val="en-US" w:eastAsia="lv-LV"/>
              </w:rPr>
              <w:t xml:space="preserve"> </w:t>
            </w:r>
            <w:proofErr w:type="spellStart"/>
            <w:r w:rsidRPr="00437753">
              <w:rPr>
                <w:rFonts w:ascii="Times New Roman" w:eastAsia="Times New Roman" w:hAnsi="Times New Roman" w:cs="Times New Roman"/>
                <w:iCs/>
                <w:sz w:val="24"/>
                <w:szCs w:val="24"/>
                <w:lang w:val="en-US" w:eastAsia="lv-LV"/>
              </w:rPr>
              <w:t>neskar</w:t>
            </w:r>
            <w:proofErr w:type="spellEnd"/>
            <w:r w:rsidRPr="00437753">
              <w:rPr>
                <w:rFonts w:ascii="Times New Roman" w:eastAsia="Times New Roman" w:hAnsi="Times New Roman" w:cs="Times New Roman"/>
                <w:iCs/>
                <w:sz w:val="24"/>
                <w:szCs w:val="24"/>
                <w:lang w:val="en-US" w:eastAsia="lv-LV"/>
              </w:rPr>
              <w:t>.</w:t>
            </w:r>
          </w:p>
        </w:tc>
      </w:tr>
      <w:tr w:rsidR="00FB67AF" w:rsidRPr="00FC5347" w14:paraId="7DFA4734" w14:textId="77777777" w:rsidTr="00FB67AF">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2EE81D68" w14:textId="77777777" w:rsidR="00FB67AF" w:rsidRPr="00FC5347" w:rsidRDefault="00FB67AF" w:rsidP="00FB67AF">
            <w:pPr>
              <w:spacing w:after="0" w:line="240" w:lineRule="auto"/>
              <w:rPr>
                <w:rFonts w:ascii="Times New Roman" w:eastAsia="Times New Roman" w:hAnsi="Times New Roman" w:cs="Times New Roman"/>
                <w:iCs/>
                <w:sz w:val="24"/>
                <w:szCs w:val="24"/>
                <w:lang w:val="en-US" w:eastAsia="lv-LV"/>
              </w:rPr>
            </w:pPr>
            <w:proofErr w:type="spellStart"/>
            <w:r w:rsidRPr="00FC5347">
              <w:rPr>
                <w:rFonts w:ascii="Times New Roman" w:eastAsia="Times New Roman" w:hAnsi="Times New Roman" w:cs="Times New Roman"/>
                <w:iCs/>
                <w:sz w:val="24"/>
                <w:szCs w:val="24"/>
                <w:lang w:val="en-US" w:eastAsia="lv-LV"/>
              </w:rPr>
              <w:t>Cita</w:t>
            </w:r>
            <w:proofErr w:type="spellEnd"/>
            <w:r w:rsidRPr="00FC5347">
              <w:rPr>
                <w:rFonts w:ascii="Times New Roman" w:eastAsia="Times New Roman" w:hAnsi="Times New Roman" w:cs="Times New Roman"/>
                <w:iCs/>
                <w:sz w:val="24"/>
                <w:szCs w:val="24"/>
                <w:lang w:val="en-US" w:eastAsia="lv-LV"/>
              </w:rPr>
              <w:t xml:space="preserve"> </w:t>
            </w:r>
            <w:proofErr w:type="spellStart"/>
            <w:r w:rsidRPr="00FC5347">
              <w:rPr>
                <w:rFonts w:ascii="Times New Roman" w:eastAsia="Times New Roman" w:hAnsi="Times New Roman" w:cs="Times New Roman"/>
                <w:iCs/>
                <w:sz w:val="24"/>
                <w:szCs w:val="24"/>
                <w:lang w:val="en-US" w:eastAsia="lv-LV"/>
              </w:rPr>
              <w:t>informācija</w:t>
            </w:r>
            <w:proofErr w:type="spellEnd"/>
          </w:p>
        </w:tc>
        <w:tc>
          <w:tcPr>
            <w:tcW w:w="4065" w:type="pct"/>
            <w:gridSpan w:val="3"/>
            <w:tcBorders>
              <w:top w:val="outset" w:sz="6" w:space="0" w:color="auto"/>
              <w:left w:val="outset" w:sz="6" w:space="0" w:color="auto"/>
              <w:bottom w:val="outset" w:sz="6" w:space="0" w:color="auto"/>
              <w:right w:val="outset" w:sz="6" w:space="0" w:color="auto"/>
            </w:tcBorders>
            <w:hideMark/>
          </w:tcPr>
          <w:p w14:paraId="19BCE06C" w14:textId="54146E4F" w:rsidR="00FB67AF" w:rsidRPr="00FC5347" w:rsidRDefault="00FB67AF" w:rsidP="00FB67AF">
            <w:pPr>
              <w:spacing w:after="0" w:line="240" w:lineRule="auto"/>
              <w:rPr>
                <w:rFonts w:ascii="Times New Roman" w:eastAsia="Times New Roman" w:hAnsi="Times New Roman" w:cs="Times New Roman"/>
                <w:iCs/>
                <w:sz w:val="24"/>
                <w:szCs w:val="24"/>
                <w:lang w:val="en-US" w:eastAsia="lv-LV"/>
              </w:rPr>
            </w:pPr>
            <w:r w:rsidRPr="00437753">
              <w:rPr>
                <w:rFonts w:ascii="Times New Roman" w:eastAsia="Times New Roman" w:hAnsi="Times New Roman" w:cs="Times New Roman"/>
                <w:iCs/>
                <w:sz w:val="24"/>
                <w:szCs w:val="24"/>
                <w:lang w:val="en-US" w:eastAsia="lv-LV"/>
              </w:rPr>
              <w:t>Nav.</w:t>
            </w:r>
          </w:p>
        </w:tc>
      </w:tr>
    </w:tbl>
    <w:p w14:paraId="0DCBA745" w14:textId="77777777" w:rsidR="00FC5347" w:rsidRPr="00E946FA" w:rsidRDefault="00FC534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946FA" w:rsidRPr="00E946FA" w14:paraId="77E6F1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D23E6" w14:textId="5F9C9925" w:rsidR="0079587B" w:rsidRPr="00E946FA" w:rsidRDefault="00E5323B" w:rsidP="00E5323B">
            <w:pPr>
              <w:spacing w:after="0" w:line="240" w:lineRule="auto"/>
              <w:rPr>
                <w:rFonts w:ascii="Times New Roman" w:eastAsia="Times New Roman" w:hAnsi="Times New Roman" w:cs="Times New Roman"/>
                <w:b/>
                <w:bCs/>
                <w:iCs/>
                <w:sz w:val="24"/>
                <w:szCs w:val="24"/>
                <w:lang w:eastAsia="lv-LV"/>
              </w:rPr>
            </w:pPr>
            <w:r w:rsidRPr="00E946FA">
              <w:rPr>
                <w:rFonts w:ascii="Times New Roman" w:eastAsia="Times New Roman" w:hAnsi="Times New Roman" w:cs="Times New Roman"/>
                <w:iCs/>
                <w:sz w:val="24"/>
                <w:szCs w:val="24"/>
                <w:lang w:eastAsia="lv-LV"/>
              </w:rPr>
              <w:t xml:space="preserve">  </w:t>
            </w:r>
            <w:r w:rsidRPr="00E946FA">
              <w:rPr>
                <w:rFonts w:ascii="Times New Roman" w:eastAsia="Times New Roman" w:hAnsi="Times New Roman" w:cs="Times New Roman"/>
                <w:b/>
                <w:bCs/>
                <w:iCs/>
                <w:sz w:val="24"/>
                <w:szCs w:val="24"/>
                <w:lang w:eastAsia="lv-LV"/>
              </w:rPr>
              <w:t>VI. Sabiedrības līdzdalība un komunikācijas aktivitātes</w:t>
            </w:r>
          </w:p>
        </w:tc>
      </w:tr>
      <w:tr w:rsidR="00E946FA" w:rsidRPr="00E946FA" w14:paraId="1D9820E6"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C1A452"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C9E509" w14:textId="77777777" w:rsidR="00E5323B" w:rsidRPr="00E946FA" w:rsidRDefault="00E5323B" w:rsidP="002045F9">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8645EDD" w14:textId="736E6CD2" w:rsidR="00E5323B" w:rsidRPr="00E946FA" w:rsidRDefault="00573867" w:rsidP="00943A86">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Noteikumu projekts publicēts Ārlietu ministrijas mājaslapā.</w:t>
            </w:r>
          </w:p>
        </w:tc>
      </w:tr>
      <w:tr w:rsidR="00E946FA" w:rsidRPr="00E946FA" w14:paraId="46E8A738"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32DE82"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8F21F3" w14:textId="77777777" w:rsidR="00E5323B" w:rsidRPr="00E946FA" w:rsidRDefault="00E5323B" w:rsidP="002045F9">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01669E1" w14:textId="77777777" w:rsidR="00E5323B" w:rsidRPr="00E946FA" w:rsidRDefault="00573867" w:rsidP="002045F9">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Noteikumu projekts pirms izsludināšanas Valsts sekretāru sanāksmē publicēts Ārlietu ministrijas mājaslapā.</w:t>
            </w:r>
          </w:p>
        </w:tc>
      </w:tr>
      <w:tr w:rsidR="00E946FA" w:rsidRPr="00E946FA" w14:paraId="537A72E2"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63D7F2"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F605F7E"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F3C32EC" w14:textId="6CBB7959" w:rsidR="00E5323B" w:rsidRPr="00E946FA" w:rsidRDefault="00573867"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Noteikumu projekts šo jomu neskar</w:t>
            </w:r>
            <w:r w:rsidR="000A767E">
              <w:rPr>
                <w:rFonts w:ascii="Times New Roman" w:eastAsia="Times New Roman" w:hAnsi="Times New Roman" w:cs="Times New Roman"/>
                <w:iCs/>
                <w:sz w:val="24"/>
                <w:szCs w:val="24"/>
                <w:lang w:eastAsia="lv-LV"/>
              </w:rPr>
              <w:t>.</w:t>
            </w:r>
          </w:p>
        </w:tc>
      </w:tr>
      <w:tr w:rsidR="00E946FA" w:rsidRPr="00E946FA" w14:paraId="438272F3"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961834"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82B3D08"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D15A4F" w14:textId="100E8BDC" w:rsidR="00E5323B" w:rsidRPr="00E946FA" w:rsidRDefault="00573867" w:rsidP="00096EC5">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 xml:space="preserve">Sabiedrība pēc noteikumu projekta pieņemšanas tiks informēta vispārējā kārtībā, noteikumus publicējot oficiālajā izdevumā “Latvijas Vēstnesis”, </w:t>
            </w:r>
            <w:r w:rsidR="00096EC5">
              <w:rPr>
                <w:rFonts w:ascii="Times New Roman" w:eastAsia="Times New Roman" w:hAnsi="Times New Roman" w:cs="Times New Roman"/>
                <w:iCs/>
                <w:sz w:val="24"/>
                <w:szCs w:val="24"/>
                <w:lang w:eastAsia="lv-LV"/>
              </w:rPr>
              <w:t xml:space="preserve">kā arī </w:t>
            </w:r>
            <w:r w:rsidRPr="00E946FA">
              <w:rPr>
                <w:rFonts w:ascii="Times New Roman" w:eastAsia="Times New Roman" w:hAnsi="Times New Roman" w:cs="Times New Roman"/>
                <w:iCs/>
                <w:sz w:val="24"/>
                <w:szCs w:val="24"/>
                <w:lang w:eastAsia="lv-LV"/>
              </w:rPr>
              <w:t>pārstāvniecību mājaslapās</w:t>
            </w:r>
            <w:r w:rsidR="00096EC5" w:rsidRPr="00E946FA">
              <w:rPr>
                <w:rFonts w:ascii="Times New Roman" w:eastAsia="Times New Roman" w:hAnsi="Times New Roman" w:cs="Times New Roman"/>
                <w:iCs/>
                <w:sz w:val="24"/>
                <w:szCs w:val="24"/>
                <w:lang w:eastAsia="lv-LV"/>
              </w:rPr>
              <w:t xml:space="preserve"> tiks ievietota nepieciešamā informācija</w:t>
            </w:r>
            <w:r w:rsidRPr="00E946FA">
              <w:rPr>
                <w:rFonts w:ascii="Times New Roman" w:eastAsia="Times New Roman" w:hAnsi="Times New Roman" w:cs="Times New Roman"/>
                <w:iCs/>
                <w:sz w:val="24"/>
                <w:szCs w:val="24"/>
                <w:lang w:eastAsia="lv-LV"/>
              </w:rPr>
              <w:t>.</w:t>
            </w:r>
          </w:p>
        </w:tc>
      </w:tr>
      <w:tr w:rsidR="00E946FA" w:rsidRPr="00E946FA" w14:paraId="06BB94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266348" w14:textId="426D90BD" w:rsidR="0079587B" w:rsidRPr="00E946FA" w:rsidRDefault="00E5323B" w:rsidP="00E5323B">
            <w:pPr>
              <w:spacing w:after="0" w:line="240" w:lineRule="auto"/>
              <w:rPr>
                <w:rFonts w:ascii="Times New Roman" w:eastAsia="Times New Roman" w:hAnsi="Times New Roman" w:cs="Times New Roman"/>
                <w:b/>
                <w:bCs/>
                <w:iCs/>
                <w:sz w:val="24"/>
                <w:szCs w:val="24"/>
                <w:lang w:eastAsia="lv-LV"/>
              </w:rPr>
            </w:pPr>
            <w:r w:rsidRPr="00E946FA">
              <w:rPr>
                <w:rFonts w:ascii="Times New Roman" w:eastAsia="Times New Roman" w:hAnsi="Times New Roman" w:cs="Times New Roman"/>
                <w:iCs/>
                <w:sz w:val="24"/>
                <w:szCs w:val="24"/>
                <w:lang w:eastAsia="lv-LV"/>
              </w:rPr>
              <w:t xml:space="preserve">  </w:t>
            </w:r>
            <w:r w:rsidRPr="00E946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946FA" w:rsidRPr="00E946FA" w14:paraId="3573C6E3"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4852C"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0B5C347"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811298D" w14:textId="77777777" w:rsidR="00E5323B" w:rsidRPr="00E946FA" w:rsidRDefault="00573867" w:rsidP="00573867">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Ārlietu ministri</w:t>
            </w:r>
            <w:r w:rsidR="00683B25" w:rsidRPr="00E946FA">
              <w:rPr>
                <w:rFonts w:ascii="Times New Roman" w:eastAsia="Times New Roman" w:hAnsi="Times New Roman" w:cs="Times New Roman"/>
                <w:iCs/>
                <w:sz w:val="24"/>
                <w:szCs w:val="24"/>
                <w:lang w:eastAsia="lv-LV"/>
              </w:rPr>
              <w:t>jas Konsulārais departaments.</w:t>
            </w:r>
          </w:p>
        </w:tc>
      </w:tr>
      <w:tr w:rsidR="00E946FA" w:rsidRPr="00E946FA" w14:paraId="46D65341"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A1C2F0"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9C04E2D"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Projekta izpildes ietekme uz pārvaldes funkcijām un institucionālo struktūru.</w:t>
            </w:r>
            <w:r w:rsidRPr="00E946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183D7CA" w14:textId="77777777" w:rsidR="00573867" w:rsidRPr="00E946FA" w:rsidRDefault="00573867" w:rsidP="00573867">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Projekta izpilde notiks esošo pārvaldes funkciju ietvaros.</w:t>
            </w:r>
          </w:p>
          <w:p w14:paraId="39F9FFC7" w14:textId="77777777" w:rsidR="00E5323B" w:rsidRPr="00E946FA" w:rsidRDefault="00573867" w:rsidP="00573867">
            <w:pPr>
              <w:spacing w:after="0" w:line="240" w:lineRule="auto"/>
              <w:jc w:val="both"/>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E5323B" w:rsidRPr="00E946FA" w14:paraId="398BCBC6"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4C160" w14:textId="77777777" w:rsidR="0079587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3BB54C6" w14:textId="77777777" w:rsidR="00E5323B" w:rsidRPr="00E946FA" w:rsidRDefault="00E5323B" w:rsidP="00E5323B">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AFDBB1" w14:textId="77777777" w:rsidR="00E5323B" w:rsidRPr="00E946FA" w:rsidRDefault="00573867" w:rsidP="00573867">
            <w:pPr>
              <w:spacing w:after="0" w:line="240" w:lineRule="auto"/>
              <w:rPr>
                <w:rFonts w:ascii="Times New Roman" w:eastAsia="Times New Roman" w:hAnsi="Times New Roman" w:cs="Times New Roman"/>
                <w:iCs/>
                <w:sz w:val="24"/>
                <w:szCs w:val="24"/>
                <w:lang w:eastAsia="lv-LV"/>
              </w:rPr>
            </w:pPr>
            <w:r w:rsidRPr="00E946FA">
              <w:rPr>
                <w:rFonts w:ascii="Times New Roman" w:eastAsia="Times New Roman" w:hAnsi="Times New Roman" w:cs="Times New Roman"/>
                <w:iCs/>
                <w:sz w:val="24"/>
                <w:szCs w:val="24"/>
                <w:lang w:eastAsia="lv-LV"/>
              </w:rPr>
              <w:t>Nav</w:t>
            </w:r>
          </w:p>
        </w:tc>
      </w:tr>
    </w:tbl>
    <w:p w14:paraId="431546CB" w14:textId="77777777" w:rsidR="00C25B49" w:rsidRPr="00E946FA" w:rsidRDefault="00C25B49" w:rsidP="00894C55">
      <w:pPr>
        <w:spacing w:after="0" w:line="240" w:lineRule="auto"/>
        <w:rPr>
          <w:rFonts w:ascii="Times New Roman" w:hAnsi="Times New Roman" w:cs="Times New Roman"/>
          <w:sz w:val="28"/>
          <w:szCs w:val="28"/>
        </w:rPr>
      </w:pPr>
    </w:p>
    <w:p w14:paraId="31951F05" w14:textId="77777777" w:rsidR="002554D1" w:rsidRPr="00D872EF" w:rsidRDefault="002554D1" w:rsidP="002554D1">
      <w:pPr>
        <w:spacing w:after="0" w:line="240" w:lineRule="auto"/>
        <w:jc w:val="both"/>
        <w:rPr>
          <w:rFonts w:ascii="Times New Roman" w:eastAsia="Calibri" w:hAnsi="Times New Roman" w:cs="Times New Roman"/>
          <w:sz w:val="24"/>
          <w:szCs w:val="24"/>
        </w:rPr>
      </w:pPr>
      <w:r w:rsidRPr="00D872EF">
        <w:rPr>
          <w:rFonts w:ascii="Times New Roman" w:eastAsia="Calibri" w:hAnsi="Times New Roman" w:cs="Times New Roman"/>
          <w:sz w:val="24"/>
          <w:szCs w:val="24"/>
        </w:rPr>
        <w:t>Iesniedzējs:</w:t>
      </w:r>
    </w:p>
    <w:p w14:paraId="16CE385C" w14:textId="01C895D7" w:rsidR="002554D1" w:rsidRPr="00D872EF" w:rsidRDefault="00A01A2C" w:rsidP="00A01A2C">
      <w:pPr>
        <w:tabs>
          <w:tab w:val="left" w:pos="567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Ārlietu ministra                                                                                  E.Rinkēvičs</w:t>
      </w:r>
    </w:p>
    <w:p w14:paraId="0054D161" w14:textId="77777777" w:rsidR="002554D1" w:rsidRPr="00D872EF" w:rsidRDefault="002554D1" w:rsidP="002554D1">
      <w:pPr>
        <w:spacing w:after="0" w:line="240" w:lineRule="auto"/>
        <w:jc w:val="both"/>
        <w:rPr>
          <w:rFonts w:ascii="Times New Roman" w:eastAsia="Calibri" w:hAnsi="Times New Roman" w:cs="Times New Roman"/>
          <w:sz w:val="24"/>
          <w:szCs w:val="24"/>
        </w:rPr>
      </w:pPr>
    </w:p>
    <w:p w14:paraId="50F1334E" w14:textId="77777777" w:rsidR="002554D1" w:rsidRDefault="002554D1" w:rsidP="002554D1">
      <w:pPr>
        <w:spacing w:after="0" w:line="240" w:lineRule="auto"/>
        <w:jc w:val="both"/>
        <w:rPr>
          <w:rFonts w:ascii="Times New Roman" w:eastAsia="Calibri" w:hAnsi="Times New Roman" w:cs="Times New Roman"/>
          <w:sz w:val="24"/>
          <w:szCs w:val="24"/>
        </w:rPr>
      </w:pPr>
    </w:p>
    <w:p w14:paraId="504A1299" w14:textId="77777777" w:rsidR="002554D1" w:rsidRPr="00D872EF" w:rsidRDefault="002554D1" w:rsidP="002554D1">
      <w:pPr>
        <w:spacing w:after="0" w:line="240" w:lineRule="auto"/>
        <w:jc w:val="both"/>
        <w:rPr>
          <w:rFonts w:ascii="Times New Roman" w:eastAsia="Calibri" w:hAnsi="Times New Roman" w:cs="Times New Roman"/>
          <w:sz w:val="24"/>
          <w:szCs w:val="24"/>
        </w:rPr>
      </w:pPr>
    </w:p>
    <w:p w14:paraId="44B868F3" w14:textId="77777777" w:rsidR="002554D1" w:rsidRDefault="002554D1" w:rsidP="002554D1">
      <w:pPr>
        <w:spacing w:after="0" w:line="240" w:lineRule="auto"/>
        <w:jc w:val="both"/>
        <w:rPr>
          <w:rFonts w:ascii="Times New Roman" w:eastAsia="Calibri" w:hAnsi="Times New Roman" w:cs="Times New Roman"/>
          <w:sz w:val="24"/>
          <w:szCs w:val="24"/>
        </w:rPr>
      </w:pPr>
    </w:p>
    <w:p w14:paraId="719F054C" w14:textId="77777777" w:rsidR="002554D1" w:rsidRPr="00D872EF" w:rsidRDefault="002554D1" w:rsidP="002554D1">
      <w:pPr>
        <w:spacing w:after="0" w:line="240" w:lineRule="auto"/>
        <w:jc w:val="both"/>
        <w:rPr>
          <w:rFonts w:ascii="Times New Roman" w:eastAsia="Calibri" w:hAnsi="Times New Roman" w:cs="Times New Roman"/>
          <w:sz w:val="24"/>
          <w:szCs w:val="24"/>
        </w:rPr>
      </w:pPr>
      <w:r w:rsidRPr="00D872EF">
        <w:rPr>
          <w:rFonts w:ascii="Times New Roman" w:eastAsia="Calibri" w:hAnsi="Times New Roman" w:cs="Times New Roman"/>
          <w:sz w:val="24"/>
          <w:szCs w:val="24"/>
        </w:rPr>
        <w:t>Vīza:</w:t>
      </w:r>
    </w:p>
    <w:p w14:paraId="7C9B1856" w14:textId="784EEDE9" w:rsidR="002554D1" w:rsidRPr="00D872EF" w:rsidRDefault="002554D1" w:rsidP="002554D1">
      <w:pPr>
        <w:tabs>
          <w:tab w:val="left" w:pos="6237"/>
        </w:tabs>
        <w:spacing w:after="0" w:line="240" w:lineRule="auto"/>
        <w:jc w:val="both"/>
        <w:rPr>
          <w:rFonts w:ascii="Times New Roman" w:eastAsia="Calibri" w:hAnsi="Times New Roman" w:cs="Times New Roman"/>
          <w:sz w:val="24"/>
          <w:szCs w:val="24"/>
        </w:rPr>
      </w:pPr>
      <w:r w:rsidRPr="00D872EF">
        <w:rPr>
          <w:rFonts w:ascii="Times New Roman" w:eastAsia="Calibri" w:hAnsi="Times New Roman" w:cs="Times New Roman"/>
          <w:sz w:val="24"/>
          <w:szCs w:val="24"/>
        </w:rPr>
        <w:t>Ārli</w:t>
      </w:r>
      <w:r w:rsidR="00D02EAA">
        <w:rPr>
          <w:rFonts w:ascii="Times New Roman" w:eastAsia="Calibri" w:hAnsi="Times New Roman" w:cs="Times New Roman"/>
          <w:sz w:val="24"/>
          <w:szCs w:val="24"/>
        </w:rPr>
        <w:t>etu ministrijas valsts sekretārs</w:t>
      </w:r>
      <w:r w:rsidRPr="00D872EF">
        <w:rPr>
          <w:rFonts w:ascii="Times New Roman" w:eastAsia="Calibri" w:hAnsi="Times New Roman" w:cs="Times New Roman"/>
          <w:sz w:val="24"/>
          <w:szCs w:val="24"/>
        </w:rPr>
        <w:tab/>
        <w:t xml:space="preserve">    </w:t>
      </w:r>
      <w:r w:rsidR="00D02EAA">
        <w:rPr>
          <w:rFonts w:ascii="Times New Roman" w:eastAsia="Calibri" w:hAnsi="Times New Roman" w:cs="Times New Roman"/>
          <w:sz w:val="24"/>
          <w:szCs w:val="24"/>
        </w:rPr>
        <w:t>A.Pelšs</w:t>
      </w:r>
    </w:p>
    <w:p w14:paraId="65019273" w14:textId="77777777" w:rsidR="002554D1" w:rsidRPr="00D872EF" w:rsidRDefault="002554D1" w:rsidP="002554D1">
      <w:pPr>
        <w:spacing w:after="0" w:line="240" w:lineRule="auto"/>
        <w:jc w:val="both"/>
        <w:rPr>
          <w:rFonts w:ascii="Times New Roman" w:eastAsia="Calibri" w:hAnsi="Times New Roman" w:cs="Times New Roman"/>
          <w:sz w:val="24"/>
          <w:szCs w:val="24"/>
        </w:rPr>
      </w:pPr>
    </w:p>
    <w:p w14:paraId="085C45AF" w14:textId="77777777" w:rsidR="002554D1" w:rsidRDefault="002554D1" w:rsidP="002554D1">
      <w:pPr>
        <w:spacing w:after="0" w:line="240" w:lineRule="auto"/>
        <w:jc w:val="both"/>
        <w:rPr>
          <w:rFonts w:ascii="Times New Roman" w:eastAsia="Calibri" w:hAnsi="Times New Roman" w:cs="Times New Roman"/>
          <w:sz w:val="20"/>
          <w:szCs w:val="20"/>
        </w:rPr>
      </w:pPr>
    </w:p>
    <w:p w14:paraId="56EA005F" w14:textId="77777777" w:rsidR="002554D1" w:rsidRDefault="002554D1" w:rsidP="002554D1">
      <w:pPr>
        <w:spacing w:after="0" w:line="240" w:lineRule="auto"/>
        <w:jc w:val="both"/>
        <w:rPr>
          <w:rFonts w:ascii="Times New Roman" w:eastAsia="Calibri" w:hAnsi="Times New Roman" w:cs="Times New Roman"/>
          <w:sz w:val="20"/>
          <w:szCs w:val="20"/>
        </w:rPr>
      </w:pPr>
    </w:p>
    <w:p w14:paraId="6A1D2662" w14:textId="77777777" w:rsidR="002554D1" w:rsidRDefault="002554D1" w:rsidP="002554D1">
      <w:pPr>
        <w:spacing w:after="0" w:line="240" w:lineRule="auto"/>
        <w:jc w:val="both"/>
        <w:rPr>
          <w:rFonts w:ascii="Times New Roman" w:eastAsia="Calibri" w:hAnsi="Times New Roman" w:cs="Times New Roman"/>
          <w:sz w:val="20"/>
          <w:szCs w:val="20"/>
        </w:rPr>
      </w:pPr>
    </w:p>
    <w:p w14:paraId="7B5670B0" w14:textId="77777777" w:rsidR="002554D1" w:rsidRDefault="002554D1" w:rsidP="002554D1">
      <w:pPr>
        <w:spacing w:after="0" w:line="240" w:lineRule="auto"/>
        <w:jc w:val="both"/>
        <w:rPr>
          <w:rFonts w:ascii="Times New Roman" w:eastAsia="Calibri" w:hAnsi="Times New Roman" w:cs="Times New Roman"/>
          <w:sz w:val="20"/>
          <w:szCs w:val="20"/>
        </w:rPr>
      </w:pPr>
    </w:p>
    <w:p w14:paraId="3E2E1024" w14:textId="77777777" w:rsidR="002554D1" w:rsidRDefault="002554D1" w:rsidP="002554D1">
      <w:pPr>
        <w:spacing w:after="0" w:line="240" w:lineRule="auto"/>
        <w:jc w:val="both"/>
        <w:rPr>
          <w:rFonts w:ascii="Times New Roman" w:eastAsia="Calibri" w:hAnsi="Times New Roman" w:cs="Times New Roman"/>
          <w:sz w:val="20"/>
          <w:szCs w:val="20"/>
        </w:rPr>
      </w:pPr>
    </w:p>
    <w:p w14:paraId="082E06D4" w14:textId="77777777" w:rsidR="002554D1" w:rsidRDefault="002554D1" w:rsidP="002554D1">
      <w:pPr>
        <w:spacing w:after="0" w:line="240" w:lineRule="auto"/>
        <w:jc w:val="both"/>
        <w:rPr>
          <w:rFonts w:ascii="Times New Roman" w:eastAsia="Calibri" w:hAnsi="Times New Roman" w:cs="Times New Roman"/>
          <w:sz w:val="20"/>
          <w:szCs w:val="20"/>
        </w:rPr>
      </w:pPr>
    </w:p>
    <w:p w14:paraId="68C8AD02" w14:textId="77777777" w:rsidR="002554D1" w:rsidRDefault="002554D1" w:rsidP="002554D1">
      <w:pPr>
        <w:spacing w:after="0" w:line="240" w:lineRule="auto"/>
        <w:jc w:val="both"/>
        <w:rPr>
          <w:rFonts w:ascii="Times New Roman" w:eastAsia="Calibri" w:hAnsi="Times New Roman" w:cs="Times New Roman"/>
          <w:sz w:val="20"/>
          <w:szCs w:val="20"/>
        </w:rPr>
      </w:pPr>
    </w:p>
    <w:p w14:paraId="75A21631" w14:textId="77777777" w:rsidR="002554D1" w:rsidRDefault="002554D1" w:rsidP="002554D1">
      <w:pPr>
        <w:spacing w:after="0" w:line="240" w:lineRule="auto"/>
        <w:jc w:val="both"/>
        <w:rPr>
          <w:rFonts w:ascii="Times New Roman" w:eastAsia="Calibri" w:hAnsi="Times New Roman" w:cs="Times New Roman"/>
          <w:sz w:val="20"/>
          <w:szCs w:val="20"/>
        </w:rPr>
      </w:pPr>
    </w:p>
    <w:p w14:paraId="663A484A" w14:textId="77777777" w:rsidR="002554D1" w:rsidRDefault="002554D1" w:rsidP="002554D1">
      <w:pPr>
        <w:spacing w:after="0" w:line="240" w:lineRule="auto"/>
        <w:jc w:val="both"/>
        <w:rPr>
          <w:rFonts w:ascii="Times New Roman" w:eastAsia="Calibri" w:hAnsi="Times New Roman" w:cs="Times New Roman"/>
          <w:sz w:val="20"/>
          <w:szCs w:val="20"/>
        </w:rPr>
      </w:pPr>
    </w:p>
    <w:p w14:paraId="64F42DB3" w14:textId="77777777" w:rsidR="002554D1" w:rsidRDefault="002554D1" w:rsidP="002554D1">
      <w:pPr>
        <w:spacing w:after="0" w:line="240" w:lineRule="auto"/>
        <w:jc w:val="both"/>
        <w:rPr>
          <w:rFonts w:ascii="Times New Roman" w:eastAsia="Calibri" w:hAnsi="Times New Roman" w:cs="Times New Roman"/>
          <w:sz w:val="20"/>
          <w:szCs w:val="20"/>
        </w:rPr>
      </w:pPr>
    </w:p>
    <w:p w14:paraId="068A1EAC" w14:textId="77777777" w:rsidR="002554D1" w:rsidRDefault="002554D1" w:rsidP="002554D1">
      <w:pPr>
        <w:spacing w:after="0" w:line="240" w:lineRule="auto"/>
        <w:jc w:val="both"/>
        <w:rPr>
          <w:rFonts w:ascii="Times New Roman" w:eastAsia="Calibri" w:hAnsi="Times New Roman" w:cs="Times New Roman"/>
          <w:sz w:val="20"/>
          <w:szCs w:val="20"/>
        </w:rPr>
      </w:pPr>
    </w:p>
    <w:p w14:paraId="7BC75C83" w14:textId="77777777" w:rsidR="002554D1" w:rsidRDefault="002554D1" w:rsidP="002554D1">
      <w:pPr>
        <w:spacing w:after="0" w:line="240" w:lineRule="auto"/>
        <w:jc w:val="both"/>
        <w:rPr>
          <w:rFonts w:ascii="Times New Roman" w:eastAsia="Calibri" w:hAnsi="Times New Roman" w:cs="Times New Roman"/>
          <w:sz w:val="20"/>
          <w:szCs w:val="20"/>
        </w:rPr>
      </w:pPr>
    </w:p>
    <w:p w14:paraId="2A34F7FD" w14:textId="77777777" w:rsidR="002554D1" w:rsidRDefault="002554D1" w:rsidP="002554D1">
      <w:pPr>
        <w:spacing w:after="0" w:line="240" w:lineRule="auto"/>
        <w:jc w:val="both"/>
        <w:rPr>
          <w:rFonts w:ascii="Times New Roman" w:eastAsia="Calibri" w:hAnsi="Times New Roman" w:cs="Times New Roman"/>
          <w:sz w:val="20"/>
          <w:szCs w:val="20"/>
        </w:rPr>
      </w:pPr>
    </w:p>
    <w:p w14:paraId="4D1A7C0D" w14:textId="77777777" w:rsidR="002554D1" w:rsidRDefault="002554D1" w:rsidP="002554D1">
      <w:pPr>
        <w:spacing w:after="0" w:line="240" w:lineRule="auto"/>
        <w:jc w:val="both"/>
        <w:rPr>
          <w:rFonts w:ascii="Times New Roman" w:eastAsia="Calibri" w:hAnsi="Times New Roman" w:cs="Times New Roman"/>
          <w:sz w:val="20"/>
          <w:szCs w:val="20"/>
        </w:rPr>
      </w:pPr>
    </w:p>
    <w:p w14:paraId="0C15E215" w14:textId="77777777" w:rsidR="002554D1" w:rsidRDefault="002554D1" w:rsidP="002554D1">
      <w:pPr>
        <w:spacing w:after="0" w:line="240" w:lineRule="auto"/>
        <w:jc w:val="both"/>
        <w:rPr>
          <w:rFonts w:ascii="Times New Roman" w:eastAsia="Calibri" w:hAnsi="Times New Roman" w:cs="Times New Roman"/>
          <w:sz w:val="20"/>
          <w:szCs w:val="20"/>
        </w:rPr>
      </w:pPr>
    </w:p>
    <w:p w14:paraId="3E8EED8F" w14:textId="77777777" w:rsidR="002554D1" w:rsidRDefault="002554D1" w:rsidP="002554D1">
      <w:pPr>
        <w:spacing w:after="0" w:line="240" w:lineRule="auto"/>
        <w:jc w:val="both"/>
        <w:rPr>
          <w:rFonts w:ascii="Times New Roman" w:eastAsia="Calibri" w:hAnsi="Times New Roman" w:cs="Times New Roman"/>
          <w:sz w:val="20"/>
          <w:szCs w:val="20"/>
        </w:rPr>
      </w:pPr>
    </w:p>
    <w:p w14:paraId="0C3C6E0E" w14:textId="77777777" w:rsidR="002554D1" w:rsidRDefault="002554D1" w:rsidP="002554D1">
      <w:pPr>
        <w:spacing w:after="0" w:line="240" w:lineRule="auto"/>
        <w:jc w:val="both"/>
        <w:rPr>
          <w:rFonts w:ascii="Times New Roman" w:eastAsia="Calibri" w:hAnsi="Times New Roman" w:cs="Times New Roman"/>
          <w:sz w:val="20"/>
          <w:szCs w:val="20"/>
        </w:rPr>
      </w:pPr>
    </w:p>
    <w:p w14:paraId="0556C02B" w14:textId="77777777" w:rsidR="002554D1" w:rsidRDefault="002554D1" w:rsidP="002554D1">
      <w:pPr>
        <w:spacing w:after="0" w:line="240" w:lineRule="auto"/>
        <w:jc w:val="both"/>
        <w:rPr>
          <w:rFonts w:ascii="Times New Roman" w:eastAsia="Calibri" w:hAnsi="Times New Roman" w:cs="Times New Roman"/>
          <w:sz w:val="20"/>
          <w:szCs w:val="20"/>
        </w:rPr>
      </w:pPr>
    </w:p>
    <w:p w14:paraId="6C16E41F" w14:textId="77777777" w:rsidR="002554D1" w:rsidRDefault="002554D1" w:rsidP="002554D1">
      <w:pPr>
        <w:spacing w:after="0" w:line="240" w:lineRule="auto"/>
        <w:jc w:val="both"/>
        <w:rPr>
          <w:rFonts w:ascii="Times New Roman" w:eastAsia="Calibri" w:hAnsi="Times New Roman" w:cs="Times New Roman"/>
          <w:sz w:val="20"/>
          <w:szCs w:val="20"/>
        </w:rPr>
      </w:pPr>
    </w:p>
    <w:p w14:paraId="25065398" w14:textId="2A4D6365" w:rsidR="002554D1" w:rsidRDefault="002554D1" w:rsidP="002554D1">
      <w:pPr>
        <w:spacing w:after="0" w:line="240" w:lineRule="auto"/>
        <w:jc w:val="both"/>
        <w:rPr>
          <w:rFonts w:ascii="Times New Roman" w:eastAsia="Calibri" w:hAnsi="Times New Roman" w:cs="Times New Roman"/>
          <w:sz w:val="20"/>
          <w:szCs w:val="20"/>
        </w:rPr>
      </w:pPr>
    </w:p>
    <w:p w14:paraId="3FA63F4E" w14:textId="77777777" w:rsidR="006040CF" w:rsidRDefault="006040CF" w:rsidP="008C04F2">
      <w:pPr>
        <w:tabs>
          <w:tab w:val="left" w:pos="6237"/>
        </w:tabs>
        <w:spacing w:after="0" w:line="240" w:lineRule="auto"/>
        <w:rPr>
          <w:rFonts w:ascii="Times New Roman" w:hAnsi="Times New Roman" w:cs="Times New Roman"/>
          <w:sz w:val="20"/>
          <w:szCs w:val="20"/>
        </w:rPr>
      </w:pPr>
    </w:p>
    <w:p w14:paraId="093D24A7" w14:textId="43FDBA90" w:rsidR="008C04F2" w:rsidRPr="00E946FA" w:rsidRDefault="00943A86" w:rsidP="008C04F2">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Dagnija Lāce-</w:t>
      </w:r>
      <w:proofErr w:type="spellStart"/>
      <w:r>
        <w:rPr>
          <w:rFonts w:ascii="Times New Roman" w:hAnsi="Times New Roman" w:cs="Times New Roman"/>
          <w:sz w:val="20"/>
          <w:szCs w:val="20"/>
        </w:rPr>
        <w:t>Ate</w:t>
      </w:r>
      <w:proofErr w:type="spellEnd"/>
      <w:r>
        <w:rPr>
          <w:rFonts w:ascii="Times New Roman" w:hAnsi="Times New Roman" w:cs="Times New Roman"/>
          <w:sz w:val="20"/>
          <w:szCs w:val="20"/>
        </w:rPr>
        <w:t xml:space="preserve">, 67016 160 </w:t>
      </w:r>
    </w:p>
    <w:p w14:paraId="09B3D065" w14:textId="0C5060EA" w:rsidR="00894C55" w:rsidRDefault="002F3DEA" w:rsidP="008C04F2">
      <w:pPr>
        <w:tabs>
          <w:tab w:val="left" w:pos="6237"/>
        </w:tabs>
        <w:spacing w:after="0" w:line="240" w:lineRule="auto"/>
        <w:rPr>
          <w:rFonts w:ascii="Times New Roman" w:hAnsi="Times New Roman" w:cs="Times New Roman"/>
          <w:sz w:val="20"/>
          <w:szCs w:val="20"/>
        </w:rPr>
      </w:pPr>
      <w:hyperlink r:id="rId8" w:history="1">
        <w:r w:rsidR="006221B6" w:rsidRPr="004D77C1">
          <w:rPr>
            <w:rStyle w:val="Hyperlink"/>
            <w:rFonts w:ascii="Times New Roman" w:hAnsi="Times New Roman" w:cs="Times New Roman"/>
            <w:sz w:val="20"/>
            <w:szCs w:val="20"/>
          </w:rPr>
          <w:t>dagnija.lace-ate@mfa.gov.lv</w:t>
        </w:r>
      </w:hyperlink>
    </w:p>
    <w:p w14:paraId="7E919E4F" w14:textId="6E97C4B3" w:rsidR="006221B6" w:rsidRDefault="006221B6" w:rsidP="008C04F2">
      <w:pPr>
        <w:tabs>
          <w:tab w:val="left" w:pos="6237"/>
        </w:tabs>
        <w:spacing w:after="0" w:line="240" w:lineRule="auto"/>
        <w:rPr>
          <w:rFonts w:ascii="Times New Roman" w:hAnsi="Times New Roman" w:cs="Times New Roman"/>
          <w:sz w:val="20"/>
          <w:szCs w:val="20"/>
        </w:rPr>
      </w:pPr>
    </w:p>
    <w:p w14:paraId="4F61FD0A" w14:textId="3581B503" w:rsidR="006221B6" w:rsidRDefault="006221B6" w:rsidP="008C04F2">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Annija Roga, 67016375</w:t>
      </w:r>
    </w:p>
    <w:p w14:paraId="4C09FDAB" w14:textId="60689C70" w:rsidR="006221B6" w:rsidRDefault="002F3DEA" w:rsidP="008C04F2">
      <w:pPr>
        <w:tabs>
          <w:tab w:val="left" w:pos="6237"/>
        </w:tabs>
        <w:spacing w:after="0" w:line="240" w:lineRule="auto"/>
        <w:rPr>
          <w:rFonts w:ascii="Times New Roman" w:hAnsi="Times New Roman" w:cs="Times New Roman"/>
          <w:sz w:val="20"/>
          <w:szCs w:val="20"/>
        </w:rPr>
      </w:pPr>
      <w:hyperlink r:id="rId9" w:history="1">
        <w:r w:rsidR="006221B6" w:rsidRPr="004D77C1">
          <w:rPr>
            <w:rStyle w:val="Hyperlink"/>
            <w:rFonts w:ascii="Times New Roman" w:hAnsi="Times New Roman" w:cs="Times New Roman"/>
            <w:sz w:val="20"/>
            <w:szCs w:val="20"/>
          </w:rPr>
          <w:t>Annija.roga@mfa.gov.lv</w:t>
        </w:r>
      </w:hyperlink>
    </w:p>
    <w:p w14:paraId="0EE594F7" w14:textId="77777777" w:rsidR="006221B6" w:rsidRPr="00E946FA" w:rsidRDefault="006221B6" w:rsidP="008C04F2">
      <w:pPr>
        <w:tabs>
          <w:tab w:val="left" w:pos="6237"/>
        </w:tabs>
        <w:spacing w:after="0" w:line="240" w:lineRule="auto"/>
        <w:rPr>
          <w:rFonts w:ascii="Times New Roman" w:hAnsi="Times New Roman" w:cs="Times New Roman"/>
          <w:sz w:val="20"/>
          <w:szCs w:val="20"/>
        </w:rPr>
      </w:pPr>
    </w:p>
    <w:sectPr w:rsidR="006221B6" w:rsidRPr="00E946FA" w:rsidSect="00A871A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9F100" w14:textId="77777777" w:rsidR="00BA0AA2" w:rsidRDefault="00BA0AA2" w:rsidP="00894C55">
      <w:pPr>
        <w:spacing w:after="0" w:line="240" w:lineRule="auto"/>
      </w:pPr>
      <w:r>
        <w:separator/>
      </w:r>
    </w:p>
  </w:endnote>
  <w:endnote w:type="continuationSeparator" w:id="0">
    <w:p w14:paraId="76D616CC" w14:textId="77777777" w:rsidR="00BA0AA2" w:rsidRDefault="00BA0AA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3116" w14:textId="77777777" w:rsidR="002F3DEA" w:rsidRDefault="002F3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C51B" w14:textId="1D1BF481" w:rsidR="002B5F65" w:rsidRPr="00A871A8" w:rsidRDefault="00A871A8" w:rsidP="00A871A8">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2F3DEA">
      <w:rPr>
        <w:rFonts w:ascii="Times New Roman" w:hAnsi="Times New Roman" w:cs="Times New Roman"/>
        <w:sz w:val="20"/>
        <w:szCs w:val="20"/>
      </w:rPr>
      <w:t>24</w:t>
    </w:r>
    <w:bookmarkStart w:id="0" w:name="_GoBack"/>
    <w:bookmarkEnd w:id="0"/>
    <w:r w:rsidR="00333C89">
      <w:rPr>
        <w:rFonts w:ascii="Times New Roman" w:hAnsi="Times New Roman" w:cs="Times New Roman"/>
        <w:sz w:val="20"/>
        <w:szCs w:val="20"/>
      </w:rPr>
      <w:t>0818</w:t>
    </w:r>
    <w:r>
      <w:rPr>
        <w:rFonts w:ascii="Times New Roman" w:hAnsi="Times New Roman" w:cs="Times New Roman"/>
        <w:sz w:val="20"/>
        <w:szCs w:val="20"/>
      </w:rPr>
      <w:t>_</w:t>
    </w:r>
    <w:r w:rsidR="00AA77B4">
      <w:rPr>
        <w:rFonts w:ascii="Times New Roman" w:hAnsi="Times New Roman" w:cs="Times New Roman"/>
        <w:sz w:val="20"/>
        <w:szCs w:val="20"/>
      </w:rPr>
      <w:t>Materiālā palīdzība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AA32" w14:textId="6BF74DF8" w:rsidR="00943A86" w:rsidRPr="00A871A8" w:rsidRDefault="00943A86" w:rsidP="00A871A8">
    <w:pPr>
      <w:pStyle w:val="Footer"/>
      <w:jc w:val="both"/>
      <w:rPr>
        <w:rFonts w:ascii="Times New Roman" w:hAnsi="Times New Roman" w:cs="Times New Roman"/>
        <w:sz w:val="20"/>
        <w:szCs w:val="20"/>
      </w:rPr>
    </w:pPr>
    <w:r w:rsidRPr="00933E56">
      <w:rPr>
        <w:rFonts w:ascii="Times New Roman" w:hAnsi="Times New Roman" w:cs="Times New Roman"/>
        <w:sz w:val="20"/>
        <w:szCs w:val="20"/>
      </w:rPr>
      <w:t>AManot_</w:t>
    </w:r>
    <w:r w:rsidR="00933E56" w:rsidRPr="00933E56">
      <w:rPr>
        <w:rFonts w:ascii="Times New Roman" w:hAnsi="Times New Roman" w:cs="Times New Roman"/>
        <w:sz w:val="20"/>
        <w:szCs w:val="20"/>
      </w:rPr>
      <w:t>1807</w:t>
    </w:r>
    <w:r w:rsidR="006040CF" w:rsidRPr="00933E56">
      <w:rPr>
        <w:rFonts w:ascii="Times New Roman" w:hAnsi="Times New Roman" w:cs="Times New Roman"/>
        <w:sz w:val="20"/>
        <w:szCs w:val="20"/>
      </w:rPr>
      <w:t>20</w:t>
    </w:r>
    <w:r w:rsidRPr="00933E56">
      <w:rPr>
        <w:rFonts w:ascii="Times New Roman" w:hAnsi="Times New Roman" w:cs="Times New Roman"/>
        <w:sz w:val="20"/>
        <w:szCs w:val="20"/>
      </w:rPr>
      <w:t>18</w:t>
    </w:r>
    <w:r w:rsidR="006040CF" w:rsidRPr="00933E56">
      <w:rPr>
        <w:rFonts w:ascii="Times New Roman" w:hAnsi="Times New Roman" w:cs="Times New Roman"/>
        <w:sz w:val="20"/>
        <w:szCs w:val="20"/>
      </w:rPr>
      <w:t>_</w:t>
    </w:r>
    <w:r w:rsidR="00A871A8" w:rsidRPr="00A871A8">
      <w:rPr>
        <w:rFonts w:ascii="Times New Roman" w:hAnsi="Times New Roman" w:cs="Times New Roman"/>
        <w:sz w:val="20"/>
        <w:szCs w:val="20"/>
      </w:rPr>
      <w:t>Atmaksājamās materiālās palīdzības piešķiršanas un atmaksas kārtība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4784" w14:textId="77777777" w:rsidR="00BA0AA2" w:rsidRDefault="00BA0AA2" w:rsidP="00894C55">
      <w:pPr>
        <w:spacing w:after="0" w:line="240" w:lineRule="auto"/>
      </w:pPr>
      <w:r>
        <w:separator/>
      </w:r>
    </w:p>
  </w:footnote>
  <w:footnote w:type="continuationSeparator" w:id="0">
    <w:p w14:paraId="3E6A627D" w14:textId="77777777" w:rsidR="00BA0AA2" w:rsidRDefault="00BA0AA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3B1E" w14:textId="77777777" w:rsidR="002F3DEA" w:rsidRDefault="002F3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109649" w14:textId="07273198" w:rsidR="002B5F65" w:rsidRPr="00C25B49" w:rsidRDefault="002B5F6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3DEA">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84478"/>
      <w:docPartObj>
        <w:docPartGallery w:val="Page Numbers (Top of Page)"/>
        <w:docPartUnique/>
      </w:docPartObj>
    </w:sdtPr>
    <w:sdtEndPr>
      <w:rPr>
        <w:rFonts w:ascii="Times New Roman" w:hAnsi="Times New Roman" w:cs="Times New Roman"/>
        <w:noProof/>
        <w:sz w:val="24"/>
        <w:szCs w:val="24"/>
      </w:rPr>
    </w:sdtEndPr>
    <w:sdtContent>
      <w:p w14:paraId="06B960C6" w14:textId="7BA5C8E5" w:rsidR="006040CF" w:rsidRPr="006040CF" w:rsidRDefault="006040CF">
        <w:pPr>
          <w:pStyle w:val="Header"/>
          <w:jc w:val="center"/>
          <w:rPr>
            <w:rFonts w:ascii="Times New Roman" w:hAnsi="Times New Roman" w:cs="Times New Roman"/>
            <w:sz w:val="24"/>
            <w:szCs w:val="24"/>
          </w:rPr>
        </w:pPr>
        <w:r w:rsidRPr="006040CF">
          <w:rPr>
            <w:rFonts w:ascii="Times New Roman" w:hAnsi="Times New Roman" w:cs="Times New Roman"/>
            <w:sz w:val="24"/>
            <w:szCs w:val="24"/>
          </w:rPr>
          <w:fldChar w:fldCharType="begin"/>
        </w:r>
        <w:r w:rsidRPr="006040CF">
          <w:rPr>
            <w:rFonts w:ascii="Times New Roman" w:hAnsi="Times New Roman" w:cs="Times New Roman"/>
            <w:sz w:val="24"/>
            <w:szCs w:val="24"/>
          </w:rPr>
          <w:instrText xml:space="preserve"> PAGE   \* MERGEFORMAT </w:instrText>
        </w:r>
        <w:r w:rsidRPr="006040CF">
          <w:rPr>
            <w:rFonts w:ascii="Times New Roman" w:hAnsi="Times New Roman" w:cs="Times New Roman"/>
            <w:sz w:val="24"/>
            <w:szCs w:val="24"/>
          </w:rPr>
          <w:fldChar w:fldCharType="separate"/>
        </w:r>
        <w:r w:rsidR="00A871A8">
          <w:rPr>
            <w:rFonts w:ascii="Times New Roman" w:hAnsi="Times New Roman" w:cs="Times New Roman"/>
            <w:noProof/>
            <w:sz w:val="24"/>
            <w:szCs w:val="24"/>
          </w:rPr>
          <w:t>1</w:t>
        </w:r>
        <w:r w:rsidRPr="006040CF">
          <w:rPr>
            <w:rFonts w:ascii="Times New Roman" w:hAnsi="Times New Roman" w:cs="Times New Roman"/>
            <w:noProof/>
            <w:sz w:val="24"/>
            <w:szCs w:val="24"/>
          </w:rPr>
          <w:fldChar w:fldCharType="end"/>
        </w:r>
      </w:p>
    </w:sdtContent>
  </w:sdt>
  <w:p w14:paraId="7F3359CA" w14:textId="77777777" w:rsidR="006040CF" w:rsidRDefault="00604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185"/>
    <w:multiLevelType w:val="hybridMultilevel"/>
    <w:tmpl w:val="022A4C08"/>
    <w:lvl w:ilvl="0" w:tplc="BD6C676C">
      <w:start w:val="2"/>
      <w:numFmt w:val="bullet"/>
      <w:lvlText w:val="-"/>
      <w:lvlJc w:val="left"/>
      <w:pPr>
        <w:ind w:left="1212" w:hanging="360"/>
      </w:pPr>
      <w:rPr>
        <w:rFonts w:ascii="Times New Roman" w:eastAsia="Times New Roman" w:hAnsi="Times New Roman" w:cs="Times New Roman"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1" w15:restartNumberingAfterBreak="0">
    <w:nsid w:val="28B149F6"/>
    <w:multiLevelType w:val="multilevel"/>
    <w:tmpl w:val="8BBA0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EF083A"/>
    <w:multiLevelType w:val="hybridMultilevel"/>
    <w:tmpl w:val="EAC2C522"/>
    <w:lvl w:ilvl="0" w:tplc="D27C5596">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3CC63488"/>
    <w:multiLevelType w:val="hybridMultilevel"/>
    <w:tmpl w:val="F8A69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A3005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5A0102"/>
    <w:multiLevelType w:val="multilevel"/>
    <w:tmpl w:val="8BBA0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7F30DD"/>
    <w:multiLevelType w:val="hybridMultilevel"/>
    <w:tmpl w:val="A9906EAE"/>
    <w:lvl w:ilvl="0" w:tplc="94B8CFCA">
      <w:start w:val="1"/>
      <w:numFmt w:val="decimal"/>
      <w:lvlText w:val="2.%1"/>
      <w:lvlJc w:val="righ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7" w15:restartNumberingAfterBreak="0">
    <w:nsid w:val="55D470B8"/>
    <w:multiLevelType w:val="hybridMultilevel"/>
    <w:tmpl w:val="D8BC3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DE732C"/>
    <w:multiLevelType w:val="multilevel"/>
    <w:tmpl w:val="9D5C6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266C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2"/>
  </w:num>
  <w:num w:numId="4">
    <w:abstractNumId w:val="0"/>
  </w:num>
  <w:num w:numId="5">
    <w:abstractNumId w:val="7"/>
  </w:num>
  <w:num w:numId="6">
    <w:abstractNumId w:val="4"/>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619"/>
    <w:rsid w:val="000072CF"/>
    <w:rsid w:val="0001304D"/>
    <w:rsid w:val="00015294"/>
    <w:rsid w:val="0002733B"/>
    <w:rsid w:val="00037B81"/>
    <w:rsid w:val="00060583"/>
    <w:rsid w:val="00070705"/>
    <w:rsid w:val="00074749"/>
    <w:rsid w:val="000843B2"/>
    <w:rsid w:val="000948F2"/>
    <w:rsid w:val="00096EC5"/>
    <w:rsid w:val="000A767E"/>
    <w:rsid w:val="000B044B"/>
    <w:rsid w:val="000C2814"/>
    <w:rsid w:val="000C6F88"/>
    <w:rsid w:val="000F6E8D"/>
    <w:rsid w:val="001477B7"/>
    <w:rsid w:val="0016663A"/>
    <w:rsid w:val="001929E0"/>
    <w:rsid w:val="001C729E"/>
    <w:rsid w:val="001D4D76"/>
    <w:rsid w:val="001E4CEE"/>
    <w:rsid w:val="001F6C62"/>
    <w:rsid w:val="002045F9"/>
    <w:rsid w:val="00220C80"/>
    <w:rsid w:val="002247C2"/>
    <w:rsid w:val="00240AF4"/>
    <w:rsid w:val="00243426"/>
    <w:rsid w:val="00254A74"/>
    <w:rsid w:val="002554D1"/>
    <w:rsid w:val="002771FE"/>
    <w:rsid w:val="00293DB6"/>
    <w:rsid w:val="002B5096"/>
    <w:rsid w:val="002B5F65"/>
    <w:rsid w:val="002C1554"/>
    <w:rsid w:val="002C3754"/>
    <w:rsid w:val="002D0157"/>
    <w:rsid w:val="002E1C05"/>
    <w:rsid w:val="002F3DEA"/>
    <w:rsid w:val="00300830"/>
    <w:rsid w:val="003061C2"/>
    <w:rsid w:val="00310B7C"/>
    <w:rsid w:val="00333C89"/>
    <w:rsid w:val="00342662"/>
    <w:rsid w:val="003722AC"/>
    <w:rsid w:val="003B0BF9"/>
    <w:rsid w:val="003D5503"/>
    <w:rsid w:val="003E0791"/>
    <w:rsid w:val="003F16A3"/>
    <w:rsid w:val="003F28AC"/>
    <w:rsid w:val="003F4BF6"/>
    <w:rsid w:val="004014B8"/>
    <w:rsid w:val="00437753"/>
    <w:rsid w:val="0044139C"/>
    <w:rsid w:val="004454FE"/>
    <w:rsid w:val="00451C57"/>
    <w:rsid w:val="00456E40"/>
    <w:rsid w:val="00471F27"/>
    <w:rsid w:val="00481127"/>
    <w:rsid w:val="004B5628"/>
    <w:rsid w:val="004D2F45"/>
    <w:rsid w:val="004E7420"/>
    <w:rsid w:val="004F0D14"/>
    <w:rsid w:val="0050178F"/>
    <w:rsid w:val="00506809"/>
    <w:rsid w:val="0057175F"/>
    <w:rsid w:val="00573867"/>
    <w:rsid w:val="00577642"/>
    <w:rsid w:val="00582DE9"/>
    <w:rsid w:val="00586BDE"/>
    <w:rsid w:val="00587101"/>
    <w:rsid w:val="0059506B"/>
    <w:rsid w:val="005972F9"/>
    <w:rsid w:val="005A12F7"/>
    <w:rsid w:val="005F1220"/>
    <w:rsid w:val="006040CF"/>
    <w:rsid w:val="0061557B"/>
    <w:rsid w:val="006221B6"/>
    <w:rsid w:val="006412C0"/>
    <w:rsid w:val="00656508"/>
    <w:rsid w:val="00663F1C"/>
    <w:rsid w:val="00683B25"/>
    <w:rsid w:val="006D099E"/>
    <w:rsid w:val="006D3ADF"/>
    <w:rsid w:val="006D4FBB"/>
    <w:rsid w:val="006E1081"/>
    <w:rsid w:val="00720585"/>
    <w:rsid w:val="00725F54"/>
    <w:rsid w:val="00744ECF"/>
    <w:rsid w:val="00745D2F"/>
    <w:rsid w:val="007573BE"/>
    <w:rsid w:val="007669B2"/>
    <w:rsid w:val="00773AF6"/>
    <w:rsid w:val="00791486"/>
    <w:rsid w:val="0079587B"/>
    <w:rsid w:val="00795F71"/>
    <w:rsid w:val="007A03A5"/>
    <w:rsid w:val="007C008B"/>
    <w:rsid w:val="007D3D91"/>
    <w:rsid w:val="007D539D"/>
    <w:rsid w:val="007E2AD7"/>
    <w:rsid w:val="007E73AB"/>
    <w:rsid w:val="007F7D3A"/>
    <w:rsid w:val="00802750"/>
    <w:rsid w:val="00803554"/>
    <w:rsid w:val="00812EA3"/>
    <w:rsid w:val="00816C11"/>
    <w:rsid w:val="00843B4F"/>
    <w:rsid w:val="00850C9A"/>
    <w:rsid w:val="008539D3"/>
    <w:rsid w:val="0086743D"/>
    <w:rsid w:val="00882677"/>
    <w:rsid w:val="00885847"/>
    <w:rsid w:val="00894C55"/>
    <w:rsid w:val="008B17CB"/>
    <w:rsid w:val="008C04F2"/>
    <w:rsid w:val="008C2447"/>
    <w:rsid w:val="008C477B"/>
    <w:rsid w:val="008E4AB5"/>
    <w:rsid w:val="00913F7B"/>
    <w:rsid w:val="00920DB1"/>
    <w:rsid w:val="00931D85"/>
    <w:rsid w:val="00933E56"/>
    <w:rsid w:val="00943A86"/>
    <w:rsid w:val="0097199E"/>
    <w:rsid w:val="00973F6F"/>
    <w:rsid w:val="009767CF"/>
    <w:rsid w:val="009A2654"/>
    <w:rsid w:val="009A692F"/>
    <w:rsid w:val="009C59D5"/>
    <w:rsid w:val="00A01A2C"/>
    <w:rsid w:val="00A10FC3"/>
    <w:rsid w:val="00A111BD"/>
    <w:rsid w:val="00A14E35"/>
    <w:rsid w:val="00A27593"/>
    <w:rsid w:val="00A34582"/>
    <w:rsid w:val="00A56851"/>
    <w:rsid w:val="00A6073E"/>
    <w:rsid w:val="00A675EE"/>
    <w:rsid w:val="00A72D80"/>
    <w:rsid w:val="00A76427"/>
    <w:rsid w:val="00A871A8"/>
    <w:rsid w:val="00AA77B4"/>
    <w:rsid w:val="00AB351E"/>
    <w:rsid w:val="00AB7126"/>
    <w:rsid w:val="00AC1407"/>
    <w:rsid w:val="00AC3A2B"/>
    <w:rsid w:val="00AD5D58"/>
    <w:rsid w:val="00AE5567"/>
    <w:rsid w:val="00B16480"/>
    <w:rsid w:val="00B2165C"/>
    <w:rsid w:val="00B27487"/>
    <w:rsid w:val="00B4033A"/>
    <w:rsid w:val="00B44373"/>
    <w:rsid w:val="00B47A20"/>
    <w:rsid w:val="00B53F7C"/>
    <w:rsid w:val="00B60EDF"/>
    <w:rsid w:val="00B617FF"/>
    <w:rsid w:val="00BA0AA2"/>
    <w:rsid w:val="00BA20AA"/>
    <w:rsid w:val="00BB7F65"/>
    <w:rsid w:val="00BC43A9"/>
    <w:rsid w:val="00BD4425"/>
    <w:rsid w:val="00BF51B7"/>
    <w:rsid w:val="00C031B6"/>
    <w:rsid w:val="00C04262"/>
    <w:rsid w:val="00C04C73"/>
    <w:rsid w:val="00C05F32"/>
    <w:rsid w:val="00C25B49"/>
    <w:rsid w:val="00C35C36"/>
    <w:rsid w:val="00C74AD6"/>
    <w:rsid w:val="00C80DDC"/>
    <w:rsid w:val="00C97DB2"/>
    <w:rsid w:val="00CC19FD"/>
    <w:rsid w:val="00CD6C28"/>
    <w:rsid w:val="00CE5657"/>
    <w:rsid w:val="00CF3084"/>
    <w:rsid w:val="00D01847"/>
    <w:rsid w:val="00D02EAA"/>
    <w:rsid w:val="00D03430"/>
    <w:rsid w:val="00D10619"/>
    <w:rsid w:val="00D11879"/>
    <w:rsid w:val="00D133F8"/>
    <w:rsid w:val="00D14A3E"/>
    <w:rsid w:val="00D5631C"/>
    <w:rsid w:val="00D60A35"/>
    <w:rsid w:val="00DC0FD5"/>
    <w:rsid w:val="00DE7E39"/>
    <w:rsid w:val="00DF681C"/>
    <w:rsid w:val="00E116E3"/>
    <w:rsid w:val="00E3499A"/>
    <w:rsid w:val="00E3716B"/>
    <w:rsid w:val="00E5323B"/>
    <w:rsid w:val="00E701FC"/>
    <w:rsid w:val="00E81DE2"/>
    <w:rsid w:val="00E8749E"/>
    <w:rsid w:val="00E90C01"/>
    <w:rsid w:val="00E946FA"/>
    <w:rsid w:val="00EA486E"/>
    <w:rsid w:val="00EC34ED"/>
    <w:rsid w:val="00F0079C"/>
    <w:rsid w:val="00F1104C"/>
    <w:rsid w:val="00F50D41"/>
    <w:rsid w:val="00F57B0C"/>
    <w:rsid w:val="00F626C7"/>
    <w:rsid w:val="00F82BB3"/>
    <w:rsid w:val="00F839E8"/>
    <w:rsid w:val="00FB4F31"/>
    <w:rsid w:val="00FB67AF"/>
    <w:rsid w:val="00FC5347"/>
    <w:rsid w:val="00FD0AC2"/>
    <w:rsid w:val="00FE590F"/>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424C9F8"/>
  <w15:docId w15:val="{72DD4321-5297-409D-BDF4-687F8C95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508"/>
    <w:rPr>
      <w:sz w:val="16"/>
      <w:szCs w:val="16"/>
    </w:rPr>
  </w:style>
  <w:style w:type="paragraph" w:styleId="CommentText">
    <w:name w:val="annotation text"/>
    <w:basedOn w:val="Normal"/>
    <w:link w:val="CommentTextChar"/>
    <w:uiPriority w:val="99"/>
    <w:semiHidden/>
    <w:unhideWhenUsed/>
    <w:rsid w:val="00656508"/>
    <w:pPr>
      <w:spacing w:line="240" w:lineRule="auto"/>
    </w:pPr>
    <w:rPr>
      <w:sz w:val="20"/>
      <w:szCs w:val="20"/>
    </w:rPr>
  </w:style>
  <w:style w:type="character" w:customStyle="1" w:styleId="CommentTextChar">
    <w:name w:val="Comment Text Char"/>
    <w:basedOn w:val="DefaultParagraphFont"/>
    <w:link w:val="CommentText"/>
    <w:uiPriority w:val="99"/>
    <w:semiHidden/>
    <w:rsid w:val="00656508"/>
    <w:rPr>
      <w:sz w:val="20"/>
      <w:szCs w:val="20"/>
    </w:rPr>
  </w:style>
  <w:style w:type="paragraph" w:styleId="CommentSubject">
    <w:name w:val="annotation subject"/>
    <w:basedOn w:val="CommentText"/>
    <w:next w:val="CommentText"/>
    <w:link w:val="CommentSubjectChar"/>
    <w:uiPriority w:val="99"/>
    <w:semiHidden/>
    <w:unhideWhenUsed/>
    <w:rsid w:val="00656508"/>
    <w:rPr>
      <w:b/>
      <w:bCs/>
    </w:rPr>
  </w:style>
  <w:style w:type="character" w:customStyle="1" w:styleId="CommentSubjectChar">
    <w:name w:val="Comment Subject Char"/>
    <w:basedOn w:val="CommentTextChar"/>
    <w:link w:val="CommentSubject"/>
    <w:uiPriority w:val="99"/>
    <w:semiHidden/>
    <w:rsid w:val="00656508"/>
    <w:rPr>
      <w:b/>
      <w:bCs/>
      <w:sz w:val="20"/>
      <w:szCs w:val="20"/>
    </w:rPr>
  </w:style>
  <w:style w:type="paragraph" w:styleId="ListParagraph">
    <w:name w:val="List Paragraph"/>
    <w:basedOn w:val="Normal"/>
    <w:uiPriority w:val="34"/>
    <w:qFormat/>
    <w:rsid w:val="007A03A5"/>
    <w:pPr>
      <w:ind w:left="720"/>
      <w:contextualSpacing/>
    </w:pPr>
  </w:style>
  <w:style w:type="paragraph" w:customStyle="1" w:styleId="naisc">
    <w:name w:val="naisc"/>
    <w:basedOn w:val="Normal"/>
    <w:rsid w:val="00BB7F65"/>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lace-ate@mf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ija.roga@mf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4D13-8E59-42B9-8F1F-0FE1BA30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16309</Words>
  <Characters>9297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sākotnējās ietekmes novērtējuma ziņojums (anotācija)</vt:lpstr>
    </vt:vector>
  </TitlesOfParts>
  <Manager>Annija.Roga@mfa.gov.lv</Manager>
  <Company>Ārlietu ministrija</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sākotnējās ietekmes novērtējuma ziņojums (anotācija)</dc:title>
  <dc:subject>Anotācija</dc:subject>
  <dc:creator>Annija Roga</dc:creator>
  <dc:description>67012375, Annija.Roga@mfa.gov.lv</dc:description>
  <cp:lastModifiedBy>Elvita Jurgute</cp:lastModifiedBy>
  <cp:revision>10</cp:revision>
  <cp:lastPrinted>2018-08-24T10:43:00Z</cp:lastPrinted>
  <dcterms:created xsi:type="dcterms:W3CDTF">2018-08-14T06:12:00Z</dcterms:created>
  <dcterms:modified xsi:type="dcterms:W3CDTF">2018-09-04T07:54:00Z</dcterms:modified>
</cp:coreProperties>
</file>