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40EFF" w14:textId="58852324" w:rsidR="00F26DD0" w:rsidRPr="00A47982" w:rsidRDefault="00F26DD0" w:rsidP="00A47982">
      <w:pPr>
        <w:ind w:right="-483"/>
        <w:contextualSpacing/>
        <w:jc w:val="right"/>
        <w:rPr>
          <w:rFonts w:cs="Times New Roman"/>
          <w:b/>
          <w:bCs/>
          <w:i/>
          <w:sz w:val="28"/>
          <w:szCs w:val="28"/>
        </w:rPr>
      </w:pPr>
      <w:r w:rsidRPr="00A47982">
        <w:rPr>
          <w:rFonts w:cs="Times New Roman"/>
          <w:b/>
          <w:bCs/>
          <w:i/>
          <w:sz w:val="28"/>
          <w:szCs w:val="28"/>
        </w:rPr>
        <w:t>Projekts</w:t>
      </w:r>
    </w:p>
    <w:p w14:paraId="06A20548" w14:textId="230B57F9" w:rsidR="00F26DD0" w:rsidRPr="006E17B6" w:rsidRDefault="00F26DD0" w:rsidP="00A47982">
      <w:pPr>
        <w:ind w:right="-483"/>
        <w:contextualSpacing/>
        <w:jc w:val="center"/>
        <w:rPr>
          <w:rFonts w:cs="Times New Roman"/>
          <w:b/>
          <w:bCs/>
          <w:sz w:val="28"/>
          <w:szCs w:val="28"/>
        </w:rPr>
      </w:pPr>
      <w:r w:rsidRPr="006E17B6">
        <w:rPr>
          <w:rFonts w:cs="Times New Roman"/>
          <w:b/>
          <w:bCs/>
          <w:sz w:val="28"/>
          <w:szCs w:val="28"/>
        </w:rPr>
        <w:t>LATVIJAS REPUBLIKAS MINISTRU KABINETS</w:t>
      </w:r>
    </w:p>
    <w:p w14:paraId="053AB80A" w14:textId="04707CF6" w:rsidR="00F26DD0" w:rsidRPr="006E17B6" w:rsidRDefault="00F26DD0" w:rsidP="00A47982">
      <w:pPr>
        <w:ind w:right="-483"/>
        <w:contextualSpacing/>
        <w:jc w:val="center"/>
        <w:rPr>
          <w:rFonts w:cs="Times New Roman"/>
          <w:b/>
          <w:bCs/>
          <w:sz w:val="28"/>
          <w:szCs w:val="28"/>
        </w:rPr>
      </w:pPr>
    </w:p>
    <w:p w14:paraId="6A7693C6" w14:textId="57D755B9" w:rsidR="00F26DD0" w:rsidRPr="006E17B6" w:rsidRDefault="00F26DD0" w:rsidP="00A47982">
      <w:pPr>
        <w:ind w:right="-483"/>
        <w:contextualSpacing/>
        <w:jc w:val="both"/>
        <w:rPr>
          <w:rFonts w:cs="Times New Roman"/>
          <w:bCs/>
          <w:sz w:val="28"/>
          <w:szCs w:val="28"/>
        </w:rPr>
      </w:pPr>
      <w:r w:rsidRPr="006E17B6">
        <w:rPr>
          <w:rFonts w:cs="Times New Roman"/>
          <w:bCs/>
          <w:sz w:val="28"/>
          <w:szCs w:val="28"/>
        </w:rPr>
        <w:t xml:space="preserve">2018. gada </w:t>
      </w:r>
      <w:r w:rsidRPr="006E17B6">
        <w:rPr>
          <w:rFonts w:cs="Times New Roman"/>
          <w:bCs/>
          <w:sz w:val="28"/>
          <w:szCs w:val="28"/>
        </w:rPr>
        <w:tab/>
      </w:r>
      <w:r w:rsidRPr="006E17B6">
        <w:rPr>
          <w:rFonts w:cs="Times New Roman"/>
          <w:bCs/>
          <w:sz w:val="28"/>
          <w:szCs w:val="28"/>
        </w:rPr>
        <w:tab/>
      </w:r>
      <w:r w:rsidRPr="006E17B6">
        <w:rPr>
          <w:rFonts w:cs="Times New Roman"/>
          <w:bCs/>
          <w:sz w:val="28"/>
          <w:szCs w:val="28"/>
        </w:rPr>
        <w:tab/>
      </w:r>
      <w:r w:rsidRPr="006E17B6">
        <w:rPr>
          <w:rFonts w:cs="Times New Roman"/>
          <w:bCs/>
          <w:sz w:val="28"/>
          <w:szCs w:val="28"/>
        </w:rPr>
        <w:tab/>
      </w:r>
      <w:r w:rsidRPr="006E17B6">
        <w:rPr>
          <w:rFonts w:cs="Times New Roman"/>
          <w:bCs/>
          <w:sz w:val="28"/>
          <w:szCs w:val="28"/>
        </w:rPr>
        <w:tab/>
      </w:r>
      <w:r w:rsidRPr="006E17B6">
        <w:rPr>
          <w:rFonts w:cs="Times New Roman"/>
          <w:bCs/>
          <w:sz w:val="28"/>
          <w:szCs w:val="28"/>
        </w:rPr>
        <w:tab/>
      </w:r>
      <w:r w:rsidRPr="006E17B6">
        <w:rPr>
          <w:rFonts w:cs="Times New Roman"/>
          <w:bCs/>
          <w:sz w:val="28"/>
          <w:szCs w:val="28"/>
        </w:rPr>
        <w:tab/>
      </w:r>
      <w:r w:rsidRPr="006E17B6">
        <w:rPr>
          <w:rFonts w:cs="Times New Roman"/>
          <w:bCs/>
          <w:sz w:val="28"/>
          <w:szCs w:val="28"/>
        </w:rPr>
        <w:tab/>
        <w:t>Noteikumi Nr.</w:t>
      </w:r>
    </w:p>
    <w:p w14:paraId="7B00892C" w14:textId="2B82BA52" w:rsidR="00F26DD0" w:rsidRPr="006E17B6" w:rsidRDefault="00F26DD0" w:rsidP="00A47982">
      <w:pPr>
        <w:ind w:right="-483"/>
        <w:contextualSpacing/>
        <w:jc w:val="both"/>
        <w:rPr>
          <w:rFonts w:cs="Times New Roman"/>
          <w:bCs/>
          <w:sz w:val="28"/>
          <w:szCs w:val="28"/>
        </w:rPr>
      </w:pPr>
      <w:r w:rsidRPr="006E17B6">
        <w:rPr>
          <w:rFonts w:cs="Times New Roman"/>
          <w:bCs/>
          <w:sz w:val="28"/>
          <w:szCs w:val="28"/>
        </w:rPr>
        <w:t>Rīgā</w:t>
      </w:r>
      <w:r w:rsidRPr="006E17B6">
        <w:rPr>
          <w:rFonts w:cs="Times New Roman"/>
          <w:bCs/>
          <w:sz w:val="28"/>
          <w:szCs w:val="28"/>
        </w:rPr>
        <w:tab/>
      </w:r>
      <w:r w:rsidRPr="006E17B6">
        <w:rPr>
          <w:rFonts w:cs="Times New Roman"/>
          <w:bCs/>
          <w:sz w:val="28"/>
          <w:szCs w:val="28"/>
        </w:rPr>
        <w:tab/>
      </w:r>
      <w:r w:rsidRPr="006E17B6">
        <w:rPr>
          <w:rFonts w:cs="Times New Roman"/>
          <w:bCs/>
          <w:sz w:val="28"/>
          <w:szCs w:val="28"/>
        </w:rPr>
        <w:tab/>
      </w:r>
      <w:r w:rsidRPr="006E17B6">
        <w:rPr>
          <w:rFonts w:cs="Times New Roman"/>
          <w:bCs/>
          <w:sz w:val="28"/>
          <w:szCs w:val="28"/>
        </w:rPr>
        <w:tab/>
      </w:r>
      <w:r w:rsidRPr="006E17B6">
        <w:rPr>
          <w:rFonts w:cs="Times New Roman"/>
          <w:bCs/>
          <w:sz w:val="28"/>
          <w:szCs w:val="28"/>
        </w:rPr>
        <w:tab/>
      </w:r>
      <w:r w:rsidRPr="006E17B6">
        <w:rPr>
          <w:rFonts w:cs="Times New Roman"/>
          <w:bCs/>
          <w:sz w:val="28"/>
          <w:szCs w:val="28"/>
        </w:rPr>
        <w:tab/>
      </w:r>
      <w:r w:rsidRPr="006E17B6">
        <w:rPr>
          <w:rFonts w:cs="Times New Roman"/>
          <w:bCs/>
          <w:sz w:val="28"/>
          <w:szCs w:val="28"/>
        </w:rPr>
        <w:tab/>
      </w:r>
      <w:r w:rsidRPr="006E17B6">
        <w:rPr>
          <w:rFonts w:cs="Times New Roman"/>
          <w:bCs/>
          <w:sz w:val="28"/>
          <w:szCs w:val="28"/>
        </w:rPr>
        <w:tab/>
        <w:t>(prot. Nr.                  . §)</w:t>
      </w:r>
    </w:p>
    <w:p w14:paraId="5132B4E1" w14:textId="77777777" w:rsidR="00F26DD0" w:rsidRPr="006E17B6" w:rsidRDefault="00F26DD0" w:rsidP="00A47982">
      <w:pPr>
        <w:ind w:right="-483"/>
        <w:contextualSpacing/>
        <w:jc w:val="both"/>
        <w:rPr>
          <w:rFonts w:cs="Times New Roman"/>
          <w:bCs/>
          <w:sz w:val="28"/>
          <w:szCs w:val="28"/>
        </w:rPr>
      </w:pPr>
    </w:p>
    <w:p w14:paraId="5BAA35C9" w14:textId="78C533EF" w:rsidR="005A0ABE" w:rsidRPr="006E17B6" w:rsidRDefault="00A47982" w:rsidP="00A47982">
      <w:pPr>
        <w:ind w:right="-483"/>
        <w:contextualSpacing/>
        <w:jc w:val="center"/>
        <w:rPr>
          <w:rFonts w:cs="Times New Roman"/>
          <w:b/>
          <w:bCs/>
          <w:sz w:val="28"/>
          <w:szCs w:val="28"/>
        </w:rPr>
      </w:pPr>
      <w:r w:rsidRPr="006E17B6">
        <w:rPr>
          <w:rFonts w:cs="Times New Roman"/>
          <w:b/>
          <w:bCs/>
          <w:sz w:val="28"/>
          <w:szCs w:val="28"/>
        </w:rPr>
        <w:t xml:space="preserve">Atmaksājamās materiālās palīdzības piešķiršanas un atmaksas kārtība </w:t>
      </w:r>
    </w:p>
    <w:p w14:paraId="2BDE4BFE" w14:textId="77777777" w:rsidR="005A0ABE" w:rsidRPr="006E17B6" w:rsidRDefault="005A0ABE" w:rsidP="00A47982">
      <w:pPr>
        <w:ind w:right="-483"/>
        <w:contextualSpacing/>
        <w:jc w:val="both"/>
        <w:rPr>
          <w:rFonts w:cs="Times New Roman"/>
          <w:i/>
          <w:iCs/>
          <w:sz w:val="28"/>
          <w:szCs w:val="28"/>
        </w:rPr>
      </w:pPr>
    </w:p>
    <w:p w14:paraId="0A161F4D" w14:textId="03834B14" w:rsidR="005A0ABE" w:rsidRPr="006E17B6" w:rsidRDefault="005A0ABE" w:rsidP="00A47982">
      <w:pPr>
        <w:ind w:left="4678" w:right="-483"/>
        <w:contextualSpacing/>
        <w:jc w:val="right"/>
        <w:rPr>
          <w:rFonts w:cs="Times New Roman"/>
          <w:iCs/>
          <w:sz w:val="28"/>
          <w:szCs w:val="28"/>
        </w:rPr>
      </w:pPr>
      <w:r w:rsidRPr="006E17B6">
        <w:rPr>
          <w:rFonts w:cs="Times New Roman"/>
          <w:iCs/>
          <w:sz w:val="28"/>
          <w:szCs w:val="28"/>
        </w:rPr>
        <w:t xml:space="preserve">Izdoti saskaņā ar </w:t>
      </w:r>
    </w:p>
    <w:p w14:paraId="51D0BA3F" w14:textId="6F617DD0" w:rsidR="000D7F01" w:rsidRPr="006E17B6" w:rsidRDefault="005A0ABE" w:rsidP="00A47982">
      <w:pPr>
        <w:ind w:left="1843" w:right="-483"/>
        <w:contextualSpacing/>
        <w:jc w:val="right"/>
        <w:rPr>
          <w:rFonts w:cs="Times New Roman"/>
          <w:sz w:val="28"/>
          <w:szCs w:val="28"/>
        </w:rPr>
      </w:pPr>
      <w:r w:rsidRPr="006E17B6">
        <w:rPr>
          <w:rFonts w:cs="Times New Roman"/>
          <w:iCs/>
          <w:sz w:val="28"/>
          <w:szCs w:val="28"/>
        </w:rPr>
        <w:t>Konsulārā</w:t>
      </w:r>
      <w:r w:rsidR="0062692E" w:rsidRPr="006E17B6">
        <w:rPr>
          <w:rFonts w:cs="Times New Roman"/>
          <w:sz w:val="28"/>
          <w:szCs w:val="28"/>
        </w:rPr>
        <w:t>s palīdzības un konsulāro pakalpojumu likuma</w:t>
      </w:r>
    </w:p>
    <w:p w14:paraId="0DBB8027" w14:textId="6DC8CB4E" w:rsidR="005A0ABE" w:rsidRPr="006E17B6" w:rsidRDefault="005A0ABE" w:rsidP="00A47982">
      <w:pPr>
        <w:ind w:left="4678" w:right="-483"/>
        <w:contextualSpacing/>
        <w:jc w:val="right"/>
        <w:rPr>
          <w:rFonts w:cs="Times New Roman"/>
          <w:iCs/>
          <w:sz w:val="28"/>
          <w:szCs w:val="28"/>
        </w:rPr>
      </w:pPr>
      <w:r w:rsidRPr="006E17B6">
        <w:rPr>
          <w:rFonts w:cs="Times New Roman"/>
          <w:iCs/>
          <w:sz w:val="28"/>
          <w:szCs w:val="28"/>
        </w:rPr>
        <w:t xml:space="preserve"> 12.</w:t>
      </w:r>
      <w:r w:rsidR="0062692E" w:rsidRPr="006E17B6">
        <w:rPr>
          <w:rFonts w:cs="Times New Roman"/>
          <w:iCs/>
          <w:sz w:val="28"/>
          <w:szCs w:val="28"/>
        </w:rPr>
        <w:t xml:space="preserve"> </w:t>
      </w:r>
      <w:r w:rsidRPr="006E17B6">
        <w:rPr>
          <w:rFonts w:cs="Times New Roman"/>
          <w:iCs/>
          <w:sz w:val="28"/>
          <w:szCs w:val="28"/>
        </w:rPr>
        <w:t>pant</w:t>
      </w:r>
      <w:r w:rsidR="00F64F99" w:rsidRPr="006E17B6">
        <w:rPr>
          <w:rFonts w:cs="Times New Roman"/>
          <w:iCs/>
          <w:sz w:val="28"/>
          <w:szCs w:val="28"/>
        </w:rPr>
        <w:t>a trešo daļu</w:t>
      </w:r>
      <w:bookmarkStart w:id="0" w:name="p-429970"/>
      <w:bookmarkStart w:id="1" w:name="p1"/>
      <w:bookmarkEnd w:id="0"/>
      <w:bookmarkEnd w:id="1"/>
      <w:r w:rsidR="0062692E" w:rsidRPr="006E17B6">
        <w:rPr>
          <w:rFonts w:cs="Times New Roman"/>
          <w:iCs/>
          <w:sz w:val="28"/>
          <w:szCs w:val="28"/>
        </w:rPr>
        <w:t xml:space="preserve"> un 13. pant</w:t>
      </w:r>
      <w:r w:rsidR="00F64F99" w:rsidRPr="006E17B6">
        <w:rPr>
          <w:rFonts w:cs="Times New Roman"/>
          <w:iCs/>
          <w:sz w:val="28"/>
          <w:szCs w:val="28"/>
        </w:rPr>
        <w:t>a trešo daļu</w:t>
      </w:r>
    </w:p>
    <w:p w14:paraId="6D300DF7" w14:textId="77777777" w:rsidR="005A0ABE" w:rsidRPr="006E17B6" w:rsidRDefault="005A0ABE" w:rsidP="00A47982">
      <w:pPr>
        <w:ind w:right="-483"/>
        <w:contextualSpacing/>
        <w:jc w:val="right"/>
        <w:rPr>
          <w:rFonts w:cs="Times New Roman"/>
          <w:b/>
          <w:iCs/>
          <w:sz w:val="28"/>
          <w:szCs w:val="28"/>
        </w:rPr>
      </w:pPr>
    </w:p>
    <w:p w14:paraId="6794A69A" w14:textId="09CC29B0" w:rsidR="00C55830" w:rsidRDefault="00C55830" w:rsidP="00C2652F">
      <w:pPr>
        <w:pStyle w:val="ListParagraph"/>
        <w:numPr>
          <w:ilvl w:val="0"/>
          <w:numId w:val="4"/>
        </w:numPr>
        <w:ind w:right="-483"/>
        <w:jc w:val="center"/>
        <w:rPr>
          <w:rFonts w:cs="Times New Roman"/>
          <w:b/>
          <w:iCs/>
          <w:sz w:val="28"/>
          <w:szCs w:val="28"/>
        </w:rPr>
      </w:pPr>
      <w:r w:rsidRPr="006E17B6">
        <w:rPr>
          <w:rFonts w:cs="Times New Roman"/>
          <w:b/>
          <w:iCs/>
          <w:sz w:val="28"/>
          <w:szCs w:val="28"/>
        </w:rPr>
        <w:t xml:space="preserve">Vispārīgie </w:t>
      </w:r>
      <w:r w:rsidR="009658BD" w:rsidRPr="006E17B6">
        <w:rPr>
          <w:rFonts w:cs="Times New Roman"/>
          <w:b/>
          <w:iCs/>
          <w:sz w:val="28"/>
          <w:szCs w:val="28"/>
        </w:rPr>
        <w:t>jautājumi</w:t>
      </w:r>
    </w:p>
    <w:p w14:paraId="7867E873" w14:textId="77777777" w:rsidR="00CE7D12" w:rsidRPr="00CE7D12" w:rsidRDefault="00CE7D12" w:rsidP="00CE7D12">
      <w:pPr>
        <w:ind w:left="360" w:right="-483"/>
        <w:jc w:val="center"/>
        <w:rPr>
          <w:rFonts w:cs="Times New Roman"/>
          <w:b/>
          <w:iCs/>
          <w:sz w:val="28"/>
          <w:szCs w:val="28"/>
        </w:rPr>
      </w:pPr>
    </w:p>
    <w:p w14:paraId="3C75F3FB" w14:textId="77777777" w:rsidR="005A0ABE" w:rsidRPr="006E17B6" w:rsidRDefault="005A0ABE" w:rsidP="00C2652F">
      <w:pPr>
        <w:pStyle w:val="ListParagraph"/>
        <w:numPr>
          <w:ilvl w:val="0"/>
          <w:numId w:val="1"/>
        </w:numPr>
        <w:ind w:right="-483"/>
        <w:jc w:val="both"/>
        <w:rPr>
          <w:rFonts w:cs="Times New Roman"/>
          <w:sz w:val="28"/>
          <w:szCs w:val="28"/>
        </w:rPr>
      </w:pPr>
      <w:r w:rsidRPr="006E17B6">
        <w:rPr>
          <w:rFonts w:cs="Times New Roman"/>
          <w:sz w:val="28"/>
          <w:szCs w:val="28"/>
        </w:rPr>
        <w:t>Noteikumi nosaka:</w:t>
      </w:r>
    </w:p>
    <w:p w14:paraId="4FE803F1" w14:textId="2FD1878E" w:rsidR="009F5042" w:rsidRPr="006E17B6" w:rsidRDefault="009F5042" w:rsidP="00C2652F">
      <w:pPr>
        <w:pStyle w:val="ListParagraph"/>
        <w:numPr>
          <w:ilvl w:val="1"/>
          <w:numId w:val="1"/>
        </w:numPr>
        <w:ind w:right="-483"/>
        <w:jc w:val="both"/>
        <w:rPr>
          <w:rFonts w:cs="Times New Roman"/>
          <w:sz w:val="28"/>
          <w:szCs w:val="28"/>
        </w:rPr>
      </w:pPr>
      <w:r w:rsidRPr="006E17B6">
        <w:rPr>
          <w:rFonts w:cs="Times New Roman"/>
          <w:sz w:val="28"/>
          <w:szCs w:val="28"/>
        </w:rPr>
        <w:t>materiālās palīdzības piešķiršanas nosacījumus, kārtību un apjomu;</w:t>
      </w:r>
    </w:p>
    <w:p w14:paraId="12EC1968" w14:textId="779A7225" w:rsidR="009F5042" w:rsidRPr="006E17B6" w:rsidRDefault="009F5042">
      <w:pPr>
        <w:pStyle w:val="ListParagraph"/>
        <w:numPr>
          <w:ilvl w:val="1"/>
          <w:numId w:val="1"/>
        </w:numPr>
        <w:ind w:right="-483"/>
        <w:jc w:val="both"/>
        <w:rPr>
          <w:rFonts w:cs="Times New Roman"/>
          <w:sz w:val="28"/>
          <w:szCs w:val="28"/>
        </w:rPr>
      </w:pPr>
      <w:r w:rsidRPr="006E17B6">
        <w:rPr>
          <w:rFonts w:cs="Times New Roman"/>
          <w:sz w:val="28"/>
          <w:szCs w:val="28"/>
        </w:rPr>
        <w:t xml:space="preserve">kārtību, kādā materiālās palīdzības ietvaros piešķirtos naudas līdzekļus atmaksā valsts budžetā, kā arī to personu loku, kurām ir pienākums atmaksāt attiecīgos naudas līdzekļus;  </w:t>
      </w:r>
    </w:p>
    <w:p w14:paraId="437132E6" w14:textId="17CFD1A3" w:rsidR="009F5042" w:rsidRPr="006E17B6" w:rsidRDefault="009F5042">
      <w:pPr>
        <w:pStyle w:val="ListParagraph"/>
        <w:numPr>
          <w:ilvl w:val="1"/>
          <w:numId w:val="1"/>
        </w:numPr>
        <w:ind w:right="-483"/>
        <w:jc w:val="both"/>
        <w:rPr>
          <w:rFonts w:cs="Times New Roman"/>
          <w:sz w:val="28"/>
          <w:szCs w:val="28"/>
        </w:rPr>
      </w:pPr>
      <w:r w:rsidRPr="006E17B6">
        <w:rPr>
          <w:rFonts w:cs="Times New Roman"/>
          <w:sz w:val="28"/>
          <w:szCs w:val="28"/>
        </w:rPr>
        <w:t xml:space="preserve">kārtību, kādā citām Eiropas Savienības dalībvalstīm iesniedzami pieprasījumi par dalībvalsts pilsoņiem un to ģimenes locekļiem </w:t>
      </w:r>
      <w:r w:rsidR="00EB29EE" w:rsidRPr="006E17B6">
        <w:rPr>
          <w:rFonts w:cs="Times New Roman"/>
          <w:sz w:val="28"/>
          <w:szCs w:val="28"/>
        </w:rPr>
        <w:t xml:space="preserve">materiālās palīdzības ietvaros </w:t>
      </w:r>
      <w:r w:rsidRPr="006E17B6">
        <w:rPr>
          <w:rFonts w:cs="Times New Roman"/>
          <w:sz w:val="28"/>
          <w:szCs w:val="28"/>
        </w:rPr>
        <w:t>piešķirtajiem naudas līdzekļiem, kā arī atmaksas saņemšanas kārtību;</w:t>
      </w:r>
    </w:p>
    <w:p w14:paraId="5BA71F5A" w14:textId="65ACAD24" w:rsidR="00DC30A1" w:rsidRPr="00A47982" w:rsidRDefault="009F5042">
      <w:pPr>
        <w:pStyle w:val="ListParagraph"/>
        <w:numPr>
          <w:ilvl w:val="1"/>
          <w:numId w:val="1"/>
        </w:numPr>
        <w:ind w:right="-483"/>
        <w:jc w:val="both"/>
        <w:rPr>
          <w:rFonts w:cs="Times New Roman"/>
          <w:sz w:val="28"/>
          <w:szCs w:val="28"/>
        </w:rPr>
      </w:pPr>
      <w:r w:rsidRPr="00A47982">
        <w:rPr>
          <w:rFonts w:cs="Times New Roman"/>
          <w:sz w:val="28"/>
          <w:szCs w:val="28"/>
        </w:rPr>
        <w:t>kārtību, kādā Latvija nodrošina materiālās palīdzības ietvaros piešķirto naudas līdzekļu atmaksu Eiropas Savienības dalībvalstij, tai skaitā kārtību, kādā Latvijas pilsonis vai nepilsonis, bezvalstnieks, trešās valsts valstspiederīgais vai tā ģimenes loceklis tiek informēts par pienākumu atmaksāt materiālās palīdzības ietvaros piešķirtos naudas līdzekļus, kā arī naudas līdzekļu atmaksas apjomu un kārtību</w:t>
      </w:r>
      <w:r w:rsidR="009A2DF9" w:rsidRPr="00A47982">
        <w:rPr>
          <w:rFonts w:cs="Times New Roman"/>
          <w:sz w:val="28"/>
          <w:szCs w:val="28"/>
        </w:rPr>
        <w:t>;</w:t>
      </w:r>
    </w:p>
    <w:p w14:paraId="629F5D47" w14:textId="6A48C853" w:rsidR="009F5042" w:rsidRPr="00A47982" w:rsidRDefault="009F5042">
      <w:pPr>
        <w:pStyle w:val="ListParagraph"/>
        <w:numPr>
          <w:ilvl w:val="1"/>
          <w:numId w:val="1"/>
        </w:numPr>
        <w:ind w:right="-483"/>
        <w:jc w:val="both"/>
        <w:rPr>
          <w:rFonts w:cs="Times New Roman"/>
          <w:sz w:val="28"/>
          <w:szCs w:val="28"/>
        </w:rPr>
      </w:pPr>
      <w:r w:rsidRPr="00A47982">
        <w:rPr>
          <w:rFonts w:cs="Times New Roman"/>
          <w:sz w:val="28"/>
          <w:szCs w:val="28"/>
        </w:rPr>
        <w:t>kārtību, kādā Eiropas Savienības dalībvalstij tiek nodrošināta ar konsulārās palīdzības sniegšanu radušos izdevumu atlīdzināšana Latvijas pilsoņu un nepilsoņu, bezvalstnieka, trešās valsts valstspiederīgo aizturēšana</w:t>
      </w:r>
      <w:r w:rsidR="009A2DF9" w:rsidRPr="00A47982">
        <w:rPr>
          <w:rFonts w:cs="Times New Roman"/>
          <w:sz w:val="28"/>
          <w:szCs w:val="28"/>
        </w:rPr>
        <w:t>s vai apcietināšanas gadījumos</w:t>
      </w:r>
      <w:r w:rsidRPr="00A47982">
        <w:rPr>
          <w:rFonts w:cs="Times New Roman"/>
          <w:sz w:val="28"/>
          <w:szCs w:val="28"/>
        </w:rPr>
        <w:t>;</w:t>
      </w:r>
    </w:p>
    <w:p w14:paraId="5C5A7B84" w14:textId="3365AEDD" w:rsidR="009F5042" w:rsidRPr="00A47982" w:rsidRDefault="009F5042">
      <w:pPr>
        <w:pStyle w:val="ListParagraph"/>
        <w:numPr>
          <w:ilvl w:val="1"/>
          <w:numId w:val="1"/>
        </w:numPr>
        <w:ind w:right="-483"/>
        <w:jc w:val="both"/>
        <w:rPr>
          <w:rFonts w:cs="Times New Roman"/>
          <w:sz w:val="28"/>
          <w:szCs w:val="28"/>
        </w:rPr>
      </w:pPr>
      <w:r w:rsidRPr="00A47982">
        <w:rPr>
          <w:rFonts w:cs="Times New Roman"/>
          <w:sz w:val="28"/>
          <w:szCs w:val="28"/>
        </w:rPr>
        <w:t>kārtību, kādā tiek pieņemts lēmums par izdevumu atlīdzināšanas pieprasīšanu Eiropas Savienības dalībvalstij par dalībvalsts pilsoņiem sniegto konsulāro palīdzību aizturēšana</w:t>
      </w:r>
      <w:r w:rsidR="009A2DF9" w:rsidRPr="00A47982">
        <w:rPr>
          <w:rFonts w:cs="Times New Roman"/>
          <w:sz w:val="28"/>
          <w:szCs w:val="28"/>
        </w:rPr>
        <w:t>s vai apcietināšanas gadījumos</w:t>
      </w:r>
      <w:r w:rsidRPr="00A47982">
        <w:rPr>
          <w:rFonts w:cs="Times New Roman"/>
          <w:sz w:val="28"/>
          <w:szCs w:val="28"/>
        </w:rPr>
        <w:t>, kā arī kārtību, kādā tiek nodrošināta pieprasījumu iesniegšana un atlīdzības saņ</w:t>
      </w:r>
      <w:bookmarkStart w:id="2" w:name="_GoBack"/>
      <w:bookmarkEnd w:id="2"/>
      <w:r w:rsidRPr="00A47982">
        <w:rPr>
          <w:rFonts w:cs="Times New Roman"/>
          <w:sz w:val="28"/>
          <w:szCs w:val="28"/>
        </w:rPr>
        <w:t>emšana.</w:t>
      </w:r>
    </w:p>
    <w:p w14:paraId="32BEB58F" w14:textId="77777777" w:rsidR="009F5042" w:rsidRPr="00A47982" w:rsidRDefault="009F5042">
      <w:pPr>
        <w:pStyle w:val="ListParagraph"/>
        <w:ind w:left="792" w:right="-483"/>
        <w:jc w:val="both"/>
        <w:rPr>
          <w:rFonts w:cs="Times New Roman"/>
          <w:sz w:val="28"/>
          <w:szCs w:val="28"/>
        </w:rPr>
      </w:pPr>
    </w:p>
    <w:p w14:paraId="356AAFA4" w14:textId="77777777" w:rsidR="004C48FA" w:rsidRPr="00A47982" w:rsidRDefault="004C48FA">
      <w:pPr>
        <w:pStyle w:val="ListParagraph"/>
        <w:numPr>
          <w:ilvl w:val="0"/>
          <w:numId w:val="1"/>
        </w:numPr>
        <w:ind w:right="-483"/>
        <w:jc w:val="both"/>
        <w:rPr>
          <w:rFonts w:cs="Times New Roman"/>
          <w:sz w:val="28"/>
          <w:szCs w:val="28"/>
        </w:rPr>
      </w:pPr>
      <w:r w:rsidRPr="00A47982">
        <w:rPr>
          <w:rFonts w:cs="Times New Roman"/>
          <w:sz w:val="28"/>
          <w:szCs w:val="28"/>
        </w:rPr>
        <w:t>Noteikumos lietotie termini:</w:t>
      </w:r>
    </w:p>
    <w:p w14:paraId="58E0E84A" w14:textId="2D1B03DD" w:rsidR="00AC27D3" w:rsidRDefault="00907232">
      <w:pPr>
        <w:pStyle w:val="ListParagraph"/>
        <w:numPr>
          <w:ilvl w:val="1"/>
          <w:numId w:val="1"/>
        </w:numPr>
        <w:ind w:right="-483"/>
        <w:jc w:val="both"/>
        <w:rPr>
          <w:rFonts w:cs="Times New Roman"/>
          <w:sz w:val="28"/>
          <w:szCs w:val="28"/>
        </w:rPr>
      </w:pPr>
      <w:r w:rsidRPr="00A47982">
        <w:rPr>
          <w:rFonts w:cs="Times New Roman"/>
          <w:sz w:val="28"/>
          <w:szCs w:val="28"/>
        </w:rPr>
        <w:t>Latvijas aizsardzībā esoša persona – Latvijas pilsonis, nepilsonis vai persona, kura Latvijā ieguvusi bezvalstnieka, bēgļa vai alternatīvo statusu;</w:t>
      </w:r>
    </w:p>
    <w:p w14:paraId="0070005E" w14:textId="29594256" w:rsidR="004C48FA" w:rsidRPr="00AC27D3" w:rsidRDefault="00AC27D3" w:rsidP="00AC27D3">
      <w:pPr>
        <w:tabs>
          <w:tab w:val="left" w:pos="3645"/>
        </w:tabs>
      </w:pPr>
      <w:r>
        <w:lastRenderedPageBreak/>
        <w:tab/>
      </w:r>
    </w:p>
    <w:p w14:paraId="473C4430" w14:textId="4F85DB00" w:rsidR="00907232" w:rsidRPr="00A47982" w:rsidRDefault="007255F6">
      <w:pPr>
        <w:pStyle w:val="ListParagraph"/>
        <w:numPr>
          <w:ilvl w:val="1"/>
          <w:numId w:val="1"/>
        </w:numPr>
        <w:ind w:right="-483"/>
        <w:jc w:val="both"/>
        <w:rPr>
          <w:rFonts w:cs="Times New Roman"/>
          <w:sz w:val="28"/>
          <w:szCs w:val="28"/>
        </w:rPr>
      </w:pPr>
      <w:r w:rsidRPr="00A47982">
        <w:rPr>
          <w:rFonts w:cs="Times New Roman"/>
          <w:sz w:val="28"/>
          <w:szCs w:val="28"/>
        </w:rPr>
        <w:t>n</w:t>
      </w:r>
      <w:r w:rsidR="00907232" w:rsidRPr="00A47982">
        <w:rPr>
          <w:rFonts w:cs="Times New Roman"/>
          <w:sz w:val="28"/>
          <w:szCs w:val="28"/>
        </w:rPr>
        <w:t xml:space="preserve">epārstāvēts dalībvalsts pilsonis – </w:t>
      </w:r>
      <w:r w:rsidR="001B6F63" w:rsidRPr="00A47982">
        <w:rPr>
          <w:rFonts w:cs="Times New Roman"/>
          <w:sz w:val="28"/>
          <w:szCs w:val="28"/>
        </w:rPr>
        <w:t xml:space="preserve">citas Eiropas Savienības </w:t>
      </w:r>
      <w:r w:rsidR="00907232" w:rsidRPr="00A47982">
        <w:rPr>
          <w:rFonts w:cs="Times New Roman"/>
          <w:sz w:val="28"/>
          <w:szCs w:val="28"/>
        </w:rPr>
        <w:t>dalībvalsts pilsonis, kuram ir nepieciešam</w:t>
      </w:r>
      <w:r w:rsidRPr="00A47982">
        <w:rPr>
          <w:rFonts w:cs="Times New Roman"/>
          <w:sz w:val="28"/>
          <w:szCs w:val="28"/>
        </w:rPr>
        <w:t xml:space="preserve">a konsulārā palīdzība </w:t>
      </w:r>
      <w:r w:rsidR="00907232" w:rsidRPr="00A47982">
        <w:rPr>
          <w:rFonts w:cs="Times New Roman"/>
          <w:sz w:val="28"/>
          <w:szCs w:val="28"/>
        </w:rPr>
        <w:t>ārkārtas situācijā valstī ārpus Eiropas Savienības, ja tā pilsonības valstij attiecīgajā ārvalstī nav diplomātiskās vai konsulārās pārstāvniecības vai goda konsulāt</w:t>
      </w:r>
      <w:r w:rsidRPr="00A47982">
        <w:rPr>
          <w:rFonts w:cs="Times New Roman"/>
          <w:sz w:val="28"/>
          <w:szCs w:val="28"/>
        </w:rPr>
        <w:t>a</w:t>
      </w:r>
      <w:r w:rsidR="00907232" w:rsidRPr="00A47982">
        <w:rPr>
          <w:rFonts w:cs="Times New Roman"/>
          <w:sz w:val="28"/>
          <w:szCs w:val="28"/>
        </w:rPr>
        <w:t xml:space="preserve">, </w:t>
      </w:r>
      <w:r w:rsidR="00275A43" w:rsidRPr="00A47982">
        <w:rPr>
          <w:rFonts w:cs="Times New Roman"/>
          <w:sz w:val="28"/>
          <w:szCs w:val="28"/>
        </w:rPr>
        <w:t>vai, ja šīs iestādes ne</w:t>
      </w:r>
      <w:r w:rsidR="00907232" w:rsidRPr="00A47982">
        <w:rPr>
          <w:rFonts w:cs="Times New Roman"/>
          <w:sz w:val="28"/>
          <w:szCs w:val="28"/>
        </w:rPr>
        <w:t>spēj sniegt konsulāro palīdzību</w:t>
      </w:r>
      <w:r w:rsidR="00C5224F" w:rsidRPr="00A47982">
        <w:rPr>
          <w:rFonts w:cs="Times New Roman"/>
          <w:sz w:val="28"/>
          <w:szCs w:val="28"/>
        </w:rPr>
        <w:t>;</w:t>
      </w:r>
    </w:p>
    <w:p w14:paraId="2BC1CE63" w14:textId="1AE76BD7" w:rsidR="007255F6" w:rsidRPr="00A47982" w:rsidRDefault="00D67FEF">
      <w:pPr>
        <w:pStyle w:val="ListParagraph"/>
        <w:numPr>
          <w:ilvl w:val="1"/>
          <w:numId w:val="1"/>
        </w:numPr>
        <w:ind w:right="-483"/>
        <w:jc w:val="both"/>
        <w:rPr>
          <w:rFonts w:cs="Times New Roman"/>
          <w:sz w:val="28"/>
          <w:szCs w:val="28"/>
        </w:rPr>
      </w:pPr>
      <w:r w:rsidRPr="00A47982">
        <w:rPr>
          <w:rFonts w:cs="Times New Roman"/>
          <w:sz w:val="28"/>
          <w:szCs w:val="28"/>
        </w:rPr>
        <w:t>atmaksājamā materiālā palīdzība</w:t>
      </w:r>
      <w:r w:rsidR="00907232" w:rsidRPr="00A47982">
        <w:rPr>
          <w:rFonts w:cs="Times New Roman"/>
          <w:sz w:val="28"/>
          <w:szCs w:val="28"/>
        </w:rPr>
        <w:t xml:space="preserve"> </w:t>
      </w:r>
      <w:r w:rsidR="006E17B6">
        <w:rPr>
          <w:rFonts w:cs="Times New Roman"/>
          <w:sz w:val="28"/>
          <w:szCs w:val="28"/>
        </w:rPr>
        <w:t>–</w:t>
      </w:r>
      <w:r w:rsidR="009B6180" w:rsidRPr="00A47982">
        <w:rPr>
          <w:rFonts w:cs="Times New Roman"/>
          <w:sz w:val="28"/>
          <w:szCs w:val="28"/>
        </w:rPr>
        <w:t xml:space="preserve"> </w:t>
      </w:r>
      <w:r w:rsidR="004C48FA" w:rsidRPr="00A47982">
        <w:rPr>
          <w:rFonts w:cs="Times New Roman"/>
          <w:sz w:val="28"/>
          <w:szCs w:val="28"/>
        </w:rPr>
        <w:t xml:space="preserve">konsulārās palīdzības ietvaros </w:t>
      </w:r>
      <w:r w:rsidR="00333A41" w:rsidRPr="00A47982">
        <w:rPr>
          <w:rFonts w:cs="Times New Roman"/>
          <w:sz w:val="28"/>
          <w:szCs w:val="28"/>
        </w:rPr>
        <w:t>snie</w:t>
      </w:r>
      <w:r w:rsidR="00275A43" w:rsidRPr="00A47982">
        <w:rPr>
          <w:rFonts w:cs="Times New Roman"/>
          <w:sz w:val="28"/>
          <w:szCs w:val="28"/>
        </w:rPr>
        <w:t xml:space="preserve">dzama </w:t>
      </w:r>
      <w:r w:rsidR="00333A41" w:rsidRPr="00A47982">
        <w:rPr>
          <w:rFonts w:cs="Times New Roman"/>
          <w:sz w:val="28"/>
          <w:szCs w:val="28"/>
        </w:rPr>
        <w:t xml:space="preserve">atmaksājama materiālā palīdzība </w:t>
      </w:r>
      <w:r w:rsidR="00CD5D72" w:rsidRPr="00A47982">
        <w:rPr>
          <w:rFonts w:cs="Times New Roman"/>
          <w:sz w:val="28"/>
          <w:szCs w:val="28"/>
        </w:rPr>
        <w:t>ārkārtas situācijā</w:t>
      </w:r>
      <w:r w:rsidR="004C48FA" w:rsidRPr="00A47982">
        <w:rPr>
          <w:rFonts w:cs="Times New Roman"/>
          <w:sz w:val="28"/>
          <w:szCs w:val="28"/>
        </w:rPr>
        <w:t xml:space="preserve"> ārvalstī nonākušai </w:t>
      </w:r>
      <w:r w:rsidR="009B6180" w:rsidRPr="00A47982">
        <w:rPr>
          <w:rFonts w:cs="Times New Roman"/>
          <w:sz w:val="28"/>
          <w:szCs w:val="28"/>
        </w:rPr>
        <w:t>Latvijas aizsardzībā esošai personai vai nepārstāvētam dalībvalsts pilsonim</w:t>
      </w:r>
      <w:r w:rsidR="00C5224F" w:rsidRPr="00A47982">
        <w:rPr>
          <w:rFonts w:cs="Times New Roman"/>
          <w:sz w:val="28"/>
          <w:szCs w:val="28"/>
        </w:rPr>
        <w:t xml:space="preserve">, </w:t>
      </w:r>
      <w:r w:rsidR="007255F6" w:rsidRPr="00A47982">
        <w:rPr>
          <w:rFonts w:cs="Times New Roman"/>
          <w:sz w:val="28"/>
          <w:szCs w:val="28"/>
        </w:rPr>
        <w:t xml:space="preserve">lai nodrošinātu personas un </w:t>
      </w:r>
      <w:r w:rsidR="00475B1D" w:rsidRPr="00A47982">
        <w:rPr>
          <w:rFonts w:cs="Times New Roman"/>
          <w:sz w:val="28"/>
          <w:szCs w:val="28"/>
        </w:rPr>
        <w:t xml:space="preserve">viņa </w:t>
      </w:r>
      <w:r w:rsidR="007255F6" w:rsidRPr="00A47982">
        <w:rPr>
          <w:rFonts w:cs="Times New Roman"/>
          <w:sz w:val="28"/>
          <w:szCs w:val="28"/>
        </w:rPr>
        <w:t xml:space="preserve">ģimenes locekļu, kas ceļo kopā ar </w:t>
      </w:r>
      <w:r w:rsidR="006E17B6">
        <w:rPr>
          <w:rFonts w:cs="Times New Roman"/>
          <w:sz w:val="28"/>
          <w:szCs w:val="28"/>
        </w:rPr>
        <w:t>viņu</w:t>
      </w:r>
      <w:r w:rsidR="007255F6" w:rsidRPr="00A47982">
        <w:rPr>
          <w:rFonts w:cs="Times New Roman"/>
          <w:sz w:val="28"/>
          <w:szCs w:val="28"/>
        </w:rPr>
        <w:t xml:space="preserve">, atgriešanos viņa pilsonības vai dzīvesvietas valstī (turpmāk – galamērķa valsts), </w:t>
      </w:r>
      <w:r w:rsidR="00C5224F" w:rsidRPr="00A47982">
        <w:rPr>
          <w:rFonts w:cs="Times New Roman"/>
          <w:sz w:val="28"/>
          <w:szCs w:val="28"/>
        </w:rPr>
        <w:t xml:space="preserve">ja </w:t>
      </w:r>
      <w:r w:rsidR="00475B1D" w:rsidRPr="00A47982">
        <w:rPr>
          <w:rFonts w:cs="Times New Roman"/>
          <w:sz w:val="28"/>
          <w:szCs w:val="28"/>
        </w:rPr>
        <w:t xml:space="preserve">personai </w:t>
      </w:r>
      <w:r w:rsidR="006E17B6">
        <w:rPr>
          <w:rFonts w:cs="Times New Roman"/>
          <w:sz w:val="28"/>
          <w:szCs w:val="28"/>
        </w:rPr>
        <w:t>nav pieejama cita</w:t>
      </w:r>
      <w:r w:rsidR="00C5224F" w:rsidRPr="00A47982">
        <w:rPr>
          <w:rFonts w:cs="Times New Roman"/>
          <w:sz w:val="28"/>
          <w:szCs w:val="28"/>
        </w:rPr>
        <w:t xml:space="preserve"> palīdzības saņemšanas iespēja</w:t>
      </w:r>
      <w:r w:rsidR="00475B1D" w:rsidRPr="00A47982">
        <w:rPr>
          <w:rFonts w:cs="Times New Roman"/>
          <w:sz w:val="28"/>
          <w:szCs w:val="28"/>
        </w:rPr>
        <w:t>;</w:t>
      </w:r>
      <w:r w:rsidR="00C5224F" w:rsidRPr="00A47982">
        <w:rPr>
          <w:rFonts w:cs="Times New Roman"/>
          <w:sz w:val="28"/>
          <w:szCs w:val="28"/>
        </w:rPr>
        <w:t xml:space="preserve"> </w:t>
      </w:r>
    </w:p>
    <w:p w14:paraId="451783EE" w14:textId="262FB064" w:rsidR="00C5224F" w:rsidRPr="00A47982" w:rsidRDefault="00D67FEF">
      <w:pPr>
        <w:pStyle w:val="ListParagraph"/>
        <w:numPr>
          <w:ilvl w:val="1"/>
          <w:numId w:val="1"/>
        </w:numPr>
        <w:ind w:right="-483"/>
        <w:jc w:val="both"/>
        <w:rPr>
          <w:rFonts w:cs="Times New Roman"/>
          <w:sz w:val="28"/>
          <w:szCs w:val="28"/>
        </w:rPr>
      </w:pPr>
      <w:r w:rsidRPr="00A47982">
        <w:rPr>
          <w:rFonts w:cs="Times New Roman"/>
          <w:sz w:val="28"/>
          <w:szCs w:val="28"/>
        </w:rPr>
        <w:t>atmaksājamās materiālās palīdzības</w:t>
      </w:r>
      <w:r w:rsidR="00F27B37" w:rsidRPr="00A47982">
        <w:rPr>
          <w:rFonts w:cs="Times New Roman"/>
          <w:sz w:val="28"/>
          <w:szCs w:val="28"/>
        </w:rPr>
        <w:t xml:space="preserve"> </w:t>
      </w:r>
      <w:r w:rsidR="00E20565" w:rsidRPr="00A47982">
        <w:rPr>
          <w:rFonts w:cs="Times New Roman"/>
          <w:sz w:val="28"/>
          <w:szCs w:val="28"/>
        </w:rPr>
        <w:t>sa</w:t>
      </w:r>
      <w:r w:rsidR="00C5224F" w:rsidRPr="00A47982">
        <w:rPr>
          <w:rFonts w:cs="Times New Roman"/>
          <w:sz w:val="28"/>
          <w:szCs w:val="28"/>
        </w:rPr>
        <w:t>ņēmējs – Latvijas aizsardzībā esoša persona vai nepārstāvēts dalībvalsts pilsonis, kura vajadzībām tiek piešķirt</w:t>
      </w:r>
      <w:r w:rsidR="00DB430A" w:rsidRPr="00A47982">
        <w:rPr>
          <w:rFonts w:cs="Times New Roman"/>
          <w:sz w:val="28"/>
          <w:szCs w:val="28"/>
        </w:rPr>
        <w:t>a</w:t>
      </w:r>
      <w:r w:rsidR="00C5224F" w:rsidRPr="00A47982">
        <w:rPr>
          <w:rFonts w:cs="Times New Roman"/>
          <w:sz w:val="28"/>
          <w:szCs w:val="28"/>
        </w:rPr>
        <w:t xml:space="preserve"> </w:t>
      </w:r>
      <w:r w:rsidR="00DB430A" w:rsidRPr="00A47982">
        <w:rPr>
          <w:rFonts w:cs="Times New Roman"/>
          <w:sz w:val="28"/>
          <w:szCs w:val="28"/>
        </w:rPr>
        <w:t>atmaksājamā materiālā palīdzība</w:t>
      </w:r>
      <w:r w:rsidR="00C5224F" w:rsidRPr="00A47982">
        <w:rPr>
          <w:rFonts w:cs="Times New Roman"/>
          <w:sz w:val="28"/>
          <w:szCs w:val="28"/>
        </w:rPr>
        <w:t>;</w:t>
      </w:r>
    </w:p>
    <w:p w14:paraId="322D24BE" w14:textId="637187DD" w:rsidR="00C5224F" w:rsidRPr="00A47982" w:rsidRDefault="00D67FEF">
      <w:pPr>
        <w:pStyle w:val="ListParagraph"/>
        <w:numPr>
          <w:ilvl w:val="1"/>
          <w:numId w:val="1"/>
        </w:numPr>
        <w:ind w:right="-483"/>
        <w:jc w:val="both"/>
        <w:rPr>
          <w:rFonts w:cs="Times New Roman"/>
          <w:sz w:val="28"/>
          <w:szCs w:val="28"/>
        </w:rPr>
      </w:pPr>
      <w:r w:rsidRPr="00A47982">
        <w:rPr>
          <w:rFonts w:cs="Times New Roman"/>
          <w:sz w:val="28"/>
          <w:szCs w:val="28"/>
        </w:rPr>
        <w:t>atmaksājamās materiālās palīdzības</w:t>
      </w:r>
      <w:r w:rsidR="00C5224F" w:rsidRPr="00A47982">
        <w:rPr>
          <w:rFonts w:cs="Times New Roman"/>
          <w:sz w:val="28"/>
          <w:szCs w:val="28"/>
        </w:rPr>
        <w:t xml:space="preserve"> atmaksas veicējs – </w:t>
      </w:r>
      <w:r w:rsidR="00554D51" w:rsidRPr="00A47982">
        <w:rPr>
          <w:rFonts w:cs="Times New Roman"/>
          <w:sz w:val="28"/>
          <w:szCs w:val="28"/>
        </w:rPr>
        <w:t>atmaksājamās materiālās palīdzības</w:t>
      </w:r>
      <w:r w:rsidR="00B11590" w:rsidRPr="00A47982">
        <w:rPr>
          <w:rFonts w:cs="Times New Roman"/>
          <w:sz w:val="28"/>
          <w:szCs w:val="28"/>
        </w:rPr>
        <w:t xml:space="preserve"> </w:t>
      </w:r>
      <w:r w:rsidR="00E20565" w:rsidRPr="00A47982">
        <w:rPr>
          <w:rFonts w:cs="Times New Roman"/>
          <w:sz w:val="28"/>
          <w:szCs w:val="28"/>
        </w:rPr>
        <w:t>sa</w:t>
      </w:r>
      <w:r w:rsidR="00C5224F" w:rsidRPr="00A47982">
        <w:rPr>
          <w:rFonts w:cs="Times New Roman"/>
          <w:sz w:val="28"/>
          <w:szCs w:val="28"/>
        </w:rPr>
        <w:t xml:space="preserve">ņēmējs vai persona, kas uzņēmusies </w:t>
      </w:r>
      <w:r w:rsidR="00333A41" w:rsidRPr="00A47982">
        <w:rPr>
          <w:rFonts w:cs="Times New Roman"/>
          <w:sz w:val="28"/>
          <w:szCs w:val="28"/>
        </w:rPr>
        <w:t xml:space="preserve">veikt </w:t>
      </w:r>
      <w:r w:rsidR="00554D51" w:rsidRPr="00A47982">
        <w:rPr>
          <w:rFonts w:cs="Times New Roman"/>
          <w:sz w:val="28"/>
          <w:szCs w:val="28"/>
        </w:rPr>
        <w:t>atmaksājamās materiālās palīdzības</w:t>
      </w:r>
      <w:r w:rsidR="00B11590" w:rsidRPr="00A47982">
        <w:rPr>
          <w:rFonts w:cs="Times New Roman"/>
          <w:sz w:val="28"/>
          <w:szCs w:val="28"/>
        </w:rPr>
        <w:t xml:space="preserve"> </w:t>
      </w:r>
      <w:r w:rsidR="00333A41" w:rsidRPr="00A47982">
        <w:rPr>
          <w:rFonts w:cs="Times New Roman"/>
          <w:sz w:val="28"/>
          <w:szCs w:val="28"/>
        </w:rPr>
        <w:t>atmaksu</w:t>
      </w:r>
      <w:r w:rsidR="00475B1D" w:rsidRPr="00A47982">
        <w:rPr>
          <w:rFonts w:cs="Times New Roman"/>
          <w:sz w:val="28"/>
          <w:szCs w:val="28"/>
        </w:rPr>
        <w:t xml:space="preserve">, ja to nav uzņēmies </w:t>
      </w:r>
      <w:r w:rsidR="00554D51" w:rsidRPr="00A47982">
        <w:rPr>
          <w:rFonts w:cs="Times New Roman"/>
          <w:sz w:val="28"/>
          <w:szCs w:val="28"/>
        </w:rPr>
        <w:t>atmaksājamās materiālās palīdzības</w:t>
      </w:r>
      <w:r w:rsidR="00F27B37" w:rsidRPr="00A47982">
        <w:rPr>
          <w:rFonts w:cs="Times New Roman"/>
          <w:sz w:val="28"/>
          <w:szCs w:val="28"/>
        </w:rPr>
        <w:t xml:space="preserve"> </w:t>
      </w:r>
      <w:r w:rsidR="00E20565" w:rsidRPr="00A47982">
        <w:rPr>
          <w:rFonts w:cs="Times New Roman"/>
          <w:sz w:val="28"/>
          <w:szCs w:val="28"/>
        </w:rPr>
        <w:t>sa</w:t>
      </w:r>
      <w:r w:rsidR="00333A41" w:rsidRPr="00A47982">
        <w:rPr>
          <w:rFonts w:cs="Times New Roman"/>
          <w:sz w:val="28"/>
          <w:szCs w:val="28"/>
        </w:rPr>
        <w:t>ņēmēj</w:t>
      </w:r>
      <w:r w:rsidR="00475B1D" w:rsidRPr="00A47982">
        <w:rPr>
          <w:rFonts w:cs="Times New Roman"/>
          <w:sz w:val="28"/>
          <w:szCs w:val="28"/>
        </w:rPr>
        <w:t>s</w:t>
      </w:r>
      <w:r w:rsidR="00333A41" w:rsidRPr="00A47982">
        <w:rPr>
          <w:rFonts w:cs="Times New Roman"/>
          <w:sz w:val="28"/>
          <w:szCs w:val="28"/>
        </w:rPr>
        <w:t>;</w:t>
      </w:r>
      <w:r w:rsidR="00C5224F" w:rsidRPr="00A47982">
        <w:rPr>
          <w:rFonts w:cs="Times New Roman"/>
          <w:sz w:val="28"/>
          <w:szCs w:val="28"/>
        </w:rPr>
        <w:t xml:space="preserve"> </w:t>
      </w:r>
    </w:p>
    <w:p w14:paraId="0911F2E7" w14:textId="3C3F566B" w:rsidR="00BD1EED" w:rsidRPr="00A47982" w:rsidRDefault="00275A43">
      <w:pPr>
        <w:pStyle w:val="ListParagraph"/>
        <w:numPr>
          <w:ilvl w:val="1"/>
          <w:numId w:val="1"/>
        </w:numPr>
        <w:ind w:right="-483"/>
        <w:jc w:val="both"/>
        <w:rPr>
          <w:rFonts w:cs="Times New Roman"/>
          <w:sz w:val="28"/>
          <w:szCs w:val="28"/>
        </w:rPr>
      </w:pPr>
      <w:r w:rsidRPr="00A47982">
        <w:rPr>
          <w:rFonts w:cs="Times New Roman"/>
          <w:sz w:val="28"/>
          <w:szCs w:val="28"/>
        </w:rPr>
        <w:t>ģ</w:t>
      </w:r>
      <w:r w:rsidR="00C5224F" w:rsidRPr="00A47982">
        <w:rPr>
          <w:rFonts w:cs="Times New Roman"/>
          <w:sz w:val="28"/>
          <w:szCs w:val="28"/>
        </w:rPr>
        <w:t xml:space="preserve">imenes locekļi – </w:t>
      </w:r>
      <w:r w:rsidR="00BD1EED" w:rsidRPr="00A47982">
        <w:rPr>
          <w:rFonts w:cs="Times New Roman"/>
          <w:sz w:val="28"/>
          <w:szCs w:val="28"/>
        </w:rPr>
        <w:t xml:space="preserve">trešo valstu pilsoņi, kas </w:t>
      </w:r>
      <w:r w:rsidR="00F27B37" w:rsidRPr="00A47982">
        <w:rPr>
          <w:rFonts w:cs="Times New Roman"/>
          <w:sz w:val="28"/>
          <w:szCs w:val="28"/>
        </w:rPr>
        <w:t xml:space="preserve">ceļo kopā ar </w:t>
      </w:r>
      <w:r w:rsidR="00554D51" w:rsidRPr="00A47982">
        <w:rPr>
          <w:rFonts w:cs="Times New Roman"/>
          <w:sz w:val="28"/>
          <w:szCs w:val="28"/>
        </w:rPr>
        <w:t>atmaksājamās materiālās palīdzības</w:t>
      </w:r>
      <w:r w:rsidR="00B11590" w:rsidRPr="00A47982">
        <w:rPr>
          <w:rFonts w:cs="Times New Roman"/>
          <w:sz w:val="28"/>
          <w:szCs w:val="28"/>
        </w:rPr>
        <w:t xml:space="preserve"> </w:t>
      </w:r>
      <w:r w:rsidR="00E20565" w:rsidRPr="00A47982">
        <w:rPr>
          <w:rFonts w:cs="Times New Roman"/>
          <w:sz w:val="28"/>
          <w:szCs w:val="28"/>
        </w:rPr>
        <w:t>sa</w:t>
      </w:r>
      <w:r w:rsidR="00BD1EED" w:rsidRPr="00A47982">
        <w:rPr>
          <w:rFonts w:cs="Times New Roman"/>
          <w:sz w:val="28"/>
          <w:szCs w:val="28"/>
        </w:rPr>
        <w:t>ņēmēju un kas ir</w:t>
      </w:r>
      <w:r w:rsidR="00475B1D" w:rsidRPr="00A47982">
        <w:rPr>
          <w:rFonts w:cs="Times New Roman"/>
          <w:sz w:val="28"/>
          <w:szCs w:val="28"/>
        </w:rPr>
        <w:t xml:space="preserve"> viņa</w:t>
      </w:r>
      <w:r w:rsidR="00BD1EED" w:rsidRPr="00A47982">
        <w:rPr>
          <w:rFonts w:cs="Times New Roman"/>
          <w:sz w:val="28"/>
          <w:szCs w:val="28"/>
        </w:rPr>
        <w:t>:</w:t>
      </w:r>
    </w:p>
    <w:p w14:paraId="6DD42635" w14:textId="2641E6FB" w:rsidR="00BD1EED" w:rsidRPr="007C5E03" w:rsidRDefault="00BD1EED">
      <w:pPr>
        <w:pStyle w:val="ListParagraph"/>
        <w:numPr>
          <w:ilvl w:val="2"/>
          <w:numId w:val="1"/>
        </w:numPr>
        <w:ind w:right="-483"/>
        <w:jc w:val="both"/>
        <w:rPr>
          <w:rFonts w:cs="Times New Roman"/>
          <w:sz w:val="28"/>
          <w:szCs w:val="28"/>
        </w:rPr>
      </w:pPr>
      <w:r w:rsidRPr="007C5E03">
        <w:rPr>
          <w:rFonts w:cs="Times New Roman"/>
          <w:sz w:val="28"/>
          <w:szCs w:val="28"/>
        </w:rPr>
        <w:t>laulāt</w:t>
      </w:r>
      <w:r w:rsidR="00433762" w:rsidRPr="007C5E03">
        <w:rPr>
          <w:rFonts w:cs="Times New Roman"/>
          <w:sz w:val="28"/>
          <w:szCs w:val="28"/>
        </w:rPr>
        <w:t>ais</w:t>
      </w:r>
      <w:r w:rsidRPr="007C5E03">
        <w:rPr>
          <w:rFonts w:cs="Times New Roman"/>
          <w:sz w:val="28"/>
          <w:szCs w:val="28"/>
        </w:rPr>
        <w:t xml:space="preserve">; </w:t>
      </w:r>
    </w:p>
    <w:p w14:paraId="3F656830" w14:textId="75E10D4E" w:rsidR="00BD1EED" w:rsidRPr="00A47982" w:rsidRDefault="00475B1D">
      <w:pPr>
        <w:pStyle w:val="ListParagraph"/>
        <w:numPr>
          <w:ilvl w:val="2"/>
          <w:numId w:val="1"/>
        </w:numPr>
        <w:ind w:right="-483"/>
        <w:jc w:val="both"/>
        <w:rPr>
          <w:rFonts w:cs="Times New Roman"/>
          <w:sz w:val="28"/>
          <w:szCs w:val="28"/>
        </w:rPr>
      </w:pPr>
      <w:r w:rsidRPr="00A47982">
        <w:rPr>
          <w:rFonts w:cs="Times New Roman"/>
          <w:sz w:val="28"/>
          <w:szCs w:val="28"/>
        </w:rPr>
        <w:t xml:space="preserve">vai </w:t>
      </w:r>
      <w:r w:rsidR="006145A2" w:rsidRPr="00A47982">
        <w:rPr>
          <w:rFonts w:cs="Times New Roman"/>
          <w:sz w:val="28"/>
          <w:szCs w:val="28"/>
        </w:rPr>
        <w:t xml:space="preserve">laulātā tiešie pēcnācēji vecumā līdz 21 gadam, kuri ir </w:t>
      </w:r>
      <w:r w:rsidR="00554D51" w:rsidRPr="00A47982">
        <w:rPr>
          <w:rFonts w:cs="Times New Roman"/>
          <w:sz w:val="28"/>
          <w:szCs w:val="28"/>
        </w:rPr>
        <w:t>atmaksājamās materiālās palīdzības</w:t>
      </w:r>
      <w:r w:rsidR="00B11590" w:rsidRPr="00A47982">
        <w:rPr>
          <w:rFonts w:cs="Times New Roman"/>
          <w:sz w:val="28"/>
          <w:szCs w:val="28"/>
        </w:rPr>
        <w:t xml:space="preserve"> </w:t>
      </w:r>
      <w:r w:rsidR="00047974" w:rsidRPr="00A47982">
        <w:rPr>
          <w:rFonts w:cs="Times New Roman"/>
          <w:sz w:val="28"/>
          <w:szCs w:val="28"/>
        </w:rPr>
        <w:t>sa</w:t>
      </w:r>
      <w:r w:rsidR="003B3A93" w:rsidRPr="00A47982">
        <w:rPr>
          <w:rFonts w:cs="Times New Roman"/>
          <w:sz w:val="28"/>
          <w:szCs w:val="28"/>
        </w:rPr>
        <w:t xml:space="preserve">ņēmēja </w:t>
      </w:r>
      <w:r w:rsidR="006145A2" w:rsidRPr="00A47982">
        <w:rPr>
          <w:rFonts w:cs="Times New Roman"/>
          <w:sz w:val="28"/>
          <w:szCs w:val="28"/>
        </w:rPr>
        <w:t>apgādībā;</w:t>
      </w:r>
      <w:r w:rsidR="00BD1EED" w:rsidRPr="00A47982">
        <w:rPr>
          <w:rFonts w:cs="Times New Roman"/>
          <w:sz w:val="28"/>
          <w:szCs w:val="28"/>
        </w:rPr>
        <w:t xml:space="preserve"> </w:t>
      </w:r>
    </w:p>
    <w:p w14:paraId="08E75A5A" w14:textId="24C407EE" w:rsidR="00C5224F" w:rsidRPr="00A47982" w:rsidRDefault="003B3A93">
      <w:pPr>
        <w:pStyle w:val="ListParagraph"/>
        <w:numPr>
          <w:ilvl w:val="2"/>
          <w:numId w:val="1"/>
        </w:numPr>
        <w:ind w:right="-483"/>
        <w:jc w:val="both"/>
        <w:rPr>
          <w:rFonts w:cs="Times New Roman"/>
          <w:sz w:val="28"/>
          <w:szCs w:val="28"/>
        </w:rPr>
      </w:pPr>
      <w:r w:rsidRPr="00A47982">
        <w:rPr>
          <w:rFonts w:cs="Times New Roman"/>
          <w:sz w:val="28"/>
          <w:szCs w:val="28"/>
        </w:rPr>
        <w:t xml:space="preserve">vai </w:t>
      </w:r>
      <w:r w:rsidR="006145A2" w:rsidRPr="00A47982">
        <w:rPr>
          <w:rFonts w:cs="Times New Roman"/>
          <w:sz w:val="28"/>
          <w:szCs w:val="28"/>
        </w:rPr>
        <w:t>viņa laulātā apgādībā esošie tiešie augšupējie radinieki</w:t>
      </w:r>
      <w:r w:rsidR="00BD1EED" w:rsidRPr="00A47982">
        <w:rPr>
          <w:rFonts w:cs="Times New Roman"/>
          <w:sz w:val="28"/>
          <w:szCs w:val="28"/>
        </w:rPr>
        <w:t xml:space="preserve">. </w:t>
      </w:r>
    </w:p>
    <w:p w14:paraId="2E81F38E" w14:textId="77777777" w:rsidR="00C5224F" w:rsidRPr="00A47982" w:rsidRDefault="00C5224F">
      <w:pPr>
        <w:pStyle w:val="ListParagraph"/>
        <w:ind w:left="792" w:right="-483"/>
        <w:jc w:val="both"/>
        <w:rPr>
          <w:rFonts w:cs="Times New Roman"/>
          <w:sz w:val="28"/>
          <w:szCs w:val="28"/>
        </w:rPr>
      </w:pPr>
    </w:p>
    <w:p w14:paraId="4A6965A7" w14:textId="11F3983D" w:rsidR="00C169D7" w:rsidRPr="00A47982" w:rsidRDefault="00C169D7">
      <w:pPr>
        <w:pStyle w:val="ListParagraph"/>
        <w:numPr>
          <w:ilvl w:val="0"/>
          <w:numId w:val="1"/>
        </w:numPr>
        <w:ind w:right="-483"/>
        <w:jc w:val="both"/>
        <w:rPr>
          <w:rFonts w:cs="Times New Roman"/>
          <w:sz w:val="28"/>
          <w:szCs w:val="28"/>
        </w:rPr>
      </w:pPr>
      <w:r w:rsidRPr="00A47982">
        <w:rPr>
          <w:rFonts w:cs="Times New Roman"/>
          <w:sz w:val="28"/>
          <w:szCs w:val="28"/>
        </w:rPr>
        <w:t xml:space="preserve">Valsts budžeta līdzekļi </w:t>
      </w:r>
      <w:r w:rsidR="00D67FEF" w:rsidRPr="00A47982">
        <w:rPr>
          <w:rFonts w:cs="Times New Roman"/>
          <w:sz w:val="28"/>
          <w:szCs w:val="28"/>
        </w:rPr>
        <w:t>atmaksājamās materiālās palīdzības</w:t>
      </w:r>
      <w:r w:rsidRPr="00A47982">
        <w:rPr>
          <w:rFonts w:cs="Times New Roman"/>
          <w:sz w:val="28"/>
          <w:szCs w:val="28"/>
        </w:rPr>
        <w:t xml:space="preserve"> nodrošināšanai tiek plānoti likumā par valsts budžetu kārtējam gadam atsevišķā Ārlietu ministrijas budžeta programmā, un tos veido:</w:t>
      </w:r>
    </w:p>
    <w:p w14:paraId="486D940E" w14:textId="77777777" w:rsidR="00C169D7" w:rsidRPr="00A47982" w:rsidRDefault="00C169D7">
      <w:pPr>
        <w:pStyle w:val="ListParagraph"/>
        <w:numPr>
          <w:ilvl w:val="1"/>
          <w:numId w:val="1"/>
        </w:numPr>
        <w:ind w:right="-483"/>
        <w:jc w:val="both"/>
        <w:rPr>
          <w:rFonts w:cs="Times New Roman"/>
          <w:sz w:val="28"/>
          <w:szCs w:val="28"/>
        </w:rPr>
      </w:pPr>
      <w:r w:rsidRPr="00A47982">
        <w:rPr>
          <w:rFonts w:cs="Times New Roman"/>
          <w:sz w:val="28"/>
          <w:szCs w:val="28"/>
        </w:rPr>
        <w:t>valsts budžeta dotācija no vispārējiem ieņēmumiem;</w:t>
      </w:r>
    </w:p>
    <w:p w14:paraId="2ED5B581" w14:textId="08D32C0E" w:rsidR="00C169D7" w:rsidRPr="00767611" w:rsidRDefault="00554D51">
      <w:pPr>
        <w:pStyle w:val="ListParagraph"/>
        <w:numPr>
          <w:ilvl w:val="1"/>
          <w:numId w:val="1"/>
        </w:numPr>
        <w:ind w:right="-483"/>
        <w:jc w:val="both"/>
        <w:rPr>
          <w:rFonts w:cs="Times New Roman"/>
          <w:sz w:val="28"/>
          <w:szCs w:val="28"/>
        </w:rPr>
      </w:pPr>
      <w:r w:rsidRPr="00A47982">
        <w:rPr>
          <w:rFonts w:cs="Times New Roman"/>
          <w:sz w:val="28"/>
          <w:szCs w:val="28"/>
        </w:rPr>
        <w:t>atmaksājamās materiālās palīdzība</w:t>
      </w:r>
      <w:r w:rsidR="00B11590" w:rsidRPr="00A47982">
        <w:rPr>
          <w:rFonts w:cs="Times New Roman"/>
          <w:sz w:val="28"/>
          <w:szCs w:val="28"/>
        </w:rPr>
        <w:t xml:space="preserve">s </w:t>
      </w:r>
      <w:r w:rsidR="00333A41" w:rsidRPr="00A47982">
        <w:rPr>
          <w:rFonts w:cs="Times New Roman"/>
          <w:sz w:val="28"/>
          <w:szCs w:val="28"/>
        </w:rPr>
        <w:t xml:space="preserve">atmaksas veicēju </w:t>
      </w:r>
      <w:r w:rsidR="00C169D7" w:rsidRPr="00A47982">
        <w:rPr>
          <w:rFonts w:cs="Times New Roman"/>
          <w:sz w:val="28"/>
          <w:szCs w:val="28"/>
        </w:rPr>
        <w:t>atmaksātie naudas līdzekļi;</w:t>
      </w:r>
    </w:p>
    <w:p w14:paraId="57A0D63A" w14:textId="647D5880" w:rsidR="00C169D7" w:rsidRPr="00767611" w:rsidRDefault="00C169D7">
      <w:pPr>
        <w:pStyle w:val="ListParagraph"/>
        <w:numPr>
          <w:ilvl w:val="1"/>
          <w:numId w:val="1"/>
        </w:numPr>
        <w:ind w:right="-483"/>
        <w:jc w:val="both"/>
        <w:rPr>
          <w:rFonts w:cs="Times New Roman"/>
          <w:sz w:val="28"/>
          <w:szCs w:val="28"/>
        </w:rPr>
      </w:pPr>
      <w:r w:rsidRPr="007C5E03">
        <w:rPr>
          <w:rFonts w:cs="Times New Roman"/>
          <w:sz w:val="28"/>
          <w:szCs w:val="28"/>
        </w:rPr>
        <w:t xml:space="preserve">Eiropas Savienības dalībvalstu atmaksātie </w:t>
      </w:r>
      <w:r w:rsidR="00433762" w:rsidRPr="007C5E03">
        <w:rPr>
          <w:rFonts w:cs="Times New Roman"/>
          <w:sz w:val="28"/>
          <w:szCs w:val="28"/>
        </w:rPr>
        <w:t xml:space="preserve">naudas </w:t>
      </w:r>
      <w:r w:rsidRPr="007C5E03">
        <w:rPr>
          <w:rFonts w:cs="Times New Roman"/>
          <w:sz w:val="28"/>
          <w:szCs w:val="28"/>
        </w:rPr>
        <w:t>līdzekļi</w:t>
      </w:r>
      <w:r w:rsidRPr="00767611">
        <w:rPr>
          <w:rFonts w:cs="Times New Roman"/>
          <w:sz w:val="28"/>
          <w:szCs w:val="28"/>
        </w:rPr>
        <w:t xml:space="preserve"> par to pilso</w:t>
      </w:r>
      <w:r w:rsidR="0062692E" w:rsidRPr="00767611">
        <w:rPr>
          <w:rFonts w:cs="Times New Roman"/>
          <w:sz w:val="28"/>
          <w:szCs w:val="28"/>
        </w:rPr>
        <w:t xml:space="preserve">ņiem un viņu ģimenes locekļiem </w:t>
      </w:r>
      <w:r w:rsidRPr="00767611">
        <w:rPr>
          <w:rFonts w:cs="Times New Roman"/>
          <w:sz w:val="28"/>
          <w:szCs w:val="28"/>
        </w:rPr>
        <w:t xml:space="preserve">sniegto </w:t>
      </w:r>
      <w:r w:rsidR="00554D51" w:rsidRPr="00767611">
        <w:rPr>
          <w:rFonts w:cs="Times New Roman"/>
          <w:sz w:val="28"/>
          <w:szCs w:val="28"/>
        </w:rPr>
        <w:t>atmaksājamo materiālo palīdzību</w:t>
      </w:r>
      <w:r w:rsidRPr="00767611">
        <w:rPr>
          <w:rFonts w:cs="Times New Roman"/>
          <w:sz w:val="28"/>
          <w:szCs w:val="28"/>
        </w:rPr>
        <w:t>.</w:t>
      </w:r>
    </w:p>
    <w:p w14:paraId="59F00260" w14:textId="77777777" w:rsidR="00054C95" w:rsidRPr="00767611" w:rsidRDefault="00054C95">
      <w:pPr>
        <w:pStyle w:val="ListParagraph"/>
        <w:ind w:left="792" w:right="-483"/>
        <w:jc w:val="both"/>
        <w:rPr>
          <w:rFonts w:cs="Times New Roman"/>
          <w:sz w:val="28"/>
          <w:szCs w:val="28"/>
        </w:rPr>
      </w:pPr>
    </w:p>
    <w:p w14:paraId="25E93275" w14:textId="438BE2A5" w:rsidR="0024686C" w:rsidRDefault="00554D51">
      <w:pPr>
        <w:pStyle w:val="ListParagraph"/>
        <w:numPr>
          <w:ilvl w:val="0"/>
          <w:numId w:val="4"/>
        </w:numPr>
        <w:ind w:left="792" w:right="-483"/>
        <w:jc w:val="center"/>
        <w:rPr>
          <w:rFonts w:cs="Times New Roman"/>
          <w:b/>
          <w:sz w:val="28"/>
          <w:szCs w:val="28"/>
        </w:rPr>
      </w:pPr>
      <w:r w:rsidRPr="00767611">
        <w:rPr>
          <w:rFonts w:cs="Times New Roman"/>
          <w:b/>
          <w:sz w:val="28"/>
          <w:szCs w:val="28"/>
        </w:rPr>
        <w:t xml:space="preserve">Atmaksājamās </w:t>
      </w:r>
      <w:r w:rsidR="00767611" w:rsidRPr="00767611">
        <w:rPr>
          <w:rFonts w:cs="Times New Roman"/>
          <w:b/>
          <w:sz w:val="28"/>
          <w:szCs w:val="28"/>
        </w:rPr>
        <w:t>materiālās</w:t>
      </w:r>
      <w:r w:rsidRPr="00767611">
        <w:rPr>
          <w:rFonts w:cs="Times New Roman"/>
          <w:b/>
          <w:sz w:val="28"/>
          <w:szCs w:val="28"/>
        </w:rPr>
        <w:t xml:space="preserve"> palīdzības</w:t>
      </w:r>
      <w:r w:rsidR="00F26DD0" w:rsidRPr="00767611">
        <w:rPr>
          <w:rFonts w:cs="Times New Roman"/>
          <w:b/>
          <w:sz w:val="28"/>
          <w:szCs w:val="28"/>
        </w:rPr>
        <w:t xml:space="preserve"> piešķiršana un izmantošana</w:t>
      </w:r>
      <w:bookmarkStart w:id="3" w:name="p-429971"/>
      <w:bookmarkStart w:id="4" w:name="p2"/>
      <w:bookmarkEnd w:id="3"/>
      <w:bookmarkEnd w:id="4"/>
    </w:p>
    <w:p w14:paraId="6882A04B" w14:textId="77777777" w:rsidR="00CE7D12" w:rsidRPr="00CE7D12" w:rsidRDefault="00CE7D12" w:rsidP="00CE7D12">
      <w:pPr>
        <w:ind w:left="72" w:right="-483"/>
        <w:jc w:val="center"/>
        <w:rPr>
          <w:rFonts w:cs="Times New Roman"/>
          <w:b/>
          <w:sz w:val="28"/>
          <w:szCs w:val="28"/>
        </w:rPr>
      </w:pPr>
    </w:p>
    <w:p w14:paraId="7E417C4E" w14:textId="2421D028" w:rsidR="0024686C" w:rsidRPr="00767611" w:rsidRDefault="001B6F63">
      <w:pPr>
        <w:pStyle w:val="ListParagraph"/>
        <w:numPr>
          <w:ilvl w:val="0"/>
          <w:numId w:val="1"/>
        </w:numPr>
        <w:ind w:right="-483"/>
        <w:jc w:val="both"/>
        <w:rPr>
          <w:rFonts w:cs="Times New Roman"/>
          <w:sz w:val="28"/>
          <w:szCs w:val="28"/>
        </w:rPr>
      </w:pPr>
      <w:r w:rsidRPr="00767611">
        <w:rPr>
          <w:rFonts w:cs="Times New Roman"/>
          <w:sz w:val="28"/>
          <w:szCs w:val="28"/>
        </w:rPr>
        <w:t xml:space="preserve">Valsts </w:t>
      </w:r>
      <w:r w:rsidR="00D67FEF" w:rsidRPr="00767611">
        <w:rPr>
          <w:rFonts w:cs="Times New Roman"/>
          <w:sz w:val="28"/>
          <w:szCs w:val="28"/>
        </w:rPr>
        <w:t>atmaksājamās materiālās palīdzības</w:t>
      </w:r>
      <w:r w:rsidR="00CD5D72" w:rsidRPr="00767611">
        <w:rPr>
          <w:rFonts w:cs="Times New Roman"/>
          <w:sz w:val="28"/>
          <w:szCs w:val="28"/>
        </w:rPr>
        <w:t xml:space="preserve"> līdzekļus </w:t>
      </w:r>
      <w:r w:rsidR="00C47602" w:rsidRPr="00767611">
        <w:rPr>
          <w:rFonts w:cs="Times New Roman"/>
          <w:sz w:val="28"/>
          <w:szCs w:val="28"/>
        </w:rPr>
        <w:t>piešķir</w:t>
      </w:r>
      <w:r w:rsidR="003B3A93" w:rsidRPr="00767611">
        <w:rPr>
          <w:rFonts w:cs="Times New Roman"/>
          <w:sz w:val="28"/>
          <w:szCs w:val="28"/>
        </w:rPr>
        <w:t>, lai segtu</w:t>
      </w:r>
      <w:r w:rsidR="0024686C" w:rsidRPr="00767611">
        <w:rPr>
          <w:rFonts w:cs="Times New Roman"/>
          <w:sz w:val="28"/>
          <w:szCs w:val="28"/>
        </w:rPr>
        <w:t>:</w:t>
      </w:r>
    </w:p>
    <w:p w14:paraId="314AB951" w14:textId="4F91D407" w:rsidR="0024686C" w:rsidRPr="00767611" w:rsidRDefault="0024686C">
      <w:pPr>
        <w:pStyle w:val="ListParagraph"/>
        <w:numPr>
          <w:ilvl w:val="1"/>
          <w:numId w:val="1"/>
        </w:numPr>
        <w:ind w:right="-483"/>
        <w:jc w:val="both"/>
        <w:rPr>
          <w:rFonts w:cs="Times New Roman"/>
          <w:sz w:val="28"/>
          <w:szCs w:val="28"/>
        </w:rPr>
      </w:pPr>
      <w:r w:rsidRPr="00767611">
        <w:rPr>
          <w:rFonts w:cs="Times New Roman"/>
          <w:sz w:val="28"/>
          <w:szCs w:val="28"/>
        </w:rPr>
        <w:t>ceļa izdevum</w:t>
      </w:r>
      <w:r w:rsidR="003B3A93" w:rsidRPr="00767611">
        <w:rPr>
          <w:rFonts w:cs="Times New Roman"/>
          <w:sz w:val="28"/>
          <w:szCs w:val="28"/>
        </w:rPr>
        <w:t>us</w:t>
      </w:r>
      <w:r w:rsidRPr="00767611">
        <w:rPr>
          <w:rFonts w:cs="Times New Roman"/>
          <w:sz w:val="28"/>
          <w:szCs w:val="28"/>
        </w:rPr>
        <w:t xml:space="preserve"> no personas atrašanās vietas </w:t>
      </w:r>
      <w:r w:rsidR="0099335A" w:rsidRPr="00767611">
        <w:rPr>
          <w:rFonts w:cs="Times New Roman"/>
          <w:sz w:val="28"/>
          <w:szCs w:val="28"/>
        </w:rPr>
        <w:t>uz galamērķa valsti;</w:t>
      </w:r>
    </w:p>
    <w:p w14:paraId="1AB4315E" w14:textId="7553687D" w:rsidR="0099335A" w:rsidRPr="00767611" w:rsidRDefault="0099335A">
      <w:pPr>
        <w:pStyle w:val="ListParagraph"/>
        <w:numPr>
          <w:ilvl w:val="1"/>
          <w:numId w:val="1"/>
        </w:numPr>
        <w:ind w:right="-483"/>
        <w:jc w:val="both"/>
        <w:rPr>
          <w:rFonts w:cs="Times New Roman"/>
          <w:sz w:val="28"/>
          <w:szCs w:val="28"/>
        </w:rPr>
      </w:pPr>
      <w:r w:rsidRPr="00767611">
        <w:rPr>
          <w:rFonts w:cs="Times New Roman"/>
          <w:sz w:val="28"/>
          <w:szCs w:val="28"/>
        </w:rPr>
        <w:t>ar izceļošanas formalitātēm saistīt</w:t>
      </w:r>
      <w:r w:rsidR="003B3A93" w:rsidRPr="00767611">
        <w:rPr>
          <w:rFonts w:cs="Times New Roman"/>
          <w:sz w:val="28"/>
          <w:szCs w:val="28"/>
        </w:rPr>
        <w:t>os</w:t>
      </w:r>
      <w:r w:rsidRPr="00767611">
        <w:rPr>
          <w:rFonts w:cs="Times New Roman"/>
          <w:sz w:val="28"/>
          <w:szCs w:val="28"/>
        </w:rPr>
        <w:t xml:space="preserve"> izdevum</w:t>
      </w:r>
      <w:r w:rsidR="003B3A93" w:rsidRPr="00767611">
        <w:rPr>
          <w:rFonts w:cs="Times New Roman"/>
          <w:sz w:val="28"/>
          <w:szCs w:val="28"/>
        </w:rPr>
        <w:t>us</w:t>
      </w:r>
      <w:r w:rsidRPr="00767611">
        <w:rPr>
          <w:rFonts w:cs="Times New Roman"/>
          <w:sz w:val="28"/>
          <w:szCs w:val="28"/>
        </w:rPr>
        <w:t>;</w:t>
      </w:r>
    </w:p>
    <w:p w14:paraId="0DD6ADEE" w14:textId="0C07522A" w:rsidR="00C169D7" w:rsidRPr="00767611" w:rsidRDefault="00C169D7">
      <w:pPr>
        <w:pStyle w:val="ListParagraph"/>
        <w:numPr>
          <w:ilvl w:val="1"/>
          <w:numId w:val="1"/>
        </w:numPr>
        <w:ind w:right="-483"/>
        <w:jc w:val="both"/>
        <w:rPr>
          <w:rFonts w:cs="Times New Roman"/>
          <w:sz w:val="28"/>
          <w:szCs w:val="28"/>
        </w:rPr>
      </w:pPr>
      <w:r w:rsidRPr="00767611">
        <w:rPr>
          <w:rFonts w:cs="Times New Roman"/>
          <w:sz w:val="28"/>
          <w:szCs w:val="28"/>
        </w:rPr>
        <w:t>izdevum</w:t>
      </w:r>
      <w:r w:rsidR="003B3A93" w:rsidRPr="00767611">
        <w:rPr>
          <w:rFonts w:cs="Times New Roman"/>
          <w:sz w:val="28"/>
          <w:szCs w:val="28"/>
        </w:rPr>
        <w:t>us</w:t>
      </w:r>
      <w:r w:rsidR="0062692E" w:rsidRPr="00767611">
        <w:rPr>
          <w:rFonts w:cs="Times New Roman"/>
          <w:sz w:val="28"/>
          <w:szCs w:val="28"/>
        </w:rPr>
        <w:t xml:space="preserve">, </w:t>
      </w:r>
      <w:r w:rsidR="001E7A9F" w:rsidRPr="00767611">
        <w:rPr>
          <w:rFonts w:cs="Times New Roman"/>
          <w:sz w:val="28"/>
          <w:szCs w:val="28"/>
        </w:rPr>
        <w:t xml:space="preserve">kas </w:t>
      </w:r>
      <w:r w:rsidR="00F27B37" w:rsidRPr="00767611">
        <w:rPr>
          <w:rFonts w:cs="Times New Roman"/>
          <w:sz w:val="28"/>
          <w:szCs w:val="28"/>
        </w:rPr>
        <w:t xml:space="preserve">ir </w:t>
      </w:r>
      <w:r w:rsidR="001E7A9F" w:rsidRPr="00767611">
        <w:rPr>
          <w:rFonts w:cs="Times New Roman"/>
          <w:sz w:val="28"/>
          <w:szCs w:val="28"/>
        </w:rPr>
        <w:t xml:space="preserve">nepieciešami, </w:t>
      </w:r>
      <w:r w:rsidR="0062692E" w:rsidRPr="00767611">
        <w:rPr>
          <w:rFonts w:cs="Times New Roman"/>
          <w:sz w:val="28"/>
          <w:szCs w:val="28"/>
        </w:rPr>
        <w:t xml:space="preserve">lai </w:t>
      </w:r>
      <w:r w:rsidR="00F27B37" w:rsidRPr="00767611">
        <w:rPr>
          <w:rFonts w:cs="Times New Roman"/>
          <w:sz w:val="28"/>
          <w:szCs w:val="28"/>
        </w:rPr>
        <w:t xml:space="preserve">novērstu </w:t>
      </w:r>
      <w:r w:rsidR="0062692E" w:rsidRPr="00767611">
        <w:rPr>
          <w:rFonts w:cs="Times New Roman"/>
          <w:sz w:val="28"/>
          <w:szCs w:val="28"/>
        </w:rPr>
        <w:t>personas dzīvīb</w:t>
      </w:r>
      <w:r w:rsidR="00F27B37" w:rsidRPr="00767611">
        <w:rPr>
          <w:rFonts w:cs="Times New Roman"/>
          <w:sz w:val="28"/>
          <w:szCs w:val="28"/>
        </w:rPr>
        <w:t>as</w:t>
      </w:r>
      <w:r w:rsidR="0062692E" w:rsidRPr="00767611">
        <w:rPr>
          <w:rFonts w:cs="Times New Roman"/>
          <w:sz w:val="28"/>
          <w:szCs w:val="28"/>
        </w:rPr>
        <w:t xml:space="preserve"> </w:t>
      </w:r>
      <w:r w:rsidR="00275A43" w:rsidRPr="00767611">
        <w:rPr>
          <w:rFonts w:cs="Times New Roman"/>
          <w:sz w:val="28"/>
          <w:szCs w:val="28"/>
        </w:rPr>
        <w:t xml:space="preserve">vai </w:t>
      </w:r>
      <w:r w:rsidR="0062692E" w:rsidRPr="00767611">
        <w:rPr>
          <w:rFonts w:cs="Times New Roman"/>
          <w:sz w:val="28"/>
          <w:szCs w:val="28"/>
        </w:rPr>
        <w:t>vese</w:t>
      </w:r>
      <w:r w:rsidR="00F27B37" w:rsidRPr="00767611">
        <w:rPr>
          <w:rFonts w:cs="Times New Roman"/>
          <w:sz w:val="28"/>
          <w:szCs w:val="28"/>
        </w:rPr>
        <w:t>lības apdraudējumu</w:t>
      </w:r>
      <w:r w:rsidRPr="00767611">
        <w:rPr>
          <w:rFonts w:cs="Times New Roman"/>
          <w:sz w:val="28"/>
          <w:szCs w:val="28"/>
        </w:rPr>
        <w:t>.</w:t>
      </w:r>
    </w:p>
    <w:p w14:paraId="7FDB4193" w14:textId="77777777" w:rsidR="00AB34AC" w:rsidRPr="00767611" w:rsidRDefault="00AB34AC">
      <w:pPr>
        <w:pStyle w:val="ListParagraph"/>
        <w:ind w:left="360" w:right="-483"/>
        <w:jc w:val="both"/>
        <w:rPr>
          <w:rFonts w:cs="Times New Roman"/>
          <w:sz w:val="28"/>
          <w:szCs w:val="28"/>
        </w:rPr>
      </w:pPr>
    </w:p>
    <w:p w14:paraId="196F947F" w14:textId="2FC845B8" w:rsidR="005A0ABE" w:rsidRPr="00767611" w:rsidRDefault="005A0ABE">
      <w:pPr>
        <w:pStyle w:val="ListParagraph"/>
        <w:numPr>
          <w:ilvl w:val="0"/>
          <w:numId w:val="1"/>
        </w:numPr>
        <w:ind w:right="-483"/>
        <w:jc w:val="both"/>
        <w:rPr>
          <w:rFonts w:cs="Times New Roman"/>
          <w:sz w:val="28"/>
          <w:szCs w:val="28"/>
        </w:rPr>
      </w:pPr>
      <w:bookmarkStart w:id="5" w:name="p-429973"/>
      <w:bookmarkStart w:id="6" w:name="p4"/>
      <w:bookmarkEnd w:id="5"/>
      <w:bookmarkEnd w:id="6"/>
      <w:r w:rsidRPr="007C5E03">
        <w:rPr>
          <w:rFonts w:cs="Times New Roman"/>
          <w:sz w:val="28"/>
          <w:szCs w:val="28"/>
        </w:rPr>
        <w:t xml:space="preserve">Lai saņemtu </w:t>
      </w:r>
      <w:r w:rsidR="00D67FEF" w:rsidRPr="007C5E03">
        <w:rPr>
          <w:rFonts w:cs="Times New Roman"/>
          <w:sz w:val="28"/>
          <w:szCs w:val="28"/>
        </w:rPr>
        <w:t>atmaksājamo materiālo palīdzību</w:t>
      </w:r>
      <w:r w:rsidRPr="007C5E03">
        <w:rPr>
          <w:rFonts w:cs="Times New Roman"/>
          <w:sz w:val="28"/>
          <w:szCs w:val="28"/>
        </w:rPr>
        <w:t xml:space="preserve">, </w:t>
      </w:r>
      <w:r w:rsidR="001B6F63" w:rsidRPr="007C5E03">
        <w:rPr>
          <w:rFonts w:cs="Times New Roman"/>
          <w:sz w:val="28"/>
          <w:szCs w:val="28"/>
        </w:rPr>
        <w:t>Latvijas aizsardzībā esoša persona vai nepārstāvēts dalībvalsts pilsonis</w:t>
      </w:r>
      <w:r w:rsidR="003B3A93" w:rsidRPr="007C5E03">
        <w:rPr>
          <w:rFonts w:cs="Times New Roman"/>
          <w:sz w:val="28"/>
          <w:szCs w:val="28"/>
        </w:rPr>
        <w:t xml:space="preserve"> </w:t>
      </w:r>
      <w:r w:rsidRPr="007C5E03">
        <w:rPr>
          <w:rFonts w:cs="Times New Roman"/>
          <w:sz w:val="28"/>
          <w:szCs w:val="28"/>
        </w:rPr>
        <w:t xml:space="preserve">vēršas </w:t>
      </w:r>
      <w:r w:rsidR="00764451" w:rsidRPr="007C5E03">
        <w:rPr>
          <w:rFonts w:cs="Times New Roman"/>
          <w:sz w:val="28"/>
          <w:szCs w:val="28"/>
        </w:rPr>
        <w:t xml:space="preserve">ar iesniegumu </w:t>
      </w:r>
      <w:r w:rsidR="00B15B09" w:rsidRPr="007C5E03">
        <w:rPr>
          <w:rFonts w:cs="Times New Roman"/>
          <w:sz w:val="28"/>
          <w:szCs w:val="28"/>
        </w:rPr>
        <w:t xml:space="preserve">(turpmāk – iesniegums) </w:t>
      </w:r>
      <w:r w:rsidR="00397C86" w:rsidRPr="007C5E03">
        <w:rPr>
          <w:rFonts w:cs="Times New Roman"/>
          <w:sz w:val="28"/>
          <w:szCs w:val="28"/>
        </w:rPr>
        <w:t>(1.</w:t>
      </w:r>
      <w:r w:rsidR="002D6063" w:rsidRPr="007C5E03">
        <w:rPr>
          <w:rFonts w:cs="Times New Roman"/>
          <w:sz w:val="28"/>
          <w:szCs w:val="28"/>
        </w:rPr>
        <w:t xml:space="preserve"> </w:t>
      </w:r>
      <w:r w:rsidR="00397C86" w:rsidRPr="007C5E03">
        <w:rPr>
          <w:rFonts w:cs="Times New Roman"/>
          <w:sz w:val="28"/>
          <w:szCs w:val="28"/>
        </w:rPr>
        <w:t xml:space="preserve">pielikums) </w:t>
      </w:r>
      <w:r w:rsidRPr="007C5E03">
        <w:rPr>
          <w:rFonts w:cs="Times New Roman"/>
          <w:sz w:val="28"/>
          <w:szCs w:val="28"/>
        </w:rPr>
        <w:t>Latvijas Republikas diplomātiskajā</w:t>
      </w:r>
      <w:r w:rsidRPr="00767611">
        <w:rPr>
          <w:rFonts w:cs="Times New Roman"/>
          <w:sz w:val="28"/>
          <w:szCs w:val="28"/>
        </w:rPr>
        <w:t xml:space="preserve"> un konsulārajā pārstāvniecībā </w:t>
      </w:r>
      <w:r w:rsidR="005105EB" w:rsidRPr="00767611">
        <w:rPr>
          <w:rFonts w:cs="Times New Roman"/>
          <w:sz w:val="28"/>
          <w:szCs w:val="28"/>
        </w:rPr>
        <w:t xml:space="preserve">ārvalstī </w:t>
      </w:r>
      <w:r w:rsidRPr="00767611">
        <w:rPr>
          <w:rFonts w:cs="Times New Roman"/>
          <w:sz w:val="28"/>
          <w:szCs w:val="28"/>
        </w:rPr>
        <w:t>(turpmāk – pārstāvniecība) vai Ārlietu ministrijas Konsulārajā departamentā (turpmāk – Konsulārais departaments).</w:t>
      </w:r>
    </w:p>
    <w:p w14:paraId="74854B14" w14:textId="77777777" w:rsidR="005A5CF6" w:rsidRPr="00767611" w:rsidRDefault="005A5CF6" w:rsidP="00767611">
      <w:pPr>
        <w:ind w:right="-483"/>
        <w:contextualSpacing/>
        <w:jc w:val="both"/>
        <w:rPr>
          <w:rFonts w:cs="Times New Roman"/>
          <w:sz w:val="28"/>
          <w:szCs w:val="28"/>
        </w:rPr>
      </w:pPr>
      <w:bookmarkStart w:id="7" w:name="p-429974"/>
      <w:bookmarkStart w:id="8" w:name="p5"/>
      <w:bookmarkEnd w:id="7"/>
      <w:bookmarkEnd w:id="8"/>
    </w:p>
    <w:p w14:paraId="389E2F09" w14:textId="0B294F35" w:rsidR="005A0ABE" w:rsidRPr="00767611" w:rsidRDefault="00764451" w:rsidP="00C2652F">
      <w:pPr>
        <w:pStyle w:val="ListParagraph"/>
        <w:numPr>
          <w:ilvl w:val="0"/>
          <w:numId w:val="1"/>
        </w:numPr>
        <w:ind w:right="-483"/>
        <w:jc w:val="both"/>
        <w:rPr>
          <w:rFonts w:cs="Times New Roman"/>
          <w:sz w:val="28"/>
          <w:szCs w:val="28"/>
        </w:rPr>
      </w:pPr>
      <w:r w:rsidRPr="00767611">
        <w:rPr>
          <w:rFonts w:cs="Times New Roman"/>
          <w:sz w:val="28"/>
          <w:szCs w:val="28"/>
        </w:rPr>
        <w:t>I</w:t>
      </w:r>
      <w:r w:rsidR="005A0ABE" w:rsidRPr="00767611">
        <w:rPr>
          <w:rFonts w:cs="Times New Roman"/>
          <w:sz w:val="28"/>
          <w:szCs w:val="28"/>
        </w:rPr>
        <w:t xml:space="preserve">esniegumā </w:t>
      </w:r>
      <w:r w:rsidR="003B3A93" w:rsidRPr="00767611">
        <w:rPr>
          <w:rFonts w:cs="Times New Roman"/>
          <w:sz w:val="28"/>
          <w:szCs w:val="28"/>
        </w:rPr>
        <w:t xml:space="preserve">persona </w:t>
      </w:r>
      <w:r w:rsidR="005A0ABE" w:rsidRPr="00767611">
        <w:rPr>
          <w:rFonts w:cs="Times New Roman"/>
          <w:sz w:val="28"/>
          <w:szCs w:val="28"/>
        </w:rPr>
        <w:t>norāda:</w:t>
      </w:r>
    </w:p>
    <w:p w14:paraId="277F2DFC" w14:textId="4D73229F" w:rsidR="005A0ABE" w:rsidRPr="00767611" w:rsidRDefault="007255F6" w:rsidP="00C2652F">
      <w:pPr>
        <w:pStyle w:val="ListParagraph"/>
        <w:numPr>
          <w:ilvl w:val="1"/>
          <w:numId w:val="1"/>
        </w:numPr>
        <w:ind w:right="-483"/>
        <w:jc w:val="both"/>
        <w:rPr>
          <w:rFonts w:cs="Times New Roman"/>
          <w:sz w:val="28"/>
          <w:szCs w:val="28"/>
        </w:rPr>
      </w:pPr>
      <w:r w:rsidRPr="00767611">
        <w:rPr>
          <w:rFonts w:cs="Times New Roman"/>
          <w:sz w:val="28"/>
          <w:szCs w:val="28"/>
        </w:rPr>
        <w:t xml:space="preserve">savus personas datus, kas nepieciešami </w:t>
      </w:r>
      <w:r w:rsidR="003B3A93" w:rsidRPr="00767611">
        <w:rPr>
          <w:rFonts w:cs="Times New Roman"/>
          <w:sz w:val="28"/>
          <w:szCs w:val="28"/>
        </w:rPr>
        <w:t xml:space="preserve">tās </w:t>
      </w:r>
      <w:r w:rsidRPr="00767611">
        <w:rPr>
          <w:rFonts w:cs="Times New Roman"/>
          <w:sz w:val="28"/>
          <w:szCs w:val="28"/>
        </w:rPr>
        <w:t xml:space="preserve">identifikācijai; </w:t>
      </w:r>
    </w:p>
    <w:p w14:paraId="5513DB7C" w14:textId="55041BC1" w:rsidR="00764451" w:rsidRPr="00767611" w:rsidRDefault="007255F6">
      <w:pPr>
        <w:pStyle w:val="ListParagraph"/>
        <w:numPr>
          <w:ilvl w:val="1"/>
          <w:numId w:val="1"/>
        </w:numPr>
        <w:ind w:right="-483"/>
        <w:jc w:val="both"/>
        <w:rPr>
          <w:rFonts w:cs="Times New Roman"/>
          <w:sz w:val="28"/>
          <w:szCs w:val="28"/>
        </w:rPr>
      </w:pPr>
      <w:r w:rsidRPr="00767611">
        <w:rPr>
          <w:rFonts w:cs="Times New Roman"/>
          <w:sz w:val="28"/>
          <w:szCs w:val="28"/>
        </w:rPr>
        <w:t xml:space="preserve">personas datus </w:t>
      </w:r>
      <w:r w:rsidR="005105EB" w:rsidRPr="00767611">
        <w:rPr>
          <w:rFonts w:cs="Times New Roman"/>
          <w:sz w:val="28"/>
          <w:szCs w:val="28"/>
        </w:rPr>
        <w:t xml:space="preserve">par </w:t>
      </w:r>
      <w:r w:rsidR="00764451" w:rsidRPr="00767611">
        <w:rPr>
          <w:rFonts w:cs="Times New Roman"/>
          <w:sz w:val="28"/>
          <w:szCs w:val="28"/>
        </w:rPr>
        <w:t xml:space="preserve">ģimenes locekļiem, kas </w:t>
      </w:r>
      <w:r w:rsidRPr="00767611">
        <w:rPr>
          <w:rFonts w:cs="Times New Roman"/>
          <w:sz w:val="28"/>
          <w:szCs w:val="28"/>
        </w:rPr>
        <w:t>nepieciešami viņu identifikācijai</w:t>
      </w:r>
      <w:r w:rsidR="00764451" w:rsidRPr="00767611">
        <w:rPr>
          <w:rFonts w:cs="Times New Roman"/>
          <w:sz w:val="28"/>
          <w:szCs w:val="28"/>
        </w:rPr>
        <w:t>;</w:t>
      </w:r>
    </w:p>
    <w:p w14:paraId="75D81410" w14:textId="16E55F6B" w:rsidR="005105EB" w:rsidRPr="00767611" w:rsidRDefault="005105EB">
      <w:pPr>
        <w:pStyle w:val="ListParagraph"/>
        <w:numPr>
          <w:ilvl w:val="1"/>
          <w:numId w:val="1"/>
        </w:numPr>
        <w:ind w:right="-483"/>
        <w:jc w:val="both"/>
        <w:rPr>
          <w:rFonts w:cs="Times New Roman"/>
          <w:sz w:val="28"/>
          <w:szCs w:val="28"/>
        </w:rPr>
      </w:pPr>
      <w:r w:rsidRPr="00767611">
        <w:rPr>
          <w:rFonts w:cs="Times New Roman"/>
          <w:sz w:val="28"/>
          <w:szCs w:val="28"/>
        </w:rPr>
        <w:t xml:space="preserve">lūgumu piešķirt </w:t>
      </w:r>
      <w:r w:rsidR="00D67FEF" w:rsidRPr="00767611">
        <w:rPr>
          <w:rFonts w:cs="Times New Roman"/>
          <w:sz w:val="28"/>
          <w:szCs w:val="28"/>
        </w:rPr>
        <w:t>atmaksājamo materiālo palīdzību</w:t>
      </w:r>
      <w:r w:rsidRPr="00767611">
        <w:rPr>
          <w:rFonts w:cs="Times New Roman"/>
          <w:sz w:val="28"/>
          <w:szCs w:val="28"/>
        </w:rPr>
        <w:t xml:space="preserve">; </w:t>
      </w:r>
    </w:p>
    <w:p w14:paraId="7D8698DA" w14:textId="77777777" w:rsidR="00764451" w:rsidRPr="00767611" w:rsidRDefault="00764451">
      <w:pPr>
        <w:pStyle w:val="ListParagraph"/>
        <w:numPr>
          <w:ilvl w:val="1"/>
          <w:numId w:val="1"/>
        </w:numPr>
        <w:ind w:right="-483"/>
        <w:jc w:val="both"/>
        <w:rPr>
          <w:rFonts w:cs="Times New Roman"/>
          <w:sz w:val="28"/>
          <w:szCs w:val="28"/>
        </w:rPr>
      </w:pPr>
      <w:r w:rsidRPr="00767611">
        <w:rPr>
          <w:rFonts w:cs="Times New Roman"/>
          <w:sz w:val="28"/>
          <w:szCs w:val="28"/>
        </w:rPr>
        <w:t>ziņas par apstākļiem, kuros persona atrodas</w:t>
      </w:r>
      <w:r w:rsidR="00375FBC" w:rsidRPr="00767611">
        <w:rPr>
          <w:rFonts w:cs="Times New Roman"/>
          <w:sz w:val="28"/>
          <w:szCs w:val="28"/>
        </w:rPr>
        <w:t xml:space="preserve">, un par </w:t>
      </w:r>
      <w:r w:rsidR="005105EB" w:rsidRPr="00767611">
        <w:rPr>
          <w:rFonts w:cs="Times New Roman"/>
          <w:sz w:val="28"/>
          <w:szCs w:val="28"/>
        </w:rPr>
        <w:t xml:space="preserve">personas </w:t>
      </w:r>
      <w:r w:rsidR="00375FBC" w:rsidRPr="00767611">
        <w:rPr>
          <w:rFonts w:cs="Times New Roman"/>
          <w:sz w:val="28"/>
          <w:szCs w:val="28"/>
        </w:rPr>
        <w:t>iespējām izceļot</w:t>
      </w:r>
      <w:r w:rsidRPr="00767611">
        <w:rPr>
          <w:rFonts w:cs="Times New Roman"/>
          <w:sz w:val="28"/>
          <w:szCs w:val="28"/>
        </w:rPr>
        <w:t>;</w:t>
      </w:r>
    </w:p>
    <w:p w14:paraId="2FA2EAE4" w14:textId="66E7844B" w:rsidR="00764451" w:rsidRPr="00767611" w:rsidRDefault="00764451">
      <w:pPr>
        <w:pStyle w:val="ListParagraph"/>
        <w:numPr>
          <w:ilvl w:val="1"/>
          <w:numId w:val="1"/>
        </w:numPr>
        <w:ind w:right="-483"/>
        <w:jc w:val="both"/>
        <w:rPr>
          <w:rFonts w:cs="Times New Roman"/>
          <w:sz w:val="28"/>
          <w:szCs w:val="28"/>
        </w:rPr>
      </w:pPr>
      <w:r w:rsidRPr="00767611">
        <w:rPr>
          <w:rFonts w:cs="Times New Roman"/>
          <w:sz w:val="28"/>
          <w:szCs w:val="28"/>
        </w:rPr>
        <w:t>atgriešanās maršruta sākum</w:t>
      </w:r>
      <w:r w:rsidR="003B3A93" w:rsidRPr="00767611">
        <w:rPr>
          <w:rFonts w:cs="Times New Roman"/>
          <w:sz w:val="28"/>
          <w:szCs w:val="28"/>
        </w:rPr>
        <w:t>u</w:t>
      </w:r>
      <w:r w:rsidRPr="00767611">
        <w:rPr>
          <w:rFonts w:cs="Times New Roman"/>
          <w:sz w:val="28"/>
          <w:szCs w:val="28"/>
        </w:rPr>
        <w:t xml:space="preserve"> un galapunktu;</w:t>
      </w:r>
    </w:p>
    <w:p w14:paraId="181A04DF" w14:textId="77777777" w:rsidR="00764451" w:rsidRPr="00767611" w:rsidRDefault="00764451">
      <w:pPr>
        <w:pStyle w:val="ListParagraph"/>
        <w:numPr>
          <w:ilvl w:val="1"/>
          <w:numId w:val="1"/>
        </w:numPr>
        <w:ind w:right="-483"/>
        <w:jc w:val="both"/>
        <w:rPr>
          <w:rFonts w:cs="Times New Roman"/>
          <w:sz w:val="28"/>
          <w:szCs w:val="28"/>
        </w:rPr>
      </w:pPr>
      <w:r w:rsidRPr="00767611">
        <w:rPr>
          <w:rFonts w:cs="Times New Roman"/>
          <w:sz w:val="28"/>
          <w:szCs w:val="28"/>
        </w:rPr>
        <w:t>ziņas par derīga ceļošanas dokumenta esamību un par personai saistošām izceļošanas formalitātēm;</w:t>
      </w:r>
    </w:p>
    <w:p w14:paraId="3939A2E6" w14:textId="6545370C" w:rsidR="00764451" w:rsidRPr="00767611" w:rsidRDefault="005105EB">
      <w:pPr>
        <w:pStyle w:val="ListParagraph"/>
        <w:numPr>
          <w:ilvl w:val="1"/>
          <w:numId w:val="1"/>
        </w:numPr>
        <w:ind w:right="-483"/>
        <w:jc w:val="both"/>
        <w:rPr>
          <w:rFonts w:cs="Times New Roman"/>
          <w:sz w:val="28"/>
          <w:szCs w:val="28"/>
        </w:rPr>
      </w:pPr>
      <w:r w:rsidRPr="00767611">
        <w:rPr>
          <w:rFonts w:cs="Times New Roman"/>
          <w:sz w:val="28"/>
          <w:szCs w:val="28"/>
        </w:rPr>
        <w:t xml:space="preserve">ziņas par </w:t>
      </w:r>
      <w:r w:rsidR="003B3A93" w:rsidRPr="00767611">
        <w:rPr>
          <w:rFonts w:cs="Times New Roman"/>
          <w:sz w:val="28"/>
          <w:szCs w:val="28"/>
        </w:rPr>
        <w:t xml:space="preserve">savu </w:t>
      </w:r>
      <w:r w:rsidR="005A5CF6" w:rsidRPr="00767611">
        <w:rPr>
          <w:rFonts w:cs="Times New Roman"/>
          <w:sz w:val="28"/>
          <w:szCs w:val="28"/>
        </w:rPr>
        <w:t xml:space="preserve">piekrišanu </w:t>
      </w:r>
      <w:r w:rsidR="003B3A93" w:rsidRPr="00767611">
        <w:rPr>
          <w:rFonts w:cs="Times New Roman"/>
          <w:sz w:val="28"/>
          <w:szCs w:val="28"/>
        </w:rPr>
        <w:t xml:space="preserve">tam, ka </w:t>
      </w:r>
      <w:r w:rsidR="005A5CF6" w:rsidRPr="00767611">
        <w:rPr>
          <w:rFonts w:cs="Times New Roman"/>
          <w:sz w:val="28"/>
          <w:szCs w:val="28"/>
        </w:rPr>
        <w:t>konsulār</w:t>
      </w:r>
      <w:r w:rsidR="00275A43" w:rsidRPr="00767611">
        <w:rPr>
          <w:rFonts w:cs="Times New Roman"/>
          <w:sz w:val="28"/>
          <w:szCs w:val="28"/>
        </w:rPr>
        <w:t>ajai</w:t>
      </w:r>
      <w:r w:rsidR="005A5CF6" w:rsidRPr="00767611">
        <w:rPr>
          <w:rFonts w:cs="Times New Roman"/>
          <w:sz w:val="28"/>
          <w:szCs w:val="28"/>
        </w:rPr>
        <w:t xml:space="preserve"> amatpersona</w:t>
      </w:r>
      <w:r w:rsidR="00F27B37" w:rsidRPr="00767611">
        <w:rPr>
          <w:rFonts w:cs="Times New Roman"/>
          <w:sz w:val="28"/>
          <w:szCs w:val="28"/>
        </w:rPr>
        <w:t>i ir tiesības</w:t>
      </w:r>
      <w:r w:rsidR="005A5CF6" w:rsidRPr="00767611">
        <w:rPr>
          <w:rFonts w:cs="Times New Roman"/>
          <w:sz w:val="28"/>
          <w:szCs w:val="28"/>
        </w:rPr>
        <w:t xml:space="preserve"> sazinā</w:t>
      </w:r>
      <w:r w:rsidR="00F27B37" w:rsidRPr="00767611">
        <w:rPr>
          <w:rFonts w:cs="Times New Roman"/>
          <w:sz w:val="28"/>
          <w:szCs w:val="28"/>
        </w:rPr>
        <w:t>t</w:t>
      </w:r>
      <w:r w:rsidR="005A5CF6" w:rsidRPr="00767611">
        <w:rPr>
          <w:rFonts w:cs="Times New Roman"/>
          <w:sz w:val="28"/>
          <w:szCs w:val="28"/>
        </w:rPr>
        <w:t xml:space="preserve">ies ar </w:t>
      </w:r>
      <w:r w:rsidR="003B3A93" w:rsidRPr="00767611">
        <w:rPr>
          <w:rFonts w:cs="Times New Roman"/>
          <w:sz w:val="28"/>
          <w:szCs w:val="28"/>
        </w:rPr>
        <w:t xml:space="preserve">personas </w:t>
      </w:r>
      <w:r w:rsidR="005A5CF6" w:rsidRPr="00767611">
        <w:rPr>
          <w:rFonts w:cs="Times New Roman"/>
          <w:sz w:val="28"/>
          <w:szCs w:val="28"/>
        </w:rPr>
        <w:t xml:space="preserve">ģimenes locekļiem, darba devēju </w:t>
      </w:r>
      <w:r w:rsidR="003B3A93" w:rsidRPr="00767611">
        <w:rPr>
          <w:rFonts w:cs="Times New Roman"/>
          <w:sz w:val="28"/>
          <w:szCs w:val="28"/>
        </w:rPr>
        <w:t xml:space="preserve">vai </w:t>
      </w:r>
      <w:r w:rsidR="005A5CF6" w:rsidRPr="00767611">
        <w:rPr>
          <w:rFonts w:cs="Times New Roman"/>
          <w:sz w:val="28"/>
          <w:szCs w:val="28"/>
        </w:rPr>
        <w:t xml:space="preserve">citām personām, kas varētu segt </w:t>
      </w:r>
      <w:r w:rsidR="00487636" w:rsidRPr="00767611">
        <w:rPr>
          <w:rFonts w:cs="Times New Roman"/>
          <w:sz w:val="28"/>
          <w:szCs w:val="28"/>
        </w:rPr>
        <w:t>4.</w:t>
      </w:r>
      <w:r w:rsidR="002D6063" w:rsidRPr="00767611">
        <w:rPr>
          <w:rFonts w:cs="Times New Roman"/>
          <w:sz w:val="28"/>
          <w:szCs w:val="28"/>
        </w:rPr>
        <w:t xml:space="preserve"> </w:t>
      </w:r>
      <w:r w:rsidR="00487636" w:rsidRPr="00767611">
        <w:rPr>
          <w:rFonts w:cs="Times New Roman"/>
          <w:sz w:val="28"/>
          <w:szCs w:val="28"/>
        </w:rPr>
        <w:t xml:space="preserve">punktā minētos </w:t>
      </w:r>
      <w:r w:rsidR="005A5CF6" w:rsidRPr="00767611">
        <w:rPr>
          <w:rFonts w:cs="Times New Roman"/>
          <w:sz w:val="28"/>
          <w:szCs w:val="28"/>
        </w:rPr>
        <w:t>izdevumus</w:t>
      </w:r>
      <w:r w:rsidRPr="00767611">
        <w:rPr>
          <w:rFonts w:cs="Times New Roman"/>
          <w:sz w:val="28"/>
          <w:szCs w:val="28"/>
        </w:rPr>
        <w:t>, un nodot tām iesniegumā minēto informāciju</w:t>
      </w:r>
      <w:r w:rsidR="00487636" w:rsidRPr="00767611">
        <w:rPr>
          <w:rFonts w:cs="Times New Roman"/>
          <w:sz w:val="28"/>
          <w:szCs w:val="28"/>
        </w:rPr>
        <w:t xml:space="preserve">, </w:t>
      </w:r>
      <w:r w:rsidR="001E7A9F" w:rsidRPr="00767611">
        <w:rPr>
          <w:rFonts w:cs="Times New Roman"/>
          <w:sz w:val="28"/>
          <w:szCs w:val="28"/>
        </w:rPr>
        <w:t xml:space="preserve">piekrišanas gadījumā </w:t>
      </w:r>
      <w:r w:rsidR="003B3A93" w:rsidRPr="00767611">
        <w:rPr>
          <w:rFonts w:cs="Times New Roman"/>
          <w:sz w:val="28"/>
          <w:szCs w:val="28"/>
        </w:rPr>
        <w:t>norād</w:t>
      </w:r>
      <w:r w:rsidR="00F27B37" w:rsidRPr="00767611">
        <w:rPr>
          <w:rFonts w:cs="Times New Roman"/>
          <w:sz w:val="28"/>
          <w:szCs w:val="28"/>
        </w:rPr>
        <w:t>ot</w:t>
      </w:r>
      <w:r w:rsidR="003B3A93" w:rsidRPr="00767611">
        <w:rPr>
          <w:rFonts w:cs="Times New Roman"/>
          <w:sz w:val="28"/>
          <w:szCs w:val="28"/>
        </w:rPr>
        <w:t xml:space="preserve"> šo </w:t>
      </w:r>
      <w:r w:rsidR="00487636" w:rsidRPr="00767611">
        <w:rPr>
          <w:rFonts w:cs="Times New Roman"/>
          <w:sz w:val="28"/>
          <w:szCs w:val="28"/>
        </w:rPr>
        <w:t xml:space="preserve">personu </w:t>
      </w:r>
      <w:r w:rsidRPr="00767611">
        <w:rPr>
          <w:rFonts w:cs="Times New Roman"/>
          <w:sz w:val="28"/>
          <w:szCs w:val="28"/>
        </w:rPr>
        <w:t>kontaktinformācij</w:t>
      </w:r>
      <w:r w:rsidR="003B3A93" w:rsidRPr="00767611">
        <w:rPr>
          <w:rFonts w:cs="Times New Roman"/>
          <w:sz w:val="28"/>
          <w:szCs w:val="28"/>
        </w:rPr>
        <w:t>u</w:t>
      </w:r>
      <w:r w:rsidRPr="00767611">
        <w:rPr>
          <w:rFonts w:cs="Times New Roman"/>
          <w:sz w:val="28"/>
          <w:szCs w:val="28"/>
        </w:rPr>
        <w:t>, ja tā ir personas rīcībā</w:t>
      </w:r>
      <w:r w:rsidR="005A5CF6" w:rsidRPr="00767611">
        <w:rPr>
          <w:rFonts w:cs="Times New Roman"/>
          <w:sz w:val="28"/>
          <w:szCs w:val="28"/>
        </w:rPr>
        <w:t>;</w:t>
      </w:r>
      <w:r w:rsidR="000F2E52" w:rsidRPr="00767611">
        <w:rPr>
          <w:rFonts w:cs="Times New Roman"/>
          <w:sz w:val="28"/>
          <w:szCs w:val="28"/>
        </w:rPr>
        <w:t xml:space="preserve"> </w:t>
      </w:r>
    </w:p>
    <w:p w14:paraId="5A0E5C72" w14:textId="0FA893DE" w:rsidR="0006516F" w:rsidRPr="00767611" w:rsidRDefault="00275A43">
      <w:pPr>
        <w:pStyle w:val="ListParagraph"/>
        <w:numPr>
          <w:ilvl w:val="1"/>
          <w:numId w:val="1"/>
        </w:numPr>
        <w:ind w:right="-483"/>
        <w:jc w:val="both"/>
        <w:rPr>
          <w:rFonts w:cs="Times New Roman"/>
          <w:sz w:val="28"/>
          <w:szCs w:val="28"/>
        </w:rPr>
      </w:pPr>
      <w:r w:rsidRPr="00767611">
        <w:rPr>
          <w:rFonts w:cs="Times New Roman"/>
          <w:sz w:val="28"/>
          <w:szCs w:val="28"/>
        </w:rPr>
        <w:t xml:space="preserve">savu </w:t>
      </w:r>
      <w:r w:rsidR="0006516F" w:rsidRPr="00767611">
        <w:rPr>
          <w:rFonts w:cs="Times New Roman"/>
          <w:sz w:val="28"/>
          <w:szCs w:val="28"/>
        </w:rPr>
        <w:t>kontaktinformāciju pastāvīgās dzīvesvietas valstī;</w:t>
      </w:r>
    </w:p>
    <w:p w14:paraId="5CAD9B3D" w14:textId="6572DFFE" w:rsidR="0006516F" w:rsidRPr="00767611" w:rsidRDefault="0006516F">
      <w:pPr>
        <w:pStyle w:val="ListParagraph"/>
        <w:numPr>
          <w:ilvl w:val="1"/>
          <w:numId w:val="1"/>
        </w:numPr>
        <w:ind w:right="-483"/>
        <w:jc w:val="both"/>
        <w:rPr>
          <w:rFonts w:cs="Times New Roman"/>
          <w:sz w:val="28"/>
          <w:szCs w:val="28"/>
        </w:rPr>
      </w:pPr>
      <w:r w:rsidRPr="00767611">
        <w:rPr>
          <w:rFonts w:cs="Times New Roman"/>
          <w:sz w:val="28"/>
          <w:szCs w:val="28"/>
        </w:rPr>
        <w:t>apņemšanos noteiktajā termiņā atmaksāt naudas līdzekļus, ja tādi tiks piešķirti.</w:t>
      </w:r>
    </w:p>
    <w:p w14:paraId="7A0992F5" w14:textId="77777777" w:rsidR="00C704B3" w:rsidRPr="00767611" w:rsidRDefault="00C704B3" w:rsidP="00767611">
      <w:pPr>
        <w:ind w:right="-483"/>
        <w:contextualSpacing/>
        <w:jc w:val="both"/>
        <w:rPr>
          <w:rFonts w:cs="Times New Roman"/>
          <w:sz w:val="28"/>
          <w:szCs w:val="28"/>
        </w:rPr>
      </w:pPr>
    </w:p>
    <w:p w14:paraId="655290BB" w14:textId="0F433A58" w:rsidR="00C704B3" w:rsidRPr="00767611" w:rsidRDefault="00BF168E" w:rsidP="00C2652F">
      <w:pPr>
        <w:pStyle w:val="ListParagraph"/>
        <w:numPr>
          <w:ilvl w:val="0"/>
          <w:numId w:val="1"/>
        </w:numPr>
        <w:ind w:left="426" w:right="-483" w:hanging="502"/>
        <w:jc w:val="both"/>
        <w:rPr>
          <w:rFonts w:cs="Times New Roman"/>
          <w:sz w:val="28"/>
          <w:szCs w:val="28"/>
        </w:rPr>
      </w:pPr>
      <w:r w:rsidRPr="00767611">
        <w:rPr>
          <w:rFonts w:eastAsia="Times New Roman" w:cs="Times New Roman"/>
          <w:sz w:val="28"/>
          <w:szCs w:val="28"/>
          <w:lang w:eastAsia="lv-LV"/>
        </w:rPr>
        <w:t>Iesniegumā persona papildus apliecina, ka ir informēta par to, ka pakalpojuma nodrošināšanai konsulārā amatpersona apzinās personai pieejamās bezmaksas, valsts vai pašvaldības nodrošinātās atbalsta iespējas, tai skaitā, ja to saņemšanai var būt nepieciešama personas datu nodošana</w:t>
      </w:r>
      <w:r w:rsidRPr="00767611">
        <w:rPr>
          <w:rFonts w:cs="Times New Roman"/>
          <w:sz w:val="28"/>
          <w:szCs w:val="28"/>
        </w:rPr>
        <w:t xml:space="preserve">. </w:t>
      </w:r>
    </w:p>
    <w:p w14:paraId="7CE1895B" w14:textId="77777777" w:rsidR="00C704B3" w:rsidRPr="00767611" w:rsidRDefault="00C704B3" w:rsidP="00C2652F">
      <w:pPr>
        <w:pStyle w:val="ListParagraph"/>
        <w:ind w:left="426" w:right="-483" w:hanging="502"/>
        <w:jc w:val="both"/>
        <w:rPr>
          <w:rFonts w:cs="Times New Roman"/>
          <w:sz w:val="28"/>
          <w:szCs w:val="28"/>
        </w:rPr>
      </w:pPr>
    </w:p>
    <w:p w14:paraId="601302D2" w14:textId="3AA7FE19" w:rsidR="000F4EC9" w:rsidRPr="00767611" w:rsidRDefault="00B15B09">
      <w:pPr>
        <w:pStyle w:val="ListParagraph"/>
        <w:numPr>
          <w:ilvl w:val="0"/>
          <w:numId w:val="1"/>
        </w:numPr>
        <w:ind w:left="426" w:right="-483" w:hanging="502"/>
        <w:jc w:val="both"/>
        <w:rPr>
          <w:rFonts w:cs="Times New Roman"/>
          <w:sz w:val="28"/>
          <w:szCs w:val="28"/>
        </w:rPr>
      </w:pPr>
      <w:r w:rsidRPr="00767611">
        <w:rPr>
          <w:rFonts w:cs="Times New Roman"/>
          <w:sz w:val="28"/>
          <w:szCs w:val="28"/>
        </w:rPr>
        <w:t xml:space="preserve">Nepārstāvētie </w:t>
      </w:r>
      <w:r w:rsidR="005105EB" w:rsidRPr="00767611">
        <w:rPr>
          <w:rFonts w:cs="Times New Roman"/>
          <w:sz w:val="28"/>
          <w:szCs w:val="28"/>
        </w:rPr>
        <w:t>dalībvalsts pilsoņ</w:t>
      </w:r>
      <w:r w:rsidR="0062692E" w:rsidRPr="00767611">
        <w:rPr>
          <w:rFonts w:cs="Times New Roman"/>
          <w:sz w:val="28"/>
          <w:szCs w:val="28"/>
        </w:rPr>
        <w:t xml:space="preserve">i </w:t>
      </w:r>
      <w:r w:rsidRPr="00767611">
        <w:rPr>
          <w:rFonts w:cs="Times New Roman"/>
          <w:sz w:val="28"/>
          <w:szCs w:val="28"/>
        </w:rPr>
        <w:t xml:space="preserve">iesniegumā </w:t>
      </w:r>
      <w:r w:rsidR="0062692E" w:rsidRPr="00767611">
        <w:rPr>
          <w:rFonts w:cs="Times New Roman"/>
          <w:sz w:val="28"/>
          <w:szCs w:val="28"/>
        </w:rPr>
        <w:t>papildus apliecina, ka ir informēti</w:t>
      </w:r>
      <w:r w:rsidR="009B7D43" w:rsidRPr="00767611">
        <w:rPr>
          <w:rFonts w:cs="Times New Roman"/>
          <w:sz w:val="28"/>
          <w:szCs w:val="28"/>
        </w:rPr>
        <w:t xml:space="preserve"> par to</w:t>
      </w:r>
      <w:r w:rsidR="0062692E" w:rsidRPr="00767611">
        <w:rPr>
          <w:rFonts w:cs="Times New Roman"/>
          <w:sz w:val="28"/>
          <w:szCs w:val="28"/>
        </w:rPr>
        <w:t xml:space="preserve">, </w:t>
      </w:r>
      <w:r w:rsidR="005A5CF6" w:rsidRPr="00767611">
        <w:rPr>
          <w:rFonts w:cs="Times New Roman"/>
          <w:sz w:val="28"/>
          <w:szCs w:val="28"/>
        </w:rPr>
        <w:t xml:space="preserve">ka iesniegumā ietvertās ziņas tiks nodotas to pilsonības </w:t>
      </w:r>
      <w:r w:rsidR="005105EB" w:rsidRPr="00767611">
        <w:rPr>
          <w:rFonts w:cs="Times New Roman"/>
          <w:sz w:val="28"/>
          <w:szCs w:val="28"/>
        </w:rPr>
        <w:t>dalīb</w:t>
      </w:r>
      <w:r w:rsidR="00F27B37" w:rsidRPr="00767611">
        <w:rPr>
          <w:rFonts w:cs="Times New Roman"/>
          <w:sz w:val="28"/>
          <w:szCs w:val="28"/>
        </w:rPr>
        <w:t xml:space="preserve">valstij, lai tā varētu pieņemt </w:t>
      </w:r>
      <w:r w:rsidR="005A5CF6" w:rsidRPr="00767611">
        <w:rPr>
          <w:rFonts w:cs="Times New Roman"/>
          <w:sz w:val="28"/>
          <w:szCs w:val="28"/>
        </w:rPr>
        <w:t>lēmum</w:t>
      </w:r>
      <w:r w:rsidR="00F27B37" w:rsidRPr="00767611">
        <w:rPr>
          <w:rFonts w:cs="Times New Roman"/>
          <w:sz w:val="28"/>
          <w:szCs w:val="28"/>
        </w:rPr>
        <w:t>u</w:t>
      </w:r>
      <w:r w:rsidR="005A5CF6" w:rsidRPr="00767611">
        <w:rPr>
          <w:rFonts w:cs="Times New Roman"/>
          <w:sz w:val="28"/>
          <w:szCs w:val="28"/>
        </w:rPr>
        <w:t xml:space="preserve"> par konsulārās palīdzības sniegšanu</w:t>
      </w:r>
      <w:r w:rsidRPr="00767611">
        <w:rPr>
          <w:rFonts w:cs="Times New Roman"/>
          <w:sz w:val="28"/>
          <w:szCs w:val="28"/>
        </w:rPr>
        <w:t>.</w:t>
      </w:r>
    </w:p>
    <w:p w14:paraId="2DC8DA2A" w14:textId="77777777" w:rsidR="005A5CF6" w:rsidRPr="00767611" w:rsidRDefault="005A5CF6" w:rsidP="00767611">
      <w:pPr>
        <w:ind w:right="-483"/>
        <w:contextualSpacing/>
        <w:jc w:val="both"/>
        <w:rPr>
          <w:rFonts w:cs="Times New Roman"/>
          <w:sz w:val="28"/>
          <w:szCs w:val="28"/>
        </w:rPr>
      </w:pPr>
      <w:bookmarkStart w:id="9" w:name="p-429975"/>
      <w:bookmarkStart w:id="10" w:name="p6"/>
      <w:bookmarkEnd w:id="9"/>
      <w:bookmarkEnd w:id="10"/>
    </w:p>
    <w:p w14:paraId="0D663F93" w14:textId="25B063FD" w:rsidR="005A5CF6" w:rsidRPr="00767611" w:rsidRDefault="005A0ABE" w:rsidP="00C2652F">
      <w:pPr>
        <w:pStyle w:val="ListParagraph"/>
        <w:numPr>
          <w:ilvl w:val="0"/>
          <w:numId w:val="1"/>
        </w:numPr>
        <w:ind w:right="-483"/>
        <w:jc w:val="both"/>
        <w:rPr>
          <w:rFonts w:cs="Times New Roman"/>
          <w:sz w:val="28"/>
          <w:szCs w:val="28"/>
        </w:rPr>
      </w:pPr>
      <w:r w:rsidRPr="00767611">
        <w:rPr>
          <w:rFonts w:cs="Times New Roman"/>
          <w:sz w:val="28"/>
          <w:szCs w:val="28"/>
        </w:rPr>
        <w:t>Saņemot iesniegumu, konsulārā amatpersona:</w:t>
      </w:r>
    </w:p>
    <w:p w14:paraId="26A1945D" w14:textId="03136CCF" w:rsidR="005A0ABE" w:rsidRPr="00767611" w:rsidRDefault="005A0ABE" w:rsidP="00C2652F">
      <w:pPr>
        <w:pStyle w:val="ListParagraph"/>
        <w:numPr>
          <w:ilvl w:val="1"/>
          <w:numId w:val="1"/>
        </w:numPr>
        <w:ind w:right="-483"/>
        <w:jc w:val="both"/>
        <w:rPr>
          <w:rFonts w:cs="Times New Roman"/>
          <w:sz w:val="28"/>
          <w:szCs w:val="28"/>
        </w:rPr>
      </w:pPr>
      <w:r w:rsidRPr="00767611">
        <w:rPr>
          <w:rFonts w:cs="Times New Roman"/>
          <w:sz w:val="28"/>
          <w:szCs w:val="28"/>
        </w:rPr>
        <w:t>pārbauda personas identitāti</w:t>
      </w:r>
      <w:r w:rsidR="001B6F63" w:rsidRPr="00767611">
        <w:rPr>
          <w:rFonts w:cs="Times New Roman"/>
          <w:sz w:val="28"/>
          <w:szCs w:val="28"/>
        </w:rPr>
        <w:t xml:space="preserve"> u</w:t>
      </w:r>
      <w:r w:rsidR="00F27B37" w:rsidRPr="00767611">
        <w:rPr>
          <w:rFonts w:cs="Times New Roman"/>
          <w:sz w:val="28"/>
          <w:szCs w:val="28"/>
        </w:rPr>
        <w:t xml:space="preserve">n atbilstību </w:t>
      </w:r>
      <w:r w:rsidR="00D67FEF" w:rsidRPr="00767611">
        <w:rPr>
          <w:rFonts w:cs="Times New Roman"/>
          <w:sz w:val="28"/>
          <w:szCs w:val="28"/>
        </w:rPr>
        <w:t>atmaksājamās materiālās palīdzības</w:t>
      </w:r>
      <w:r w:rsidR="00F27B37" w:rsidRPr="00767611">
        <w:rPr>
          <w:rFonts w:cs="Times New Roman"/>
          <w:sz w:val="28"/>
          <w:szCs w:val="28"/>
        </w:rPr>
        <w:t xml:space="preserve"> </w:t>
      </w:r>
      <w:r w:rsidR="00E20565" w:rsidRPr="00767611">
        <w:rPr>
          <w:rFonts w:cs="Times New Roman"/>
          <w:sz w:val="28"/>
          <w:szCs w:val="28"/>
        </w:rPr>
        <w:t>sa</w:t>
      </w:r>
      <w:r w:rsidR="001B6F63" w:rsidRPr="00767611">
        <w:rPr>
          <w:rFonts w:cs="Times New Roman"/>
          <w:sz w:val="28"/>
          <w:szCs w:val="28"/>
        </w:rPr>
        <w:t>ņēmēja statusam</w:t>
      </w:r>
      <w:r w:rsidRPr="00767611">
        <w:rPr>
          <w:rFonts w:cs="Times New Roman"/>
          <w:sz w:val="28"/>
          <w:szCs w:val="28"/>
        </w:rPr>
        <w:t>;</w:t>
      </w:r>
    </w:p>
    <w:p w14:paraId="1FC582D6" w14:textId="59CBE524" w:rsidR="005A5CF6" w:rsidRPr="00767611" w:rsidRDefault="0096439D" w:rsidP="00C2652F">
      <w:pPr>
        <w:pStyle w:val="ListParagraph"/>
        <w:numPr>
          <w:ilvl w:val="1"/>
          <w:numId w:val="1"/>
        </w:numPr>
        <w:ind w:right="-483"/>
        <w:jc w:val="both"/>
        <w:rPr>
          <w:rFonts w:cs="Times New Roman"/>
          <w:sz w:val="28"/>
          <w:szCs w:val="28"/>
        </w:rPr>
      </w:pPr>
      <w:r w:rsidRPr="00767611">
        <w:rPr>
          <w:rFonts w:cs="Times New Roman"/>
          <w:sz w:val="28"/>
          <w:szCs w:val="28"/>
        </w:rPr>
        <w:t xml:space="preserve">ja iesniegumu iesniedzis </w:t>
      </w:r>
      <w:r w:rsidR="001B6F63" w:rsidRPr="00767611">
        <w:rPr>
          <w:rFonts w:cs="Times New Roman"/>
          <w:sz w:val="28"/>
          <w:szCs w:val="28"/>
        </w:rPr>
        <w:t>nepārstāvēt</w:t>
      </w:r>
      <w:r w:rsidRPr="00767611">
        <w:rPr>
          <w:rFonts w:cs="Times New Roman"/>
          <w:sz w:val="28"/>
          <w:szCs w:val="28"/>
        </w:rPr>
        <w:t>s</w:t>
      </w:r>
      <w:r w:rsidR="001B6F63" w:rsidRPr="00767611">
        <w:rPr>
          <w:rFonts w:cs="Times New Roman"/>
          <w:sz w:val="28"/>
          <w:szCs w:val="28"/>
        </w:rPr>
        <w:t xml:space="preserve"> dalībvalsts pilso</w:t>
      </w:r>
      <w:r w:rsidRPr="00767611">
        <w:rPr>
          <w:rFonts w:cs="Times New Roman"/>
          <w:sz w:val="28"/>
          <w:szCs w:val="28"/>
        </w:rPr>
        <w:t xml:space="preserve">nis, </w:t>
      </w:r>
      <w:r w:rsidR="001E7A9F" w:rsidRPr="00767611">
        <w:rPr>
          <w:rFonts w:cs="Times New Roman"/>
          <w:sz w:val="28"/>
          <w:szCs w:val="28"/>
        </w:rPr>
        <w:t xml:space="preserve">ar </w:t>
      </w:r>
      <w:r w:rsidR="00275A43" w:rsidRPr="00767611">
        <w:rPr>
          <w:rFonts w:cs="Times New Roman"/>
          <w:sz w:val="28"/>
          <w:szCs w:val="28"/>
        </w:rPr>
        <w:t xml:space="preserve">Konsulārā departamenta </w:t>
      </w:r>
      <w:r w:rsidR="00F27B37" w:rsidRPr="00767611">
        <w:rPr>
          <w:rFonts w:cs="Times New Roman"/>
          <w:sz w:val="28"/>
          <w:szCs w:val="28"/>
        </w:rPr>
        <w:t xml:space="preserve">starpniecību </w:t>
      </w:r>
      <w:r w:rsidR="005A5CF6" w:rsidRPr="00767611">
        <w:rPr>
          <w:rFonts w:cs="Times New Roman"/>
          <w:sz w:val="28"/>
          <w:szCs w:val="28"/>
        </w:rPr>
        <w:t xml:space="preserve">informē </w:t>
      </w:r>
      <w:r w:rsidRPr="00767611">
        <w:rPr>
          <w:rFonts w:cs="Times New Roman"/>
          <w:sz w:val="28"/>
          <w:szCs w:val="28"/>
        </w:rPr>
        <w:t xml:space="preserve">viņa </w:t>
      </w:r>
      <w:r w:rsidR="005A5CF6" w:rsidRPr="00767611">
        <w:rPr>
          <w:rFonts w:cs="Times New Roman"/>
          <w:sz w:val="28"/>
          <w:szCs w:val="28"/>
        </w:rPr>
        <w:t xml:space="preserve">pilsonības valsti par </w:t>
      </w:r>
      <w:r w:rsidR="0062692E" w:rsidRPr="00767611">
        <w:rPr>
          <w:rFonts w:cs="Times New Roman"/>
          <w:sz w:val="28"/>
          <w:szCs w:val="28"/>
        </w:rPr>
        <w:lastRenderedPageBreak/>
        <w:t>iesnieguma saņemšanu</w:t>
      </w:r>
      <w:r w:rsidRPr="00767611">
        <w:rPr>
          <w:rFonts w:cs="Times New Roman"/>
          <w:sz w:val="28"/>
          <w:szCs w:val="28"/>
        </w:rPr>
        <w:t xml:space="preserve">, kā arī </w:t>
      </w:r>
      <w:r w:rsidR="00DF42E6" w:rsidRPr="00767611">
        <w:rPr>
          <w:rFonts w:cs="Times New Roman"/>
          <w:sz w:val="28"/>
          <w:szCs w:val="28"/>
        </w:rPr>
        <w:t xml:space="preserve">pārliecinās, ka </w:t>
      </w:r>
      <w:r w:rsidRPr="00767611">
        <w:rPr>
          <w:rFonts w:cs="Times New Roman"/>
          <w:sz w:val="28"/>
          <w:szCs w:val="28"/>
        </w:rPr>
        <w:t xml:space="preserve">pilsonības valsts </w:t>
      </w:r>
      <w:r w:rsidR="00DF42E6" w:rsidRPr="00767611">
        <w:rPr>
          <w:rFonts w:cs="Times New Roman"/>
          <w:sz w:val="28"/>
          <w:szCs w:val="28"/>
        </w:rPr>
        <w:t>nepārņem konsulārās palīdzības lietu</w:t>
      </w:r>
      <w:r w:rsidR="0006516F" w:rsidRPr="00767611">
        <w:rPr>
          <w:rFonts w:cs="Times New Roman"/>
          <w:sz w:val="28"/>
          <w:szCs w:val="28"/>
        </w:rPr>
        <w:t>.</w:t>
      </w:r>
    </w:p>
    <w:p w14:paraId="64444F3E" w14:textId="77777777" w:rsidR="00EB2ADA" w:rsidRPr="00767611" w:rsidRDefault="00EB2ADA" w:rsidP="00767611">
      <w:pPr>
        <w:ind w:right="-483"/>
        <w:contextualSpacing/>
        <w:jc w:val="both"/>
        <w:rPr>
          <w:rFonts w:cs="Times New Roman"/>
          <w:sz w:val="28"/>
          <w:szCs w:val="28"/>
        </w:rPr>
      </w:pPr>
      <w:bookmarkStart w:id="11" w:name="p-429976"/>
      <w:bookmarkStart w:id="12" w:name="p7"/>
      <w:bookmarkEnd w:id="11"/>
      <w:bookmarkEnd w:id="12"/>
    </w:p>
    <w:p w14:paraId="2BA0E29A" w14:textId="7F4BB6A7" w:rsidR="005A5CF6" w:rsidRPr="00767611" w:rsidRDefault="0096439D" w:rsidP="00C2652F">
      <w:pPr>
        <w:pStyle w:val="ListParagraph"/>
        <w:numPr>
          <w:ilvl w:val="0"/>
          <w:numId w:val="1"/>
        </w:numPr>
        <w:ind w:right="-483"/>
        <w:jc w:val="both"/>
        <w:rPr>
          <w:rFonts w:cs="Times New Roman"/>
          <w:sz w:val="28"/>
          <w:szCs w:val="28"/>
        </w:rPr>
      </w:pPr>
      <w:r w:rsidRPr="00767611">
        <w:rPr>
          <w:rFonts w:cs="Times New Roman"/>
          <w:sz w:val="28"/>
          <w:szCs w:val="28"/>
        </w:rPr>
        <w:t xml:space="preserve">Ja </w:t>
      </w:r>
      <w:r w:rsidR="001B6F63" w:rsidRPr="00767611">
        <w:rPr>
          <w:rFonts w:cs="Times New Roman"/>
          <w:sz w:val="28"/>
          <w:szCs w:val="28"/>
        </w:rPr>
        <w:t>iesnieguma iesniedzēj</w:t>
      </w:r>
      <w:r w:rsidRPr="00767611">
        <w:rPr>
          <w:rFonts w:cs="Times New Roman"/>
          <w:sz w:val="28"/>
          <w:szCs w:val="28"/>
        </w:rPr>
        <w:t>s</w:t>
      </w:r>
      <w:r w:rsidR="001B6F63" w:rsidRPr="00767611">
        <w:rPr>
          <w:rFonts w:cs="Times New Roman"/>
          <w:sz w:val="28"/>
          <w:szCs w:val="28"/>
        </w:rPr>
        <w:t xml:space="preserve"> atbilst</w:t>
      </w:r>
      <w:r w:rsidRPr="00767611">
        <w:rPr>
          <w:rFonts w:cs="Times New Roman"/>
          <w:sz w:val="28"/>
          <w:szCs w:val="28"/>
        </w:rPr>
        <w:t xml:space="preserve"> </w:t>
      </w:r>
      <w:r w:rsidR="00040E83" w:rsidRPr="00767611">
        <w:rPr>
          <w:rFonts w:cs="Times New Roman"/>
          <w:sz w:val="28"/>
          <w:szCs w:val="28"/>
        </w:rPr>
        <w:t>atmaksājamās materiālās palīdzības</w:t>
      </w:r>
      <w:r w:rsidR="00F27B37" w:rsidRPr="00767611">
        <w:rPr>
          <w:rFonts w:cs="Times New Roman"/>
          <w:sz w:val="28"/>
          <w:szCs w:val="28"/>
        </w:rPr>
        <w:t xml:space="preserve"> </w:t>
      </w:r>
      <w:r w:rsidR="00E20565" w:rsidRPr="00767611">
        <w:rPr>
          <w:rFonts w:cs="Times New Roman"/>
          <w:sz w:val="28"/>
          <w:szCs w:val="28"/>
        </w:rPr>
        <w:t>sa</w:t>
      </w:r>
      <w:r w:rsidR="001B6F63" w:rsidRPr="00767611">
        <w:rPr>
          <w:rFonts w:cs="Times New Roman"/>
          <w:sz w:val="28"/>
          <w:szCs w:val="28"/>
        </w:rPr>
        <w:t xml:space="preserve">ņēmēja statusam </w:t>
      </w:r>
      <w:r w:rsidRPr="00767611">
        <w:rPr>
          <w:rFonts w:cs="Times New Roman"/>
          <w:sz w:val="28"/>
          <w:szCs w:val="28"/>
        </w:rPr>
        <w:t>un ja nepārstāvēta dalībvalsts pilsoņa pilsonības valsts nepārņem konsulārās palīdzības lietu</w:t>
      </w:r>
      <w:r w:rsidR="005A0ABE" w:rsidRPr="00767611">
        <w:rPr>
          <w:rFonts w:cs="Times New Roman"/>
          <w:sz w:val="28"/>
          <w:szCs w:val="28"/>
        </w:rPr>
        <w:t>, konsulārā amatpersona:</w:t>
      </w:r>
      <w:r w:rsidR="005A5CF6" w:rsidRPr="00767611">
        <w:rPr>
          <w:rFonts w:cs="Times New Roman"/>
          <w:sz w:val="28"/>
          <w:szCs w:val="28"/>
        </w:rPr>
        <w:t xml:space="preserve"> </w:t>
      </w:r>
    </w:p>
    <w:p w14:paraId="5622090F" w14:textId="3D56B3A8" w:rsidR="005A0ABE" w:rsidRPr="00767611" w:rsidRDefault="005A5CF6" w:rsidP="00C2652F">
      <w:pPr>
        <w:pStyle w:val="ListParagraph"/>
        <w:numPr>
          <w:ilvl w:val="1"/>
          <w:numId w:val="1"/>
        </w:numPr>
        <w:ind w:right="-483"/>
        <w:jc w:val="both"/>
        <w:rPr>
          <w:rFonts w:cs="Times New Roman"/>
          <w:sz w:val="28"/>
          <w:szCs w:val="28"/>
        </w:rPr>
      </w:pPr>
      <w:r w:rsidRPr="00767611">
        <w:rPr>
          <w:rFonts w:cs="Times New Roman"/>
          <w:sz w:val="28"/>
          <w:szCs w:val="28"/>
        </w:rPr>
        <w:t xml:space="preserve">pārbauda, vai </w:t>
      </w:r>
      <w:r w:rsidR="001B6F63" w:rsidRPr="00767611">
        <w:rPr>
          <w:rFonts w:cs="Times New Roman"/>
          <w:sz w:val="28"/>
          <w:szCs w:val="28"/>
        </w:rPr>
        <w:t xml:space="preserve">personai </w:t>
      </w:r>
      <w:r w:rsidRPr="00767611">
        <w:rPr>
          <w:rFonts w:cs="Times New Roman"/>
          <w:sz w:val="28"/>
          <w:szCs w:val="28"/>
        </w:rPr>
        <w:t>nav pieejamas citas</w:t>
      </w:r>
      <w:r w:rsidR="00085C8B" w:rsidRPr="00767611">
        <w:rPr>
          <w:rFonts w:cs="Times New Roman"/>
          <w:sz w:val="28"/>
          <w:szCs w:val="28"/>
        </w:rPr>
        <w:t xml:space="preserve"> palīdzības saņemšanas iespējas</w:t>
      </w:r>
      <w:r w:rsidR="00130F4F" w:rsidRPr="00767611">
        <w:rPr>
          <w:rFonts w:cs="Times New Roman"/>
          <w:sz w:val="28"/>
          <w:szCs w:val="28"/>
        </w:rPr>
        <w:t>, apzinot bezmaksas pakalpojumu saņemšanas iespējas un sazinoties ar</w:t>
      </w:r>
      <w:r w:rsidR="00277902" w:rsidRPr="00767611">
        <w:rPr>
          <w:rFonts w:cs="Times New Roman"/>
          <w:sz w:val="28"/>
          <w:szCs w:val="28"/>
        </w:rPr>
        <w:t xml:space="preserve"> </w:t>
      </w:r>
      <w:r w:rsidR="001B6F63" w:rsidRPr="00767611">
        <w:rPr>
          <w:rFonts w:cs="Times New Roman"/>
          <w:sz w:val="28"/>
          <w:szCs w:val="28"/>
        </w:rPr>
        <w:t>6</w:t>
      </w:r>
      <w:r w:rsidR="005105EB" w:rsidRPr="00767611">
        <w:rPr>
          <w:rFonts w:cs="Times New Roman"/>
          <w:sz w:val="28"/>
          <w:szCs w:val="28"/>
        </w:rPr>
        <w:t>.7.</w:t>
      </w:r>
      <w:r w:rsidR="0030602F" w:rsidRPr="00767611">
        <w:rPr>
          <w:rFonts w:cs="Times New Roman"/>
          <w:sz w:val="28"/>
          <w:szCs w:val="28"/>
        </w:rPr>
        <w:t xml:space="preserve"> apakšpunktā</w:t>
      </w:r>
      <w:r w:rsidR="00DF42E6" w:rsidRPr="00767611">
        <w:rPr>
          <w:rFonts w:cs="Times New Roman"/>
          <w:sz w:val="28"/>
          <w:szCs w:val="28"/>
        </w:rPr>
        <w:t xml:space="preserve"> un </w:t>
      </w:r>
      <w:r w:rsidR="005F33CD" w:rsidRPr="00767611">
        <w:rPr>
          <w:rFonts w:cs="Times New Roman"/>
          <w:sz w:val="28"/>
          <w:szCs w:val="28"/>
        </w:rPr>
        <w:t>7</w:t>
      </w:r>
      <w:r w:rsidR="00DF42E6" w:rsidRPr="00767611">
        <w:rPr>
          <w:rFonts w:cs="Times New Roman"/>
          <w:sz w:val="28"/>
          <w:szCs w:val="28"/>
        </w:rPr>
        <w:t>.</w:t>
      </w:r>
      <w:r w:rsidR="002D6063" w:rsidRPr="00767611">
        <w:rPr>
          <w:rFonts w:cs="Times New Roman"/>
          <w:sz w:val="28"/>
          <w:szCs w:val="28"/>
        </w:rPr>
        <w:t xml:space="preserve"> </w:t>
      </w:r>
      <w:r w:rsidR="00277902" w:rsidRPr="00767611">
        <w:rPr>
          <w:rFonts w:cs="Times New Roman"/>
          <w:sz w:val="28"/>
          <w:szCs w:val="28"/>
        </w:rPr>
        <w:t>punkt</w:t>
      </w:r>
      <w:r w:rsidR="00B15B09" w:rsidRPr="00767611">
        <w:rPr>
          <w:rFonts w:cs="Times New Roman"/>
          <w:sz w:val="28"/>
          <w:szCs w:val="28"/>
        </w:rPr>
        <w:t>ā</w:t>
      </w:r>
      <w:r w:rsidR="00277902" w:rsidRPr="00767611">
        <w:rPr>
          <w:rFonts w:cs="Times New Roman"/>
          <w:sz w:val="28"/>
          <w:szCs w:val="28"/>
        </w:rPr>
        <w:t xml:space="preserve"> minētajām personām</w:t>
      </w:r>
      <w:r w:rsidR="005105EB" w:rsidRPr="00767611">
        <w:rPr>
          <w:rFonts w:cs="Times New Roman"/>
          <w:sz w:val="28"/>
          <w:szCs w:val="28"/>
        </w:rPr>
        <w:t xml:space="preserve"> un iestādēm</w:t>
      </w:r>
      <w:r w:rsidR="00085C8B" w:rsidRPr="00767611">
        <w:rPr>
          <w:rFonts w:cs="Times New Roman"/>
          <w:sz w:val="28"/>
          <w:szCs w:val="28"/>
        </w:rPr>
        <w:t>;</w:t>
      </w:r>
    </w:p>
    <w:p w14:paraId="72C2597D" w14:textId="113D82B0" w:rsidR="00085C8B" w:rsidRPr="00767611" w:rsidRDefault="00085C8B">
      <w:pPr>
        <w:pStyle w:val="ListParagraph"/>
        <w:numPr>
          <w:ilvl w:val="1"/>
          <w:numId w:val="1"/>
        </w:numPr>
        <w:ind w:right="-483"/>
        <w:jc w:val="both"/>
        <w:rPr>
          <w:rFonts w:cs="Times New Roman"/>
          <w:sz w:val="28"/>
          <w:szCs w:val="28"/>
        </w:rPr>
      </w:pPr>
      <w:r w:rsidRPr="00767611">
        <w:rPr>
          <w:rFonts w:cs="Times New Roman"/>
          <w:sz w:val="28"/>
          <w:szCs w:val="28"/>
        </w:rPr>
        <w:t xml:space="preserve">noskaidro </w:t>
      </w:r>
      <w:r w:rsidR="0096439D" w:rsidRPr="00767611">
        <w:rPr>
          <w:rFonts w:cs="Times New Roman"/>
          <w:sz w:val="28"/>
          <w:szCs w:val="28"/>
        </w:rPr>
        <w:t xml:space="preserve">konkrētās konsulārās palīdzības lietas apstākļiem </w:t>
      </w:r>
      <w:r w:rsidRPr="00767611">
        <w:rPr>
          <w:rFonts w:cs="Times New Roman"/>
          <w:sz w:val="28"/>
          <w:szCs w:val="28"/>
        </w:rPr>
        <w:t xml:space="preserve">atbilstošākā maršruta izmaksas uz </w:t>
      </w:r>
      <w:r w:rsidR="00714C8E" w:rsidRPr="00767611">
        <w:rPr>
          <w:rFonts w:cs="Times New Roman"/>
          <w:sz w:val="28"/>
          <w:szCs w:val="28"/>
        </w:rPr>
        <w:t>galamērķa</w:t>
      </w:r>
      <w:r w:rsidRPr="00767611">
        <w:rPr>
          <w:rFonts w:cs="Times New Roman"/>
          <w:sz w:val="28"/>
          <w:szCs w:val="28"/>
        </w:rPr>
        <w:t xml:space="preserve"> valsti. Maršruta izmaksas aprēķina</w:t>
      </w:r>
      <w:r w:rsidR="005105EB" w:rsidRPr="00767611">
        <w:rPr>
          <w:rFonts w:cs="Times New Roman"/>
          <w:sz w:val="28"/>
          <w:szCs w:val="28"/>
        </w:rPr>
        <w:t>,</w:t>
      </w:r>
      <w:r w:rsidRPr="00767611">
        <w:rPr>
          <w:rFonts w:cs="Times New Roman"/>
          <w:sz w:val="28"/>
          <w:szCs w:val="28"/>
        </w:rPr>
        <w:t xml:space="preserve"> </w:t>
      </w:r>
      <w:r w:rsidR="005105EB" w:rsidRPr="00767611">
        <w:rPr>
          <w:rFonts w:cs="Times New Roman"/>
          <w:sz w:val="28"/>
          <w:szCs w:val="28"/>
        </w:rPr>
        <w:t>plānojot personas ātrāku nokļūšanu galamērķī</w:t>
      </w:r>
      <w:r w:rsidR="00166DDA" w:rsidRPr="00767611">
        <w:rPr>
          <w:rFonts w:cs="Times New Roman"/>
          <w:sz w:val="28"/>
          <w:szCs w:val="28"/>
        </w:rPr>
        <w:t>,</w:t>
      </w:r>
      <w:r w:rsidR="005105EB" w:rsidRPr="00767611">
        <w:rPr>
          <w:rFonts w:cs="Times New Roman"/>
          <w:sz w:val="28"/>
          <w:szCs w:val="28"/>
        </w:rPr>
        <w:t xml:space="preserve"> </w:t>
      </w:r>
      <w:r w:rsidRPr="00767611">
        <w:rPr>
          <w:rFonts w:cs="Times New Roman"/>
          <w:sz w:val="28"/>
          <w:szCs w:val="28"/>
        </w:rPr>
        <w:t xml:space="preserve">primāri </w:t>
      </w:r>
      <w:r w:rsidR="005105EB" w:rsidRPr="00767611">
        <w:rPr>
          <w:rFonts w:cs="Times New Roman"/>
          <w:sz w:val="28"/>
          <w:szCs w:val="28"/>
        </w:rPr>
        <w:t xml:space="preserve">izmantojot pieejamos bezmaksas pakalpojumus </w:t>
      </w:r>
      <w:r w:rsidR="0096439D" w:rsidRPr="00767611">
        <w:rPr>
          <w:rFonts w:cs="Times New Roman"/>
          <w:sz w:val="28"/>
          <w:szCs w:val="28"/>
        </w:rPr>
        <w:t>vai</w:t>
      </w:r>
      <w:r w:rsidR="005105EB" w:rsidRPr="00767611">
        <w:rPr>
          <w:rFonts w:cs="Times New Roman"/>
          <w:sz w:val="28"/>
          <w:szCs w:val="28"/>
        </w:rPr>
        <w:t xml:space="preserve"> </w:t>
      </w:r>
      <w:r w:rsidRPr="00767611">
        <w:rPr>
          <w:rFonts w:cs="Times New Roman"/>
          <w:sz w:val="28"/>
          <w:szCs w:val="28"/>
        </w:rPr>
        <w:t>izvē</w:t>
      </w:r>
      <w:r w:rsidR="005105EB" w:rsidRPr="00767611">
        <w:rPr>
          <w:rFonts w:cs="Times New Roman"/>
          <w:sz w:val="28"/>
          <w:szCs w:val="28"/>
        </w:rPr>
        <w:t xml:space="preserve">loties zemākas cenas </w:t>
      </w:r>
      <w:r w:rsidR="00DF42E6" w:rsidRPr="00767611">
        <w:rPr>
          <w:rFonts w:cs="Times New Roman"/>
          <w:sz w:val="28"/>
          <w:szCs w:val="28"/>
        </w:rPr>
        <w:t>pakalpojumus</w:t>
      </w:r>
      <w:r w:rsidRPr="00767611">
        <w:rPr>
          <w:rFonts w:cs="Times New Roman"/>
          <w:sz w:val="28"/>
          <w:szCs w:val="28"/>
        </w:rPr>
        <w:t>;</w:t>
      </w:r>
    </w:p>
    <w:p w14:paraId="24F016D5" w14:textId="1F9E633C" w:rsidR="00085C8B" w:rsidRPr="00444167" w:rsidRDefault="00085C8B">
      <w:pPr>
        <w:pStyle w:val="ListParagraph"/>
        <w:numPr>
          <w:ilvl w:val="1"/>
          <w:numId w:val="1"/>
        </w:numPr>
        <w:ind w:right="-483"/>
        <w:jc w:val="both"/>
        <w:rPr>
          <w:rFonts w:cs="Times New Roman"/>
          <w:sz w:val="28"/>
          <w:szCs w:val="28"/>
        </w:rPr>
      </w:pPr>
      <w:r w:rsidRPr="00444167">
        <w:rPr>
          <w:rFonts w:cs="Times New Roman"/>
          <w:sz w:val="28"/>
          <w:szCs w:val="28"/>
        </w:rPr>
        <w:t>noskaidro</w:t>
      </w:r>
      <w:r w:rsidR="0096439D" w:rsidRPr="00444167">
        <w:rPr>
          <w:rFonts w:cs="Times New Roman"/>
          <w:sz w:val="28"/>
          <w:szCs w:val="28"/>
        </w:rPr>
        <w:t xml:space="preserve">, vai </w:t>
      </w:r>
      <w:r w:rsidRPr="00444167">
        <w:rPr>
          <w:rFonts w:cs="Times New Roman"/>
          <w:sz w:val="28"/>
          <w:szCs w:val="28"/>
        </w:rPr>
        <w:t>persona</w:t>
      </w:r>
      <w:r w:rsidR="0096439D" w:rsidRPr="00444167">
        <w:rPr>
          <w:rFonts w:cs="Times New Roman"/>
          <w:sz w:val="28"/>
          <w:szCs w:val="28"/>
        </w:rPr>
        <w:t xml:space="preserve">i </w:t>
      </w:r>
      <w:r w:rsidR="009B7D43" w:rsidRPr="00444167">
        <w:rPr>
          <w:rFonts w:cs="Times New Roman"/>
          <w:sz w:val="28"/>
          <w:szCs w:val="28"/>
        </w:rPr>
        <w:t xml:space="preserve">ir </w:t>
      </w:r>
      <w:r w:rsidR="0062692E" w:rsidRPr="00444167">
        <w:rPr>
          <w:rFonts w:cs="Times New Roman"/>
          <w:sz w:val="28"/>
          <w:szCs w:val="28"/>
        </w:rPr>
        <w:t>saistošas</w:t>
      </w:r>
      <w:r w:rsidR="00CB695E" w:rsidRPr="00444167">
        <w:rPr>
          <w:rFonts w:cs="Times New Roman"/>
          <w:sz w:val="28"/>
          <w:szCs w:val="28"/>
        </w:rPr>
        <w:t xml:space="preserve"> </w:t>
      </w:r>
      <w:r w:rsidR="0096439D" w:rsidRPr="00444167">
        <w:rPr>
          <w:rFonts w:cs="Times New Roman"/>
          <w:sz w:val="28"/>
          <w:szCs w:val="28"/>
        </w:rPr>
        <w:t xml:space="preserve">ar </w:t>
      </w:r>
      <w:r w:rsidRPr="00444167">
        <w:rPr>
          <w:rFonts w:cs="Times New Roman"/>
          <w:sz w:val="28"/>
          <w:szCs w:val="28"/>
        </w:rPr>
        <w:t>iz</w:t>
      </w:r>
      <w:r w:rsidR="00F92D3B" w:rsidRPr="00444167">
        <w:rPr>
          <w:rFonts w:cs="Times New Roman"/>
          <w:sz w:val="28"/>
          <w:szCs w:val="28"/>
        </w:rPr>
        <w:t xml:space="preserve">ceļošanu </w:t>
      </w:r>
      <w:r w:rsidR="0096439D" w:rsidRPr="00444167">
        <w:rPr>
          <w:rFonts w:cs="Times New Roman"/>
          <w:sz w:val="28"/>
          <w:szCs w:val="28"/>
        </w:rPr>
        <w:t xml:space="preserve">saistītas </w:t>
      </w:r>
      <w:r w:rsidRPr="00444167">
        <w:rPr>
          <w:rFonts w:cs="Times New Roman"/>
          <w:sz w:val="28"/>
          <w:szCs w:val="28"/>
        </w:rPr>
        <w:t>formalitā</w:t>
      </w:r>
      <w:r w:rsidR="00CB695E" w:rsidRPr="00444167">
        <w:rPr>
          <w:rFonts w:cs="Times New Roman"/>
          <w:sz w:val="28"/>
          <w:szCs w:val="28"/>
        </w:rPr>
        <w:t xml:space="preserve">tes un </w:t>
      </w:r>
      <w:r w:rsidR="00F92D3B" w:rsidRPr="00444167">
        <w:rPr>
          <w:rFonts w:cs="Times New Roman"/>
          <w:sz w:val="28"/>
          <w:szCs w:val="28"/>
        </w:rPr>
        <w:t xml:space="preserve">kādas ir </w:t>
      </w:r>
      <w:r w:rsidR="00CB695E" w:rsidRPr="00444167">
        <w:rPr>
          <w:rFonts w:cs="Times New Roman"/>
          <w:sz w:val="28"/>
          <w:szCs w:val="28"/>
        </w:rPr>
        <w:t xml:space="preserve">to </w:t>
      </w:r>
      <w:r w:rsidRPr="00444167">
        <w:rPr>
          <w:rFonts w:cs="Times New Roman"/>
          <w:sz w:val="28"/>
          <w:szCs w:val="28"/>
        </w:rPr>
        <w:t>izmaksas</w:t>
      </w:r>
      <w:r w:rsidR="00375FBC" w:rsidRPr="00444167">
        <w:rPr>
          <w:rFonts w:cs="Times New Roman"/>
          <w:sz w:val="28"/>
          <w:szCs w:val="28"/>
        </w:rPr>
        <w:t xml:space="preserve">. </w:t>
      </w:r>
      <w:r w:rsidR="0062692E" w:rsidRPr="00444167">
        <w:rPr>
          <w:rFonts w:cs="Times New Roman"/>
          <w:sz w:val="28"/>
          <w:szCs w:val="28"/>
        </w:rPr>
        <w:t>Ja ārvalsts</w:t>
      </w:r>
      <w:r w:rsidR="00375FBC" w:rsidRPr="00444167">
        <w:rPr>
          <w:rFonts w:cs="Times New Roman"/>
          <w:sz w:val="28"/>
          <w:szCs w:val="28"/>
        </w:rPr>
        <w:t xml:space="preserve"> iestādes šo informāciju sniedz </w:t>
      </w:r>
      <w:r w:rsidR="00F27B37" w:rsidRPr="00444167">
        <w:rPr>
          <w:rFonts w:cs="Times New Roman"/>
          <w:sz w:val="28"/>
          <w:szCs w:val="28"/>
        </w:rPr>
        <w:t xml:space="preserve">tikai </w:t>
      </w:r>
      <w:r w:rsidR="00767611" w:rsidRPr="00444167">
        <w:rPr>
          <w:rFonts w:cs="Times New Roman"/>
          <w:sz w:val="28"/>
          <w:szCs w:val="28"/>
        </w:rPr>
        <w:t>pieteikuma iesniedzējam</w:t>
      </w:r>
      <w:r w:rsidR="00CB695E" w:rsidRPr="00444167">
        <w:rPr>
          <w:rFonts w:cs="Times New Roman"/>
          <w:sz w:val="28"/>
          <w:szCs w:val="28"/>
        </w:rPr>
        <w:t xml:space="preserve"> </w:t>
      </w:r>
      <w:r w:rsidR="00714C8E" w:rsidRPr="00444167">
        <w:rPr>
          <w:rFonts w:cs="Times New Roman"/>
          <w:sz w:val="28"/>
          <w:szCs w:val="28"/>
        </w:rPr>
        <w:t>personīgi</w:t>
      </w:r>
      <w:r w:rsidR="00CB695E" w:rsidRPr="00444167">
        <w:rPr>
          <w:rFonts w:cs="Times New Roman"/>
          <w:sz w:val="28"/>
          <w:szCs w:val="28"/>
        </w:rPr>
        <w:t xml:space="preserve">, konsulārā amatpersona </w:t>
      </w:r>
      <w:r w:rsidR="00375FBC" w:rsidRPr="00444167">
        <w:rPr>
          <w:rFonts w:cs="Times New Roman"/>
          <w:sz w:val="28"/>
          <w:szCs w:val="28"/>
        </w:rPr>
        <w:t xml:space="preserve">informē </w:t>
      </w:r>
      <w:r w:rsidR="00767611" w:rsidRPr="00444167">
        <w:rPr>
          <w:rFonts w:cs="Times New Roman"/>
          <w:sz w:val="28"/>
          <w:szCs w:val="28"/>
        </w:rPr>
        <w:t>pieteikuma iesniedzēju</w:t>
      </w:r>
      <w:r w:rsidR="00CB695E" w:rsidRPr="00444167">
        <w:rPr>
          <w:rFonts w:cs="Times New Roman"/>
          <w:sz w:val="28"/>
          <w:szCs w:val="28"/>
        </w:rPr>
        <w:t xml:space="preserve"> </w:t>
      </w:r>
      <w:r w:rsidR="00375FBC" w:rsidRPr="00444167">
        <w:rPr>
          <w:rFonts w:cs="Times New Roman"/>
          <w:sz w:val="28"/>
          <w:szCs w:val="28"/>
        </w:rPr>
        <w:t xml:space="preserve">par </w:t>
      </w:r>
      <w:r w:rsidR="00CB695E" w:rsidRPr="00444167">
        <w:rPr>
          <w:rFonts w:cs="Times New Roman"/>
          <w:sz w:val="28"/>
          <w:szCs w:val="28"/>
        </w:rPr>
        <w:t>informācijas saņemšanas kārtību</w:t>
      </w:r>
      <w:r w:rsidR="009B7D43" w:rsidRPr="00444167">
        <w:rPr>
          <w:rFonts w:cs="Times New Roman"/>
          <w:sz w:val="28"/>
          <w:szCs w:val="28"/>
        </w:rPr>
        <w:t xml:space="preserve"> un </w:t>
      </w:r>
      <w:r w:rsidR="00C704B3" w:rsidRPr="00444167">
        <w:rPr>
          <w:rFonts w:cs="Times New Roman"/>
          <w:sz w:val="28"/>
          <w:szCs w:val="28"/>
        </w:rPr>
        <w:t>nepieciešamību</w:t>
      </w:r>
      <w:r w:rsidR="0006516F" w:rsidRPr="00444167">
        <w:rPr>
          <w:rFonts w:cs="Times New Roman"/>
          <w:sz w:val="28"/>
          <w:szCs w:val="28"/>
        </w:rPr>
        <w:t xml:space="preserve"> to sniegt</w:t>
      </w:r>
      <w:r w:rsidR="00714C8E" w:rsidRPr="00444167">
        <w:rPr>
          <w:rFonts w:cs="Times New Roman"/>
          <w:sz w:val="28"/>
          <w:szCs w:val="28"/>
        </w:rPr>
        <w:t xml:space="preserve"> konsulārajai amatpersonai</w:t>
      </w:r>
      <w:r w:rsidR="00CB695E" w:rsidRPr="00444167">
        <w:rPr>
          <w:rFonts w:cs="Times New Roman"/>
          <w:sz w:val="28"/>
          <w:szCs w:val="28"/>
        </w:rPr>
        <w:t>;</w:t>
      </w:r>
    </w:p>
    <w:p w14:paraId="29A8BE20" w14:textId="6FD8EA5A" w:rsidR="00085C8B" w:rsidRPr="00444167" w:rsidRDefault="00085C8B">
      <w:pPr>
        <w:pStyle w:val="ListParagraph"/>
        <w:numPr>
          <w:ilvl w:val="1"/>
          <w:numId w:val="1"/>
        </w:numPr>
        <w:ind w:right="-483"/>
        <w:jc w:val="both"/>
        <w:rPr>
          <w:rFonts w:cs="Times New Roman"/>
          <w:sz w:val="28"/>
          <w:szCs w:val="28"/>
        </w:rPr>
      </w:pPr>
      <w:r w:rsidRPr="00444167">
        <w:rPr>
          <w:rFonts w:cs="Times New Roman"/>
          <w:sz w:val="28"/>
          <w:szCs w:val="28"/>
        </w:rPr>
        <w:t>noskaidro</w:t>
      </w:r>
      <w:r w:rsidR="00767611" w:rsidRPr="00444167">
        <w:rPr>
          <w:rFonts w:cs="Times New Roman"/>
          <w:sz w:val="28"/>
          <w:szCs w:val="28"/>
        </w:rPr>
        <w:t xml:space="preserve">, </w:t>
      </w:r>
      <w:r w:rsidR="00F27B37" w:rsidRPr="00444167">
        <w:rPr>
          <w:rFonts w:cs="Times New Roman"/>
          <w:sz w:val="28"/>
          <w:szCs w:val="28"/>
        </w:rPr>
        <w:t xml:space="preserve">vai nepieciešami citi izdevumi, lai novērstu personas dzīvības </w:t>
      </w:r>
      <w:r w:rsidR="00F92D3B" w:rsidRPr="00444167">
        <w:rPr>
          <w:rFonts w:cs="Times New Roman"/>
          <w:sz w:val="28"/>
          <w:szCs w:val="28"/>
        </w:rPr>
        <w:t xml:space="preserve">vai </w:t>
      </w:r>
      <w:r w:rsidR="00F27B37" w:rsidRPr="00444167">
        <w:rPr>
          <w:rFonts w:cs="Times New Roman"/>
          <w:sz w:val="28"/>
          <w:szCs w:val="28"/>
        </w:rPr>
        <w:t>veselības apdraudējumu</w:t>
      </w:r>
      <w:r w:rsidRPr="00444167">
        <w:rPr>
          <w:rFonts w:cs="Times New Roman"/>
          <w:sz w:val="28"/>
          <w:szCs w:val="28"/>
        </w:rPr>
        <w:t>;</w:t>
      </w:r>
    </w:p>
    <w:p w14:paraId="499295CF" w14:textId="5F26DAD6" w:rsidR="00085C8B" w:rsidRPr="00444167" w:rsidRDefault="00085C8B">
      <w:pPr>
        <w:pStyle w:val="ListParagraph"/>
        <w:numPr>
          <w:ilvl w:val="1"/>
          <w:numId w:val="1"/>
        </w:numPr>
        <w:ind w:right="-483"/>
        <w:jc w:val="both"/>
        <w:rPr>
          <w:rFonts w:cs="Times New Roman"/>
          <w:sz w:val="28"/>
          <w:szCs w:val="28"/>
        </w:rPr>
      </w:pPr>
      <w:r w:rsidRPr="00444167">
        <w:rPr>
          <w:rFonts w:cs="Times New Roman"/>
          <w:sz w:val="28"/>
          <w:szCs w:val="28"/>
        </w:rPr>
        <w:t xml:space="preserve">aprēķina </w:t>
      </w:r>
      <w:r w:rsidR="00AA0207" w:rsidRPr="00444167">
        <w:rPr>
          <w:rFonts w:cs="Times New Roman"/>
          <w:sz w:val="28"/>
          <w:szCs w:val="28"/>
        </w:rPr>
        <w:t xml:space="preserve">kopējo </w:t>
      </w:r>
      <w:r w:rsidR="00554D51" w:rsidRPr="00444167">
        <w:rPr>
          <w:rFonts w:cs="Times New Roman"/>
          <w:sz w:val="28"/>
          <w:szCs w:val="28"/>
        </w:rPr>
        <w:t>atmaksājamās materiālās palīdzības</w:t>
      </w:r>
      <w:r w:rsidR="00B11590" w:rsidRPr="00444167">
        <w:rPr>
          <w:rFonts w:cs="Times New Roman"/>
          <w:sz w:val="28"/>
          <w:szCs w:val="28"/>
        </w:rPr>
        <w:t xml:space="preserve"> </w:t>
      </w:r>
      <w:r w:rsidRPr="00444167">
        <w:rPr>
          <w:rFonts w:cs="Times New Roman"/>
          <w:sz w:val="28"/>
          <w:szCs w:val="28"/>
        </w:rPr>
        <w:t>apmēru;</w:t>
      </w:r>
    </w:p>
    <w:p w14:paraId="178A0B48" w14:textId="4B814D31" w:rsidR="00375FBC" w:rsidRPr="00444167" w:rsidRDefault="005A0ABE">
      <w:pPr>
        <w:pStyle w:val="ListParagraph"/>
        <w:numPr>
          <w:ilvl w:val="1"/>
          <w:numId w:val="1"/>
        </w:numPr>
        <w:ind w:right="-483"/>
        <w:jc w:val="both"/>
        <w:rPr>
          <w:rFonts w:cs="Times New Roman"/>
          <w:sz w:val="28"/>
          <w:szCs w:val="28"/>
        </w:rPr>
      </w:pPr>
      <w:r w:rsidRPr="00444167">
        <w:rPr>
          <w:rFonts w:cs="Times New Roman"/>
          <w:sz w:val="28"/>
          <w:szCs w:val="28"/>
        </w:rPr>
        <w:t xml:space="preserve">informē </w:t>
      </w:r>
      <w:r w:rsidR="00444167" w:rsidRPr="00444167">
        <w:rPr>
          <w:rFonts w:cs="Times New Roman"/>
          <w:sz w:val="28"/>
          <w:szCs w:val="28"/>
        </w:rPr>
        <w:t>pieteikuma iesniedzēju</w:t>
      </w:r>
      <w:r w:rsidRPr="00444167">
        <w:rPr>
          <w:rFonts w:cs="Times New Roman"/>
          <w:sz w:val="28"/>
          <w:szCs w:val="28"/>
        </w:rPr>
        <w:t xml:space="preserve"> par piešķir</w:t>
      </w:r>
      <w:r w:rsidR="0006516F" w:rsidRPr="00444167">
        <w:rPr>
          <w:rFonts w:cs="Times New Roman"/>
          <w:sz w:val="28"/>
          <w:szCs w:val="28"/>
        </w:rPr>
        <w:t>amā</w:t>
      </w:r>
      <w:r w:rsidR="00AA0207" w:rsidRPr="00444167">
        <w:rPr>
          <w:rFonts w:cs="Times New Roman"/>
          <w:sz w:val="28"/>
          <w:szCs w:val="28"/>
        </w:rPr>
        <w:t>s</w:t>
      </w:r>
      <w:r w:rsidR="0006516F" w:rsidRPr="00444167">
        <w:rPr>
          <w:rFonts w:cs="Times New Roman"/>
          <w:sz w:val="28"/>
          <w:szCs w:val="28"/>
        </w:rPr>
        <w:t xml:space="preserve"> </w:t>
      </w:r>
      <w:r w:rsidR="00040E83" w:rsidRPr="00444167">
        <w:rPr>
          <w:rFonts w:cs="Times New Roman"/>
          <w:sz w:val="28"/>
          <w:szCs w:val="28"/>
        </w:rPr>
        <w:t>atmaksājamās materiālās palīdzības</w:t>
      </w:r>
      <w:r w:rsidR="0006516F" w:rsidRPr="00444167">
        <w:rPr>
          <w:rFonts w:cs="Times New Roman"/>
          <w:sz w:val="28"/>
          <w:szCs w:val="28"/>
        </w:rPr>
        <w:t xml:space="preserve"> </w:t>
      </w:r>
      <w:r w:rsidR="001B6F63" w:rsidRPr="00444167">
        <w:rPr>
          <w:rFonts w:cs="Times New Roman"/>
          <w:sz w:val="28"/>
          <w:szCs w:val="28"/>
        </w:rPr>
        <w:t>apmēru un</w:t>
      </w:r>
      <w:r w:rsidRPr="00444167">
        <w:rPr>
          <w:rFonts w:cs="Times New Roman"/>
          <w:sz w:val="28"/>
          <w:szCs w:val="28"/>
        </w:rPr>
        <w:t xml:space="preserve"> </w:t>
      </w:r>
      <w:r w:rsidR="00CB695E" w:rsidRPr="00444167">
        <w:rPr>
          <w:rFonts w:cs="Times New Roman"/>
          <w:sz w:val="28"/>
          <w:szCs w:val="28"/>
        </w:rPr>
        <w:t>t</w:t>
      </w:r>
      <w:r w:rsidR="0006516F" w:rsidRPr="00444167">
        <w:rPr>
          <w:rFonts w:cs="Times New Roman"/>
          <w:sz w:val="28"/>
          <w:szCs w:val="28"/>
        </w:rPr>
        <w:t>ā</w:t>
      </w:r>
      <w:r w:rsidR="00415623" w:rsidRPr="00444167">
        <w:rPr>
          <w:rFonts w:cs="Times New Roman"/>
          <w:sz w:val="28"/>
          <w:szCs w:val="28"/>
        </w:rPr>
        <w:t>s</w:t>
      </w:r>
      <w:r w:rsidR="00CB695E" w:rsidRPr="00444167">
        <w:rPr>
          <w:rFonts w:cs="Times New Roman"/>
          <w:sz w:val="28"/>
          <w:szCs w:val="28"/>
        </w:rPr>
        <w:t xml:space="preserve"> </w:t>
      </w:r>
      <w:r w:rsidRPr="00444167">
        <w:rPr>
          <w:rFonts w:cs="Times New Roman"/>
          <w:sz w:val="28"/>
          <w:szCs w:val="28"/>
        </w:rPr>
        <w:t>atmaksas kārtību</w:t>
      </w:r>
      <w:r w:rsidR="00D13D55" w:rsidRPr="00444167">
        <w:rPr>
          <w:rFonts w:cs="Times New Roman"/>
          <w:sz w:val="28"/>
          <w:szCs w:val="28"/>
        </w:rPr>
        <w:t>.</w:t>
      </w:r>
    </w:p>
    <w:p w14:paraId="25DF7DE8" w14:textId="77777777" w:rsidR="00EA3F2C" w:rsidRPr="00767611" w:rsidRDefault="00EA3F2C">
      <w:pPr>
        <w:pStyle w:val="ListParagraph"/>
        <w:ind w:left="792" w:right="-483"/>
        <w:jc w:val="both"/>
        <w:rPr>
          <w:rFonts w:cs="Times New Roman"/>
          <w:sz w:val="28"/>
          <w:szCs w:val="28"/>
        </w:rPr>
      </w:pPr>
    </w:p>
    <w:p w14:paraId="09EE0254" w14:textId="702A0222" w:rsidR="00166DDA" w:rsidRPr="00767611" w:rsidRDefault="00166DDA">
      <w:pPr>
        <w:pStyle w:val="ListParagraph"/>
        <w:numPr>
          <w:ilvl w:val="0"/>
          <w:numId w:val="1"/>
        </w:numPr>
        <w:ind w:right="-483"/>
        <w:jc w:val="both"/>
        <w:rPr>
          <w:rFonts w:cs="Times New Roman"/>
          <w:sz w:val="28"/>
          <w:szCs w:val="28"/>
        </w:rPr>
      </w:pPr>
      <w:r w:rsidRPr="00767611">
        <w:rPr>
          <w:rFonts w:cs="Times New Roman"/>
          <w:sz w:val="28"/>
          <w:szCs w:val="28"/>
        </w:rPr>
        <w:t xml:space="preserve">Lēmumu par </w:t>
      </w:r>
      <w:r w:rsidR="00040E83" w:rsidRPr="00767611">
        <w:rPr>
          <w:rFonts w:cs="Times New Roman"/>
          <w:sz w:val="28"/>
          <w:szCs w:val="28"/>
        </w:rPr>
        <w:t>atmaksājamās materiālās palīdzības</w:t>
      </w:r>
      <w:r w:rsidRPr="00767611">
        <w:rPr>
          <w:rFonts w:cs="Times New Roman"/>
          <w:sz w:val="28"/>
          <w:szCs w:val="28"/>
        </w:rPr>
        <w:t xml:space="preserve"> piešķiršanu (turpmāk – lēmums) pieņem iespējami īsākā laikā, bet ne </w:t>
      </w:r>
      <w:r w:rsidR="00CB695E" w:rsidRPr="00767611">
        <w:rPr>
          <w:rFonts w:cs="Times New Roman"/>
          <w:sz w:val="28"/>
          <w:szCs w:val="28"/>
        </w:rPr>
        <w:t xml:space="preserve">vēlāk </w:t>
      </w:r>
      <w:r w:rsidRPr="00767611">
        <w:rPr>
          <w:rFonts w:cs="Times New Roman"/>
          <w:sz w:val="28"/>
          <w:szCs w:val="28"/>
        </w:rPr>
        <w:t xml:space="preserve">kā </w:t>
      </w:r>
      <w:r w:rsidR="0062692E" w:rsidRPr="00767611">
        <w:rPr>
          <w:rFonts w:cs="Times New Roman"/>
          <w:sz w:val="28"/>
          <w:szCs w:val="28"/>
        </w:rPr>
        <w:t xml:space="preserve">trīs darba </w:t>
      </w:r>
      <w:r w:rsidRPr="00767611">
        <w:rPr>
          <w:rFonts w:cs="Times New Roman"/>
          <w:sz w:val="28"/>
          <w:szCs w:val="28"/>
        </w:rPr>
        <w:t xml:space="preserve">dienu laikā pēc iesnieguma un visas ar personas izceļošanu saistītās informācijas saņemšanas. </w:t>
      </w:r>
    </w:p>
    <w:p w14:paraId="0ADC0A37" w14:textId="77777777" w:rsidR="0062692E" w:rsidRPr="00767611" w:rsidRDefault="0062692E">
      <w:pPr>
        <w:pStyle w:val="ListParagraph"/>
        <w:ind w:left="360" w:right="-483"/>
        <w:jc w:val="both"/>
        <w:rPr>
          <w:rFonts w:cs="Times New Roman"/>
          <w:sz w:val="28"/>
          <w:szCs w:val="28"/>
        </w:rPr>
      </w:pPr>
    </w:p>
    <w:p w14:paraId="787496C3" w14:textId="77777777" w:rsidR="00277902" w:rsidRPr="00444167" w:rsidRDefault="005A0ABE">
      <w:pPr>
        <w:pStyle w:val="ListParagraph"/>
        <w:numPr>
          <w:ilvl w:val="0"/>
          <w:numId w:val="1"/>
        </w:numPr>
        <w:ind w:right="-483"/>
        <w:jc w:val="both"/>
        <w:rPr>
          <w:rFonts w:cs="Times New Roman"/>
          <w:sz w:val="28"/>
          <w:szCs w:val="28"/>
        </w:rPr>
      </w:pPr>
      <w:bookmarkStart w:id="13" w:name="p-481602"/>
      <w:bookmarkStart w:id="14" w:name="p8"/>
      <w:bookmarkStart w:id="15" w:name="p-481603"/>
      <w:bookmarkStart w:id="16" w:name="p9"/>
      <w:bookmarkEnd w:id="13"/>
      <w:bookmarkEnd w:id="14"/>
      <w:bookmarkEnd w:id="15"/>
      <w:bookmarkEnd w:id="16"/>
      <w:r w:rsidRPr="00444167">
        <w:rPr>
          <w:rFonts w:cs="Times New Roman"/>
          <w:sz w:val="28"/>
          <w:szCs w:val="28"/>
        </w:rPr>
        <w:t>Lēmumu pieņem:</w:t>
      </w:r>
    </w:p>
    <w:p w14:paraId="2BC8C043" w14:textId="0A209B10" w:rsidR="00277902" w:rsidRPr="00444167" w:rsidRDefault="005A0ABE">
      <w:pPr>
        <w:pStyle w:val="ListParagraph"/>
        <w:numPr>
          <w:ilvl w:val="1"/>
          <w:numId w:val="1"/>
        </w:numPr>
        <w:ind w:right="-483"/>
        <w:jc w:val="both"/>
        <w:rPr>
          <w:rFonts w:cs="Times New Roman"/>
          <w:sz w:val="28"/>
          <w:szCs w:val="28"/>
        </w:rPr>
      </w:pPr>
      <w:r w:rsidRPr="00444167">
        <w:rPr>
          <w:rFonts w:cs="Times New Roman"/>
          <w:sz w:val="28"/>
          <w:szCs w:val="28"/>
        </w:rPr>
        <w:t xml:space="preserve">konsulārā amatpersona </w:t>
      </w:r>
      <w:r w:rsidR="006360E1" w:rsidRPr="00444167">
        <w:rPr>
          <w:rFonts w:cs="Times New Roman"/>
          <w:sz w:val="28"/>
          <w:szCs w:val="28"/>
        </w:rPr>
        <w:t xml:space="preserve">ārvalstīs </w:t>
      </w:r>
      <w:r w:rsidRPr="00444167">
        <w:rPr>
          <w:rFonts w:cs="Times New Roman"/>
          <w:sz w:val="28"/>
          <w:szCs w:val="28"/>
        </w:rPr>
        <w:t xml:space="preserve">– par </w:t>
      </w:r>
      <w:r w:rsidR="00040E83" w:rsidRPr="00444167">
        <w:rPr>
          <w:rFonts w:cs="Times New Roman"/>
          <w:sz w:val="28"/>
          <w:szCs w:val="28"/>
        </w:rPr>
        <w:t>atmaksājamo materiālo palīdzību</w:t>
      </w:r>
      <w:r w:rsidR="00021567" w:rsidRPr="00444167">
        <w:rPr>
          <w:rFonts w:cs="Times New Roman"/>
          <w:sz w:val="28"/>
          <w:szCs w:val="28"/>
        </w:rPr>
        <w:t>, kura</w:t>
      </w:r>
      <w:r w:rsidR="0098006F" w:rsidRPr="00444167">
        <w:rPr>
          <w:rFonts w:cs="Times New Roman"/>
          <w:sz w:val="28"/>
          <w:szCs w:val="28"/>
        </w:rPr>
        <w:t>s</w:t>
      </w:r>
      <w:r w:rsidR="00021567" w:rsidRPr="00444167">
        <w:rPr>
          <w:rFonts w:cs="Times New Roman"/>
          <w:sz w:val="28"/>
          <w:szCs w:val="28"/>
        </w:rPr>
        <w:t xml:space="preserve"> summa nepārsniedz </w:t>
      </w:r>
      <w:r w:rsidRPr="00444167">
        <w:rPr>
          <w:rFonts w:cs="Times New Roman"/>
          <w:sz w:val="28"/>
          <w:szCs w:val="28"/>
        </w:rPr>
        <w:t xml:space="preserve">300 </w:t>
      </w:r>
      <w:r w:rsidRPr="00444167">
        <w:rPr>
          <w:rFonts w:cs="Times New Roman"/>
          <w:i/>
          <w:iCs/>
          <w:sz w:val="28"/>
          <w:szCs w:val="28"/>
        </w:rPr>
        <w:t>euro</w:t>
      </w:r>
      <w:r w:rsidRPr="00444167">
        <w:rPr>
          <w:rFonts w:cs="Times New Roman"/>
          <w:sz w:val="28"/>
          <w:szCs w:val="28"/>
        </w:rPr>
        <w:t>, nosakot atmaksas termiņu līdz trijiem mēnešiem;</w:t>
      </w:r>
    </w:p>
    <w:p w14:paraId="4F8482E9" w14:textId="3258007F" w:rsidR="005A0ABE" w:rsidRPr="00444167" w:rsidRDefault="005A0ABE">
      <w:pPr>
        <w:pStyle w:val="ListParagraph"/>
        <w:numPr>
          <w:ilvl w:val="1"/>
          <w:numId w:val="1"/>
        </w:numPr>
        <w:ind w:right="-483"/>
        <w:jc w:val="both"/>
        <w:rPr>
          <w:rFonts w:cs="Times New Roman"/>
          <w:sz w:val="28"/>
          <w:szCs w:val="28"/>
        </w:rPr>
      </w:pPr>
      <w:r w:rsidRPr="00444167">
        <w:rPr>
          <w:rFonts w:cs="Times New Roman"/>
          <w:sz w:val="28"/>
          <w:szCs w:val="28"/>
        </w:rPr>
        <w:t>Konsulārā departamenta direktors – par</w:t>
      </w:r>
      <w:r w:rsidR="00040E83" w:rsidRPr="00444167">
        <w:rPr>
          <w:rFonts w:cs="Times New Roman"/>
          <w:sz w:val="28"/>
          <w:szCs w:val="28"/>
        </w:rPr>
        <w:t xml:space="preserve"> materiālo palīdzību</w:t>
      </w:r>
      <w:r w:rsidR="00021567" w:rsidRPr="00444167">
        <w:rPr>
          <w:rFonts w:cs="Times New Roman"/>
          <w:sz w:val="28"/>
          <w:szCs w:val="28"/>
        </w:rPr>
        <w:t>, kura</w:t>
      </w:r>
      <w:r w:rsidR="0098006F" w:rsidRPr="00444167">
        <w:rPr>
          <w:rFonts w:cs="Times New Roman"/>
          <w:sz w:val="28"/>
          <w:szCs w:val="28"/>
        </w:rPr>
        <w:t>s</w:t>
      </w:r>
      <w:r w:rsidR="00021567" w:rsidRPr="00444167">
        <w:rPr>
          <w:rFonts w:cs="Times New Roman"/>
          <w:sz w:val="28"/>
          <w:szCs w:val="28"/>
        </w:rPr>
        <w:t xml:space="preserve"> summa pārsniedz </w:t>
      </w:r>
      <w:r w:rsidRPr="00444167">
        <w:rPr>
          <w:rFonts w:cs="Times New Roman"/>
          <w:sz w:val="28"/>
          <w:szCs w:val="28"/>
        </w:rPr>
        <w:t xml:space="preserve">300 </w:t>
      </w:r>
      <w:r w:rsidRPr="00444167">
        <w:rPr>
          <w:rFonts w:cs="Times New Roman"/>
          <w:i/>
          <w:iCs/>
          <w:sz w:val="28"/>
          <w:szCs w:val="28"/>
        </w:rPr>
        <w:t>euro</w:t>
      </w:r>
      <w:r w:rsidRPr="00444167">
        <w:rPr>
          <w:rFonts w:cs="Times New Roman"/>
          <w:sz w:val="28"/>
          <w:szCs w:val="28"/>
        </w:rPr>
        <w:t xml:space="preserve">, nosakot atmaksas termiņu līdz </w:t>
      </w:r>
      <w:r w:rsidR="00166DDA" w:rsidRPr="00444167">
        <w:rPr>
          <w:rFonts w:cs="Times New Roman"/>
          <w:sz w:val="28"/>
          <w:szCs w:val="28"/>
        </w:rPr>
        <w:t>sešiem</w:t>
      </w:r>
      <w:r w:rsidRPr="00444167">
        <w:rPr>
          <w:rFonts w:cs="Times New Roman"/>
          <w:sz w:val="28"/>
          <w:szCs w:val="28"/>
        </w:rPr>
        <w:t xml:space="preserve"> mēnešiem.</w:t>
      </w:r>
    </w:p>
    <w:p w14:paraId="299F03CE" w14:textId="77777777" w:rsidR="00AB34AC" w:rsidRPr="00767611" w:rsidRDefault="00AB34AC">
      <w:pPr>
        <w:pStyle w:val="ListParagraph"/>
        <w:ind w:left="792" w:right="-483"/>
        <w:jc w:val="both"/>
        <w:rPr>
          <w:rFonts w:cs="Times New Roman"/>
          <w:sz w:val="28"/>
          <w:szCs w:val="28"/>
        </w:rPr>
      </w:pPr>
    </w:p>
    <w:p w14:paraId="5461C389" w14:textId="62DBE3BC" w:rsidR="00D13D55" w:rsidRPr="00444167" w:rsidRDefault="00767611">
      <w:pPr>
        <w:pStyle w:val="ListParagraph"/>
        <w:numPr>
          <w:ilvl w:val="0"/>
          <w:numId w:val="1"/>
        </w:numPr>
        <w:ind w:right="-483"/>
        <w:jc w:val="both"/>
        <w:rPr>
          <w:rFonts w:cs="Times New Roman"/>
          <w:sz w:val="28"/>
          <w:szCs w:val="28"/>
        </w:rPr>
      </w:pPr>
      <w:r>
        <w:rPr>
          <w:rFonts w:cs="Times New Roman"/>
          <w:sz w:val="28"/>
          <w:szCs w:val="28"/>
        </w:rPr>
        <w:t xml:space="preserve"> </w:t>
      </w:r>
      <w:r w:rsidRPr="00444167">
        <w:rPr>
          <w:rFonts w:cs="Times New Roman"/>
          <w:sz w:val="28"/>
          <w:szCs w:val="28"/>
        </w:rPr>
        <w:t>Atmaksājamās m</w:t>
      </w:r>
      <w:r w:rsidR="0098006F" w:rsidRPr="00444167">
        <w:rPr>
          <w:rFonts w:cs="Times New Roman"/>
          <w:sz w:val="28"/>
          <w:szCs w:val="28"/>
        </w:rPr>
        <w:t>ateriālās palīdzības</w:t>
      </w:r>
      <w:r w:rsidR="00CD5D72" w:rsidRPr="00444167">
        <w:rPr>
          <w:rFonts w:cs="Times New Roman"/>
          <w:sz w:val="28"/>
          <w:szCs w:val="28"/>
        </w:rPr>
        <w:t xml:space="preserve"> </w:t>
      </w:r>
      <w:r w:rsidR="00AB34AC" w:rsidRPr="00444167">
        <w:rPr>
          <w:rFonts w:cs="Times New Roman"/>
          <w:sz w:val="28"/>
          <w:szCs w:val="28"/>
        </w:rPr>
        <w:t>līdzekļu atmaksu valsts budžetā veic</w:t>
      </w:r>
      <w:r w:rsidR="00D13D55" w:rsidRPr="00444167">
        <w:rPr>
          <w:rFonts w:cs="Times New Roman"/>
          <w:sz w:val="28"/>
          <w:szCs w:val="28"/>
        </w:rPr>
        <w:t>:</w:t>
      </w:r>
    </w:p>
    <w:p w14:paraId="5777526B" w14:textId="21FB7798" w:rsidR="005105EB" w:rsidRPr="00444167" w:rsidRDefault="00040E83">
      <w:pPr>
        <w:pStyle w:val="ListParagraph"/>
        <w:numPr>
          <w:ilvl w:val="1"/>
          <w:numId w:val="1"/>
        </w:numPr>
        <w:ind w:right="-483"/>
        <w:jc w:val="both"/>
        <w:rPr>
          <w:rFonts w:cs="Times New Roman"/>
          <w:sz w:val="28"/>
          <w:szCs w:val="28"/>
        </w:rPr>
      </w:pPr>
      <w:r w:rsidRPr="00444167">
        <w:rPr>
          <w:rFonts w:cs="Times New Roman"/>
          <w:sz w:val="28"/>
          <w:szCs w:val="28"/>
        </w:rPr>
        <w:t xml:space="preserve">atmaksājamās materiālās palīdzības </w:t>
      </w:r>
      <w:r w:rsidR="00A14E21" w:rsidRPr="00444167">
        <w:rPr>
          <w:rFonts w:cs="Times New Roman"/>
          <w:sz w:val="28"/>
          <w:szCs w:val="28"/>
        </w:rPr>
        <w:t>atmaksas veicējs</w:t>
      </w:r>
      <w:r w:rsidR="005105EB" w:rsidRPr="00444167">
        <w:rPr>
          <w:rFonts w:cs="Times New Roman"/>
          <w:sz w:val="28"/>
          <w:szCs w:val="28"/>
        </w:rPr>
        <w:t>;</w:t>
      </w:r>
    </w:p>
    <w:p w14:paraId="17A1B122" w14:textId="269827D8" w:rsidR="00AB34AC" w:rsidRPr="00444167" w:rsidRDefault="005105EB">
      <w:pPr>
        <w:pStyle w:val="ListParagraph"/>
        <w:numPr>
          <w:ilvl w:val="1"/>
          <w:numId w:val="1"/>
        </w:numPr>
        <w:ind w:right="-483"/>
        <w:jc w:val="both"/>
        <w:rPr>
          <w:rFonts w:cs="Times New Roman"/>
          <w:sz w:val="28"/>
          <w:szCs w:val="28"/>
        </w:rPr>
      </w:pPr>
      <w:r w:rsidRPr="00444167">
        <w:rPr>
          <w:rFonts w:cs="Times New Roman"/>
          <w:sz w:val="28"/>
          <w:szCs w:val="28"/>
        </w:rPr>
        <w:t xml:space="preserve">cita dalībvalsts pēc </w:t>
      </w:r>
      <w:r w:rsidR="006360E1" w:rsidRPr="00444167">
        <w:rPr>
          <w:rFonts w:cs="Times New Roman"/>
          <w:sz w:val="28"/>
          <w:szCs w:val="28"/>
        </w:rPr>
        <w:t xml:space="preserve">Ārlietu ministrijas </w:t>
      </w:r>
      <w:r w:rsidRPr="00444167">
        <w:rPr>
          <w:rFonts w:cs="Times New Roman"/>
          <w:sz w:val="28"/>
          <w:szCs w:val="28"/>
        </w:rPr>
        <w:t xml:space="preserve">pieprasījuma, ja </w:t>
      </w:r>
      <w:r w:rsidR="00E96372">
        <w:rPr>
          <w:rFonts w:cs="Times New Roman"/>
          <w:sz w:val="28"/>
          <w:szCs w:val="28"/>
        </w:rPr>
        <w:t>atmaksājamā materiālā palīdzība</w:t>
      </w:r>
      <w:r w:rsidRPr="00444167">
        <w:rPr>
          <w:rFonts w:cs="Times New Roman"/>
          <w:sz w:val="28"/>
          <w:szCs w:val="28"/>
        </w:rPr>
        <w:t xml:space="preserve"> ir sniegt</w:t>
      </w:r>
      <w:r w:rsidR="00AB2A06">
        <w:rPr>
          <w:rFonts w:cs="Times New Roman"/>
          <w:sz w:val="28"/>
          <w:szCs w:val="28"/>
        </w:rPr>
        <w:t>a</w:t>
      </w:r>
      <w:r w:rsidRPr="00444167">
        <w:rPr>
          <w:rFonts w:cs="Times New Roman"/>
          <w:sz w:val="28"/>
          <w:szCs w:val="28"/>
        </w:rPr>
        <w:t xml:space="preserve"> tās pilsonim un viņa ģimenes locekļiem</w:t>
      </w:r>
      <w:r w:rsidR="00D13D55" w:rsidRPr="00444167">
        <w:rPr>
          <w:rFonts w:cs="Times New Roman"/>
          <w:sz w:val="28"/>
          <w:szCs w:val="28"/>
        </w:rPr>
        <w:t>.</w:t>
      </w:r>
    </w:p>
    <w:p w14:paraId="31152C29" w14:textId="77777777" w:rsidR="00277902" w:rsidRPr="00767611" w:rsidRDefault="00277902">
      <w:pPr>
        <w:pStyle w:val="ListParagraph"/>
        <w:ind w:left="792" w:right="-483"/>
        <w:jc w:val="both"/>
        <w:rPr>
          <w:rFonts w:cs="Times New Roman"/>
          <w:sz w:val="28"/>
          <w:szCs w:val="28"/>
        </w:rPr>
      </w:pPr>
    </w:p>
    <w:p w14:paraId="00A12C0F" w14:textId="77777777" w:rsidR="00277902" w:rsidRPr="00767611" w:rsidRDefault="005A0ABE">
      <w:pPr>
        <w:pStyle w:val="ListParagraph"/>
        <w:numPr>
          <w:ilvl w:val="0"/>
          <w:numId w:val="1"/>
        </w:numPr>
        <w:ind w:right="-483"/>
        <w:jc w:val="both"/>
        <w:rPr>
          <w:rFonts w:cs="Times New Roman"/>
          <w:sz w:val="28"/>
          <w:szCs w:val="28"/>
        </w:rPr>
      </w:pPr>
      <w:bookmarkStart w:id="17" w:name="p-429979"/>
      <w:bookmarkStart w:id="18" w:name="p10"/>
      <w:bookmarkStart w:id="19" w:name="p-429980"/>
      <w:bookmarkStart w:id="20" w:name="p11"/>
      <w:bookmarkEnd w:id="17"/>
      <w:bookmarkEnd w:id="18"/>
      <w:bookmarkEnd w:id="19"/>
      <w:bookmarkEnd w:id="20"/>
      <w:r w:rsidRPr="00767611">
        <w:rPr>
          <w:rFonts w:cs="Times New Roman"/>
          <w:sz w:val="28"/>
          <w:szCs w:val="28"/>
        </w:rPr>
        <w:t>Lēmumā norāda:</w:t>
      </w:r>
    </w:p>
    <w:p w14:paraId="4223ECFA" w14:textId="4ABC41FB" w:rsidR="005770C9" w:rsidRPr="00CE7D12" w:rsidRDefault="00040E83">
      <w:pPr>
        <w:pStyle w:val="ListParagraph"/>
        <w:numPr>
          <w:ilvl w:val="1"/>
          <w:numId w:val="1"/>
        </w:numPr>
        <w:ind w:left="851" w:right="-483" w:hanging="284"/>
        <w:jc w:val="both"/>
        <w:rPr>
          <w:rFonts w:cs="Times New Roman"/>
          <w:sz w:val="28"/>
          <w:szCs w:val="28"/>
        </w:rPr>
      </w:pPr>
      <w:r w:rsidRPr="00CE7D12">
        <w:rPr>
          <w:rFonts w:cs="Times New Roman"/>
          <w:sz w:val="28"/>
          <w:szCs w:val="28"/>
        </w:rPr>
        <w:t>atmaksājamās materiālās palīdzības</w:t>
      </w:r>
      <w:r w:rsidR="00F27B37" w:rsidRPr="00CE7D12">
        <w:rPr>
          <w:rFonts w:cs="Times New Roman"/>
          <w:sz w:val="28"/>
          <w:szCs w:val="28"/>
        </w:rPr>
        <w:t xml:space="preserve"> </w:t>
      </w:r>
      <w:r w:rsidR="00E20565" w:rsidRPr="00CE7D12">
        <w:rPr>
          <w:rFonts w:cs="Times New Roman"/>
          <w:sz w:val="28"/>
          <w:szCs w:val="28"/>
        </w:rPr>
        <w:t>sa</w:t>
      </w:r>
      <w:r w:rsidR="00173B56" w:rsidRPr="00CE7D12">
        <w:rPr>
          <w:rFonts w:cs="Times New Roman"/>
          <w:sz w:val="28"/>
          <w:szCs w:val="28"/>
        </w:rPr>
        <w:t>ņēmēju un</w:t>
      </w:r>
      <w:r w:rsidR="0062692E" w:rsidRPr="00CE7D12">
        <w:rPr>
          <w:rFonts w:cs="Times New Roman"/>
          <w:sz w:val="28"/>
          <w:szCs w:val="28"/>
        </w:rPr>
        <w:t xml:space="preserve"> </w:t>
      </w:r>
      <w:r w:rsidR="000F4EC9" w:rsidRPr="00CE7D12">
        <w:rPr>
          <w:rFonts w:cs="Times New Roman"/>
          <w:sz w:val="28"/>
          <w:szCs w:val="28"/>
        </w:rPr>
        <w:t xml:space="preserve">viņa </w:t>
      </w:r>
      <w:r w:rsidR="0062692E" w:rsidRPr="00CE7D12">
        <w:rPr>
          <w:rFonts w:cs="Times New Roman"/>
          <w:sz w:val="28"/>
          <w:szCs w:val="28"/>
        </w:rPr>
        <w:t>ģimenes locekļus</w:t>
      </w:r>
      <w:r w:rsidR="005770C9" w:rsidRPr="00CE7D12">
        <w:rPr>
          <w:rFonts w:cs="Times New Roman"/>
          <w:sz w:val="28"/>
          <w:szCs w:val="28"/>
        </w:rPr>
        <w:t>;</w:t>
      </w:r>
    </w:p>
    <w:p w14:paraId="521679FF" w14:textId="7178D708" w:rsidR="001153A1" w:rsidRPr="00CE7D12" w:rsidRDefault="001153A1">
      <w:pPr>
        <w:pStyle w:val="ListParagraph"/>
        <w:numPr>
          <w:ilvl w:val="1"/>
          <w:numId w:val="1"/>
        </w:numPr>
        <w:ind w:left="851" w:right="-483" w:hanging="284"/>
        <w:jc w:val="both"/>
        <w:rPr>
          <w:rFonts w:cs="Times New Roman"/>
          <w:sz w:val="28"/>
          <w:szCs w:val="28"/>
        </w:rPr>
      </w:pPr>
      <w:r w:rsidRPr="00CE7D12">
        <w:rPr>
          <w:rFonts w:cs="Times New Roman"/>
          <w:sz w:val="28"/>
          <w:szCs w:val="28"/>
        </w:rPr>
        <w:t xml:space="preserve">apstākļus, kuru dēļ uzskatāms, ka </w:t>
      </w:r>
      <w:r w:rsidR="00085ABE" w:rsidRPr="00CE7D12">
        <w:rPr>
          <w:rFonts w:cs="Times New Roman"/>
          <w:sz w:val="28"/>
          <w:szCs w:val="28"/>
        </w:rPr>
        <w:t xml:space="preserve">pieteikuma </w:t>
      </w:r>
      <w:r w:rsidR="00106404" w:rsidRPr="00CE7D12">
        <w:rPr>
          <w:rFonts w:cs="Times New Roman"/>
          <w:sz w:val="28"/>
          <w:szCs w:val="28"/>
        </w:rPr>
        <w:t xml:space="preserve">iesniedzējs </w:t>
      </w:r>
      <w:r w:rsidRPr="00CE7D12">
        <w:rPr>
          <w:rFonts w:cs="Times New Roman"/>
          <w:sz w:val="28"/>
          <w:szCs w:val="28"/>
        </w:rPr>
        <w:t>atrodas ārkārtas situācijā ārvalstī;</w:t>
      </w:r>
    </w:p>
    <w:p w14:paraId="7C1C6842" w14:textId="25D9AACB" w:rsidR="005770C9" w:rsidRPr="00CE7D12" w:rsidRDefault="00085ABE">
      <w:pPr>
        <w:pStyle w:val="ListParagraph"/>
        <w:numPr>
          <w:ilvl w:val="1"/>
          <w:numId w:val="1"/>
        </w:numPr>
        <w:ind w:left="851" w:right="-483" w:hanging="284"/>
        <w:jc w:val="both"/>
        <w:rPr>
          <w:rFonts w:cs="Times New Roman"/>
          <w:sz w:val="28"/>
          <w:szCs w:val="28"/>
        </w:rPr>
      </w:pPr>
      <w:r w:rsidRPr="00CE7D12">
        <w:rPr>
          <w:rFonts w:cs="Times New Roman"/>
          <w:sz w:val="28"/>
          <w:szCs w:val="28"/>
        </w:rPr>
        <w:t xml:space="preserve">pieteikuma </w:t>
      </w:r>
      <w:r w:rsidR="00106404" w:rsidRPr="00CE7D12">
        <w:rPr>
          <w:rFonts w:cs="Times New Roman"/>
          <w:sz w:val="28"/>
          <w:szCs w:val="28"/>
        </w:rPr>
        <w:t xml:space="preserve">iesniedzējam </w:t>
      </w:r>
      <w:r w:rsidR="005770C9" w:rsidRPr="00CE7D12">
        <w:rPr>
          <w:rFonts w:cs="Times New Roman"/>
          <w:sz w:val="28"/>
          <w:szCs w:val="28"/>
        </w:rPr>
        <w:t>pieejamos bezmaksas pakalpojumus;</w:t>
      </w:r>
    </w:p>
    <w:p w14:paraId="68D8B52B" w14:textId="0EBF284E" w:rsidR="005770C9" w:rsidRPr="00CE7D12" w:rsidRDefault="005770C9">
      <w:pPr>
        <w:pStyle w:val="ListParagraph"/>
        <w:numPr>
          <w:ilvl w:val="1"/>
          <w:numId w:val="1"/>
        </w:numPr>
        <w:ind w:left="851" w:right="-483" w:hanging="284"/>
        <w:jc w:val="both"/>
        <w:rPr>
          <w:rFonts w:cs="Times New Roman"/>
          <w:sz w:val="28"/>
          <w:szCs w:val="28"/>
        </w:rPr>
      </w:pPr>
      <w:r w:rsidRPr="00CE7D12">
        <w:rPr>
          <w:rFonts w:cs="Times New Roman"/>
          <w:sz w:val="28"/>
          <w:szCs w:val="28"/>
        </w:rPr>
        <w:t xml:space="preserve">noteikumu </w:t>
      </w:r>
      <w:r w:rsidR="00173B56" w:rsidRPr="00CE7D12">
        <w:rPr>
          <w:rFonts w:cs="Times New Roman"/>
          <w:sz w:val="28"/>
          <w:szCs w:val="28"/>
        </w:rPr>
        <w:t>6</w:t>
      </w:r>
      <w:r w:rsidRPr="00CE7D12">
        <w:rPr>
          <w:rFonts w:cs="Times New Roman"/>
          <w:sz w:val="28"/>
          <w:szCs w:val="28"/>
        </w:rPr>
        <w:t>.7.</w:t>
      </w:r>
      <w:r w:rsidR="002D6063" w:rsidRPr="00CE7D12">
        <w:rPr>
          <w:rFonts w:cs="Times New Roman"/>
          <w:sz w:val="28"/>
          <w:szCs w:val="28"/>
        </w:rPr>
        <w:t xml:space="preserve"> </w:t>
      </w:r>
      <w:r w:rsidRPr="00CE7D12">
        <w:rPr>
          <w:rFonts w:cs="Times New Roman"/>
          <w:sz w:val="28"/>
          <w:szCs w:val="28"/>
        </w:rPr>
        <w:t>punktā minēto personu un iestāžu sniegto informāciju par izdevumu segšanu;</w:t>
      </w:r>
    </w:p>
    <w:p w14:paraId="5CAB22F0" w14:textId="1F162CCF" w:rsidR="00D13D55" w:rsidRPr="00CE7D12" w:rsidRDefault="00040E83">
      <w:pPr>
        <w:pStyle w:val="ListParagraph"/>
        <w:numPr>
          <w:ilvl w:val="1"/>
          <w:numId w:val="1"/>
        </w:numPr>
        <w:ind w:left="851" w:right="-483" w:hanging="284"/>
        <w:jc w:val="both"/>
        <w:rPr>
          <w:rFonts w:cs="Times New Roman"/>
          <w:sz w:val="28"/>
          <w:szCs w:val="28"/>
        </w:rPr>
      </w:pPr>
      <w:r w:rsidRPr="00CE7D12">
        <w:rPr>
          <w:rFonts w:cs="Times New Roman"/>
          <w:sz w:val="28"/>
          <w:szCs w:val="28"/>
        </w:rPr>
        <w:t>atmaksājamās materiālās palīdzības</w:t>
      </w:r>
      <w:r w:rsidR="00A14E21" w:rsidRPr="00CE7D12">
        <w:rPr>
          <w:rFonts w:cs="Times New Roman"/>
          <w:sz w:val="28"/>
          <w:szCs w:val="28"/>
        </w:rPr>
        <w:t xml:space="preserve"> atmaksas veicēju, ja tas </w:t>
      </w:r>
      <w:r w:rsidR="00EA3F2C" w:rsidRPr="00CE7D12">
        <w:rPr>
          <w:rFonts w:cs="Times New Roman"/>
          <w:sz w:val="28"/>
          <w:szCs w:val="28"/>
        </w:rPr>
        <w:t xml:space="preserve">nav </w:t>
      </w:r>
      <w:r w:rsidR="00F51EE6" w:rsidRPr="00CE7D12">
        <w:rPr>
          <w:rFonts w:cs="Times New Roman"/>
          <w:sz w:val="28"/>
          <w:szCs w:val="28"/>
        </w:rPr>
        <w:t xml:space="preserve">atmaksājamās </w:t>
      </w:r>
      <w:r w:rsidR="00106404" w:rsidRPr="00CE7D12">
        <w:rPr>
          <w:rFonts w:cs="Times New Roman"/>
          <w:sz w:val="28"/>
          <w:szCs w:val="28"/>
        </w:rPr>
        <w:t xml:space="preserve">materiālās palīdzības </w:t>
      </w:r>
      <w:r w:rsidR="00E20565" w:rsidRPr="00CE7D12">
        <w:rPr>
          <w:rFonts w:cs="Times New Roman"/>
          <w:sz w:val="28"/>
          <w:szCs w:val="28"/>
        </w:rPr>
        <w:t>sa</w:t>
      </w:r>
      <w:r w:rsidR="00EA3F2C" w:rsidRPr="00CE7D12">
        <w:rPr>
          <w:rFonts w:cs="Times New Roman"/>
          <w:sz w:val="28"/>
          <w:szCs w:val="28"/>
        </w:rPr>
        <w:t>ņēmējs</w:t>
      </w:r>
      <w:r w:rsidR="005105EB" w:rsidRPr="00CE7D12">
        <w:rPr>
          <w:rFonts w:cs="Times New Roman"/>
          <w:sz w:val="28"/>
          <w:szCs w:val="28"/>
        </w:rPr>
        <w:t>;</w:t>
      </w:r>
    </w:p>
    <w:p w14:paraId="5C19C045" w14:textId="70CAB2E3" w:rsidR="001153A1" w:rsidRPr="00CE7D12" w:rsidRDefault="00040E83">
      <w:pPr>
        <w:pStyle w:val="ListParagraph"/>
        <w:numPr>
          <w:ilvl w:val="1"/>
          <w:numId w:val="1"/>
        </w:numPr>
        <w:ind w:left="851" w:right="-483" w:hanging="284"/>
        <w:jc w:val="both"/>
        <w:rPr>
          <w:rFonts w:cs="Times New Roman"/>
          <w:sz w:val="28"/>
          <w:szCs w:val="28"/>
        </w:rPr>
      </w:pPr>
      <w:r w:rsidRPr="00CE7D12">
        <w:rPr>
          <w:rFonts w:cs="Times New Roman"/>
          <w:sz w:val="28"/>
          <w:szCs w:val="28"/>
        </w:rPr>
        <w:t>atmaksājamās materiālās palīdzības</w:t>
      </w:r>
      <w:r w:rsidRPr="00CE7D12" w:rsidDel="00040E83">
        <w:rPr>
          <w:rFonts w:cs="Times New Roman"/>
          <w:sz w:val="28"/>
          <w:szCs w:val="28"/>
        </w:rPr>
        <w:t xml:space="preserve"> </w:t>
      </w:r>
      <w:r w:rsidR="001153A1" w:rsidRPr="00CE7D12">
        <w:rPr>
          <w:rFonts w:cs="Times New Roman"/>
          <w:sz w:val="28"/>
          <w:szCs w:val="28"/>
        </w:rPr>
        <w:t xml:space="preserve">apmēru un plānoto izlietojumu; </w:t>
      </w:r>
    </w:p>
    <w:p w14:paraId="2C6835BE" w14:textId="681450F5" w:rsidR="00375FBC" w:rsidRPr="00CE7D12" w:rsidRDefault="00040E83">
      <w:pPr>
        <w:pStyle w:val="ListParagraph"/>
        <w:numPr>
          <w:ilvl w:val="1"/>
          <w:numId w:val="1"/>
        </w:numPr>
        <w:ind w:left="851" w:right="-483" w:hanging="284"/>
        <w:jc w:val="both"/>
        <w:rPr>
          <w:rFonts w:cs="Times New Roman"/>
          <w:sz w:val="28"/>
          <w:szCs w:val="28"/>
        </w:rPr>
      </w:pPr>
      <w:r w:rsidRPr="00CE7D12">
        <w:rPr>
          <w:rFonts w:cs="Times New Roman"/>
          <w:sz w:val="28"/>
          <w:szCs w:val="28"/>
        </w:rPr>
        <w:t>atmaksājamās materiālās palīdzības</w:t>
      </w:r>
      <w:r w:rsidRPr="00CE7D12" w:rsidDel="00040E83">
        <w:rPr>
          <w:rFonts w:cs="Times New Roman"/>
          <w:sz w:val="28"/>
          <w:szCs w:val="28"/>
        </w:rPr>
        <w:t xml:space="preserve"> </w:t>
      </w:r>
      <w:r w:rsidR="00375FBC" w:rsidRPr="00CE7D12">
        <w:rPr>
          <w:rFonts w:cs="Times New Roman"/>
          <w:sz w:val="28"/>
          <w:szCs w:val="28"/>
        </w:rPr>
        <w:t>atmaks</w:t>
      </w:r>
      <w:r w:rsidR="00DB2955" w:rsidRPr="00CE7D12">
        <w:rPr>
          <w:rFonts w:cs="Times New Roman"/>
          <w:sz w:val="28"/>
          <w:szCs w:val="28"/>
        </w:rPr>
        <w:t>as</w:t>
      </w:r>
      <w:r w:rsidR="00714C8E" w:rsidRPr="00CE7D12">
        <w:rPr>
          <w:rFonts w:cs="Times New Roman"/>
          <w:sz w:val="28"/>
          <w:szCs w:val="28"/>
        </w:rPr>
        <w:t xml:space="preserve"> </w:t>
      </w:r>
      <w:r w:rsidR="00375FBC" w:rsidRPr="00CE7D12">
        <w:rPr>
          <w:rFonts w:cs="Times New Roman"/>
          <w:sz w:val="28"/>
          <w:szCs w:val="28"/>
        </w:rPr>
        <w:t>termiņu</w:t>
      </w:r>
      <w:r w:rsidR="000F4EC9" w:rsidRPr="00CE7D12">
        <w:rPr>
          <w:rFonts w:cs="Times New Roman"/>
          <w:sz w:val="28"/>
          <w:szCs w:val="28"/>
        </w:rPr>
        <w:t xml:space="preserve"> un kārtību</w:t>
      </w:r>
      <w:r w:rsidR="00375FBC" w:rsidRPr="00CE7D12">
        <w:rPr>
          <w:rFonts w:cs="Times New Roman"/>
          <w:sz w:val="28"/>
          <w:szCs w:val="28"/>
        </w:rPr>
        <w:t>;</w:t>
      </w:r>
    </w:p>
    <w:p w14:paraId="71F0A6BB" w14:textId="3147F4A6" w:rsidR="005A0ABE" w:rsidRPr="00CE7D12" w:rsidRDefault="000F4EC9">
      <w:pPr>
        <w:pStyle w:val="ListParagraph"/>
        <w:numPr>
          <w:ilvl w:val="1"/>
          <w:numId w:val="1"/>
        </w:numPr>
        <w:ind w:left="851" w:right="-483" w:hanging="284"/>
        <w:jc w:val="both"/>
        <w:rPr>
          <w:rFonts w:cs="Times New Roman"/>
          <w:sz w:val="28"/>
          <w:szCs w:val="28"/>
        </w:rPr>
      </w:pPr>
      <w:r w:rsidRPr="00CE7D12">
        <w:rPr>
          <w:rFonts w:cs="Times New Roman"/>
          <w:sz w:val="28"/>
          <w:szCs w:val="28"/>
        </w:rPr>
        <w:t xml:space="preserve">ja </w:t>
      </w:r>
      <w:r w:rsidR="00040E83" w:rsidRPr="00CE7D12">
        <w:rPr>
          <w:rFonts w:cs="Times New Roman"/>
          <w:sz w:val="28"/>
          <w:szCs w:val="28"/>
        </w:rPr>
        <w:t>atmaksājamā materiālā palīdzība</w:t>
      </w:r>
      <w:r w:rsidRPr="00CE7D12">
        <w:rPr>
          <w:rFonts w:cs="Times New Roman"/>
          <w:sz w:val="28"/>
          <w:szCs w:val="28"/>
        </w:rPr>
        <w:t xml:space="preserve"> tiek piešķirt</w:t>
      </w:r>
      <w:r w:rsidR="00040E83" w:rsidRPr="00CE7D12">
        <w:rPr>
          <w:rFonts w:cs="Times New Roman"/>
          <w:sz w:val="28"/>
          <w:szCs w:val="28"/>
        </w:rPr>
        <w:t>a</w:t>
      </w:r>
      <w:r w:rsidRPr="00CE7D12">
        <w:rPr>
          <w:rFonts w:cs="Times New Roman"/>
          <w:sz w:val="28"/>
          <w:szCs w:val="28"/>
        </w:rPr>
        <w:t xml:space="preserve"> </w:t>
      </w:r>
      <w:r w:rsidR="00173B56" w:rsidRPr="00CE7D12">
        <w:rPr>
          <w:rFonts w:cs="Times New Roman"/>
          <w:sz w:val="28"/>
          <w:szCs w:val="28"/>
        </w:rPr>
        <w:t>nepārstāvētam dalībvalsts pilsonim</w:t>
      </w:r>
      <w:r w:rsidR="00106404" w:rsidRPr="00CE7D12">
        <w:rPr>
          <w:rFonts w:cs="Times New Roman"/>
          <w:sz w:val="28"/>
          <w:szCs w:val="28"/>
        </w:rPr>
        <w:t xml:space="preserve"> – </w:t>
      </w:r>
      <w:r w:rsidRPr="00CE7D12">
        <w:rPr>
          <w:rFonts w:cs="Times New Roman"/>
          <w:sz w:val="28"/>
          <w:szCs w:val="28"/>
        </w:rPr>
        <w:t xml:space="preserve"> viņa </w:t>
      </w:r>
      <w:r w:rsidR="005770C9" w:rsidRPr="00CE7D12">
        <w:rPr>
          <w:rFonts w:cs="Times New Roman"/>
          <w:sz w:val="28"/>
          <w:szCs w:val="28"/>
        </w:rPr>
        <w:t>pienākumu atmaksāt piešķirtos līdzekļus savas pilsonības valstij saskaņā ar tās noteiktajiem atmaks</w:t>
      </w:r>
      <w:r w:rsidR="00DB2955" w:rsidRPr="00CE7D12">
        <w:rPr>
          <w:rFonts w:cs="Times New Roman"/>
          <w:sz w:val="28"/>
          <w:szCs w:val="28"/>
        </w:rPr>
        <w:t>as</w:t>
      </w:r>
      <w:r w:rsidR="00714C8E" w:rsidRPr="00CE7D12">
        <w:rPr>
          <w:rFonts w:cs="Times New Roman"/>
          <w:sz w:val="28"/>
          <w:szCs w:val="28"/>
        </w:rPr>
        <w:t xml:space="preserve"> </w:t>
      </w:r>
      <w:r w:rsidR="005770C9" w:rsidRPr="00CE7D12">
        <w:rPr>
          <w:rFonts w:cs="Times New Roman"/>
          <w:sz w:val="28"/>
          <w:szCs w:val="28"/>
        </w:rPr>
        <w:t>termiņiem un kārtību</w:t>
      </w:r>
      <w:r w:rsidR="005A0ABE" w:rsidRPr="00CE7D12">
        <w:rPr>
          <w:rFonts w:cs="Times New Roman"/>
          <w:sz w:val="28"/>
          <w:szCs w:val="28"/>
        </w:rPr>
        <w:t>.</w:t>
      </w:r>
    </w:p>
    <w:p w14:paraId="383957BC" w14:textId="77777777" w:rsidR="000A170D" w:rsidRPr="00F51EE6" w:rsidRDefault="000A170D">
      <w:pPr>
        <w:pStyle w:val="ListParagraph"/>
        <w:ind w:left="851" w:right="-483"/>
        <w:jc w:val="both"/>
        <w:rPr>
          <w:rFonts w:cs="Times New Roman"/>
          <w:sz w:val="28"/>
          <w:szCs w:val="28"/>
        </w:rPr>
      </w:pPr>
    </w:p>
    <w:p w14:paraId="0AE78E42" w14:textId="615C65C0" w:rsidR="009B7D43" w:rsidRPr="00F51EE6" w:rsidRDefault="00A14E21">
      <w:pPr>
        <w:pStyle w:val="ListParagraph"/>
        <w:numPr>
          <w:ilvl w:val="0"/>
          <w:numId w:val="1"/>
        </w:numPr>
        <w:ind w:left="284" w:right="-483"/>
        <w:jc w:val="both"/>
        <w:rPr>
          <w:rFonts w:cs="Times New Roman"/>
          <w:sz w:val="28"/>
          <w:szCs w:val="28"/>
        </w:rPr>
      </w:pPr>
      <w:r w:rsidRPr="00F51EE6">
        <w:rPr>
          <w:rFonts w:cs="Times New Roman"/>
          <w:sz w:val="28"/>
          <w:szCs w:val="28"/>
        </w:rPr>
        <w:t xml:space="preserve">Ja </w:t>
      </w:r>
      <w:r w:rsidR="00040E83" w:rsidRPr="00F51EE6">
        <w:rPr>
          <w:rFonts w:cs="Times New Roman"/>
          <w:sz w:val="28"/>
          <w:szCs w:val="28"/>
        </w:rPr>
        <w:t>materiālā palīdzība</w:t>
      </w:r>
      <w:r w:rsidR="00694320" w:rsidRPr="00F51EE6">
        <w:rPr>
          <w:rFonts w:cs="Times New Roman"/>
          <w:sz w:val="28"/>
          <w:szCs w:val="28"/>
        </w:rPr>
        <w:t xml:space="preserve"> tiek piešķirt</w:t>
      </w:r>
      <w:r w:rsidR="00040E83" w:rsidRPr="00F51EE6">
        <w:rPr>
          <w:rFonts w:cs="Times New Roman"/>
          <w:sz w:val="28"/>
          <w:szCs w:val="28"/>
        </w:rPr>
        <w:t>a</w:t>
      </w:r>
      <w:r w:rsidR="00694320" w:rsidRPr="00F51EE6">
        <w:rPr>
          <w:rFonts w:cs="Times New Roman"/>
          <w:sz w:val="28"/>
          <w:szCs w:val="28"/>
        </w:rPr>
        <w:t xml:space="preserve"> </w:t>
      </w:r>
      <w:r w:rsidR="00173B56" w:rsidRPr="00F51EE6">
        <w:rPr>
          <w:rFonts w:cs="Times New Roman"/>
          <w:sz w:val="28"/>
          <w:szCs w:val="28"/>
        </w:rPr>
        <w:t>nepārstāvētam dalībvalsts pilsonim</w:t>
      </w:r>
      <w:r w:rsidR="00694320" w:rsidRPr="00F51EE6">
        <w:rPr>
          <w:rFonts w:cs="Times New Roman"/>
          <w:sz w:val="28"/>
          <w:szCs w:val="28"/>
        </w:rPr>
        <w:t xml:space="preserve">, </w:t>
      </w:r>
      <w:r w:rsidR="000F4EC9" w:rsidRPr="00F51EE6">
        <w:rPr>
          <w:rFonts w:cs="Times New Roman"/>
          <w:sz w:val="28"/>
          <w:szCs w:val="28"/>
        </w:rPr>
        <w:t xml:space="preserve">viņš </w:t>
      </w:r>
      <w:r w:rsidR="007D65BD" w:rsidRPr="00F51EE6">
        <w:rPr>
          <w:rFonts w:cs="Times New Roman"/>
          <w:sz w:val="28"/>
          <w:szCs w:val="28"/>
        </w:rPr>
        <w:t xml:space="preserve">aizpilda </w:t>
      </w:r>
      <w:r w:rsidR="005770C9" w:rsidRPr="00F51EE6">
        <w:rPr>
          <w:rFonts w:cs="Times New Roman"/>
          <w:sz w:val="28"/>
          <w:szCs w:val="28"/>
        </w:rPr>
        <w:t xml:space="preserve">veidlapu ar </w:t>
      </w:r>
      <w:r w:rsidR="007D65BD" w:rsidRPr="00F51EE6">
        <w:rPr>
          <w:rFonts w:cs="Times New Roman"/>
          <w:sz w:val="28"/>
          <w:szCs w:val="28"/>
        </w:rPr>
        <w:t>apņemšan</w:t>
      </w:r>
      <w:r w:rsidR="005770C9" w:rsidRPr="00F51EE6">
        <w:rPr>
          <w:rFonts w:cs="Times New Roman"/>
          <w:sz w:val="28"/>
          <w:szCs w:val="28"/>
        </w:rPr>
        <w:t>os</w:t>
      </w:r>
      <w:r w:rsidR="007D65BD" w:rsidRPr="00F51EE6">
        <w:rPr>
          <w:rFonts w:cs="Times New Roman"/>
          <w:sz w:val="28"/>
          <w:szCs w:val="28"/>
        </w:rPr>
        <w:t xml:space="preserve"> atlīdzināt </w:t>
      </w:r>
      <w:r w:rsidR="005770C9" w:rsidRPr="00F51EE6">
        <w:rPr>
          <w:rFonts w:cs="Times New Roman"/>
          <w:sz w:val="28"/>
          <w:szCs w:val="28"/>
        </w:rPr>
        <w:t xml:space="preserve">savai pilsonības valstij </w:t>
      </w:r>
      <w:r w:rsidR="007D65BD" w:rsidRPr="00F51EE6">
        <w:rPr>
          <w:rFonts w:cs="Times New Roman"/>
          <w:sz w:val="28"/>
          <w:szCs w:val="28"/>
        </w:rPr>
        <w:t>konsulārās palīdzības izmaks</w:t>
      </w:r>
      <w:r w:rsidR="005770C9" w:rsidRPr="00F51EE6">
        <w:rPr>
          <w:rFonts w:cs="Times New Roman"/>
          <w:sz w:val="28"/>
          <w:szCs w:val="28"/>
        </w:rPr>
        <w:t>as</w:t>
      </w:r>
      <w:r w:rsidR="007D65BD" w:rsidRPr="00F51EE6">
        <w:rPr>
          <w:rFonts w:cs="Times New Roman"/>
          <w:sz w:val="28"/>
          <w:szCs w:val="28"/>
        </w:rPr>
        <w:t xml:space="preserve"> (2.</w:t>
      </w:r>
      <w:r w:rsidR="002D6063" w:rsidRPr="00F51EE6">
        <w:rPr>
          <w:rFonts w:cs="Times New Roman"/>
          <w:sz w:val="28"/>
          <w:szCs w:val="28"/>
        </w:rPr>
        <w:t xml:space="preserve"> </w:t>
      </w:r>
      <w:r w:rsidR="007D65BD" w:rsidRPr="00F51EE6">
        <w:rPr>
          <w:rFonts w:cs="Times New Roman"/>
          <w:sz w:val="28"/>
          <w:szCs w:val="28"/>
        </w:rPr>
        <w:t xml:space="preserve">pielikums). </w:t>
      </w:r>
      <w:bookmarkStart w:id="21" w:name="p-481604"/>
      <w:bookmarkStart w:id="22" w:name="p12"/>
      <w:bookmarkStart w:id="23" w:name="p-429982"/>
      <w:bookmarkStart w:id="24" w:name="p13"/>
      <w:bookmarkEnd w:id="21"/>
      <w:bookmarkEnd w:id="22"/>
      <w:bookmarkEnd w:id="23"/>
      <w:bookmarkEnd w:id="24"/>
      <w:r w:rsidR="006B7F30" w:rsidRPr="00F51EE6">
        <w:rPr>
          <w:rFonts w:cs="Times New Roman"/>
          <w:sz w:val="28"/>
          <w:szCs w:val="28"/>
        </w:rPr>
        <w:t xml:space="preserve">Dalībvalsts pilsonim ir tiesības veidlapu (2. pielikums) aizpildīt jebkurā Eiropas Savienības oficiālajā valodā. </w:t>
      </w:r>
    </w:p>
    <w:p w14:paraId="70492DF9" w14:textId="77777777" w:rsidR="009B7D43" w:rsidRPr="00F51EE6" w:rsidRDefault="009B7D43">
      <w:pPr>
        <w:pStyle w:val="ListParagraph"/>
        <w:ind w:left="284" w:right="-483"/>
        <w:jc w:val="both"/>
        <w:rPr>
          <w:rFonts w:cs="Times New Roman"/>
          <w:sz w:val="28"/>
          <w:szCs w:val="28"/>
        </w:rPr>
      </w:pPr>
    </w:p>
    <w:p w14:paraId="3750C643" w14:textId="2928967D" w:rsidR="006D394C" w:rsidRPr="00F51EE6" w:rsidRDefault="006360E1">
      <w:pPr>
        <w:pStyle w:val="ListParagraph"/>
        <w:numPr>
          <w:ilvl w:val="0"/>
          <w:numId w:val="1"/>
        </w:numPr>
        <w:ind w:left="284" w:right="-483"/>
        <w:jc w:val="both"/>
        <w:rPr>
          <w:rFonts w:cs="Times New Roman"/>
          <w:sz w:val="28"/>
          <w:szCs w:val="28"/>
        </w:rPr>
      </w:pPr>
      <w:r w:rsidRPr="00F51EE6">
        <w:rPr>
          <w:rFonts w:cs="Times New Roman"/>
          <w:sz w:val="28"/>
          <w:szCs w:val="28"/>
        </w:rPr>
        <w:t xml:space="preserve">Ar </w:t>
      </w:r>
      <w:r w:rsidR="000A170D" w:rsidRPr="00F51EE6">
        <w:rPr>
          <w:rFonts w:cs="Times New Roman"/>
          <w:sz w:val="28"/>
          <w:szCs w:val="28"/>
        </w:rPr>
        <w:t xml:space="preserve">piešķirtajiem </w:t>
      </w:r>
      <w:r w:rsidR="00040E83" w:rsidRPr="00F51EE6">
        <w:rPr>
          <w:rFonts w:cs="Times New Roman"/>
          <w:sz w:val="28"/>
          <w:szCs w:val="28"/>
        </w:rPr>
        <w:t>atmaksājamās materiālās palīdzības</w:t>
      </w:r>
      <w:r w:rsidR="000A170D" w:rsidRPr="00F51EE6">
        <w:rPr>
          <w:rFonts w:cs="Times New Roman"/>
          <w:sz w:val="28"/>
          <w:szCs w:val="28"/>
        </w:rPr>
        <w:t xml:space="preserve"> līdzekļiem</w:t>
      </w:r>
      <w:r w:rsidRPr="00F51EE6">
        <w:rPr>
          <w:rFonts w:cs="Times New Roman"/>
          <w:sz w:val="28"/>
          <w:szCs w:val="28"/>
        </w:rPr>
        <w:t xml:space="preserve"> rīkojas konsulārā amatpersona</w:t>
      </w:r>
      <w:r w:rsidR="000A170D" w:rsidRPr="00F51EE6">
        <w:rPr>
          <w:rFonts w:cs="Times New Roman"/>
          <w:sz w:val="28"/>
          <w:szCs w:val="28"/>
        </w:rPr>
        <w:t xml:space="preserve">, apmaksājot lēmumā norādītos pakalpojumus. </w:t>
      </w:r>
      <w:r w:rsidR="00714C8E" w:rsidRPr="00F51EE6">
        <w:rPr>
          <w:rFonts w:cs="Times New Roman"/>
          <w:sz w:val="28"/>
          <w:szCs w:val="28"/>
        </w:rPr>
        <w:t>Ja noteikumu 4.</w:t>
      </w:r>
      <w:r w:rsidR="002D6063" w:rsidRPr="00F51EE6">
        <w:rPr>
          <w:rFonts w:cs="Times New Roman"/>
          <w:sz w:val="28"/>
          <w:szCs w:val="28"/>
        </w:rPr>
        <w:t xml:space="preserve"> </w:t>
      </w:r>
      <w:r w:rsidR="00714C8E" w:rsidRPr="00F51EE6">
        <w:rPr>
          <w:rFonts w:cs="Times New Roman"/>
          <w:sz w:val="28"/>
          <w:szCs w:val="28"/>
        </w:rPr>
        <w:t xml:space="preserve">punktā minētos pakalpojumus nav iespējams </w:t>
      </w:r>
      <w:r w:rsidRPr="00F51EE6">
        <w:rPr>
          <w:rFonts w:cs="Times New Roman"/>
          <w:sz w:val="28"/>
          <w:szCs w:val="28"/>
        </w:rPr>
        <w:t xml:space="preserve">saņemt </w:t>
      </w:r>
      <w:r w:rsidR="00714C8E" w:rsidRPr="00F51EE6">
        <w:rPr>
          <w:rFonts w:cs="Times New Roman"/>
          <w:sz w:val="28"/>
          <w:szCs w:val="28"/>
        </w:rPr>
        <w:t xml:space="preserve">ar </w:t>
      </w:r>
      <w:r w:rsidRPr="00F51EE6">
        <w:rPr>
          <w:rFonts w:cs="Times New Roman"/>
          <w:sz w:val="28"/>
          <w:szCs w:val="28"/>
        </w:rPr>
        <w:t xml:space="preserve">konsulārās amatpersonas </w:t>
      </w:r>
      <w:r w:rsidR="00714C8E" w:rsidRPr="00F51EE6">
        <w:rPr>
          <w:rFonts w:cs="Times New Roman"/>
          <w:sz w:val="28"/>
          <w:szCs w:val="28"/>
        </w:rPr>
        <w:t>starpniecību</w:t>
      </w:r>
      <w:r w:rsidRPr="00F51EE6">
        <w:rPr>
          <w:rFonts w:cs="Times New Roman"/>
          <w:sz w:val="28"/>
          <w:szCs w:val="28"/>
        </w:rPr>
        <w:t>,</w:t>
      </w:r>
      <w:r w:rsidR="00714C8E" w:rsidRPr="00F51EE6">
        <w:rPr>
          <w:rFonts w:cs="Times New Roman"/>
          <w:sz w:val="28"/>
          <w:szCs w:val="28"/>
        </w:rPr>
        <w:t xml:space="preserve"> izņēmuma gadījumā personai tiek izsniegti finanšu līdzekļi s</w:t>
      </w:r>
      <w:r w:rsidR="000A170D" w:rsidRPr="00F51EE6">
        <w:rPr>
          <w:rFonts w:cs="Times New Roman"/>
          <w:sz w:val="28"/>
          <w:szCs w:val="28"/>
        </w:rPr>
        <w:t>kaidrā naudā attiecīgā konsulārā apgabala nacionālajā valūtā, ievērojot grāmatvedībā izmantojamo ārvalstu valūtas kursu naudas līdzekļu izsniegšanas dienā.</w:t>
      </w:r>
    </w:p>
    <w:p w14:paraId="30D2D028" w14:textId="77777777" w:rsidR="003002BB" w:rsidRPr="00F51EE6" w:rsidRDefault="003002BB">
      <w:pPr>
        <w:pStyle w:val="ListParagraph"/>
        <w:ind w:left="360" w:right="-483"/>
        <w:jc w:val="both"/>
        <w:rPr>
          <w:rFonts w:cs="Times New Roman"/>
          <w:sz w:val="28"/>
          <w:szCs w:val="28"/>
        </w:rPr>
      </w:pPr>
    </w:p>
    <w:p w14:paraId="228863E0" w14:textId="3617879A" w:rsidR="00C55830" w:rsidRDefault="00C55830">
      <w:pPr>
        <w:pStyle w:val="ListParagraph"/>
        <w:numPr>
          <w:ilvl w:val="0"/>
          <w:numId w:val="4"/>
        </w:numPr>
        <w:ind w:right="-483"/>
        <w:jc w:val="center"/>
        <w:rPr>
          <w:rFonts w:cs="Times New Roman"/>
          <w:b/>
          <w:sz w:val="28"/>
          <w:szCs w:val="28"/>
        </w:rPr>
      </w:pPr>
      <w:r w:rsidRPr="00F51EE6">
        <w:rPr>
          <w:rFonts w:cs="Times New Roman"/>
          <w:b/>
          <w:sz w:val="28"/>
          <w:szCs w:val="28"/>
        </w:rPr>
        <w:t xml:space="preserve">Atteikums piešķirt </w:t>
      </w:r>
      <w:r w:rsidR="00040E83" w:rsidRPr="00F51EE6">
        <w:rPr>
          <w:rFonts w:cs="Times New Roman"/>
          <w:b/>
          <w:sz w:val="28"/>
          <w:szCs w:val="28"/>
        </w:rPr>
        <w:t>atmaksājamo materiālo palīdzību</w:t>
      </w:r>
    </w:p>
    <w:p w14:paraId="3FB9FB8F" w14:textId="77777777" w:rsidR="00CE7D12" w:rsidRPr="00CE7D12" w:rsidRDefault="00CE7D12" w:rsidP="00CE7D12">
      <w:pPr>
        <w:ind w:left="360" w:right="-483"/>
        <w:jc w:val="center"/>
        <w:rPr>
          <w:rFonts w:cs="Times New Roman"/>
          <w:b/>
          <w:sz w:val="28"/>
          <w:szCs w:val="28"/>
        </w:rPr>
      </w:pPr>
    </w:p>
    <w:p w14:paraId="48CBB14A" w14:textId="6AE663CE" w:rsidR="00C55830" w:rsidRPr="00F51EE6" w:rsidRDefault="00040E83">
      <w:pPr>
        <w:pStyle w:val="ListParagraph"/>
        <w:numPr>
          <w:ilvl w:val="0"/>
          <w:numId w:val="1"/>
        </w:numPr>
        <w:ind w:right="-483"/>
        <w:jc w:val="both"/>
        <w:rPr>
          <w:rFonts w:cs="Times New Roman"/>
          <w:sz w:val="28"/>
          <w:szCs w:val="28"/>
        </w:rPr>
      </w:pPr>
      <w:r w:rsidRPr="00F51EE6">
        <w:rPr>
          <w:rFonts w:cs="Times New Roman"/>
          <w:sz w:val="28"/>
          <w:szCs w:val="28"/>
        </w:rPr>
        <w:t>Atmaksājamo materiālo palīdzību</w:t>
      </w:r>
      <w:r w:rsidR="000A170D" w:rsidRPr="00F51EE6">
        <w:rPr>
          <w:rFonts w:cs="Times New Roman"/>
          <w:sz w:val="28"/>
          <w:szCs w:val="28"/>
        </w:rPr>
        <w:t xml:space="preserve"> nepiešķir: </w:t>
      </w:r>
    </w:p>
    <w:p w14:paraId="495D431E" w14:textId="78AEAE4E" w:rsidR="000A170D" w:rsidRPr="00F51EE6" w:rsidRDefault="00BF168E">
      <w:pPr>
        <w:pStyle w:val="ListParagraph"/>
        <w:numPr>
          <w:ilvl w:val="1"/>
          <w:numId w:val="1"/>
        </w:numPr>
        <w:ind w:right="-483"/>
        <w:jc w:val="both"/>
        <w:rPr>
          <w:rFonts w:cs="Times New Roman"/>
          <w:sz w:val="28"/>
          <w:szCs w:val="28"/>
        </w:rPr>
      </w:pPr>
      <w:r w:rsidRPr="00F51EE6">
        <w:rPr>
          <w:rFonts w:eastAsia="Times New Roman" w:cs="Times New Roman"/>
          <w:sz w:val="28"/>
          <w:szCs w:val="28"/>
          <w:lang w:eastAsia="lv-LV"/>
        </w:rPr>
        <w:t>ja nokļūšanai galamērķa valstī personai ir iespējams saņemt bezmaksas pakalpojumu, valsts vai pašvaldības atbalstu vai ja šos izdevumus apņemas segt noteikumu 6.7. punkt</w:t>
      </w:r>
      <w:r w:rsidR="00433AB0">
        <w:rPr>
          <w:rFonts w:eastAsia="Times New Roman" w:cs="Times New Roman"/>
          <w:sz w:val="28"/>
          <w:szCs w:val="28"/>
          <w:lang w:eastAsia="lv-LV"/>
        </w:rPr>
        <w:t>ā minētās personas vai iestādes</w:t>
      </w:r>
      <w:r w:rsidR="00EF65B5" w:rsidRPr="00F51EE6">
        <w:rPr>
          <w:rFonts w:cs="Times New Roman"/>
          <w:sz w:val="28"/>
          <w:szCs w:val="28"/>
        </w:rPr>
        <w:t>;</w:t>
      </w:r>
    </w:p>
    <w:p w14:paraId="19E4AA92" w14:textId="6B78CDDC" w:rsidR="000A170D" w:rsidRPr="00F51EE6" w:rsidRDefault="000A170D">
      <w:pPr>
        <w:pStyle w:val="ListParagraph"/>
        <w:numPr>
          <w:ilvl w:val="1"/>
          <w:numId w:val="1"/>
        </w:numPr>
        <w:ind w:right="-483"/>
        <w:jc w:val="both"/>
        <w:rPr>
          <w:rFonts w:cs="Times New Roman"/>
          <w:sz w:val="28"/>
          <w:szCs w:val="28"/>
        </w:rPr>
      </w:pPr>
      <w:r w:rsidRPr="00F51EE6">
        <w:rPr>
          <w:rFonts w:cs="Times New Roman"/>
          <w:sz w:val="28"/>
          <w:szCs w:val="28"/>
        </w:rPr>
        <w:t xml:space="preserve">ja </w:t>
      </w:r>
      <w:r w:rsidR="00DD46D1" w:rsidRPr="00F51EE6">
        <w:rPr>
          <w:rFonts w:cs="Times New Roman"/>
          <w:sz w:val="28"/>
          <w:szCs w:val="28"/>
        </w:rPr>
        <w:t xml:space="preserve">par </w:t>
      </w:r>
      <w:r w:rsidRPr="00F51EE6">
        <w:rPr>
          <w:rFonts w:cs="Times New Roman"/>
          <w:sz w:val="28"/>
          <w:szCs w:val="28"/>
        </w:rPr>
        <w:t xml:space="preserve">nepārstāvētiem dalībvalsts pilsoņiem ir saņemta to pilsonības valsts </w:t>
      </w:r>
      <w:r w:rsidR="000F4EC9" w:rsidRPr="00F51EE6">
        <w:rPr>
          <w:rFonts w:cs="Times New Roman"/>
          <w:sz w:val="28"/>
          <w:szCs w:val="28"/>
        </w:rPr>
        <w:t xml:space="preserve">piekrišana </w:t>
      </w:r>
      <w:r w:rsidR="00A8785B" w:rsidRPr="00F51EE6">
        <w:rPr>
          <w:rFonts w:cs="Times New Roman"/>
          <w:sz w:val="28"/>
          <w:szCs w:val="28"/>
        </w:rPr>
        <w:t xml:space="preserve">pārņemt attiecīgo </w:t>
      </w:r>
      <w:r w:rsidR="000F4EC9" w:rsidRPr="00F51EE6">
        <w:rPr>
          <w:rFonts w:cs="Times New Roman"/>
          <w:sz w:val="28"/>
          <w:szCs w:val="28"/>
        </w:rPr>
        <w:t>konsulār</w:t>
      </w:r>
      <w:r w:rsidR="00A8785B" w:rsidRPr="00F51EE6">
        <w:rPr>
          <w:rFonts w:cs="Times New Roman"/>
          <w:sz w:val="28"/>
          <w:szCs w:val="28"/>
        </w:rPr>
        <w:t xml:space="preserve">ās palīdzības lietu. </w:t>
      </w:r>
    </w:p>
    <w:p w14:paraId="162986D1" w14:textId="77777777" w:rsidR="00C55830" w:rsidRPr="00F51EE6" w:rsidRDefault="00C55830">
      <w:pPr>
        <w:pStyle w:val="ListParagraph"/>
        <w:ind w:left="360" w:right="-483"/>
        <w:jc w:val="center"/>
        <w:rPr>
          <w:rFonts w:cs="Times New Roman"/>
          <w:b/>
          <w:sz w:val="28"/>
          <w:szCs w:val="28"/>
        </w:rPr>
      </w:pPr>
    </w:p>
    <w:p w14:paraId="5225B44D" w14:textId="3B959FAE" w:rsidR="005A0ABE" w:rsidRPr="00F51EE6" w:rsidRDefault="00040E83">
      <w:pPr>
        <w:pStyle w:val="ListParagraph"/>
        <w:numPr>
          <w:ilvl w:val="0"/>
          <w:numId w:val="1"/>
        </w:numPr>
        <w:ind w:right="-483"/>
        <w:jc w:val="both"/>
        <w:rPr>
          <w:rFonts w:cs="Times New Roman"/>
          <w:sz w:val="28"/>
          <w:szCs w:val="28"/>
        </w:rPr>
      </w:pPr>
      <w:r w:rsidRPr="00F51EE6">
        <w:rPr>
          <w:rFonts w:cs="Times New Roman"/>
          <w:sz w:val="28"/>
          <w:szCs w:val="28"/>
        </w:rPr>
        <w:lastRenderedPageBreak/>
        <w:t xml:space="preserve">Atmaksājamo </w:t>
      </w:r>
      <w:r w:rsidR="00F51EE6" w:rsidRPr="00F51EE6">
        <w:rPr>
          <w:rFonts w:cs="Times New Roman"/>
          <w:sz w:val="28"/>
          <w:szCs w:val="28"/>
        </w:rPr>
        <w:t>materiālo</w:t>
      </w:r>
      <w:r w:rsidRPr="00F51EE6">
        <w:rPr>
          <w:rFonts w:cs="Times New Roman"/>
          <w:sz w:val="28"/>
          <w:szCs w:val="28"/>
        </w:rPr>
        <w:t xml:space="preserve"> palīdzību</w:t>
      </w:r>
      <w:r w:rsidR="00CD5D72" w:rsidRPr="00F51EE6">
        <w:rPr>
          <w:rFonts w:cs="Times New Roman"/>
          <w:sz w:val="28"/>
          <w:szCs w:val="28"/>
        </w:rPr>
        <w:t xml:space="preserve"> </w:t>
      </w:r>
      <w:r w:rsidR="005A0ABE" w:rsidRPr="00F51EE6">
        <w:rPr>
          <w:rFonts w:cs="Times New Roman"/>
          <w:sz w:val="28"/>
          <w:szCs w:val="28"/>
        </w:rPr>
        <w:t>var atteikt</w:t>
      </w:r>
      <w:r w:rsidR="00CD5D72" w:rsidRPr="00F51EE6">
        <w:rPr>
          <w:rFonts w:cs="Times New Roman"/>
          <w:sz w:val="28"/>
          <w:szCs w:val="28"/>
        </w:rPr>
        <w:t xml:space="preserve"> piešķirt</w:t>
      </w:r>
      <w:r w:rsidR="005A0ABE" w:rsidRPr="00F51EE6">
        <w:rPr>
          <w:rFonts w:cs="Times New Roman"/>
          <w:sz w:val="28"/>
          <w:szCs w:val="28"/>
        </w:rPr>
        <w:t>, ja:</w:t>
      </w:r>
    </w:p>
    <w:p w14:paraId="0B82C68B" w14:textId="5AE55BF9" w:rsidR="007E42FB" w:rsidRPr="00F51EE6" w:rsidRDefault="00CE7D12">
      <w:pPr>
        <w:pStyle w:val="ListParagraph"/>
        <w:numPr>
          <w:ilvl w:val="1"/>
          <w:numId w:val="1"/>
        </w:numPr>
        <w:ind w:right="-483"/>
        <w:jc w:val="both"/>
        <w:rPr>
          <w:rFonts w:cs="Times New Roman"/>
          <w:sz w:val="28"/>
          <w:szCs w:val="28"/>
        </w:rPr>
      </w:pPr>
      <w:r>
        <w:rPr>
          <w:rFonts w:cs="Times New Roman"/>
          <w:sz w:val="28"/>
          <w:szCs w:val="28"/>
        </w:rPr>
        <w:t>pieteikuma iesniedzējs apzināti sniedzis</w:t>
      </w:r>
      <w:r w:rsidR="005A0ABE" w:rsidRPr="00F51EE6">
        <w:rPr>
          <w:rFonts w:cs="Times New Roman"/>
          <w:sz w:val="28"/>
          <w:szCs w:val="28"/>
        </w:rPr>
        <w:t xml:space="preserve"> nepaties</w:t>
      </w:r>
      <w:r w:rsidR="006D394C" w:rsidRPr="00F51EE6">
        <w:rPr>
          <w:rFonts w:cs="Times New Roman"/>
          <w:sz w:val="28"/>
          <w:szCs w:val="28"/>
        </w:rPr>
        <w:t xml:space="preserve">as ziņas </w:t>
      </w:r>
      <w:r>
        <w:rPr>
          <w:rFonts w:cs="Times New Roman"/>
          <w:sz w:val="28"/>
          <w:szCs w:val="28"/>
        </w:rPr>
        <w:t>vai slēpis</w:t>
      </w:r>
      <w:r w:rsidR="005A0ABE" w:rsidRPr="00F51EE6">
        <w:rPr>
          <w:rFonts w:cs="Times New Roman"/>
          <w:sz w:val="28"/>
          <w:szCs w:val="28"/>
        </w:rPr>
        <w:t xml:space="preserve"> lēmuma pieņemšanai nozīmīgus faktus</w:t>
      </w:r>
      <w:r w:rsidR="003456EF" w:rsidRPr="00F51EE6">
        <w:rPr>
          <w:rFonts w:cs="Times New Roman"/>
          <w:sz w:val="28"/>
          <w:szCs w:val="28"/>
        </w:rPr>
        <w:t xml:space="preserve"> un apstākļus</w:t>
      </w:r>
      <w:r w:rsidR="005A0ABE" w:rsidRPr="00F51EE6">
        <w:rPr>
          <w:rFonts w:cs="Times New Roman"/>
          <w:sz w:val="28"/>
          <w:szCs w:val="28"/>
        </w:rPr>
        <w:t>;</w:t>
      </w:r>
    </w:p>
    <w:p w14:paraId="33076A6F" w14:textId="1F8D7E6D" w:rsidR="005A0ABE" w:rsidRPr="00F51EE6" w:rsidRDefault="00CE7D12" w:rsidP="00CE7D12">
      <w:pPr>
        <w:pStyle w:val="ListParagraph"/>
        <w:numPr>
          <w:ilvl w:val="1"/>
          <w:numId w:val="1"/>
        </w:numPr>
        <w:ind w:right="-483"/>
        <w:jc w:val="both"/>
        <w:rPr>
          <w:rFonts w:cs="Times New Roman"/>
          <w:sz w:val="28"/>
          <w:szCs w:val="28"/>
        </w:rPr>
      </w:pPr>
      <w:r w:rsidRPr="00CE7D12">
        <w:rPr>
          <w:rFonts w:cs="Times New Roman"/>
          <w:sz w:val="28"/>
          <w:szCs w:val="28"/>
        </w:rPr>
        <w:t xml:space="preserve">atmaksājamās materiālās palīdzības saņēmējs </w:t>
      </w:r>
      <w:r w:rsidR="005A0ABE" w:rsidRPr="00F51EE6">
        <w:rPr>
          <w:rFonts w:cs="Times New Roman"/>
          <w:sz w:val="28"/>
          <w:szCs w:val="28"/>
        </w:rPr>
        <w:t>no</w:t>
      </w:r>
      <w:r>
        <w:rPr>
          <w:rFonts w:cs="Times New Roman"/>
          <w:sz w:val="28"/>
          <w:szCs w:val="28"/>
        </w:rPr>
        <w:t>teiktajā termiņā nav atmaksājis</w:t>
      </w:r>
      <w:r w:rsidR="005A0ABE" w:rsidRPr="00F51EE6">
        <w:rPr>
          <w:rFonts w:cs="Times New Roman"/>
          <w:sz w:val="28"/>
          <w:szCs w:val="28"/>
        </w:rPr>
        <w:t xml:space="preserve"> iepri</w:t>
      </w:r>
      <w:r w:rsidR="00C55830" w:rsidRPr="00F51EE6">
        <w:rPr>
          <w:rFonts w:cs="Times New Roman"/>
          <w:sz w:val="28"/>
          <w:szCs w:val="28"/>
        </w:rPr>
        <w:t>ekš piešķirto</w:t>
      </w:r>
      <w:r w:rsidR="007E42FB" w:rsidRPr="00F51EE6">
        <w:rPr>
          <w:rFonts w:cs="Times New Roman"/>
          <w:sz w:val="28"/>
          <w:szCs w:val="28"/>
        </w:rPr>
        <w:t xml:space="preserve"> </w:t>
      </w:r>
      <w:r w:rsidR="00554D51" w:rsidRPr="00F51EE6">
        <w:rPr>
          <w:rFonts w:cs="Times New Roman"/>
          <w:sz w:val="28"/>
          <w:szCs w:val="28"/>
        </w:rPr>
        <w:t xml:space="preserve">atmaksājamo materiālo palīdzību </w:t>
      </w:r>
      <w:r w:rsidR="00C55830" w:rsidRPr="00F51EE6">
        <w:rPr>
          <w:rFonts w:cs="Times New Roman"/>
          <w:sz w:val="28"/>
          <w:szCs w:val="28"/>
        </w:rPr>
        <w:t xml:space="preserve">vai citas dalībvalsts piešķirto </w:t>
      </w:r>
      <w:r w:rsidR="00173B56" w:rsidRPr="00F51EE6">
        <w:rPr>
          <w:rFonts w:cs="Times New Roman"/>
          <w:sz w:val="28"/>
          <w:szCs w:val="28"/>
        </w:rPr>
        <w:t>materiālās palīdzības</w:t>
      </w:r>
      <w:r w:rsidR="00C55830" w:rsidRPr="00F51EE6">
        <w:rPr>
          <w:rFonts w:cs="Times New Roman"/>
          <w:sz w:val="28"/>
          <w:szCs w:val="28"/>
        </w:rPr>
        <w:t xml:space="preserve"> summu</w:t>
      </w:r>
      <w:r w:rsidR="007E42FB" w:rsidRPr="00F51EE6">
        <w:rPr>
          <w:rFonts w:cs="Times New Roman"/>
          <w:sz w:val="28"/>
          <w:szCs w:val="28"/>
        </w:rPr>
        <w:t>;</w:t>
      </w:r>
    </w:p>
    <w:p w14:paraId="74344F36" w14:textId="291F6B88" w:rsidR="007D65BD" w:rsidRPr="00F51EE6" w:rsidRDefault="00CE7D12">
      <w:pPr>
        <w:pStyle w:val="ListParagraph"/>
        <w:numPr>
          <w:ilvl w:val="1"/>
          <w:numId w:val="1"/>
        </w:numPr>
        <w:ind w:right="-483"/>
        <w:jc w:val="both"/>
        <w:rPr>
          <w:rFonts w:cs="Times New Roman"/>
          <w:sz w:val="28"/>
          <w:szCs w:val="28"/>
        </w:rPr>
      </w:pPr>
      <w:r>
        <w:rPr>
          <w:rFonts w:cs="Times New Roman"/>
          <w:sz w:val="28"/>
          <w:szCs w:val="28"/>
        </w:rPr>
        <w:t>pieteikuma iesniedzējs</w:t>
      </w:r>
      <w:r w:rsidR="007758C9" w:rsidRPr="00F51EE6">
        <w:rPr>
          <w:rFonts w:cs="Times New Roman"/>
          <w:sz w:val="28"/>
          <w:szCs w:val="28"/>
        </w:rPr>
        <w:t xml:space="preserve"> </w:t>
      </w:r>
      <w:r>
        <w:rPr>
          <w:rFonts w:cs="Times New Roman"/>
          <w:sz w:val="28"/>
          <w:szCs w:val="28"/>
        </w:rPr>
        <w:t>nav sniedzis</w:t>
      </w:r>
      <w:r w:rsidR="000F4EC9" w:rsidRPr="00F51EE6">
        <w:rPr>
          <w:rFonts w:cs="Times New Roman"/>
          <w:sz w:val="28"/>
          <w:szCs w:val="28"/>
        </w:rPr>
        <w:t xml:space="preserve"> </w:t>
      </w:r>
      <w:r w:rsidR="003456EF" w:rsidRPr="00F51EE6">
        <w:rPr>
          <w:rFonts w:cs="Times New Roman"/>
          <w:sz w:val="28"/>
          <w:szCs w:val="28"/>
        </w:rPr>
        <w:t>konsulārajai amatpersonai</w:t>
      </w:r>
      <w:r w:rsidR="007758C9" w:rsidRPr="00F51EE6">
        <w:rPr>
          <w:rFonts w:cs="Times New Roman"/>
          <w:sz w:val="28"/>
          <w:szCs w:val="28"/>
        </w:rPr>
        <w:t xml:space="preserve"> visu </w:t>
      </w:r>
      <w:r w:rsidR="00F27B37" w:rsidRPr="00F51EE6">
        <w:rPr>
          <w:rFonts w:cs="Times New Roman"/>
          <w:sz w:val="28"/>
          <w:szCs w:val="28"/>
        </w:rPr>
        <w:t>10</w:t>
      </w:r>
      <w:r w:rsidR="000F4EC9" w:rsidRPr="00F51EE6">
        <w:rPr>
          <w:rFonts w:cs="Times New Roman"/>
          <w:sz w:val="28"/>
          <w:szCs w:val="28"/>
        </w:rPr>
        <w:t>.3.</w:t>
      </w:r>
      <w:r w:rsidR="001153A1" w:rsidRPr="00F51EE6">
        <w:rPr>
          <w:rFonts w:cs="Times New Roman"/>
          <w:sz w:val="28"/>
          <w:szCs w:val="28"/>
        </w:rPr>
        <w:t xml:space="preserve"> </w:t>
      </w:r>
      <w:r w:rsidR="0030602F" w:rsidRPr="00F51EE6">
        <w:rPr>
          <w:rFonts w:cs="Times New Roman"/>
          <w:sz w:val="28"/>
          <w:szCs w:val="28"/>
        </w:rPr>
        <w:t>apakš</w:t>
      </w:r>
      <w:r w:rsidR="000F4EC9" w:rsidRPr="00F51EE6">
        <w:rPr>
          <w:rFonts w:cs="Times New Roman"/>
          <w:sz w:val="28"/>
          <w:szCs w:val="28"/>
        </w:rPr>
        <w:t xml:space="preserve">punktā minēto </w:t>
      </w:r>
      <w:r w:rsidR="007758C9" w:rsidRPr="00F51EE6">
        <w:rPr>
          <w:rFonts w:cs="Times New Roman"/>
          <w:sz w:val="28"/>
          <w:szCs w:val="28"/>
        </w:rPr>
        <w:t>informāciju</w:t>
      </w:r>
      <w:r w:rsidR="00A8785B" w:rsidRPr="00F51EE6">
        <w:rPr>
          <w:rFonts w:cs="Times New Roman"/>
          <w:sz w:val="28"/>
          <w:szCs w:val="28"/>
        </w:rPr>
        <w:t xml:space="preserve"> 30 dienu laikā </w:t>
      </w:r>
      <w:r w:rsidR="00D427F7" w:rsidRPr="00F51EE6">
        <w:rPr>
          <w:rFonts w:cs="Times New Roman"/>
          <w:sz w:val="28"/>
          <w:szCs w:val="28"/>
        </w:rPr>
        <w:t xml:space="preserve">kopš </w:t>
      </w:r>
      <w:r w:rsidR="00A8785B" w:rsidRPr="00F51EE6">
        <w:rPr>
          <w:rFonts w:cs="Times New Roman"/>
          <w:sz w:val="28"/>
          <w:szCs w:val="28"/>
        </w:rPr>
        <w:t>informācijas pieprasīšanas brīža</w:t>
      </w:r>
      <w:r w:rsidR="000F4EC9" w:rsidRPr="00F51EE6">
        <w:rPr>
          <w:rFonts w:cs="Times New Roman"/>
          <w:sz w:val="28"/>
          <w:szCs w:val="28"/>
        </w:rPr>
        <w:t xml:space="preserve">. </w:t>
      </w:r>
    </w:p>
    <w:p w14:paraId="7E3CE215" w14:textId="77777777" w:rsidR="008102AA" w:rsidRPr="00F51EE6" w:rsidRDefault="008102AA">
      <w:pPr>
        <w:pStyle w:val="ListParagraph"/>
        <w:ind w:left="792" w:right="-483"/>
        <w:jc w:val="both"/>
        <w:rPr>
          <w:rFonts w:cs="Times New Roman"/>
          <w:sz w:val="28"/>
          <w:szCs w:val="28"/>
        </w:rPr>
      </w:pPr>
    </w:p>
    <w:p w14:paraId="70A688AC" w14:textId="679A3BFD" w:rsidR="007D65BD" w:rsidRPr="00F51EE6" w:rsidRDefault="005A0ABE">
      <w:pPr>
        <w:pStyle w:val="ListParagraph"/>
        <w:numPr>
          <w:ilvl w:val="0"/>
          <w:numId w:val="1"/>
        </w:numPr>
        <w:ind w:right="-483"/>
        <w:jc w:val="both"/>
        <w:rPr>
          <w:rFonts w:cs="Times New Roman"/>
          <w:vanish/>
          <w:sz w:val="28"/>
          <w:szCs w:val="28"/>
        </w:rPr>
      </w:pPr>
      <w:r w:rsidRPr="00F51EE6">
        <w:rPr>
          <w:rFonts w:cs="Times New Roman"/>
          <w:sz w:val="28"/>
          <w:szCs w:val="28"/>
        </w:rPr>
        <w:t xml:space="preserve">Konsulārās amatpersonas </w:t>
      </w:r>
      <w:r w:rsidR="00D427F7" w:rsidRPr="00F51EE6">
        <w:rPr>
          <w:rFonts w:cs="Times New Roman"/>
          <w:sz w:val="28"/>
          <w:szCs w:val="28"/>
        </w:rPr>
        <w:t xml:space="preserve">ārvalstīs </w:t>
      </w:r>
      <w:r w:rsidR="00C55830" w:rsidRPr="00F51EE6">
        <w:rPr>
          <w:rFonts w:cs="Times New Roman"/>
          <w:sz w:val="28"/>
          <w:szCs w:val="28"/>
        </w:rPr>
        <w:t>vai</w:t>
      </w:r>
      <w:r w:rsidRPr="00F51EE6">
        <w:rPr>
          <w:rFonts w:cs="Times New Roman"/>
          <w:sz w:val="28"/>
          <w:szCs w:val="28"/>
        </w:rPr>
        <w:t xml:space="preserve"> Konsulārā departamenta direktora lēmumu var apstrīdēt un pārsūdzēt Administratīvā procesa likumā noteiktajā kārtībā. </w:t>
      </w:r>
      <w:bookmarkStart w:id="25" w:name="p-429984"/>
      <w:bookmarkStart w:id="26" w:name="p15"/>
      <w:bookmarkEnd w:id="25"/>
      <w:bookmarkEnd w:id="26"/>
    </w:p>
    <w:p w14:paraId="22FC5166" w14:textId="5BB85D52" w:rsidR="007229CD" w:rsidRPr="00F51EE6" w:rsidRDefault="007229CD">
      <w:pPr>
        <w:pStyle w:val="ListParagraph"/>
        <w:ind w:left="360" w:right="-483"/>
        <w:jc w:val="both"/>
        <w:rPr>
          <w:rFonts w:cs="Times New Roman"/>
          <w:vanish/>
          <w:sz w:val="28"/>
          <w:szCs w:val="28"/>
        </w:rPr>
      </w:pPr>
    </w:p>
    <w:p w14:paraId="4AE0EBA7" w14:textId="01D0292D" w:rsidR="007229CD" w:rsidRPr="00F51EE6" w:rsidRDefault="007229CD">
      <w:pPr>
        <w:pStyle w:val="ListParagraph"/>
        <w:ind w:left="360" w:right="-483"/>
        <w:jc w:val="both"/>
        <w:rPr>
          <w:rFonts w:cs="Times New Roman"/>
          <w:vanish/>
          <w:sz w:val="28"/>
          <w:szCs w:val="28"/>
        </w:rPr>
      </w:pPr>
    </w:p>
    <w:p w14:paraId="29C85759" w14:textId="77777777" w:rsidR="007229CD" w:rsidRPr="00F51EE6" w:rsidRDefault="007229CD">
      <w:pPr>
        <w:pStyle w:val="ListParagraph"/>
        <w:ind w:left="360" w:right="-483"/>
        <w:jc w:val="both"/>
        <w:rPr>
          <w:rFonts w:cs="Times New Roman"/>
          <w:vanish/>
          <w:sz w:val="28"/>
          <w:szCs w:val="28"/>
        </w:rPr>
      </w:pPr>
    </w:p>
    <w:p w14:paraId="27A809E4" w14:textId="6211F0E7" w:rsidR="001B4032" w:rsidRPr="00F51EE6" w:rsidRDefault="001B4032" w:rsidP="00F51EE6">
      <w:pPr>
        <w:ind w:right="-483"/>
        <w:contextualSpacing/>
        <w:jc w:val="center"/>
        <w:rPr>
          <w:rFonts w:cs="Times New Roman"/>
          <w:b/>
          <w:sz w:val="28"/>
          <w:szCs w:val="28"/>
        </w:rPr>
      </w:pPr>
    </w:p>
    <w:p w14:paraId="6553AA6A" w14:textId="77777777" w:rsidR="001B4032" w:rsidRPr="00F51EE6" w:rsidRDefault="001B4032" w:rsidP="00F51EE6">
      <w:pPr>
        <w:ind w:right="-483"/>
        <w:contextualSpacing/>
        <w:jc w:val="center"/>
        <w:rPr>
          <w:rFonts w:cs="Times New Roman"/>
          <w:b/>
          <w:sz w:val="28"/>
          <w:szCs w:val="28"/>
        </w:rPr>
      </w:pPr>
    </w:p>
    <w:p w14:paraId="3FD6198F" w14:textId="75587E5B" w:rsidR="00C55830" w:rsidRDefault="00040E83" w:rsidP="00C2652F">
      <w:pPr>
        <w:pStyle w:val="ListParagraph"/>
        <w:numPr>
          <w:ilvl w:val="0"/>
          <w:numId w:val="4"/>
        </w:numPr>
        <w:ind w:right="-483"/>
        <w:jc w:val="center"/>
        <w:rPr>
          <w:rFonts w:cs="Times New Roman"/>
          <w:b/>
          <w:sz w:val="28"/>
          <w:szCs w:val="28"/>
        </w:rPr>
      </w:pPr>
      <w:r w:rsidRPr="00F51EE6">
        <w:rPr>
          <w:rFonts w:cs="Times New Roman"/>
          <w:b/>
          <w:sz w:val="28"/>
          <w:szCs w:val="28"/>
        </w:rPr>
        <w:t xml:space="preserve">Atmaksājamās </w:t>
      </w:r>
      <w:r w:rsidR="00F51EE6" w:rsidRPr="00F51EE6">
        <w:rPr>
          <w:rFonts w:cs="Times New Roman"/>
          <w:b/>
          <w:sz w:val="28"/>
          <w:szCs w:val="28"/>
        </w:rPr>
        <w:t>materiālās</w:t>
      </w:r>
      <w:r w:rsidRPr="00F51EE6">
        <w:rPr>
          <w:rFonts w:cs="Times New Roman"/>
          <w:b/>
          <w:sz w:val="28"/>
          <w:szCs w:val="28"/>
        </w:rPr>
        <w:t xml:space="preserve"> palīdzības</w:t>
      </w:r>
      <w:r w:rsidR="00C55830" w:rsidRPr="00F51EE6">
        <w:rPr>
          <w:rFonts w:cs="Times New Roman"/>
          <w:b/>
          <w:sz w:val="28"/>
          <w:szCs w:val="28"/>
        </w:rPr>
        <w:t xml:space="preserve"> atmaksa</w:t>
      </w:r>
    </w:p>
    <w:p w14:paraId="5EF46F8E" w14:textId="77777777" w:rsidR="004E02B4" w:rsidRPr="004E02B4" w:rsidRDefault="004E02B4" w:rsidP="004E02B4">
      <w:pPr>
        <w:ind w:left="360" w:right="-483"/>
        <w:jc w:val="center"/>
        <w:rPr>
          <w:rFonts w:cs="Times New Roman"/>
          <w:b/>
          <w:sz w:val="28"/>
          <w:szCs w:val="28"/>
        </w:rPr>
      </w:pPr>
    </w:p>
    <w:p w14:paraId="711BB5BF" w14:textId="2DE14354" w:rsidR="00FA01D7" w:rsidRPr="00F51EE6" w:rsidRDefault="00FA01D7">
      <w:pPr>
        <w:pStyle w:val="ListParagraph"/>
        <w:numPr>
          <w:ilvl w:val="0"/>
          <w:numId w:val="1"/>
        </w:numPr>
        <w:ind w:right="-483"/>
        <w:jc w:val="both"/>
        <w:rPr>
          <w:rFonts w:cs="Times New Roman"/>
          <w:sz w:val="28"/>
          <w:szCs w:val="28"/>
        </w:rPr>
      </w:pPr>
      <w:r w:rsidRPr="00F51EE6">
        <w:rPr>
          <w:rFonts w:cs="Times New Roman"/>
          <w:sz w:val="28"/>
          <w:szCs w:val="28"/>
        </w:rPr>
        <w:t>Latvijas aizsardzībā esoša persona, kurai piešķirt</w:t>
      </w:r>
      <w:r w:rsidR="00040E83" w:rsidRPr="00F51EE6">
        <w:rPr>
          <w:rFonts w:cs="Times New Roman"/>
          <w:sz w:val="28"/>
          <w:szCs w:val="28"/>
        </w:rPr>
        <w:t>a atmaksājamā materiālā palīdzība</w:t>
      </w:r>
      <w:r w:rsidRPr="00F51EE6">
        <w:rPr>
          <w:rFonts w:cs="Times New Roman"/>
          <w:sz w:val="28"/>
          <w:szCs w:val="28"/>
        </w:rPr>
        <w:t xml:space="preserve"> vai kura ir </w:t>
      </w:r>
      <w:r w:rsidR="00554D51" w:rsidRPr="00F51EE6">
        <w:rPr>
          <w:rFonts w:cs="Times New Roman"/>
          <w:sz w:val="28"/>
          <w:szCs w:val="28"/>
        </w:rPr>
        <w:t>atmaksājamās materiālās palīdzības</w:t>
      </w:r>
      <w:r w:rsidR="00202822">
        <w:rPr>
          <w:rFonts w:cs="Times New Roman"/>
          <w:sz w:val="28"/>
          <w:szCs w:val="28"/>
        </w:rPr>
        <w:t xml:space="preserve"> atmaksas veicējs</w:t>
      </w:r>
      <w:r w:rsidR="009624ED">
        <w:rPr>
          <w:rFonts w:cs="Times New Roman"/>
          <w:sz w:val="28"/>
          <w:szCs w:val="28"/>
        </w:rPr>
        <w:t>,</w:t>
      </w:r>
      <w:r w:rsidR="007D65BD" w:rsidRPr="00F51EE6">
        <w:rPr>
          <w:rFonts w:cs="Times New Roman"/>
          <w:sz w:val="28"/>
          <w:szCs w:val="28"/>
        </w:rPr>
        <w:t xml:space="preserve"> var rakstiski lūgt Konsulārā departamenta direktoru pagarināt šo noteikumu </w:t>
      </w:r>
      <w:r w:rsidR="00173B56" w:rsidRPr="00F51EE6">
        <w:rPr>
          <w:rFonts w:cs="Times New Roman"/>
          <w:sz w:val="28"/>
          <w:szCs w:val="28"/>
        </w:rPr>
        <w:t>1</w:t>
      </w:r>
      <w:r w:rsidR="00B82D4E" w:rsidRPr="00F51EE6">
        <w:rPr>
          <w:rFonts w:cs="Times New Roman"/>
          <w:sz w:val="28"/>
          <w:szCs w:val="28"/>
        </w:rPr>
        <w:t>2</w:t>
      </w:r>
      <w:r w:rsidR="007D65BD" w:rsidRPr="00F51EE6">
        <w:rPr>
          <w:rFonts w:cs="Times New Roman"/>
          <w:sz w:val="28"/>
          <w:szCs w:val="28"/>
        </w:rPr>
        <w:t>.</w:t>
      </w:r>
      <w:r w:rsidR="001153A1" w:rsidRPr="00F51EE6">
        <w:rPr>
          <w:rFonts w:cs="Times New Roman"/>
          <w:sz w:val="28"/>
          <w:szCs w:val="28"/>
        </w:rPr>
        <w:t xml:space="preserve"> </w:t>
      </w:r>
      <w:r w:rsidR="007D65BD" w:rsidRPr="00F51EE6">
        <w:rPr>
          <w:rFonts w:cs="Times New Roman"/>
          <w:sz w:val="28"/>
          <w:szCs w:val="28"/>
        </w:rPr>
        <w:t>punktā minēto termiņu</w:t>
      </w:r>
      <w:r w:rsidR="00202822">
        <w:rPr>
          <w:rFonts w:cs="Times New Roman"/>
          <w:sz w:val="28"/>
          <w:szCs w:val="28"/>
        </w:rPr>
        <w:t>, iesniedzot pamatotu rakstveida lūgumu</w:t>
      </w:r>
      <w:r w:rsidR="007D65BD" w:rsidRPr="00F51EE6">
        <w:rPr>
          <w:rFonts w:cs="Times New Roman"/>
          <w:sz w:val="28"/>
          <w:szCs w:val="28"/>
        </w:rPr>
        <w:t xml:space="preserve">. Ja </w:t>
      </w:r>
      <w:r w:rsidR="009624ED">
        <w:rPr>
          <w:rFonts w:cs="Times New Roman"/>
          <w:sz w:val="28"/>
          <w:szCs w:val="28"/>
        </w:rPr>
        <w:t xml:space="preserve">Konsulārais departaments </w:t>
      </w:r>
      <w:r w:rsidR="007D65BD" w:rsidRPr="00F51EE6">
        <w:rPr>
          <w:rFonts w:cs="Times New Roman"/>
          <w:sz w:val="28"/>
          <w:szCs w:val="28"/>
        </w:rPr>
        <w:t>lūgumu atzīst par pamatotu, šo noteikumu 1</w:t>
      </w:r>
      <w:r w:rsidR="00B82D4E" w:rsidRPr="00F51EE6">
        <w:rPr>
          <w:rFonts w:cs="Times New Roman"/>
          <w:sz w:val="28"/>
          <w:szCs w:val="28"/>
        </w:rPr>
        <w:t>2</w:t>
      </w:r>
      <w:r w:rsidR="007D65BD" w:rsidRPr="00F51EE6">
        <w:rPr>
          <w:rFonts w:cs="Times New Roman"/>
          <w:sz w:val="28"/>
          <w:szCs w:val="28"/>
        </w:rPr>
        <w:t>.</w:t>
      </w:r>
      <w:r w:rsidR="001153A1" w:rsidRPr="00F51EE6">
        <w:rPr>
          <w:rFonts w:cs="Times New Roman"/>
          <w:sz w:val="28"/>
          <w:szCs w:val="28"/>
        </w:rPr>
        <w:t xml:space="preserve"> </w:t>
      </w:r>
      <w:r w:rsidR="007D65BD" w:rsidRPr="00F51EE6">
        <w:rPr>
          <w:rFonts w:cs="Times New Roman"/>
          <w:sz w:val="28"/>
          <w:szCs w:val="28"/>
        </w:rPr>
        <w:t xml:space="preserve">punktā minēto termiņu pagarina uz laiku līdz </w:t>
      </w:r>
      <w:r w:rsidR="00C55830" w:rsidRPr="00F51EE6">
        <w:rPr>
          <w:rFonts w:cs="Times New Roman"/>
          <w:sz w:val="28"/>
          <w:szCs w:val="28"/>
        </w:rPr>
        <w:t>sešiem</w:t>
      </w:r>
      <w:r w:rsidR="007D65BD" w:rsidRPr="00F51EE6">
        <w:rPr>
          <w:rFonts w:cs="Times New Roman"/>
          <w:sz w:val="28"/>
          <w:szCs w:val="28"/>
        </w:rPr>
        <w:t xml:space="preserve"> mēnešiem.</w:t>
      </w:r>
      <w:r w:rsidR="00A9243E" w:rsidRPr="00F51EE6">
        <w:rPr>
          <w:rFonts w:cs="Times New Roman"/>
          <w:sz w:val="28"/>
          <w:szCs w:val="28"/>
        </w:rPr>
        <w:t xml:space="preserve"> Atteikumu pagarināt materiālās palīdzības atmaksas termiņu persona var pārsūdzēt Administratīvā procesa likumā noteiktajā kārtībā.</w:t>
      </w:r>
    </w:p>
    <w:p w14:paraId="1B0AEB75" w14:textId="77777777" w:rsidR="00A9243E" w:rsidRPr="00F51EE6" w:rsidRDefault="00A9243E">
      <w:pPr>
        <w:pStyle w:val="ListParagraph"/>
        <w:ind w:left="360" w:right="-483"/>
        <w:jc w:val="both"/>
        <w:rPr>
          <w:rFonts w:cs="Times New Roman"/>
          <w:sz w:val="28"/>
          <w:szCs w:val="28"/>
        </w:rPr>
      </w:pPr>
    </w:p>
    <w:p w14:paraId="5D6880DC" w14:textId="63BDA09F" w:rsidR="002A05D8" w:rsidRPr="00F51EE6" w:rsidRDefault="006A480C">
      <w:pPr>
        <w:pStyle w:val="ListParagraph"/>
        <w:numPr>
          <w:ilvl w:val="0"/>
          <w:numId w:val="1"/>
        </w:numPr>
        <w:ind w:right="-483"/>
        <w:jc w:val="both"/>
        <w:rPr>
          <w:rFonts w:cs="Times New Roman"/>
          <w:sz w:val="28"/>
          <w:szCs w:val="28"/>
        </w:rPr>
      </w:pPr>
      <w:r w:rsidRPr="00F51EE6">
        <w:rPr>
          <w:rFonts w:cs="Times New Roman"/>
          <w:sz w:val="28"/>
          <w:szCs w:val="28"/>
        </w:rPr>
        <w:t xml:space="preserve">Ja </w:t>
      </w:r>
      <w:r w:rsidR="00040E83" w:rsidRPr="00F51EE6">
        <w:rPr>
          <w:rFonts w:cs="Times New Roman"/>
          <w:sz w:val="28"/>
          <w:szCs w:val="28"/>
        </w:rPr>
        <w:t>atmaksājamā materiālā palīdzība</w:t>
      </w:r>
      <w:r w:rsidR="007D65BD" w:rsidRPr="00F51EE6">
        <w:rPr>
          <w:rFonts w:cs="Times New Roman"/>
          <w:sz w:val="28"/>
          <w:szCs w:val="28"/>
        </w:rPr>
        <w:t xml:space="preserve"> piešķirt</w:t>
      </w:r>
      <w:r w:rsidR="00040E83" w:rsidRPr="00F51EE6">
        <w:rPr>
          <w:rFonts w:cs="Times New Roman"/>
          <w:sz w:val="28"/>
          <w:szCs w:val="28"/>
        </w:rPr>
        <w:t>a</w:t>
      </w:r>
      <w:r w:rsidR="007D65BD" w:rsidRPr="00F51EE6">
        <w:rPr>
          <w:rFonts w:cs="Times New Roman"/>
          <w:sz w:val="28"/>
          <w:szCs w:val="28"/>
        </w:rPr>
        <w:t xml:space="preserve"> </w:t>
      </w:r>
      <w:r w:rsidR="00173B56" w:rsidRPr="00F51EE6">
        <w:rPr>
          <w:rFonts w:cs="Times New Roman"/>
          <w:sz w:val="28"/>
          <w:szCs w:val="28"/>
        </w:rPr>
        <w:t>nepārstāvētam dalībvalsts pilsonim</w:t>
      </w:r>
      <w:r w:rsidR="00DC25B6" w:rsidRPr="00F51EE6">
        <w:rPr>
          <w:rFonts w:cs="Times New Roman"/>
          <w:sz w:val="28"/>
          <w:szCs w:val="28"/>
        </w:rPr>
        <w:t xml:space="preserve">, </w:t>
      </w:r>
      <w:r w:rsidR="0040016C" w:rsidRPr="00F51EE6">
        <w:rPr>
          <w:rFonts w:cs="Times New Roman"/>
          <w:sz w:val="28"/>
          <w:szCs w:val="28"/>
        </w:rPr>
        <w:t>Konsulārais departaments</w:t>
      </w:r>
      <w:r w:rsidR="00845ECF" w:rsidRPr="00F51EE6">
        <w:rPr>
          <w:rFonts w:cs="Times New Roman"/>
          <w:sz w:val="28"/>
          <w:szCs w:val="28"/>
        </w:rPr>
        <w:t>, izmantojot atlīdzināšanas pieprasījuma veidlapu (3.</w:t>
      </w:r>
      <w:r w:rsidR="001153A1" w:rsidRPr="00F51EE6">
        <w:rPr>
          <w:rFonts w:cs="Times New Roman"/>
          <w:sz w:val="28"/>
          <w:szCs w:val="28"/>
        </w:rPr>
        <w:t xml:space="preserve"> </w:t>
      </w:r>
      <w:r w:rsidR="00845ECF" w:rsidRPr="00F51EE6">
        <w:rPr>
          <w:rFonts w:cs="Times New Roman"/>
          <w:sz w:val="28"/>
          <w:szCs w:val="28"/>
        </w:rPr>
        <w:t xml:space="preserve">pielikums), pieprasa </w:t>
      </w:r>
      <w:r w:rsidRPr="00F51EE6">
        <w:rPr>
          <w:rFonts w:cs="Times New Roman"/>
          <w:sz w:val="28"/>
          <w:szCs w:val="28"/>
        </w:rPr>
        <w:t xml:space="preserve">viņa pilsonības valstij </w:t>
      </w:r>
      <w:r w:rsidR="00845ECF" w:rsidRPr="00F51EE6">
        <w:rPr>
          <w:rFonts w:cs="Times New Roman"/>
          <w:sz w:val="28"/>
          <w:szCs w:val="28"/>
        </w:rPr>
        <w:t xml:space="preserve">atlīdzināt materiālās palīdzības izmaksas. </w:t>
      </w:r>
      <w:r w:rsidR="002A05D8" w:rsidRPr="00F51EE6">
        <w:rPr>
          <w:rFonts w:cs="Times New Roman"/>
          <w:sz w:val="28"/>
          <w:szCs w:val="28"/>
        </w:rPr>
        <w:t xml:space="preserve">Konsulārais departaments var vērsties pie nepārstāvētā pilsoņa pilsonības valsts ar pieprasījumu atlīdzināt izmaksas arī tad, ja nepārstāvētajam pilsonim ir sniegta konsulārā palīdzība aizturēšanas vai apcietināšanas gadījumā un tas Latvijai ir radījis nepieciešamas, pamatotas un neparasti lielas izmaksas saistībā ar ceļu, uzturēšanos vai tulkošanu. </w:t>
      </w:r>
    </w:p>
    <w:p w14:paraId="5F47699D" w14:textId="77777777" w:rsidR="00A6422A" w:rsidRPr="00F51EE6" w:rsidRDefault="00A6422A">
      <w:pPr>
        <w:pStyle w:val="ListParagraph"/>
        <w:ind w:right="-483"/>
        <w:rPr>
          <w:rFonts w:cs="Times New Roman"/>
          <w:sz w:val="28"/>
          <w:szCs w:val="28"/>
        </w:rPr>
      </w:pPr>
    </w:p>
    <w:p w14:paraId="51AB8B31" w14:textId="6BF4EC77" w:rsidR="00845ECF" w:rsidRPr="009624ED" w:rsidRDefault="00040E83">
      <w:pPr>
        <w:pStyle w:val="ListParagraph"/>
        <w:numPr>
          <w:ilvl w:val="0"/>
          <w:numId w:val="1"/>
        </w:numPr>
        <w:ind w:right="-483"/>
        <w:jc w:val="both"/>
        <w:rPr>
          <w:rFonts w:cs="Times New Roman"/>
          <w:sz w:val="28"/>
          <w:szCs w:val="28"/>
        </w:rPr>
      </w:pPr>
      <w:r w:rsidRPr="00F51EE6">
        <w:rPr>
          <w:rFonts w:cs="Times New Roman"/>
          <w:sz w:val="28"/>
          <w:szCs w:val="28"/>
        </w:rPr>
        <w:t>Atmaksājamā</w:t>
      </w:r>
      <w:r w:rsidR="00EE16EE" w:rsidRPr="00F51EE6">
        <w:rPr>
          <w:rFonts w:cs="Times New Roman"/>
          <w:sz w:val="28"/>
          <w:szCs w:val="28"/>
        </w:rPr>
        <w:t xml:space="preserve"> </w:t>
      </w:r>
      <w:r w:rsidR="00F51EE6" w:rsidRPr="00F51EE6">
        <w:rPr>
          <w:rFonts w:cs="Times New Roman"/>
          <w:sz w:val="28"/>
          <w:szCs w:val="28"/>
        </w:rPr>
        <w:t>materiālā</w:t>
      </w:r>
      <w:r w:rsidR="002A05D8" w:rsidRPr="00F51EE6">
        <w:rPr>
          <w:rFonts w:cs="Times New Roman"/>
          <w:sz w:val="28"/>
          <w:szCs w:val="28"/>
        </w:rPr>
        <w:t xml:space="preserve"> palīdzība tiek atmaksāta Ārlietu ministrijas valsts budžeta programmas kontā "Pārējie iepriekš neklasificētie pašu ieņēmumi" (ieņēmumu kods 21.4.9.9). Šajā </w:t>
      </w:r>
      <w:r w:rsidR="00821CC2" w:rsidRPr="00F51EE6">
        <w:rPr>
          <w:rFonts w:cs="Times New Roman"/>
          <w:sz w:val="28"/>
          <w:szCs w:val="28"/>
        </w:rPr>
        <w:t xml:space="preserve">kontā </w:t>
      </w:r>
      <w:r w:rsidR="007758C9" w:rsidRPr="00F51EE6">
        <w:rPr>
          <w:rFonts w:cs="Times New Roman"/>
          <w:sz w:val="28"/>
          <w:szCs w:val="28"/>
        </w:rPr>
        <w:t xml:space="preserve">atmaksātos naudas līdzekļus, tai </w:t>
      </w:r>
      <w:r w:rsidR="007758C9" w:rsidRPr="009624ED">
        <w:rPr>
          <w:rFonts w:cs="Times New Roman"/>
          <w:sz w:val="28"/>
          <w:szCs w:val="28"/>
        </w:rPr>
        <w:t xml:space="preserve">skaitā par iepriekšējos saimnieciskajos gados piešķirto </w:t>
      </w:r>
      <w:r w:rsidR="00554D51" w:rsidRPr="009624ED">
        <w:rPr>
          <w:rFonts w:cs="Times New Roman"/>
          <w:sz w:val="28"/>
          <w:szCs w:val="28"/>
        </w:rPr>
        <w:t>atmaksājamo materiālo palīdzību</w:t>
      </w:r>
      <w:r w:rsidR="007758C9" w:rsidRPr="009624ED">
        <w:rPr>
          <w:rFonts w:cs="Times New Roman"/>
          <w:sz w:val="28"/>
          <w:szCs w:val="28"/>
        </w:rPr>
        <w:t xml:space="preserve">, var izlietot tikai </w:t>
      </w:r>
      <w:r w:rsidR="00F51EE6" w:rsidRPr="009624ED">
        <w:rPr>
          <w:rFonts w:cs="Times New Roman"/>
          <w:sz w:val="28"/>
          <w:szCs w:val="28"/>
        </w:rPr>
        <w:t xml:space="preserve">atmaksājamās </w:t>
      </w:r>
      <w:r w:rsidR="00D22260" w:rsidRPr="009624ED">
        <w:rPr>
          <w:rFonts w:cs="Times New Roman"/>
          <w:sz w:val="28"/>
          <w:szCs w:val="28"/>
        </w:rPr>
        <w:t>materiālās palīdzības</w:t>
      </w:r>
      <w:r w:rsidR="007758C9" w:rsidRPr="009624ED">
        <w:rPr>
          <w:rFonts w:cs="Times New Roman"/>
          <w:sz w:val="28"/>
          <w:szCs w:val="28"/>
        </w:rPr>
        <w:t xml:space="preserve"> sniegšanai vai atmaksai citām Eiropas Savienības dalībvalstīm.</w:t>
      </w:r>
    </w:p>
    <w:p w14:paraId="3D07CADD" w14:textId="77777777" w:rsidR="006A480C" w:rsidRPr="00F51EE6" w:rsidRDefault="006A480C" w:rsidP="00F51EE6">
      <w:pPr>
        <w:ind w:right="-483"/>
        <w:contextualSpacing/>
        <w:jc w:val="both"/>
        <w:rPr>
          <w:rFonts w:cs="Times New Roman"/>
          <w:sz w:val="28"/>
          <w:szCs w:val="28"/>
        </w:rPr>
      </w:pPr>
    </w:p>
    <w:p w14:paraId="1FF78E87" w14:textId="3979AC3E" w:rsidR="00173B56" w:rsidRPr="00F51EE6" w:rsidRDefault="00173B56" w:rsidP="00C2652F">
      <w:pPr>
        <w:pStyle w:val="ListParagraph"/>
        <w:numPr>
          <w:ilvl w:val="0"/>
          <w:numId w:val="4"/>
        </w:numPr>
        <w:ind w:right="-483"/>
        <w:jc w:val="center"/>
        <w:rPr>
          <w:rFonts w:cs="Times New Roman"/>
          <w:b/>
          <w:sz w:val="28"/>
          <w:szCs w:val="28"/>
        </w:rPr>
      </w:pPr>
      <w:bookmarkStart w:id="27" w:name="p-429985"/>
      <w:bookmarkStart w:id="28" w:name="p16"/>
      <w:bookmarkEnd w:id="27"/>
      <w:bookmarkEnd w:id="28"/>
      <w:r w:rsidRPr="00F51EE6">
        <w:rPr>
          <w:rFonts w:cs="Times New Roman"/>
          <w:b/>
          <w:sz w:val="28"/>
          <w:szCs w:val="28"/>
        </w:rPr>
        <w:t xml:space="preserve">Citu </w:t>
      </w:r>
      <w:r w:rsidR="002A05D8" w:rsidRPr="00F51EE6">
        <w:rPr>
          <w:rFonts w:cs="Times New Roman"/>
          <w:b/>
          <w:sz w:val="28"/>
          <w:szCs w:val="28"/>
        </w:rPr>
        <w:t xml:space="preserve">Eiropas Savienības </w:t>
      </w:r>
      <w:r w:rsidR="003F634D" w:rsidRPr="00F51EE6">
        <w:rPr>
          <w:rFonts w:cs="Times New Roman"/>
          <w:b/>
          <w:sz w:val="28"/>
          <w:szCs w:val="28"/>
        </w:rPr>
        <w:t>dalīb</w:t>
      </w:r>
      <w:r w:rsidR="00DB2955" w:rsidRPr="00F51EE6">
        <w:rPr>
          <w:rFonts w:cs="Times New Roman"/>
          <w:b/>
          <w:sz w:val="28"/>
          <w:szCs w:val="28"/>
        </w:rPr>
        <w:t xml:space="preserve">valstu Latvijas aizsardzībā esošai personai </w:t>
      </w:r>
      <w:r w:rsidRPr="00F51EE6">
        <w:rPr>
          <w:rFonts w:cs="Times New Roman"/>
          <w:b/>
          <w:sz w:val="28"/>
          <w:szCs w:val="28"/>
        </w:rPr>
        <w:t>piešķirto finanšu līdzekļu atmaksa</w:t>
      </w:r>
    </w:p>
    <w:p w14:paraId="2957ABB7" w14:textId="51D342C4" w:rsidR="00845ECF" w:rsidRPr="00F51EE6" w:rsidRDefault="00BC4CB8">
      <w:pPr>
        <w:pStyle w:val="ListParagraph"/>
        <w:numPr>
          <w:ilvl w:val="0"/>
          <w:numId w:val="1"/>
        </w:numPr>
        <w:ind w:right="-483"/>
        <w:jc w:val="both"/>
        <w:rPr>
          <w:rFonts w:cs="Times New Roman"/>
          <w:sz w:val="28"/>
          <w:szCs w:val="28"/>
        </w:rPr>
      </w:pPr>
      <w:r w:rsidRPr="00F51EE6">
        <w:rPr>
          <w:rFonts w:cs="Times New Roman"/>
          <w:sz w:val="28"/>
          <w:szCs w:val="28"/>
        </w:rPr>
        <w:lastRenderedPageBreak/>
        <w:t xml:space="preserve">Ja </w:t>
      </w:r>
      <w:r w:rsidR="00FE542B" w:rsidRPr="00F51EE6">
        <w:rPr>
          <w:rFonts w:cs="Times New Roman"/>
          <w:sz w:val="28"/>
          <w:szCs w:val="28"/>
        </w:rPr>
        <w:t xml:space="preserve">materiālo palīdzību </w:t>
      </w:r>
      <w:r w:rsidR="00173B56" w:rsidRPr="00F51EE6">
        <w:rPr>
          <w:rFonts w:cs="Times New Roman"/>
          <w:sz w:val="28"/>
          <w:szCs w:val="28"/>
        </w:rPr>
        <w:t xml:space="preserve">Latvijas aizsardzībā esošai </w:t>
      </w:r>
      <w:r w:rsidR="000620BA" w:rsidRPr="00F51EE6">
        <w:rPr>
          <w:rFonts w:cs="Times New Roman"/>
          <w:sz w:val="28"/>
          <w:szCs w:val="28"/>
        </w:rPr>
        <w:t xml:space="preserve">personai </w:t>
      </w:r>
      <w:r w:rsidR="00FE542B" w:rsidRPr="00F51EE6">
        <w:rPr>
          <w:rFonts w:cs="Times New Roman"/>
          <w:sz w:val="28"/>
          <w:szCs w:val="28"/>
        </w:rPr>
        <w:t xml:space="preserve">sniegusi </w:t>
      </w:r>
      <w:r w:rsidR="000620BA" w:rsidRPr="00F51EE6">
        <w:rPr>
          <w:rFonts w:cs="Times New Roman"/>
          <w:sz w:val="28"/>
          <w:szCs w:val="28"/>
        </w:rPr>
        <w:t xml:space="preserve">cita </w:t>
      </w:r>
      <w:r w:rsidR="00FE542B" w:rsidRPr="00F51EE6">
        <w:rPr>
          <w:rFonts w:cs="Times New Roman"/>
          <w:sz w:val="28"/>
          <w:szCs w:val="28"/>
        </w:rPr>
        <w:t xml:space="preserve">Eiropas Savienības </w:t>
      </w:r>
      <w:r w:rsidR="000620BA" w:rsidRPr="00F51EE6">
        <w:rPr>
          <w:rFonts w:cs="Times New Roman"/>
          <w:sz w:val="28"/>
          <w:szCs w:val="28"/>
        </w:rPr>
        <w:t xml:space="preserve">dalībvalsts un </w:t>
      </w:r>
      <w:r w:rsidR="00FA01D7" w:rsidRPr="00F51EE6">
        <w:rPr>
          <w:rFonts w:cs="Times New Roman"/>
          <w:sz w:val="28"/>
          <w:szCs w:val="28"/>
        </w:rPr>
        <w:t>lū</w:t>
      </w:r>
      <w:r w:rsidR="00FE542B" w:rsidRPr="00F51EE6">
        <w:rPr>
          <w:rFonts w:cs="Times New Roman"/>
          <w:sz w:val="28"/>
          <w:szCs w:val="28"/>
        </w:rPr>
        <w:t>dz</w:t>
      </w:r>
      <w:r w:rsidR="00FA01D7" w:rsidRPr="00F51EE6">
        <w:rPr>
          <w:rFonts w:cs="Times New Roman"/>
          <w:sz w:val="28"/>
          <w:szCs w:val="28"/>
        </w:rPr>
        <w:t xml:space="preserve"> Latvijai to atmaksāt, </w:t>
      </w:r>
      <w:r w:rsidR="0040016C" w:rsidRPr="00F51EE6">
        <w:rPr>
          <w:rFonts w:cs="Times New Roman"/>
          <w:sz w:val="28"/>
          <w:szCs w:val="28"/>
        </w:rPr>
        <w:t xml:space="preserve">uzrādot </w:t>
      </w:r>
      <w:r w:rsidR="0040016C" w:rsidRPr="009624ED">
        <w:rPr>
          <w:rFonts w:cs="Times New Roman"/>
          <w:sz w:val="28"/>
          <w:szCs w:val="28"/>
        </w:rPr>
        <w:t>personas parakstītu apņemšan</w:t>
      </w:r>
      <w:r w:rsidRPr="009624ED">
        <w:rPr>
          <w:rFonts w:cs="Times New Roman"/>
          <w:sz w:val="28"/>
          <w:szCs w:val="28"/>
        </w:rPr>
        <w:t>o</w:t>
      </w:r>
      <w:r w:rsidR="0040016C" w:rsidRPr="009624ED">
        <w:rPr>
          <w:rFonts w:cs="Times New Roman"/>
          <w:sz w:val="28"/>
          <w:szCs w:val="28"/>
        </w:rPr>
        <w:t>s at</w:t>
      </w:r>
      <w:r w:rsidR="00D67081">
        <w:rPr>
          <w:rFonts w:cs="Times New Roman"/>
          <w:sz w:val="28"/>
          <w:szCs w:val="28"/>
        </w:rPr>
        <w:t>maksāt</w:t>
      </w:r>
      <w:r w:rsidR="0040016C" w:rsidRPr="009624ED">
        <w:rPr>
          <w:rFonts w:cs="Times New Roman"/>
          <w:sz w:val="28"/>
          <w:szCs w:val="28"/>
        </w:rPr>
        <w:t xml:space="preserve"> </w:t>
      </w:r>
      <w:r w:rsidR="00FE542B" w:rsidRPr="009624ED">
        <w:rPr>
          <w:rFonts w:cs="Times New Roman"/>
          <w:sz w:val="28"/>
          <w:szCs w:val="28"/>
        </w:rPr>
        <w:t xml:space="preserve">minētās </w:t>
      </w:r>
      <w:r w:rsidR="0040016C" w:rsidRPr="009624ED">
        <w:rPr>
          <w:rFonts w:cs="Times New Roman"/>
          <w:sz w:val="28"/>
          <w:szCs w:val="28"/>
        </w:rPr>
        <w:t>izmaks</w:t>
      </w:r>
      <w:r w:rsidRPr="009624ED">
        <w:rPr>
          <w:rFonts w:cs="Times New Roman"/>
          <w:sz w:val="28"/>
          <w:szCs w:val="28"/>
        </w:rPr>
        <w:t>as</w:t>
      </w:r>
      <w:r w:rsidR="00173B56" w:rsidRPr="009624ED">
        <w:rPr>
          <w:rFonts w:cs="Times New Roman"/>
          <w:sz w:val="28"/>
          <w:szCs w:val="28"/>
        </w:rPr>
        <w:t>,</w:t>
      </w:r>
      <w:r w:rsidR="0040016C" w:rsidRPr="009624ED">
        <w:rPr>
          <w:rFonts w:cs="Times New Roman"/>
          <w:sz w:val="28"/>
          <w:szCs w:val="28"/>
        </w:rPr>
        <w:t xml:space="preserve"> Konsulārais departaments</w:t>
      </w:r>
      <w:r w:rsidR="000620BA" w:rsidRPr="009624ED">
        <w:rPr>
          <w:rFonts w:cs="Times New Roman"/>
          <w:sz w:val="28"/>
          <w:szCs w:val="28"/>
        </w:rPr>
        <w:t xml:space="preserve"> organizē </w:t>
      </w:r>
      <w:r w:rsidR="00FE542B" w:rsidRPr="009624ED">
        <w:rPr>
          <w:rFonts w:cs="Times New Roman"/>
          <w:sz w:val="28"/>
          <w:szCs w:val="28"/>
        </w:rPr>
        <w:t xml:space="preserve">to </w:t>
      </w:r>
      <w:r w:rsidR="009E2BA3" w:rsidRPr="009624ED">
        <w:rPr>
          <w:rFonts w:cs="Times New Roman"/>
          <w:sz w:val="28"/>
          <w:szCs w:val="28"/>
        </w:rPr>
        <w:t>at</w:t>
      </w:r>
      <w:r w:rsidR="00D67081">
        <w:rPr>
          <w:rFonts w:cs="Times New Roman"/>
          <w:sz w:val="28"/>
          <w:szCs w:val="28"/>
        </w:rPr>
        <w:t>maksu</w:t>
      </w:r>
      <w:r w:rsidR="009E2BA3" w:rsidRPr="009624ED">
        <w:rPr>
          <w:rFonts w:cs="Times New Roman"/>
          <w:sz w:val="28"/>
          <w:szCs w:val="28"/>
        </w:rPr>
        <w:t xml:space="preserve"> </w:t>
      </w:r>
      <w:r w:rsidR="00FE542B" w:rsidRPr="009624ED">
        <w:rPr>
          <w:rFonts w:cs="Times New Roman"/>
          <w:sz w:val="28"/>
          <w:szCs w:val="28"/>
        </w:rPr>
        <w:t xml:space="preserve">minētajai </w:t>
      </w:r>
      <w:r w:rsidR="007758C9" w:rsidRPr="009624ED">
        <w:rPr>
          <w:rFonts w:cs="Times New Roman"/>
          <w:sz w:val="28"/>
          <w:szCs w:val="28"/>
        </w:rPr>
        <w:t>valstij</w:t>
      </w:r>
      <w:r w:rsidR="000620BA" w:rsidRPr="009624ED">
        <w:rPr>
          <w:rFonts w:cs="Times New Roman"/>
          <w:sz w:val="28"/>
          <w:szCs w:val="28"/>
        </w:rPr>
        <w:t xml:space="preserve"> 12 mēnešu</w:t>
      </w:r>
      <w:r w:rsidRPr="009624ED">
        <w:rPr>
          <w:rFonts w:cs="Times New Roman"/>
          <w:sz w:val="28"/>
          <w:szCs w:val="28"/>
        </w:rPr>
        <w:t xml:space="preserve"> laikā </w:t>
      </w:r>
      <w:r w:rsidR="000620BA" w:rsidRPr="009624ED">
        <w:rPr>
          <w:rFonts w:cs="Times New Roman"/>
          <w:sz w:val="28"/>
          <w:szCs w:val="28"/>
        </w:rPr>
        <w:t xml:space="preserve">no pieprasījuma saņemšanas dienas. </w:t>
      </w:r>
      <w:r w:rsidR="00D22260" w:rsidRPr="009624ED">
        <w:rPr>
          <w:rFonts w:cs="Times New Roman"/>
          <w:sz w:val="28"/>
          <w:szCs w:val="28"/>
        </w:rPr>
        <w:t xml:space="preserve">Atmaksa </w:t>
      </w:r>
      <w:r w:rsidR="000620BA" w:rsidRPr="009624ED">
        <w:rPr>
          <w:rFonts w:cs="Times New Roman"/>
          <w:sz w:val="28"/>
          <w:szCs w:val="28"/>
        </w:rPr>
        <w:t xml:space="preserve">tiek veikta no valsts budžeta līdzekļiem </w:t>
      </w:r>
      <w:r w:rsidR="00554D51" w:rsidRPr="009624ED">
        <w:rPr>
          <w:rFonts w:cs="Times New Roman"/>
          <w:sz w:val="28"/>
          <w:szCs w:val="28"/>
        </w:rPr>
        <w:t>atmaksājamās materiālās palīdzības</w:t>
      </w:r>
      <w:r w:rsidR="00EE16EE" w:rsidRPr="009624ED">
        <w:rPr>
          <w:rFonts w:cs="Times New Roman"/>
          <w:sz w:val="28"/>
          <w:szCs w:val="28"/>
        </w:rPr>
        <w:t xml:space="preserve"> </w:t>
      </w:r>
      <w:r w:rsidR="000620BA" w:rsidRPr="009624ED">
        <w:rPr>
          <w:rFonts w:cs="Times New Roman"/>
          <w:sz w:val="28"/>
          <w:szCs w:val="28"/>
        </w:rPr>
        <w:t>nodrošināšanai.</w:t>
      </w:r>
    </w:p>
    <w:p w14:paraId="23634374" w14:textId="77777777" w:rsidR="009E2BA3" w:rsidRPr="00F51EE6" w:rsidRDefault="009E2BA3">
      <w:pPr>
        <w:pStyle w:val="ListParagraph"/>
        <w:ind w:right="-483"/>
        <w:rPr>
          <w:rFonts w:cs="Times New Roman"/>
          <w:sz w:val="28"/>
          <w:szCs w:val="28"/>
        </w:rPr>
      </w:pPr>
    </w:p>
    <w:p w14:paraId="321F86EB" w14:textId="69E7A2DE" w:rsidR="007D65BD" w:rsidRPr="00F51EE6" w:rsidRDefault="0040016C">
      <w:pPr>
        <w:pStyle w:val="ListParagraph"/>
        <w:numPr>
          <w:ilvl w:val="0"/>
          <w:numId w:val="1"/>
        </w:numPr>
        <w:ind w:right="-483"/>
        <w:jc w:val="both"/>
        <w:rPr>
          <w:rFonts w:cs="Times New Roman"/>
          <w:sz w:val="28"/>
          <w:szCs w:val="28"/>
        </w:rPr>
      </w:pPr>
      <w:r w:rsidRPr="00F51EE6">
        <w:rPr>
          <w:rFonts w:cs="Times New Roman"/>
          <w:sz w:val="28"/>
          <w:szCs w:val="28"/>
        </w:rPr>
        <w:t>Pēc 2</w:t>
      </w:r>
      <w:r w:rsidR="00B82D4E" w:rsidRPr="00F51EE6">
        <w:rPr>
          <w:rFonts w:cs="Times New Roman"/>
          <w:sz w:val="28"/>
          <w:szCs w:val="28"/>
        </w:rPr>
        <w:t>3</w:t>
      </w:r>
      <w:r w:rsidRPr="00F51EE6">
        <w:rPr>
          <w:rFonts w:cs="Times New Roman"/>
          <w:sz w:val="28"/>
          <w:szCs w:val="28"/>
        </w:rPr>
        <w:t>.</w:t>
      </w:r>
      <w:r w:rsidR="009E2BA3" w:rsidRPr="00F51EE6">
        <w:rPr>
          <w:rFonts w:cs="Times New Roman"/>
          <w:sz w:val="28"/>
          <w:szCs w:val="28"/>
        </w:rPr>
        <w:t xml:space="preserve"> </w:t>
      </w:r>
      <w:r w:rsidRPr="00F51EE6">
        <w:rPr>
          <w:rFonts w:cs="Times New Roman"/>
          <w:sz w:val="28"/>
          <w:szCs w:val="28"/>
        </w:rPr>
        <w:t xml:space="preserve">punktā </w:t>
      </w:r>
      <w:r w:rsidR="00BC4CB8" w:rsidRPr="00F51EE6">
        <w:rPr>
          <w:rFonts w:cs="Times New Roman"/>
          <w:sz w:val="28"/>
          <w:szCs w:val="28"/>
        </w:rPr>
        <w:t xml:space="preserve">minētās </w:t>
      </w:r>
      <w:r w:rsidRPr="00F51EE6">
        <w:rPr>
          <w:rFonts w:cs="Times New Roman"/>
          <w:sz w:val="28"/>
          <w:szCs w:val="28"/>
        </w:rPr>
        <w:t>līdzekļu atmaksas Konsulār</w:t>
      </w:r>
      <w:r w:rsidR="00AA3041" w:rsidRPr="00F51EE6">
        <w:rPr>
          <w:rFonts w:cs="Times New Roman"/>
          <w:sz w:val="28"/>
          <w:szCs w:val="28"/>
        </w:rPr>
        <w:t>ais</w:t>
      </w:r>
      <w:r w:rsidRPr="00F51EE6">
        <w:rPr>
          <w:rFonts w:cs="Times New Roman"/>
          <w:sz w:val="28"/>
          <w:szCs w:val="28"/>
        </w:rPr>
        <w:t xml:space="preserve"> departaments </w:t>
      </w:r>
      <w:r w:rsidR="00B364DE" w:rsidRPr="00F51EE6">
        <w:rPr>
          <w:rFonts w:cs="Times New Roman"/>
          <w:sz w:val="28"/>
          <w:szCs w:val="28"/>
        </w:rPr>
        <w:t xml:space="preserve">ar lēmumu </w:t>
      </w:r>
      <w:r w:rsidRPr="00F51EE6">
        <w:rPr>
          <w:rFonts w:cs="Times New Roman"/>
          <w:sz w:val="28"/>
          <w:szCs w:val="28"/>
        </w:rPr>
        <w:t xml:space="preserve">informē </w:t>
      </w:r>
      <w:r w:rsidR="00937A86" w:rsidRPr="00F51EE6">
        <w:rPr>
          <w:rFonts w:cs="Times New Roman"/>
          <w:sz w:val="28"/>
          <w:szCs w:val="28"/>
        </w:rPr>
        <w:t>materiālās palīdzības</w:t>
      </w:r>
      <w:r w:rsidR="00F27B37" w:rsidRPr="00F51EE6">
        <w:rPr>
          <w:rFonts w:cs="Times New Roman"/>
          <w:sz w:val="28"/>
          <w:szCs w:val="28"/>
        </w:rPr>
        <w:t xml:space="preserve"> </w:t>
      </w:r>
      <w:r w:rsidR="00E20565" w:rsidRPr="00F51EE6">
        <w:rPr>
          <w:rFonts w:cs="Times New Roman"/>
          <w:sz w:val="28"/>
          <w:szCs w:val="28"/>
        </w:rPr>
        <w:t>sa</w:t>
      </w:r>
      <w:r w:rsidR="00BC4CB8" w:rsidRPr="00F51EE6">
        <w:rPr>
          <w:rFonts w:cs="Times New Roman"/>
          <w:sz w:val="28"/>
          <w:szCs w:val="28"/>
        </w:rPr>
        <w:t xml:space="preserve">ņēmēju </w:t>
      </w:r>
      <w:r w:rsidRPr="00F51EE6">
        <w:rPr>
          <w:rFonts w:cs="Times New Roman"/>
          <w:sz w:val="28"/>
          <w:szCs w:val="28"/>
        </w:rPr>
        <w:t>par:</w:t>
      </w:r>
    </w:p>
    <w:p w14:paraId="7E87ADAC" w14:textId="3EF163CF" w:rsidR="0040016C" w:rsidRPr="00F51EE6" w:rsidRDefault="0040016C">
      <w:pPr>
        <w:pStyle w:val="ListParagraph"/>
        <w:numPr>
          <w:ilvl w:val="1"/>
          <w:numId w:val="1"/>
        </w:numPr>
        <w:ind w:right="-483"/>
        <w:jc w:val="both"/>
        <w:rPr>
          <w:rFonts w:cs="Times New Roman"/>
          <w:sz w:val="28"/>
          <w:szCs w:val="28"/>
        </w:rPr>
      </w:pPr>
      <w:r w:rsidRPr="00F51EE6">
        <w:rPr>
          <w:rFonts w:cs="Times New Roman"/>
          <w:sz w:val="28"/>
          <w:szCs w:val="28"/>
        </w:rPr>
        <w:t>p</w:t>
      </w:r>
      <w:r w:rsidR="009E2BA3" w:rsidRPr="00F51EE6">
        <w:rPr>
          <w:rFonts w:cs="Times New Roman"/>
          <w:sz w:val="28"/>
          <w:szCs w:val="28"/>
        </w:rPr>
        <w:t>alīdzību sniegušās dalībvalsts</w:t>
      </w:r>
      <w:r w:rsidRPr="00F51EE6">
        <w:rPr>
          <w:rFonts w:cs="Times New Roman"/>
          <w:sz w:val="28"/>
          <w:szCs w:val="28"/>
        </w:rPr>
        <w:t xml:space="preserve"> vēršanos pie </w:t>
      </w:r>
      <w:r w:rsidR="00BC4CB8" w:rsidRPr="00F51EE6">
        <w:rPr>
          <w:rFonts w:cs="Times New Roman"/>
          <w:sz w:val="28"/>
          <w:szCs w:val="28"/>
        </w:rPr>
        <w:t>Latvijas</w:t>
      </w:r>
      <w:r w:rsidRPr="00F51EE6">
        <w:rPr>
          <w:rFonts w:cs="Times New Roman"/>
          <w:sz w:val="28"/>
          <w:szCs w:val="28"/>
        </w:rPr>
        <w:t>, lai saņemtu izmaksu at</w:t>
      </w:r>
      <w:r w:rsidR="00B82D4E" w:rsidRPr="00F51EE6">
        <w:rPr>
          <w:rFonts w:cs="Times New Roman"/>
          <w:sz w:val="28"/>
          <w:szCs w:val="28"/>
        </w:rPr>
        <w:t>maksu</w:t>
      </w:r>
      <w:r w:rsidRPr="00F51EE6">
        <w:rPr>
          <w:rFonts w:cs="Times New Roman"/>
          <w:sz w:val="28"/>
          <w:szCs w:val="28"/>
        </w:rPr>
        <w:t>;</w:t>
      </w:r>
    </w:p>
    <w:p w14:paraId="139DA903" w14:textId="04E06734" w:rsidR="001E7A9F" w:rsidRPr="00F51EE6" w:rsidRDefault="00BC4CB8">
      <w:pPr>
        <w:pStyle w:val="ListParagraph"/>
        <w:numPr>
          <w:ilvl w:val="1"/>
          <w:numId w:val="1"/>
        </w:numPr>
        <w:ind w:right="-483"/>
        <w:jc w:val="both"/>
        <w:rPr>
          <w:rFonts w:cs="Times New Roman"/>
          <w:sz w:val="28"/>
          <w:szCs w:val="28"/>
        </w:rPr>
      </w:pPr>
      <w:r w:rsidRPr="00F51EE6">
        <w:rPr>
          <w:rFonts w:cs="Times New Roman"/>
          <w:sz w:val="28"/>
          <w:szCs w:val="28"/>
        </w:rPr>
        <w:t>i</w:t>
      </w:r>
      <w:r w:rsidR="00B82D4E" w:rsidRPr="00F51EE6">
        <w:rPr>
          <w:rFonts w:cs="Times New Roman"/>
          <w:sz w:val="28"/>
          <w:szCs w:val="28"/>
        </w:rPr>
        <w:t>zmaksu atmaksas</w:t>
      </w:r>
      <w:r w:rsidRPr="00F51EE6">
        <w:rPr>
          <w:rFonts w:cs="Times New Roman"/>
          <w:sz w:val="28"/>
          <w:szCs w:val="28"/>
        </w:rPr>
        <w:t xml:space="preserve"> faktu </w:t>
      </w:r>
      <w:r w:rsidR="0040016C" w:rsidRPr="00F51EE6">
        <w:rPr>
          <w:rFonts w:cs="Times New Roman"/>
          <w:sz w:val="28"/>
          <w:szCs w:val="28"/>
        </w:rPr>
        <w:t>palīdzību sniegušajai dalībvalstij no valsts budžeta līdzekļiem;</w:t>
      </w:r>
      <w:r w:rsidR="00FA01D7" w:rsidRPr="00F51EE6">
        <w:rPr>
          <w:rFonts w:cs="Times New Roman"/>
          <w:sz w:val="28"/>
          <w:szCs w:val="28"/>
        </w:rPr>
        <w:t xml:space="preserve"> </w:t>
      </w:r>
    </w:p>
    <w:p w14:paraId="5181C1DB" w14:textId="04B650C4" w:rsidR="0040016C" w:rsidRPr="00F51EE6" w:rsidRDefault="00040E83">
      <w:pPr>
        <w:pStyle w:val="ListParagraph"/>
        <w:numPr>
          <w:ilvl w:val="1"/>
          <w:numId w:val="1"/>
        </w:numPr>
        <w:ind w:right="-483"/>
        <w:jc w:val="both"/>
        <w:rPr>
          <w:rFonts w:cs="Times New Roman"/>
          <w:sz w:val="28"/>
          <w:szCs w:val="28"/>
        </w:rPr>
      </w:pPr>
      <w:r w:rsidRPr="00F51EE6">
        <w:rPr>
          <w:rFonts w:cs="Times New Roman"/>
          <w:sz w:val="28"/>
          <w:szCs w:val="28"/>
        </w:rPr>
        <w:t>atmaksājamās materiālās palīdzības</w:t>
      </w:r>
      <w:r w:rsidR="00F27B37" w:rsidRPr="00F51EE6">
        <w:rPr>
          <w:rFonts w:cs="Times New Roman"/>
          <w:sz w:val="28"/>
          <w:szCs w:val="28"/>
        </w:rPr>
        <w:t xml:space="preserve"> </w:t>
      </w:r>
      <w:r w:rsidR="00E20565" w:rsidRPr="00F51EE6">
        <w:rPr>
          <w:rFonts w:cs="Times New Roman"/>
          <w:sz w:val="28"/>
          <w:szCs w:val="28"/>
        </w:rPr>
        <w:t>sa</w:t>
      </w:r>
      <w:r w:rsidR="00BC4CB8" w:rsidRPr="00F51EE6">
        <w:rPr>
          <w:rFonts w:cs="Times New Roman"/>
          <w:sz w:val="28"/>
          <w:szCs w:val="28"/>
        </w:rPr>
        <w:t xml:space="preserve">ņēmēja </w:t>
      </w:r>
      <w:r w:rsidR="0040016C" w:rsidRPr="00F51EE6">
        <w:rPr>
          <w:rFonts w:cs="Times New Roman"/>
          <w:sz w:val="28"/>
          <w:szCs w:val="28"/>
        </w:rPr>
        <w:t xml:space="preserve">pienākumu atmaksāt </w:t>
      </w:r>
      <w:r w:rsidR="00AA3041" w:rsidRPr="00F51EE6">
        <w:rPr>
          <w:rFonts w:cs="Times New Roman"/>
          <w:sz w:val="28"/>
          <w:szCs w:val="28"/>
        </w:rPr>
        <w:t>finanšu līdzekļus</w:t>
      </w:r>
      <w:r w:rsidR="0040016C" w:rsidRPr="00F51EE6">
        <w:rPr>
          <w:rFonts w:cs="Times New Roman"/>
          <w:sz w:val="28"/>
          <w:szCs w:val="28"/>
        </w:rPr>
        <w:t xml:space="preserve"> valstij</w:t>
      </w:r>
      <w:r w:rsidR="00AA3041" w:rsidRPr="00F51EE6">
        <w:rPr>
          <w:rFonts w:cs="Times New Roman"/>
          <w:sz w:val="28"/>
          <w:szCs w:val="28"/>
        </w:rPr>
        <w:t>, kā arī</w:t>
      </w:r>
      <w:r w:rsidR="0040016C" w:rsidRPr="00F51EE6">
        <w:rPr>
          <w:rFonts w:cs="Times New Roman"/>
          <w:sz w:val="28"/>
          <w:szCs w:val="28"/>
        </w:rPr>
        <w:t xml:space="preserve"> atmaksas </w:t>
      </w:r>
      <w:r w:rsidR="009E2BA3" w:rsidRPr="00F51EE6">
        <w:rPr>
          <w:rFonts w:cs="Times New Roman"/>
          <w:sz w:val="28"/>
          <w:szCs w:val="28"/>
        </w:rPr>
        <w:t xml:space="preserve">summu un </w:t>
      </w:r>
      <w:r w:rsidR="0040016C" w:rsidRPr="00F51EE6">
        <w:rPr>
          <w:rFonts w:cs="Times New Roman"/>
          <w:sz w:val="28"/>
          <w:szCs w:val="28"/>
        </w:rPr>
        <w:t xml:space="preserve">termiņus. </w:t>
      </w:r>
    </w:p>
    <w:p w14:paraId="79F6D834" w14:textId="77777777" w:rsidR="0040016C" w:rsidRPr="00F51EE6" w:rsidRDefault="0040016C">
      <w:pPr>
        <w:pStyle w:val="ListParagraph"/>
        <w:ind w:left="792" w:right="-483"/>
        <w:jc w:val="both"/>
        <w:rPr>
          <w:rFonts w:cs="Times New Roman"/>
          <w:sz w:val="28"/>
          <w:szCs w:val="28"/>
        </w:rPr>
      </w:pPr>
    </w:p>
    <w:p w14:paraId="0DD14771" w14:textId="4829C745" w:rsidR="009E2BA3" w:rsidRPr="009624ED" w:rsidRDefault="0040016C">
      <w:pPr>
        <w:pStyle w:val="ListParagraph"/>
        <w:numPr>
          <w:ilvl w:val="0"/>
          <w:numId w:val="1"/>
        </w:numPr>
        <w:ind w:right="-483"/>
        <w:jc w:val="both"/>
        <w:rPr>
          <w:rFonts w:cs="Times New Roman"/>
          <w:sz w:val="28"/>
          <w:szCs w:val="28"/>
        </w:rPr>
      </w:pPr>
      <w:r w:rsidRPr="009624ED">
        <w:rPr>
          <w:rFonts w:cs="Times New Roman"/>
          <w:sz w:val="28"/>
          <w:szCs w:val="28"/>
        </w:rPr>
        <w:t xml:space="preserve">Noteikumu </w:t>
      </w:r>
      <w:r w:rsidR="001E7A9F" w:rsidRPr="009624ED">
        <w:rPr>
          <w:rFonts w:cs="Times New Roman"/>
          <w:sz w:val="28"/>
          <w:szCs w:val="28"/>
        </w:rPr>
        <w:t>2</w:t>
      </w:r>
      <w:r w:rsidR="00B82D4E" w:rsidRPr="009624ED">
        <w:rPr>
          <w:rFonts w:cs="Times New Roman"/>
          <w:sz w:val="28"/>
          <w:szCs w:val="28"/>
        </w:rPr>
        <w:t>4</w:t>
      </w:r>
      <w:r w:rsidRPr="009624ED">
        <w:rPr>
          <w:rFonts w:cs="Times New Roman"/>
          <w:sz w:val="28"/>
          <w:szCs w:val="28"/>
        </w:rPr>
        <w:t>.</w:t>
      </w:r>
      <w:r w:rsidR="001153A1" w:rsidRPr="009624ED">
        <w:rPr>
          <w:rFonts w:cs="Times New Roman"/>
          <w:sz w:val="28"/>
          <w:szCs w:val="28"/>
        </w:rPr>
        <w:t xml:space="preserve"> </w:t>
      </w:r>
      <w:r w:rsidRPr="009624ED">
        <w:rPr>
          <w:rFonts w:cs="Times New Roman"/>
          <w:sz w:val="28"/>
          <w:szCs w:val="28"/>
        </w:rPr>
        <w:t>punktā minētaj</w:t>
      </w:r>
      <w:r w:rsidR="00AB34AC" w:rsidRPr="009624ED">
        <w:rPr>
          <w:rFonts w:cs="Times New Roman"/>
          <w:sz w:val="28"/>
          <w:szCs w:val="28"/>
        </w:rPr>
        <w:t>os</w:t>
      </w:r>
      <w:r w:rsidRPr="009624ED">
        <w:rPr>
          <w:rFonts w:cs="Times New Roman"/>
          <w:sz w:val="28"/>
          <w:szCs w:val="28"/>
        </w:rPr>
        <w:t xml:space="preserve"> gadījum</w:t>
      </w:r>
      <w:r w:rsidR="00AB34AC" w:rsidRPr="009624ED">
        <w:rPr>
          <w:rFonts w:cs="Times New Roman"/>
          <w:sz w:val="28"/>
          <w:szCs w:val="28"/>
        </w:rPr>
        <w:t>os</w:t>
      </w:r>
      <w:r w:rsidRPr="009624ED">
        <w:rPr>
          <w:rFonts w:cs="Times New Roman"/>
          <w:sz w:val="28"/>
          <w:szCs w:val="28"/>
        </w:rPr>
        <w:t xml:space="preserve"> atmaksas termiņš </w:t>
      </w:r>
      <w:r w:rsidR="00901DC2" w:rsidRPr="009624ED">
        <w:rPr>
          <w:rFonts w:cs="Times New Roman"/>
          <w:sz w:val="28"/>
          <w:szCs w:val="28"/>
        </w:rPr>
        <w:t>ar Konsulārā departament</w:t>
      </w:r>
      <w:r w:rsidR="00D22260" w:rsidRPr="009624ED">
        <w:rPr>
          <w:rFonts w:cs="Times New Roman"/>
          <w:sz w:val="28"/>
          <w:szCs w:val="28"/>
        </w:rPr>
        <w:t>a</w:t>
      </w:r>
      <w:r w:rsidR="00901DC2" w:rsidRPr="009624ED">
        <w:rPr>
          <w:rFonts w:cs="Times New Roman"/>
          <w:sz w:val="28"/>
          <w:szCs w:val="28"/>
        </w:rPr>
        <w:t xml:space="preserve"> direktora lēmumu </w:t>
      </w:r>
      <w:r w:rsidRPr="009624ED">
        <w:rPr>
          <w:rFonts w:cs="Times New Roman"/>
          <w:sz w:val="28"/>
          <w:szCs w:val="28"/>
        </w:rPr>
        <w:t xml:space="preserve">tiek noteikts līdz </w:t>
      </w:r>
      <w:r w:rsidR="00AA3041" w:rsidRPr="009624ED">
        <w:rPr>
          <w:rFonts w:cs="Times New Roman"/>
          <w:sz w:val="28"/>
          <w:szCs w:val="28"/>
        </w:rPr>
        <w:t>sešiem</w:t>
      </w:r>
      <w:r w:rsidRPr="009624ED">
        <w:rPr>
          <w:rFonts w:cs="Times New Roman"/>
          <w:sz w:val="28"/>
          <w:szCs w:val="28"/>
        </w:rPr>
        <w:t xml:space="preserve"> mēnešiem. </w:t>
      </w:r>
    </w:p>
    <w:p w14:paraId="30AE79F7" w14:textId="77777777" w:rsidR="009E2BA3" w:rsidRPr="00F51EE6" w:rsidRDefault="009E2BA3">
      <w:pPr>
        <w:pStyle w:val="ListParagraph"/>
        <w:ind w:left="360" w:right="-483"/>
        <w:jc w:val="both"/>
        <w:rPr>
          <w:rFonts w:cs="Times New Roman"/>
          <w:sz w:val="28"/>
          <w:szCs w:val="28"/>
        </w:rPr>
      </w:pPr>
    </w:p>
    <w:p w14:paraId="3089D03F" w14:textId="77CB47E8" w:rsidR="00901DC2" w:rsidRPr="00F51EE6" w:rsidRDefault="00901DC2" w:rsidP="009624ED">
      <w:pPr>
        <w:pStyle w:val="ListParagraph"/>
        <w:numPr>
          <w:ilvl w:val="0"/>
          <w:numId w:val="1"/>
        </w:numPr>
        <w:ind w:right="-483"/>
        <w:jc w:val="both"/>
        <w:rPr>
          <w:rFonts w:cs="Times New Roman"/>
          <w:sz w:val="28"/>
          <w:szCs w:val="28"/>
        </w:rPr>
      </w:pPr>
      <w:r w:rsidRPr="00F51EE6">
        <w:rPr>
          <w:rFonts w:cs="Times New Roman"/>
          <w:sz w:val="28"/>
          <w:szCs w:val="28"/>
        </w:rPr>
        <w:t>Persona</w:t>
      </w:r>
      <w:r w:rsidR="009624ED">
        <w:rPr>
          <w:rFonts w:cs="Times New Roman"/>
          <w:sz w:val="28"/>
          <w:szCs w:val="28"/>
        </w:rPr>
        <w:t xml:space="preserve"> </w:t>
      </w:r>
      <w:r w:rsidRPr="00F51EE6">
        <w:rPr>
          <w:rFonts w:cs="Times New Roman"/>
          <w:sz w:val="28"/>
          <w:szCs w:val="28"/>
        </w:rPr>
        <w:t>var rakstiski lūgt Konsulārā departamenta direktoru pagarināt noteikumu</w:t>
      </w:r>
      <w:r w:rsidR="009E2BA3" w:rsidRPr="00F51EE6">
        <w:rPr>
          <w:rFonts w:cs="Times New Roman"/>
          <w:sz w:val="28"/>
          <w:szCs w:val="28"/>
        </w:rPr>
        <w:t xml:space="preserve"> 2</w:t>
      </w:r>
      <w:r w:rsidR="00B82D4E" w:rsidRPr="00F51EE6">
        <w:rPr>
          <w:rFonts w:cs="Times New Roman"/>
          <w:sz w:val="28"/>
          <w:szCs w:val="28"/>
        </w:rPr>
        <w:t>5</w:t>
      </w:r>
      <w:r w:rsidR="009E2BA3" w:rsidRPr="00F51EE6">
        <w:rPr>
          <w:rFonts w:cs="Times New Roman"/>
          <w:sz w:val="28"/>
          <w:szCs w:val="28"/>
        </w:rPr>
        <w:t>.</w:t>
      </w:r>
      <w:r w:rsidR="001153A1" w:rsidRPr="00F51EE6">
        <w:rPr>
          <w:rFonts w:cs="Times New Roman"/>
          <w:sz w:val="28"/>
          <w:szCs w:val="28"/>
        </w:rPr>
        <w:t xml:space="preserve"> </w:t>
      </w:r>
      <w:r w:rsidR="009E2BA3" w:rsidRPr="00F51EE6">
        <w:rPr>
          <w:rFonts w:cs="Times New Roman"/>
          <w:sz w:val="28"/>
          <w:szCs w:val="28"/>
        </w:rPr>
        <w:t>punktā</w:t>
      </w:r>
      <w:r w:rsidRPr="00F51EE6">
        <w:rPr>
          <w:rFonts w:cs="Times New Roman"/>
          <w:sz w:val="28"/>
          <w:szCs w:val="28"/>
        </w:rPr>
        <w:t xml:space="preserve"> minēto termiņu</w:t>
      </w:r>
      <w:r w:rsidR="009624ED">
        <w:rPr>
          <w:rFonts w:cs="Times New Roman"/>
          <w:sz w:val="28"/>
          <w:szCs w:val="28"/>
        </w:rPr>
        <w:t>,</w:t>
      </w:r>
      <w:r w:rsidR="009624ED" w:rsidRPr="009624ED">
        <w:t xml:space="preserve"> </w:t>
      </w:r>
      <w:r w:rsidR="009624ED" w:rsidRPr="009624ED">
        <w:rPr>
          <w:rFonts w:cs="Times New Roman"/>
          <w:sz w:val="28"/>
          <w:szCs w:val="28"/>
        </w:rPr>
        <w:t>iesniedzot pamatotu rakstveida lūgumu</w:t>
      </w:r>
      <w:r w:rsidRPr="00F51EE6">
        <w:rPr>
          <w:rFonts w:cs="Times New Roman"/>
          <w:sz w:val="28"/>
          <w:szCs w:val="28"/>
        </w:rPr>
        <w:t xml:space="preserve">. Ja </w:t>
      </w:r>
      <w:r w:rsidR="009624ED">
        <w:rPr>
          <w:rFonts w:cs="Times New Roman"/>
          <w:sz w:val="28"/>
          <w:szCs w:val="28"/>
        </w:rPr>
        <w:t xml:space="preserve">Konsulārais departaments </w:t>
      </w:r>
      <w:r w:rsidRPr="00F51EE6">
        <w:rPr>
          <w:rFonts w:cs="Times New Roman"/>
          <w:sz w:val="28"/>
          <w:szCs w:val="28"/>
        </w:rPr>
        <w:t>lūgumu atzīst par pamatotu</w:t>
      </w:r>
      <w:r w:rsidR="009E2BA3" w:rsidRPr="00F51EE6">
        <w:rPr>
          <w:rFonts w:cs="Times New Roman"/>
          <w:sz w:val="28"/>
          <w:szCs w:val="28"/>
        </w:rPr>
        <w:t xml:space="preserve">, </w:t>
      </w:r>
      <w:r w:rsidRPr="00F51EE6">
        <w:rPr>
          <w:rFonts w:cs="Times New Roman"/>
          <w:sz w:val="28"/>
          <w:szCs w:val="28"/>
        </w:rPr>
        <w:t xml:space="preserve">noteikumu </w:t>
      </w:r>
      <w:r w:rsidR="009E2BA3" w:rsidRPr="00F51EE6">
        <w:rPr>
          <w:rFonts w:cs="Times New Roman"/>
          <w:sz w:val="28"/>
          <w:szCs w:val="28"/>
        </w:rPr>
        <w:t>2</w:t>
      </w:r>
      <w:r w:rsidR="00B82D4E" w:rsidRPr="00F51EE6">
        <w:rPr>
          <w:rFonts w:cs="Times New Roman"/>
          <w:sz w:val="28"/>
          <w:szCs w:val="28"/>
        </w:rPr>
        <w:t>5</w:t>
      </w:r>
      <w:r w:rsidR="009E2BA3" w:rsidRPr="00F51EE6">
        <w:rPr>
          <w:rFonts w:cs="Times New Roman"/>
          <w:sz w:val="28"/>
          <w:szCs w:val="28"/>
        </w:rPr>
        <w:t>.</w:t>
      </w:r>
      <w:r w:rsidR="001153A1" w:rsidRPr="00F51EE6">
        <w:rPr>
          <w:rFonts w:cs="Times New Roman"/>
          <w:sz w:val="28"/>
          <w:szCs w:val="28"/>
        </w:rPr>
        <w:t xml:space="preserve"> </w:t>
      </w:r>
      <w:r w:rsidR="009E2BA3" w:rsidRPr="00F51EE6">
        <w:rPr>
          <w:rFonts w:cs="Times New Roman"/>
          <w:sz w:val="28"/>
          <w:szCs w:val="28"/>
        </w:rPr>
        <w:t xml:space="preserve">punktā </w:t>
      </w:r>
      <w:r w:rsidRPr="00F51EE6">
        <w:rPr>
          <w:rFonts w:cs="Times New Roman"/>
          <w:sz w:val="28"/>
          <w:szCs w:val="28"/>
        </w:rPr>
        <w:t xml:space="preserve">minēto termiņu pagarina uz laiku līdz </w:t>
      </w:r>
      <w:r w:rsidR="00AA3041" w:rsidRPr="00F51EE6">
        <w:rPr>
          <w:rFonts w:cs="Times New Roman"/>
          <w:sz w:val="28"/>
          <w:szCs w:val="28"/>
        </w:rPr>
        <w:t>sešiem</w:t>
      </w:r>
      <w:r w:rsidRPr="00F51EE6">
        <w:rPr>
          <w:rFonts w:cs="Times New Roman"/>
          <w:sz w:val="28"/>
          <w:szCs w:val="28"/>
        </w:rPr>
        <w:t xml:space="preserve"> mēnešiem. </w:t>
      </w:r>
      <w:r w:rsidR="00897C7C" w:rsidRPr="00F51EE6">
        <w:rPr>
          <w:rFonts w:cs="Times New Roman"/>
          <w:sz w:val="28"/>
          <w:szCs w:val="28"/>
        </w:rPr>
        <w:t xml:space="preserve">Atteikumu pagarināt materiālās palīdzības atmaksas termiņu persona var pārsūdzēt Administratīvā procesa likumā noteiktajā kārtībā. </w:t>
      </w:r>
    </w:p>
    <w:p w14:paraId="3206E0B9" w14:textId="77777777" w:rsidR="00901DC2" w:rsidRPr="00F51EE6" w:rsidRDefault="00901DC2">
      <w:pPr>
        <w:pStyle w:val="ListParagraph"/>
        <w:ind w:left="360" w:right="-483"/>
        <w:jc w:val="both"/>
        <w:rPr>
          <w:rFonts w:cs="Times New Roman"/>
          <w:sz w:val="28"/>
          <w:szCs w:val="28"/>
        </w:rPr>
      </w:pPr>
    </w:p>
    <w:p w14:paraId="4CE7D8E5" w14:textId="3DC2C742" w:rsidR="009E2BA3" w:rsidRPr="00F51EE6" w:rsidRDefault="00937A86">
      <w:pPr>
        <w:pStyle w:val="ListParagraph"/>
        <w:numPr>
          <w:ilvl w:val="0"/>
          <w:numId w:val="1"/>
        </w:numPr>
        <w:ind w:right="-483"/>
        <w:jc w:val="both"/>
        <w:rPr>
          <w:rFonts w:cs="Times New Roman"/>
          <w:sz w:val="28"/>
          <w:szCs w:val="28"/>
        </w:rPr>
      </w:pPr>
      <w:r w:rsidRPr="00F51EE6">
        <w:rPr>
          <w:rFonts w:cs="Times New Roman"/>
          <w:sz w:val="28"/>
          <w:szCs w:val="28"/>
        </w:rPr>
        <w:t>J</w:t>
      </w:r>
      <w:r w:rsidR="00901DC2" w:rsidRPr="00F51EE6">
        <w:rPr>
          <w:rFonts w:cs="Times New Roman"/>
          <w:sz w:val="28"/>
          <w:szCs w:val="28"/>
        </w:rPr>
        <w:t xml:space="preserve">a cita dalībvalsts, to iepriekš saskaņojot ar Konsulāro departamentu, ir sniegusi konsulāro palīdzību </w:t>
      </w:r>
      <w:r w:rsidR="00AA3041" w:rsidRPr="00F51EE6">
        <w:rPr>
          <w:rFonts w:cs="Times New Roman"/>
          <w:sz w:val="28"/>
          <w:szCs w:val="28"/>
        </w:rPr>
        <w:t xml:space="preserve">Latvijas aizsardzībā esošai personai </w:t>
      </w:r>
      <w:r w:rsidR="00901DC2" w:rsidRPr="00F51EE6">
        <w:rPr>
          <w:rFonts w:cs="Times New Roman"/>
          <w:sz w:val="28"/>
          <w:szCs w:val="28"/>
        </w:rPr>
        <w:t>aizturēšanas vai apcietināšanas gadījumā un tas šīs dalībvalsts iestādēm ir radījis nepieciešamas un pamatotas izmaksas saistībā ar ceļu, uzturēšanos vai tulkošanu, kuras tās uzskata par neparasti lielām, Konsulārais departaments pēc dalībvalsts atlīdzības pieprasījuma saņemšanas organizē minēto izmaksu at</w:t>
      </w:r>
      <w:r w:rsidR="00D67081">
        <w:rPr>
          <w:rFonts w:cs="Times New Roman"/>
          <w:sz w:val="28"/>
          <w:szCs w:val="28"/>
        </w:rPr>
        <w:t>maksu</w:t>
      </w:r>
      <w:r w:rsidR="00901DC2" w:rsidRPr="00F51EE6">
        <w:rPr>
          <w:rFonts w:cs="Times New Roman"/>
          <w:sz w:val="28"/>
          <w:szCs w:val="28"/>
        </w:rPr>
        <w:t xml:space="preserve"> 12 mēnešu</w:t>
      </w:r>
      <w:r w:rsidRPr="00F51EE6">
        <w:rPr>
          <w:rFonts w:cs="Times New Roman"/>
          <w:sz w:val="28"/>
          <w:szCs w:val="28"/>
        </w:rPr>
        <w:t xml:space="preserve"> laikā</w:t>
      </w:r>
      <w:r w:rsidR="00901DC2" w:rsidRPr="00F51EE6">
        <w:rPr>
          <w:rFonts w:cs="Times New Roman"/>
          <w:sz w:val="28"/>
          <w:szCs w:val="28"/>
        </w:rPr>
        <w:t xml:space="preserve"> no pieprasījuma saņemšanas dienas. At</w:t>
      </w:r>
      <w:r w:rsidR="00D67081">
        <w:rPr>
          <w:rFonts w:cs="Times New Roman"/>
          <w:sz w:val="28"/>
          <w:szCs w:val="28"/>
        </w:rPr>
        <w:t>maksa</w:t>
      </w:r>
      <w:r w:rsidR="00901DC2" w:rsidRPr="00F51EE6">
        <w:rPr>
          <w:rFonts w:cs="Times New Roman"/>
          <w:sz w:val="28"/>
          <w:szCs w:val="28"/>
        </w:rPr>
        <w:t xml:space="preserve"> tiek veikta no valsts budžeta līdzekļiem </w:t>
      </w:r>
      <w:r w:rsidR="00554D51" w:rsidRPr="00F51EE6">
        <w:rPr>
          <w:rFonts w:cs="Times New Roman"/>
          <w:sz w:val="28"/>
          <w:szCs w:val="28"/>
        </w:rPr>
        <w:t>atmaksājamās materiālās palīdzības</w:t>
      </w:r>
      <w:r w:rsidR="00901DC2" w:rsidRPr="00F51EE6">
        <w:rPr>
          <w:rFonts w:cs="Times New Roman"/>
          <w:sz w:val="28"/>
          <w:szCs w:val="28"/>
        </w:rPr>
        <w:t xml:space="preserve"> nodrošināšanai. </w:t>
      </w:r>
    </w:p>
    <w:p w14:paraId="7578B22A" w14:textId="77777777" w:rsidR="009E2BA3" w:rsidRPr="00F51EE6" w:rsidRDefault="009E2BA3">
      <w:pPr>
        <w:pStyle w:val="ListParagraph"/>
        <w:ind w:right="-483"/>
        <w:rPr>
          <w:rFonts w:cs="Times New Roman"/>
          <w:sz w:val="28"/>
          <w:szCs w:val="28"/>
        </w:rPr>
      </w:pPr>
    </w:p>
    <w:p w14:paraId="3257E175" w14:textId="47B7929F" w:rsidR="00173B56" w:rsidRPr="00F51EE6" w:rsidRDefault="00B364DE">
      <w:pPr>
        <w:pStyle w:val="ListParagraph"/>
        <w:numPr>
          <w:ilvl w:val="0"/>
          <w:numId w:val="1"/>
        </w:numPr>
        <w:ind w:right="-483"/>
        <w:jc w:val="both"/>
        <w:rPr>
          <w:rFonts w:cs="Times New Roman"/>
          <w:sz w:val="28"/>
          <w:szCs w:val="28"/>
        </w:rPr>
      </w:pPr>
      <w:r w:rsidRPr="00F51EE6">
        <w:rPr>
          <w:rFonts w:cs="Times New Roman"/>
          <w:sz w:val="28"/>
          <w:szCs w:val="28"/>
        </w:rPr>
        <w:t>Ja Latvijas</w:t>
      </w:r>
      <w:r w:rsidR="00173B56" w:rsidRPr="00F51EE6">
        <w:rPr>
          <w:rFonts w:cs="Times New Roman"/>
          <w:sz w:val="28"/>
          <w:szCs w:val="28"/>
        </w:rPr>
        <w:t xml:space="preserve"> aizsardzībā esošai personai cita </w:t>
      </w:r>
      <w:r w:rsidR="00925375" w:rsidRPr="00F51EE6">
        <w:rPr>
          <w:rFonts w:cs="Times New Roman"/>
          <w:sz w:val="28"/>
          <w:szCs w:val="28"/>
        </w:rPr>
        <w:t xml:space="preserve">Eiropas Savienības </w:t>
      </w:r>
      <w:r w:rsidR="00173B56" w:rsidRPr="00F51EE6">
        <w:rPr>
          <w:rFonts w:cs="Times New Roman"/>
          <w:sz w:val="28"/>
          <w:szCs w:val="28"/>
        </w:rPr>
        <w:t xml:space="preserve">dalībvalsts ir sniegusi materiālo palīdzību krīzes situācijā un </w:t>
      </w:r>
      <w:r w:rsidR="00DB2955" w:rsidRPr="00F51EE6">
        <w:rPr>
          <w:rFonts w:cs="Times New Roman"/>
          <w:sz w:val="28"/>
          <w:szCs w:val="28"/>
        </w:rPr>
        <w:t xml:space="preserve">lūgusi </w:t>
      </w:r>
      <w:r w:rsidR="00937A86" w:rsidRPr="00F51EE6">
        <w:rPr>
          <w:rFonts w:cs="Times New Roman"/>
          <w:sz w:val="28"/>
          <w:szCs w:val="28"/>
        </w:rPr>
        <w:t>Latvij</w:t>
      </w:r>
      <w:r w:rsidR="003F634D" w:rsidRPr="00F51EE6">
        <w:rPr>
          <w:rFonts w:cs="Times New Roman"/>
          <w:sz w:val="28"/>
          <w:szCs w:val="28"/>
        </w:rPr>
        <w:t>u</w:t>
      </w:r>
      <w:r w:rsidR="00DB2955" w:rsidRPr="00F51EE6">
        <w:rPr>
          <w:rFonts w:cs="Times New Roman"/>
          <w:sz w:val="28"/>
          <w:szCs w:val="28"/>
        </w:rPr>
        <w:t xml:space="preserve"> </w:t>
      </w:r>
      <w:r w:rsidR="00173B56" w:rsidRPr="00F51EE6">
        <w:rPr>
          <w:rFonts w:cs="Times New Roman"/>
          <w:sz w:val="28"/>
          <w:szCs w:val="28"/>
        </w:rPr>
        <w:t>t</w:t>
      </w:r>
      <w:r w:rsidR="00925375" w:rsidRPr="00F51EE6">
        <w:rPr>
          <w:rFonts w:cs="Times New Roman"/>
          <w:sz w:val="28"/>
          <w:szCs w:val="28"/>
        </w:rPr>
        <w:t>o</w:t>
      </w:r>
      <w:r w:rsidR="00173B56" w:rsidRPr="00F51EE6">
        <w:rPr>
          <w:rFonts w:cs="Times New Roman"/>
          <w:sz w:val="28"/>
          <w:szCs w:val="28"/>
        </w:rPr>
        <w:t xml:space="preserve"> at</w:t>
      </w:r>
      <w:r w:rsidR="00DB2955" w:rsidRPr="00F51EE6">
        <w:rPr>
          <w:rFonts w:cs="Times New Roman"/>
          <w:sz w:val="28"/>
          <w:szCs w:val="28"/>
        </w:rPr>
        <w:t>maksāt</w:t>
      </w:r>
      <w:r w:rsidR="00433AB0">
        <w:rPr>
          <w:rFonts w:cs="Times New Roman"/>
          <w:sz w:val="28"/>
          <w:szCs w:val="28"/>
        </w:rPr>
        <w:t>,</w:t>
      </w:r>
      <w:r w:rsidR="00173B56" w:rsidRPr="00F51EE6">
        <w:rPr>
          <w:rFonts w:cs="Times New Roman"/>
          <w:sz w:val="28"/>
          <w:szCs w:val="28"/>
        </w:rPr>
        <w:t xml:space="preserve"> Konsulārais departaments organizē minēto izmaksu at</w:t>
      </w:r>
      <w:r w:rsidR="00D67081">
        <w:rPr>
          <w:rFonts w:cs="Times New Roman"/>
          <w:sz w:val="28"/>
          <w:szCs w:val="28"/>
        </w:rPr>
        <w:t>maksu</w:t>
      </w:r>
      <w:r w:rsidR="00173B56" w:rsidRPr="00F51EE6">
        <w:rPr>
          <w:rFonts w:cs="Times New Roman"/>
          <w:sz w:val="28"/>
          <w:szCs w:val="28"/>
        </w:rPr>
        <w:t xml:space="preserve"> palīdzību sniegušajai valstij 12 mēnešu</w:t>
      </w:r>
      <w:r w:rsidR="00937A86" w:rsidRPr="00F51EE6">
        <w:rPr>
          <w:rFonts w:cs="Times New Roman"/>
          <w:sz w:val="28"/>
          <w:szCs w:val="28"/>
        </w:rPr>
        <w:t xml:space="preserve"> laikā </w:t>
      </w:r>
      <w:r w:rsidR="00173B56" w:rsidRPr="00F51EE6">
        <w:rPr>
          <w:rFonts w:cs="Times New Roman"/>
          <w:sz w:val="28"/>
          <w:szCs w:val="28"/>
        </w:rPr>
        <w:t>no pieprasījuma saņemšanas dienas. At</w:t>
      </w:r>
      <w:r w:rsidR="00D67081">
        <w:rPr>
          <w:rFonts w:cs="Times New Roman"/>
          <w:sz w:val="28"/>
          <w:szCs w:val="28"/>
        </w:rPr>
        <w:t>maksa</w:t>
      </w:r>
      <w:r w:rsidR="00173B56" w:rsidRPr="00F51EE6">
        <w:rPr>
          <w:rFonts w:cs="Times New Roman"/>
          <w:sz w:val="28"/>
          <w:szCs w:val="28"/>
        </w:rPr>
        <w:t xml:space="preserve"> tiek</w:t>
      </w:r>
      <w:r w:rsidR="00A06CC4">
        <w:rPr>
          <w:rFonts w:cs="Times New Roman"/>
          <w:sz w:val="28"/>
          <w:szCs w:val="28"/>
        </w:rPr>
        <w:t xml:space="preserve"> veikta no valsts budžeta programmas “Līdzekļi neparedzētiem gadījumiem”. </w:t>
      </w:r>
    </w:p>
    <w:p w14:paraId="715390EA" w14:textId="77777777" w:rsidR="00AB34AC" w:rsidRPr="00F51EE6" w:rsidRDefault="00AB34AC" w:rsidP="00F51EE6">
      <w:pPr>
        <w:ind w:right="-483"/>
        <w:jc w:val="both"/>
        <w:rPr>
          <w:rFonts w:cs="Times New Roman"/>
          <w:sz w:val="28"/>
          <w:szCs w:val="28"/>
        </w:rPr>
      </w:pPr>
    </w:p>
    <w:p w14:paraId="2DEB4E41" w14:textId="2F67969E" w:rsidR="00C55830" w:rsidRPr="00F51EE6" w:rsidRDefault="00C55830" w:rsidP="00C2652F">
      <w:pPr>
        <w:pStyle w:val="ListParagraph"/>
        <w:numPr>
          <w:ilvl w:val="0"/>
          <w:numId w:val="4"/>
        </w:numPr>
        <w:ind w:right="-483"/>
        <w:jc w:val="center"/>
        <w:rPr>
          <w:rFonts w:cs="Times New Roman"/>
          <w:b/>
          <w:sz w:val="28"/>
          <w:szCs w:val="28"/>
        </w:rPr>
      </w:pPr>
      <w:r w:rsidRPr="00F51EE6">
        <w:rPr>
          <w:rFonts w:cs="Times New Roman"/>
          <w:b/>
          <w:sz w:val="28"/>
          <w:szCs w:val="28"/>
        </w:rPr>
        <w:t xml:space="preserve">Nobeiguma </w:t>
      </w:r>
      <w:r w:rsidR="00E309FF" w:rsidRPr="00F51EE6">
        <w:rPr>
          <w:rFonts w:cs="Times New Roman"/>
          <w:b/>
          <w:sz w:val="28"/>
          <w:szCs w:val="28"/>
        </w:rPr>
        <w:t>jautājumi</w:t>
      </w:r>
    </w:p>
    <w:p w14:paraId="0A963586" w14:textId="4C98ABEF" w:rsidR="009F6745" w:rsidRPr="00F51EE6" w:rsidRDefault="009F6745">
      <w:pPr>
        <w:pStyle w:val="ListParagraph"/>
        <w:numPr>
          <w:ilvl w:val="0"/>
          <w:numId w:val="1"/>
        </w:numPr>
        <w:ind w:right="-483"/>
        <w:jc w:val="both"/>
        <w:rPr>
          <w:rFonts w:cs="Times New Roman"/>
          <w:sz w:val="28"/>
          <w:szCs w:val="28"/>
        </w:rPr>
      </w:pPr>
      <w:r w:rsidRPr="00F51EE6">
        <w:rPr>
          <w:rFonts w:cs="Times New Roman"/>
          <w:sz w:val="28"/>
          <w:szCs w:val="28"/>
        </w:rPr>
        <w:lastRenderedPageBreak/>
        <w:t xml:space="preserve">Atzīt par spēku zaudējušiem Ministru kabineta 2012. gada 8. maija noteikumus Nr. 322 “Materiālās palīdzības nodrošināšanas kārtība ārkārtas situācijā </w:t>
      </w:r>
      <w:r w:rsidRPr="00D80C85">
        <w:rPr>
          <w:rFonts w:cs="Times New Roman"/>
          <w:sz w:val="28"/>
          <w:szCs w:val="28"/>
        </w:rPr>
        <w:t>ārvalstī nonākušai personai”</w:t>
      </w:r>
      <w:r w:rsidR="00A23797" w:rsidRPr="00D80C85">
        <w:rPr>
          <w:rFonts w:cs="Times New Roman"/>
          <w:sz w:val="28"/>
          <w:szCs w:val="28"/>
        </w:rPr>
        <w:t xml:space="preserve"> (Latvijas Vēstnesis, 2012, Nr. 72)</w:t>
      </w:r>
      <w:r w:rsidRPr="00D80C85">
        <w:rPr>
          <w:rFonts w:cs="Times New Roman"/>
          <w:sz w:val="28"/>
          <w:szCs w:val="28"/>
        </w:rPr>
        <w:t>.</w:t>
      </w:r>
    </w:p>
    <w:p w14:paraId="13D96512" w14:textId="77777777" w:rsidR="00DD23C9" w:rsidRPr="00F51EE6" w:rsidRDefault="00DD23C9">
      <w:pPr>
        <w:pStyle w:val="ListParagraph"/>
        <w:ind w:left="360" w:right="-483"/>
        <w:jc w:val="both"/>
        <w:rPr>
          <w:rFonts w:cs="Times New Roman"/>
          <w:sz w:val="28"/>
          <w:szCs w:val="28"/>
        </w:rPr>
      </w:pPr>
    </w:p>
    <w:p w14:paraId="79610B33" w14:textId="77777777" w:rsidR="00DD23C9" w:rsidRPr="00F51EE6" w:rsidRDefault="00DD23C9">
      <w:pPr>
        <w:pStyle w:val="ListParagraph"/>
        <w:ind w:right="-483"/>
        <w:rPr>
          <w:rFonts w:cs="Times New Roman"/>
          <w:sz w:val="28"/>
          <w:szCs w:val="28"/>
        </w:rPr>
      </w:pPr>
    </w:p>
    <w:p w14:paraId="48CA2DD9" w14:textId="77777777" w:rsidR="009F6745" w:rsidRPr="00F51EE6" w:rsidRDefault="009F6745" w:rsidP="00F51EE6">
      <w:pPr>
        <w:ind w:right="-483"/>
        <w:contextualSpacing/>
        <w:jc w:val="center"/>
        <w:rPr>
          <w:rFonts w:cs="Times New Roman"/>
          <w:b/>
          <w:sz w:val="28"/>
          <w:szCs w:val="28"/>
        </w:rPr>
      </w:pPr>
      <w:r w:rsidRPr="00F51EE6">
        <w:rPr>
          <w:rFonts w:cs="Times New Roman"/>
          <w:b/>
          <w:sz w:val="28"/>
          <w:szCs w:val="28"/>
        </w:rPr>
        <w:t>Informatīva atsauce uz Eiropas Savienības direktīvu</w:t>
      </w:r>
    </w:p>
    <w:p w14:paraId="048E2B69" w14:textId="08920228" w:rsidR="00594B49" w:rsidRPr="00F51EE6" w:rsidRDefault="009F6745" w:rsidP="00F51EE6">
      <w:pPr>
        <w:ind w:right="-483"/>
        <w:contextualSpacing/>
        <w:jc w:val="both"/>
        <w:rPr>
          <w:rFonts w:cs="Times New Roman"/>
          <w:sz w:val="28"/>
          <w:szCs w:val="28"/>
        </w:rPr>
      </w:pPr>
      <w:r w:rsidRPr="00F51EE6">
        <w:rPr>
          <w:rFonts w:cs="Times New Roman"/>
          <w:sz w:val="28"/>
          <w:szCs w:val="28"/>
        </w:rPr>
        <w:t>Noteikumos iekļautas tiesību normas, kas izriet no Eiropas Padomes 2015.</w:t>
      </w:r>
      <w:r w:rsidR="001153A1" w:rsidRPr="00F51EE6">
        <w:rPr>
          <w:rFonts w:cs="Times New Roman"/>
          <w:sz w:val="28"/>
          <w:szCs w:val="28"/>
        </w:rPr>
        <w:t xml:space="preserve"> </w:t>
      </w:r>
      <w:r w:rsidRPr="00F51EE6">
        <w:rPr>
          <w:rFonts w:cs="Times New Roman"/>
          <w:sz w:val="28"/>
          <w:szCs w:val="28"/>
        </w:rPr>
        <w:t>gada 20.</w:t>
      </w:r>
      <w:r w:rsidR="001153A1" w:rsidRPr="00F51EE6">
        <w:rPr>
          <w:rFonts w:cs="Times New Roman"/>
          <w:sz w:val="28"/>
          <w:szCs w:val="28"/>
        </w:rPr>
        <w:t xml:space="preserve"> </w:t>
      </w:r>
      <w:r w:rsidRPr="00F51EE6">
        <w:rPr>
          <w:rFonts w:cs="Times New Roman"/>
          <w:sz w:val="28"/>
          <w:szCs w:val="28"/>
        </w:rPr>
        <w:t>aprīļa direktīvas (ES) 2015/637 par koordinācijas un sadarbības pasākumiem, ar ko veicina nepārstāvēto Savienības pilsoņu konsulāro aizsardzību trešās valstīs, un ar ko atceļ Lēmumu 95/553/EK.</w:t>
      </w:r>
    </w:p>
    <w:p w14:paraId="64697406" w14:textId="4456723F" w:rsidR="00F26DD0" w:rsidRPr="00F51EE6" w:rsidRDefault="00F26DD0" w:rsidP="00F51EE6">
      <w:pPr>
        <w:ind w:right="-483"/>
        <w:contextualSpacing/>
        <w:jc w:val="both"/>
        <w:rPr>
          <w:rFonts w:cs="Times New Roman"/>
          <w:sz w:val="28"/>
          <w:szCs w:val="28"/>
        </w:rPr>
      </w:pPr>
    </w:p>
    <w:p w14:paraId="4369B553" w14:textId="77777777" w:rsidR="007229CD" w:rsidRPr="00F51EE6" w:rsidRDefault="007229CD" w:rsidP="00F51EE6">
      <w:pPr>
        <w:ind w:right="-483"/>
        <w:contextualSpacing/>
        <w:jc w:val="both"/>
        <w:rPr>
          <w:rFonts w:cs="Times New Roman"/>
          <w:sz w:val="28"/>
          <w:szCs w:val="28"/>
        </w:rPr>
      </w:pPr>
    </w:p>
    <w:p w14:paraId="32DAE3E8" w14:textId="77777777" w:rsidR="005B3F36" w:rsidRPr="00C724E2" w:rsidRDefault="005B3F36" w:rsidP="005B3F36">
      <w:pPr>
        <w:tabs>
          <w:tab w:val="left" w:pos="6521"/>
        </w:tabs>
        <w:jc w:val="both"/>
        <w:rPr>
          <w:sz w:val="28"/>
          <w:szCs w:val="28"/>
        </w:rPr>
      </w:pPr>
      <w:r w:rsidRPr="00C724E2">
        <w:rPr>
          <w:sz w:val="28"/>
          <w:szCs w:val="28"/>
        </w:rPr>
        <w:t xml:space="preserve">Ministru prezidents </w:t>
      </w:r>
      <w:r w:rsidRPr="00C724E2">
        <w:rPr>
          <w:sz w:val="28"/>
          <w:szCs w:val="28"/>
        </w:rPr>
        <w:tab/>
        <w:t>M.</w:t>
      </w:r>
      <w:r>
        <w:rPr>
          <w:sz w:val="28"/>
          <w:szCs w:val="28"/>
        </w:rPr>
        <w:t xml:space="preserve"> </w:t>
      </w:r>
      <w:r w:rsidRPr="00C724E2">
        <w:rPr>
          <w:sz w:val="28"/>
          <w:szCs w:val="28"/>
        </w:rPr>
        <w:t>Kučinskis</w:t>
      </w:r>
    </w:p>
    <w:p w14:paraId="126603D1" w14:textId="77777777" w:rsidR="005B3F36" w:rsidRPr="00C724E2" w:rsidRDefault="005B3F36" w:rsidP="005B3F36">
      <w:pPr>
        <w:jc w:val="both"/>
        <w:rPr>
          <w:sz w:val="28"/>
          <w:szCs w:val="28"/>
        </w:rPr>
      </w:pPr>
    </w:p>
    <w:p w14:paraId="6EAD15CE" w14:textId="77777777" w:rsidR="005B3F36" w:rsidRPr="00C724E2" w:rsidRDefault="005B3F36" w:rsidP="005B3F36">
      <w:pPr>
        <w:jc w:val="both"/>
        <w:rPr>
          <w:sz w:val="28"/>
          <w:szCs w:val="28"/>
        </w:rPr>
      </w:pPr>
    </w:p>
    <w:p w14:paraId="012A787A" w14:textId="77777777" w:rsidR="005B3F36" w:rsidRPr="00C724E2" w:rsidRDefault="005B3F36" w:rsidP="005B3F36">
      <w:pPr>
        <w:jc w:val="both"/>
        <w:rPr>
          <w:sz w:val="28"/>
          <w:szCs w:val="28"/>
        </w:rPr>
      </w:pPr>
    </w:p>
    <w:p w14:paraId="555C7E84" w14:textId="77777777" w:rsidR="005B3F36" w:rsidRPr="00900271" w:rsidRDefault="005B3F36" w:rsidP="005B3F36">
      <w:pPr>
        <w:tabs>
          <w:tab w:val="left" w:pos="6521"/>
        </w:tabs>
        <w:jc w:val="both"/>
        <w:rPr>
          <w:sz w:val="28"/>
          <w:szCs w:val="28"/>
        </w:rPr>
      </w:pPr>
      <w:r w:rsidRPr="00900271">
        <w:rPr>
          <w:sz w:val="28"/>
          <w:szCs w:val="28"/>
        </w:rPr>
        <w:t xml:space="preserve">Ārlietu ministrs </w:t>
      </w:r>
      <w:r w:rsidRPr="00900271">
        <w:rPr>
          <w:sz w:val="28"/>
          <w:szCs w:val="28"/>
        </w:rPr>
        <w:tab/>
        <w:t>E.</w:t>
      </w:r>
      <w:r>
        <w:rPr>
          <w:sz w:val="28"/>
          <w:szCs w:val="28"/>
        </w:rPr>
        <w:t xml:space="preserve"> </w:t>
      </w:r>
      <w:r w:rsidRPr="00900271">
        <w:rPr>
          <w:sz w:val="28"/>
          <w:szCs w:val="28"/>
        </w:rPr>
        <w:t>Rinkēvičs</w:t>
      </w:r>
    </w:p>
    <w:p w14:paraId="586E6F82" w14:textId="77777777" w:rsidR="005B3F36" w:rsidRPr="00900271" w:rsidRDefault="005B3F36" w:rsidP="005B3F36">
      <w:pPr>
        <w:jc w:val="both"/>
        <w:rPr>
          <w:sz w:val="28"/>
          <w:szCs w:val="28"/>
        </w:rPr>
      </w:pPr>
    </w:p>
    <w:p w14:paraId="1FB8C690" w14:textId="77777777" w:rsidR="005B3F36" w:rsidRPr="00900271" w:rsidRDefault="005B3F36" w:rsidP="005B3F36">
      <w:pPr>
        <w:jc w:val="both"/>
        <w:rPr>
          <w:sz w:val="28"/>
          <w:szCs w:val="28"/>
        </w:rPr>
      </w:pPr>
    </w:p>
    <w:p w14:paraId="7DDE67A9" w14:textId="152C8B10" w:rsidR="005B3F36" w:rsidRPr="00900271" w:rsidRDefault="005B3F36" w:rsidP="005B3F36">
      <w:pPr>
        <w:jc w:val="both"/>
        <w:rPr>
          <w:sz w:val="28"/>
          <w:szCs w:val="28"/>
        </w:rPr>
      </w:pPr>
    </w:p>
    <w:p w14:paraId="583BC0D8" w14:textId="77777777" w:rsidR="005B3F36" w:rsidRPr="00900271" w:rsidRDefault="005B3F36" w:rsidP="005B3F36">
      <w:pPr>
        <w:jc w:val="both"/>
        <w:rPr>
          <w:sz w:val="28"/>
          <w:szCs w:val="28"/>
        </w:rPr>
      </w:pPr>
    </w:p>
    <w:p w14:paraId="07620174" w14:textId="77777777" w:rsidR="005B3F36" w:rsidRPr="00900271" w:rsidRDefault="005B3F36" w:rsidP="005B3F36">
      <w:pPr>
        <w:jc w:val="both"/>
        <w:rPr>
          <w:sz w:val="28"/>
          <w:szCs w:val="28"/>
        </w:rPr>
      </w:pPr>
      <w:r w:rsidRPr="00900271">
        <w:rPr>
          <w:sz w:val="28"/>
          <w:szCs w:val="28"/>
        </w:rPr>
        <w:t>Vīza:</w:t>
      </w:r>
    </w:p>
    <w:p w14:paraId="55DE7098" w14:textId="2FB7A9C6" w:rsidR="005B3F36" w:rsidRPr="00900271" w:rsidRDefault="005B3F36" w:rsidP="005B3F36">
      <w:pPr>
        <w:tabs>
          <w:tab w:val="left" w:pos="6237"/>
        </w:tabs>
        <w:jc w:val="both"/>
        <w:rPr>
          <w:sz w:val="28"/>
          <w:szCs w:val="28"/>
        </w:rPr>
      </w:pPr>
      <w:r w:rsidRPr="00900271">
        <w:rPr>
          <w:sz w:val="28"/>
          <w:szCs w:val="28"/>
        </w:rPr>
        <w:t>Ārlietu m</w:t>
      </w:r>
      <w:r w:rsidR="001426FC">
        <w:rPr>
          <w:sz w:val="28"/>
          <w:szCs w:val="28"/>
        </w:rPr>
        <w:t>inistrijas valsts sekretārs</w:t>
      </w:r>
      <w:r w:rsidR="001426FC">
        <w:rPr>
          <w:sz w:val="28"/>
          <w:szCs w:val="28"/>
        </w:rPr>
        <w:tab/>
        <w:t xml:space="preserve">    A.Pelšs</w:t>
      </w:r>
    </w:p>
    <w:p w14:paraId="51924C90" w14:textId="77777777" w:rsidR="005B3F36" w:rsidRPr="00900271" w:rsidRDefault="005B3F36" w:rsidP="005B3F36">
      <w:pPr>
        <w:jc w:val="both"/>
        <w:rPr>
          <w:sz w:val="28"/>
          <w:szCs w:val="28"/>
        </w:rPr>
      </w:pPr>
    </w:p>
    <w:p w14:paraId="749005E1" w14:textId="77777777" w:rsidR="005B3F36" w:rsidRPr="00C724E2" w:rsidRDefault="005B3F36" w:rsidP="005B3F36">
      <w:pPr>
        <w:jc w:val="both"/>
        <w:rPr>
          <w:sz w:val="28"/>
          <w:szCs w:val="28"/>
        </w:rPr>
      </w:pPr>
    </w:p>
    <w:p w14:paraId="543E7336" w14:textId="77777777" w:rsidR="005B3F36" w:rsidRPr="00C724E2" w:rsidRDefault="005B3F36" w:rsidP="005B3F36">
      <w:pPr>
        <w:jc w:val="both"/>
        <w:rPr>
          <w:sz w:val="20"/>
          <w:szCs w:val="20"/>
        </w:rPr>
      </w:pPr>
    </w:p>
    <w:p w14:paraId="49813AD0" w14:textId="77777777" w:rsidR="008F15EC" w:rsidRDefault="008F15EC" w:rsidP="005B3F36">
      <w:pPr>
        <w:jc w:val="both"/>
        <w:rPr>
          <w:sz w:val="20"/>
          <w:szCs w:val="20"/>
        </w:rPr>
      </w:pPr>
    </w:p>
    <w:p w14:paraId="197D9DE0" w14:textId="77777777" w:rsidR="008F15EC" w:rsidRDefault="008F15EC" w:rsidP="005B3F36">
      <w:pPr>
        <w:jc w:val="both"/>
        <w:rPr>
          <w:sz w:val="20"/>
          <w:szCs w:val="20"/>
        </w:rPr>
      </w:pPr>
    </w:p>
    <w:p w14:paraId="2B332FB2" w14:textId="77777777" w:rsidR="008F15EC" w:rsidRDefault="008F15EC" w:rsidP="005B3F36">
      <w:pPr>
        <w:jc w:val="both"/>
        <w:rPr>
          <w:sz w:val="20"/>
          <w:szCs w:val="20"/>
        </w:rPr>
      </w:pPr>
    </w:p>
    <w:p w14:paraId="1A3F46EF" w14:textId="77777777" w:rsidR="008F15EC" w:rsidRDefault="008F15EC" w:rsidP="005B3F36">
      <w:pPr>
        <w:jc w:val="both"/>
        <w:rPr>
          <w:sz w:val="20"/>
          <w:szCs w:val="20"/>
        </w:rPr>
      </w:pPr>
    </w:p>
    <w:p w14:paraId="1458B807" w14:textId="77777777" w:rsidR="008F15EC" w:rsidRDefault="008F15EC" w:rsidP="005B3F36">
      <w:pPr>
        <w:jc w:val="both"/>
        <w:rPr>
          <w:sz w:val="20"/>
          <w:szCs w:val="20"/>
        </w:rPr>
      </w:pPr>
    </w:p>
    <w:p w14:paraId="7A9C9E65" w14:textId="77777777" w:rsidR="008F15EC" w:rsidRDefault="008F15EC" w:rsidP="005B3F36">
      <w:pPr>
        <w:jc w:val="both"/>
        <w:rPr>
          <w:sz w:val="20"/>
          <w:szCs w:val="20"/>
        </w:rPr>
      </w:pPr>
    </w:p>
    <w:p w14:paraId="2036393D" w14:textId="77777777" w:rsidR="008F15EC" w:rsidRDefault="008F15EC" w:rsidP="005B3F36">
      <w:pPr>
        <w:jc w:val="both"/>
        <w:rPr>
          <w:sz w:val="20"/>
          <w:szCs w:val="20"/>
        </w:rPr>
      </w:pPr>
    </w:p>
    <w:p w14:paraId="01C80C2E" w14:textId="77777777" w:rsidR="008F15EC" w:rsidRDefault="008F15EC" w:rsidP="005B3F36">
      <w:pPr>
        <w:jc w:val="both"/>
        <w:rPr>
          <w:sz w:val="20"/>
          <w:szCs w:val="20"/>
        </w:rPr>
      </w:pPr>
    </w:p>
    <w:p w14:paraId="54310972" w14:textId="77777777" w:rsidR="008F15EC" w:rsidRDefault="008F15EC" w:rsidP="005B3F36">
      <w:pPr>
        <w:jc w:val="both"/>
        <w:rPr>
          <w:sz w:val="20"/>
          <w:szCs w:val="20"/>
        </w:rPr>
      </w:pPr>
    </w:p>
    <w:p w14:paraId="23C502EC" w14:textId="77777777" w:rsidR="008F15EC" w:rsidRDefault="008F15EC" w:rsidP="005B3F36">
      <w:pPr>
        <w:jc w:val="both"/>
        <w:rPr>
          <w:sz w:val="20"/>
          <w:szCs w:val="20"/>
        </w:rPr>
      </w:pPr>
    </w:p>
    <w:p w14:paraId="17F2223C" w14:textId="77777777" w:rsidR="008F15EC" w:rsidRDefault="008F15EC" w:rsidP="005B3F36">
      <w:pPr>
        <w:jc w:val="both"/>
        <w:rPr>
          <w:sz w:val="20"/>
          <w:szCs w:val="20"/>
        </w:rPr>
      </w:pPr>
    </w:p>
    <w:p w14:paraId="707DF5FE" w14:textId="77777777" w:rsidR="008F15EC" w:rsidRDefault="008F15EC" w:rsidP="005B3F36">
      <w:pPr>
        <w:jc w:val="both"/>
        <w:rPr>
          <w:sz w:val="20"/>
          <w:szCs w:val="20"/>
        </w:rPr>
      </w:pPr>
    </w:p>
    <w:p w14:paraId="1F05937D" w14:textId="77777777" w:rsidR="008F15EC" w:rsidRDefault="008F15EC" w:rsidP="005B3F36">
      <w:pPr>
        <w:jc w:val="both"/>
        <w:rPr>
          <w:sz w:val="20"/>
          <w:szCs w:val="20"/>
        </w:rPr>
      </w:pPr>
    </w:p>
    <w:p w14:paraId="272E10A1" w14:textId="77777777" w:rsidR="008F15EC" w:rsidRDefault="008F15EC" w:rsidP="005B3F36">
      <w:pPr>
        <w:jc w:val="both"/>
        <w:rPr>
          <w:sz w:val="20"/>
          <w:szCs w:val="20"/>
        </w:rPr>
      </w:pPr>
    </w:p>
    <w:p w14:paraId="63B304CC" w14:textId="77777777" w:rsidR="008F15EC" w:rsidRDefault="008F15EC" w:rsidP="005B3F36">
      <w:pPr>
        <w:jc w:val="both"/>
        <w:rPr>
          <w:sz w:val="20"/>
          <w:szCs w:val="20"/>
        </w:rPr>
      </w:pPr>
    </w:p>
    <w:p w14:paraId="7AD6BCCC" w14:textId="70395D09" w:rsidR="005B3F36" w:rsidRPr="00C724E2" w:rsidRDefault="005B3F36" w:rsidP="005B3F36">
      <w:pPr>
        <w:jc w:val="both"/>
        <w:rPr>
          <w:sz w:val="20"/>
          <w:szCs w:val="20"/>
        </w:rPr>
      </w:pPr>
      <w:r w:rsidRPr="00C724E2">
        <w:rPr>
          <w:sz w:val="20"/>
          <w:szCs w:val="20"/>
        </w:rPr>
        <w:t>Dagnija Lāce-Ate, 67016 160</w:t>
      </w:r>
    </w:p>
    <w:p w14:paraId="1B15EAAD" w14:textId="77777777" w:rsidR="005B3F36" w:rsidRDefault="00DC6232" w:rsidP="005B3F36">
      <w:pPr>
        <w:jc w:val="both"/>
        <w:rPr>
          <w:sz w:val="20"/>
          <w:szCs w:val="20"/>
        </w:rPr>
      </w:pPr>
      <w:hyperlink r:id="rId8" w:history="1">
        <w:r w:rsidR="005B3F36" w:rsidRPr="004D77C1">
          <w:rPr>
            <w:rStyle w:val="Hyperlink"/>
            <w:sz w:val="20"/>
            <w:szCs w:val="20"/>
          </w:rPr>
          <w:t>dagnija.lace-ate@mfa.gov.lv</w:t>
        </w:r>
      </w:hyperlink>
    </w:p>
    <w:p w14:paraId="32D8BF66" w14:textId="77777777" w:rsidR="005B3F36" w:rsidRDefault="005B3F36" w:rsidP="005B3F36">
      <w:pPr>
        <w:jc w:val="both"/>
        <w:rPr>
          <w:sz w:val="20"/>
          <w:szCs w:val="20"/>
        </w:rPr>
      </w:pPr>
    </w:p>
    <w:p w14:paraId="403369A5" w14:textId="77777777" w:rsidR="005B3F36" w:rsidRDefault="005B3F36" w:rsidP="005B3F36">
      <w:pPr>
        <w:jc w:val="both"/>
        <w:rPr>
          <w:sz w:val="20"/>
          <w:szCs w:val="20"/>
        </w:rPr>
      </w:pPr>
      <w:r>
        <w:rPr>
          <w:sz w:val="20"/>
          <w:szCs w:val="20"/>
        </w:rPr>
        <w:t>Annija Roga, 67016375</w:t>
      </w:r>
    </w:p>
    <w:p w14:paraId="4C7B67BF" w14:textId="440E2C15" w:rsidR="00EE16EE" w:rsidRPr="00F51EE6" w:rsidRDefault="00DC6232" w:rsidP="006141F5">
      <w:pPr>
        <w:jc w:val="both"/>
        <w:rPr>
          <w:rFonts w:cs="Times New Roman"/>
          <w:sz w:val="28"/>
          <w:szCs w:val="28"/>
        </w:rPr>
      </w:pPr>
      <w:hyperlink r:id="rId9" w:history="1">
        <w:r w:rsidR="005B3F36" w:rsidRPr="00D91A17">
          <w:rPr>
            <w:rStyle w:val="Hyperlink"/>
            <w:sz w:val="20"/>
            <w:szCs w:val="20"/>
          </w:rPr>
          <w:t>annija.roga@mfa.gov.lv</w:t>
        </w:r>
      </w:hyperlink>
    </w:p>
    <w:sectPr w:rsidR="00EE16EE" w:rsidRPr="00F51EE6" w:rsidSect="00A47982">
      <w:headerReference w:type="default" r:id="rId10"/>
      <w:footerReference w:type="default" r:id="rId11"/>
      <w:pgSz w:w="11906" w:h="16838"/>
      <w:pgMar w:top="1418" w:right="1134" w:bottom="1134" w:left="1701" w:header="709" w:footer="709" w:gutter="73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953FB" w14:textId="77777777" w:rsidR="00426F8F" w:rsidRDefault="00426F8F" w:rsidP="00333A41">
      <w:r>
        <w:separator/>
      </w:r>
    </w:p>
  </w:endnote>
  <w:endnote w:type="continuationSeparator" w:id="0">
    <w:p w14:paraId="1FCD679D" w14:textId="77777777" w:rsidR="00426F8F" w:rsidRDefault="00426F8F" w:rsidP="0033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5D30C" w14:textId="43DD6CE1" w:rsidR="00F26DD0" w:rsidRPr="00AC27D3" w:rsidRDefault="00C055C6" w:rsidP="00AC27D3">
    <w:pPr>
      <w:pStyle w:val="Footer"/>
      <w:jc w:val="both"/>
      <w:rPr>
        <w:sz w:val="20"/>
        <w:szCs w:val="20"/>
      </w:rPr>
    </w:pPr>
    <w:r>
      <w:rPr>
        <w:sz w:val="20"/>
        <w:szCs w:val="20"/>
      </w:rPr>
      <w:t>AMN</w:t>
    </w:r>
    <w:r w:rsidR="00AC27D3" w:rsidRPr="00AC27D3">
      <w:rPr>
        <w:sz w:val="20"/>
        <w:szCs w:val="20"/>
      </w:rPr>
      <w:t>ot_</w:t>
    </w:r>
    <w:r w:rsidR="00DC6232">
      <w:rPr>
        <w:sz w:val="20"/>
        <w:szCs w:val="20"/>
      </w:rPr>
      <w:t>240818</w:t>
    </w:r>
    <w:r w:rsidR="00AC27D3" w:rsidRPr="00AC27D3">
      <w:rPr>
        <w:sz w:val="20"/>
        <w:szCs w:val="20"/>
      </w:rPr>
      <w:t>_</w:t>
    </w:r>
    <w:r w:rsidR="00AC27D3" w:rsidRPr="00AC27D3">
      <w:rPr>
        <w:rFonts w:cs="Times New Roman"/>
        <w:bCs/>
        <w:sz w:val="20"/>
        <w:szCs w:val="20"/>
      </w:rPr>
      <w:t xml:space="preserve"> </w:t>
    </w:r>
    <w:r w:rsidR="00425B34">
      <w:rPr>
        <w:rFonts w:cs="Times New Roman"/>
        <w:bCs/>
        <w:sz w:val="20"/>
        <w:szCs w:val="20"/>
      </w:rPr>
      <w:t>Materiālā palīdzība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C3639" w14:textId="77777777" w:rsidR="00426F8F" w:rsidRDefault="00426F8F" w:rsidP="00333A41">
      <w:r>
        <w:separator/>
      </w:r>
    </w:p>
  </w:footnote>
  <w:footnote w:type="continuationSeparator" w:id="0">
    <w:p w14:paraId="4747BC55" w14:textId="77777777" w:rsidR="00426F8F" w:rsidRDefault="00426F8F" w:rsidP="00333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712551"/>
      <w:docPartObj>
        <w:docPartGallery w:val="Page Numbers (Top of Page)"/>
        <w:docPartUnique/>
      </w:docPartObj>
    </w:sdtPr>
    <w:sdtEndPr>
      <w:rPr>
        <w:noProof/>
      </w:rPr>
    </w:sdtEndPr>
    <w:sdtContent>
      <w:p w14:paraId="79884D55" w14:textId="004BD00F" w:rsidR="00F26DD0" w:rsidRDefault="00F26DD0">
        <w:pPr>
          <w:pStyle w:val="Header"/>
          <w:jc w:val="center"/>
        </w:pPr>
        <w:r>
          <w:fldChar w:fldCharType="begin"/>
        </w:r>
        <w:r>
          <w:instrText xml:space="preserve"> PAGE   \* MERGEFORMAT </w:instrText>
        </w:r>
        <w:r>
          <w:fldChar w:fldCharType="separate"/>
        </w:r>
        <w:r w:rsidR="00DC6232">
          <w:rPr>
            <w:noProof/>
          </w:rPr>
          <w:t>2</w:t>
        </w:r>
        <w:r>
          <w:rPr>
            <w:noProof/>
          </w:rPr>
          <w:fldChar w:fldCharType="end"/>
        </w:r>
      </w:p>
    </w:sdtContent>
  </w:sdt>
  <w:p w14:paraId="7462B058" w14:textId="77777777" w:rsidR="00F26DD0" w:rsidRDefault="00F26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E366D"/>
    <w:multiLevelType w:val="hybridMultilevel"/>
    <w:tmpl w:val="84A410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5FE070E"/>
    <w:multiLevelType w:val="hybridMultilevel"/>
    <w:tmpl w:val="653C4AD8"/>
    <w:lvl w:ilvl="0" w:tplc="B048392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893C7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2D2277"/>
    <w:multiLevelType w:val="hybridMultilevel"/>
    <w:tmpl w:val="B36602F4"/>
    <w:lvl w:ilvl="0" w:tplc="8C262402">
      <w:start w:val="7"/>
      <w:numFmt w:val="bullet"/>
      <w:lvlText w:val="-"/>
      <w:lvlJc w:val="left"/>
      <w:pPr>
        <w:ind w:left="410" w:hanging="360"/>
      </w:pPr>
      <w:rPr>
        <w:rFonts w:ascii="Times New Roman" w:eastAsiaTheme="minorHAnsi" w:hAnsi="Times New Roman" w:cs="Times New Roman" w:hint="default"/>
      </w:rPr>
    </w:lvl>
    <w:lvl w:ilvl="1" w:tplc="04260003" w:tentative="1">
      <w:start w:val="1"/>
      <w:numFmt w:val="bullet"/>
      <w:lvlText w:val="o"/>
      <w:lvlJc w:val="left"/>
      <w:pPr>
        <w:ind w:left="1130" w:hanging="360"/>
      </w:pPr>
      <w:rPr>
        <w:rFonts w:ascii="Courier New" w:hAnsi="Courier New" w:cs="Courier New" w:hint="default"/>
      </w:rPr>
    </w:lvl>
    <w:lvl w:ilvl="2" w:tplc="04260005" w:tentative="1">
      <w:start w:val="1"/>
      <w:numFmt w:val="bullet"/>
      <w:lvlText w:val=""/>
      <w:lvlJc w:val="left"/>
      <w:pPr>
        <w:ind w:left="1850" w:hanging="360"/>
      </w:pPr>
      <w:rPr>
        <w:rFonts w:ascii="Wingdings" w:hAnsi="Wingdings" w:hint="default"/>
      </w:rPr>
    </w:lvl>
    <w:lvl w:ilvl="3" w:tplc="04260001" w:tentative="1">
      <w:start w:val="1"/>
      <w:numFmt w:val="bullet"/>
      <w:lvlText w:val=""/>
      <w:lvlJc w:val="left"/>
      <w:pPr>
        <w:ind w:left="2570" w:hanging="360"/>
      </w:pPr>
      <w:rPr>
        <w:rFonts w:ascii="Symbol" w:hAnsi="Symbol" w:hint="default"/>
      </w:rPr>
    </w:lvl>
    <w:lvl w:ilvl="4" w:tplc="04260003" w:tentative="1">
      <w:start w:val="1"/>
      <w:numFmt w:val="bullet"/>
      <w:lvlText w:val="o"/>
      <w:lvlJc w:val="left"/>
      <w:pPr>
        <w:ind w:left="3290" w:hanging="360"/>
      </w:pPr>
      <w:rPr>
        <w:rFonts w:ascii="Courier New" w:hAnsi="Courier New" w:cs="Courier New" w:hint="default"/>
      </w:rPr>
    </w:lvl>
    <w:lvl w:ilvl="5" w:tplc="04260005" w:tentative="1">
      <w:start w:val="1"/>
      <w:numFmt w:val="bullet"/>
      <w:lvlText w:val=""/>
      <w:lvlJc w:val="left"/>
      <w:pPr>
        <w:ind w:left="4010" w:hanging="360"/>
      </w:pPr>
      <w:rPr>
        <w:rFonts w:ascii="Wingdings" w:hAnsi="Wingdings" w:hint="default"/>
      </w:rPr>
    </w:lvl>
    <w:lvl w:ilvl="6" w:tplc="04260001" w:tentative="1">
      <w:start w:val="1"/>
      <w:numFmt w:val="bullet"/>
      <w:lvlText w:val=""/>
      <w:lvlJc w:val="left"/>
      <w:pPr>
        <w:ind w:left="4730" w:hanging="360"/>
      </w:pPr>
      <w:rPr>
        <w:rFonts w:ascii="Symbol" w:hAnsi="Symbol" w:hint="default"/>
      </w:rPr>
    </w:lvl>
    <w:lvl w:ilvl="7" w:tplc="04260003" w:tentative="1">
      <w:start w:val="1"/>
      <w:numFmt w:val="bullet"/>
      <w:lvlText w:val="o"/>
      <w:lvlJc w:val="left"/>
      <w:pPr>
        <w:ind w:left="5450" w:hanging="360"/>
      </w:pPr>
      <w:rPr>
        <w:rFonts w:ascii="Courier New" w:hAnsi="Courier New" w:cs="Courier New" w:hint="default"/>
      </w:rPr>
    </w:lvl>
    <w:lvl w:ilvl="8" w:tplc="04260005" w:tentative="1">
      <w:start w:val="1"/>
      <w:numFmt w:val="bullet"/>
      <w:lvlText w:val=""/>
      <w:lvlJc w:val="left"/>
      <w:pPr>
        <w:ind w:left="6170" w:hanging="360"/>
      </w:pPr>
      <w:rPr>
        <w:rFonts w:ascii="Wingdings" w:hAnsi="Wingdings" w:hint="default"/>
      </w:rPr>
    </w:lvl>
  </w:abstractNum>
  <w:abstractNum w:abstractNumId="4" w15:restartNumberingAfterBreak="0">
    <w:nsid w:val="6CED7F4C"/>
    <w:multiLevelType w:val="hybridMultilevel"/>
    <w:tmpl w:val="8D58F3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ABE"/>
    <w:rsid w:val="0001570D"/>
    <w:rsid w:val="00021567"/>
    <w:rsid w:val="00040E83"/>
    <w:rsid w:val="00047974"/>
    <w:rsid w:val="00054C95"/>
    <w:rsid w:val="000620BA"/>
    <w:rsid w:val="0006516F"/>
    <w:rsid w:val="00085ABE"/>
    <w:rsid w:val="00085C8B"/>
    <w:rsid w:val="000A170D"/>
    <w:rsid w:val="000D7F01"/>
    <w:rsid w:val="000F2E52"/>
    <w:rsid w:val="000F4EC9"/>
    <w:rsid w:val="00106404"/>
    <w:rsid w:val="001153A1"/>
    <w:rsid w:val="001220E0"/>
    <w:rsid w:val="00130F4F"/>
    <w:rsid w:val="001426FC"/>
    <w:rsid w:val="00166DDA"/>
    <w:rsid w:val="0017161B"/>
    <w:rsid w:val="00173B56"/>
    <w:rsid w:val="00173FD3"/>
    <w:rsid w:val="001A6E7F"/>
    <w:rsid w:val="001B4032"/>
    <w:rsid w:val="001B6F63"/>
    <w:rsid w:val="001E7A9F"/>
    <w:rsid w:val="00202822"/>
    <w:rsid w:val="0024686C"/>
    <w:rsid w:val="00275A43"/>
    <w:rsid w:val="00277902"/>
    <w:rsid w:val="0028378B"/>
    <w:rsid w:val="002A05D8"/>
    <w:rsid w:val="002D6063"/>
    <w:rsid w:val="003002BB"/>
    <w:rsid w:val="0030602F"/>
    <w:rsid w:val="00333A41"/>
    <w:rsid w:val="003456EF"/>
    <w:rsid w:val="00375FBC"/>
    <w:rsid w:val="00383E49"/>
    <w:rsid w:val="00397C86"/>
    <w:rsid w:val="003B3A93"/>
    <w:rsid w:val="003F634D"/>
    <w:rsid w:val="003F78A3"/>
    <w:rsid w:val="0040016C"/>
    <w:rsid w:val="004055A6"/>
    <w:rsid w:val="00415623"/>
    <w:rsid w:val="00425B34"/>
    <w:rsid w:val="00426F8F"/>
    <w:rsid w:val="00433762"/>
    <w:rsid w:val="00433AB0"/>
    <w:rsid w:val="00440819"/>
    <w:rsid w:val="00444167"/>
    <w:rsid w:val="004654CA"/>
    <w:rsid w:val="00475B1D"/>
    <w:rsid w:val="00487636"/>
    <w:rsid w:val="004A2209"/>
    <w:rsid w:val="004C48FA"/>
    <w:rsid w:val="004E02B4"/>
    <w:rsid w:val="004E3C21"/>
    <w:rsid w:val="00500285"/>
    <w:rsid w:val="005105EB"/>
    <w:rsid w:val="00521845"/>
    <w:rsid w:val="00554D51"/>
    <w:rsid w:val="005770C9"/>
    <w:rsid w:val="00582E7E"/>
    <w:rsid w:val="00594B49"/>
    <w:rsid w:val="005A0ABE"/>
    <w:rsid w:val="005A5CF6"/>
    <w:rsid w:val="005B3F36"/>
    <w:rsid w:val="005F33CD"/>
    <w:rsid w:val="00600D08"/>
    <w:rsid w:val="006141F5"/>
    <w:rsid w:val="006145A2"/>
    <w:rsid w:val="00622541"/>
    <w:rsid w:val="0062692E"/>
    <w:rsid w:val="006360E1"/>
    <w:rsid w:val="00644D1C"/>
    <w:rsid w:val="00656F97"/>
    <w:rsid w:val="00694320"/>
    <w:rsid w:val="006A480C"/>
    <w:rsid w:val="006B7F30"/>
    <w:rsid w:val="006D394C"/>
    <w:rsid w:val="006E17B6"/>
    <w:rsid w:val="007042AF"/>
    <w:rsid w:val="00714C8E"/>
    <w:rsid w:val="007229CD"/>
    <w:rsid w:val="007255F6"/>
    <w:rsid w:val="00727B86"/>
    <w:rsid w:val="00764451"/>
    <w:rsid w:val="00767611"/>
    <w:rsid w:val="007758C9"/>
    <w:rsid w:val="007C5E03"/>
    <w:rsid w:val="007D65BD"/>
    <w:rsid w:val="007E42FB"/>
    <w:rsid w:val="008102AA"/>
    <w:rsid w:val="008134CA"/>
    <w:rsid w:val="00821CC2"/>
    <w:rsid w:val="00843E1F"/>
    <w:rsid w:val="00845ECF"/>
    <w:rsid w:val="00892234"/>
    <w:rsid w:val="00897C7C"/>
    <w:rsid w:val="008F04BC"/>
    <w:rsid w:val="008F15EC"/>
    <w:rsid w:val="008F595C"/>
    <w:rsid w:val="00901DC2"/>
    <w:rsid w:val="00907232"/>
    <w:rsid w:val="00925375"/>
    <w:rsid w:val="00937A86"/>
    <w:rsid w:val="009624ED"/>
    <w:rsid w:val="0096439D"/>
    <w:rsid w:val="009658BD"/>
    <w:rsid w:val="00965CB4"/>
    <w:rsid w:val="009772A8"/>
    <w:rsid w:val="0098006F"/>
    <w:rsid w:val="0099335A"/>
    <w:rsid w:val="009A2DF9"/>
    <w:rsid w:val="009B6180"/>
    <w:rsid w:val="009B7D43"/>
    <w:rsid w:val="009E2BA3"/>
    <w:rsid w:val="009F5042"/>
    <w:rsid w:val="009F6745"/>
    <w:rsid w:val="009F6BD7"/>
    <w:rsid w:val="00A06CC4"/>
    <w:rsid w:val="00A14E21"/>
    <w:rsid w:val="00A23797"/>
    <w:rsid w:val="00A47982"/>
    <w:rsid w:val="00A55505"/>
    <w:rsid w:val="00A6422A"/>
    <w:rsid w:val="00A826BD"/>
    <w:rsid w:val="00A8785B"/>
    <w:rsid w:val="00A9243E"/>
    <w:rsid w:val="00AA0207"/>
    <w:rsid w:val="00AA3041"/>
    <w:rsid w:val="00AA3402"/>
    <w:rsid w:val="00AB2A06"/>
    <w:rsid w:val="00AB34AC"/>
    <w:rsid w:val="00AC25D7"/>
    <w:rsid w:val="00AC27D3"/>
    <w:rsid w:val="00AC46B9"/>
    <w:rsid w:val="00AD4C19"/>
    <w:rsid w:val="00B00169"/>
    <w:rsid w:val="00B07D3C"/>
    <w:rsid w:val="00B11590"/>
    <w:rsid w:val="00B15B09"/>
    <w:rsid w:val="00B364DE"/>
    <w:rsid w:val="00B44666"/>
    <w:rsid w:val="00B7481F"/>
    <w:rsid w:val="00B75C09"/>
    <w:rsid w:val="00B82D4E"/>
    <w:rsid w:val="00BA4E5E"/>
    <w:rsid w:val="00BC4CB8"/>
    <w:rsid w:val="00BD1EED"/>
    <w:rsid w:val="00BF168E"/>
    <w:rsid w:val="00C055C6"/>
    <w:rsid w:val="00C169D7"/>
    <w:rsid w:val="00C242DE"/>
    <w:rsid w:val="00C2652F"/>
    <w:rsid w:val="00C47602"/>
    <w:rsid w:val="00C5224F"/>
    <w:rsid w:val="00C55830"/>
    <w:rsid w:val="00C704B3"/>
    <w:rsid w:val="00C7087F"/>
    <w:rsid w:val="00C9295B"/>
    <w:rsid w:val="00CA101D"/>
    <w:rsid w:val="00CA1AD6"/>
    <w:rsid w:val="00CB695E"/>
    <w:rsid w:val="00CD5D72"/>
    <w:rsid w:val="00CE7D12"/>
    <w:rsid w:val="00CF2B1F"/>
    <w:rsid w:val="00D1316E"/>
    <w:rsid w:val="00D13D55"/>
    <w:rsid w:val="00D22260"/>
    <w:rsid w:val="00D427F7"/>
    <w:rsid w:val="00D52C22"/>
    <w:rsid w:val="00D62BCE"/>
    <w:rsid w:val="00D67081"/>
    <w:rsid w:val="00D67FEF"/>
    <w:rsid w:val="00D80C85"/>
    <w:rsid w:val="00D93278"/>
    <w:rsid w:val="00DB2955"/>
    <w:rsid w:val="00DB430A"/>
    <w:rsid w:val="00DC25B6"/>
    <w:rsid w:val="00DC30A1"/>
    <w:rsid w:val="00DC6232"/>
    <w:rsid w:val="00DD23C9"/>
    <w:rsid w:val="00DD46D1"/>
    <w:rsid w:val="00DF42E6"/>
    <w:rsid w:val="00DF6602"/>
    <w:rsid w:val="00E140FA"/>
    <w:rsid w:val="00E20565"/>
    <w:rsid w:val="00E309FF"/>
    <w:rsid w:val="00E44510"/>
    <w:rsid w:val="00E96372"/>
    <w:rsid w:val="00EA3F2C"/>
    <w:rsid w:val="00EB29EE"/>
    <w:rsid w:val="00EB2ADA"/>
    <w:rsid w:val="00EB5FBB"/>
    <w:rsid w:val="00EB7A73"/>
    <w:rsid w:val="00ED32B7"/>
    <w:rsid w:val="00EE16EE"/>
    <w:rsid w:val="00EF65B5"/>
    <w:rsid w:val="00F135C0"/>
    <w:rsid w:val="00F26DD0"/>
    <w:rsid w:val="00F27B37"/>
    <w:rsid w:val="00F32AB4"/>
    <w:rsid w:val="00F51EE6"/>
    <w:rsid w:val="00F64F99"/>
    <w:rsid w:val="00F92D3B"/>
    <w:rsid w:val="00FA01D7"/>
    <w:rsid w:val="00FE542B"/>
    <w:rsid w:val="00FF58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6C7BBF4"/>
  <w15:docId w15:val="{213F019D-D5F8-41F5-9A2C-4BF4C75A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ABE"/>
    <w:rPr>
      <w:color w:val="0563C1" w:themeColor="hyperlink"/>
      <w:u w:val="single"/>
    </w:rPr>
  </w:style>
  <w:style w:type="paragraph" w:styleId="ListParagraph">
    <w:name w:val="List Paragraph"/>
    <w:basedOn w:val="Normal"/>
    <w:uiPriority w:val="34"/>
    <w:qFormat/>
    <w:rsid w:val="005A0ABE"/>
    <w:pPr>
      <w:ind w:left="720"/>
      <w:contextualSpacing/>
    </w:pPr>
  </w:style>
  <w:style w:type="paragraph" w:styleId="BalloonText">
    <w:name w:val="Balloon Text"/>
    <w:basedOn w:val="Normal"/>
    <w:link w:val="BalloonTextChar"/>
    <w:uiPriority w:val="99"/>
    <w:semiHidden/>
    <w:unhideWhenUsed/>
    <w:rsid w:val="005105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5EB"/>
    <w:rPr>
      <w:rFonts w:ascii="Segoe UI" w:hAnsi="Segoe UI" w:cs="Segoe UI"/>
      <w:sz w:val="18"/>
      <w:szCs w:val="18"/>
    </w:rPr>
  </w:style>
  <w:style w:type="character" w:styleId="CommentReference">
    <w:name w:val="annotation reference"/>
    <w:basedOn w:val="DefaultParagraphFont"/>
    <w:uiPriority w:val="99"/>
    <w:semiHidden/>
    <w:unhideWhenUsed/>
    <w:rsid w:val="00D52C22"/>
    <w:rPr>
      <w:sz w:val="16"/>
      <w:szCs w:val="16"/>
    </w:rPr>
  </w:style>
  <w:style w:type="paragraph" w:styleId="CommentText">
    <w:name w:val="annotation text"/>
    <w:basedOn w:val="Normal"/>
    <w:link w:val="CommentTextChar"/>
    <w:uiPriority w:val="99"/>
    <w:semiHidden/>
    <w:unhideWhenUsed/>
    <w:rsid w:val="00D52C22"/>
    <w:rPr>
      <w:sz w:val="20"/>
      <w:szCs w:val="20"/>
    </w:rPr>
  </w:style>
  <w:style w:type="character" w:customStyle="1" w:styleId="CommentTextChar">
    <w:name w:val="Comment Text Char"/>
    <w:basedOn w:val="DefaultParagraphFont"/>
    <w:link w:val="CommentText"/>
    <w:uiPriority w:val="99"/>
    <w:semiHidden/>
    <w:rsid w:val="00D52C22"/>
    <w:rPr>
      <w:sz w:val="20"/>
      <w:szCs w:val="20"/>
    </w:rPr>
  </w:style>
  <w:style w:type="paragraph" w:styleId="CommentSubject">
    <w:name w:val="annotation subject"/>
    <w:basedOn w:val="CommentText"/>
    <w:next w:val="CommentText"/>
    <w:link w:val="CommentSubjectChar"/>
    <w:uiPriority w:val="99"/>
    <w:semiHidden/>
    <w:unhideWhenUsed/>
    <w:rsid w:val="00D52C22"/>
    <w:rPr>
      <w:b/>
      <w:bCs/>
    </w:rPr>
  </w:style>
  <w:style w:type="character" w:customStyle="1" w:styleId="CommentSubjectChar">
    <w:name w:val="Comment Subject Char"/>
    <w:basedOn w:val="CommentTextChar"/>
    <w:link w:val="CommentSubject"/>
    <w:uiPriority w:val="99"/>
    <w:semiHidden/>
    <w:rsid w:val="00D52C22"/>
    <w:rPr>
      <w:b/>
      <w:bCs/>
      <w:sz w:val="20"/>
      <w:szCs w:val="20"/>
    </w:rPr>
  </w:style>
  <w:style w:type="paragraph" w:styleId="Header">
    <w:name w:val="header"/>
    <w:basedOn w:val="Normal"/>
    <w:link w:val="HeaderChar"/>
    <w:uiPriority w:val="99"/>
    <w:unhideWhenUsed/>
    <w:rsid w:val="00333A41"/>
    <w:pPr>
      <w:tabs>
        <w:tab w:val="center" w:pos="4153"/>
        <w:tab w:val="right" w:pos="8306"/>
      </w:tabs>
    </w:pPr>
  </w:style>
  <w:style w:type="character" w:customStyle="1" w:styleId="HeaderChar">
    <w:name w:val="Header Char"/>
    <w:basedOn w:val="DefaultParagraphFont"/>
    <w:link w:val="Header"/>
    <w:uiPriority w:val="99"/>
    <w:rsid w:val="00333A41"/>
  </w:style>
  <w:style w:type="paragraph" w:styleId="Footer">
    <w:name w:val="footer"/>
    <w:basedOn w:val="Normal"/>
    <w:link w:val="FooterChar"/>
    <w:uiPriority w:val="99"/>
    <w:unhideWhenUsed/>
    <w:rsid w:val="00333A41"/>
    <w:pPr>
      <w:tabs>
        <w:tab w:val="center" w:pos="4153"/>
        <w:tab w:val="right" w:pos="8306"/>
      </w:tabs>
    </w:pPr>
  </w:style>
  <w:style w:type="character" w:customStyle="1" w:styleId="FooterChar">
    <w:name w:val="Footer Char"/>
    <w:basedOn w:val="DefaultParagraphFont"/>
    <w:link w:val="Footer"/>
    <w:uiPriority w:val="99"/>
    <w:rsid w:val="00333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02682">
      <w:bodyDiv w:val="1"/>
      <w:marLeft w:val="0"/>
      <w:marRight w:val="0"/>
      <w:marTop w:val="0"/>
      <w:marBottom w:val="0"/>
      <w:divBdr>
        <w:top w:val="none" w:sz="0" w:space="0" w:color="auto"/>
        <w:left w:val="none" w:sz="0" w:space="0" w:color="auto"/>
        <w:bottom w:val="none" w:sz="0" w:space="0" w:color="auto"/>
        <w:right w:val="none" w:sz="0" w:space="0" w:color="auto"/>
      </w:divBdr>
    </w:div>
    <w:div w:id="1404181846">
      <w:bodyDiv w:val="1"/>
      <w:marLeft w:val="0"/>
      <w:marRight w:val="0"/>
      <w:marTop w:val="0"/>
      <w:marBottom w:val="0"/>
      <w:divBdr>
        <w:top w:val="none" w:sz="0" w:space="0" w:color="auto"/>
        <w:left w:val="none" w:sz="0" w:space="0" w:color="auto"/>
        <w:bottom w:val="none" w:sz="0" w:space="0" w:color="auto"/>
        <w:right w:val="none" w:sz="0" w:space="0" w:color="auto"/>
      </w:divBdr>
    </w:div>
    <w:div w:id="1651589757">
      <w:bodyDiv w:val="1"/>
      <w:marLeft w:val="0"/>
      <w:marRight w:val="0"/>
      <w:marTop w:val="0"/>
      <w:marBottom w:val="0"/>
      <w:divBdr>
        <w:top w:val="none" w:sz="0" w:space="0" w:color="auto"/>
        <w:left w:val="none" w:sz="0" w:space="0" w:color="auto"/>
        <w:bottom w:val="none" w:sz="0" w:space="0" w:color="auto"/>
        <w:right w:val="none" w:sz="0" w:space="0" w:color="auto"/>
      </w:divBdr>
      <w:divsChild>
        <w:div w:id="1652976083">
          <w:marLeft w:val="0"/>
          <w:marRight w:val="0"/>
          <w:marTop w:val="0"/>
          <w:marBottom w:val="0"/>
          <w:divBdr>
            <w:top w:val="none" w:sz="0" w:space="0" w:color="auto"/>
            <w:left w:val="none" w:sz="0" w:space="0" w:color="auto"/>
            <w:bottom w:val="none" w:sz="0" w:space="0" w:color="auto"/>
            <w:right w:val="none" w:sz="0" w:space="0" w:color="auto"/>
          </w:divBdr>
          <w:divsChild>
            <w:div w:id="1947082797">
              <w:marLeft w:val="0"/>
              <w:marRight w:val="0"/>
              <w:marTop w:val="0"/>
              <w:marBottom w:val="0"/>
              <w:divBdr>
                <w:top w:val="none" w:sz="0" w:space="0" w:color="auto"/>
                <w:left w:val="none" w:sz="0" w:space="0" w:color="auto"/>
                <w:bottom w:val="none" w:sz="0" w:space="0" w:color="auto"/>
                <w:right w:val="none" w:sz="0" w:space="0" w:color="auto"/>
              </w:divBdr>
              <w:divsChild>
                <w:div w:id="2131782600">
                  <w:marLeft w:val="0"/>
                  <w:marRight w:val="0"/>
                  <w:marTop w:val="0"/>
                  <w:marBottom w:val="0"/>
                  <w:divBdr>
                    <w:top w:val="none" w:sz="0" w:space="0" w:color="auto"/>
                    <w:left w:val="none" w:sz="0" w:space="0" w:color="auto"/>
                    <w:bottom w:val="none" w:sz="0" w:space="0" w:color="auto"/>
                    <w:right w:val="none" w:sz="0" w:space="0" w:color="auto"/>
                  </w:divBdr>
                  <w:divsChild>
                    <w:div w:id="1909613588">
                      <w:marLeft w:val="0"/>
                      <w:marRight w:val="0"/>
                      <w:marTop w:val="0"/>
                      <w:marBottom w:val="0"/>
                      <w:divBdr>
                        <w:top w:val="none" w:sz="0" w:space="0" w:color="auto"/>
                        <w:left w:val="none" w:sz="0" w:space="0" w:color="auto"/>
                        <w:bottom w:val="none" w:sz="0" w:space="0" w:color="auto"/>
                        <w:right w:val="none" w:sz="0" w:space="0" w:color="auto"/>
                      </w:divBdr>
                      <w:divsChild>
                        <w:div w:id="752317846">
                          <w:marLeft w:val="0"/>
                          <w:marRight w:val="0"/>
                          <w:marTop w:val="0"/>
                          <w:marBottom w:val="0"/>
                          <w:divBdr>
                            <w:top w:val="none" w:sz="0" w:space="0" w:color="auto"/>
                            <w:left w:val="none" w:sz="0" w:space="0" w:color="auto"/>
                            <w:bottom w:val="none" w:sz="0" w:space="0" w:color="auto"/>
                            <w:right w:val="none" w:sz="0" w:space="0" w:color="auto"/>
                          </w:divBdr>
                          <w:divsChild>
                            <w:div w:id="892732965">
                              <w:marLeft w:val="0"/>
                              <w:marRight w:val="0"/>
                              <w:marTop w:val="0"/>
                              <w:marBottom w:val="567"/>
                              <w:divBdr>
                                <w:top w:val="none" w:sz="0" w:space="0" w:color="auto"/>
                                <w:left w:val="none" w:sz="0" w:space="0" w:color="auto"/>
                                <w:bottom w:val="none" w:sz="0" w:space="0" w:color="auto"/>
                                <w:right w:val="none" w:sz="0" w:space="0" w:color="auto"/>
                              </w:divBdr>
                            </w:div>
                            <w:div w:id="980811880">
                              <w:marLeft w:val="0"/>
                              <w:marRight w:val="0"/>
                              <w:marTop w:val="0"/>
                              <w:marBottom w:val="567"/>
                              <w:divBdr>
                                <w:top w:val="none" w:sz="0" w:space="0" w:color="auto"/>
                                <w:left w:val="none" w:sz="0" w:space="0" w:color="auto"/>
                                <w:bottom w:val="none" w:sz="0" w:space="0" w:color="auto"/>
                                <w:right w:val="none" w:sz="0" w:space="0" w:color="auto"/>
                              </w:divBdr>
                            </w:div>
                            <w:div w:id="1453935030">
                              <w:marLeft w:val="0"/>
                              <w:marRight w:val="0"/>
                              <w:marTop w:val="0"/>
                              <w:marBottom w:val="0"/>
                              <w:divBdr>
                                <w:top w:val="none" w:sz="0" w:space="0" w:color="auto"/>
                                <w:left w:val="none" w:sz="0" w:space="0" w:color="auto"/>
                                <w:bottom w:val="none" w:sz="0" w:space="0" w:color="auto"/>
                                <w:right w:val="none" w:sz="0" w:space="0" w:color="auto"/>
                              </w:divBdr>
                              <w:divsChild>
                                <w:div w:id="339234073">
                                  <w:marLeft w:val="0"/>
                                  <w:marRight w:val="0"/>
                                  <w:marTop w:val="0"/>
                                  <w:marBottom w:val="0"/>
                                  <w:divBdr>
                                    <w:top w:val="none" w:sz="0" w:space="0" w:color="auto"/>
                                    <w:left w:val="none" w:sz="0" w:space="0" w:color="auto"/>
                                    <w:bottom w:val="none" w:sz="0" w:space="0" w:color="auto"/>
                                    <w:right w:val="none" w:sz="0" w:space="0" w:color="auto"/>
                                  </w:divBdr>
                                </w:div>
                              </w:divsChild>
                            </w:div>
                            <w:div w:id="1801996332">
                              <w:marLeft w:val="0"/>
                              <w:marRight w:val="0"/>
                              <w:marTop w:val="0"/>
                              <w:marBottom w:val="0"/>
                              <w:divBdr>
                                <w:top w:val="none" w:sz="0" w:space="0" w:color="auto"/>
                                <w:left w:val="none" w:sz="0" w:space="0" w:color="auto"/>
                                <w:bottom w:val="none" w:sz="0" w:space="0" w:color="auto"/>
                                <w:right w:val="none" w:sz="0" w:space="0" w:color="auto"/>
                              </w:divBdr>
                              <w:divsChild>
                                <w:div w:id="1555580232">
                                  <w:marLeft w:val="0"/>
                                  <w:marRight w:val="0"/>
                                  <w:marTop w:val="0"/>
                                  <w:marBottom w:val="0"/>
                                  <w:divBdr>
                                    <w:top w:val="none" w:sz="0" w:space="0" w:color="auto"/>
                                    <w:left w:val="none" w:sz="0" w:space="0" w:color="auto"/>
                                    <w:bottom w:val="none" w:sz="0" w:space="0" w:color="auto"/>
                                    <w:right w:val="none" w:sz="0" w:space="0" w:color="auto"/>
                                  </w:divBdr>
                                </w:div>
                              </w:divsChild>
                            </w:div>
                            <w:div w:id="113210070">
                              <w:marLeft w:val="0"/>
                              <w:marRight w:val="0"/>
                              <w:marTop w:val="0"/>
                              <w:marBottom w:val="0"/>
                              <w:divBdr>
                                <w:top w:val="none" w:sz="0" w:space="0" w:color="auto"/>
                                <w:left w:val="none" w:sz="0" w:space="0" w:color="auto"/>
                                <w:bottom w:val="none" w:sz="0" w:space="0" w:color="auto"/>
                                <w:right w:val="none" w:sz="0" w:space="0" w:color="auto"/>
                              </w:divBdr>
                              <w:divsChild>
                                <w:div w:id="1578859182">
                                  <w:marLeft w:val="0"/>
                                  <w:marRight w:val="0"/>
                                  <w:marTop w:val="0"/>
                                  <w:marBottom w:val="0"/>
                                  <w:divBdr>
                                    <w:top w:val="none" w:sz="0" w:space="0" w:color="auto"/>
                                    <w:left w:val="none" w:sz="0" w:space="0" w:color="auto"/>
                                    <w:bottom w:val="none" w:sz="0" w:space="0" w:color="auto"/>
                                    <w:right w:val="none" w:sz="0" w:space="0" w:color="auto"/>
                                  </w:divBdr>
                                </w:div>
                              </w:divsChild>
                            </w:div>
                            <w:div w:id="893077992">
                              <w:marLeft w:val="0"/>
                              <w:marRight w:val="0"/>
                              <w:marTop w:val="0"/>
                              <w:marBottom w:val="0"/>
                              <w:divBdr>
                                <w:top w:val="none" w:sz="0" w:space="0" w:color="auto"/>
                                <w:left w:val="none" w:sz="0" w:space="0" w:color="auto"/>
                                <w:bottom w:val="none" w:sz="0" w:space="0" w:color="auto"/>
                                <w:right w:val="none" w:sz="0" w:space="0" w:color="auto"/>
                              </w:divBdr>
                              <w:divsChild>
                                <w:div w:id="377972798">
                                  <w:marLeft w:val="0"/>
                                  <w:marRight w:val="0"/>
                                  <w:marTop w:val="0"/>
                                  <w:marBottom w:val="0"/>
                                  <w:divBdr>
                                    <w:top w:val="none" w:sz="0" w:space="0" w:color="auto"/>
                                    <w:left w:val="none" w:sz="0" w:space="0" w:color="auto"/>
                                    <w:bottom w:val="none" w:sz="0" w:space="0" w:color="auto"/>
                                    <w:right w:val="none" w:sz="0" w:space="0" w:color="auto"/>
                                  </w:divBdr>
                                </w:div>
                              </w:divsChild>
                            </w:div>
                            <w:div w:id="536509057">
                              <w:marLeft w:val="0"/>
                              <w:marRight w:val="0"/>
                              <w:marTop w:val="0"/>
                              <w:marBottom w:val="0"/>
                              <w:divBdr>
                                <w:top w:val="none" w:sz="0" w:space="0" w:color="auto"/>
                                <w:left w:val="none" w:sz="0" w:space="0" w:color="auto"/>
                                <w:bottom w:val="none" w:sz="0" w:space="0" w:color="auto"/>
                                <w:right w:val="none" w:sz="0" w:space="0" w:color="auto"/>
                              </w:divBdr>
                              <w:divsChild>
                                <w:div w:id="1862282778">
                                  <w:marLeft w:val="0"/>
                                  <w:marRight w:val="0"/>
                                  <w:marTop w:val="0"/>
                                  <w:marBottom w:val="0"/>
                                  <w:divBdr>
                                    <w:top w:val="none" w:sz="0" w:space="0" w:color="auto"/>
                                    <w:left w:val="none" w:sz="0" w:space="0" w:color="auto"/>
                                    <w:bottom w:val="none" w:sz="0" w:space="0" w:color="auto"/>
                                    <w:right w:val="none" w:sz="0" w:space="0" w:color="auto"/>
                                  </w:divBdr>
                                </w:div>
                              </w:divsChild>
                            </w:div>
                            <w:div w:id="15624089">
                              <w:marLeft w:val="0"/>
                              <w:marRight w:val="0"/>
                              <w:marTop w:val="0"/>
                              <w:marBottom w:val="0"/>
                              <w:divBdr>
                                <w:top w:val="none" w:sz="0" w:space="0" w:color="auto"/>
                                <w:left w:val="none" w:sz="0" w:space="0" w:color="auto"/>
                                <w:bottom w:val="none" w:sz="0" w:space="0" w:color="auto"/>
                                <w:right w:val="none" w:sz="0" w:space="0" w:color="auto"/>
                              </w:divBdr>
                              <w:divsChild>
                                <w:div w:id="1287740706">
                                  <w:marLeft w:val="0"/>
                                  <w:marRight w:val="0"/>
                                  <w:marTop w:val="0"/>
                                  <w:marBottom w:val="0"/>
                                  <w:divBdr>
                                    <w:top w:val="none" w:sz="0" w:space="0" w:color="auto"/>
                                    <w:left w:val="none" w:sz="0" w:space="0" w:color="auto"/>
                                    <w:bottom w:val="none" w:sz="0" w:space="0" w:color="auto"/>
                                    <w:right w:val="none" w:sz="0" w:space="0" w:color="auto"/>
                                  </w:divBdr>
                                </w:div>
                              </w:divsChild>
                            </w:div>
                            <w:div w:id="1416171327">
                              <w:marLeft w:val="0"/>
                              <w:marRight w:val="0"/>
                              <w:marTop w:val="0"/>
                              <w:marBottom w:val="0"/>
                              <w:divBdr>
                                <w:top w:val="none" w:sz="0" w:space="0" w:color="auto"/>
                                <w:left w:val="none" w:sz="0" w:space="0" w:color="auto"/>
                                <w:bottom w:val="none" w:sz="0" w:space="0" w:color="auto"/>
                                <w:right w:val="none" w:sz="0" w:space="0" w:color="auto"/>
                              </w:divBdr>
                              <w:divsChild>
                                <w:div w:id="130830817">
                                  <w:marLeft w:val="0"/>
                                  <w:marRight w:val="0"/>
                                  <w:marTop w:val="0"/>
                                  <w:marBottom w:val="0"/>
                                  <w:divBdr>
                                    <w:top w:val="none" w:sz="0" w:space="0" w:color="auto"/>
                                    <w:left w:val="none" w:sz="0" w:space="0" w:color="auto"/>
                                    <w:bottom w:val="none" w:sz="0" w:space="0" w:color="auto"/>
                                    <w:right w:val="none" w:sz="0" w:space="0" w:color="auto"/>
                                  </w:divBdr>
                                </w:div>
                              </w:divsChild>
                            </w:div>
                            <w:div w:id="1933204109">
                              <w:marLeft w:val="0"/>
                              <w:marRight w:val="0"/>
                              <w:marTop w:val="0"/>
                              <w:marBottom w:val="0"/>
                              <w:divBdr>
                                <w:top w:val="none" w:sz="0" w:space="0" w:color="auto"/>
                                <w:left w:val="none" w:sz="0" w:space="0" w:color="auto"/>
                                <w:bottom w:val="none" w:sz="0" w:space="0" w:color="auto"/>
                                <w:right w:val="none" w:sz="0" w:space="0" w:color="auto"/>
                              </w:divBdr>
                              <w:divsChild>
                                <w:div w:id="1802571416">
                                  <w:marLeft w:val="0"/>
                                  <w:marRight w:val="0"/>
                                  <w:marTop w:val="0"/>
                                  <w:marBottom w:val="0"/>
                                  <w:divBdr>
                                    <w:top w:val="none" w:sz="0" w:space="0" w:color="auto"/>
                                    <w:left w:val="none" w:sz="0" w:space="0" w:color="auto"/>
                                    <w:bottom w:val="none" w:sz="0" w:space="0" w:color="auto"/>
                                    <w:right w:val="none" w:sz="0" w:space="0" w:color="auto"/>
                                  </w:divBdr>
                                </w:div>
                              </w:divsChild>
                            </w:div>
                            <w:div w:id="2072073201">
                              <w:marLeft w:val="0"/>
                              <w:marRight w:val="0"/>
                              <w:marTop w:val="0"/>
                              <w:marBottom w:val="0"/>
                              <w:divBdr>
                                <w:top w:val="none" w:sz="0" w:space="0" w:color="auto"/>
                                <w:left w:val="none" w:sz="0" w:space="0" w:color="auto"/>
                                <w:bottom w:val="none" w:sz="0" w:space="0" w:color="auto"/>
                                <w:right w:val="none" w:sz="0" w:space="0" w:color="auto"/>
                              </w:divBdr>
                              <w:divsChild>
                                <w:div w:id="126747331">
                                  <w:marLeft w:val="0"/>
                                  <w:marRight w:val="0"/>
                                  <w:marTop w:val="0"/>
                                  <w:marBottom w:val="0"/>
                                  <w:divBdr>
                                    <w:top w:val="none" w:sz="0" w:space="0" w:color="auto"/>
                                    <w:left w:val="none" w:sz="0" w:space="0" w:color="auto"/>
                                    <w:bottom w:val="none" w:sz="0" w:space="0" w:color="auto"/>
                                    <w:right w:val="none" w:sz="0" w:space="0" w:color="auto"/>
                                  </w:divBdr>
                                </w:div>
                              </w:divsChild>
                            </w:div>
                            <w:div w:id="762266825">
                              <w:marLeft w:val="0"/>
                              <w:marRight w:val="0"/>
                              <w:marTop w:val="0"/>
                              <w:marBottom w:val="0"/>
                              <w:divBdr>
                                <w:top w:val="none" w:sz="0" w:space="0" w:color="auto"/>
                                <w:left w:val="none" w:sz="0" w:space="0" w:color="auto"/>
                                <w:bottom w:val="none" w:sz="0" w:space="0" w:color="auto"/>
                                <w:right w:val="none" w:sz="0" w:space="0" w:color="auto"/>
                              </w:divBdr>
                              <w:divsChild>
                                <w:div w:id="1434672322">
                                  <w:marLeft w:val="0"/>
                                  <w:marRight w:val="0"/>
                                  <w:marTop w:val="0"/>
                                  <w:marBottom w:val="0"/>
                                  <w:divBdr>
                                    <w:top w:val="none" w:sz="0" w:space="0" w:color="auto"/>
                                    <w:left w:val="none" w:sz="0" w:space="0" w:color="auto"/>
                                    <w:bottom w:val="none" w:sz="0" w:space="0" w:color="auto"/>
                                    <w:right w:val="none" w:sz="0" w:space="0" w:color="auto"/>
                                  </w:divBdr>
                                </w:div>
                              </w:divsChild>
                            </w:div>
                            <w:div w:id="1101952363">
                              <w:marLeft w:val="0"/>
                              <w:marRight w:val="0"/>
                              <w:marTop w:val="0"/>
                              <w:marBottom w:val="0"/>
                              <w:divBdr>
                                <w:top w:val="none" w:sz="0" w:space="0" w:color="auto"/>
                                <w:left w:val="none" w:sz="0" w:space="0" w:color="auto"/>
                                <w:bottom w:val="none" w:sz="0" w:space="0" w:color="auto"/>
                                <w:right w:val="none" w:sz="0" w:space="0" w:color="auto"/>
                              </w:divBdr>
                              <w:divsChild>
                                <w:div w:id="1912696561">
                                  <w:marLeft w:val="0"/>
                                  <w:marRight w:val="0"/>
                                  <w:marTop w:val="0"/>
                                  <w:marBottom w:val="0"/>
                                  <w:divBdr>
                                    <w:top w:val="none" w:sz="0" w:space="0" w:color="auto"/>
                                    <w:left w:val="none" w:sz="0" w:space="0" w:color="auto"/>
                                    <w:bottom w:val="none" w:sz="0" w:space="0" w:color="auto"/>
                                    <w:right w:val="none" w:sz="0" w:space="0" w:color="auto"/>
                                  </w:divBdr>
                                </w:div>
                              </w:divsChild>
                            </w:div>
                            <w:div w:id="1823813748">
                              <w:marLeft w:val="0"/>
                              <w:marRight w:val="0"/>
                              <w:marTop w:val="0"/>
                              <w:marBottom w:val="0"/>
                              <w:divBdr>
                                <w:top w:val="none" w:sz="0" w:space="0" w:color="auto"/>
                                <w:left w:val="none" w:sz="0" w:space="0" w:color="auto"/>
                                <w:bottom w:val="none" w:sz="0" w:space="0" w:color="auto"/>
                                <w:right w:val="none" w:sz="0" w:space="0" w:color="auto"/>
                              </w:divBdr>
                              <w:divsChild>
                                <w:div w:id="912470269">
                                  <w:marLeft w:val="0"/>
                                  <w:marRight w:val="0"/>
                                  <w:marTop w:val="0"/>
                                  <w:marBottom w:val="0"/>
                                  <w:divBdr>
                                    <w:top w:val="none" w:sz="0" w:space="0" w:color="auto"/>
                                    <w:left w:val="none" w:sz="0" w:space="0" w:color="auto"/>
                                    <w:bottom w:val="none" w:sz="0" w:space="0" w:color="auto"/>
                                    <w:right w:val="none" w:sz="0" w:space="0" w:color="auto"/>
                                  </w:divBdr>
                                </w:div>
                              </w:divsChild>
                            </w:div>
                            <w:div w:id="1002703103">
                              <w:marLeft w:val="0"/>
                              <w:marRight w:val="0"/>
                              <w:marTop w:val="0"/>
                              <w:marBottom w:val="0"/>
                              <w:divBdr>
                                <w:top w:val="none" w:sz="0" w:space="0" w:color="auto"/>
                                <w:left w:val="none" w:sz="0" w:space="0" w:color="auto"/>
                                <w:bottom w:val="none" w:sz="0" w:space="0" w:color="auto"/>
                                <w:right w:val="none" w:sz="0" w:space="0" w:color="auto"/>
                              </w:divBdr>
                              <w:divsChild>
                                <w:div w:id="1942759185">
                                  <w:marLeft w:val="0"/>
                                  <w:marRight w:val="0"/>
                                  <w:marTop w:val="0"/>
                                  <w:marBottom w:val="0"/>
                                  <w:divBdr>
                                    <w:top w:val="none" w:sz="0" w:space="0" w:color="auto"/>
                                    <w:left w:val="none" w:sz="0" w:space="0" w:color="auto"/>
                                    <w:bottom w:val="none" w:sz="0" w:space="0" w:color="auto"/>
                                    <w:right w:val="none" w:sz="0" w:space="0" w:color="auto"/>
                                  </w:divBdr>
                                </w:div>
                              </w:divsChild>
                            </w:div>
                            <w:div w:id="919027603">
                              <w:marLeft w:val="0"/>
                              <w:marRight w:val="0"/>
                              <w:marTop w:val="0"/>
                              <w:marBottom w:val="0"/>
                              <w:divBdr>
                                <w:top w:val="none" w:sz="0" w:space="0" w:color="auto"/>
                                <w:left w:val="none" w:sz="0" w:space="0" w:color="auto"/>
                                <w:bottom w:val="none" w:sz="0" w:space="0" w:color="auto"/>
                                <w:right w:val="none" w:sz="0" w:space="0" w:color="auto"/>
                              </w:divBdr>
                              <w:divsChild>
                                <w:div w:id="425884812">
                                  <w:marLeft w:val="0"/>
                                  <w:marRight w:val="0"/>
                                  <w:marTop w:val="0"/>
                                  <w:marBottom w:val="0"/>
                                  <w:divBdr>
                                    <w:top w:val="none" w:sz="0" w:space="0" w:color="auto"/>
                                    <w:left w:val="none" w:sz="0" w:space="0" w:color="auto"/>
                                    <w:bottom w:val="none" w:sz="0" w:space="0" w:color="auto"/>
                                    <w:right w:val="none" w:sz="0" w:space="0" w:color="auto"/>
                                  </w:divBdr>
                                </w:div>
                              </w:divsChild>
                            </w:div>
                            <w:div w:id="218058771">
                              <w:marLeft w:val="0"/>
                              <w:marRight w:val="0"/>
                              <w:marTop w:val="0"/>
                              <w:marBottom w:val="0"/>
                              <w:divBdr>
                                <w:top w:val="none" w:sz="0" w:space="0" w:color="auto"/>
                                <w:left w:val="none" w:sz="0" w:space="0" w:color="auto"/>
                                <w:bottom w:val="none" w:sz="0" w:space="0" w:color="auto"/>
                                <w:right w:val="none" w:sz="0" w:space="0" w:color="auto"/>
                              </w:divBdr>
                              <w:divsChild>
                                <w:div w:id="890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nija.lace-ate@mfa.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ija.roga@mf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09A86-2015-41D2-AF77-195C46D79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3792</TotalTime>
  <Pages>8</Pages>
  <Words>10336</Words>
  <Characters>5892</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Annija Roga</dc:creator>
  <dc:description>Annija Roga, 67016375_x000d_
annija.roga@mfa.gov.lv</dc:description>
  <cp:lastModifiedBy>Annija Roga</cp:lastModifiedBy>
  <cp:revision>79</cp:revision>
  <cp:lastPrinted>2018-08-24T10:18:00Z</cp:lastPrinted>
  <dcterms:created xsi:type="dcterms:W3CDTF">2018-04-17T11:59:00Z</dcterms:created>
  <dcterms:modified xsi:type="dcterms:W3CDTF">2018-08-24T10:18:00Z</dcterms:modified>
</cp:coreProperties>
</file>