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C6A" w:rsidRPr="00CB439B" w:rsidRDefault="005E2C6A" w:rsidP="005E2C6A">
      <w:pPr>
        <w:widowControl w:val="0"/>
        <w:spacing w:after="0" w:line="240" w:lineRule="auto"/>
        <w:jc w:val="center"/>
        <w:rPr>
          <w:rFonts w:ascii="Times New Roman" w:eastAsia="Times New Roman" w:hAnsi="Times New Roman" w:cs="Times New Roman"/>
          <w:b/>
          <w:color w:val="000000"/>
          <w:sz w:val="28"/>
          <w:szCs w:val="24"/>
          <w:lang w:eastAsia="lv-LV"/>
        </w:rPr>
      </w:pPr>
      <w:bookmarkStart w:id="0" w:name="_GoBack"/>
      <w:bookmarkEnd w:id="0"/>
      <w:r w:rsidRPr="00CB439B">
        <w:rPr>
          <w:rFonts w:ascii="Times New Roman" w:eastAsia="Times New Roman" w:hAnsi="Times New Roman" w:cs="Times New Roman"/>
          <w:b/>
          <w:color w:val="000000"/>
          <w:sz w:val="28"/>
          <w:szCs w:val="24"/>
          <w:lang w:eastAsia="lv-LV"/>
        </w:rPr>
        <w:t>Ministru kabineta rīkojuma projekta „</w:t>
      </w:r>
      <w:r w:rsidRPr="005868AC">
        <w:rPr>
          <w:rFonts w:ascii="Times New Roman" w:eastAsia="Times New Roman" w:hAnsi="Times New Roman" w:cs="Times New Roman"/>
          <w:b/>
          <w:color w:val="000000"/>
          <w:sz w:val="28"/>
          <w:szCs w:val="24"/>
          <w:lang w:eastAsia="lv-LV"/>
        </w:rPr>
        <w:t xml:space="preserve">Par valsts meža zemes nodošanu </w:t>
      </w:r>
      <w:r w:rsidR="001A4937">
        <w:rPr>
          <w:rFonts w:ascii="Times New Roman" w:eastAsia="Times New Roman" w:hAnsi="Times New Roman" w:cs="Times New Roman"/>
          <w:b/>
          <w:color w:val="000000"/>
          <w:sz w:val="28"/>
          <w:szCs w:val="24"/>
          <w:lang w:eastAsia="lv-LV"/>
        </w:rPr>
        <w:t>Jūrmalas pilsētas</w:t>
      </w:r>
      <w:r w:rsidRPr="005868AC">
        <w:rPr>
          <w:rFonts w:ascii="Times New Roman" w:eastAsia="Times New Roman" w:hAnsi="Times New Roman" w:cs="Times New Roman"/>
          <w:b/>
          <w:color w:val="000000"/>
          <w:sz w:val="28"/>
          <w:szCs w:val="24"/>
          <w:lang w:eastAsia="lv-LV"/>
        </w:rPr>
        <w:t xml:space="preserve"> pašvaldības īpašumā” </w:t>
      </w:r>
      <w:r w:rsidRPr="00CB439B">
        <w:rPr>
          <w:rFonts w:ascii="Times New Roman" w:eastAsia="Times New Roman" w:hAnsi="Times New Roman" w:cs="Times New Roman"/>
          <w:b/>
          <w:color w:val="000000"/>
          <w:sz w:val="28"/>
          <w:szCs w:val="24"/>
          <w:lang w:eastAsia="lv-LV"/>
        </w:rPr>
        <w:t>sākotnējās ietekmes novērtējuma ziņojums (anotācija)</w:t>
      </w:r>
    </w:p>
    <w:p w:rsidR="005E2C6A" w:rsidRPr="005E2C6A" w:rsidRDefault="005E2C6A" w:rsidP="005E2C6A">
      <w:pPr>
        <w:widowControl w:val="0"/>
        <w:spacing w:after="0" w:line="240" w:lineRule="auto"/>
        <w:jc w:val="center"/>
        <w:rPr>
          <w:rFonts w:ascii="Times New Roman" w:eastAsia="Times New Roman" w:hAnsi="Times New Roman" w:cs="Times New Roman"/>
          <w:b/>
          <w:color w:val="000000"/>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9D2B2D" w:rsidRPr="009D2B2D"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Tiesību akta projekta anotācijas kopsavilkums</w:t>
            </w:r>
          </w:p>
        </w:tc>
      </w:tr>
      <w:tr w:rsidR="009D2B2D" w:rsidRPr="009D2B2D" w:rsidTr="009D2B2D">
        <w:tc>
          <w:tcPr>
            <w:tcW w:w="20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8943E4">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712A5B" w:rsidRPr="00061D59" w:rsidRDefault="008943E4" w:rsidP="00F675C6">
            <w:pPr>
              <w:spacing w:before="120" w:after="120" w:line="240" w:lineRule="auto"/>
              <w:ind w:firstLine="726"/>
              <w:jc w:val="both"/>
              <w:rPr>
                <w:rFonts w:ascii="Times New Roman" w:eastAsia="Times New Roman" w:hAnsi="Times New Roman" w:cs="Times New Roman"/>
                <w:color w:val="414142"/>
                <w:sz w:val="24"/>
                <w:szCs w:val="24"/>
                <w:lang w:eastAsia="lv-LV"/>
              </w:rPr>
            </w:pPr>
            <w:r w:rsidRPr="00061D59">
              <w:rPr>
                <w:rFonts w:ascii="Times New Roman" w:eastAsia="Times New Roman" w:hAnsi="Times New Roman" w:cs="Times New Roman"/>
                <w:color w:val="000000"/>
                <w:sz w:val="24"/>
                <w:szCs w:val="24"/>
                <w:lang w:eastAsia="lv-LV"/>
              </w:rPr>
              <w:t xml:space="preserve">Projekta mērķis ir atļaut </w:t>
            </w:r>
            <w:r w:rsidR="001A4937">
              <w:rPr>
                <w:rFonts w:ascii="Times New Roman" w:eastAsia="Times New Roman" w:hAnsi="Times New Roman" w:cs="Times New Roman"/>
                <w:color w:val="000000"/>
                <w:sz w:val="24"/>
                <w:szCs w:val="24"/>
                <w:lang w:eastAsia="lv-LV"/>
              </w:rPr>
              <w:t>Finanšu</w:t>
            </w:r>
            <w:r w:rsidR="00712A5B" w:rsidRPr="00061D59">
              <w:rPr>
                <w:rFonts w:ascii="Times New Roman" w:eastAsia="Times New Roman" w:hAnsi="Times New Roman" w:cs="Times New Roman"/>
                <w:color w:val="000000"/>
                <w:sz w:val="24"/>
                <w:szCs w:val="24"/>
                <w:lang w:eastAsia="lv-LV"/>
              </w:rPr>
              <w:t xml:space="preserve"> ministrija</w:t>
            </w:r>
            <w:r w:rsidRPr="00061D59">
              <w:rPr>
                <w:rFonts w:ascii="Times New Roman" w:eastAsia="Times New Roman" w:hAnsi="Times New Roman" w:cs="Times New Roman"/>
                <w:color w:val="000000"/>
                <w:sz w:val="24"/>
                <w:szCs w:val="24"/>
                <w:lang w:eastAsia="lv-LV"/>
              </w:rPr>
              <w:t>i</w:t>
            </w:r>
            <w:r w:rsidR="00712A5B" w:rsidRPr="00061D59">
              <w:rPr>
                <w:rFonts w:ascii="Times New Roman" w:eastAsia="Times New Roman" w:hAnsi="Times New Roman" w:cs="Times New Roman"/>
                <w:color w:val="000000"/>
                <w:sz w:val="24"/>
                <w:szCs w:val="24"/>
                <w:lang w:eastAsia="lv-LV"/>
              </w:rPr>
              <w:t xml:space="preserve"> nodo</w:t>
            </w:r>
            <w:r w:rsidRPr="00061D59">
              <w:rPr>
                <w:rFonts w:ascii="Times New Roman" w:eastAsia="Times New Roman" w:hAnsi="Times New Roman" w:cs="Times New Roman"/>
                <w:color w:val="000000"/>
                <w:sz w:val="24"/>
                <w:szCs w:val="24"/>
                <w:lang w:eastAsia="lv-LV"/>
              </w:rPr>
              <w:t>t</w:t>
            </w:r>
            <w:r w:rsidR="00712A5B" w:rsidRPr="00061D59">
              <w:rPr>
                <w:rFonts w:ascii="Times New Roman" w:eastAsia="Times New Roman" w:hAnsi="Times New Roman" w:cs="Times New Roman"/>
                <w:color w:val="000000"/>
                <w:sz w:val="24"/>
                <w:szCs w:val="24"/>
                <w:lang w:eastAsia="lv-LV"/>
              </w:rPr>
              <w:t xml:space="preserve"> bez atlīdzības </w:t>
            </w:r>
            <w:r w:rsidR="001A4937">
              <w:rPr>
                <w:rFonts w:ascii="Times New Roman" w:eastAsia="Times New Roman" w:hAnsi="Times New Roman" w:cs="Times New Roman"/>
                <w:color w:val="000000"/>
                <w:sz w:val="24"/>
                <w:szCs w:val="24"/>
                <w:lang w:eastAsia="lv-LV"/>
              </w:rPr>
              <w:t>Jūrmalas pilsētas</w:t>
            </w:r>
            <w:r w:rsidR="002B6F33" w:rsidRPr="00061D59">
              <w:rPr>
                <w:rFonts w:ascii="Times New Roman" w:eastAsia="Times New Roman" w:hAnsi="Times New Roman" w:cs="Times New Roman"/>
                <w:color w:val="000000"/>
                <w:sz w:val="24"/>
                <w:szCs w:val="24"/>
                <w:lang w:eastAsia="lv-LV"/>
              </w:rPr>
              <w:t xml:space="preserve"> pašvaldības īpašumā </w:t>
            </w:r>
            <w:r w:rsidR="006A2366" w:rsidRPr="00061D59">
              <w:rPr>
                <w:rFonts w:ascii="Times New Roman" w:eastAsia="Times New Roman" w:hAnsi="Times New Roman" w:cs="Times New Roman"/>
                <w:color w:val="000000"/>
                <w:sz w:val="24"/>
                <w:szCs w:val="24"/>
                <w:lang w:eastAsia="lv-LV"/>
              </w:rPr>
              <w:t xml:space="preserve">valsts meža zemi </w:t>
            </w:r>
            <w:r w:rsidR="001531D9">
              <w:rPr>
                <w:rFonts w:ascii="Times New Roman" w:eastAsia="Times New Roman" w:hAnsi="Times New Roman" w:cs="Times New Roman"/>
                <w:color w:val="000000"/>
                <w:sz w:val="24"/>
                <w:szCs w:val="24"/>
                <w:lang w:eastAsia="lv-LV"/>
              </w:rPr>
              <w:t>–</w:t>
            </w:r>
            <w:r w:rsidR="006A2366" w:rsidRPr="00061D59">
              <w:rPr>
                <w:rFonts w:ascii="Times New Roman" w:eastAsia="Times New Roman" w:hAnsi="Times New Roman" w:cs="Times New Roman"/>
                <w:color w:val="000000"/>
                <w:sz w:val="24"/>
                <w:szCs w:val="24"/>
                <w:lang w:eastAsia="lv-LV"/>
              </w:rPr>
              <w:t xml:space="preserve"> </w:t>
            </w:r>
            <w:r w:rsidR="002B6F33" w:rsidRPr="00061D59">
              <w:rPr>
                <w:rFonts w:ascii="Times New Roman" w:eastAsia="Times New Roman" w:hAnsi="Times New Roman" w:cs="Times New Roman"/>
                <w:color w:val="000000"/>
                <w:sz w:val="24"/>
                <w:szCs w:val="24"/>
                <w:lang w:eastAsia="lv-LV"/>
              </w:rPr>
              <w:t>valsts nekustamo īpašumu „</w:t>
            </w:r>
            <w:r w:rsidR="001A4937">
              <w:rPr>
                <w:rFonts w:ascii="Times New Roman" w:eastAsia="Times New Roman" w:hAnsi="Times New Roman" w:cs="Times New Roman"/>
                <w:color w:val="000000"/>
                <w:sz w:val="24"/>
                <w:szCs w:val="24"/>
                <w:lang w:eastAsia="lv-LV"/>
              </w:rPr>
              <w:t>Lielupe 1005</w:t>
            </w:r>
            <w:r w:rsidR="002B6F33" w:rsidRPr="00061D59">
              <w:rPr>
                <w:rFonts w:ascii="Times New Roman" w:eastAsia="Times New Roman" w:hAnsi="Times New Roman" w:cs="Times New Roman"/>
                <w:color w:val="000000"/>
                <w:sz w:val="24"/>
                <w:szCs w:val="24"/>
                <w:lang w:eastAsia="lv-LV"/>
              </w:rPr>
              <w:t>” (nekustamā īpašuma kadastra Nr.</w:t>
            </w:r>
            <w:r w:rsidR="001A4937">
              <w:rPr>
                <w:rFonts w:ascii="Times New Roman" w:eastAsia="Times New Roman" w:hAnsi="Times New Roman" w:cs="Times New Roman"/>
                <w:color w:val="000000"/>
                <w:sz w:val="24"/>
                <w:szCs w:val="24"/>
                <w:lang w:eastAsia="lv-LV"/>
              </w:rPr>
              <w:t>1300 004 1005</w:t>
            </w:r>
            <w:r w:rsidR="006A2366" w:rsidRPr="00061D59">
              <w:rPr>
                <w:rFonts w:ascii="Times New Roman" w:eastAsia="Times New Roman" w:hAnsi="Times New Roman" w:cs="Times New Roman"/>
                <w:color w:val="000000"/>
                <w:sz w:val="24"/>
                <w:szCs w:val="24"/>
                <w:lang w:eastAsia="lv-LV"/>
              </w:rPr>
              <w:t>)</w:t>
            </w:r>
            <w:r w:rsidR="002B6F33" w:rsidRPr="00061D59">
              <w:rPr>
                <w:rFonts w:ascii="Times New Roman" w:eastAsia="Times New Roman" w:hAnsi="Times New Roman" w:cs="Times New Roman"/>
                <w:color w:val="000000"/>
                <w:sz w:val="24"/>
                <w:szCs w:val="24"/>
                <w:lang w:eastAsia="lv-LV"/>
              </w:rPr>
              <w:t xml:space="preserve"> – zemes vienību </w:t>
            </w:r>
            <w:r w:rsidR="001A4937">
              <w:rPr>
                <w:rFonts w:ascii="Times New Roman" w:eastAsia="Times New Roman" w:hAnsi="Times New Roman" w:cs="Times New Roman"/>
                <w:color w:val="000000"/>
                <w:sz w:val="24"/>
                <w:szCs w:val="24"/>
                <w:lang w:eastAsia="lv-LV"/>
              </w:rPr>
              <w:t>5,8678</w:t>
            </w:r>
            <w:r w:rsidR="002B6F33" w:rsidRPr="00061D59">
              <w:rPr>
                <w:rFonts w:ascii="Times New Roman" w:eastAsia="Times New Roman" w:hAnsi="Times New Roman" w:cs="Times New Roman"/>
                <w:color w:val="000000"/>
                <w:sz w:val="24"/>
                <w:szCs w:val="24"/>
                <w:lang w:eastAsia="lv-LV"/>
              </w:rPr>
              <w:t xml:space="preserve"> ha platībā </w:t>
            </w:r>
            <w:r w:rsidR="001A4937">
              <w:rPr>
                <w:rFonts w:ascii="Times New Roman" w:eastAsia="Times New Roman" w:hAnsi="Times New Roman" w:cs="Times New Roman"/>
                <w:color w:val="000000"/>
                <w:sz w:val="24"/>
                <w:szCs w:val="24"/>
                <w:lang w:eastAsia="lv-LV"/>
              </w:rPr>
              <w:t>Jūrmalā</w:t>
            </w:r>
            <w:r w:rsidR="002B6F33" w:rsidRPr="00061D59">
              <w:rPr>
                <w:rFonts w:ascii="Times New Roman" w:eastAsia="Times New Roman" w:hAnsi="Times New Roman" w:cs="Times New Roman"/>
                <w:color w:val="000000"/>
                <w:sz w:val="24"/>
                <w:szCs w:val="24"/>
                <w:lang w:eastAsia="lv-LV"/>
              </w:rPr>
              <w:t>, lai tos izmantotu pašvaldības autonomās funkcijas īstenošanai – ceļu būvniecībai</w:t>
            </w:r>
            <w:r w:rsidR="006A2366" w:rsidRPr="00061D59">
              <w:rPr>
                <w:rFonts w:ascii="Times New Roman" w:eastAsia="Times New Roman" w:hAnsi="Times New Roman" w:cs="Times New Roman"/>
                <w:color w:val="000000"/>
                <w:sz w:val="24"/>
                <w:szCs w:val="24"/>
                <w:lang w:eastAsia="lv-LV"/>
              </w:rPr>
              <w:t xml:space="preserve"> (ceļa būvniecībai un </w:t>
            </w:r>
            <w:r w:rsidR="00F675C6">
              <w:rPr>
                <w:rFonts w:ascii="Times New Roman" w:eastAsia="Times New Roman" w:hAnsi="Times New Roman" w:cs="Times New Roman"/>
                <w:color w:val="000000"/>
                <w:sz w:val="24"/>
                <w:szCs w:val="24"/>
                <w:lang w:eastAsia="lv-LV"/>
              </w:rPr>
              <w:t xml:space="preserve">ceļa </w:t>
            </w:r>
            <w:r w:rsidR="006A2366" w:rsidRPr="00061D59">
              <w:rPr>
                <w:rFonts w:ascii="Times New Roman" w:eastAsia="Times New Roman" w:hAnsi="Times New Roman" w:cs="Times New Roman"/>
                <w:color w:val="000000"/>
                <w:sz w:val="24"/>
                <w:szCs w:val="24"/>
                <w:lang w:eastAsia="lv-LV"/>
              </w:rPr>
              <w:t>uzturēšanai).</w:t>
            </w:r>
            <w:r w:rsidR="002B6F33" w:rsidRPr="00061D59">
              <w:rPr>
                <w:rFonts w:ascii="Times New Roman" w:eastAsia="Times New Roman" w:hAnsi="Times New Roman" w:cs="Times New Roman"/>
                <w:color w:val="000000"/>
                <w:sz w:val="24"/>
                <w:szCs w:val="24"/>
                <w:lang w:eastAsia="lv-LV"/>
              </w:rPr>
              <w:t xml:space="preserve"> </w:t>
            </w:r>
            <w:r w:rsidR="00A44C73" w:rsidRPr="00061D59">
              <w:rPr>
                <w:rFonts w:ascii="Times New Roman" w:eastAsia="Times New Roman" w:hAnsi="Times New Roman" w:cs="Times New Roman"/>
                <w:color w:val="000000"/>
                <w:sz w:val="24"/>
                <w:szCs w:val="24"/>
                <w:lang w:eastAsia="lv-LV"/>
              </w:rPr>
              <w:t>Projekts stāsies spēkā pēc tā pieņemšanas Ministru kabinetā.</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D2B2D" w:rsidRPr="009D2B2D"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I. Tiesību akta projekta izstrādes nepieciešamība</w:t>
            </w:r>
          </w:p>
        </w:tc>
      </w:tr>
      <w:tr w:rsidR="00120AC5" w:rsidRPr="00120AC5"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CB439B" w:rsidRPr="005868AC" w:rsidRDefault="005E2C6A" w:rsidP="005868AC">
            <w:pPr>
              <w:spacing w:after="0" w:line="240" w:lineRule="auto"/>
              <w:jc w:val="both"/>
              <w:rPr>
                <w:rFonts w:ascii="Times New Roman" w:eastAsia="Times New Roman" w:hAnsi="Times New Roman" w:cs="Times New Roman"/>
                <w:sz w:val="24"/>
                <w:szCs w:val="24"/>
                <w:lang w:eastAsia="lv-LV"/>
              </w:rPr>
            </w:pPr>
            <w:r w:rsidRPr="005868AC">
              <w:rPr>
                <w:rFonts w:ascii="Times New Roman" w:eastAsia="Times New Roman" w:hAnsi="Times New Roman" w:cs="Times New Roman"/>
                <w:sz w:val="24"/>
                <w:szCs w:val="24"/>
                <w:lang w:eastAsia="lv-LV"/>
              </w:rPr>
              <w:t>Meža likuma 44. panta ceturtās daļas 2. punkta „a” apakšpunkts</w:t>
            </w:r>
            <w:r w:rsidR="00753F3C">
              <w:rPr>
                <w:rFonts w:ascii="Times New Roman" w:eastAsia="Times New Roman" w:hAnsi="Times New Roman" w:cs="Times New Roman"/>
                <w:sz w:val="24"/>
                <w:szCs w:val="24"/>
                <w:lang w:eastAsia="lv-LV"/>
              </w:rPr>
              <w:t>, Aizsargjoslu likuma 36.panta trešās daļas 1.punkts,</w:t>
            </w:r>
            <w:r w:rsidRPr="005868AC">
              <w:rPr>
                <w:rFonts w:ascii="Times New Roman" w:eastAsia="Times New Roman" w:hAnsi="Times New Roman" w:cs="Times New Roman"/>
                <w:sz w:val="24"/>
                <w:szCs w:val="24"/>
                <w:lang w:eastAsia="lv-LV"/>
              </w:rPr>
              <w:t xml:space="preserve"> Publiskas personas mantas atsavināšanas likuma (turpmāk – Atsavināšanas likums) 42. panta pirmā daļa un 43. </w:t>
            </w:r>
            <w:r w:rsidR="005868AC">
              <w:rPr>
                <w:rFonts w:ascii="Times New Roman" w:eastAsia="Times New Roman" w:hAnsi="Times New Roman" w:cs="Times New Roman"/>
                <w:sz w:val="24"/>
                <w:szCs w:val="24"/>
                <w:lang w:eastAsia="lv-LV"/>
              </w:rPr>
              <w:t>p</w:t>
            </w:r>
            <w:r w:rsidRPr="005868AC">
              <w:rPr>
                <w:rFonts w:ascii="Times New Roman" w:eastAsia="Times New Roman" w:hAnsi="Times New Roman" w:cs="Times New Roman"/>
                <w:sz w:val="24"/>
                <w:szCs w:val="24"/>
                <w:lang w:eastAsia="lv-LV"/>
              </w:rPr>
              <w:t>ants</w:t>
            </w:r>
            <w:r w:rsidR="005868AC">
              <w:rPr>
                <w:rFonts w:ascii="Times New Roman" w:eastAsia="Times New Roman" w:hAnsi="Times New Roman" w:cs="Times New Roman"/>
                <w:sz w:val="24"/>
                <w:szCs w:val="24"/>
                <w:lang w:eastAsia="lv-LV"/>
              </w:rPr>
              <w:t>.</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5E2C6A" w:rsidRPr="005868AC"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5868AC">
              <w:rPr>
                <w:rFonts w:ascii="Times New Roman" w:eastAsia="Times New Roman" w:hAnsi="Times New Roman" w:cs="Times New Roman"/>
                <w:sz w:val="24"/>
                <w:szCs w:val="24"/>
                <w:lang w:eastAsia="lv-LV"/>
              </w:rPr>
              <w:t>Atsavināšanas likuma</w:t>
            </w:r>
            <w:r w:rsidRPr="005868AC">
              <w:rPr>
                <w:rFonts w:ascii="Times New Roman" w:eastAsia="Times New Roman" w:hAnsi="Times New Roman" w:cs="Times New Roman"/>
                <w:bCs/>
                <w:color w:val="000000"/>
                <w:sz w:val="24"/>
                <w:szCs w:val="24"/>
                <w:lang w:eastAsia="lv-LV"/>
              </w:rPr>
              <w:t xml:space="preserve"> 43. </w:t>
            </w:r>
            <w:r w:rsidR="003D4F5B" w:rsidRPr="005868AC">
              <w:rPr>
                <w:rFonts w:ascii="Times New Roman" w:eastAsia="Times New Roman" w:hAnsi="Times New Roman" w:cs="Times New Roman"/>
                <w:bCs/>
                <w:color w:val="000000"/>
                <w:sz w:val="24"/>
                <w:szCs w:val="24"/>
                <w:lang w:eastAsia="lv-LV"/>
              </w:rPr>
              <w:t>p</w:t>
            </w:r>
            <w:r w:rsidRPr="005868AC">
              <w:rPr>
                <w:rFonts w:ascii="Times New Roman" w:eastAsia="Times New Roman" w:hAnsi="Times New Roman" w:cs="Times New Roman"/>
                <w:bCs/>
                <w:color w:val="000000"/>
                <w:sz w:val="24"/>
                <w:szCs w:val="24"/>
                <w:lang w:eastAsia="lv-LV"/>
              </w:rPr>
              <w:t>ant</w:t>
            </w:r>
            <w:r w:rsidR="003D4F5B" w:rsidRPr="005868AC">
              <w:rPr>
                <w:rFonts w:ascii="Times New Roman" w:eastAsia="Times New Roman" w:hAnsi="Times New Roman" w:cs="Times New Roman"/>
                <w:bCs/>
                <w:color w:val="000000"/>
                <w:sz w:val="24"/>
                <w:szCs w:val="24"/>
                <w:lang w:eastAsia="lv-LV"/>
              </w:rPr>
              <w:t>ā</w:t>
            </w:r>
            <w:r w:rsidR="000571E2" w:rsidRPr="005868AC">
              <w:rPr>
                <w:rFonts w:ascii="Times New Roman" w:eastAsia="Times New Roman" w:hAnsi="Times New Roman" w:cs="Times New Roman"/>
                <w:bCs/>
                <w:color w:val="000000"/>
                <w:sz w:val="24"/>
                <w:szCs w:val="24"/>
                <w:lang w:eastAsia="lv-LV"/>
              </w:rPr>
              <w:t xml:space="preserve"> no</w:t>
            </w:r>
            <w:r w:rsidR="003D4F5B" w:rsidRPr="005868AC">
              <w:rPr>
                <w:rFonts w:ascii="Times New Roman" w:eastAsia="Times New Roman" w:hAnsi="Times New Roman" w:cs="Times New Roman"/>
                <w:bCs/>
                <w:color w:val="000000"/>
                <w:sz w:val="24"/>
                <w:szCs w:val="24"/>
                <w:lang w:eastAsia="lv-LV"/>
              </w:rPr>
              <w:t>teikts</w:t>
            </w:r>
            <w:r w:rsidRPr="005868AC">
              <w:rPr>
                <w:rFonts w:ascii="Times New Roman" w:eastAsia="Times New Roman" w:hAnsi="Times New Roman" w:cs="Times New Roman"/>
                <w:bCs/>
                <w:color w:val="000000"/>
                <w:sz w:val="24"/>
                <w:szCs w:val="24"/>
                <w:lang w:eastAsia="lv-LV"/>
              </w:rPr>
              <w:t>, ka a</w:t>
            </w:r>
            <w:r w:rsidRPr="005868AC">
              <w:rPr>
                <w:rFonts w:ascii="Times New Roman" w:eastAsia="Times New Roman" w:hAnsi="Times New Roman" w:cs="Times New Roman"/>
                <w:color w:val="000000"/>
                <w:sz w:val="24"/>
                <w:szCs w:val="24"/>
                <w:lang w:eastAsia="lv-LV"/>
              </w:rPr>
              <w:t>tļauju atsavināt valsts nekustamo īpašumu bez atlīdzības dod Ministru kabinets, pieņemot par to attiecīgu lēmumu.</w:t>
            </w:r>
          </w:p>
          <w:p w:rsidR="005E2C6A" w:rsidRPr="00061D59"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5868AC">
              <w:rPr>
                <w:rFonts w:ascii="Times New Roman" w:eastAsia="Times New Roman" w:hAnsi="Times New Roman" w:cs="Times New Roman"/>
                <w:color w:val="000000"/>
                <w:sz w:val="24"/>
                <w:szCs w:val="24"/>
                <w:lang w:eastAsia="lv-LV"/>
              </w:rPr>
              <w:t xml:space="preserve">Savukārt </w:t>
            </w:r>
            <w:r w:rsidR="001424E6">
              <w:rPr>
                <w:rFonts w:ascii="Times New Roman" w:eastAsia="Times New Roman" w:hAnsi="Times New Roman" w:cs="Times New Roman"/>
                <w:color w:val="000000"/>
                <w:sz w:val="24"/>
                <w:szCs w:val="24"/>
                <w:lang w:eastAsia="lv-LV"/>
              </w:rPr>
              <w:t xml:space="preserve">no </w:t>
            </w:r>
            <w:r w:rsidRPr="005868AC">
              <w:rPr>
                <w:rFonts w:ascii="Times New Roman" w:eastAsia="Times New Roman" w:hAnsi="Times New Roman" w:cs="Times New Roman"/>
                <w:sz w:val="24"/>
                <w:szCs w:val="24"/>
                <w:lang w:eastAsia="lv-LV"/>
              </w:rPr>
              <w:t>Atsavināšanas likuma</w:t>
            </w:r>
            <w:r w:rsidRPr="005868AC">
              <w:rPr>
                <w:rFonts w:ascii="Times New Roman" w:eastAsia="Times New Roman" w:hAnsi="Times New Roman" w:cs="Times New Roman"/>
                <w:color w:val="000000"/>
                <w:sz w:val="24"/>
                <w:szCs w:val="24"/>
                <w:lang w:eastAsia="lv-LV"/>
              </w:rPr>
              <w:t xml:space="preserve"> </w:t>
            </w:r>
            <w:r w:rsidRPr="005868AC">
              <w:rPr>
                <w:rFonts w:ascii="Times New Roman" w:eastAsia="Times New Roman" w:hAnsi="Times New Roman" w:cs="Times New Roman"/>
                <w:bCs/>
                <w:color w:val="000000"/>
                <w:sz w:val="24"/>
                <w:szCs w:val="24"/>
                <w:lang w:eastAsia="lv-LV"/>
              </w:rPr>
              <w:t>42. panta pirmā</w:t>
            </w:r>
            <w:r w:rsidR="000571E2" w:rsidRPr="005868AC">
              <w:rPr>
                <w:rFonts w:ascii="Times New Roman" w:eastAsia="Times New Roman" w:hAnsi="Times New Roman" w:cs="Times New Roman"/>
                <w:bCs/>
                <w:color w:val="000000"/>
                <w:sz w:val="24"/>
                <w:szCs w:val="24"/>
                <w:lang w:eastAsia="lv-LV"/>
              </w:rPr>
              <w:t>s</w:t>
            </w:r>
            <w:r w:rsidRPr="005868AC">
              <w:rPr>
                <w:rFonts w:ascii="Times New Roman" w:eastAsia="Times New Roman" w:hAnsi="Times New Roman" w:cs="Times New Roman"/>
                <w:bCs/>
                <w:color w:val="000000"/>
                <w:sz w:val="24"/>
                <w:szCs w:val="24"/>
                <w:lang w:eastAsia="lv-LV"/>
              </w:rPr>
              <w:t xml:space="preserve"> daļa</w:t>
            </w:r>
            <w:r w:rsidR="000571E2" w:rsidRPr="005868AC">
              <w:rPr>
                <w:rFonts w:ascii="Times New Roman" w:eastAsia="Times New Roman" w:hAnsi="Times New Roman" w:cs="Times New Roman"/>
                <w:bCs/>
                <w:color w:val="000000"/>
                <w:sz w:val="24"/>
                <w:szCs w:val="24"/>
                <w:lang w:eastAsia="lv-LV"/>
              </w:rPr>
              <w:t>s izriet</w:t>
            </w:r>
            <w:r w:rsidRPr="005868AC">
              <w:rPr>
                <w:rFonts w:ascii="Times New Roman" w:eastAsia="Times New Roman" w:hAnsi="Times New Roman" w:cs="Times New Roman"/>
                <w:bCs/>
                <w:color w:val="000000"/>
                <w:sz w:val="24"/>
                <w:szCs w:val="24"/>
                <w:lang w:eastAsia="lv-LV"/>
              </w:rPr>
              <w:t>, ka v</w:t>
            </w:r>
            <w:r w:rsidRPr="005868AC">
              <w:rPr>
                <w:rFonts w:ascii="Times New Roman" w:eastAsia="Times New Roman" w:hAnsi="Times New Roman" w:cs="Times New Roman"/>
                <w:color w:val="000000"/>
                <w:sz w:val="24"/>
                <w:szCs w:val="24"/>
                <w:lang w:eastAsia="lv-LV"/>
              </w:rPr>
              <w:t>alsts nekustamo īpašumu atvasinātas publiskas personas īpašumā var nodot bez atlīdzības, vienlaikus</w:t>
            </w:r>
            <w:r w:rsidR="000571E2" w:rsidRPr="005868AC">
              <w:rPr>
                <w:rFonts w:ascii="Times New Roman" w:eastAsia="Times New Roman" w:hAnsi="Times New Roman" w:cs="Times New Roman"/>
                <w:color w:val="000000"/>
                <w:sz w:val="24"/>
                <w:szCs w:val="24"/>
                <w:lang w:eastAsia="lv-LV"/>
              </w:rPr>
              <w:t xml:space="preserve"> reglamentējot</w:t>
            </w:r>
            <w:r w:rsidRPr="005868AC">
              <w:rPr>
                <w:rFonts w:ascii="Times New Roman" w:eastAsia="Times New Roman" w:hAnsi="Times New Roman" w:cs="Times New Roman"/>
                <w:color w:val="000000"/>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w:t>
            </w:r>
            <w:r w:rsidRPr="00061D59">
              <w:rPr>
                <w:rFonts w:ascii="Times New Roman" w:eastAsia="Times New Roman" w:hAnsi="Times New Roman" w:cs="Times New Roman"/>
                <w:color w:val="000000"/>
                <w:sz w:val="24"/>
                <w:szCs w:val="24"/>
                <w:lang w:eastAsia="lv-LV"/>
              </w:rPr>
              <w:t xml:space="preserve">īpašums. </w:t>
            </w:r>
          </w:p>
          <w:p w:rsidR="005E2C6A"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61D59">
              <w:rPr>
                <w:rFonts w:ascii="Times New Roman" w:eastAsia="Times New Roman" w:hAnsi="Times New Roman" w:cs="Times New Roman"/>
                <w:color w:val="000000"/>
                <w:sz w:val="24"/>
                <w:szCs w:val="24"/>
                <w:lang w:eastAsia="lv-LV"/>
              </w:rPr>
              <w:t xml:space="preserve">Saskaņā ar Meža likuma 44. panta ceturtās daļas 2. punkta „a” apakšpunktu zemesgrāmatā ierakstītās valsts meža zemes atsavināšanu var atļaut ar ikreizēju Ministru kabineta rīkojumu, ja valsts meža zeme nepieciešama likumā „Par pašvaldībām” noteikto </w:t>
            </w:r>
            <w:r w:rsidR="00A66140">
              <w:rPr>
                <w:rFonts w:ascii="Times New Roman" w:eastAsia="Times New Roman" w:hAnsi="Times New Roman" w:cs="Times New Roman"/>
                <w:color w:val="000000"/>
                <w:sz w:val="24"/>
                <w:szCs w:val="24"/>
                <w:lang w:eastAsia="lv-LV"/>
              </w:rPr>
              <w:t xml:space="preserve">konkrētu </w:t>
            </w:r>
            <w:r w:rsidRPr="00061D59">
              <w:rPr>
                <w:rFonts w:ascii="Times New Roman" w:eastAsia="Times New Roman" w:hAnsi="Times New Roman" w:cs="Times New Roman"/>
                <w:color w:val="000000"/>
                <w:sz w:val="24"/>
                <w:szCs w:val="24"/>
                <w:lang w:eastAsia="lv-LV"/>
              </w:rPr>
              <w:t>pašvaldības autonomo funkciju veikšanai, t</w:t>
            </w:r>
            <w:r w:rsidR="003D4F5B" w:rsidRPr="00061D59">
              <w:rPr>
                <w:rFonts w:ascii="Times New Roman" w:eastAsia="Times New Roman" w:hAnsi="Times New Roman" w:cs="Times New Roman"/>
                <w:color w:val="000000"/>
                <w:sz w:val="24"/>
                <w:szCs w:val="24"/>
                <w:lang w:eastAsia="lv-LV"/>
              </w:rPr>
              <w:t>ostarp</w:t>
            </w:r>
            <w:r w:rsidRPr="00061D59">
              <w:rPr>
                <w:rFonts w:ascii="Times New Roman" w:eastAsia="Times New Roman" w:hAnsi="Times New Roman" w:cs="Times New Roman"/>
                <w:color w:val="000000"/>
                <w:sz w:val="24"/>
                <w:szCs w:val="24"/>
                <w:lang w:eastAsia="lv-LV"/>
              </w:rPr>
              <w:t xml:space="preserve"> ceļu būvniecībai. Minētā pašvaldības autonomā funkcija atbilst likuma „Par pašvaldībām” 15. panta pirmās daļas 2. punktam, kurā noteikts, ka </w:t>
            </w:r>
            <w:r w:rsidRPr="00061D59">
              <w:rPr>
                <w:rFonts w:ascii="Times New Roman" w:eastAsia="Times New Roman" w:hAnsi="Times New Roman" w:cs="Times New Roman"/>
                <w:bCs/>
                <w:color w:val="000000"/>
                <w:sz w:val="24"/>
                <w:szCs w:val="24"/>
                <w:lang w:eastAsia="lv-LV"/>
              </w:rPr>
              <w:t xml:space="preserve">pašvaldību autonomajās funkcijās ietilpst </w:t>
            </w:r>
            <w:r w:rsidRPr="00061D59">
              <w:rPr>
                <w:rFonts w:ascii="Times New Roman" w:eastAsia="Times New Roman" w:hAnsi="Times New Roman" w:cs="Times New Roman"/>
                <w:color w:val="000000"/>
                <w:sz w:val="24"/>
                <w:szCs w:val="24"/>
                <w:lang w:eastAsia="lv-LV"/>
              </w:rPr>
              <w:t>savas administratīvās teritorijas labiekārtošanas un sanitārās tīrības nodrošināšana, tostarp ielu un ceļu būvniecība, rekonstruēšana un uzturēšana.</w:t>
            </w:r>
          </w:p>
          <w:p w:rsidR="006560D3" w:rsidRPr="00061D59" w:rsidRDefault="006560D3" w:rsidP="005E2C6A">
            <w:pPr>
              <w:spacing w:after="12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 xml:space="preserve">Aizsargjoslu likuma 36.panta trešās daļas 1.punkts nosaka, ka krasta kāpu aizsargjoslā un pludmalē papildus </w:t>
            </w:r>
            <w:r w:rsidR="0062703D">
              <w:rPr>
                <w:rFonts w:ascii="Times New Roman" w:eastAsia="Times New Roman" w:hAnsi="Times New Roman" w:cs="Times New Roman"/>
                <w:color w:val="000000"/>
                <w:sz w:val="24"/>
                <w:szCs w:val="24"/>
                <w:lang w:eastAsia="lv-LV"/>
              </w:rPr>
              <w:t>šā panta pirmajā un otrajā daļā minētajam aizliegts atsavināt valsts vai pašvaldības īpašumā esošo zemi, izņemot likumos noteiktos gadījumus, kad personai ir tiesības iegūt īpašumā zemi zem ēkas (būves), ievērojot nosacījumu, ka īpašuma tiesības uz ēku (būvi) attiecīgajai personai ir nostiprinātas zemesgrāmatā.</w:t>
            </w:r>
          </w:p>
          <w:p w:rsidR="005E2C6A" w:rsidRPr="00061D59"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61D59">
              <w:rPr>
                <w:rFonts w:ascii="Times New Roman" w:eastAsia="Times New Roman" w:hAnsi="Times New Roman" w:cs="Times New Roman"/>
                <w:color w:val="000000"/>
                <w:sz w:val="24"/>
                <w:szCs w:val="24"/>
                <w:lang w:eastAsia="lv-LV"/>
              </w:rPr>
              <w:t xml:space="preserve">Atbilstoši Meža likuma 44. panta piektajai daļai Ministru kabinets nosaka kārtību, kādā valsts meža zeme atsavināma šā panta ceturtās daļas 2. punktā minēto pašvaldības autonomo funkciju veikšanai. </w:t>
            </w:r>
          </w:p>
          <w:p w:rsidR="005E2C6A" w:rsidRPr="00061D59"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61D59">
              <w:rPr>
                <w:rFonts w:ascii="Times New Roman" w:eastAsia="Times New Roman" w:hAnsi="Times New Roman" w:cs="Times New Roman"/>
                <w:color w:val="000000"/>
                <w:sz w:val="24"/>
                <w:szCs w:val="24"/>
                <w:lang w:eastAsia="lv-LV"/>
              </w:rPr>
              <w:t xml:space="preserve">Kārtību, kādā valsts meža zeme atsavināma, reglamentē Ministru kabineta 2006. gada 19. septembra noteikumi Nr.776 „Valsts meža zemes atsavināšanas kārtība” (turpmāk – </w:t>
            </w:r>
            <w:r w:rsidR="00BC0017">
              <w:rPr>
                <w:rFonts w:ascii="Times New Roman" w:eastAsia="Times New Roman" w:hAnsi="Times New Roman" w:cs="Times New Roman"/>
                <w:color w:val="000000"/>
                <w:sz w:val="24"/>
                <w:szCs w:val="24"/>
                <w:lang w:eastAsia="lv-LV"/>
              </w:rPr>
              <w:t>N</w:t>
            </w:r>
            <w:r w:rsidRPr="00061D59">
              <w:rPr>
                <w:rFonts w:ascii="Times New Roman" w:eastAsia="Times New Roman" w:hAnsi="Times New Roman" w:cs="Times New Roman"/>
                <w:color w:val="000000"/>
                <w:sz w:val="24"/>
                <w:szCs w:val="24"/>
                <w:lang w:eastAsia="lv-LV"/>
              </w:rPr>
              <w:t>oteikumi Nr.776).</w:t>
            </w:r>
          </w:p>
          <w:p w:rsidR="005E2C6A" w:rsidRPr="00061D59" w:rsidRDefault="00EF52B4" w:rsidP="005E2C6A">
            <w:pPr>
              <w:spacing w:after="12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Finanšu</w:t>
            </w:r>
            <w:r w:rsidR="005E2C6A" w:rsidRPr="00061D59">
              <w:rPr>
                <w:rFonts w:ascii="Times New Roman" w:eastAsia="Times New Roman" w:hAnsi="Times New Roman" w:cs="Times New Roman"/>
                <w:color w:val="000000"/>
                <w:sz w:val="24"/>
                <w:szCs w:val="24"/>
                <w:lang w:eastAsia="lv-LV"/>
              </w:rPr>
              <w:t xml:space="preserve"> ministrija atbilstoši </w:t>
            </w:r>
            <w:r w:rsidR="00EB2CF6">
              <w:rPr>
                <w:rFonts w:ascii="Times New Roman" w:eastAsia="Times New Roman" w:hAnsi="Times New Roman" w:cs="Times New Roman"/>
                <w:color w:val="000000"/>
                <w:sz w:val="24"/>
                <w:szCs w:val="24"/>
                <w:lang w:eastAsia="lv-LV"/>
              </w:rPr>
              <w:t>N</w:t>
            </w:r>
            <w:r w:rsidR="005E2C6A" w:rsidRPr="00061D59">
              <w:rPr>
                <w:rFonts w:ascii="Times New Roman" w:eastAsia="Times New Roman" w:hAnsi="Times New Roman" w:cs="Times New Roman"/>
                <w:color w:val="000000"/>
                <w:sz w:val="24"/>
                <w:szCs w:val="24"/>
                <w:lang w:eastAsia="lv-LV"/>
              </w:rPr>
              <w:t>oteikumiem Nr.776 izvērtēj</w:t>
            </w:r>
            <w:r w:rsidR="005A3A46" w:rsidRPr="00061D59">
              <w:rPr>
                <w:rFonts w:ascii="Times New Roman" w:eastAsia="Times New Roman" w:hAnsi="Times New Roman" w:cs="Times New Roman"/>
                <w:color w:val="000000"/>
                <w:sz w:val="24"/>
                <w:szCs w:val="24"/>
                <w:lang w:eastAsia="lv-LV"/>
              </w:rPr>
              <w:t>a</w:t>
            </w:r>
            <w:r w:rsidR="005E2C6A" w:rsidRPr="00061D59">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Jūrm</w:t>
            </w:r>
            <w:r w:rsidR="00061D59" w:rsidRPr="00061D59">
              <w:rPr>
                <w:rFonts w:ascii="Times New Roman" w:eastAsia="Times New Roman" w:hAnsi="Times New Roman" w:cs="Times New Roman"/>
                <w:color w:val="000000"/>
                <w:sz w:val="24"/>
                <w:szCs w:val="24"/>
                <w:lang w:eastAsia="lv-LV"/>
              </w:rPr>
              <w:t>a</w:t>
            </w:r>
            <w:r>
              <w:rPr>
                <w:rFonts w:ascii="Times New Roman" w:eastAsia="Times New Roman" w:hAnsi="Times New Roman" w:cs="Times New Roman"/>
                <w:color w:val="000000"/>
                <w:sz w:val="24"/>
                <w:szCs w:val="24"/>
                <w:lang w:eastAsia="lv-LV"/>
              </w:rPr>
              <w:t>las pilsētas</w:t>
            </w:r>
            <w:r w:rsidR="00061D59" w:rsidRPr="00061D59">
              <w:rPr>
                <w:rFonts w:ascii="Times New Roman" w:eastAsia="Times New Roman" w:hAnsi="Times New Roman" w:cs="Times New Roman"/>
                <w:color w:val="000000"/>
                <w:sz w:val="24"/>
                <w:szCs w:val="24"/>
                <w:lang w:eastAsia="lv-LV"/>
              </w:rPr>
              <w:t xml:space="preserve"> </w:t>
            </w:r>
            <w:r w:rsidR="005E2C6A" w:rsidRPr="00061D59">
              <w:rPr>
                <w:rFonts w:ascii="Times New Roman" w:eastAsia="Times New Roman" w:hAnsi="Times New Roman" w:cs="Times New Roman"/>
                <w:color w:val="000000"/>
                <w:sz w:val="24"/>
                <w:szCs w:val="24"/>
                <w:lang w:eastAsia="lv-LV"/>
              </w:rPr>
              <w:t>pašvaldības iesniegtos dokumentus valsts meža zemes atsavināšan</w:t>
            </w:r>
            <w:r w:rsidR="005A3A46" w:rsidRPr="00061D59">
              <w:rPr>
                <w:rFonts w:ascii="Times New Roman" w:eastAsia="Times New Roman" w:hAnsi="Times New Roman" w:cs="Times New Roman"/>
                <w:color w:val="000000"/>
                <w:sz w:val="24"/>
                <w:szCs w:val="24"/>
                <w:lang w:eastAsia="lv-LV"/>
              </w:rPr>
              <w:t>ai</w:t>
            </w:r>
            <w:r w:rsidR="005E2C6A" w:rsidRPr="00061D59">
              <w:rPr>
                <w:rFonts w:ascii="Times New Roman" w:eastAsia="Times New Roman" w:hAnsi="Times New Roman" w:cs="Times New Roman"/>
                <w:color w:val="000000"/>
                <w:sz w:val="24"/>
                <w:szCs w:val="24"/>
                <w:lang w:eastAsia="lv-LV"/>
              </w:rPr>
              <w:t>.</w:t>
            </w:r>
          </w:p>
          <w:p w:rsidR="00B30D76" w:rsidRDefault="00EF52B4" w:rsidP="005E2C6A">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Jūrmalas pilsētas dome ar 2018.gada 28.maija vēstuli Nr.1.1-19/1936 ir nosūtījusi Finanšu ministrijai un valsts akciju sabiedrībai “Valsts nekustamie īpašumi” (turpmāk – VNĪ)  Jūrmalas pilsētas domes 2018.gada 24.maija lēmumu Nr.282 “Par zemes vienības Lielupe 1005, Jūrmalā nodošanu Jūrmalas pilsētas pašv</w:t>
            </w:r>
            <w:r w:rsidR="00EB2CF6">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ldībai”</w:t>
            </w:r>
            <w:r w:rsidR="00B30D76">
              <w:rPr>
                <w:rFonts w:ascii="Times New Roman" w:eastAsia="Times New Roman" w:hAnsi="Times New Roman" w:cs="Times New Roman"/>
                <w:sz w:val="24"/>
                <w:szCs w:val="24"/>
                <w:lang w:eastAsia="lv-LV"/>
              </w:rPr>
              <w:t xml:space="preserve"> (turpmāk – Domes lēmums).</w:t>
            </w:r>
          </w:p>
          <w:p w:rsidR="0052206B" w:rsidRDefault="00B30D76" w:rsidP="005E2C6A">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Nekustamais īpašums “Lielupe 1005” (nekustamā īpašuma kadastra </w:t>
            </w:r>
            <w:r w:rsidR="00EB2CF6">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r.1300 004 1005) Jūrmalā, kas sastāv no zemes vienības (zemes vienības kadastra apzīmējums 1300 004 1005), ierakstīts Rīgas rajona tiesas Zemesgrāmatu nodaļas Jūrmalas pilsētas zemesgrāmatas nodalījumā Nr.5917 uz valsts vārda Finanšu ministrijas personā (lēmums 05.04.2012).</w:t>
            </w:r>
          </w:p>
          <w:p w:rsidR="00EB2CF6" w:rsidRDefault="00EB2CF6" w:rsidP="00EB2CF6">
            <w:pPr>
              <w:spacing w:after="120" w:line="240" w:lineRule="auto"/>
              <w:ind w:firstLine="720"/>
              <w:jc w:val="both"/>
              <w:rPr>
                <w:rFonts w:ascii="Times New Roman" w:eastAsia="Times New Roman" w:hAnsi="Times New Roman" w:cs="Times New Roman"/>
                <w:sz w:val="24"/>
                <w:szCs w:val="24"/>
                <w:lang w:eastAsia="lv-LV"/>
              </w:rPr>
            </w:pPr>
            <w:r w:rsidRPr="00EB2CF6">
              <w:rPr>
                <w:rFonts w:ascii="Times New Roman" w:eastAsia="Times New Roman" w:hAnsi="Times New Roman" w:cs="Times New Roman"/>
                <w:sz w:val="24"/>
                <w:szCs w:val="24"/>
                <w:lang w:eastAsia="lv-LV"/>
              </w:rPr>
              <w:t>Saskaņā ar NĪVKIS datiem</w:t>
            </w:r>
            <w:r w:rsidR="00CE22D3">
              <w:rPr>
                <w:rFonts w:ascii="Times New Roman" w:eastAsia="Times New Roman" w:hAnsi="Times New Roman" w:cs="Times New Roman"/>
                <w:i/>
                <w:sz w:val="24"/>
                <w:szCs w:val="24"/>
                <w:lang w:eastAsia="lv-LV"/>
              </w:rPr>
              <w:t xml:space="preserve"> </w:t>
            </w:r>
            <w:r w:rsidR="00CE22D3" w:rsidRPr="00CE22D3">
              <w:rPr>
                <w:rFonts w:ascii="Times New Roman" w:eastAsia="Times New Roman" w:hAnsi="Times New Roman" w:cs="Times New Roman"/>
                <w:sz w:val="24"/>
                <w:szCs w:val="24"/>
                <w:lang w:eastAsia="lv-LV"/>
              </w:rPr>
              <w:t>zemes vienības</w:t>
            </w:r>
            <w:r w:rsidR="00CE22D3">
              <w:rPr>
                <w:rFonts w:ascii="Times New Roman" w:eastAsia="Times New Roman" w:hAnsi="Times New Roman" w:cs="Times New Roman"/>
                <w:sz w:val="24"/>
                <w:szCs w:val="24"/>
                <w:lang w:eastAsia="lv-LV"/>
              </w:rPr>
              <w:t xml:space="preserve"> lietošanas mērķis 0201 – zeme</w:t>
            </w:r>
            <w:r w:rsidR="00CE22D3" w:rsidRPr="00A828AD">
              <w:rPr>
                <w:rFonts w:ascii="Times New Roman" w:eastAsia="Times New Roman" w:hAnsi="Times New Roman" w:cs="Times New Roman"/>
                <w:sz w:val="24"/>
                <w:szCs w:val="24"/>
                <w:lang w:eastAsia="lv-LV"/>
              </w:rPr>
              <w:t>, uz kuras galvenā saimnieciskā darbība</w:t>
            </w:r>
            <w:r w:rsidR="00261D2B" w:rsidRPr="00A828AD">
              <w:rPr>
                <w:rFonts w:ascii="Times New Roman" w:eastAsia="Times New Roman" w:hAnsi="Times New Roman" w:cs="Times New Roman"/>
                <w:sz w:val="24"/>
                <w:szCs w:val="24"/>
                <w:lang w:eastAsia="lv-LV"/>
              </w:rPr>
              <w:t xml:space="preserve"> ir mežsaimniecība</w:t>
            </w:r>
            <w:r w:rsidR="00CE22D3" w:rsidRPr="00A828AD">
              <w:rPr>
                <w:rFonts w:ascii="Times New Roman" w:eastAsia="Times New Roman" w:hAnsi="Times New Roman" w:cs="Times New Roman"/>
                <w:sz w:val="24"/>
                <w:szCs w:val="24"/>
                <w:lang w:eastAsia="lv-LV"/>
              </w:rPr>
              <w:t xml:space="preserve"> </w:t>
            </w:r>
            <w:r w:rsidR="00264A76" w:rsidRPr="00A828AD">
              <w:rPr>
                <w:rFonts w:ascii="Times New Roman" w:eastAsia="Times New Roman" w:hAnsi="Times New Roman" w:cs="Times New Roman"/>
                <w:sz w:val="24"/>
                <w:szCs w:val="24"/>
                <w:lang w:eastAsia="lv-LV"/>
              </w:rPr>
              <w:t>un visu zemes vienības platību atbilstoši zemes vienību platību sadalījumam pa lietošanas veidiem aizņem zemes lietojuma veids „</w:t>
            </w:r>
            <w:r w:rsidR="00A828AD" w:rsidRPr="00A828AD">
              <w:rPr>
                <w:rFonts w:ascii="Times New Roman" w:eastAsia="Times New Roman" w:hAnsi="Times New Roman" w:cs="Times New Roman"/>
                <w:sz w:val="24"/>
                <w:szCs w:val="24"/>
                <w:lang w:eastAsia="lv-LV"/>
              </w:rPr>
              <w:t>mežu platība</w:t>
            </w:r>
            <w:r w:rsidR="00264A76" w:rsidRPr="00A828A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rsidR="00CE22D3" w:rsidRPr="00EB2CF6" w:rsidRDefault="00EB2CF6" w:rsidP="00EB2CF6">
            <w:pPr>
              <w:spacing w:after="120" w:line="240" w:lineRule="auto"/>
              <w:ind w:firstLine="720"/>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 xml:space="preserve">Saskaņā ar Nekustamā īpašuma valsts kadastra informācijas sistēmas (turpmāk – NĪVKIS) datiem nekustamā īpašuma kadastrālā vērtība uz 01.01.2018. ir 9 858 </w:t>
            </w:r>
            <w:proofErr w:type="spellStart"/>
            <w:r w:rsidRPr="00CE22D3">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 xml:space="preserve">, </w:t>
            </w:r>
            <w:r w:rsidRPr="00F76D88">
              <w:rPr>
                <w:rFonts w:ascii="Times New Roman" w:eastAsia="Times New Roman" w:hAnsi="Times New Roman" w:cs="Times New Roman"/>
                <w:sz w:val="24"/>
                <w:szCs w:val="24"/>
                <w:lang w:eastAsia="lv-LV"/>
              </w:rPr>
              <w:t xml:space="preserve">saskaņā ar Valsts meža dienesta sniegtajiem datiem mežaudzes pilnā vērtība uz </w:t>
            </w:r>
            <w:r w:rsidR="00F76D88" w:rsidRPr="00F76D88">
              <w:rPr>
                <w:rFonts w:ascii="Times New Roman" w:eastAsia="Times New Roman" w:hAnsi="Times New Roman" w:cs="Times New Roman"/>
                <w:sz w:val="24"/>
                <w:szCs w:val="24"/>
                <w:lang w:eastAsia="lv-LV"/>
              </w:rPr>
              <w:t>17.01.2018. ir 17 390,94</w:t>
            </w:r>
            <w:r w:rsidR="00F76D88">
              <w:rPr>
                <w:rFonts w:ascii="Times New Roman" w:eastAsia="Times New Roman" w:hAnsi="Times New Roman" w:cs="Times New Roman"/>
                <w:i/>
                <w:sz w:val="24"/>
                <w:szCs w:val="24"/>
                <w:lang w:eastAsia="lv-LV"/>
              </w:rPr>
              <w:t xml:space="preserve"> </w:t>
            </w:r>
            <w:proofErr w:type="spellStart"/>
            <w:r w:rsidR="00F76D88">
              <w:rPr>
                <w:rFonts w:ascii="Times New Roman" w:eastAsia="Times New Roman" w:hAnsi="Times New Roman" w:cs="Times New Roman"/>
                <w:i/>
                <w:sz w:val="24"/>
                <w:szCs w:val="24"/>
                <w:lang w:eastAsia="lv-LV"/>
              </w:rPr>
              <w:t>euro</w:t>
            </w:r>
            <w:proofErr w:type="spellEnd"/>
            <w:r w:rsidR="00F76D88">
              <w:rPr>
                <w:rFonts w:ascii="Times New Roman" w:eastAsia="Times New Roman" w:hAnsi="Times New Roman" w:cs="Times New Roman"/>
                <w:i/>
                <w:sz w:val="24"/>
                <w:szCs w:val="24"/>
                <w:lang w:eastAsia="lv-LV"/>
              </w:rPr>
              <w:t>.</w:t>
            </w:r>
          </w:p>
          <w:p w:rsidR="001732C5" w:rsidRDefault="00261D2B" w:rsidP="00261D2B">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Saskaņā ar NĪVKIS datiem </w:t>
            </w:r>
            <w:r w:rsidR="001732C5">
              <w:rPr>
                <w:rFonts w:ascii="Times New Roman" w:eastAsia="Times New Roman" w:hAnsi="Times New Roman" w:cs="Times New Roman"/>
                <w:sz w:val="24"/>
                <w:szCs w:val="24"/>
                <w:lang w:eastAsia="lv-LV"/>
              </w:rPr>
              <w:t>zemes vienībai noteikti apgrūtinājumi:</w:t>
            </w:r>
          </w:p>
          <w:p w:rsidR="001732C5" w:rsidRPr="001732C5" w:rsidRDefault="001732C5" w:rsidP="00C807A2">
            <w:pPr>
              <w:pStyle w:val="ListParagraph"/>
              <w:numPr>
                <w:ilvl w:val="0"/>
                <w:numId w:val="2"/>
              </w:numPr>
              <w:spacing w:after="120" w:line="240" w:lineRule="auto"/>
              <w:ind w:left="211" w:hanging="18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Baltijas jūras un Rīgas jūras līča krasta kāpu vides un dabas resursu aizsardzības aizsargjoslas teritorija 5,8678 ha platībā;</w:t>
            </w:r>
          </w:p>
          <w:p w:rsidR="00C807A2" w:rsidRPr="00C807A2" w:rsidRDefault="001732C5" w:rsidP="00C807A2">
            <w:pPr>
              <w:pStyle w:val="ListParagraph"/>
              <w:numPr>
                <w:ilvl w:val="0"/>
                <w:numId w:val="2"/>
              </w:numPr>
              <w:spacing w:after="120" w:line="240" w:lineRule="auto"/>
              <w:ind w:left="211" w:hanging="18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Mežu vides un dabas resursu aizsardzības aizsargjoslas ap pilsētu teritorija 5,8678 ha platībā;</w:t>
            </w:r>
            <w:r w:rsidR="00C807A2">
              <w:rPr>
                <w:rFonts w:ascii="Times New Roman" w:eastAsia="Times New Roman" w:hAnsi="Times New Roman" w:cs="Times New Roman"/>
                <w:sz w:val="24"/>
                <w:szCs w:val="24"/>
                <w:lang w:eastAsia="lv-LV"/>
              </w:rPr>
              <w:t>\</w:t>
            </w:r>
          </w:p>
          <w:p w:rsidR="00061D59" w:rsidRPr="00C807A2" w:rsidRDefault="00C807A2" w:rsidP="00C807A2">
            <w:pPr>
              <w:pStyle w:val="ListParagraph"/>
              <w:numPr>
                <w:ilvl w:val="0"/>
                <w:numId w:val="2"/>
              </w:numPr>
              <w:spacing w:after="120" w:line="240" w:lineRule="auto"/>
              <w:ind w:left="211" w:hanging="18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B</w:t>
            </w:r>
            <w:r w:rsidR="00CE22D3" w:rsidRPr="00C807A2">
              <w:rPr>
                <w:rFonts w:ascii="Times New Roman" w:eastAsia="Times New Roman" w:hAnsi="Times New Roman" w:cs="Times New Roman"/>
                <w:sz w:val="24"/>
                <w:szCs w:val="24"/>
                <w:lang w:eastAsia="lv-LV"/>
              </w:rPr>
              <w:t>ez zemesgabala iežogošanas;</w:t>
            </w:r>
          </w:p>
          <w:p w:rsidR="00CE22D3" w:rsidRPr="00C807A2" w:rsidRDefault="00CE22D3" w:rsidP="00C807A2">
            <w:pPr>
              <w:pStyle w:val="ListParagraph"/>
              <w:numPr>
                <w:ilvl w:val="0"/>
                <w:numId w:val="2"/>
              </w:numPr>
              <w:spacing w:after="120" w:line="240" w:lineRule="auto"/>
              <w:ind w:left="211" w:hanging="180"/>
              <w:jc w:val="both"/>
              <w:rPr>
                <w:rFonts w:ascii="Times New Roman" w:eastAsia="Times New Roman" w:hAnsi="Times New Roman" w:cs="Times New Roman"/>
                <w:color w:val="000000"/>
                <w:sz w:val="24"/>
                <w:szCs w:val="24"/>
                <w:lang w:eastAsia="lv-LV"/>
              </w:rPr>
            </w:pPr>
            <w:r w:rsidRPr="00C807A2">
              <w:rPr>
                <w:rFonts w:ascii="Times New Roman" w:eastAsia="Times New Roman" w:hAnsi="Times New Roman" w:cs="Times New Roman"/>
                <w:sz w:val="24"/>
                <w:szCs w:val="24"/>
                <w:lang w:eastAsia="lv-LV"/>
              </w:rPr>
              <w:t>Bez apbūves tiesībām</w:t>
            </w:r>
            <w:r w:rsidR="00261D2B" w:rsidRPr="00C807A2">
              <w:rPr>
                <w:rFonts w:ascii="Times New Roman" w:eastAsia="Times New Roman" w:hAnsi="Times New Roman" w:cs="Times New Roman"/>
                <w:sz w:val="24"/>
                <w:szCs w:val="24"/>
                <w:lang w:eastAsia="lv-LV"/>
              </w:rPr>
              <w:t>.</w:t>
            </w:r>
          </w:p>
          <w:p w:rsidR="00CD0DF2" w:rsidRPr="00C807A2" w:rsidRDefault="008E15BA" w:rsidP="00C807A2">
            <w:pPr>
              <w:spacing w:after="0" w:line="240" w:lineRule="auto"/>
              <w:ind w:firstLine="720"/>
              <w:jc w:val="both"/>
              <w:rPr>
                <w:rFonts w:ascii="Times New Roman" w:eastAsia="Times New Roman" w:hAnsi="Times New Roman" w:cs="Times New Roman"/>
                <w:sz w:val="24"/>
                <w:szCs w:val="24"/>
                <w:lang w:eastAsia="lv-LV"/>
              </w:rPr>
            </w:pPr>
            <w:r w:rsidRPr="00C807A2">
              <w:rPr>
                <w:rFonts w:ascii="Times New Roman" w:eastAsia="Times New Roman" w:hAnsi="Times New Roman" w:cs="Times New Roman"/>
                <w:sz w:val="24"/>
                <w:szCs w:val="24"/>
                <w:lang w:eastAsia="lv-LV"/>
              </w:rPr>
              <w:t xml:space="preserve">Saskaņā ar ierakstiem un pārgrozījumiem </w:t>
            </w:r>
            <w:r w:rsidR="000E131F" w:rsidRPr="00C807A2">
              <w:rPr>
                <w:rFonts w:ascii="Times New Roman" w:eastAsia="Times New Roman" w:hAnsi="Times New Roman" w:cs="Times New Roman"/>
                <w:sz w:val="24"/>
                <w:szCs w:val="24"/>
                <w:lang w:eastAsia="lv-LV"/>
              </w:rPr>
              <w:t>Rīgas rajona tiesas Zemesgrāmatu nodaļas Jūrmalas pilsētas zemesgrāmatas nodalījumā Nr.5917</w:t>
            </w:r>
            <w:r w:rsidR="00C807A2" w:rsidRPr="00C807A2">
              <w:rPr>
                <w:rFonts w:ascii="Times New Roman" w:eastAsia="Times New Roman" w:hAnsi="Times New Roman" w:cs="Times New Roman"/>
                <w:sz w:val="24"/>
                <w:szCs w:val="24"/>
                <w:lang w:eastAsia="lv-LV"/>
              </w:rPr>
              <w:t xml:space="preserve"> uz nekustamo īpašumu</w:t>
            </w:r>
            <w:r w:rsidRPr="00C807A2">
              <w:rPr>
                <w:rFonts w:ascii="Times New Roman" w:eastAsia="Times New Roman" w:hAnsi="Times New Roman" w:cs="Times New Roman"/>
                <w:sz w:val="24"/>
                <w:szCs w:val="24"/>
                <w:lang w:eastAsia="lv-LV"/>
              </w:rPr>
              <w:t>:</w:t>
            </w:r>
          </w:p>
          <w:p w:rsidR="008E15BA" w:rsidRPr="00C807A2" w:rsidRDefault="00C807A2" w:rsidP="00C807A2">
            <w:pPr>
              <w:spacing w:after="0" w:line="240" w:lineRule="auto"/>
              <w:ind w:left="211" w:hanging="2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E15BA" w:rsidRPr="00C807A2">
              <w:rPr>
                <w:rFonts w:ascii="Times New Roman" w:eastAsia="Times New Roman" w:hAnsi="Times New Roman" w:cs="Times New Roman"/>
                <w:sz w:val="24"/>
                <w:szCs w:val="24"/>
                <w:lang w:eastAsia="lv-LV"/>
              </w:rPr>
              <w:t xml:space="preserve">Nostiprināts servitūts – gaismas </w:t>
            </w:r>
            <w:r w:rsidR="00957675" w:rsidRPr="00C807A2">
              <w:rPr>
                <w:rFonts w:ascii="Times New Roman" w:eastAsia="Times New Roman" w:hAnsi="Times New Roman" w:cs="Times New Roman"/>
                <w:sz w:val="24"/>
                <w:szCs w:val="24"/>
                <w:lang w:eastAsia="lv-LV"/>
              </w:rPr>
              <w:t xml:space="preserve">tiesība – par labu nekustamajam </w:t>
            </w:r>
            <w:r w:rsidR="009367FA" w:rsidRPr="00C807A2">
              <w:rPr>
                <w:rFonts w:ascii="Times New Roman" w:eastAsia="Times New Roman" w:hAnsi="Times New Roman" w:cs="Times New Roman"/>
                <w:sz w:val="24"/>
                <w:szCs w:val="24"/>
                <w:lang w:eastAsia="lv-LV"/>
              </w:rPr>
              <w:t>īpašumam Bulduru prospekts 47, Jūrmala, Jūrmalas pilsētas zemesgrāmatas nodalījuma Nr.219. Pamats: 2015.gada 10.decembra līgums par gaismas servitūta nodibināšanu</w:t>
            </w:r>
            <w:r>
              <w:rPr>
                <w:rFonts w:ascii="Times New Roman" w:eastAsia="Times New Roman" w:hAnsi="Times New Roman" w:cs="Times New Roman"/>
                <w:sz w:val="24"/>
                <w:szCs w:val="24"/>
                <w:lang w:eastAsia="lv-LV"/>
              </w:rPr>
              <w:t>;</w:t>
            </w:r>
          </w:p>
          <w:p w:rsidR="000E131F" w:rsidRDefault="00C807A2" w:rsidP="00C807A2">
            <w:pPr>
              <w:spacing w:after="0" w:line="240" w:lineRule="auto"/>
              <w:ind w:left="211" w:hanging="211"/>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 xml:space="preserve">-  </w:t>
            </w:r>
            <w:r w:rsidR="000E131F" w:rsidRPr="00C807A2">
              <w:rPr>
                <w:rFonts w:ascii="Times New Roman" w:eastAsia="Times New Roman" w:hAnsi="Times New Roman" w:cs="Times New Roman"/>
                <w:sz w:val="24"/>
                <w:szCs w:val="24"/>
                <w:lang w:eastAsia="lv-LV"/>
              </w:rPr>
              <w:t>Nostiprināta nomas tiesība līdz 2018.gada 30.jūnijam, nomnieks: sabiedrība ar ierobežotu atbildību “Nekustamo īpašumu vērtētāju alianse”, nodokļu maksātāja kods 50003541011, nomniekam ir pirmtiesības uz līguma pagarināšanu (līguma 3.2.punkts), nomniekam ir tiesības iegādāties nomāto zemes gabalu pēc</w:t>
            </w:r>
            <w:r w:rsidR="000E131F">
              <w:rPr>
                <w:rFonts w:ascii="Times New Roman" w:eastAsia="Times New Roman" w:hAnsi="Times New Roman" w:cs="Times New Roman"/>
                <w:color w:val="000000"/>
                <w:sz w:val="24"/>
                <w:szCs w:val="24"/>
                <w:lang w:eastAsia="lv-LV"/>
              </w:rPr>
              <w:t xml:space="preserve">  Latvijas republikas likumdošanas aktiem (līguma 5.10.punkts). Pamats: 2001.gada 2.jūlija Zemes gabala Jūrmalā, Lielupe 1005 Nomas līgums Nr.11/497z un Vienošanās par grozījumiem</w:t>
            </w:r>
            <w:r>
              <w:rPr>
                <w:rFonts w:ascii="Times New Roman" w:eastAsia="Times New Roman" w:hAnsi="Times New Roman" w:cs="Times New Roman"/>
                <w:color w:val="000000"/>
                <w:sz w:val="24"/>
                <w:szCs w:val="24"/>
                <w:lang w:eastAsia="lv-LV"/>
              </w:rPr>
              <w:t>.</w:t>
            </w:r>
          </w:p>
          <w:p w:rsidR="00C807A2" w:rsidRPr="00C807A2" w:rsidRDefault="0071211D" w:rsidP="00B3044F">
            <w:pPr>
              <w:spacing w:after="0" w:line="240" w:lineRule="auto"/>
              <w:ind w:firstLine="751"/>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w:t>
            </w:r>
            <w:r w:rsidRPr="0071211D">
              <w:rPr>
                <w:rFonts w:ascii="Times New Roman" w:eastAsia="Times New Roman" w:hAnsi="Times New Roman" w:cs="Times New Roman"/>
                <w:color w:val="000000"/>
                <w:sz w:val="24"/>
                <w:szCs w:val="24"/>
                <w:lang w:eastAsia="lv-LV"/>
              </w:rPr>
              <w:t>abiedrība ar ierobežotu atbildību “Nekustamo īpašumu vērtētāju alianse”</w:t>
            </w:r>
            <w:r>
              <w:rPr>
                <w:rFonts w:ascii="Times New Roman" w:eastAsia="Times New Roman" w:hAnsi="Times New Roman" w:cs="Times New Roman"/>
                <w:color w:val="000000"/>
                <w:sz w:val="24"/>
                <w:szCs w:val="24"/>
                <w:lang w:eastAsia="lv-LV"/>
              </w:rPr>
              <w:t xml:space="preserve"> 07.05.2018. iesniegusi VNĪ ierosinājumu pagarināt </w:t>
            </w:r>
            <w:r w:rsidRPr="0071211D">
              <w:rPr>
                <w:rFonts w:ascii="Times New Roman" w:eastAsia="Times New Roman" w:hAnsi="Times New Roman" w:cs="Times New Roman"/>
                <w:color w:val="000000"/>
                <w:sz w:val="24"/>
                <w:szCs w:val="24"/>
                <w:lang w:eastAsia="lv-LV"/>
              </w:rPr>
              <w:t>2001.gada 2.jūlija Zemes gabala Jūrmalā, Lielupe 1005</w:t>
            </w:r>
            <w:r>
              <w:rPr>
                <w:rFonts w:ascii="Times New Roman" w:eastAsia="Times New Roman" w:hAnsi="Times New Roman" w:cs="Times New Roman"/>
                <w:color w:val="000000"/>
                <w:sz w:val="24"/>
                <w:szCs w:val="24"/>
                <w:lang w:eastAsia="lv-LV"/>
              </w:rPr>
              <w:t>, n</w:t>
            </w:r>
            <w:r w:rsidRPr="0071211D">
              <w:rPr>
                <w:rFonts w:ascii="Times New Roman" w:eastAsia="Times New Roman" w:hAnsi="Times New Roman" w:cs="Times New Roman"/>
                <w:color w:val="000000"/>
                <w:sz w:val="24"/>
                <w:szCs w:val="24"/>
                <w:lang w:eastAsia="lv-LV"/>
              </w:rPr>
              <w:t>omas līgum</w:t>
            </w:r>
            <w:r>
              <w:rPr>
                <w:rFonts w:ascii="Times New Roman" w:eastAsia="Times New Roman" w:hAnsi="Times New Roman" w:cs="Times New Roman"/>
                <w:color w:val="000000"/>
                <w:sz w:val="24"/>
                <w:szCs w:val="24"/>
                <w:lang w:eastAsia="lv-LV"/>
              </w:rPr>
              <w:t>a</w:t>
            </w:r>
            <w:r w:rsidRPr="0071211D">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darbības termiņu. VNĪ ar 31.05.2018. vēstuli ir informējusi iesniedzēju par atteikumu pagarināt </w:t>
            </w:r>
            <w:r w:rsidR="00B3044F">
              <w:rPr>
                <w:rFonts w:ascii="Times New Roman" w:eastAsia="Times New Roman" w:hAnsi="Times New Roman" w:cs="Times New Roman"/>
                <w:color w:val="000000"/>
                <w:sz w:val="24"/>
                <w:szCs w:val="24"/>
                <w:lang w:eastAsia="lv-LV"/>
              </w:rPr>
              <w:t>l</w:t>
            </w:r>
            <w:r>
              <w:rPr>
                <w:rFonts w:ascii="Times New Roman" w:eastAsia="Times New Roman" w:hAnsi="Times New Roman" w:cs="Times New Roman"/>
                <w:color w:val="000000"/>
                <w:sz w:val="24"/>
                <w:szCs w:val="24"/>
                <w:lang w:eastAsia="lv-LV"/>
              </w:rPr>
              <w:t>īguma termiņu</w:t>
            </w:r>
            <w:r w:rsidR="00B3044F">
              <w:rPr>
                <w:rFonts w:ascii="Times New Roman" w:eastAsia="Times New Roman" w:hAnsi="Times New Roman" w:cs="Times New Roman"/>
                <w:color w:val="000000"/>
                <w:sz w:val="24"/>
                <w:szCs w:val="24"/>
                <w:lang w:eastAsia="lv-LV"/>
              </w:rPr>
              <w:t xml:space="preserve">. </w:t>
            </w:r>
            <w:r w:rsidR="00B3044F" w:rsidRPr="003331C6">
              <w:rPr>
                <w:rFonts w:ascii="Times New Roman" w:eastAsia="Times New Roman" w:hAnsi="Times New Roman" w:cs="Times New Roman"/>
                <w:color w:val="000000"/>
                <w:sz w:val="24"/>
                <w:szCs w:val="24"/>
                <w:lang w:eastAsia="lv-LV"/>
              </w:rPr>
              <w:t>T</w:t>
            </w:r>
            <w:r w:rsidR="00F5200B" w:rsidRPr="003331C6">
              <w:rPr>
                <w:rFonts w:ascii="Times New Roman" w:eastAsia="Times New Roman" w:hAnsi="Times New Roman" w:cs="Times New Roman"/>
                <w:color w:val="000000"/>
                <w:sz w:val="24"/>
                <w:szCs w:val="24"/>
                <w:lang w:eastAsia="lv-LV"/>
              </w:rPr>
              <w:t>iek veiktas darbības</w:t>
            </w:r>
            <w:r w:rsidR="003331C6" w:rsidRPr="003331C6">
              <w:rPr>
                <w:rFonts w:ascii="Times New Roman" w:eastAsia="Times New Roman" w:hAnsi="Times New Roman" w:cs="Times New Roman"/>
                <w:color w:val="000000"/>
                <w:sz w:val="24"/>
                <w:szCs w:val="24"/>
                <w:lang w:eastAsia="lv-LV"/>
              </w:rPr>
              <w:t xml:space="preserve"> zemesgrāmatas</w:t>
            </w:r>
            <w:r w:rsidR="00F5200B" w:rsidRPr="003331C6">
              <w:rPr>
                <w:rFonts w:ascii="Times New Roman" w:eastAsia="Times New Roman" w:hAnsi="Times New Roman" w:cs="Times New Roman"/>
                <w:color w:val="000000"/>
                <w:sz w:val="24"/>
                <w:szCs w:val="24"/>
                <w:lang w:eastAsia="lv-LV"/>
              </w:rPr>
              <w:t xml:space="preserve"> </w:t>
            </w:r>
            <w:r w:rsidR="00BC0017" w:rsidRPr="003331C6">
              <w:rPr>
                <w:rFonts w:ascii="Times New Roman" w:eastAsia="Times New Roman" w:hAnsi="Times New Roman" w:cs="Times New Roman"/>
                <w:color w:val="000000"/>
                <w:sz w:val="24"/>
                <w:szCs w:val="24"/>
                <w:lang w:eastAsia="lv-LV"/>
              </w:rPr>
              <w:t xml:space="preserve">ieraksta </w:t>
            </w:r>
            <w:r w:rsidR="003331C6" w:rsidRPr="003331C6">
              <w:rPr>
                <w:rFonts w:ascii="Times New Roman" w:eastAsia="Times New Roman" w:hAnsi="Times New Roman" w:cs="Times New Roman"/>
                <w:color w:val="000000"/>
                <w:sz w:val="24"/>
                <w:szCs w:val="24"/>
                <w:lang w:eastAsia="lv-LV"/>
              </w:rPr>
              <w:t xml:space="preserve">par nostiprināto nomas tiesību </w:t>
            </w:r>
            <w:r w:rsidR="00BC0017" w:rsidRPr="003331C6">
              <w:rPr>
                <w:rFonts w:ascii="Times New Roman" w:eastAsia="Times New Roman" w:hAnsi="Times New Roman" w:cs="Times New Roman"/>
                <w:color w:val="000000"/>
                <w:sz w:val="24"/>
                <w:szCs w:val="24"/>
                <w:lang w:eastAsia="lv-LV"/>
              </w:rPr>
              <w:t>dzēšanai.</w:t>
            </w:r>
          </w:p>
          <w:p w:rsidR="00C041D4" w:rsidRDefault="00C807A2" w:rsidP="00C807A2">
            <w:pPr>
              <w:spacing w:after="120" w:line="240" w:lineRule="auto"/>
              <w:ind w:firstLine="751"/>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Uz zemes vienības atrodas būve – Gājēju iela Lielupe 1005 (būves kadastra apzīmējums 1300 004 1005 001), kas ietilpst nekustamā īpašuma (nekustamā īpašuma kadastra Nr. 1300 504 0023) sastāvā un kas ierakstīts </w:t>
            </w:r>
            <w:r w:rsidRPr="003034B3">
              <w:rPr>
                <w:rFonts w:ascii="Times New Roman" w:eastAsia="Times New Roman" w:hAnsi="Times New Roman" w:cs="Times New Roman"/>
                <w:color w:val="000000"/>
                <w:sz w:val="24"/>
                <w:szCs w:val="24"/>
                <w:lang w:eastAsia="lv-LV"/>
              </w:rPr>
              <w:t>Rīgas rajona tiesas Zemesgrāmatu nodaļas Jūrmalas pilsētas zemesgrāmatas nodalījumā Nr.</w:t>
            </w:r>
            <w:r>
              <w:rPr>
                <w:rFonts w:ascii="Times New Roman" w:eastAsia="Times New Roman" w:hAnsi="Times New Roman" w:cs="Times New Roman"/>
                <w:color w:val="000000"/>
                <w:sz w:val="24"/>
                <w:szCs w:val="24"/>
                <w:lang w:eastAsia="lv-LV"/>
              </w:rPr>
              <w:t>100000577093</w:t>
            </w:r>
            <w:r w:rsidRPr="003034B3">
              <w:rPr>
                <w:rFonts w:ascii="Times New Roman" w:eastAsia="Times New Roman" w:hAnsi="Times New Roman" w:cs="Times New Roman"/>
                <w:color w:val="000000"/>
                <w:sz w:val="24"/>
                <w:szCs w:val="24"/>
                <w:lang w:eastAsia="lv-LV"/>
              </w:rPr>
              <w:t xml:space="preserve"> uz </w:t>
            </w:r>
            <w:r>
              <w:rPr>
                <w:rFonts w:ascii="Times New Roman" w:eastAsia="Times New Roman" w:hAnsi="Times New Roman" w:cs="Times New Roman"/>
                <w:color w:val="000000"/>
                <w:sz w:val="24"/>
                <w:szCs w:val="24"/>
                <w:lang w:eastAsia="lv-LV"/>
              </w:rPr>
              <w:t>Jūrmalas pilsētas pašvaldības vārda</w:t>
            </w:r>
            <w:r w:rsidRPr="003034B3">
              <w:rPr>
                <w:rFonts w:ascii="Times New Roman" w:eastAsia="Times New Roman" w:hAnsi="Times New Roman" w:cs="Times New Roman"/>
                <w:color w:val="000000"/>
                <w:sz w:val="24"/>
                <w:szCs w:val="24"/>
                <w:lang w:eastAsia="lv-LV"/>
              </w:rPr>
              <w:t xml:space="preserve"> (lēmums </w:t>
            </w:r>
            <w:r>
              <w:rPr>
                <w:rFonts w:ascii="Times New Roman" w:eastAsia="Times New Roman" w:hAnsi="Times New Roman" w:cs="Times New Roman"/>
                <w:color w:val="000000"/>
                <w:sz w:val="24"/>
                <w:szCs w:val="24"/>
                <w:lang w:eastAsia="lv-LV"/>
              </w:rPr>
              <w:t>11.04.2018.</w:t>
            </w:r>
            <w:r w:rsidRPr="003034B3">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Saskaņā ar NĪVKIS datiem būves galvenais lietošanas veids 2112 – ielas, ceļi un laukumi, un būves platība – 1777,50 m</w:t>
            </w:r>
            <w:r w:rsidRPr="00C041D4">
              <w:rPr>
                <w:rFonts w:ascii="Times New Roman" w:eastAsia="Times New Roman" w:hAnsi="Times New Roman" w:cs="Times New Roman"/>
                <w:color w:val="000000"/>
                <w:sz w:val="24"/>
                <w:szCs w:val="24"/>
                <w:vertAlign w:val="superscript"/>
                <w:lang w:eastAsia="lv-LV"/>
              </w:rPr>
              <w:t>2</w:t>
            </w:r>
            <w:r>
              <w:rPr>
                <w:rFonts w:ascii="Times New Roman" w:eastAsia="Times New Roman" w:hAnsi="Times New Roman" w:cs="Times New Roman"/>
                <w:color w:val="000000"/>
                <w:sz w:val="24"/>
                <w:szCs w:val="24"/>
                <w:lang w:eastAsia="lv-LV"/>
              </w:rPr>
              <w:t>.</w:t>
            </w:r>
          </w:p>
          <w:p w:rsidR="00874844" w:rsidRDefault="00874844" w:rsidP="00874844">
            <w:pPr>
              <w:spacing w:after="12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Ņemot vērā, ka uz valsts zemes vienības atrodas p</w:t>
            </w:r>
            <w:r w:rsidRPr="00874844">
              <w:rPr>
                <w:rFonts w:ascii="Times New Roman" w:eastAsia="Times New Roman" w:hAnsi="Times New Roman" w:cs="Times New Roman"/>
                <w:color w:val="000000"/>
                <w:sz w:val="24"/>
                <w:szCs w:val="24"/>
                <w:lang w:eastAsia="lv-LV"/>
              </w:rPr>
              <w:t>ašvaldības īpašumā esoš</w:t>
            </w:r>
            <w:r>
              <w:rPr>
                <w:rFonts w:ascii="Times New Roman" w:eastAsia="Times New Roman" w:hAnsi="Times New Roman" w:cs="Times New Roman"/>
                <w:color w:val="000000"/>
                <w:sz w:val="24"/>
                <w:szCs w:val="24"/>
                <w:lang w:eastAsia="lv-LV"/>
              </w:rPr>
              <w:t>a</w:t>
            </w:r>
            <w:r w:rsidRPr="00874844">
              <w:rPr>
                <w:rFonts w:ascii="Times New Roman" w:eastAsia="Times New Roman" w:hAnsi="Times New Roman" w:cs="Times New Roman"/>
                <w:color w:val="000000"/>
                <w:sz w:val="24"/>
                <w:szCs w:val="24"/>
                <w:lang w:eastAsia="lv-LV"/>
              </w:rPr>
              <w:t xml:space="preserve"> būve</w:t>
            </w:r>
            <w:r>
              <w:rPr>
                <w:rFonts w:ascii="Times New Roman" w:eastAsia="Times New Roman" w:hAnsi="Times New Roman" w:cs="Times New Roman"/>
                <w:color w:val="000000"/>
                <w:sz w:val="24"/>
                <w:szCs w:val="24"/>
                <w:lang w:eastAsia="lv-LV"/>
              </w:rPr>
              <w:t>,</w:t>
            </w:r>
            <w:r w:rsidRPr="0087484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VNĪ ar 06.09.2018. vēstuli Nr.4/3-2/11432 Jūrmalas pilsētas pašvaldībai ir </w:t>
            </w:r>
            <w:r>
              <w:rPr>
                <w:rFonts w:ascii="Times New Roman" w:eastAsia="Times New Roman" w:hAnsi="Times New Roman" w:cs="Times New Roman"/>
                <w:color w:val="000000"/>
                <w:sz w:val="24"/>
                <w:szCs w:val="24"/>
                <w:lang w:eastAsia="lv-LV"/>
              </w:rPr>
              <w:lastRenderedPageBreak/>
              <w:t>nosūtījusi “Apbūvēta zemesgabala Lielupe 1005, Jūrmalā, nomas līguma projektu”.</w:t>
            </w:r>
          </w:p>
          <w:p w:rsidR="00264A76" w:rsidRPr="00C807A2" w:rsidRDefault="00264A76" w:rsidP="00C807A2">
            <w:pPr>
              <w:spacing w:after="120" w:line="240" w:lineRule="auto"/>
              <w:ind w:firstLine="751"/>
              <w:jc w:val="both"/>
              <w:rPr>
                <w:rFonts w:ascii="Times New Roman" w:eastAsia="Times New Roman" w:hAnsi="Times New Roman" w:cs="Times New Roman"/>
                <w:color w:val="000000"/>
                <w:sz w:val="24"/>
                <w:szCs w:val="24"/>
                <w:lang w:eastAsia="lv-LV"/>
              </w:rPr>
            </w:pPr>
            <w:r w:rsidRPr="00264A76">
              <w:rPr>
                <w:rFonts w:ascii="Times New Roman" w:eastAsia="Times New Roman" w:hAnsi="Times New Roman" w:cs="Times New Roman"/>
                <w:color w:val="000000"/>
                <w:sz w:val="24"/>
                <w:szCs w:val="24"/>
                <w:lang w:eastAsia="lv-LV"/>
              </w:rPr>
              <w:t xml:space="preserve">Saskaņā ar Meža likuma 1. panta 23.punktu meža infrastruktūra ir mežā būvēti vai ierīkoti objekti meža apsaimniekošanas un aizsardzības vajadzībām, kā arī rekreācijai un atbilstoši šī panta 29. punktam meža zeme ir zeme, uz kuras ir mežs, zeme zem meža infrastruktūras objektiem, kā arī mežā ietilpstošie pārplūstošie klajumi, purvi, </w:t>
            </w:r>
            <w:proofErr w:type="spellStart"/>
            <w:r w:rsidRPr="00264A76">
              <w:rPr>
                <w:rFonts w:ascii="Times New Roman" w:eastAsia="Times New Roman" w:hAnsi="Times New Roman" w:cs="Times New Roman"/>
                <w:color w:val="000000"/>
                <w:sz w:val="24"/>
                <w:szCs w:val="24"/>
                <w:lang w:eastAsia="lv-LV"/>
              </w:rPr>
              <w:t>lauces</w:t>
            </w:r>
            <w:proofErr w:type="spellEnd"/>
            <w:r w:rsidRPr="00264A76">
              <w:rPr>
                <w:rFonts w:ascii="Times New Roman" w:eastAsia="Times New Roman" w:hAnsi="Times New Roman" w:cs="Times New Roman"/>
                <w:color w:val="000000"/>
                <w:sz w:val="24"/>
                <w:szCs w:val="24"/>
                <w:lang w:eastAsia="lv-LV"/>
              </w:rPr>
              <w:t xml:space="preserve"> un tam piegulošie purvi.</w:t>
            </w:r>
          </w:p>
          <w:p w:rsidR="00C807A2" w:rsidRDefault="00C807A2" w:rsidP="005E2C6A">
            <w:pPr>
              <w:spacing w:after="12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Domes lēmumā atzīts, ka uz Latvijas valsts Finanšu ministrijas vārda reģistrētā zemes vienība </w:t>
            </w:r>
            <w:r w:rsidR="005E3793">
              <w:rPr>
                <w:rFonts w:ascii="Times New Roman" w:eastAsia="Times New Roman" w:hAnsi="Times New Roman" w:cs="Times New Roman"/>
                <w:color w:val="000000"/>
                <w:sz w:val="24"/>
                <w:szCs w:val="24"/>
                <w:lang w:eastAsia="lv-LV"/>
              </w:rPr>
              <w:t>i</w:t>
            </w:r>
            <w:r w:rsidR="00A7079B">
              <w:rPr>
                <w:rFonts w:ascii="Times New Roman" w:eastAsia="Times New Roman" w:hAnsi="Times New Roman" w:cs="Times New Roman"/>
                <w:color w:val="000000"/>
                <w:sz w:val="24"/>
                <w:szCs w:val="24"/>
                <w:lang w:eastAsia="lv-LV"/>
              </w:rPr>
              <w:t>r nepieciešama Jūrmalas pilsētas pašvaldībai piederošās būves uzturēšanai, likuma “Par pašvaldībām” 15.panta pirmās daļas 2.punktā minētās pašvaldības autonomās funkcijas izpildes nodrošināšanai</w:t>
            </w:r>
            <w:r w:rsidR="00377207">
              <w:rPr>
                <w:rFonts w:ascii="Times New Roman" w:eastAsia="Times New Roman" w:hAnsi="Times New Roman" w:cs="Times New Roman"/>
                <w:color w:val="000000"/>
                <w:sz w:val="24"/>
                <w:szCs w:val="24"/>
                <w:lang w:eastAsia="lv-LV"/>
              </w:rPr>
              <w:t xml:space="preserve"> un lūgts Finanšu ministriju sagatavot Ministru kabineta rīkojuma projektu par zemes vienības nodošanu bez atlīdzības Jūrmalas pilsētas pašvaldības īpašumā.</w:t>
            </w:r>
          </w:p>
          <w:p w:rsidR="00B43761" w:rsidRDefault="003346CB" w:rsidP="005E2C6A">
            <w:pPr>
              <w:spacing w:after="12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Domes lēmumā norādīts, ka saskaņā ar tematisko plānojumu “Jūrmalas </w:t>
            </w:r>
            <w:r w:rsidR="00C51648">
              <w:rPr>
                <w:rFonts w:ascii="Times New Roman" w:eastAsia="Times New Roman" w:hAnsi="Times New Roman" w:cs="Times New Roman"/>
                <w:color w:val="000000"/>
                <w:sz w:val="24"/>
                <w:szCs w:val="24"/>
                <w:lang w:eastAsia="lv-LV"/>
              </w:rPr>
              <w:t>velo satiksmes</w:t>
            </w:r>
            <w:r>
              <w:rPr>
                <w:rFonts w:ascii="Times New Roman" w:eastAsia="Times New Roman" w:hAnsi="Times New Roman" w:cs="Times New Roman"/>
                <w:color w:val="000000"/>
                <w:sz w:val="24"/>
                <w:szCs w:val="24"/>
                <w:lang w:eastAsia="lv-LV"/>
              </w:rPr>
              <w:t xml:space="preserve"> attīstības koncepcija” (apstiprināts ar Jūrmalas pilsētas domes 2016.gada 20.oktobra lēmumu Nr.527) zemes vienību šķērso gājēju un velosipēdu ceļš. Saskaņā</w:t>
            </w:r>
            <w:r w:rsidR="00412EB0">
              <w:rPr>
                <w:rFonts w:ascii="Times New Roman" w:eastAsia="Times New Roman" w:hAnsi="Times New Roman" w:cs="Times New Roman"/>
                <w:color w:val="000000"/>
                <w:sz w:val="24"/>
                <w:szCs w:val="24"/>
                <w:lang w:eastAsia="lv-LV"/>
              </w:rPr>
              <w:t xml:space="preserve"> ar Jūrmalas pilsētas teritorijas plānojumu, kas apstiprināts ar Jūrmalas pilsētas domes 2012.gada 11.oktobra saistošajiem noteikumiem Nr.42 “Par Jūrmalas pilsētas teritorijas plānojuma grafiskās daļas, teritorijas izmantošanas un apbūves noteikumu apstiprināšanu”, kurā veikti grozījumi ar Domes 2016.gada 24.marta saistošajiem noteikumiem Nr.8 “Par Jūrmalas pilsētas teritorijas plānojuma grozījumu grafiskās daļas, teritorijas izmantošanas un apbūves noteikumu apstiprināšanu” zemes vienība daļēji atrodas dabas un apstādījumu teritorijā (DA3); transporta un infrastruktūras teritorijā (TR1) un ielu sarkanās līnijās.</w:t>
            </w:r>
            <w:r w:rsidR="00B0600F">
              <w:t xml:space="preserve"> </w:t>
            </w:r>
            <w:r w:rsidR="00B0600F">
              <w:rPr>
                <w:rFonts w:ascii="Times New Roman" w:eastAsia="Times New Roman" w:hAnsi="Times New Roman" w:cs="Times New Roman"/>
                <w:color w:val="000000"/>
                <w:sz w:val="24"/>
                <w:szCs w:val="24"/>
                <w:lang w:eastAsia="lv-LV"/>
              </w:rPr>
              <w:t xml:space="preserve">Zemes vienībai </w:t>
            </w:r>
            <w:r w:rsidR="00B0600F" w:rsidRPr="00B0600F">
              <w:rPr>
                <w:rFonts w:ascii="Times New Roman" w:eastAsia="Times New Roman" w:hAnsi="Times New Roman" w:cs="Times New Roman"/>
                <w:color w:val="000000"/>
                <w:sz w:val="24"/>
                <w:szCs w:val="24"/>
                <w:lang w:eastAsia="lv-LV"/>
              </w:rPr>
              <w:t xml:space="preserve"> noteiktā atļautā izmantošana atbilst plānotās darbības iecerei – ceļa </w:t>
            </w:r>
            <w:r w:rsidR="00B0600F">
              <w:rPr>
                <w:rFonts w:ascii="Times New Roman" w:eastAsia="Times New Roman" w:hAnsi="Times New Roman" w:cs="Times New Roman"/>
                <w:color w:val="000000"/>
                <w:sz w:val="24"/>
                <w:szCs w:val="24"/>
                <w:lang w:eastAsia="lv-LV"/>
              </w:rPr>
              <w:t>uzturēšanai</w:t>
            </w:r>
            <w:r w:rsidR="00EE0D64">
              <w:rPr>
                <w:rFonts w:ascii="Times New Roman" w:eastAsia="Times New Roman" w:hAnsi="Times New Roman" w:cs="Times New Roman"/>
                <w:color w:val="000000"/>
                <w:sz w:val="24"/>
                <w:szCs w:val="24"/>
                <w:lang w:eastAsia="lv-LV"/>
              </w:rPr>
              <w:t xml:space="preserve"> un nepieciešamības gadījumā tā pārbūvei</w:t>
            </w:r>
            <w:r w:rsidR="00F34245">
              <w:rPr>
                <w:rFonts w:ascii="Times New Roman" w:eastAsia="Times New Roman" w:hAnsi="Times New Roman" w:cs="Times New Roman"/>
                <w:color w:val="000000"/>
                <w:sz w:val="24"/>
                <w:szCs w:val="24"/>
                <w:lang w:eastAsia="lv-LV"/>
              </w:rPr>
              <w:t xml:space="preserve"> un atjaunošanai</w:t>
            </w:r>
            <w:r w:rsidR="00B0600F" w:rsidRPr="00B0600F">
              <w:rPr>
                <w:rFonts w:ascii="Times New Roman" w:eastAsia="Times New Roman" w:hAnsi="Times New Roman" w:cs="Times New Roman"/>
                <w:color w:val="000000"/>
                <w:sz w:val="24"/>
                <w:szCs w:val="24"/>
                <w:lang w:eastAsia="lv-LV"/>
              </w:rPr>
              <w:t>.</w:t>
            </w:r>
            <w:r w:rsidR="00B43761">
              <w:rPr>
                <w:rFonts w:ascii="Times New Roman" w:eastAsia="Times New Roman" w:hAnsi="Times New Roman" w:cs="Times New Roman"/>
                <w:color w:val="000000"/>
                <w:sz w:val="24"/>
                <w:szCs w:val="24"/>
                <w:lang w:eastAsia="lv-LV"/>
              </w:rPr>
              <w:t xml:space="preserve"> </w:t>
            </w:r>
          </w:p>
          <w:p w:rsidR="003346CB" w:rsidRPr="002F3678" w:rsidRDefault="00B43761"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2F3678">
              <w:rPr>
                <w:rFonts w:ascii="Times New Roman" w:eastAsia="Times New Roman" w:hAnsi="Times New Roman" w:cs="Times New Roman"/>
                <w:color w:val="000000"/>
                <w:sz w:val="24"/>
                <w:szCs w:val="24"/>
                <w:lang w:eastAsia="lv-LV"/>
              </w:rPr>
              <w:t>Pašvaldības īpašumā esošās inženierbūves -</w:t>
            </w:r>
            <w:r w:rsidRPr="002F3678">
              <w:t xml:space="preserve"> </w:t>
            </w:r>
            <w:r w:rsidRPr="002F3678">
              <w:rPr>
                <w:rFonts w:ascii="Times New Roman" w:eastAsia="Times New Roman" w:hAnsi="Times New Roman" w:cs="Times New Roman"/>
                <w:color w:val="000000"/>
                <w:sz w:val="24"/>
                <w:szCs w:val="24"/>
                <w:lang w:eastAsia="lv-LV"/>
              </w:rPr>
              <w:t xml:space="preserve">Gājēju iela Lielupe 1005 – </w:t>
            </w:r>
            <w:r w:rsidR="00B00517" w:rsidRPr="002F3678">
              <w:rPr>
                <w:rFonts w:ascii="Times New Roman" w:eastAsia="Times New Roman" w:hAnsi="Times New Roman" w:cs="Times New Roman"/>
                <w:color w:val="000000"/>
                <w:sz w:val="24"/>
                <w:szCs w:val="24"/>
                <w:lang w:eastAsia="lv-LV"/>
              </w:rPr>
              <w:t>izvietojums</w:t>
            </w:r>
            <w:r w:rsidRPr="002F3678">
              <w:rPr>
                <w:rFonts w:ascii="Times New Roman" w:eastAsia="Times New Roman" w:hAnsi="Times New Roman" w:cs="Times New Roman"/>
                <w:color w:val="000000"/>
                <w:sz w:val="24"/>
                <w:szCs w:val="24"/>
                <w:lang w:eastAsia="lv-LV"/>
              </w:rPr>
              <w:t xml:space="preserve"> dabā </w:t>
            </w:r>
            <w:r w:rsidR="00B00517" w:rsidRPr="002F3678">
              <w:rPr>
                <w:rFonts w:ascii="Times New Roman" w:eastAsia="Times New Roman" w:hAnsi="Times New Roman" w:cs="Times New Roman"/>
                <w:color w:val="000000"/>
                <w:sz w:val="24"/>
                <w:szCs w:val="24"/>
                <w:lang w:eastAsia="lv-LV"/>
              </w:rPr>
              <w:t xml:space="preserve">un tās galvenie parametri </w:t>
            </w:r>
            <w:r w:rsidRPr="002F3678">
              <w:rPr>
                <w:rFonts w:ascii="Times New Roman" w:eastAsia="Times New Roman" w:hAnsi="Times New Roman" w:cs="Times New Roman"/>
                <w:color w:val="000000"/>
                <w:sz w:val="24"/>
                <w:szCs w:val="24"/>
                <w:lang w:eastAsia="lv-LV"/>
              </w:rPr>
              <w:t>atspoguļot</w:t>
            </w:r>
            <w:r w:rsidR="00B00517" w:rsidRPr="002F3678">
              <w:rPr>
                <w:rFonts w:ascii="Times New Roman" w:eastAsia="Times New Roman" w:hAnsi="Times New Roman" w:cs="Times New Roman"/>
                <w:color w:val="000000"/>
                <w:sz w:val="24"/>
                <w:szCs w:val="24"/>
                <w:lang w:eastAsia="lv-LV"/>
              </w:rPr>
              <w:t>i</w:t>
            </w:r>
            <w:r w:rsidRPr="002F3678">
              <w:rPr>
                <w:rFonts w:ascii="Times New Roman" w:eastAsia="Times New Roman" w:hAnsi="Times New Roman" w:cs="Times New Roman"/>
                <w:color w:val="000000"/>
                <w:sz w:val="24"/>
                <w:szCs w:val="24"/>
                <w:lang w:eastAsia="lv-LV"/>
              </w:rPr>
              <w:t xml:space="preserve"> NĪVKIS </w:t>
            </w:r>
            <w:r w:rsidR="00B00517" w:rsidRPr="002F3678">
              <w:rPr>
                <w:rFonts w:ascii="Times New Roman" w:eastAsia="Times New Roman" w:hAnsi="Times New Roman" w:cs="Times New Roman"/>
                <w:color w:val="000000"/>
                <w:sz w:val="24"/>
                <w:szCs w:val="24"/>
                <w:lang w:eastAsia="lv-LV"/>
              </w:rPr>
              <w:t>datos.</w:t>
            </w:r>
          </w:p>
          <w:p w:rsidR="00B00517" w:rsidRDefault="00B00517" w:rsidP="005E2C6A">
            <w:pPr>
              <w:spacing w:after="12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Ņemot vērā to, ka zemes vienība nepieciešama Jūrmalas pilsētas pašvaldībai esošas inženierbūves – ceļa – uzturēšanai un šobrīd nav plānota jauna ceļa būvniecība vai esoša paplašināšana, tad Jūrmalas pilsētas pašvaldībai nav nepieciešams iesniegt </w:t>
            </w:r>
            <w:r w:rsidRPr="00B00517">
              <w:rPr>
                <w:rFonts w:ascii="Times New Roman" w:eastAsia="Times New Roman" w:hAnsi="Times New Roman" w:cs="Times New Roman"/>
                <w:color w:val="000000"/>
                <w:sz w:val="24"/>
                <w:szCs w:val="24"/>
                <w:lang w:eastAsia="lv-LV"/>
              </w:rPr>
              <w:lastRenderedPageBreak/>
              <w:t>Noteikum</w:t>
            </w:r>
            <w:r>
              <w:rPr>
                <w:rFonts w:ascii="Times New Roman" w:eastAsia="Times New Roman" w:hAnsi="Times New Roman" w:cs="Times New Roman"/>
                <w:color w:val="000000"/>
                <w:sz w:val="24"/>
                <w:szCs w:val="24"/>
                <w:lang w:eastAsia="lv-LV"/>
              </w:rPr>
              <w:t>u</w:t>
            </w:r>
            <w:r w:rsidRPr="00B00517">
              <w:rPr>
                <w:rFonts w:ascii="Times New Roman" w:eastAsia="Times New Roman" w:hAnsi="Times New Roman" w:cs="Times New Roman"/>
                <w:color w:val="000000"/>
                <w:sz w:val="24"/>
                <w:szCs w:val="24"/>
                <w:lang w:eastAsia="lv-LV"/>
              </w:rPr>
              <w:t xml:space="preserve"> Nr.776</w:t>
            </w:r>
            <w:r>
              <w:rPr>
                <w:rFonts w:ascii="Times New Roman" w:eastAsia="Times New Roman" w:hAnsi="Times New Roman" w:cs="Times New Roman"/>
                <w:color w:val="000000"/>
                <w:sz w:val="24"/>
                <w:szCs w:val="24"/>
                <w:lang w:eastAsia="lv-LV"/>
              </w:rPr>
              <w:t xml:space="preserve"> 5.3. un 5.4.apakšpunktā minētos dokumentus.</w:t>
            </w:r>
          </w:p>
          <w:p w:rsidR="00162916" w:rsidRPr="00162916" w:rsidRDefault="00A75642" w:rsidP="00162916">
            <w:pPr>
              <w:spacing w:before="120" w:after="120" w:line="240" w:lineRule="auto"/>
              <w:ind w:firstLine="7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VNĪ Īpašumu izvērtēšanas komisija 2018.gada 1.jūnijā (prot. Nr.IZKP-18/21 4.1.punkts) konceptuāli atbalstīja nekustamā</w:t>
            </w:r>
            <w:r w:rsidR="00A8168E">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īpašuma “Lielupe 1005” (nekustamā īpašuma kadastra Nr.1300 004 1005) Jūrmalā, nodošanu bez atlīdzības Jūrmalas pilsētas pašvaldības īpašumā pašvaldības funkcijas – gādāt par savas administratīvās </w:t>
            </w:r>
            <w:r w:rsidR="00A8168E">
              <w:rPr>
                <w:rFonts w:ascii="Times New Roman" w:eastAsia="Times New Roman" w:hAnsi="Times New Roman" w:cs="Times New Roman"/>
                <w:color w:val="000000"/>
                <w:sz w:val="24"/>
                <w:szCs w:val="24"/>
                <w:lang w:eastAsia="lv-LV"/>
              </w:rPr>
              <w:t>teritorijas labiekārtošanu un sanitāro tīrību (ielu, ceļu un laukumu būvniecību, rekonstruēšanu un uzturēšanu; ielu, laukumu un citu publiskai lietošanai paredzēto teritoriju apgaismošanu; parku, skvēru un zaļo zonu ierīkošanu un uzturēšanu) – realizēšanai un sagatavot attiecīgu Ministru kabineta rīkojuma projektu.</w:t>
            </w:r>
            <w:r w:rsidR="00162916">
              <w:t xml:space="preserve"> </w:t>
            </w:r>
            <w:r w:rsidR="00162916" w:rsidRPr="00162916">
              <w:rPr>
                <w:rFonts w:ascii="Times New Roman" w:eastAsia="Times New Roman" w:hAnsi="Times New Roman" w:cs="Times New Roman"/>
                <w:color w:val="000000"/>
                <w:sz w:val="24"/>
                <w:szCs w:val="24"/>
                <w:lang w:eastAsia="lv-LV"/>
              </w:rPr>
              <w:t xml:space="preserve">Pieņemot lēmumu par </w:t>
            </w:r>
            <w:r w:rsidR="00162916">
              <w:rPr>
                <w:rFonts w:ascii="Times New Roman" w:eastAsia="Times New Roman" w:hAnsi="Times New Roman" w:cs="Times New Roman"/>
                <w:color w:val="000000"/>
                <w:sz w:val="24"/>
                <w:szCs w:val="24"/>
                <w:lang w:eastAsia="lv-LV"/>
              </w:rPr>
              <w:t xml:space="preserve">nekustamā īpašuma </w:t>
            </w:r>
            <w:r w:rsidR="00162916" w:rsidRPr="00162916">
              <w:rPr>
                <w:rFonts w:ascii="Times New Roman" w:eastAsia="Times New Roman" w:hAnsi="Times New Roman" w:cs="Times New Roman"/>
                <w:color w:val="000000"/>
                <w:sz w:val="24"/>
                <w:szCs w:val="24"/>
                <w:lang w:eastAsia="lv-LV"/>
              </w:rPr>
              <w:t xml:space="preserve">atsavināšanu </w:t>
            </w:r>
            <w:r w:rsidR="00162916">
              <w:rPr>
                <w:rFonts w:ascii="Times New Roman" w:eastAsia="Times New Roman" w:hAnsi="Times New Roman" w:cs="Times New Roman"/>
                <w:color w:val="000000"/>
                <w:sz w:val="24"/>
                <w:szCs w:val="24"/>
                <w:lang w:eastAsia="lv-LV"/>
              </w:rPr>
              <w:t>VNĪ</w:t>
            </w:r>
            <w:r w:rsidR="00162916" w:rsidRPr="00162916">
              <w:rPr>
                <w:rFonts w:ascii="Times New Roman" w:eastAsia="Times New Roman" w:hAnsi="Times New Roman" w:cs="Times New Roman"/>
                <w:color w:val="000000"/>
                <w:sz w:val="24"/>
                <w:szCs w:val="24"/>
                <w:lang w:eastAsia="lv-LV"/>
              </w:rPr>
              <w:t xml:space="preserve"> Īpašumu izvērtēšanas komisija ņēma vērā:</w:t>
            </w:r>
          </w:p>
          <w:p w:rsidR="00162916" w:rsidRPr="00162916" w:rsidRDefault="00162916" w:rsidP="0010354F">
            <w:pPr>
              <w:spacing w:before="120" w:after="120" w:line="240" w:lineRule="auto"/>
              <w:ind w:firstLine="726"/>
              <w:jc w:val="both"/>
              <w:rPr>
                <w:rFonts w:ascii="Times New Roman" w:eastAsia="Times New Roman" w:hAnsi="Times New Roman" w:cs="Times New Roman"/>
                <w:color w:val="000000"/>
                <w:sz w:val="24"/>
                <w:szCs w:val="24"/>
                <w:lang w:eastAsia="lv-LV"/>
              </w:rPr>
            </w:pPr>
            <w:r w:rsidRPr="00162916">
              <w:rPr>
                <w:rFonts w:ascii="Times New Roman" w:eastAsia="Times New Roman" w:hAnsi="Times New Roman" w:cs="Times New Roman"/>
                <w:color w:val="000000"/>
                <w:sz w:val="24"/>
                <w:szCs w:val="24"/>
                <w:lang w:eastAsia="lv-LV"/>
              </w:rPr>
              <w:t xml:space="preserve">- nekustamā īpašuma tirgus situāciju un izmantošanas iespējas: </w:t>
            </w:r>
            <w:r>
              <w:rPr>
                <w:rFonts w:ascii="Times New Roman" w:eastAsia="Times New Roman" w:hAnsi="Times New Roman" w:cs="Times New Roman"/>
                <w:color w:val="000000"/>
                <w:sz w:val="24"/>
                <w:szCs w:val="24"/>
                <w:lang w:eastAsia="lv-LV"/>
              </w:rPr>
              <w:t>uz nekustamā īpašuma atrodas Jūrmalas pilsētas pašvaldības īpašumā esoša inženierbūve</w:t>
            </w:r>
            <w:r w:rsidR="0010354F">
              <w:rPr>
                <w:rFonts w:ascii="Times New Roman" w:eastAsia="Times New Roman" w:hAnsi="Times New Roman" w:cs="Times New Roman"/>
                <w:color w:val="000000"/>
                <w:sz w:val="24"/>
                <w:szCs w:val="24"/>
                <w:lang w:eastAsia="lv-LV"/>
              </w:rPr>
              <w:t xml:space="preserve">. </w:t>
            </w:r>
            <w:r w:rsidRPr="00162916">
              <w:rPr>
                <w:rFonts w:ascii="Times New Roman" w:eastAsia="Times New Roman" w:hAnsi="Times New Roman" w:cs="Times New Roman"/>
                <w:color w:val="000000"/>
                <w:sz w:val="24"/>
                <w:szCs w:val="24"/>
                <w:lang w:eastAsia="lv-LV"/>
              </w:rPr>
              <w:t xml:space="preserve">Tā kā meža zemes apsaimniekošana nav raksturīga Finanšu ministrijas funkcija, tas nav nepieciešams Finanšu ministrijai tās funkciju nodrošināšanai, kā arī nav izmantojams </w:t>
            </w:r>
            <w:r w:rsidR="0010354F">
              <w:rPr>
                <w:rFonts w:ascii="Times New Roman" w:eastAsia="Times New Roman" w:hAnsi="Times New Roman" w:cs="Times New Roman"/>
                <w:color w:val="000000"/>
                <w:sz w:val="24"/>
                <w:szCs w:val="24"/>
                <w:lang w:eastAsia="lv-LV"/>
              </w:rPr>
              <w:t>VNĪ</w:t>
            </w:r>
            <w:r w:rsidRPr="00162916">
              <w:rPr>
                <w:rFonts w:ascii="Times New Roman" w:eastAsia="Times New Roman" w:hAnsi="Times New Roman" w:cs="Times New Roman"/>
                <w:color w:val="000000"/>
                <w:sz w:val="24"/>
                <w:szCs w:val="24"/>
                <w:lang w:eastAsia="lv-LV"/>
              </w:rPr>
              <w:t xml:space="preserve"> saimnieciskās darbības veikšanai</w:t>
            </w:r>
            <w:r w:rsidR="0010354F">
              <w:rPr>
                <w:rFonts w:ascii="Times New Roman" w:eastAsia="Times New Roman" w:hAnsi="Times New Roman" w:cs="Times New Roman"/>
                <w:color w:val="000000"/>
                <w:sz w:val="24"/>
                <w:szCs w:val="24"/>
                <w:lang w:eastAsia="lv-LV"/>
              </w:rPr>
              <w:t>;</w:t>
            </w:r>
          </w:p>
          <w:p w:rsidR="00162916" w:rsidRDefault="00162916" w:rsidP="0010354F">
            <w:pPr>
              <w:spacing w:before="120" w:after="120" w:line="240" w:lineRule="auto"/>
              <w:ind w:firstLine="726"/>
              <w:jc w:val="both"/>
              <w:rPr>
                <w:rFonts w:ascii="Times New Roman" w:eastAsia="Times New Roman" w:hAnsi="Times New Roman" w:cs="Times New Roman"/>
                <w:color w:val="000000"/>
                <w:sz w:val="24"/>
                <w:szCs w:val="24"/>
                <w:lang w:eastAsia="lv-LV"/>
              </w:rPr>
            </w:pPr>
            <w:r w:rsidRPr="00162916">
              <w:rPr>
                <w:rFonts w:ascii="Times New Roman" w:eastAsia="Times New Roman" w:hAnsi="Times New Roman" w:cs="Times New Roman"/>
                <w:color w:val="000000"/>
                <w:sz w:val="24"/>
                <w:szCs w:val="24"/>
                <w:lang w:eastAsia="lv-LV"/>
              </w:rPr>
              <w:t xml:space="preserve">-  </w:t>
            </w:r>
            <w:r w:rsidR="0010354F">
              <w:rPr>
                <w:rFonts w:ascii="Times New Roman" w:eastAsia="Times New Roman" w:hAnsi="Times New Roman" w:cs="Times New Roman"/>
                <w:color w:val="000000"/>
                <w:sz w:val="24"/>
                <w:szCs w:val="24"/>
                <w:lang w:eastAsia="lv-LV"/>
              </w:rPr>
              <w:t>VNĪ</w:t>
            </w:r>
            <w:r w:rsidRPr="00162916">
              <w:rPr>
                <w:rFonts w:ascii="Times New Roman" w:eastAsia="Times New Roman" w:hAnsi="Times New Roman" w:cs="Times New Roman"/>
                <w:color w:val="000000"/>
                <w:sz w:val="24"/>
                <w:szCs w:val="24"/>
                <w:lang w:eastAsia="lv-LV"/>
              </w:rPr>
              <w:t xml:space="preserve"> nekustamā īpašuma portfeļa attīstības stratēģijas pamatprincipus, proti, ka </w:t>
            </w:r>
            <w:r w:rsidR="0010354F">
              <w:rPr>
                <w:rFonts w:ascii="Times New Roman" w:eastAsia="Times New Roman" w:hAnsi="Times New Roman" w:cs="Times New Roman"/>
                <w:color w:val="000000"/>
                <w:sz w:val="24"/>
                <w:szCs w:val="24"/>
                <w:lang w:eastAsia="lv-LV"/>
              </w:rPr>
              <w:t>VNĪ</w:t>
            </w:r>
            <w:r w:rsidRPr="00162916">
              <w:rPr>
                <w:rFonts w:ascii="Times New Roman" w:eastAsia="Times New Roman" w:hAnsi="Times New Roman" w:cs="Times New Roman"/>
                <w:color w:val="000000"/>
                <w:sz w:val="24"/>
                <w:szCs w:val="24"/>
                <w:lang w:eastAsia="lv-LV"/>
              </w:rPr>
              <w:t xml:space="preserve"> nekustamo īpašumu portfelī saglabājami un attīstāmi tikai perspektīvie īpašumi - valsts funkciju realizācijai nepieciešamie īpašumi, kā arī biroja telpas ar augstu </w:t>
            </w:r>
            <w:proofErr w:type="spellStart"/>
            <w:r w:rsidRPr="00162916">
              <w:rPr>
                <w:rFonts w:ascii="Times New Roman" w:eastAsia="Times New Roman" w:hAnsi="Times New Roman" w:cs="Times New Roman"/>
                <w:color w:val="000000"/>
                <w:sz w:val="24"/>
                <w:szCs w:val="24"/>
                <w:lang w:eastAsia="lv-LV"/>
              </w:rPr>
              <w:t>komercpotenciālu</w:t>
            </w:r>
            <w:proofErr w:type="spellEnd"/>
            <w:r w:rsidRPr="00162916">
              <w:rPr>
                <w:rFonts w:ascii="Times New Roman" w:eastAsia="Times New Roman" w:hAnsi="Times New Roman" w:cs="Times New Roman"/>
                <w:color w:val="000000"/>
                <w:sz w:val="24"/>
                <w:szCs w:val="24"/>
                <w:lang w:eastAsia="lv-LV"/>
              </w:rPr>
              <w:t>. Pārējie īpašumi ir ilgtermiņā atsavināmi valstij visizdevīgākajā veidā.</w:t>
            </w:r>
            <w:r w:rsidR="001F0C2D">
              <w:rPr>
                <w:rFonts w:ascii="Times New Roman" w:eastAsia="Times New Roman" w:hAnsi="Times New Roman" w:cs="Times New Roman"/>
                <w:color w:val="000000"/>
                <w:sz w:val="24"/>
                <w:szCs w:val="24"/>
                <w:lang w:eastAsia="lv-LV"/>
              </w:rPr>
              <w:t xml:space="preserve"> Ņemot vērā to, ka nekustamā īpašuma sastāvā ir valsts meža zeme, tas atrodas </w:t>
            </w:r>
            <w:r w:rsidR="001F0C2D" w:rsidRPr="001F0C2D">
              <w:rPr>
                <w:rFonts w:ascii="Times New Roman" w:eastAsia="Times New Roman" w:hAnsi="Times New Roman" w:cs="Times New Roman"/>
                <w:color w:val="000000"/>
                <w:sz w:val="24"/>
                <w:szCs w:val="24"/>
                <w:lang w:eastAsia="lv-LV"/>
              </w:rPr>
              <w:t>Baltijas jūras un Rīgas jūras līča krasta kāpu vides un dabas resursu aizsardzības aizsargjoslas teritorij</w:t>
            </w:r>
            <w:r w:rsidR="001F0C2D">
              <w:rPr>
                <w:rFonts w:ascii="Times New Roman" w:eastAsia="Times New Roman" w:hAnsi="Times New Roman" w:cs="Times New Roman"/>
                <w:color w:val="000000"/>
                <w:sz w:val="24"/>
                <w:szCs w:val="24"/>
                <w:lang w:eastAsia="lv-LV"/>
              </w:rPr>
              <w:t>ā, uz tā atrodas pašvaldības īpašumā esoša būve, pastāv likumiski šķēršļi nekustamo īpašumu atsavināt izsolē.</w:t>
            </w:r>
          </w:p>
          <w:p w:rsidR="0041365C" w:rsidRPr="00A8168E" w:rsidRDefault="0041365C" w:rsidP="00A8168E">
            <w:pPr>
              <w:spacing w:before="120" w:after="120" w:line="240" w:lineRule="auto"/>
              <w:ind w:firstLine="726"/>
              <w:jc w:val="both"/>
              <w:rPr>
                <w:rFonts w:ascii="Times New Roman" w:eastAsia="Times New Roman" w:hAnsi="Times New Roman" w:cs="Times New Roman"/>
                <w:color w:val="000000"/>
                <w:sz w:val="24"/>
                <w:szCs w:val="24"/>
                <w:lang w:eastAsia="lv-LV"/>
              </w:rPr>
            </w:pPr>
            <w:r w:rsidRPr="0041365C">
              <w:rPr>
                <w:rFonts w:ascii="Times New Roman" w:eastAsia="Times New Roman" w:hAnsi="Times New Roman" w:cs="Times New Roman"/>
                <w:color w:val="000000"/>
                <w:sz w:val="24"/>
                <w:szCs w:val="24"/>
                <w:lang w:eastAsia="lv-LV"/>
              </w:rPr>
              <w:t>Rīkojuma projekts attiecas uz publiskās pārvaldes politikas jomu.</w:t>
            </w:r>
          </w:p>
        </w:tc>
      </w:tr>
      <w:tr w:rsidR="009D2B2D" w:rsidRPr="00712A5B"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BE6AA1" w:rsidRDefault="00A8168E" w:rsidP="00A24EA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w:t>
            </w:r>
            <w:r w:rsidR="00712A5B" w:rsidRPr="00BE6AA1">
              <w:rPr>
                <w:rFonts w:ascii="Times New Roman" w:eastAsia="Times New Roman" w:hAnsi="Times New Roman" w:cs="Times New Roman"/>
                <w:sz w:val="24"/>
                <w:szCs w:val="24"/>
                <w:lang w:eastAsia="lv-LV"/>
              </w:rPr>
              <w:t xml:space="preserve"> ministrija</w:t>
            </w:r>
            <w:r w:rsidR="003D4F5B" w:rsidRPr="00BE6AA1">
              <w:rPr>
                <w:rFonts w:ascii="Times New Roman" w:eastAsia="Times New Roman" w:hAnsi="Times New Roman" w:cs="Times New Roman"/>
                <w:sz w:val="24"/>
                <w:szCs w:val="24"/>
                <w:lang w:eastAsia="lv-LV"/>
              </w:rPr>
              <w:t xml:space="preserve"> un</w:t>
            </w:r>
            <w:r w:rsidR="00712A5B" w:rsidRPr="00BE6AA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VNĪ</w:t>
            </w:r>
            <w:r w:rsidR="001F0C2D">
              <w:rPr>
                <w:rFonts w:ascii="Times New Roman" w:eastAsia="Times New Roman" w:hAnsi="Times New Roman" w:cs="Times New Roman"/>
                <w:sz w:val="24"/>
                <w:szCs w:val="24"/>
                <w:lang w:eastAsia="lv-LV"/>
              </w:rPr>
              <w:t>.</w:t>
            </w:r>
          </w:p>
        </w:tc>
      </w:tr>
      <w:tr w:rsidR="009D2B2D" w:rsidRPr="00712A5B"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BE6AA1" w:rsidRDefault="00F36E63" w:rsidP="00F36E63">
            <w:pPr>
              <w:spacing w:after="0" w:line="240" w:lineRule="auto"/>
              <w:jc w:val="both"/>
              <w:rPr>
                <w:rFonts w:ascii="Times New Roman" w:eastAsia="Times New Roman" w:hAnsi="Times New Roman" w:cs="Times New Roman"/>
                <w:sz w:val="24"/>
                <w:szCs w:val="24"/>
                <w:lang w:eastAsia="lv-LV"/>
              </w:rPr>
            </w:pPr>
            <w:r w:rsidRPr="00F36E63">
              <w:rPr>
                <w:rFonts w:ascii="Times New Roman" w:eastAsia="Times New Roman" w:hAnsi="Times New Roman" w:cs="Times New Roman"/>
                <w:sz w:val="24"/>
                <w:szCs w:val="24"/>
                <w:lang w:eastAsia="lv-LV"/>
              </w:rPr>
              <w:t xml:space="preserve">Atbilstoši Ministru kabineta 2011.gada 1.februāra noteikumu Nr.109 „Kārtība, kādā atsavināma publiskās personas manta” 12.punktā noteiktajam, lai noskaidrotu, vai atsavināmais valsts nekustamais īpašums nav nepieciešams citai valsts iestādei, valsts </w:t>
            </w:r>
            <w:r w:rsidRPr="00F36E63">
              <w:rPr>
                <w:rFonts w:ascii="Times New Roman" w:eastAsia="Times New Roman" w:hAnsi="Times New Roman" w:cs="Times New Roman"/>
                <w:sz w:val="24"/>
                <w:szCs w:val="24"/>
                <w:lang w:eastAsia="lv-LV"/>
              </w:rPr>
              <w:lastRenderedPageBreak/>
              <w:t>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rsidR="009D2B2D" w:rsidRPr="00712A5B"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54845" w:rsidTr="00A5484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54845" w:rsidRPr="00A54845" w:rsidRDefault="00A54845">
            <w:pPr>
              <w:pStyle w:val="tvhtml"/>
              <w:spacing w:line="293" w:lineRule="atLeast"/>
              <w:jc w:val="center"/>
              <w:rPr>
                <w:b/>
                <w:bCs/>
              </w:rPr>
            </w:pPr>
            <w:r w:rsidRPr="00A54845">
              <w:rPr>
                <w:b/>
                <w:bCs/>
              </w:rPr>
              <w:t>II. Tiesību akta projekta ietekme uz sabiedrību, tautsaimniecības attīstību un administratīvo slogu</w:t>
            </w: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 xml:space="preserve">Sabiedrības </w:t>
            </w:r>
            <w:proofErr w:type="spellStart"/>
            <w:r w:rsidRPr="00A54845">
              <w:rPr>
                <w:rFonts w:ascii="Times New Roman" w:hAnsi="Times New Roman" w:cs="Times New Roman"/>
                <w:sz w:val="24"/>
                <w:szCs w:val="24"/>
              </w:rPr>
              <w:t>mērķgrupas</w:t>
            </w:r>
            <w:proofErr w:type="spellEnd"/>
            <w:r w:rsidRPr="00A54845">
              <w:rPr>
                <w:rFonts w:ascii="Times New Roman" w:hAnsi="Times New Roman" w:cs="Times New Roman"/>
                <w:sz w:val="24"/>
                <w:szCs w:val="24"/>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Default="002E3C50" w:rsidP="00DB1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Finanšu ministrija, VNĪ, Jūrmalas pilsētas pašvaldība.</w:t>
            </w:r>
          </w:p>
          <w:p w:rsidR="00A54845" w:rsidRPr="00A54845" w:rsidRDefault="00A54845" w:rsidP="00DB1124">
            <w:pPr>
              <w:spacing w:after="0" w:line="240" w:lineRule="auto"/>
              <w:jc w:val="both"/>
              <w:rPr>
                <w:rFonts w:ascii="Times New Roman" w:hAnsi="Times New Roman" w:cs="Times New Roman"/>
                <w:sz w:val="24"/>
                <w:szCs w:val="24"/>
              </w:rPr>
            </w:pP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D337D0" w:rsidRPr="006D1125" w:rsidRDefault="00ED525C" w:rsidP="00144102">
            <w:pPr>
              <w:spacing w:before="120" w:after="120" w:line="240" w:lineRule="auto"/>
              <w:jc w:val="both"/>
              <w:rPr>
                <w:rFonts w:ascii="Times New Roman" w:eastAsia="Times New Roman" w:hAnsi="Times New Roman" w:cs="Times New Roman"/>
                <w:sz w:val="24"/>
                <w:szCs w:val="24"/>
                <w:lang w:eastAsia="lv-LV"/>
              </w:rPr>
            </w:pPr>
            <w:r w:rsidRPr="00AF4580">
              <w:rPr>
                <w:rFonts w:ascii="Times New Roman" w:eastAsia="Times New Roman" w:hAnsi="Times New Roman" w:cs="Times New Roman"/>
                <w:sz w:val="24"/>
                <w:szCs w:val="24"/>
                <w:lang w:eastAsia="lv-LV"/>
              </w:rPr>
              <w:t>Aizsargjoslu veidus un to funkcijas, kā arī saimnieciskās darbības aprobežojumus aizsargjoslās reglamentē Aizsargjoslu likums. Tādējādi</w:t>
            </w:r>
            <w:r w:rsidRPr="00ED525C">
              <w:rPr>
                <w:rFonts w:ascii="Times New Roman" w:eastAsia="Times New Roman" w:hAnsi="Times New Roman" w:cs="Times New Roman"/>
                <w:i/>
                <w:sz w:val="24"/>
                <w:szCs w:val="24"/>
                <w:lang w:eastAsia="lv-LV"/>
              </w:rPr>
              <w:t xml:space="preserve"> </w:t>
            </w:r>
            <w:r w:rsidR="006D1125">
              <w:rPr>
                <w:rFonts w:ascii="Times New Roman" w:eastAsia="Times New Roman" w:hAnsi="Times New Roman" w:cs="Times New Roman"/>
                <w:sz w:val="24"/>
                <w:szCs w:val="24"/>
                <w:lang w:eastAsia="lv-LV"/>
              </w:rPr>
              <w:t>Jūrmalas pilsētas</w:t>
            </w:r>
            <w:r w:rsidRPr="00AF4580">
              <w:rPr>
                <w:rFonts w:ascii="Times New Roman" w:eastAsia="Times New Roman" w:hAnsi="Times New Roman" w:cs="Times New Roman"/>
                <w:sz w:val="24"/>
                <w:szCs w:val="24"/>
                <w:lang w:eastAsia="lv-LV"/>
              </w:rPr>
              <w:t xml:space="preserve"> pašvaldībai kā nekustamā īpašuma īpašnie</w:t>
            </w:r>
            <w:r w:rsidR="001818E6">
              <w:rPr>
                <w:rFonts w:ascii="Times New Roman" w:eastAsia="Times New Roman" w:hAnsi="Times New Roman" w:cs="Times New Roman"/>
                <w:sz w:val="24"/>
                <w:szCs w:val="24"/>
                <w:lang w:eastAsia="lv-LV"/>
              </w:rPr>
              <w:t>cei</w:t>
            </w:r>
            <w:r w:rsidRPr="00AF4580">
              <w:rPr>
                <w:rFonts w:ascii="Times New Roman" w:eastAsia="Times New Roman" w:hAnsi="Times New Roman" w:cs="Times New Roman"/>
                <w:sz w:val="24"/>
                <w:szCs w:val="24"/>
                <w:lang w:eastAsia="lv-LV"/>
              </w:rPr>
              <w:t xml:space="preserve"> būs saistoši un jāievēro Aizsargjoslu likumā noteiktie vispārīgie aprobežojumi, kā arī konkrētajai aizsargjoslai noteiktie aprobežojumi.</w:t>
            </w:r>
            <w:r w:rsidR="000F0126" w:rsidRPr="00FF4535">
              <w:rPr>
                <w:rFonts w:ascii="Times New Roman" w:eastAsia="Times New Roman" w:hAnsi="Times New Roman" w:cs="Times New Roman"/>
                <w:color w:val="000000"/>
                <w:sz w:val="24"/>
                <w:szCs w:val="24"/>
                <w:lang w:eastAsia="lv-LV"/>
              </w:rPr>
              <w:t xml:space="preserve"> </w:t>
            </w: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r w:rsidR="00A54845"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pPr>
              <w:pStyle w:val="tvhtml"/>
              <w:spacing w:line="293" w:lineRule="atLeast"/>
              <w:jc w:val="center"/>
            </w:pPr>
            <w:r w:rsidRPr="00A54845">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bl>
    <w:p w:rsidR="006115E7" w:rsidRPr="009D2B2D" w:rsidRDefault="006115E7" w:rsidP="009D2B2D">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CellMar>
          <w:left w:w="10" w:type="dxa"/>
          <w:right w:w="10" w:type="dxa"/>
        </w:tblCellMar>
        <w:tblLook w:val="04A0" w:firstRow="1" w:lastRow="0" w:firstColumn="1" w:lastColumn="0" w:noHBand="0" w:noVBand="1"/>
      </w:tblPr>
      <w:tblGrid>
        <w:gridCol w:w="2312"/>
        <w:gridCol w:w="1245"/>
        <w:gridCol w:w="1476"/>
        <w:gridCol w:w="1343"/>
        <w:gridCol w:w="1343"/>
        <w:gridCol w:w="1342"/>
      </w:tblGrid>
      <w:tr w:rsidR="00816974" w:rsidTr="00816974">
        <w:tc>
          <w:tcPr>
            <w:tcW w:w="9061" w:type="dxa"/>
            <w:gridSpan w:val="6"/>
            <w:tcBorders>
              <w:top w:val="single" w:sz="4" w:space="0" w:color="000000"/>
              <w:left w:val="single" w:sz="4" w:space="0" w:color="000000"/>
              <w:bottom w:val="outset" w:sz="6" w:space="0" w:color="000000"/>
              <w:right w:val="single" w:sz="4" w:space="0" w:color="000000"/>
            </w:tcBorders>
            <w:tcMar>
              <w:top w:w="30" w:type="dxa"/>
              <w:left w:w="30" w:type="dxa"/>
              <w:bottom w:w="30" w:type="dxa"/>
              <w:right w:w="30" w:type="dxa"/>
            </w:tcMar>
            <w:hideMark/>
          </w:tcPr>
          <w:p w:rsidR="00816974" w:rsidRDefault="00816974" w:rsidP="006115E7">
            <w:pPr>
              <w:spacing w:after="0" w:line="240" w:lineRule="auto"/>
              <w:jc w:val="center"/>
              <w:rPr>
                <w:rFonts w:ascii="Times New Roman" w:eastAsia="Times New Roman" w:hAnsi="Times New Roman"/>
                <w:b/>
                <w:bCs/>
                <w:sz w:val="24"/>
                <w:szCs w:val="24"/>
                <w:lang w:val="en-US" w:eastAsia="lv-LV"/>
              </w:rPr>
            </w:pPr>
            <w:r>
              <w:rPr>
                <w:rFonts w:ascii="Times New Roman" w:eastAsia="Times New Roman" w:hAnsi="Times New Roman"/>
                <w:b/>
                <w:bCs/>
                <w:sz w:val="24"/>
                <w:szCs w:val="24"/>
                <w:lang w:val="en-US" w:eastAsia="lv-LV"/>
              </w:rPr>
              <w:t xml:space="preserve">III. </w:t>
            </w:r>
            <w:proofErr w:type="spellStart"/>
            <w:r>
              <w:rPr>
                <w:rFonts w:ascii="Times New Roman" w:eastAsia="Times New Roman" w:hAnsi="Times New Roman"/>
                <w:b/>
                <w:bCs/>
                <w:sz w:val="24"/>
                <w:szCs w:val="24"/>
                <w:lang w:val="en-US" w:eastAsia="lv-LV"/>
              </w:rPr>
              <w:t>Tiesību</w:t>
            </w:r>
            <w:proofErr w:type="spellEnd"/>
            <w:r>
              <w:rPr>
                <w:rFonts w:ascii="Times New Roman" w:eastAsia="Times New Roman" w:hAnsi="Times New Roman"/>
                <w:b/>
                <w:bCs/>
                <w:sz w:val="24"/>
                <w:szCs w:val="24"/>
                <w:lang w:val="en-US" w:eastAsia="lv-LV"/>
              </w:rPr>
              <w:t xml:space="preserve"> </w:t>
            </w:r>
            <w:proofErr w:type="spellStart"/>
            <w:r>
              <w:rPr>
                <w:rFonts w:ascii="Times New Roman" w:eastAsia="Times New Roman" w:hAnsi="Times New Roman"/>
                <w:b/>
                <w:bCs/>
                <w:sz w:val="24"/>
                <w:szCs w:val="24"/>
                <w:lang w:val="en-US" w:eastAsia="lv-LV"/>
              </w:rPr>
              <w:t>akta</w:t>
            </w:r>
            <w:proofErr w:type="spellEnd"/>
            <w:r>
              <w:rPr>
                <w:rFonts w:ascii="Times New Roman" w:eastAsia="Times New Roman" w:hAnsi="Times New Roman"/>
                <w:b/>
                <w:bCs/>
                <w:sz w:val="24"/>
                <w:szCs w:val="24"/>
                <w:lang w:val="en-US" w:eastAsia="lv-LV"/>
              </w:rPr>
              <w:t xml:space="preserve"> </w:t>
            </w:r>
            <w:proofErr w:type="spellStart"/>
            <w:r>
              <w:rPr>
                <w:rFonts w:ascii="Times New Roman" w:eastAsia="Times New Roman" w:hAnsi="Times New Roman"/>
                <w:b/>
                <w:bCs/>
                <w:sz w:val="24"/>
                <w:szCs w:val="24"/>
                <w:lang w:val="en-US" w:eastAsia="lv-LV"/>
              </w:rPr>
              <w:t>projekta</w:t>
            </w:r>
            <w:proofErr w:type="spellEnd"/>
            <w:r>
              <w:rPr>
                <w:rFonts w:ascii="Times New Roman" w:eastAsia="Times New Roman" w:hAnsi="Times New Roman"/>
                <w:b/>
                <w:bCs/>
                <w:sz w:val="24"/>
                <w:szCs w:val="24"/>
                <w:lang w:val="en-US" w:eastAsia="lv-LV"/>
              </w:rPr>
              <w:t xml:space="preserve"> </w:t>
            </w:r>
            <w:proofErr w:type="spellStart"/>
            <w:r>
              <w:rPr>
                <w:rFonts w:ascii="Times New Roman" w:eastAsia="Times New Roman" w:hAnsi="Times New Roman"/>
                <w:b/>
                <w:bCs/>
                <w:sz w:val="24"/>
                <w:szCs w:val="24"/>
                <w:lang w:val="en-US" w:eastAsia="lv-LV"/>
              </w:rPr>
              <w:t>ietekme</w:t>
            </w:r>
            <w:proofErr w:type="spellEnd"/>
            <w:r>
              <w:rPr>
                <w:rFonts w:ascii="Times New Roman" w:eastAsia="Times New Roman" w:hAnsi="Times New Roman"/>
                <w:b/>
                <w:bCs/>
                <w:sz w:val="24"/>
                <w:szCs w:val="24"/>
                <w:lang w:val="en-US" w:eastAsia="lv-LV"/>
              </w:rPr>
              <w:t xml:space="preserve"> </w:t>
            </w:r>
            <w:proofErr w:type="spellStart"/>
            <w:r>
              <w:rPr>
                <w:rFonts w:ascii="Times New Roman" w:eastAsia="Times New Roman" w:hAnsi="Times New Roman"/>
                <w:b/>
                <w:bCs/>
                <w:sz w:val="24"/>
                <w:szCs w:val="24"/>
                <w:lang w:val="en-US" w:eastAsia="lv-LV"/>
              </w:rPr>
              <w:t>uz</w:t>
            </w:r>
            <w:proofErr w:type="spellEnd"/>
            <w:r>
              <w:rPr>
                <w:rFonts w:ascii="Times New Roman" w:eastAsia="Times New Roman" w:hAnsi="Times New Roman"/>
                <w:b/>
                <w:bCs/>
                <w:sz w:val="24"/>
                <w:szCs w:val="24"/>
                <w:lang w:val="en-US" w:eastAsia="lv-LV"/>
              </w:rPr>
              <w:t xml:space="preserve"> </w:t>
            </w:r>
            <w:proofErr w:type="spellStart"/>
            <w:r>
              <w:rPr>
                <w:rFonts w:ascii="Times New Roman" w:eastAsia="Times New Roman" w:hAnsi="Times New Roman"/>
                <w:b/>
                <w:bCs/>
                <w:sz w:val="24"/>
                <w:szCs w:val="24"/>
                <w:lang w:val="en-US" w:eastAsia="lv-LV"/>
              </w:rPr>
              <w:t>valsts</w:t>
            </w:r>
            <w:proofErr w:type="spellEnd"/>
            <w:r>
              <w:rPr>
                <w:rFonts w:ascii="Times New Roman" w:eastAsia="Times New Roman" w:hAnsi="Times New Roman"/>
                <w:b/>
                <w:bCs/>
                <w:sz w:val="24"/>
                <w:szCs w:val="24"/>
                <w:lang w:val="en-US" w:eastAsia="lv-LV"/>
              </w:rPr>
              <w:t xml:space="preserve"> </w:t>
            </w:r>
            <w:proofErr w:type="spellStart"/>
            <w:r>
              <w:rPr>
                <w:rFonts w:ascii="Times New Roman" w:eastAsia="Times New Roman" w:hAnsi="Times New Roman"/>
                <w:b/>
                <w:bCs/>
                <w:sz w:val="24"/>
                <w:szCs w:val="24"/>
                <w:lang w:val="en-US" w:eastAsia="lv-LV"/>
              </w:rPr>
              <w:t>budžetu</w:t>
            </w:r>
            <w:proofErr w:type="spellEnd"/>
            <w:r>
              <w:rPr>
                <w:rFonts w:ascii="Times New Roman" w:eastAsia="Times New Roman" w:hAnsi="Times New Roman"/>
                <w:b/>
                <w:bCs/>
                <w:sz w:val="24"/>
                <w:szCs w:val="24"/>
                <w:lang w:val="en-US" w:eastAsia="lv-LV"/>
              </w:rPr>
              <w:t xml:space="preserve"> un </w:t>
            </w:r>
            <w:proofErr w:type="spellStart"/>
            <w:r>
              <w:rPr>
                <w:rFonts w:ascii="Times New Roman" w:eastAsia="Times New Roman" w:hAnsi="Times New Roman"/>
                <w:b/>
                <w:bCs/>
                <w:sz w:val="24"/>
                <w:szCs w:val="24"/>
                <w:lang w:val="en-US" w:eastAsia="lv-LV"/>
              </w:rPr>
              <w:t>pašvaldību</w:t>
            </w:r>
            <w:proofErr w:type="spellEnd"/>
            <w:r>
              <w:rPr>
                <w:rFonts w:ascii="Times New Roman" w:eastAsia="Times New Roman" w:hAnsi="Times New Roman"/>
                <w:b/>
                <w:bCs/>
                <w:sz w:val="24"/>
                <w:szCs w:val="24"/>
                <w:lang w:val="en-US" w:eastAsia="lv-LV"/>
              </w:rPr>
              <w:t xml:space="preserve"> </w:t>
            </w:r>
            <w:proofErr w:type="spellStart"/>
            <w:r>
              <w:rPr>
                <w:rFonts w:ascii="Times New Roman" w:eastAsia="Times New Roman" w:hAnsi="Times New Roman"/>
                <w:b/>
                <w:bCs/>
                <w:sz w:val="24"/>
                <w:szCs w:val="24"/>
                <w:lang w:val="en-US" w:eastAsia="lv-LV"/>
              </w:rPr>
              <w:t>budžetiem</w:t>
            </w:r>
            <w:proofErr w:type="spellEnd"/>
          </w:p>
        </w:tc>
      </w:tr>
      <w:tr w:rsidR="00816974" w:rsidTr="00816974">
        <w:tc>
          <w:tcPr>
            <w:tcW w:w="2312" w:type="dxa"/>
            <w:vMerge w:val="restart"/>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vAlign w:val="center"/>
            <w:hideMark/>
          </w:tcPr>
          <w:p w:rsidR="00816974" w:rsidRDefault="00816974" w:rsidP="006115E7">
            <w:pPr>
              <w:spacing w:after="0" w:line="240" w:lineRule="auto"/>
              <w:jc w:val="center"/>
              <w:rPr>
                <w:rFonts w:ascii="Times New Roman" w:eastAsia="Times New Roman" w:hAnsi="Times New Roman"/>
                <w:b/>
                <w:bCs/>
                <w:sz w:val="24"/>
                <w:szCs w:val="24"/>
                <w:lang w:val="en-US" w:eastAsia="lv-LV"/>
              </w:rPr>
            </w:pPr>
            <w:proofErr w:type="spellStart"/>
            <w:r>
              <w:rPr>
                <w:rFonts w:ascii="Times New Roman" w:eastAsia="Times New Roman" w:hAnsi="Times New Roman"/>
                <w:b/>
                <w:bCs/>
                <w:sz w:val="24"/>
                <w:szCs w:val="24"/>
                <w:lang w:val="en-US" w:eastAsia="lv-LV"/>
              </w:rPr>
              <w:t>Rādītāji</w:t>
            </w:r>
            <w:proofErr w:type="spellEnd"/>
          </w:p>
        </w:tc>
        <w:tc>
          <w:tcPr>
            <w:tcW w:w="2721" w:type="dxa"/>
            <w:gridSpan w:val="2"/>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816974" w:rsidRDefault="00816974" w:rsidP="006115E7">
            <w:pPr>
              <w:spacing w:after="0" w:line="240" w:lineRule="auto"/>
              <w:jc w:val="center"/>
              <w:rPr>
                <w:rFonts w:ascii="Times New Roman" w:eastAsia="Times New Roman" w:hAnsi="Times New Roman"/>
                <w:b/>
                <w:bCs/>
                <w:sz w:val="24"/>
                <w:szCs w:val="24"/>
                <w:lang w:val="en-US" w:eastAsia="lv-LV"/>
              </w:rPr>
            </w:pPr>
            <w:r>
              <w:rPr>
                <w:rFonts w:ascii="Times New Roman" w:eastAsia="Times New Roman" w:hAnsi="Times New Roman"/>
                <w:b/>
                <w:bCs/>
                <w:sz w:val="24"/>
                <w:szCs w:val="24"/>
                <w:lang w:val="en-US" w:eastAsia="lv-LV"/>
              </w:rPr>
              <w:t>2018. gads</w:t>
            </w:r>
          </w:p>
        </w:tc>
        <w:tc>
          <w:tcPr>
            <w:tcW w:w="4028" w:type="dxa"/>
            <w:gridSpan w:val="3"/>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vAlign w:val="center"/>
            <w:hideMark/>
          </w:tcPr>
          <w:p w:rsidR="00816974" w:rsidRDefault="00816974" w:rsidP="006115E7">
            <w:pPr>
              <w:spacing w:after="0" w:line="240" w:lineRule="auto"/>
              <w:jc w:val="center"/>
              <w:rPr>
                <w:rFonts w:ascii="Calibri" w:eastAsia="Calibri" w:hAnsi="Calibri"/>
                <w:lang w:val="en-US"/>
              </w:rPr>
            </w:pPr>
            <w:proofErr w:type="spellStart"/>
            <w:r>
              <w:rPr>
                <w:rFonts w:ascii="Times New Roman" w:eastAsia="Times New Roman" w:hAnsi="Times New Roman"/>
                <w:sz w:val="24"/>
                <w:szCs w:val="24"/>
                <w:lang w:val="en-US" w:eastAsia="lv-LV"/>
              </w:rPr>
              <w:t>Turpmākie</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trīs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gadi</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tūkst.</w:t>
            </w:r>
            <w:r>
              <w:rPr>
                <w:rFonts w:ascii="Times New Roman" w:eastAsia="Times New Roman" w:hAnsi="Times New Roman"/>
                <w:i/>
                <w:sz w:val="24"/>
                <w:szCs w:val="24"/>
                <w:lang w:val="en-US" w:eastAsia="lv-LV"/>
              </w:rPr>
              <w:t>euro</w:t>
            </w:r>
            <w:proofErr w:type="spellEnd"/>
            <w:r>
              <w:rPr>
                <w:rFonts w:ascii="Times New Roman" w:eastAsia="Times New Roman" w:hAnsi="Times New Roman"/>
                <w:sz w:val="24"/>
                <w:szCs w:val="24"/>
                <w:lang w:val="en-US" w:eastAsia="lv-LV"/>
              </w:rPr>
              <w:t>)</w:t>
            </w:r>
          </w:p>
        </w:tc>
      </w:tr>
      <w:tr w:rsidR="00816974" w:rsidTr="00816974">
        <w:tc>
          <w:tcPr>
            <w:tcW w:w="0" w:type="auto"/>
            <w:vMerge/>
            <w:tcBorders>
              <w:top w:val="outset" w:sz="6" w:space="0" w:color="000000"/>
              <w:left w:val="single" w:sz="4" w:space="0" w:color="000000"/>
              <w:bottom w:val="outset" w:sz="6" w:space="0" w:color="000000"/>
              <w:right w:val="outset" w:sz="6" w:space="0" w:color="000000"/>
            </w:tcBorders>
            <w:vAlign w:val="center"/>
            <w:hideMark/>
          </w:tcPr>
          <w:p w:rsidR="00816974" w:rsidRDefault="00816974" w:rsidP="006115E7">
            <w:pPr>
              <w:spacing w:after="0" w:line="240" w:lineRule="auto"/>
              <w:rPr>
                <w:rFonts w:ascii="Times New Roman" w:eastAsia="Times New Roman" w:hAnsi="Times New Roman" w:cs="Times New Roman"/>
                <w:b/>
                <w:bCs/>
                <w:sz w:val="24"/>
                <w:szCs w:val="24"/>
                <w:lang w:val="en-US"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816974" w:rsidRDefault="00816974" w:rsidP="006115E7">
            <w:pPr>
              <w:spacing w:after="0" w:line="240" w:lineRule="auto"/>
              <w:rPr>
                <w:rFonts w:ascii="Times New Roman" w:eastAsia="Times New Roman" w:hAnsi="Times New Roman" w:cs="Times New Roman"/>
                <w:b/>
                <w:bCs/>
                <w:sz w:val="24"/>
                <w:szCs w:val="24"/>
                <w:lang w:val="en-US" w:eastAsia="lv-LV"/>
              </w:rPr>
            </w:pPr>
          </w:p>
        </w:tc>
        <w:tc>
          <w:tcPr>
            <w:tcW w:w="134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816974" w:rsidRDefault="00816974" w:rsidP="006115E7">
            <w:pPr>
              <w:spacing w:after="0" w:line="240" w:lineRule="auto"/>
              <w:jc w:val="center"/>
              <w:rPr>
                <w:rFonts w:ascii="Times New Roman" w:eastAsia="Times New Roman" w:hAnsi="Times New Roman"/>
                <w:b/>
                <w:bCs/>
                <w:sz w:val="24"/>
                <w:szCs w:val="24"/>
                <w:lang w:val="en-US" w:eastAsia="lv-LV"/>
              </w:rPr>
            </w:pPr>
            <w:r>
              <w:rPr>
                <w:rFonts w:ascii="Times New Roman" w:eastAsia="Times New Roman" w:hAnsi="Times New Roman"/>
                <w:b/>
                <w:bCs/>
                <w:sz w:val="24"/>
                <w:szCs w:val="24"/>
                <w:lang w:val="en-US" w:eastAsia="lv-LV"/>
              </w:rPr>
              <w:t>2019.</w:t>
            </w:r>
          </w:p>
        </w:tc>
        <w:tc>
          <w:tcPr>
            <w:tcW w:w="134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816974" w:rsidRDefault="00816974" w:rsidP="006115E7">
            <w:pPr>
              <w:spacing w:after="0" w:line="240" w:lineRule="auto"/>
              <w:jc w:val="center"/>
              <w:rPr>
                <w:rFonts w:ascii="Times New Roman" w:eastAsia="Times New Roman" w:hAnsi="Times New Roman"/>
                <w:b/>
                <w:bCs/>
                <w:sz w:val="24"/>
                <w:szCs w:val="24"/>
                <w:lang w:val="en-US" w:eastAsia="lv-LV"/>
              </w:rPr>
            </w:pPr>
            <w:r>
              <w:rPr>
                <w:rFonts w:ascii="Times New Roman" w:eastAsia="Times New Roman" w:hAnsi="Times New Roman"/>
                <w:b/>
                <w:bCs/>
                <w:sz w:val="24"/>
                <w:szCs w:val="24"/>
                <w:lang w:val="en-US" w:eastAsia="lv-LV"/>
              </w:rPr>
              <w:t>2020.</w:t>
            </w:r>
          </w:p>
        </w:tc>
        <w:tc>
          <w:tcPr>
            <w:tcW w:w="1342" w:type="dxa"/>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vAlign w:val="center"/>
            <w:hideMark/>
          </w:tcPr>
          <w:p w:rsidR="00816974" w:rsidRDefault="00816974" w:rsidP="006115E7">
            <w:pPr>
              <w:spacing w:after="0" w:line="240" w:lineRule="auto"/>
              <w:jc w:val="center"/>
              <w:rPr>
                <w:rFonts w:ascii="Times New Roman" w:eastAsia="Times New Roman" w:hAnsi="Times New Roman"/>
                <w:b/>
                <w:bCs/>
                <w:sz w:val="24"/>
                <w:szCs w:val="24"/>
                <w:lang w:val="en-US" w:eastAsia="lv-LV"/>
              </w:rPr>
            </w:pPr>
            <w:r>
              <w:rPr>
                <w:rFonts w:ascii="Times New Roman" w:eastAsia="Times New Roman" w:hAnsi="Times New Roman"/>
                <w:b/>
                <w:bCs/>
                <w:sz w:val="24"/>
                <w:szCs w:val="24"/>
                <w:lang w:val="en-US" w:eastAsia="lv-LV"/>
              </w:rPr>
              <w:t>2021.</w:t>
            </w:r>
          </w:p>
        </w:tc>
      </w:tr>
      <w:tr w:rsidR="00816974" w:rsidTr="00816974">
        <w:tc>
          <w:tcPr>
            <w:tcW w:w="0" w:type="auto"/>
            <w:vMerge/>
            <w:tcBorders>
              <w:top w:val="outset" w:sz="6" w:space="0" w:color="000000"/>
              <w:left w:val="single" w:sz="4" w:space="0" w:color="000000"/>
              <w:bottom w:val="outset" w:sz="6" w:space="0" w:color="000000"/>
              <w:right w:val="outset" w:sz="6" w:space="0" w:color="000000"/>
            </w:tcBorders>
            <w:vAlign w:val="center"/>
            <w:hideMark/>
          </w:tcPr>
          <w:p w:rsidR="00816974" w:rsidRDefault="00816974" w:rsidP="006115E7">
            <w:pPr>
              <w:spacing w:after="0" w:line="240" w:lineRule="auto"/>
              <w:rPr>
                <w:rFonts w:ascii="Times New Roman" w:eastAsia="Times New Roman" w:hAnsi="Times New Roman" w:cs="Times New Roman"/>
                <w:b/>
                <w:bCs/>
                <w:sz w:val="24"/>
                <w:szCs w:val="24"/>
                <w:lang w:val="en-US" w:eastAsia="lv-LV"/>
              </w:rPr>
            </w:pPr>
          </w:p>
        </w:tc>
        <w:tc>
          <w:tcPr>
            <w:tcW w:w="124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816974" w:rsidRDefault="00816974" w:rsidP="006115E7">
            <w:pPr>
              <w:spacing w:after="0" w:line="240" w:lineRule="auto"/>
              <w:jc w:val="center"/>
              <w:rPr>
                <w:rFonts w:ascii="Times New Roman" w:eastAsia="Times New Roman" w:hAnsi="Times New Roman"/>
                <w:sz w:val="24"/>
                <w:szCs w:val="24"/>
                <w:lang w:val="en-US" w:eastAsia="lv-LV"/>
              </w:rPr>
            </w:pPr>
            <w:proofErr w:type="spellStart"/>
            <w:r>
              <w:rPr>
                <w:rFonts w:ascii="Times New Roman" w:eastAsia="Times New Roman" w:hAnsi="Times New Roman"/>
                <w:sz w:val="24"/>
                <w:szCs w:val="24"/>
                <w:lang w:val="en-US" w:eastAsia="lv-LV"/>
              </w:rPr>
              <w:t>Saskaņā</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ar</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valsts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budžetu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kārtējam</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gadam</w:t>
            </w:r>
            <w:proofErr w:type="spellEnd"/>
          </w:p>
        </w:tc>
        <w:tc>
          <w:tcPr>
            <w:tcW w:w="14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816974" w:rsidRDefault="00816974" w:rsidP="006115E7">
            <w:pPr>
              <w:spacing w:after="0" w:line="240" w:lineRule="auto"/>
              <w:jc w:val="center"/>
              <w:rPr>
                <w:rFonts w:ascii="Times New Roman" w:eastAsia="Times New Roman" w:hAnsi="Times New Roman"/>
                <w:sz w:val="24"/>
                <w:szCs w:val="24"/>
                <w:lang w:val="en-US" w:eastAsia="lv-LV"/>
              </w:rPr>
            </w:pPr>
            <w:proofErr w:type="spellStart"/>
            <w:r>
              <w:rPr>
                <w:rFonts w:ascii="Times New Roman" w:eastAsia="Times New Roman" w:hAnsi="Times New Roman"/>
                <w:sz w:val="24"/>
                <w:szCs w:val="24"/>
                <w:lang w:val="en-US" w:eastAsia="lv-LV"/>
              </w:rPr>
              <w:t>Izmaiņas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kārtējā</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gadā</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salīdzinot</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ar</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budžetu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kārtējam</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gadam</w:t>
            </w:r>
            <w:proofErr w:type="spellEnd"/>
          </w:p>
        </w:tc>
        <w:tc>
          <w:tcPr>
            <w:tcW w:w="134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816974" w:rsidRDefault="00816974" w:rsidP="006115E7">
            <w:pPr>
              <w:spacing w:after="0" w:line="240" w:lineRule="auto"/>
              <w:jc w:val="center"/>
              <w:rPr>
                <w:rFonts w:ascii="Times New Roman" w:eastAsia="Times New Roman" w:hAnsi="Times New Roman"/>
                <w:sz w:val="24"/>
                <w:szCs w:val="24"/>
                <w:lang w:val="en-US" w:eastAsia="lv-LV"/>
              </w:rPr>
            </w:pPr>
            <w:proofErr w:type="spellStart"/>
            <w:r>
              <w:rPr>
                <w:rFonts w:ascii="Times New Roman" w:eastAsia="Times New Roman" w:hAnsi="Times New Roman"/>
                <w:sz w:val="24"/>
                <w:szCs w:val="24"/>
                <w:lang w:val="en-US" w:eastAsia="lv-LV"/>
              </w:rPr>
              <w:t>Izmaiņas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salīdzinot</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ar</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kārtējo</w:t>
            </w:r>
            <w:proofErr w:type="spellEnd"/>
            <w:r>
              <w:rPr>
                <w:rFonts w:ascii="Times New Roman" w:eastAsia="Times New Roman" w:hAnsi="Times New Roman"/>
                <w:sz w:val="24"/>
                <w:szCs w:val="24"/>
                <w:lang w:val="en-US" w:eastAsia="lv-LV"/>
              </w:rPr>
              <w:t xml:space="preserve"> (2018.) </w:t>
            </w:r>
            <w:proofErr w:type="spellStart"/>
            <w:r>
              <w:rPr>
                <w:rFonts w:ascii="Times New Roman" w:eastAsia="Times New Roman" w:hAnsi="Times New Roman"/>
                <w:sz w:val="24"/>
                <w:szCs w:val="24"/>
                <w:lang w:val="en-US" w:eastAsia="lv-LV"/>
              </w:rPr>
              <w:t>gadu</w:t>
            </w:r>
            <w:proofErr w:type="spellEnd"/>
          </w:p>
        </w:tc>
        <w:tc>
          <w:tcPr>
            <w:tcW w:w="134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816974" w:rsidRDefault="00816974" w:rsidP="006115E7">
            <w:pPr>
              <w:spacing w:after="0" w:line="240" w:lineRule="auto"/>
              <w:jc w:val="center"/>
              <w:rPr>
                <w:rFonts w:ascii="Times New Roman" w:eastAsia="Times New Roman" w:hAnsi="Times New Roman"/>
                <w:sz w:val="24"/>
                <w:szCs w:val="24"/>
                <w:lang w:val="en-US" w:eastAsia="lv-LV"/>
              </w:rPr>
            </w:pPr>
            <w:proofErr w:type="spellStart"/>
            <w:r>
              <w:rPr>
                <w:rFonts w:ascii="Times New Roman" w:eastAsia="Times New Roman" w:hAnsi="Times New Roman"/>
                <w:sz w:val="24"/>
                <w:szCs w:val="24"/>
                <w:lang w:val="en-US" w:eastAsia="lv-LV"/>
              </w:rPr>
              <w:t>Izmaiņas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salīdzinot</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ar</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kārtējo</w:t>
            </w:r>
            <w:proofErr w:type="spellEnd"/>
            <w:r>
              <w:rPr>
                <w:rFonts w:ascii="Times New Roman" w:eastAsia="Times New Roman" w:hAnsi="Times New Roman"/>
                <w:sz w:val="24"/>
                <w:szCs w:val="24"/>
                <w:lang w:val="en-US" w:eastAsia="lv-LV"/>
              </w:rPr>
              <w:t xml:space="preserve"> (2018.) </w:t>
            </w:r>
            <w:proofErr w:type="spellStart"/>
            <w:r>
              <w:rPr>
                <w:rFonts w:ascii="Times New Roman" w:eastAsia="Times New Roman" w:hAnsi="Times New Roman"/>
                <w:sz w:val="24"/>
                <w:szCs w:val="24"/>
                <w:lang w:val="en-US" w:eastAsia="lv-LV"/>
              </w:rPr>
              <w:t>gadu</w:t>
            </w:r>
            <w:proofErr w:type="spellEnd"/>
          </w:p>
        </w:tc>
        <w:tc>
          <w:tcPr>
            <w:tcW w:w="1342" w:type="dxa"/>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vAlign w:val="center"/>
            <w:hideMark/>
          </w:tcPr>
          <w:p w:rsidR="00816974" w:rsidRDefault="00816974" w:rsidP="006115E7">
            <w:pPr>
              <w:spacing w:after="0" w:line="240" w:lineRule="auto"/>
              <w:jc w:val="center"/>
              <w:rPr>
                <w:rFonts w:ascii="Times New Roman" w:eastAsia="Times New Roman" w:hAnsi="Times New Roman"/>
                <w:sz w:val="24"/>
                <w:szCs w:val="24"/>
                <w:lang w:val="en-US" w:eastAsia="lv-LV"/>
              </w:rPr>
            </w:pPr>
            <w:proofErr w:type="spellStart"/>
            <w:r>
              <w:rPr>
                <w:rFonts w:ascii="Times New Roman" w:eastAsia="Times New Roman" w:hAnsi="Times New Roman"/>
                <w:sz w:val="24"/>
                <w:szCs w:val="24"/>
                <w:lang w:val="en-US" w:eastAsia="lv-LV"/>
              </w:rPr>
              <w:t>Izmaiņas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salīdzinot</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ar</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kārtējo</w:t>
            </w:r>
            <w:proofErr w:type="spellEnd"/>
            <w:r>
              <w:rPr>
                <w:rFonts w:ascii="Times New Roman" w:eastAsia="Times New Roman" w:hAnsi="Times New Roman"/>
                <w:sz w:val="24"/>
                <w:szCs w:val="24"/>
                <w:lang w:val="en-US" w:eastAsia="lv-LV"/>
              </w:rPr>
              <w:t xml:space="preserve"> (2018.) </w:t>
            </w:r>
            <w:proofErr w:type="spellStart"/>
            <w:r>
              <w:rPr>
                <w:rFonts w:ascii="Times New Roman" w:eastAsia="Times New Roman" w:hAnsi="Times New Roman"/>
                <w:sz w:val="24"/>
                <w:szCs w:val="24"/>
                <w:lang w:val="en-US" w:eastAsia="lv-LV"/>
              </w:rPr>
              <w:t>gadu</w:t>
            </w:r>
            <w:proofErr w:type="spellEnd"/>
          </w:p>
        </w:tc>
      </w:tr>
      <w:tr w:rsidR="00816974" w:rsidTr="006115E7">
        <w:trPr>
          <w:trHeight w:val="409"/>
        </w:trPr>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vAlign w:val="center"/>
          </w:tcPr>
          <w:p w:rsidR="00816974" w:rsidRDefault="00816974" w:rsidP="006115E7">
            <w:pPr>
              <w:spacing w:after="0" w:line="240" w:lineRule="auto"/>
              <w:jc w:val="both"/>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1</w:t>
            </w:r>
          </w:p>
          <w:p w:rsidR="00816974" w:rsidRDefault="00816974" w:rsidP="006115E7">
            <w:pPr>
              <w:spacing w:after="0" w:line="240" w:lineRule="auto"/>
              <w:rPr>
                <w:rFonts w:ascii="Times New Roman" w:eastAsia="Times New Roman" w:hAnsi="Times New Roman"/>
                <w:sz w:val="24"/>
                <w:szCs w:val="24"/>
                <w:lang w:val="en-US" w:eastAsia="lv-LV"/>
              </w:rPr>
            </w:pPr>
          </w:p>
        </w:tc>
        <w:tc>
          <w:tcPr>
            <w:tcW w:w="124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816974" w:rsidRDefault="00816974" w:rsidP="006115E7">
            <w:pPr>
              <w:spacing w:after="0" w:line="240" w:lineRule="auto"/>
              <w:jc w:val="both"/>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2</w:t>
            </w:r>
          </w:p>
          <w:p w:rsidR="00816974" w:rsidRDefault="00816974" w:rsidP="006115E7">
            <w:pPr>
              <w:spacing w:after="0" w:line="240" w:lineRule="auto"/>
              <w:jc w:val="center"/>
              <w:rPr>
                <w:rFonts w:ascii="Times New Roman" w:eastAsia="Times New Roman" w:hAnsi="Times New Roman"/>
                <w:sz w:val="24"/>
                <w:szCs w:val="24"/>
                <w:lang w:val="en-US" w:eastAsia="lv-LV"/>
              </w:rPr>
            </w:pPr>
          </w:p>
        </w:tc>
        <w:tc>
          <w:tcPr>
            <w:tcW w:w="14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816974" w:rsidRDefault="00816974" w:rsidP="006115E7">
            <w:pPr>
              <w:spacing w:after="0" w:line="240" w:lineRule="auto"/>
              <w:jc w:val="both"/>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3</w:t>
            </w:r>
          </w:p>
          <w:p w:rsidR="00816974" w:rsidRDefault="00816974" w:rsidP="006115E7">
            <w:pPr>
              <w:spacing w:after="0" w:line="240" w:lineRule="auto"/>
              <w:jc w:val="center"/>
              <w:rPr>
                <w:rFonts w:ascii="Times New Roman" w:eastAsia="Times New Roman" w:hAnsi="Times New Roman"/>
                <w:sz w:val="24"/>
                <w:szCs w:val="24"/>
                <w:lang w:val="en-US" w:eastAsia="lv-LV"/>
              </w:rPr>
            </w:pPr>
          </w:p>
        </w:tc>
        <w:tc>
          <w:tcPr>
            <w:tcW w:w="134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816974" w:rsidRDefault="00816974" w:rsidP="006115E7">
            <w:pPr>
              <w:spacing w:after="0" w:line="240" w:lineRule="auto"/>
              <w:jc w:val="both"/>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4</w:t>
            </w:r>
          </w:p>
          <w:p w:rsidR="00816974" w:rsidRDefault="00816974" w:rsidP="006115E7">
            <w:pPr>
              <w:spacing w:after="0" w:line="240" w:lineRule="auto"/>
              <w:jc w:val="center"/>
              <w:rPr>
                <w:rFonts w:ascii="Times New Roman" w:eastAsia="Times New Roman" w:hAnsi="Times New Roman"/>
                <w:sz w:val="24"/>
                <w:szCs w:val="24"/>
                <w:lang w:val="en-US" w:eastAsia="lv-LV"/>
              </w:rPr>
            </w:pPr>
          </w:p>
        </w:tc>
        <w:tc>
          <w:tcPr>
            <w:tcW w:w="134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816974" w:rsidRDefault="00816974" w:rsidP="006115E7">
            <w:pPr>
              <w:spacing w:after="0" w:line="240" w:lineRule="auto"/>
              <w:jc w:val="both"/>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5</w:t>
            </w:r>
          </w:p>
          <w:p w:rsidR="00816974" w:rsidRDefault="00816974" w:rsidP="006115E7">
            <w:pPr>
              <w:spacing w:after="0" w:line="240" w:lineRule="auto"/>
              <w:jc w:val="center"/>
              <w:rPr>
                <w:rFonts w:ascii="Times New Roman" w:eastAsia="Times New Roman" w:hAnsi="Times New Roman"/>
                <w:sz w:val="24"/>
                <w:szCs w:val="24"/>
                <w:lang w:val="en-US" w:eastAsia="lv-LV"/>
              </w:rPr>
            </w:pPr>
          </w:p>
        </w:tc>
        <w:tc>
          <w:tcPr>
            <w:tcW w:w="1342" w:type="dxa"/>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vAlign w:val="center"/>
          </w:tcPr>
          <w:p w:rsidR="00816974" w:rsidRDefault="00816974" w:rsidP="006115E7">
            <w:pPr>
              <w:spacing w:after="0" w:line="240" w:lineRule="auto"/>
              <w:jc w:val="both"/>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6</w:t>
            </w:r>
          </w:p>
          <w:p w:rsidR="00816974" w:rsidRDefault="00816974" w:rsidP="006115E7">
            <w:pPr>
              <w:spacing w:after="0" w:line="240" w:lineRule="auto"/>
              <w:jc w:val="center"/>
              <w:rPr>
                <w:rFonts w:ascii="Times New Roman" w:eastAsia="Times New Roman" w:hAnsi="Times New Roman"/>
                <w:sz w:val="24"/>
                <w:szCs w:val="24"/>
                <w:lang w:val="en-US" w:eastAsia="lv-LV"/>
              </w:rPr>
            </w:pPr>
          </w:p>
        </w:tc>
      </w:tr>
      <w:tr w:rsidR="00816974" w:rsidTr="00816974">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rsidR="00816974" w:rsidRDefault="00816974" w:rsidP="006115E7">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 xml:space="preserve">1. </w:t>
            </w:r>
            <w:proofErr w:type="spellStart"/>
            <w:r>
              <w:rPr>
                <w:rFonts w:ascii="Times New Roman" w:eastAsia="Times New Roman" w:hAnsi="Times New Roman"/>
                <w:sz w:val="24"/>
                <w:szCs w:val="24"/>
                <w:lang w:val="en-US" w:eastAsia="lv-LV"/>
              </w:rPr>
              <w:t>Budžeta</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ieņēmumi</w:t>
            </w:r>
            <w:proofErr w:type="spellEnd"/>
            <w:r>
              <w:rPr>
                <w:rFonts w:ascii="Times New Roman" w:eastAsia="Times New Roman" w:hAnsi="Times New Roman"/>
                <w:sz w:val="24"/>
                <w:szCs w:val="24"/>
                <w:lang w:val="en-US" w:eastAsia="lv-LV"/>
              </w:rPr>
              <w:t>:</w:t>
            </w:r>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tcPr>
          <w:p w:rsidR="00816974" w:rsidRDefault="00816974" w:rsidP="006115E7">
            <w:pPr>
              <w:spacing w:after="0" w:line="240" w:lineRule="auto"/>
              <w:jc w:val="center"/>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0</w:t>
            </w:r>
          </w:p>
          <w:p w:rsidR="00816974" w:rsidRDefault="00816974" w:rsidP="006115E7">
            <w:pPr>
              <w:spacing w:after="0" w:line="240" w:lineRule="auto"/>
              <w:jc w:val="center"/>
              <w:rPr>
                <w:rFonts w:ascii="Times New Roman" w:eastAsia="Times New Roman" w:hAnsi="Times New Roman"/>
                <w:sz w:val="24"/>
                <w:szCs w:val="24"/>
                <w:lang w:val="en-US" w:eastAsia="lv-LV"/>
              </w:rPr>
            </w:pPr>
          </w:p>
        </w:tc>
      </w:tr>
      <w:tr w:rsidR="00816974" w:rsidTr="00816974">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rsidR="00816974" w:rsidRDefault="00816974" w:rsidP="006115E7">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lastRenderedPageBreak/>
              <w:t xml:space="preserve">1.1. </w:t>
            </w:r>
            <w:proofErr w:type="spellStart"/>
            <w:r>
              <w:rPr>
                <w:rFonts w:ascii="Times New Roman" w:eastAsia="Times New Roman" w:hAnsi="Times New Roman"/>
                <w:sz w:val="24"/>
                <w:szCs w:val="24"/>
                <w:lang w:val="en-US" w:eastAsia="lv-LV"/>
              </w:rPr>
              <w:t>valsts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pamatbudžets</w:t>
            </w:r>
            <w:proofErr w:type="spellEnd"/>
            <w:r>
              <w:rPr>
                <w:rFonts w:ascii="Times New Roman" w:eastAsia="Times New Roman" w:hAnsi="Times New Roman"/>
                <w:sz w:val="24"/>
                <w:szCs w:val="24"/>
                <w:lang w:val="en-US" w:eastAsia="lv-LV"/>
              </w:rPr>
              <w:t xml:space="preserve">, tai </w:t>
            </w:r>
            <w:proofErr w:type="spellStart"/>
            <w:r>
              <w:rPr>
                <w:rFonts w:ascii="Times New Roman" w:eastAsia="Times New Roman" w:hAnsi="Times New Roman"/>
                <w:sz w:val="24"/>
                <w:szCs w:val="24"/>
                <w:lang w:val="en-US" w:eastAsia="lv-LV"/>
              </w:rPr>
              <w:t>skaitā</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ieņēmumi</w:t>
            </w:r>
            <w:proofErr w:type="spellEnd"/>
            <w:r>
              <w:rPr>
                <w:rFonts w:ascii="Times New Roman" w:eastAsia="Times New Roman" w:hAnsi="Times New Roman"/>
                <w:sz w:val="24"/>
                <w:szCs w:val="24"/>
                <w:lang w:val="en-US" w:eastAsia="lv-LV"/>
              </w:rPr>
              <w:t xml:space="preserve"> no </w:t>
            </w:r>
            <w:proofErr w:type="spellStart"/>
            <w:r>
              <w:rPr>
                <w:rFonts w:ascii="Times New Roman" w:eastAsia="Times New Roman" w:hAnsi="Times New Roman"/>
                <w:sz w:val="24"/>
                <w:szCs w:val="24"/>
                <w:lang w:val="en-US" w:eastAsia="lv-LV"/>
              </w:rPr>
              <w:t>maksas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pakalpo-jumiem</w:t>
            </w:r>
            <w:proofErr w:type="spellEnd"/>
            <w:r>
              <w:rPr>
                <w:rFonts w:ascii="Times New Roman" w:eastAsia="Times New Roman" w:hAnsi="Times New Roman"/>
                <w:sz w:val="24"/>
                <w:szCs w:val="24"/>
                <w:lang w:val="en-US" w:eastAsia="lv-LV"/>
              </w:rPr>
              <w:t xml:space="preserve"> un </w:t>
            </w:r>
            <w:proofErr w:type="spellStart"/>
            <w:r>
              <w:rPr>
                <w:rFonts w:ascii="Times New Roman" w:eastAsia="Times New Roman" w:hAnsi="Times New Roman"/>
                <w:sz w:val="24"/>
                <w:szCs w:val="24"/>
                <w:lang w:val="en-US" w:eastAsia="lv-LV"/>
              </w:rPr>
              <w:t>citi</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pašu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ieņēmumi</w:t>
            </w:r>
            <w:proofErr w:type="spellEnd"/>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tcPr>
          <w:p w:rsidR="00816974" w:rsidRDefault="00816974" w:rsidP="006115E7">
            <w:pPr>
              <w:spacing w:after="0" w:line="240" w:lineRule="auto"/>
              <w:jc w:val="center"/>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0</w:t>
            </w:r>
          </w:p>
          <w:p w:rsidR="00816974" w:rsidRDefault="00816974" w:rsidP="006115E7">
            <w:pPr>
              <w:spacing w:after="0" w:line="240" w:lineRule="auto"/>
              <w:jc w:val="center"/>
              <w:rPr>
                <w:rFonts w:ascii="Times New Roman" w:eastAsia="Times New Roman" w:hAnsi="Times New Roman"/>
                <w:sz w:val="24"/>
                <w:szCs w:val="24"/>
                <w:lang w:val="en-US" w:eastAsia="lv-LV"/>
              </w:rPr>
            </w:pPr>
          </w:p>
        </w:tc>
      </w:tr>
      <w:tr w:rsidR="00816974" w:rsidTr="00816974">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rsidR="00816974" w:rsidRDefault="00816974" w:rsidP="006115E7">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 xml:space="preserve">1.2. </w:t>
            </w:r>
            <w:proofErr w:type="spellStart"/>
            <w:r>
              <w:rPr>
                <w:rFonts w:ascii="Times New Roman" w:eastAsia="Times New Roman" w:hAnsi="Times New Roman"/>
                <w:sz w:val="24"/>
                <w:szCs w:val="24"/>
                <w:lang w:val="en-US" w:eastAsia="lv-LV"/>
              </w:rPr>
              <w:t>valsts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speciālais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budžets</w:t>
            </w:r>
            <w:proofErr w:type="spellEnd"/>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tcPr>
          <w:p w:rsidR="00816974" w:rsidRDefault="00816974" w:rsidP="006115E7">
            <w:pPr>
              <w:spacing w:after="0" w:line="240" w:lineRule="auto"/>
              <w:jc w:val="center"/>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0</w:t>
            </w:r>
          </w:p>
          <w:p w:rsidR="00816974" w:rsidRDefault="00816974" w:rsidP="006115E7">
            <w:pPr>
              <w:spacing w:after="0" w:line="240" w:lineRule="auto"/>
              <w:jc w:val="center"/>
              <w:rPr>
                <w:rFonts w:ascii="Times New Roman" w:eastAsia="Times New Roman" w:hAnsi="Times New Roman"/>
                <w:sz w:val="24"/>
                <w:szCs w:val="24"/>
                <w:lang w:val="en-US" w:eastAsia="lv-LV"/>
              </w:rPr>
            </w:pPr>
          </w:p>
        </w:tc>
      </w:tr>
      <w:tr w:rsidR="00816974" w:rsidTr="00816974">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rsidR="00816974" w:rsidRDefault="00816974" w:rsidP="006115E7">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 xml:space="preserve">1.3. </w:t>
            </w:r>
            <w:proofErr w:type="spellStart"/>
            <w:r>
              <w:rPr>
                <w:rFonts w:ascii="Times New Roman" w:eastAsia="Times New Roman" w:hAnsi="Times New Roman"/>
                <w:sz w:val="24"/>
                <w:szCs w:val="24"/>
                <w:lang w:val="en-US" w:eastAsia="lv-LV"/>
              </w:rPr>
              <w:t>pašvaldību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budžets</w:t>
            </w:r>
            <w:proofErr w:type="spellEnd"/>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tcPr>
          <w:p w:rsidR="00816974" w:rsidRDefault="00816974" w:rsidP="006115E7">
            <w:pPr>
              <w:spacing w:after="0" w:line="240" w:lineRule="auto"/>
              <w:jc w:val="center"/>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0</w:t>
            </w:r>
          </w:p>
          <w:p w:rsidR="00816974" w:rsidRDefault="00816974" w:rsidP="006115E7">
            <w:pPr>
              <w:spacing w:after="0" w:line="240" w:lineRule="auto"/>
              <w:jc w:val="center"/>
              <w:rPr>
                <w:rFonts w:ascii="Times New Roman" w:eastAsia="Times New Roman" w:hAnsi="Times New Roman"/>
                <w:sz w:val="24"/>
                <w:szCs w:val="24"/>
                <w:lang w:val="en-US" w:eastAsia="lv-LV"/>
              </w:rPr>
            </w:pPr>
          </w:p>
        </w:tc>
      </w:tr>
      <w:tr w:rsidR="00816974" w:rsidTr="00816974">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rsidR="00816974" w:rsidRDefault="00816974" w:rsidP="006115E7">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 xml:space="preserve">2. </w:t>
            </w:r>
            <w:proofErr w:type="spellStart"/>
            <w:r>
              <w:rPr>
                <w:rFonts w:ascii="Times New Roman" w:eastAsia="Times New Roman" w:hAnsi="Times New Roman"/>
                <w:sz w:val="24"/>
                <w:szCs w:val="24"/>
                <w:lang w:val="en-US" w:eastAsia="lv-LV"/>
              </w:rPr>
              <w:t>Budžeta</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izdevumi</w:t>
            </w:r>
            <w:proofErr w:type="spellEnd"/>
            <w:r>
              <w:rPr>
                <w:rFonts w:ascii="Times New Roman" w:eastAsia="Times New Roman" w:hAnsi="Times New Roman"/>
                <w:sz w:val="24"/>
                <w:szCs w:val="24"/>
                <w:lang w:val="en-US" w:eastAsia="lv-LV"/>
              </w:rPr>
              <w:t>:</w:t>
            </w:r>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tcPr>
          <w:p w:rsidR="00816974" w:rsidRDefault="00816974" w:rsidP="006115E7">
            <w:pPr>
              <w:spacing w:after="0" w:line="240" w:lineRule="auto"/>
              <w:jc w:val="center"/>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0</w:t>
            </w:r>
          </w:p>
          <w:p w:rsidR="00816974" w:rsidRDefault="00816974" w:rsidP="006115E7">
            <w:pPr>
              <w:spacing w:after="0" w:line="240" w:lineRule="auto"/>
              <w:jc w:val="center"/>
              <w:rPr>
                <w:rFonts w:ascii="Times New Roman" w:eastAsia="Times New Roman" w:hAnsi="Times New Roman"/>
                <w:sz w:val="24"/>
                <w:szCs w:val="24"/>
                <w:lang w:val="en-US" w:eastAsia="lv-LV"/>
              </w:rPr>
            </w:pPr>
          </w:p>
        </w:tc>
      </w:tr>
      <w:tr w:rsidR="00816974" w:rsidTr="00816974">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rsidR="00816974" w:rsidRDefault="00816974" w:rsidP="006115E7">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 xml:space="preserve">2.1. </w:t>
            </w:r>
            <w:proofErr w:type="spellStart"/>
            <w:r>
              <w:rPr>
                <w:rFonts w:ascii="Times New Roman" w:eastAsia="Times New Roman" w:hAnsi="Times New Roman"/>
                <w:sz w:val="24"/>
                <w:szCs w:val="24"/>
                <w:lang w:val="en-US" w:eastAsia="lv-LV"/>
              </w:rPr>
              <w:t>valsts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pamatbudžets</w:t>
            </w:r>
            <w:proofErr w:type="spellEnd"/>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tcPr>
          <w:p w:rsidR="00816974" w:rsidRDefault="00816974" w:rsidP="006115E7">
            <w:pPr>
              <w:spacing w:after="0" w:line="240" w:lineRule="auto"/>
              <w:jc w:val="center"/>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0</w:t>
            </w:r>
          </w:p>
          <w:p w:rsidR="00816974" w:rsidRDefault="00816974" w:rsidP="006115E7">
            <w:pPr>
              <w:spacing w:after="0" w:line="240" w:lineRule="auto"/>
              <w:jc w:val="center"/>
              <w:rPr>
                <w:rFonts w:ascii="Times New Roman" w:eastAsia="Times New Roman" w:hAnsi="Times New Roman"/>
                <w:sz w:val="24"/>
                <w:szCs w:val="24"/>
                <w:lang w:val="en-US" w:eastAsia="lv-LV"/>
              </w:rPr>
            </w:pPr>
          </w:p>
        </w:tc>
      </w:tr>
      <w:tr w:rsidR="00816974" w:rsidTr="00816974">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rsidR="00816974" w:rsidRDefault="00816974" w:rsidP="006115E7">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 xml:space="preserve">2.2. </w:t>
            </w:r>
            <w:proofErr w:type="spellStart"/>
            <w:r>
              <w:rPr>
                <w:rFonts w:ascii="Times New Roman" w:eastAsia="Times New Roman" w:hAnsi="Times New Roman"/>
                <w:sz w:val="24"/>
                <w:szCs w:val="24"/>
                <w:lang w:val="en-US" w:eastAsia="lv-LV"/>
              </w:rPr>
              <w:t>valsts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speciālais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budžets</w:t>
            </w:r>
            <w:proofErr w:type="spellEnd"/>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tcPr>
          <w:p w:rsidR="00816974" w:rsidRDefault="00816974" w:rsidP="006115E7">
            <w:pPr>
              <w:spacing w:after="0" w:line="240" w:lineRule="auto"/>
              <w:jc w:val="center"/>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0</w:t>
            </w:r>
          </w:p>
          <w:p w:rsidR="00816974" w:rsidRDefault="00816974" w:rsidP="006115E7">
            <w:pPr>
              <w:spacing w:after="0" w:line="240" w:lineRule="auto"/>
              <w:jc w:val="center"/>
              <w:rPr>
                <w:rFonts w:ascii="Times New Roman" w:eastAsia="Times New Roman" w:hAnsi="Times New Roman"/>
                <w:sz w:val="24"/>
                <w:szCs w:val="24"/>
                <w:lang w:val="en-US" w:eastAsia="lv-LV"/>
              </w:rPr>
            </w:pPr>
          </w:p>
        </w:tc>
      </w:tr>
      <w:tr w:rsidR="00816974" w:rsidTr="00816974">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rsidR="00816974" w:rsidRDefault="00816974" w:rsidP="006115E7">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 xml:space="preserve">2.3. </w:t>
            </w:r>
            <w:proofErr w:type="spellStart"/>
            <w:r>
              <w:rPr>
                <w:rFonts w:ascii="Times New Roman" w:eastAsia="Times New Roman" w:hAnsi="Times New Roman"/>
                <w:sz w:val="24"/>
                <w:szCs w:val="24"/>
                <w:lang w:val="en-US" w:eastAsia="lv-LV"/>
              </w:rPr>
              <w:t>pašvaldību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budžets</w:t>
            </w:r>
            <w:proofErr w:type="spellEnd"/>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tcPr>
          <w:p w:rsidR="00816974" w:rsidRDefault="00816974" w:rsidP="006115E7">
            <w:pPr>
              <w:spacing w:after="0" w:line="240" w:lineRule="auto"/>
              <w:jc w:val="center"/>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0</w:t>
            </w:r>
          </w:p>
          <w:p w:rsidR="00816974" w:rsidRDefault="00816974" w:rsidP="006115E7">
            <w:pPr>
              <w:spacing w:after="0" w:line="240" w:lineRule="auto"/>
              <w:jc w:val="center"/>
              <w:rPr>
                <w:rFonts w:ascii="Times New Roman" w:eastAsia="Times New Roman" w:hAnsi="Times New Roman"/>
                <w:sz w:val="24"/>
                <w:szCs w:val="24"/>
                <w:lang w:val="en-US" w:eastAsia="lv-LV"/>
              </w:rPr>
            </w:pPr>
          </w:p>
        </w:tc>
      </w:tr>
      <w:tr w:rsidR="00816974" w:rsidTr="00816974">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rsidR="00816974" w:rsidRDefault="00816974" w:rsidP="006115E7">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 xml:space="preserve">3. </w:t>
            </w:r>
            <w:proofErr w:type="spellStart"/>
            <w:r>
              <w:rPr>
                <w:rFonts w:ascii="Times New Roman" w:eastAsia="Times New Roman" w:hAnsi="Times New Roman"/>
                <w:sz w:val="24"/>
                <w:szCs w:val="24"/>
                <w:lang w:val="en-US" w:eastAsia="lv-LV"/>
              </w:rPr>
              <w:t>Finansiālā</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ietekme</w:t>
            </w:r>
            <w:proofErr w:type="spellEnd"/>
            <w:r>
              <w:rPr>
                <w:rFonts w:ascii="Times New Roman" w:eastAsia="Times New Roman" w:hAnsi="Times New Roman"/>
                <w:sz w:val="24"/>
                <w:szCs w:val="24"/>
                <w:lang w:val="en-US" w:eastAsia="lv-LV"/>
              </w:rPr>
              <w:t>:</w:t>
            </w:r>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hideMark/>
          </w:tcPr>
          <w:p w:rsidR="00816974" w:rsidRDefault="00816974" w:rsidP="006115E7">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0</w:t>
            </w:r>
          </w:p>
        </w:tc>
      </w:tr>
      <w:tr w:rsidR="00816974" w:rsidTr="00816974">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rsidR="00816974" w:rsidRDefault="00816974" w:rsidP="006115E7">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 xml:space="preserve">3.1. </w:t>
            </w:r>
            <w:proofErr w:type="spellStart"/>
            <w:r>
              <w:rPr>
                <w:rFonts w:ascii="Times New Roman" w:eastAsia="Times New Roman" w:hAnsi="Times New Roman"/>
                <w:sz w:val="24"/>
                <w:szCs w:val="24"/>
                <w:lang w:val="en-US" w:eastAsia="lv-LV"/>
              </w:rPr>
              <w:t>valsts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pamatbudžets</w:t>
            </w:r>
            <w:proofErr w:type="spellEnd"/>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hideMark/>
          </w:tcPr>
          <w:p w:rsidR="00816974" w:rsidRDefault="00816974" w:rsidP="006115E7">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0</w:t>
            </w:r>
          </w:p>
        </w:tc>
      </w:tr>
      <w:tr w:rsidR="00816974" w:rsidTr="00816974">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rsidR="00816974" w:rsidRDefault="00816974" w:rsidP="006115E7">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 xml:space="preserve">3.2. </w:t>
            </w:r>
            <w:proofErr w:type="spellStart"/>
            <w:r>
              <w:rPr>
                <w:rFonts w:ascii="Times New Roman" w:eastAsia="Times New Roman" w:hAnsi="Times New Roman"/>
                <w:sz w:val="24"/>
                <w:szCs w:val="24"/>
                <w:lang w:val="en-US" w:eastAsia="lv-LV"/>
              </w:rPr>
              <w:t>speciālais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budžets</w:t>
            </w:r>
            <w:proofErr w:type="spellEnd"/>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hideMark/>
          </w:tcPr>
          <w:p w:rsidR="00816974" w:rsidRDefault="00816974" w:rsidP="006115E7">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0</w:t>
            </w:r>
          </w:p>
        </w:tc>
      </w:tr>
      <w:tr w:rsidR="00816974" w:rsidTr="006115E7">
        <w:trPr>
          <w:trHeight w:val="670"/>
        </w:trPr>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rsidR="00816974" w:rsidRDefault="00816974" w:rsidP="006115E7">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 xml:space="preserve">3.3. </w:t>
            </w:r>
            <w:proofErr w:type="spellStart"/>
            <w:r>
              <w:rPr>
                <w:rFonts w:ascii="Times New Roman" w:eastAsia="Times New Roman" w:hAnsi="Times New Roman"/>
                <w:sz w:val="24"/>
                <w:szCs w:val="24"/>
                <w:lang w:val="en-US" w:eastAsia="lv-LV"/>
              </w:rPr>
              <w:t>pašvaldību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budžets</w:t>
            </w:r>
            <w:proofErr w:type="spellEnd"/>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hideMark/>
          </w:tcPr>
          <w:p w:rsidR="00816974" w:rsidRDefault="00816974" w:rsidP="006115E7">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0</w:t>
            </w:r>
          </w:p>
        </w:tc>
      </w:tr>
      <w:tr w:rsidR="00816974" w:rsidTr="00816974">
        <w:trPr>
          <w:trHeight w:val="1930"/>
        </w:trPr>
        <w:tc>
          <w:tcPr>
            <w:tcW w:w="2312" w:type="dxa"/>
            <w:tcBorders>
              <w:top w:val="outset" w:sz="6" w:space="0" w:color="000000"/>
              <w:left w:val="single" w:sz="4" w:space="0" w:color="000000"/>
              <w:bottom w:val="single" w:sz="4" w:space="0" w:color="000000"/>
              <w:right w:val="outset" w:sz="6" w:space="0" w:color="000000"/>
            </w:tcBorders>
            <w:tcMar>
              <w:top w:w="30" w:type="dxa"/>
              <w:left w:w="30" w:type="dxa"/>
              <w:bottom w:w="30" w:type="dxa"/>
              <w:right w:w="30" w:type="dxa"/>
            </w:tcMar>
            <w:hideMark/>
          </w:tcPr>
          <w:p w:rsidR="00816974" w:rsidRDefault="00816974" w:rsidP="006115E7">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 xml:space="preserve">4. </w:t>
            </w:r>
            <w:proofErr w:type="spellStart"/>
            <w:r>
              <w:rPr>
                <w:rFonts w:ascii="Times New Roman" w:eastAsia="Times New Roman" w:hAnsi="Times New Roman"/>
                <w:sz w:val="24"/>
                <w:szCs w:val="24"/>
                <w:lang w:val="en-US" w:eastAsia="lv-LV"/>
              </w:rPr>
              <w:t>Finanšu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līdzekļi</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papildu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izdevumu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finansēšanai</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kompensējošu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izdevumu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samazinājumu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norāda</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ar</w:t>
            </w:r>
            <w:proofErr w:type="spellEnd"/>
            <w:r>
              <w:rPr>
                <w:rFonts w:ascii="Times New Roman" w:eastAsia="Times New Roman" w:hAnsi="Times New Roman"/>
                <w:sz w:val="24"/>
                <w:szCs w:val="24"/>
                <w:lang w:val="en-US" w:eastAsia="lv-LV"/>
              </w:rPr>
              <w:t xml:space="preserve"> "+" </w:t>
            </w:r>
            <w:proofErr w:type="spellStart"/>
            <w:r>
              <w:rPr>
                <w:rFonts w:ascii="Times New Roman" w:eastAsia="Times New Roman" w:hAnsi="Times New Roman"/>
                <w:sz w:val="24"/>
                <w:szCs w:val="24"/>
                <w:lang w:val="en-US" w:eastAsia="lv-LV"/>
              </w:rPr>
              <w:t>zīmi</w:t>
            </w:r>
            <w:proofErr w:type="spellEnd"/>
            <w:r>
              <w:rPr>
                <w:rFonts w:ascii="Times New Roman" w:eastAsia="Times New Roman" w:hAnsi="Times New Roman"/>
                <w:sz w:val="24"/>
                <w:szCs w:val="24"/>
                <w:lang w:val="en-US" w:eastAsia="lv-LV"/>
              </w:rPr>
              <w:t>)</w:t>
            </w:r>
          </w:p>
        </w:tc>
        <w:tc>
          <w:tcPr>
            <w:tcW w:w="1245" w:type="dxa"/>
            <w:tcBorders>
              <w:top w:val="outset" w:sz="6" w:space="0" w:color="000000"/>
              <w:left w:val="outset" w:sz="6" w:space="0" w:color="000000"/>
              <w:bottom w:val="single" w:sz="4" w:space="0" w:color="000000"/>
              <w:right w:val="outset" w:sz="6" w:space="0" w:color="000000"/>
            </w:tcBorders>
            <w:tcMar>
              <w:top w:w="30" w:type="dxa"/>
              <w:left w:w="30" w:type="dxa"/>
              <w:bottom w:w="30" w:type="dxa"/>
              <w:right w:w="30" w:type="dxa"/>
            </w:tcMar>
            <w:hideMark/>
          </w:tcPr>
          <w:p w:rsidR="00816974" w:rsidRDefault="00816974" w:rsidP="006115E7">
            <w:pPr>
              <w:spacing w:after="0" w:line="240" w:lineRule="auto"/>
              <w:jc w:val="center"/>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tcMar>
              <w:top w:w="30" w:type="dxa"/>
              <w:left w:w="30" w:type="dxa"/>
              <w:bottom w:w="30" w:type="dxa"/>
              <w:right w:w="30" w:type="dxa"/>
            </w:tcMar>
          </w:tcPr>
          <w:p w:rsidR="00816974" w:rsidRDefault="00816974" w:rsidP="006115E7">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 </w:t>
            </w:r>
          </w:p>
          <w:p w:rsidR="00816974" w:rsidRDefault="00816974" w:rsidP="006115E7">
            <w:pPr>
              <w:spacing w:after="0" w:line="240" w:lineRule="auto"/>
              <w:rPr>
                <w:rFonts w:ascii="Times New Roman" w:eastAsia="Times New Roman" w:hAnsi="Times New Roman"/>
                <w:sz w:val="24"/>
                <w:szCs w:val="24"/>
                <w:lang w:val="en-US" w:eastAsia="lv-LV"/>
              </w:rPr>
            </w:pPr>
          </w:p>
          <w:p w:rsidR="00816974" w:rsidRDefault="00816974" w:rsidP="006115E7">
            <w:pPr>
              <w:spacing w:after="0" w:line="240" w:lineRule="auto"/>
              <w:jc w:val="center"/>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0</w:t>
            </w:r>
          </w:p>
          <w:p w:rsidR="00816974" w:rsidRDefault="00816974" w:rsidP="006115E7">
            <w:pPr>
              <w:spacing w:after="0" w:line="240" w:lineRule="auto"/>
              <w:jc w:val="center"/>
              <w:rPr>
                <w:rFonts w:ascii="Times New Roman" w:eastAsia="Times New Roman" w:hAnsi="Times New Roman"/>
                <w:sz w:val="24"/>
                <w:szCs w:val="24"/>
                <w:lang w:val="en-US" w:eastAsia="lv-LV"/>
              </w:rPr>
            </w:pPr>
          </w:p>
        </w:tc>
      </w:tr>
      <w:tr w:rsidR="00816974" w:rsidTr="00816974">
        <w:tc>
          <w:tcPr>
            <w:tcW w:w="2312" w:type="dxa"/>
            <w:tcBorders>
              <w:top w:val="single" w:sz="4"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rsidR="00816974" w:rsidRDefault="00816974" w:rsidP="006115E7">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 xml:space="preserve">5. </w:t>
            </w:r>
            <w:proofErr w:type="spellStart"/>
            <w:r>
              <w:rPr>
                <w:rFonts w:ascii="Times New Roman" w:eastAsia="Times New Roman" w:hAnsi="Times New Roman"/>
                <w:sz w:val="24"/>
                <w:szCs w:val="24"/>
                <w:lang w:val="en-US" w:eastAsia="lv-LV"/>
              </w:rPr>
              <w:t>Precizēta</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finansiālā</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ietekme</w:t>
            </w:r>
            <w:proofErr w:type="spellEnd"/>
            <w:r>
              <w:rPr>
                <w:rFonts w:ascii="Times New Roman" w:eastAsia="Times New Roman" w:hAnsi="Times New Roman"/>
                <w:sz w:val="24"/>
                <w:szCs w:val="24"/>
                <w:lang w:val="en-US" w:eastAsia="lv-LV"/>
              </w:rPr>
              <w:t>:</w:t>
            </w:r>
          </w:p>
        </w:tc>
        <w:tc>
          <w:tcPr>
            <w:tcW w:w="1245" w:type="dxa"/>
            <w:vMerge w:val="restart"/>
            <w:tcBorders>
              <w:top w:val="single" w:sz="4" w:space="0" w:color="000000"/>
              <w:left w:val="outset" w:sz="6" w:space="0" w:color="000000"/>
              <w:bottom w:val="single" w:sz="4" w:space="0" w:color="000000"/>
              <w:right w:val="outset" w:sz="6" w:space="0" w:color="000000"/>
            </w:tcBorders>
            <w:tcMar>
              <w:top w:w="30" w:type="dxa"/>
              <w:left w:w="30" w:type="dxa"/>
              <w:bottom w:w="30" w:type="dxa"/>
              <w:right w:w="30" w:type="dxa"/>
            </w:tcMar>
            <w:hideMark/>
          </w:tcPr>
          <w:p w:rsidR="00816974" w:rsidRDefault="00816974" w:rsidP="006115E7">
            <w:pPr>
              <w:spacing w:after="0" w:line="240" w:lineRule="auto"/>
              <w:jc w:val="center"/>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tcMar>
              <w:top w:w="30" w:type="dxa"/>
              <w:left w:w="30" w:type="dxa"/>
              <w:bottom w:w="30" w:type="dxa"/>
              <w:right w:w="30" w:type="dxa"/>
            </w:tcMar>
            <w:hideMark/>
          </w:tcPr>
          <w:p w:rsidR="00816974" w:rsidRDefault="00816974" w:rsidP="006115E7">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 </w:t>
            </w:r>
          </w:p>
          <w:p w:rsidR="00816974" w:rsidRDefault="00816974" w:rsidP="006115E7">
            <w:pPr>
              <w:spacing w:after="0" w:line="240" w:lineRule="auto"/>
              <w:jc w:val="center"/>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0</w:t>
            </w:r>
          </w:p>
        </w:tc>
      </w:tr>
      <w:tr w:rsidR="00816974" w:rsidTr="00816974">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rsidR="00816974" w:rsidRDefault="00816974" w:rsidP="006115E7">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 xml:space="preserve">5.1. </w:t>
            </w:r>
            <w:proofErr w:type="spellStart"/>
            <w:r>
              <w:rPr>
                <w:rFonts w:ascii="Times New Roman" w:eastAsia="Times New Roman" w:hAnsi="Times New Roman"/>
                <w:sz w:val="24"/>
                <w:szCs w:val="24"/>
                <w:lang w:val="en-US" w:eastAsia="lv-LV"/>
              </w:rPr>
              <w:t>valsts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pamatbudžets</w:t>
            </w:r>
            <w:proofErr w:type="spellEnd"/>
          </w:p>
        </w:tc>
        <w:tc>
          <w:tcPr>
            <w:tcW w:w="0" w:type="auto"/>
            <w:vMerge/>
            <w:tcBorders>
              <w:top w:val="single" w:sz="4" w:space="0" w:color="000000"/>
              <w:left w:val="outset" w:sz="6" w:space="0" w:color="000000"/>
              <w:bottom w:val="single" w:sz="4" w:space="0" w:color="000000"/>
              <w:right w:val="outset" w:sz="6" w:space="0" w:color="000000"/>
            </w:tcBorders>
            <w:vAlign w:val="center"/>
            <w:hideMark/>
          </w:tcPr>
          <w:p w:rsidR="00816974" w:rsidRDefault="00816974" w:rsidP="006115E7">
            <w:pPr>
              <w:spacing w:after="0" w:line="240" w:lineRule="auto"/>
              <w:rPr>
                <w:rFonts w:ascii="Times New Roman" w:eastAsia="Times New Roman" w:hAnsi="Times New Roman" w:cs="Times New Roman"/>
                <w:sz w:val="24"/>
                <w:szCs w:val="24"/>
                <w:lang w:val="en-US" w:eastAsia="lv-LV"/>
              </w:rPr>
            </w:pPr>
          </w:p>
        </w:tc>
        <w:tc>
          <w:tcPr>
            <w:tcW w:w="0" w:type="auto"/>
            <w:gridSpan w:val="4"/>
            <w:vMerge/>
            <w:tcBorders>
              <w:top w:val="single" w:sz="4" w:space="0" w:color="000000"/>
              <w:left w:val="outset" w:sz="6" w:space="0" w:color="000000"/>
              <w:bottom w:val="single" w:sz="4" w:space="0" w:color="000000"/>
              <w:right w:val="single" w:sz="4" w:space="0" w:color="000000"/>
            </w:tcBorders>
            <w:vAlign w:val="center"/>
            <w:hideMark/>
          </w:tcPr>
          <w:p w:rsidR="00816974" w:rsidRDefault="00816974" w:rsidP="006115E7">
            <w:pPr>
              <w:spacing w:after="0" w:line="240" w:lineRule="auto"/>
              <w:rPr>
                <w:rFonts w:ascii="Times New Roman" w:eastAsia="Times New Roman" w:hAnsi="Times New Roman" w:cs="Times New Roman"/>
                <w:sz w:val="24"/>
                <w:szCs w:val="24"/>
                <w:lang w:val="en-US" w:eastAsia="lv-LV"/>
              </w:rPr>
            </w:pPr>
          </w:p>
        </w:tc>
      </w:tr>
      <w:tr w:rsidR="00816974" w:rsidTr="00816974">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rsidR="00816974" w:rsidRDefault="00816974" w:rsidP="006115E7">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 xml:space="preserve">5.2. </w:t>
            </w:r>
            <w:proofErr w:type="spellStart"/>
            <w:r>
              <w:rPr>
                <w:rFonts w:ascii="Times New Roman" w:eastAsia="Times New Roman" w:hAnsi="Times New Roman"/>
                <w:sz w:val="24"/>
                <w:szCs w:val="24"/>
                <w:lang w:val="en-US" w:eastAsia="lv-LV"/>
              </w:rPr>
              <w:t>speciālais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budžets</w:t>
            </w:r>
            <w:proofErr w:type="spellEnd"/>
          </w:p>
        </w:tc>
        <w:tc>
          <w:tcPr>
            <w:tcW w:w="0" w:type="auto"/>
            <w:vMerge/>
            <w:tcBorders>
              <w:top w:val="single" w:sz="4" w:space="0" w:color="000000"/>
              <w:left w:val="outset" w:sz="6" w:space="0" w:color="000000"/>
              <w:bottom w:val="single" w:sz="4" w:space="0" w:color="000000"/>
              <w:right w:val="outset" w:sz="6" w:space="0" w:color="000000"/>
            </w:tcBorders>
            <w:vAlign w:val="center"/>
            <w:hideMark/>
          </w:tcPr>
          <w:p w:rsidR="00816974" w:rsidRDefault="00816974" w:rsidP="006115E7">
            <w:pPr>
              <w:spacing w:after="0" w:line="240" w:lineRule="auto"/>
              <w:rPr>
                <w:rFonts w:ascii="Times New Roman" w:eastAsia="Times New Roman" w:hAnsi="Times New Roman" w:cs="Times New Roman"/>
                <w:sz w:val="24"/>
                <w:szCs w:val="24"/>
                <w:lang w:val="en-US" w:eastAsia="lv-LV"/>
              </w:rPr>
            </w:pPr>
          </w:p>
        </w:tc>
        <w:tc>
          <w:tcPr>
            <w:tcW w:w="0" w:type="auto"/>
            <w:gridSpan w:val="4"/>
            <w:vMerge/>
            <w:tcBorders>
              <w:top w:val="single" w:sz="4" w:space="0" w:color="000000"/>
              <w:left w:val="outset" w:sz="6" w:space="0" w:color="000000"/>
              <w:bottom w:val="single" w:sz="4" w:space="0" w:color="000000"/>
              <w:right w:val="single" w:sz="4" w:space="0" w:color="000000"/>
            </w:tcBorders>
            <w:vAlign w:val="center"/>
            <w:hideMark/>
          </w:tcPr>
          <w:p w:rsidR="00816974" w:rsidRDefault="00816974" w:rsidP="006115E7">
            <w:pPr>
              <w:spacing w:after="0" w:line="240" w:lineRule="auto"/>
              <w:rPr>
                <w:rFonts w:ascii="Times New Roman" w:eastAsia="Times New Roman" w:hAnsi="Times New Roman" w:cs="Times New Roman"/>
                <w:sz w:val="24"/>
                <w:szCs w:val="24"/>
                <w:lang w:val="en-US" w:eastAsia="lv-LV"/>
              </w:rPr>
            </w:pPr>
          </w:p>
        </w:tc>
      </w:tr>
      <w:tr w:rsidR="00816974" w:rsidTr="00816974">
        <w:tc>
          <w:tcPr>
            <w:tcW w:w="2312" w:type="dxa"/>
            <w:tcBorders>
              <w:top w:val="outset" w:sz="6" w:space="0" w:color="000000"/>
              <w:left w:val="single" w:sz="4" w:space="0" w:color="000000"/>
              <w:bottom w:val="single" w:sz="4" w:space="0" w:color="000000"/>
              <w:right w:val="outset" w:sz="6" w:space="0" w:color="000000"/>
            </w:tcBorders>
            <w:tcMar>
              <w:top w:w="30" w:type="dxa"/>
              <w:left w:w="30" w:type="dxa"/>
              <w:bottom w:w="30" w:type="dxa"/>
              <w:right w:w="30" w:type="dxa"/>
            </w:tcMar>
            <w:hideMark/>
          </w:tcPr>
          <w:p w:rsidR="00816974" w:rsidRDefault="00816974" w:rsidP="006115E7">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 xml:space="preserve">5.3. </w:t>
            </w:r>
            <w:proofErr w:type="spellStart"/>
            <w:r>
              <w:rPr>
                <w:rFonts w:ascii="Times New Roman" w:eastAsia="Times New Roman" w:hAnsi="Times New Roman"/>
                <w:sz w:val="24"/>
                <w:szCs w:val="24"/>
                <w:lang w:val="en-US" w:eastAsia="lv-LV"/>
              </w:rPr>
              <w:t>pašvaldību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budžets</w:t>
            </w:r>
            <w:proofErr w:type="spellEnd"/>
          </w:p>
        </w:tc>
        <w:tc>
          <w:tcPr>
            <w:tcW w:w="0" w:type="auto"/>
            <w:vMerge/>
            <w:tcBorders>
              <w:top w:val="single" w:sz="4" w:space="0" w:color="000000"/>
              <w:left w:val="outset" w:sz="6" w:space="0" w:color="000000"/>
              <w:bottom w:val="single" w:sz="4" w:space="0" w:color="000000"/>
              <w:right w:val="outset" w:sz="6" w:space="0" w:color="000000"/>
            </w:tcBorders>
            <w:vAlign w:val="center"/>
            <w:hideMark/>
          </w:tcPr>
          <w:p w:rsidR="00816974" w:rsidRDefault="00816974" w:rsidP="006115E7">
            <w:pPr>
              <w:spacing w:after="0" w:line="240" w:lineRule="auto"/>
              <w:rPr>
                <w:rFonts w:ascii="Times New Roman" w:eastAsia="Times New Roman" w:hAnsi="Times New Roman" w:cs="Times New Roman"/>
                <w:sz w:val="24"/>
                <w:szCs w:val="24"/>
                <w:lang w:val="en-US" w:eastAsia="lv-LV"/>
              </w:rPr>
            </w:pPr>
          </w:p>
        </w:tc>
        <w:tc>
          <w:tcPr>
            <w:tcW w:w="0" w:type="auto"/>
            <w:gridSpan w:val="4"/>
            <w:vMerge/>
            <w:tcBorders>
              <w:top w:val="single" w:sz="4" w:space="0" w:color="000000"/>
              <w:left w:val="outset" w:sz="6" w:space="0" w:color="000000"/>
              <w:bottom w:val="single" w:sz="4" w:space="0" w:color="000000"/>
              <w:right w:val="single" w:sz="4" w:space="0" w:color="000000"/>
            </w:tcBorders>
            <w:vAlign w:val="center"/>
            <w:hideMark/>
          </w:tcPr>
          <w:p w:rsidR="00816974" w:rsidRDefault="00816974" w:rsidP="006115E7">
            <w:pPr>
              <w:spacing w:after="0" w:line="240" w:lineRule="auto"/>
              <w:rPr>
                <w:rFonts w:ascii="Times New Roman" w:eastAsia="Times New Roman" w:hAnsi="Times New Roman" w:cs="Times New Roman"/>
                <w:sz w:val="24"/>
                <w:szCs w:val="24"/>
                <w:lang w:val="en-US" w:eastAsia="lv-LV"/>
              </w:rPr>
            </w:pPr>
          </w:p>
        </w:tc>
      </w:tr>
      <w:tr w:rsidR="00816974" w:rsidTr="00816974">
        <w:tc>
          <w:tcPr>
            <w:tcW w:w="2312" w:type="dxa"/>
            <w:tcBorders>
              <w:top w:val="single" w:sz="4" w:space="0" w:color="000000"/>
              <w:left w:val="single" w:sz="4" w:space="0" w:color="000000"/>
              <w:bottom w:val="single" w:sz="4" w:space="0" w:color="000000"/>
              <w:right w:val="outset" w:sz="6" w:space="0" w:color="000000"/>
            </w:tcBorders>
            <w:tcMar>
              <w:top w:w="30" w:type="dxa"/>
              <w:left w:w="30" w:type="dxa"/>
              <w:bottom w:w="30" w:type="dxa"/>
              <w:right w:w="30" w:type="dxa"/>
            </w:tcMar>
            <w:hideMark/>
          </w:tcPr>
          <w:p w:rsidR="00816974" w:rsidRDefault="00816974" w:rsidP="006115E7">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 xml:space="preserve">6. </w:t>
            </w:r>
            <w:proofErr w:type="spellStart"/>
            <w:r>
              <w:rPr>
                <w:rFonts w:ascii="Times New Roman" w:eastAsia="Times New Roman" w:hAnsi="Times New Roman"/>
                <w:sz w:val="24"/>
                <w:szCs w:val="24"/>
                <w:lang w:val="en-US" w:eastAsia="lv-LV"/>
              </w:rPr>
              <w:t>Detalizēts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ieņēmumu</w:t>
            </w:r>
            <w:proofErr w:type="spellEnd"/>
            <w:r>
              <w:rPr>
                <w:rFonts w:ascii="Times New Roman" w:eastAsia="Times New Roman" w:hAnsi="Times New Roman"/>
                <w:sz w:val="24"/>
                <w:szCs w:val="24"/>
                <w:lang w:val="en-US" w:eastAsia="lv-LV"/>
              </w:rPr>
              <w:t xml:space="preserve"> un </w:t>
            </w:r>
            <w:proofErr w:type="spellStart"/>
            <w:r>
              <w:rPr>
                <w:rFonts w:ascii="Times New Roman" w:eastAsia="Times New Roman" w:hAnsi="Times New Roman"/>
                <w:sz w:val="24"/>
                <w:szCs w:val="24"/>
                <w:lang w:val="en-US" w:eastAsia="lv-LV"/>
              </w:rPr>
              <w:t>izdevumu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aprēķins</w:t>
            </w:r>
            <w:proofErr w:type="spellEnd"/>
            <w:r>
              <w:rPr>
                <w:rFonts w:ascii="Times New Roman" w:eastAsia="Times New Roman" w:hAnsi="Times New Roman"/>
                <w:sz w:val="24"/>
                <w:szCs w:val="24"/>
                <w:lang w:val="en-US" w:eastAsia="lv-LV"/>
              </w:rPr>
              <w:t xml:space="preserve"> (ja </w:t>
            </w:r>
            <w:proofErr w:type="spellStart"/>
            <w:r>
              <w:rPr>
                <w:rFonts w:ascii="Times New Roman" w:eastAsia="Times New Roman" w:hAnsi="Times New Roman"/>
                <w:sz w:val="24"/>
                <w:szCs w:val="24"/>
                <w:lang w:val="en-US" w:eastAsia="lv-LV"/>
              </w:rPr>
              <w:t>nepieciešams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detalizētu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ieņēmumu</w:t>
            </w:r>
            <w:proofErr w:type="spellEnd"/>
            <w:r>
              <w:rPr>
                <w:rFonts w:ascii="Times New Roman" w:eastAsia="Times New Roman" w:hAnsi="Times New Roman"/>
                <w:sz w:val="24"/>
                <w:szCs w:val="24"/>
                <w:lang w:val="en-US" w:eastAsia="lv-LV"/>
              </w:rPr>
              <w:t xml:space="preserve"> un </w:t>
            </w:r>
            <w:proofErr w:type="spellStart"/>
            <w:r>
              <w:rPr>
                <w:rFonts w:ascii="Times New Roman" w:eastAsia="Times New Roman" w:hAnsi="Times New Roman"/>
                <w:sz w:val="24"/>
                <w:szCs w:val="24"/>
                <w:lang w:val="en-US" w:eastAsia="lv-LV"/>
              </w:rPr>
              <w:t>izdevumu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aprēķinu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var</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pievienot</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anotācijas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pielikumā</w:t>
            </w:r>
            <w:proofErr w:type="spellEnd"/>
            <w:r>
              <w:rPr>
                <w:rFonts w:ascii="Times New Roman" w:eastAsia="Times New Roman" w:hAnsi="Times New Roman"/>
                <w:sz w:val="24"/>
                <w:szCs w:val="24"/>
                <w:lang w:val="en-US" w:eastAsia="lv-LV"/>
              </w:rPr>
              <w:t>):</w:t>
            </w:r>
          </w:p>
        </w:tc>
        <w:tc>
          <w:tcPr>
            <w:tcW w:w="6749" w:type="dxa"/>
            <w:gridSpan w:val="5"/>
            <w:vMerge w:val="restart"/>
            <w:tcBorders>
              <w:top w:val="single" w:sz="4" w:space="0" w:color="000000"/>
              <w:left w:val="outset" w:sz="6" w:space="0" w:color="000000"/>
              <w:bottom w:val="outset" w:sz="6" w:space="0" w:color="000000"/>
              <w:right w:val="single" w:sz="4" w:space="0" w:color="000000"/>
            </w:tcBorders>
            <w:tcMar>
              <w:top w:w="30" w:type="dxa"/>
              <w:left w:w="30" w:type="dxa"/>
              <w:bottom w:w="30" w:type="dxa"/>
              <w:right w:w="30" w:type="dxa"/>
            </w:tcMar>
            <w:vAlign w:val="center"/>
          </w:tcPr>
          <w:p w:rsidR="00816974" w:rsidRDefault="00816974" w:rsidP="006115E7">
            <w:pPr>
              <w:spacing w:after="0" w:line="240" w:lineRule="auto"/>
              <w:jc w:val="center"/>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0</w:t>
            </w:r>
          </w:p>
          <w:p w:rsidR="00816974" w:rsidRDefault="00816974" w:rsidP="006115E7">
            <w:pPr>
              <w:spacing w:after="0" w:line="240" w:lineRule="auto"/>
              <w:jc w:val="center"/>
              <w:rPr>
                <w:rFonts w:ascii="Times New Roman" w:eastAsia="Times New Roman" w:hAnsi="Times New Roman"/>
                <w:sz w:val="24"/>
                <w:szCs w:val="24"/>
                <w:lang w:val="en-US" w:eastAsia="lv-LV"/>
              </w:rPr>
            </w:pPr>
          </w:p>
        </w:tc>
      </w:tr>
      <w:tr w:rsidR="00816974" w:rsidTr="00816974">
        <w:tc>
          <w:tcPr>
            <w:tcW w:w="2312" w:type="dxa"/>
            <w:tcBorders>
              <w:top w:val="single" w:sz="4" w:space="0" w:color="000000"/>
              <w:left w:val="single" w:sz="4" w:space="0" w:color="000000"/>
              <w:bottom w:val="single" w:sz="4" w:space="0" w:color="000000"/>
              <w:right w:val="outset" w:sz="6" w:space="0" w:color="000000"/>
            </w:tcBorders>
            <w:tcMar>
              <w:top w:w="30" w:type="dxa"/>
              <w:left w:w="30" w:type="dxa"/>
              <w:bottom w:w="30" w:type="dxa"/>
              <w:right w:w="30" w:type="dxa"/>
            </w:tcMar>
            <w:hideMark/>
          </w:tcPr>
          <w:p w:rsidR="00816974" w:rsidRDefault="00816974" w:rsidP="006115E7">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lastRenderedPageBreak/>
              <w:t xml:space="preserve">6.1. </w:t>
            </w:r>
            <w:proofErr w:type="spellStart"/>
            <w:r>
              <w:rPr>
                <w:rFonts w:ascii="Times New Roman" w:eastAsia="Times New Roman" w:hAnsi="Times New Roman"/>
                <w:sz w:val="24"/>
                <w:szCs w:val="24"/>
                <w:lang w:val="en-US" w:eastAsia="lv-LV"/>
              </w:rPr>
              <w:t>detalizēts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ieņēmumu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aprēķins</w:t>
            </w:r>
            <w:proofErr w:type="spellEnd"/>
          </w:p>
        </w:tc>
        <w:tc>
          <w:tcPr>
            <w:tcW w:w="0" w:type="auto"/>
            <w:gridSpan w:val="5"/>
            <w:vMerge/>
            <w:tcBorders>
              <w:top w:val="single" w:sz="4" w:space="0" w:color="000000"/>
              <w:left w:val="single" w:sz="4" w:space="0" w:color="000000"/>
              <w:bottom w:val="single" w:sz="4" w:space="0" w:color="000000"/>
              <w:right w:val="outset" w:sz="6" w:space="0" w:color="000000"/>
            </w:tcBorders>
            <w:vAlign w:val="center"/>
            <w:hideMark/>
          </w:tcPr>
          <w:p w:rsidR="00816974" w:rsidRDefault="00816974" w:rsidP="006115E7">
            <w:pPr>
              <w:spacing w:after="0" w:line="240" w:lineRule="auto"/>
              <w:rPr>
                <w:rFonts w:ascii="Times New Roman" w:eastAsia="Times New Roman" w:hAnsi="Times New Roman" w:cs="Times New Roman"/>
                <w:sz w:val="24"/>
                <w:szCs w:val="24"/>
                <w:lang w:val="en-US" w:eastAsia="lv-LV"/>
              </w:rPr>
            </w:pPr>
          </w:p>
        </w:tc>
      </w:tr>
      <w:tr w:rsidR="00816974" w:rsidTr="00816974">
        <w:tc>
          <w:tcPr>
            <w:tcW w:w="2312" w:type="dxa"/>
            <w:tcBorders>
              <w:top w:val="single" w:sz="4"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rsidR="00816974" w:rsidRDefault="00816974" w:rsidP="006115E7">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 xml:space="preserve">6.2. </w:t>
            </w:r>
            <w:proofErr w:type="spellStart"/>
            <w:r>
              <w:rPr>
                <w:rFonts w:ascii="Times New Roman" w:eastAsia="Times New Roman" w:hAnsi="Times New Roman"/>
                <w:sz w:val="24"/>
                <w:szCs w:val="24"/>
                <w:lang w:val="en-US" w:eastAsia="lv-LV"/>
              </w:rPr>
              <w:t>detalizēts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izdevumu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aprēķins</w:t>
            </w:r>
            <w:proofErr w:type="spellEnd"/>
          </w:p>
        </w:tc>
        <w:tc>
          <w:tcPr>
            <w:tcW w:w="0" w:type="auto"/>
            <w:gridSpan w:val="5"/>
            <w:vMerge/>
            <w:tcBorders>
              <w:top w:val="single" w:sz="4" w:space="0" w:color="000000"/>
              <w:left w:val="single" w:sz="4" w:space="0" w:color="000000"/>
              <w:bottom w:val="outset" w:sz="6" w:space="0" w:color="000000"/>
              <w:right w:val="outset" w:sz="6" w:space="0" w:color="000000"/>
            </w:tcBorders>
            <w:vAlign w:val="center"/>
            <w:hideMark/>
          </w:tcPr>
          <w:p w:rsidR="00816974" w:rsidRDefault="00816974" w:rsidP="006115E7">
            <w:pPr>
              <w:spacing w:after="0" w:line="240" w:lineRule="auto"/>
              <w:rPr>
                <w:rFonts w:ascii="Times New Roman" w:eastAsia="Times New Roman" w:hAnsi="Times New Roman" w:cs="Times New Roman"/>
                <w:sz w:val="24"/>
                <w:szCs w:val="24"/>
                <w:lang w:val="en-US" w:eastAsia="lv-LV"/>
              </w:rPr>
            </w:pPr>
          </w:p>
        </w:tc>
      </w:tr>
      <w:tr w:rsidR="00816974" w:rsidTr="00816974">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rsidR="00816974" w:rsidRDefault="00816974" w:rsidP="006115E7">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 xml:space="preserve">7. Amata </w:t>
            </w:r>
            <w:proofErr w:type="spellStart"/>
            <w:r>
              <w:rPr>
                <w:rFonts w:ascii="Times New Roman" w:eastAsia="Times New Roman" w:hAnsi="Times New Roman"/>
                <w:sz w:val="24"/>
                <w:szCs w:val="24"/>
                <w:lang w:val="en-US" w:eastAsia="lv-LV"/>
              </w:rPr>
              <w:t>vietu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skaita</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izmaiņas</w:t>
            </w:r>
            <w:proofErr w:type="spellEnd"/>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tcPr>
          <w:p w:rsidR="00816974" w:rsidRDefault="00816974" w:rsidP="00144102">
            <w:pPr>
              <w:spacing w:after="0" w:line="240" w:lineRule="auto"/>
              <w:jc w:val="both"/>
              <w:rPr>
                <w:rFonts w:ascii="Times New Roman" w:eastAsia="Times New Roman" w:hAnsi="Times New Roman"/>
                <w:sz w:val="24"/>
                <w:szCs w:val="24"/>
                <w:lang w:val="en-US" w:eastAsia="lv-LV"/>
              </w:rPr>
            </w:pPr>
            <w:proofErr w:type="spellStart"/>
            <w:r>
              <w:rPr>
                <w:rFonts w:ascii="Times New Roman" w:eastAsia="Times New Roman" w:hAnsi="Times New Roman"/>
                <w:sz w:val="24"/>
                <w:szCs w:val="24"/>
                <w:lang w:val="en-US" w:eastAsia="lv-LV"/>
              </w:rPr>
              <w:t>Nav</w:t>
            </w:r>
            <w:proofErr w:type="spellEnd"/>
          </w:p>
        </w:tc>
      </w:tr>
      <w:tr w:rsidR="00816974" w:rsidTr="00816974">
        <w:tc>
          <w:tcPr>
            <w:tcW w:w="2312" w:type="dxa"/>
            <w:tcBorders>
              <w:top w:val="outset" w:sz="6" w:space="0" w:color="000000"/>
              <w:left w:val="single" w:sz="4" w:space="0" w:color="000000"/>
              <w:bottom w:val="single" w:sz="4" w:space="0" w:color="000000"/>
              <w:right w:val="outset" w:sz="6" w:space="0" w:color="000000"/>
            </w:tcBorders>
            <w:tcMar>
              <w:top w:w="30" w:type="dxa"/>
              <w:left w:w="30" w:type="dxa"/>
              <w:bottom w:w="30" w:type="dxa"/>
              <w:right w:w="30" w:type="dxa"/>
            </w:tcMar>
            <w:hideMark/>
          </w:tcPr>
          <w:p w:rsidR="00816974" w:rsidRDefault="00816974" w:rsidP="006115E7">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 xml:space="preserve">8. </w:t>
            </w:r>
            <w:proofErr w:type="spellStart"/>
            <w:r>
              <w:rPr>
                <w:rFonts w:ascii="Times New Roman" w:eastAsia="Times New Roman" w:hAnsi="Times New Roman"/>
                <w:sz w:val="24"/>
                <w:szCs w:val="24"/>
                <w:lang w:val="en-US" w:eastAsia="lv-LV"/>
              </w:rPr>
              <w:t>Cita</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informācija</w:t>
            </w:r>
            <w:proofErr w:type="spellEnd"/>
          </w:p>
        </w:tc>
        <w:tc>
          <w:tcPr>
            <w:tcW w:w="6749" w:type="dxa"/>
            <w:gridSpan w:val="5"/>
            <w:tcBorders>
              <w:top w:val="outset" w:sz="6" w:space="0" w:color="000000"/>
              <w:left w:val="outset" w:sz="6" w:space="0" w:color="000000"/>
              <w:bottom w:val="single" w:sz="4" w:space="0" w:color="000000"/>
              <w:right w:val="single" w:sz="4" w:space="0" w:color="000000"/>
            </w:tcBorders>
            <w:tcMar>
              <w:top w:w="30" w:type="dxa"/>
              <w:left w:w="30" w:type="dxa"/>
              <w:bottom w:w="30" w:type="dxa"/>
              <w:right w:w="30" w:type="dxa"/>
            </w:tcMar>
            <w:hideMark/>
          </w:tcPr>
          <w:p w:rsidR="00816974" w:rsidRDefault="00816974" w:rsidP="006115E7">
            <w:pPr>
              <w:spacing w:after="0" w:line="240" w:lineRule="auto"/>
              <w:jc w:val="both"/>
              <w:rPr>
                <w:rFonts w:ascii="Times New Roman" w:eastAsia="Times New Roman" w:hAnsi="Times New Roman"/>
                <w:sz w:val="24"/>
                <w:szCs w:val="24"/>
                <w:lang w:val="en-US" w:eastAsia="lv-LV"/>
              </w:rPr>
            </w:pPr>
            <w:proofErr w:type="spellStart"/>
            <w:r>
              <w:rPr>
                <w:rFonts w:ascii="Times New Roman" w:eastAsia="Times New Roman" w:hAnsi="Times New Roman"/>
                <w:sz w:val="24"/>
                <w:szCs w:val="24"/>
                <w:lang w:val="en-US" w:eastAsia="lv-LV"/>
              </w:rPr>
              <w:t>Rīkojuma</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projekta</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īstenošanai</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nav</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nepieciešami</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papildus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līdzekļi</w:t>
            </w:r>
            <w:proofErr w:type="spellEnd"/>
            <w:r>
              <w:rPr>
                <w:rFonts w:ascii="Times New Roman" w:eastAsia="Times New Roman" w:hAnsi="Times New Roman"/>
                <w:sz w:val="24"/>
                <w:szCs w:val="24"/>
                <w:lang w:val="en-US" w:eastAsia="lv-LV"/>
              </w:rPr>
              <w:t xml:space="preserve"> no </w:t>
            </w:r>
            <w:proofErr w:type="spellStart"/>
            <w:r>
              <w:rPr>
                <w:rFonts w:ascii="Times New Roman" w:eastAsia="Times New Roman" w:hAnsi="Times New Roman"/>
                <w:sz w:val="24"/>
                <w:szCs w:val="24"/>
                <w:lang w:val="en-US" w:eastAsia="lv-LV"/>
              </w:rPr>
              <w:t>valsts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vai</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pašvaldību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budžeta</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Jūrmalas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pilsētas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pašvaldībai</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radīsies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izdevumi</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saistībā</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ar</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īpašuma</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tiesību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uz</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nekustamo</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īpašumu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nostiprināšanu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zemesgrāmatā</w:t>
            </w:r>
            <w:proofErr w:type="spellEnd"/>
            <w:r>
              <w:rPr>
                <w:rFonts w:ascii="Times New Roman" w:eastAsia="Times New Roman" w:hAnsi="Times New Roman"/>
                <w:sz w:val="24"/>
                <w:szCs w:val="24"/>
                <w:lang w:val="en-US" w:eastAsia="lv-LV"/>
              </w:rPr>
              <w:t>.</w:t>
            </w:r>
          </w:p>
        </w:tc>
      </w:tr>
    </w:tbl>
    <w:p w:rsidR="00816974" w:rsidRDefault="00816974" w:rsidP="00816974">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816974" w:rsidTr="00816974">
        <w:tc>
          <w:tcPr>
            <w:tcW w:w="9065" w:type="dxa"/>
            <w:tcBorders>
              <w:top w:val="outset" w:sz="2" w:space="0" w:color="414142"/>
              <w:left w:val="outset" w:sz="2" w:space="0" w:color="414142"/>
              <w:bottom w:val="outset" w:sz="2" w:space="0" w:color="414142"/>
              <w:right w:val="outset" w:sz="2" w:space="0" w:color="414142"/>
            </w:tcBorders>
            <w:tcMar>
              <w:top w:w="30" w:type="dxa"/>
              <w:left w:w="30" w:type="dxa"/>
              <w:bottom w:w="30" w:type="dxa"/>
              <w:right w:w="30" w:type="dxa"/>
            </w:tcMar>
            <w:vAlign w:val="center"/>
            <w:hideMark/>
          </w:tcPr>
          <w:p w:rsidR="00816974" w:rsidRDefault="00816974">
            <w:pPr>
              <w:spacing w:before="100" w:after="100" w:line="293" w:lineRule="atLeast"/>
              <w:jc w:val="center"/>
              <w:rPr>
                <w:rFonts w:ascii="Calibri" w:eastAsia="Calibri" w:hAnsi="Calibri"/>
                <w:lang w:val="en-US"/>
              </w:rPr>
            </w:pPr>
            <w:r>
              <w:rPr>
                <w:rFonts w:ascii="Times New Roman" w:hAnsi="Times New Roman"/>
                <w:b/>
                <w:bCs/>
                <w:sz w:val="24"/>
                <w:szCs w:val="24"/>
                <w:lang w:val="en-US"/>
              </w:rPr>
              <w:t xml:space="preserve">IV. </w:t>
            </w:r>
            <w:proofErr w:type="spellStart"/>
            <w:r>
              <w:rPr>
                <w:rFonts w:ascii="Times New Roman" w:hAnsi="Times New Roman"/>
                <w:b/>
                <w:bCs/>
                <w:sz w:val="24"/>
                <w:szCs w:val="24"/>
                <w:lang w:val="en-US"/>
              </w:rPr>
              <w:t>Tiesību</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akta</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projekta</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ietekme</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uz</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spēkā</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esošo</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tiesību</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normu</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sistēmuo</w:t>
            </w:r>
            <w:proofErr w:type="spellEnd"/>
          </w:p>
        </w:tc>
      </w:tr>
      <w:tr w:rsidR="00816974" w:rsidTr="00816974">
        <w:tc>
          <w:tcPr>
            <w:tcW w:w="9065" w:type="dxa"/>
            <w:tcBorders>
              <w:top w:val="outset" w:sz="2" w:space="0" w:color="414142"/>
              <w:left w:val="outset" w:sz="2" w:space="0" w:color="414142"/>
              <w:bottom w:val="outset" w:sz="2" w:space="0" w:color="414142"/>
              <w:right w:val="outset" w:sz="2" w:space="0" w:color="414142"/>
            </w:tcBorders>
            <w:tcMar>
              <w:top w:w="30" w:type="dxa"/>
              <w:left w:w="30" w:type="dxa"/>
              <w:bottom w:w="30" w:type="dxa"/>
              <w:right w:w="30" w:type="dxa"/>
            </w:tcMar>
            <w:vAlign w:val="center"/>
            <w:hideMark/>
          </w:tcPr>
          <w:p w:rsidR="00816974" w:rsidRDefault="00816974">
            <w:pPr>
              <w:spacing w:before="100" w:after="100" w:line="293" w:lineRule="atLeast"/>
              <w:jc w:val="center"/>
              <w:rPr>
                <w:lang w:val="en-US"/>
              </w:rPr>
            </w:pPr>
            <w:proofErr w:type="spellStart"/>
            <w:r>
              <w:rPr>
                <w:rFonts w:ascii="Times New Roman" w:hAnsi="Times New Roman"/>
                <w:sz w:val="24"/>
                <w:szCs w:val="24"/>
                <w:lang w:val="en-US"/>
              </w:rPr>
              <w:t>Projekts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šo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jomu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neskar</w:t>
            </w:r>
            <w:proofErr w:type="spellEnd"/>
            <w:r w:rsidR="00144102">
              <w:rPr>
                <w:rFonts w:ascii="Times New Roman" w:hAnsi="Times New Roman"/>
                <w:sz w:val="24"/>
                <w:szCs w:val="24"/>
                <w:lang w:val="en-US"/>
              </w:rPr>
              <w:t>.</w:t>
            </w:r>
          </w:p>
        </w:tc>
      </w:tr>
    </w:tbl>
    <w:p w:rsidR="00816974" w:rsidRDefault="00816974" w:rsidP="00816974">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816974" w:rsidTr="00816974">
        <w:tc>
          <w:tcPr>
            <w:tcW w:w="9065" w:type="dxa"/>
            <w:tcBorders>
              <w:top w:val="outset" w:sz="2" w:space="0" w:color="414142"/>
              <w:left w:val="outset" w:sz="2" w:space="0" w:color="414142"/>
              <w:bottom w:val="outset" w:sz="2" w:space="0" w:color="414142"/>
              <w:right w:val="outset" w:sz="2" w:space="0" w:color="414142"/>
            </w:tcBorders>
            <w:tcMar>
              <w:top w:w="30" w:type="dxa"/>
              <w:left w:w="30" w:type="dxa"/>
              <w:bottom w:w="30" w:type="dxa"/>
              <w:right w:w="30" w:type="dxa"/>
            </w:tcMar>
            <w:vAlign w:val="center"/>
            <w:hideMark/>
          </w:tcPr>
          <w:p w:rsidR="00816974" w:rsidRDefault="00816974">
            <w:pPr>
              <w:spacing w:before="100" w:after="100" w:line="293" w:lineRule="atLeast"/>
              <w:jc w:val="center"/>
              <w:rPr>
                <w:rFonts w:ascii="Calibri" w:eastAsia="Calibri" w:hAnsi="Calibri"/>
                <w:lang w:val="en-US"/>
              </w:rPr>
            </w:pPr>
            <w:r>
              <w:rPr>
                <w:rFonts w:ascii="Times New Roman" w:hAnsi="Times New Roman"/>
                <w:b/>
                <w:bCs/>
                <w:sz w:val="24"/>
                <w:szCs w:val="24"/>
                <w:lang w:val="en-US"/>
              </w:rPr>
              <w:t xml:space="preserve">V. </w:t>
            </w:r>
            <w:proofErr w:type="spellStart"/>
            <w:r>
              <w:rPr>
                <w:rFonts w:ascii="Times New Roman" w:hAnsi="Times New Roman"/>
                <w:b/>
                <w:bCs/>
                <w:sz w:val="24"/>
                <w:szCs w:val="24"/>
                <w:lang w:val="en-US"/>
              </w:rPr>
              <w:t>Tiesību</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akta</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projekta</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atbilstība</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Latvijas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Republikas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starptautiskajām</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saistībām</w:t>
            </w:r>
            <w:proofErr w:type="spellEnd"/>
          </w:p>
        </w:tc>
      </w:tr>
      <w:tr w:rsidR="00816974" w:rsidTr="00816974">
        <w:tc>
          <w:tcPr>
            <w:tcW w:w="9065" w:type="dxa"/>
            <w:tcBorders>
              <w:top w:val="outset" w:sz="2" w:space="0" w:color="414142"/>
              <w:left w:val="outset" w:sz="2" w:space="0" w:color="414142"/>
              <w:bottom w:val="outset" w:sz="2" w:space="0" w:color="414142"/>
              <w:right w:val="outset" w:sz="2" w:space="0" w:color="414142"/>
            </w:tcBorders>
            <w:tcMar>
              <w:top w:w="30" w:type="dxa"/>
              <w:left w:w="30" w:type="dxa"/>
              <w:bottom w:w="30" w:type="dxa"/>
              <w:right w:w="30" w:type="dxa"/>
            </w:tcMar>
            <w:vAlign w:val="center"/>
            <w:hideMark/>
          </w:tcPr>
          <w:p w:rsidR="00816974" w:rsidRDefault="00816974">
            <w:pPr>
              <w:spacing w:before="100" w:after="100" w:line="293" w:lineRule="atLeast"/>
              <w:jc w:val="center"/>
              <w:rPr>
                <w:lang w:val="en-US"/>
              </w:rPr>
            </w:pPr>
            <w:proofErr w:type="spellStart"/>
            <w:r>
              <w:rPr>
                <w:rFonts w:ascii="Times New Roman" w:hAnsi="Times New Roman"/>
                <w:sz w:val="24"/>
                <w:szCs w:val="24"/>
                <w:lang w:val="en-US"/>
              </w:rPr>
              <w:t>Projekts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šo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jomu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neskar</w:t>
            </w:r>
            <w:proofErr w:type="spellEnd"/>
            <w:r w:rsidR="00144102">
              <w:rPr>
                <w:rFonts w:ascii="Times New Roman" w:hAnsi="Times New Roman"/>
                <w:sz w:val="24"/>
                <w:szCs w:val="24"/>
                <w:lang w:val="en-US"/>
              </w:rPr>
              <w:t>.</w:t>
            </w:r>
          </w:p>
        </w:tc>
      </w:tr>
    </w:tbl>
    <w:p w:rsidR="00816974" w:rsidRDefault="00816974" w:rsidP="00816974">
      <w:pPr>
        <w:spacing w:after="0" w:line="240" w:lineRule="auto"/>
        <w:rPr>
          <w:rFonts w:ascii="Times New Roman" w:eastAsia="Times New Roman" w:hAnsi="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19"/>
        <w:gridCol w:w="2201"/>
        <w:gridCol w:w="6241"/>
      </w:tblGrid>
      <w:tr w:rsidR="00816974" w:rsidTr="00816974">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rsidR="00816974" w:rsidRDefault="00816974">
            <w:pPr>
              <w:spacing w:before="100" w:after="100" w:line="360" w:lineRule="auto"/>
              <w:ind w:firstLine="300"/>
              <w:jc w:val="center"/>
              <w:rPr>
                <w:rFonts w:ascii="Times New Roman" w:eastAsia="Times New Roman" w:hAnsi="Times New Roman"/>
                <w:b/>
                <w:bCs/>
                <w:sz w:val="24"/>
                <w:szCs w:val="24"/>
                <w:lang w:val="en-US" w:eastAsia="lv-LV"/>
              </w:rPr>
            </w:pPr>
            <w:r>
              <w:rPr>
                <w:rFonts w:ascii="Times New Roman" w:eastAsia="Times New Roman" w:hAnsi="Times New Roman"/>
                <w:b/>
                <w:bCs/>
                <w:sz w:val="24"/>
                <w:szCs w:val="24"/>
                <w:lang w:val="en-US" w:eastAsia="lv-LV"/>
              </w:rPr>
              <w:t xml:space="preserve">VI. </w:t>
            </w:r>
            <w:proofErr w:type="spellStart"/>
            <w:r>
              <w:rPr>
                <w:rFonts w:ascii="Times New Roman" w:eastAsia="Times New Roman" w:hAnsi="Times New Roman"/>
                <w:b/>
                <w:bCs/>
                <w:sz w:val="24"/>
                <w:szCs w:val="24"/>
                <w:lang w:val="en-US" w:eastAsia="lv-LV"/>
              </w:rPr>
              <w:t>Sabiedrības</w:t>
            </w:r>
            <w:proofErr w:type="spellEnd"/>
            <w:r>
              <w:rPr>
                <w:rFonts w:ascii="Times New Roman" w:eastAsia="Times New Roman" w:hAnsi="Times New Roman"/>
                <w:b/>
                <w:bCs/>
                <w:sz w:val="24"/>
                <w:szCs w:val="24"/>
                <w:lang w:val="en-US" w:eastAsia="lv-LV"/>
              </w:rPr>
              <w:t xml:space="preserve"> </w:t>
            </w:r>
            <w:proofErr w:type="spellStart"/>
            <w:r>
              <w:rPr>
                <w:rFonts w:ascii="Times New Roman" w:eastAsia="Times New Roman" w:hAnsi="Times New Roman"/>
                <w:b/>
                <w:bCs/>
                <w:sz w:val="24"/>
                <w:szCs w:val="24"/>
                <w:lang w:val="en-US" w:eastAsia="lv-LV"/>
              </w:rPr>
              <w:t>līdzdalība</w:t>
            </w:r>
            <w:proofErr w:type="spellEnd"/>
            <w:r>
              <w:rPr>
                <w:rFonts w:ascii="Times New Roman" w:eastAsia="Times New Roman" w:hAnsi="Times New Roman"/>
                <w:b/>
                <w:bCs/>
                <w:sz w:val="24"/>
                <w:szCs w:val="24"/>
                <w:lang w:val="en-US" w:eastAsia="lv-LV"/>
              </w:rPr>
              <w:t xml:space="preserve"> un </w:t>
            </w:r>
            <w:proofErr w:type="spellStart"/>
            <w:r>
              <w:rPr>
                <w:rFonts w:ascii="Times New Roman" w:eastAsia="Times New Roman" w:hAnsi="Times New Roman"/>
                <w:b/>
                <w:bCs/>
                <w:sz w:val="24"/>
                <w:szCs w:val="24"/>
                <w:lang w:val="en-US" w:eastAsia="lv-LV"/>
              </w:rPr>
              <w:t>komunikācijas</w:t>
            </w:r>
            <w:proofErr w:type="spellEnd"/>
            <w:r>
              <w:rPr>
                <w:rFonts w:ascii="Times New Roman" w:eastAsia="Times New Roman" w:hAnsi="Times New Roman"/>
                <w:b/>
                <w:bCs/>
                <w:sz w:val="24"/>
                <w:szCs w:val="24"/>
                <w:lang w:val="en-US" w:eastAsia="lv-LV"/>
              </w:rPr>
              <w:t xml:space="preserve"> </w:t>
            </w:r>
            <w:proofErr w:type="spellStart"/>
            <w:r>
              <w:rPr>
                <w:rFonts w:ascii="Times New Roman" w:eastAsia="Times New Roman" w:hAnsi="Times New Roman"/>
                <w:b/>
                <w:bCs/>
                <w:sz w:val="24"/>
                <w:szCs w:val="24"/>
                <w:lang w:val="en-US" w:eastAsia="lv-LV"/>
              </w:rPr>
              <w:t>aktivitātes</w:t>
            </w:r>
            <w:proofErr w:type="spellEnd"/>
          </w:p>
        </w:tc>
      </w:tr>
      <w:tr w:rsidR="00816974" w:rsidTr="00816974">
        <w:trPr>
          <w:trHeight w:val="432"/>
          <w:jc w:val="center"/>
        </w:trPr>
        <w:tc>
          <w:tcPr>
            <w:tcW w:w="619"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rsidR="00816974" w:rsidRDefault="00816974">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1.</w:t>
            </w:r>
          </w:p>
        </w:tc>
        <w:tc>
          <w:tcPr>
            <w:tcW w:w="2201"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rsidR="00816974" w:rsidRDefault="00816974">
            <w:pPr>
              <w:spacing w:after="0" w:line="240" w:lineRule="auto"/>
              <w:rPr>
                <w:rFonts w:ascii="Times New Roman" w:eastAsia="Times New Roman" w:hAnsi="Times New Roman"/>
                <w:sz w:val="24"/>
                <w:szCs w:val="24"/>
                <w:lang w:val="en-US" w:eastAsia="lv-LV"/>
              </w:rPr>
            </w:pPr>
            <w:proofErr w:type="spellStart"/>
            <w:r>
              <w:rPr>
                <w:rFonts w:ascii="Times New Roman" w:eastAsia="Times New Roman" w:hAnsi="Times New Roman"/>
                <w:sz w:val="24"/>
                <w:szCs w:val="24"/>
                <w:lang w:val="en-US" w:eastAsia="lv-LV"/>
              </w:rPr>
              <w:t>Plānotās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sabiedrības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līdzdalības</w:t>
            </w:r>
            <w:proofErr w:type="spellEnd"/>
            <w:r>
              <w:rPr>
                <w:rFonts w:ascii="Times New Roman" w:eastAsia="Times New Roman" w:hAnsi="Times New Roman"/>
                <w:sz w:val="24"/>
                <w:szCs w:val="24"/>
                <w:lang w:val="en-US" w:eastAsia="lv-LV"/>
              </w:rPr>
              <w:t xml:space="preserve"> un </w:t>
            </w:r>
            <w:proofErr w:type="spellStart"/>
            <w:r>
              <w:rPr>
                <w:rFonts w:ascii="Times New Roman" w:eastAsia="Times New Roman" w:hAnsi="Times New Roman"/>
                <w:sz w:val="24"/>
                <w:szCs w:val="24"/>
                <w:lang w:val="en-US" w:eastAsia="lv-LV"/>
              </w:rPr>
              <w:t>komunikācijas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aktivitātes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saistībā</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ar</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projektu</w:t>
            </w:r>
            <w:proofErr w:type="spellEnd"/>
          </w:p>
        </w:tc>
        <w:tc>
          <w:tcPr>
            <w:tcW w:w="6241"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rsidR="00816974" w:rsidRPr="006115E7" w:rsidRDefault="00816974" w:rsidP="006115E7">
            <w:pPr>
              <w:spacing w:after="0" w:line="240" w:lineRule="auto"/>
              <w:jc w:val="both"/>
              <w:rPr>
                <w:rFonts w:ascii="Calibri" w:eastAsia="Calibri" w:hAnsi="Calibri"/>
                <w:lang w:val="en-US"/>
              </w:rPr>
            </w:pPr>
            <w:proofErr w:type="spellStart"/>
            <w:r>
              <w:rPr>
                <w:rFonts w:ascii="Times New Roman" w:hAnsi="Times New Roman"/>
                <w:sz w:val="24"/>
                <w:szCs w:val="24"/>
                <w:lang w:val="en-US" w:eastAsia="lv-LV"/>
              </w:rPr>
              <w:t>Atbilstoši</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Ministru</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kabineta</w:t>
            </w:r>
            <w:proofErr w:type="spellEnd"/>
            <w:r>
              <w:rPr>
                <w:rFonts w:ascii="Times New Roman" w:hAnsi="Times New Roman"/>
                <w:sz w:val="24"/>
                <w:szCs w:val="24"/>
                <w:lang w:val="en-US" w:eastAsia="lv-LV"/>
              </w:rPr>
              <w:t xml:space="preserve"> 2009.gada 25.augusta </w:t>
            </w:r>
            <w:proofErr w:type="spellStart"/>
            <w:r>
              <w:rPr>
                <w:rFonts w:ascii="Times New Roman" w:hAnsi="Times New Roman"/>
                <w:sz w:val="24"/>
                <w:szCs w:val="24"/>
                <w:lang w:val="en-US" w:eastAsia="lv-LV"/>
              </w:rPr>
              <w:t>noteikumu</w:t>
            </w:r>
            <w:proofErr w:type="spellEnd"/>
            <w:r>
              <w:rPr>
                <w:rFonts w:ascii="Times New Roman" w:hAnsi="Times New Roman"/>
                <w:sz w:val="24"/>
                <w:szCs w:val="24"/>
                <w:lang w:val="en-US" w:eastAsia="lv-LV"/>
              </w:rPr>
              <w:t xml:space="preserve"> Nr.970 „</w:t>
            </w:r>
            <w:proofErr w:type="spellStart"/>
            <w:r>
              <w:rPr>
                <w:rFonts w:ascii="Times New Roman" w:hAnsi="Times New Roman"/>
                <w:sz w:val="24"/>
                <w:szCs w:val="24"/>
                <w:lang w:val="en-US" w:eastAsia="lv-LV"/>
              </w:rPr>
              <w:t>Sabiedrības</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līdzdalības</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kārtība</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attīstības</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plānošanas</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procesā</w:t>
            </w:r>
            <w:proofErr w:type="spellEnd"/>
            <w:r>
              <w:rPr>
                <w:rFonts w:ascii="Times New Roman" w:hAnsi="Times New Roman"/>
                <w:sz w:val="24"/>
                <w:szCs w:val="24"/>
                <w:lang w:val="en-US" w:eastAsia="lv-LV"/>
              </w:rPr>
              <w:t xml:space="preserve">” 5.punktam </w:t>
            </w:r>
            <w:proofErr w:type="spellStart"/>
            <w:r>
              <w:rPr>
                <w:rFonts w:ascii="Times New Roman" w:hAnsi="Times New Roman"/>
                <w:sz w:val="24"/>
                <w:szCs w:val="24"/>
                <w:lang w:val="en-US" w:eastAsia="lv-LV"/>
              </w:rPr>
              <w:t>sabiedrības</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līdzdalības</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kārtība</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ir</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piemērojama</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tiesību</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aktu</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projektu</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izstrādē</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kas</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būtiski</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maina</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esošo</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regulējumu</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vai</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paredz</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ieviest</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jaunas</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politiskās</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iniciatīvas</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Ņemot</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vērā</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ka</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projekts</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neatbilst</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minētajiem</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kritērijiem</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sabiedrības</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līdzdalības</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kārtība</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projekta</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izstrādē</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netiek</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piemērota</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Projekts</w:t>
            </w:r>
            <w:proofErr w:type="spellEnd"/>
            <w:r>
              <w:rPr>
                <w:rFonts w:ascii="Times New Roman" w:hAnsi="Times New Roman"/>
                <w:sz w:val="24"/>
                <w:szCs w:val="24"/>
                <w:lang w:val="en-US" w:eastAsia="lv-LV"/>
              </w:rPr>
              <w:t xml:space="preserve"> un </w:t>
            </w:r>
            <w:proofErr w:type="spellStart"/>
            <w:r>
              <w:rPr>
                <w:rFonts w:ascii="Times New Roman" w:hAnsi="Times New Roman"/>
                <w:sz w:val="24"/>
                <w:szCs w:val="24"/>
                <w:lang w:val="en-US" w:eastAsia="lv-LV"/>
              </w:rPr>
              <w:t>tā</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anotācija</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pēc</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tā</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izsludināšanas</w:t>
            </w:r>
            <w:proofErr w:type="spellEnd"/>
            <w:r>
              <w:rPr>
                <w:rFonts w:ascii="Times New Roman" w:hAnsi="Times New Roman"/>
                <w:sz w:val="24"/>
                <w:szCs w:val="24"/>
                <w:lang w:val="en-US" w:eastAsia="lv-LV"/>
              </w:rPr>
              <w:t xml:space="preserve"> Valsts </w:t>
            </w:r>
            <w:proofErr w:type="spellStart"/>
            <w:r>
              <w:rPr>
                <w:rFonts w:ascii="Times New Roman" w:hAnsi="Times New Roman"/>
                <w:sz w:val="24"/>
                <w:szCs w:val="24"/>
                <w:lang w:val="en-US" w:eastAsia="lv-LV"/>
              </w:rPr>
              <w:t>sekretāru</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sanāksmē</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būs</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publiski</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pieejami</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Ministru</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kabineta</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mājas</w:t>
            </w:r>
            <w:proofErr w:type="spellEnd"/>
            <w:r>
              <w:rPr>
                <w:rFonts w:ascii="Times New Roman" w:hAnsi="Times New Roman"/>
                <w:sz w:val="24"/>
                <w:szCs w:val="24"/>
                <w:lang w:val="en-US" w:eastAsia="lv-LV"/>
              </w:rPr>
              <w:t xml:space="preserve"> </w:t>
            </w:r>
            <w:proofErr w:type="spellStart"/>
            <w:r>
              <w:rPr>
                <w:rFonts w:ascii="Times New Roman" w:hAnsi="Times New Roman"/>
                <w:sz w:val="24"/>
                <w:szCs w:val="24"/>
                <w:lang w:val="en-US" w:eastAsia="lv-LV"/>
              </w:rPr>
              <w:t>lapā</w:t>
            </w:r>
            <w:proofErr w:type="spellEnd"/>
            <w:r>
              <w:rPr>
                <w:rFonts w:ascii="Times New Roman" w:hAnsi="Times New Roman"/>
                <w:sz w:val="24"/>
                <w:szCs w:val="24"/>
                <w:lang w:val="en-US" w:eastAsia="lv-LV"/>
              </w:rPr>
              <w:t xml:space="preserve"> – </w:t>
            </w:r>
            <w:proofErr w:type="spellStart"/>
            <w:r>
              <w:rPr>
                <w:rFonts w:ascii="Times New Roman" w:hAnsi="Times New Roman"/>
                <w:sz w:val="24"/>
                <w:szCs w:val="24"/>
                <w:lang w:val="en-US" w:eastAsia="lv-LV"/>
              </w:rPr>
              <w:t>sadaļā</w:t>
            </w:r>
            <w:proofErr w:type="spellEnd"/>
            <w:r>
              <w:rPr>
                <w:rFonts w:ascii="Times New Roman" w:hAnsi="Times New Roman"/>
                <w:sz w:val="24"/>
                <w:szCs w:val="24"/>
                <w:lang w:val="en-US" w:eastAsia="lv-LV"/>
              </w:rPr>
              <w:t>/</w:t>
            </w:r>
            <w:proofErr w:type="spellStart"/>
            <w:r>
              <w:rPr>
                <w:rFonts w:ascii="Times New Roman" w:hAnsi="Times New Roman"/>
                <w:i/>
                <w:sz w:val="24"/>
                <w:szCs w:val="24"/>
                <w:lang w:val="en-US" w:eastAsia="lv-LV"/>
              </w:rPr>
              <w:t>Tiesību</w:t>
            </w:r>
            <w:proofErr w:type="spellEnd"/>
            <w:r>
              <w:rPr>
                <w:rFonts w:ascii="Times New Roman" w:hAnsi="Times New Roman"/>
                <w:i/>
                <w:sz w:val="24"/>
                <w:szCs w:val="24"/>
                <w:lang w:val="en-US" w:eastAsia="lv-LV"/>
              </w:rPr>
              <w:t xml:space="preserve"> </w:t>
            </w:r>
            <w:proofErr w:type="spellStart"/>
            <w:r>
              <w:rPr>
                <w:rFonts w:ascii="Times New Roman" w:hAnsi="Times New Roman"/>
                <w:i/>
                <w:sz w:val="24"/>
                <w:szCs w:val="24"/>
                <w:lang w:val="en-US" w:eastAsia="lv-LV"/>
              </w:rPr>
              <w:t>aktu</w:t>
            </w:r>
            <w:proofErr w:type="spellEnd"/>
            <w:r>
              <w:rPr>
                <w:rFonts w:ascii="Times New Roman" w:hAnsi="Times New Roman"/>
                <w:i/>
                <w:sz w:val="24"/>
                <w:szCs w:val="24"/>
                <w:lang w:val="en-US" w:eastAsia="lv-LV"/>
              </w:rPr>
              <w:t xml:space="preserve"> </w:t>
            </w:r>
            <w:proofErr w:type="spellStart"/>
            <w:r>
              <w:rPr>
                <w:rFonts w:ascii="Times New Roman" w:hAnsi="Times New Roman"/>
                <w:i/>
                <w:sz w:val="24"/>
                <w:szCs w:val="24"/>
                <w:lang w:val="en-US" w:eastAsia="lv-LV"/>
              </w:rPr>
              <w:t>projekti</w:t>
            </w:r>
            <w:proofErr w:type="spellEnd"/>
            <w:r>
              <w:rPr>
                <w:rFonts w:ascii="Times New Roman" w:hAnsi="Times New Roman"/>
                <w:sz w:val="24"/>
                <w:szCs w:val="24"/>
                <w:lang w:val="en-US" w:eastAsia="lv-LV"/>
              </w:rPr>
              <w:t>.</w:t>
            </w:r>
          </w:p>
        </w:tc>
      </w:tr>
      <w:tr w:rsidR="00816974" w:rsidTr="00816974">
        <w:trPr>
          <w:trHeight w:val="264"/>
          <w:jc w:val="center"/>
        </w:trPr>
        <w:tc>
          <w:tcPr>
            <w:tcW w:w="619"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rsidR="00816974" w:rsidRDefault="00816974">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2.</w:t>
            </w:r>
          </w:p>
        </w:tc>
        <w:tc>
          <w:tcPr>
            <w:tcW w:w="2201"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rsidR="00816974" w:rsidRDefault="00816974">
            <w:pPr>
              <w:spacing w:after="0" w:line="240" w:lineRule="auto"/>
              <w:rPr>
                <w:rFonts w:ascii="Times New Roman" w:eastAsia="Times New Roman" w:hAnsi="Times New Roman"/>
                <w:sz w:val="24"/>
                <w:szCs w:val="24"/>
                <w:lang w:val="en-US" w:eastAsia="lv-LV"/>
              </w:rPr>
            </w:pPr>
            <w:proofErr w:type="spellStart"/>
            <w:r>
              <w:rPr>
                <w:rFonts w:ascii="Times New Roman" w:eastAsia="Times New Roman" w:hAnsi="Times New Roman"/>
                <w:sz w:val="24"/>
                <w:szCs w:val="24"/>
                <w:lang w:val="en-US" w:eastAsia="lv-LV"/>
              </w:rPr>
              <w:t>Sabiedrības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līdzdalība</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projekta</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izstrādē</w:t>
            </w:r>
            <w:proofErr w:type="spellEnd"/>
          </w:p>
        </w:tc>
        <w:tc>
          <w:tcPr>
            <w:tcW w:w="6241"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rsidR="00816974" w:rsidRDefault="00816974">
            <w:pPr>
              <w:spacing w:after="0" w:line="240" w:lineRule="auto"/>
              <w:jc w:val="both"/>
              <w:rPr>
                <w:rFonts w:ascii="Times New Roman" w:eastAsia="Times New Roman" w:hAnsi="Times New Roman"/>
                <w:sz w:val="24"/>
                <w:szCs w:val="24"/>
                <w:lang w:val="en-US" w:eastAsia="lv-LV"/>
              </w:rPr>
            </w:pPr>
            <w:proofErr w:type="spellStart"/>
            <w:r>
              <w:rPr>
                <w:rFonts w:ascii="Times New Roman" w:eastAsia="Times New Roman" w:hAnsi="Times New Roman"/>
                <w:sz w:val="24"/>
                <w:szCs w:val="24"/>
                <w:lang w:val="en-US" w:eastAsia="lv-LV"/>
              </w:rPr>
              <w:t>Projekts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šo</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jomu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neskar</w:t>
            </w:r>
            <w:proofErr w:type="spellEnd"/>
            <w:r>
              <w:rPr>
                <w:rFonts w:ascii="Times New Roman" w:eastAsia="Times New Roman" w:hAnsi="Times New Roman"/>
                <w:sz w:val="24"/>
                <w:szCs w:val="24"/>
                <w:lang w:val="en-US" w:eastAsia="lv-LV"/>
              </w:rPr>
              <w:t>.</w:t>
            </w:r>
          </w:p>
        </w:tc>
      </w:tr>
      <w:tr w:rsidR="00816974" w:rsidTr="00816974">
        <w:trPr>
          <w:trHeight w:val="372"/>
          <w:jc w:val="center"/>
        </w:trPr>
        <w:tc>
          <w:tcPr>
            <w:tcW w:w="619"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rsidR="00816974" w:rsidRDefault="00816974">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3.</w:t>
            </w:r>
          </w:p>
        </w:tc>
        <w:tc>
          <w:tcPr>
            <w:tcW w:w="2201"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rsidR="00816974" w:rsidRDefault="00816974">
            <w:pPr>
              <w:spacing w:after="0" w:line="240" w:lineRule="auto"/>
              <w:rPr>
                <w:rFonts w:ascii="Times New Roman" w:eastAsia="Times New Roman" w:hAnsi="Times New Roman"/>
                <w:sz w:val="24"/>
                <w:szCs w:val="24"/>
                <w:lang w:val="en-US" w:eastAsia="lv-LV"/>
              </w:rPr>
            </w:pPr>
            <w:proofErr w:type="spellStart"/>
            <w:r>
              <w:rPr>
                <w:rFonts w:ascii="Times New Roman" w:eastAsia="Times New Roman" w:hAnsi="Times New Roman"/>
                <w:sz w:val="24"/>
                <w:szCs w:val="24"/>
                <w:lang w:val="en-US" w:eastAsia="lv-LV"/>
              </w:rPr>
              <w:t>Sabiedrības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līdzdalības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rezultāti</w:t>
            </w:r>
            <w:proofErr w:type="spellEnd"/>
          </w:p>
        </w:tc>
        <w:tc>
          <w:tcPr>
            <w:tcW w:w="6241"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rsidR="00816974" w:rsidRDefault="00816974">
            <w:pPr>
              <w:spacing w:after="0" w:line="240" w:lineRule="auto"/>
              <w:jc w:val="both"/>
              <w:rPr>
                <w:rFonts w:ascii="Times New Roman" w:eastAsia="Times New Roman" w:hAnsi="Times New Roman"/>
                <w:sz w:val="24"/>
                <w:szCs w:val="24"/>
                <w:lang w:val="en-US" w:eastAsia="lv-LV"/>
              </w:rPr>
            </w:pPr>
            <w:proofErr w:type="spellStart"/>
            <w:r>
              <w:rPr>
                <w:rFonts w:ascii="Times New Roman" w:eastAsia="Times New Roman" w:hAnsi="Times New Roman"/>
                <w:sz w:val="24"/>
                <w:szCs w:val="24"/>
                <w:lang w:val="en-US" w:eastAsia="lv-LV"/>
              </w:rPr>
              <w:t>Projekts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šo</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jomu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neskar</w:t>
            </w:r>
            <w:proofErr w:type="spellEnd"/>
            <w:r>
              <w:rPr>
                <w:rFonts w:ascii="Times New Roman" w:eastAsia="Times New Roman" w:hAnsi="Times New Roman"/>
                <w:sz w:val="24"/>
                <w:szCs w:val="24"/>
                <w:lang w:val="en-US" w:eastAsia="lv-LV"/>
              </w:rPr>
              <w:t>.</w:t>
            </w:r>
          </w:p>
        </w:tc>
      </w:tr>
      <w:tr w:rsidR="00816974" w:rsidTr="00816974">
        <w:trPr>
          <w:trHeight w:val="372"/>
          <w:jc w:val="center"/>
        </w:trPr>
        <w:tc>
          <w:tcPr>
            <w:tcW w:w="619"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rsidR="00816974" w:rsidRDefault="00816974">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4.</w:t>
            </w:r>
          </w:p>
        </w:tc>
        <w:tc>
          <w:tcPr>
            <w:tcW w:w="2201"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rsidR="00816974" w:rsidRDefault="00816974">
            <w:pPr>
              <w:spacing w:after="0" w:line="240" w:lineRule="auto"/>
              <w:rPr>
                <w:rFonts w:ascii="Times New Roman" w:eastAsia="Times New Roman" w:hAnsi="Times New Roman"/>
                <w:sz w:val="24"/>
                <w:szCs w:val="24"/>
                <w:lang w:val="en-US" w:eastAsia="lv-LV"/>
              </w:rPr>
            </w:pPr>
            <w:proofErr w:type="spellStart"/>
            <w:r>
              <w:rPr>
                <w:rFonts w:ascii="Times New Roman" w:eastAsia="Times New Roman" w:hAnsi="Times New Roman"/>
                <w:sz w:val="24"/>
                <w:szCs w:val="24"/>
                <w:lang w:val="en-US" w:eastAsia="lv-LV"/>
              </w:rPr>
              <w:t>Cita</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informācija</w:t>
            </w:r>
            <w:proofErr w:type="spellEnd"/>
          </w:p>
        </w:tc>
        <w:tc>
          <w:tcPr>
            <w:tcW w:w="6241"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rsidR="006115E7" w:rsidRDefault="00816974" w:rsidP="006115E7">
            <w:pPr>
              <w:spacing w:before="100" w:after="100" w:line="240" w:lineRule="auto"/>
              <w:jc w:val="both"/>
              <w:rPr>
                <w:rFonts w:ascii="Times New Roman" w:eastAsia="Times New Roman" w:hAnsi="Times New Roman"/>
                <w:sz w:val="24"/>
                <w:szCs w:val="24"/>
                <w:lang w:val="en-US" w:eastAsia="lv-LV"/>
              </w:rPr>
            </w:pPr>
            <w:proofErr w:type="spellStart"/>
            <w:r>
              <w:rPr>
                <w:rFonts w:ascii="Times New Roman" w:eastAsia="Times New Roman" w:hAnsi="Times New Roman"/>
                <w:sz w:val="24"/>
                <w:szCs w:val="24"/>
                <w:lang w:val="en-US" w:eastAsia="lv-LV"/>
              </w:rPr>
              <w:t>Saskaņā</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ar</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Oficiālo</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publikāciju</w:t>
            </w:r>
            <w:proofErr w:type="spellEnd"/>
            <w:r>
              <w:rPr>
                <w:rFonts w:ascii="Times New Roman" w:eastAsia="Times New Roman" w:hAnsi="Times New Roman"/>
                <w:sz w:val="24"/>
                <w:szCs w:val="24"/>
                <w:lang w:val="en-US" w:eastAsia="lv-LV"/>
              </w:rPr>
              <w:t xml:space="preserve"> un </w:t>
            </w:r>
            <w:proofErr w:type="spellStart"/>
            <w:r>
              <w:rPr>
                <w:rFonts w:ascii="Times New Roman" w:eastAsia="Times New Roman" w:hAnsi="Times New Roman"/>
                <w:sz w:val="24"/>
                <w:szCs w:val="24"/>
                <w:lang w:val="en-US" w:eastAsia="lv-LV"/>
              </w:rPr>
              <w:t>tiesiskās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informācijas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likuma</w:t>
            </w:r>
            <w:proofErr w:type="spellEnd"/>
            <w:r>
              <w:rPr>
                <w:rFonts w:ascii="Times New Roman" w:eastAsia="Times New Roman" w:hAnsi="Times New Roman"/>
                <w:sz w:val="24"/>
                <w:szCs w:val="24"/>
                <w:lang w:val="en-US" w:eastAsia="lv-LV"/>
              </w:rPr>
              <w:t xml:space="preserve"> 2. </w:t>
            </w:r>
            <w:proofErr w:type="spellStart"/>
            <w:proofErr w:type="gramStart"/>
            <w:r>
              <w:rPr>
                <w:rFonts w:ascii="Times New Roman" w:eastAsia="Times New Roman" w:hAnsi="Times New Roman"/>
                <w:sz w:val="24"/>
                <w:szCs w:val="24"/>
                <w:lang w:val="en-US" w:eastAsia="lv-LV"/>
              </w:rPr>
              <w:t>panta</w:t>
            </w:r>
            <w:proofErr w:type="spellEnd"/>
            <w:proofErr w:type="gram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pirmo</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daļu</w:t>
            </w:r>
            <w:proofErr w:type="spellEnd"/>
            <w:r>
              <w:rPr>
                <w:rFonts w:ascii="Times New Roman" w:eastAsia="Times New Roman" w:hAnsi="Times New Roman"/>
                <w:sz w:val="24"/>
                <w:szCs w:val="24"/>
                <w:lang w:val="en-US" w:eastAsia="lv-LV"/>
              </w:rPr>
              <w:t xml:space="preserve"> un 3. </w:t>
            </w:r>
            <w:proofErr w:type="spellStart"/>
            <w:proofErr w:type="gramStart"/>
            <w:r>
              <w:rPr>
                <w:rFonts w:ascii="Times New Roman" w:eastAsia="Times New Roman" w:hAnsi="Times New Roman"/>
                <w:sz w:val="24"/>
                <w:szCs w:val="24"/>
                <w:lang w:val="en-US" w:eastAsia="lv-LV"/>
              </w:rPr>
              <w:t>panta</w:t>
            </w:r>
            <w:proofErr w:type="spellEnd"/>
            <w:proofErr w:type="gram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pirmo</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daļu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tiesību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aktus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publicē</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oficiālajā</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izdevumā</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Latvijas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Vēstnesis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tos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publicējot</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elektroniski</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tīmekļa</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vietnē</w:t>
            </w:r>
            <w:proofErr w:type="spellEnd"/>
            <w:r>
              <w:rPr>
                <w:rFonts w:ascii="Times New Roman" w:eastAsia="Times New Roman" w:hAnsi="Times New Roman"/>
                <w:sz w:val="24"/>
                <w:szCs w:val="24"/>
                <w:lang w:val="en-US" w:eastAsia="lv-LV"/>
              </w:rPr>
              <w:t xml:space="preserve"> </w:t>
            </w:r>
            <w:hyperlink r:id="rId11" w:history="1">
              <w:r w:rsidR="006115E7" w:rsidRPr="000B6731">
                <w:rPr>
                  <w:rStyle w:val="Hyperlink"/>
                  <w:rFonts w:ascii="Times New Roman" w:eastAsia="Times New Roman" w:hAnsi="Times New Roman"/>
                  <w:sz w:val="24"/>
                  <w:szCs w:val="24"/>
                  <w:lang w:val="en-US" w:eastAsia="lv-LV"/>
                </w:rPr>
                <w:t>www.vestnesis.lv</w:t>
              </w:r>
            </w:hyperlink>
            <w:r>
              <w:rPr>
                <w:rFonts w:ascii="Times New Roman" w:eastAsia="Times New Roman" w:hAnsi="Times New Roman"/>
                <w:sz w:val="24"/>
                <w:szCs w:val="24"/>
                <w:lang w:val="en-US" w:eastAsia="lv-LV"/>
              </w:rPr>
              <w:t>.</w:t>
            </w:r>
          </w:p>
        </w:tc>
      </w:tr>
    </w:tbl>
    <w:p w:rsidR="00816974" w:rsidRDefault="00816974" w:rsidP="00816974">
      <w:pPr>
        <w:spacing w:after="0" w:line="240" w:lineRule="auto"/>
        <w:rPr>
          <w:rFonts w:ascii="Times New Roman" w:eastAsia="Times New Roman" w:hAnsi="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24"/>
        <w:gridCol w:w="2208"/>
        <w:gridCol w:w="6176"/>
      </w:tblGrid>
      <w:tr w:rsidR="00816974" w:rsidTr="00816974">
        <w:tc>
          <w:tcPr>
            <w:tcW w:w="8908" w:type="dxa"/>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816974" w:rsidRDefault="00816974">
            <w:pPr>
              <w:spacing w:before="100" w:after="100" w:line="240" w:lineRule="auto"/>
              <w:jc w:val="center"/>
              <w:rPr>
                <w:rFonts w:ascii="Times New Roman" w:eastAsia="Times New Roman" w:hAnsi="Times New Roman"/>
                <w:b/>
                <w:bCs/>
                <w:sz w:val="24"/>
                <w:szCs w:val="24"/>
                <w:lang w:val="en-US" w:eastAsia="lv-LV"/>
              </w:rPr>
            </w:pPr>
            <w:r>
              <w:rPr>
                <w:rFonts w:ascii="Times New Roman" w:eastAsia="Times New Roman" w:hAnsi="Times New Roman"/>
                <w:b/>
                <w:bCs/>
                <w:sz w:val="24"/>
                <w:szCs w:val="24"/>
                <w:lang w:val="en-US" w:eastAsia="lv-LV"/>
              </w:rPr>
              <w:t xml:space="preserve">VII. </w:t>
            </w:r>
            <w:proofErr w:type="spellStart"/>
            <w:r>
              <w:rPr>
                <w:rFonts w:ascii="Times New Roman" w:eastAsia="Times New Roman" w:hAnsi="Times New Roman"/>
                <w:b/>
                <w:bCs/>
                <w:sz w:val="24"/>
                <w:szCs w:val="24"/>
                <w:lang w:val="en-US" w:eastAsia="lv-LV"/>
              </w:rPr>
              <w:t>Tiesību</w:t>
            </w:r>
            <w:proofErr w:type="spellEnd"/>
            <w:r>
              <w:rPr>
                <w:rFonts w:ascii="Times New Roman" w:eastAsia="Times New Roman" w:hAnsi="Times New Roman"/>
                <w:b/>
                <w:bCs/>
                <w:sz w:val="24"/>
                <w:szCs w:val="24"/>
                <w:lang w:val="en-US" w:eastAsia="lv-LV"/>
              </w:rPr>
              <w:t xml:space="preserve"> </w:t>
            </w:r>
            <w:proofErr w:type="spellStart"/>
            <w:r>
              <w:rPr>
                <w:rFonts w:ascii="Times New Roman" w:eastAsia="Times New Roman" w:hAnsi="Times New Roman"/>
                <w:b/>
                <w:bCs/>
                <w:sz w:val="24"/>
                <w:szCs w:val="24"/>
                <w:lang w:val="en-US" w:eastAsia="lv-LV"/>
              </w:rPr>
              <w:t>akta</w:t>
            </w:r>
            <w:proofErr w:type="spellEnd"/>
            <w:r>
              <w:rPr>
                <w:rFonts w:ascii="Times New Roman" w:eastAsia="Times New Roman" w:hAnsi="Times New Roman"/>
                <w:b/>
                <w:bCs/>
                <w:sz w:val="24"/>
                <w:szCs w:val="24"/>
                <w:lang w:val="en-US" w:eastAsia="lv-LV"/>
              </w:rPr>
              <w:t xml:space="preserve"> </w:t>
            </w:r>
            <w:proofErr w:type="spellStart"/>
            <w:r>
              <w:rPr>
                <w:rFonts w:ascii="Times New Roman" w:eastAsia="Times New Roman" w:hAnsi="Times New Roman"/>
                <w:b/>
                <w:bCs/>
                <w:sz w:val="24"/>
                <w:szCs w:val="24"/>
                <w:lang w:val="en-US" w:eastAsia="lv-LV"/>
              </w:rPr>
              <w:t>projekta</w:t>
            </w:r>
            <w:proofErr w:type="spellEnd"/>
            <w:r>
              <w:rPr>
                <w:rFonts w:ascii="Times New Roman" w:eastAsia="Times New Roman" w:hAnsi="Times New Roman"/>
                <w:b/>
                <w:bCs/>
                <w:sz w:val="24"/>
                <w:szCs w:val="24"/>
                <w:lang w:val="en-US" w:eastAsia="lv-LV"/>
              </w:rPr>
              <w:t xml:space="preserve"> </w:t>
            </w:r>
            <w:proofErr w:type="spellStart"/>
            <w:r>
              <w:rPr>
                <w:rFonts w:ascii="Times New Roman" w:eastAsia="Times New Roman" w:hAnsi="Times New Roman"/>
                <w:b/>
                <w:bCs/>
                <w:sz w:val="24"/>
                <w:szCs w:val="24"/>
                <w:lang w:val="en-US" w:eastAsia="lv-LV"/>
              </w:rPr>
              <w:t>izpildes</w:t>
            </w:r>
            <w:proofErr w:type="spellEnd"/>
            <w:r>
              <w:rPr>
                <w:rFonts w:ascii="Times New Roman" w:eastAsia="Times New Roman" w:hAnsi="Times New Roman"/>
                <w:b/>
                <w:bCs/>
                <w:sz w:val="24"/>
                <w:szCs w:val="24"/>
                <w:lang w:val="en-US" w:eastAsia="lv-LV"/>
              </w:rPr>
              <w:t xml:space="preserve"> </w:t>
            </w:r>
            <w:proofErr w:type="spellStart"/>
            <w:r>
              <w:rPr>
                <w:rFonts w:ascii="Times New Roman" w:eastAsia="Times New Roman" w:hAnsi="Times New Roman"/>
                <w:b/>
                <w:bCs/>
                <w:sz w:val="24"/>
                <w:szCs w:val="24"/>
                <w:lang w:val="en-US" w:eastAsia="lv-LV"/>
              </w:rPr>
              <w:t>nodrošināšana</w:t>
            </w:r>
            <w:proofErr w:type="spellEnd"/>
            <w:r>
              <w:rPr>
                <w:rFonts w:ascii="Times New Roman" w:eastAsia="Times New Roman" w:hAnsi="Times New Roman"/>
                <w:b/>
                <w:bCs/>
                <w:sz w:val="24"/>
                <w:szCs w:val="24"/>
                <w:lang w:val="en-US" w:eastAsia="lv-LV"/>
              </w:rPr>
              <w:t xml:space="preserve"> un </w:t>
            </w:r>
            <w:proofErr w:type="spellStart"/>
            <w:r>
              <w:rPr>
                <w:rFonts w:ascii="Times New Roman" w:eastAsia="Times New Roman" w:hAnsi="Times New Roman"/>
                <w:b/>
                <w:bCs/>
                <w:sz w:val="24"/>
                <w:szCs w:val="24"/>
                <w:lang w:val="en-US" w:eastAsia="lv-LV"/>
              </w:rPr>
              <w:t>tās</w:t>
            </w:r>
            <w:proofErr w:type="spellEnd"/>
            <w:r>
              <w:rPr>
                <w:rFonts w:ascii="Times New Roman" w:eastAsia="Times New Roman" w:hAnsi="Times New Roman"/>
                <w:b/>
                <w:bCs/>
                <w:sz w:val="24"/>
                <w:szCs w:val="24"/>
                <w:lang w:val="en-US" w:eastAsia="lv-LV"/>
              </w:rPr>
              <w:t xml:space="preserve"> </w:t>
            </w:r>
            <w:proofErr w:type="spellStart"/>
            <w:r>
              <w:rPr>
                <w:rFonts w:ascii="Times New Roman" w:eastAsia="Times New Roman" w:hAnsi="Times New Roman"/>
                <w:b/>
                <w:bCs/>
                <w:sz w:val="24"/>
                <w:szCs w:val="24"/>
                <w:lang w:val="en-US" w:eastAsia="lv-LV"/>
              </w:rPr>
              <w:t>ietekme</w:t>
            </w:r>
            <w:proofErr w:type="spellEnd"/>
            <w:r>
              <w:rPr>
                <w:rFonts w:ascii="Times New Roman" w:eastAsia="Times New Roman" w:hAnsi="Times New Roman"/>
                <w:b/>
                <w:bCs/>
                <w:sz w:val="24"/>
                <w:szCs w:val="24"/>
                <w:lang w:val="en-US" w:eastAsia="lv-LV"/>
              </w:rPr>
              <w:t xml:space="preserve"> </w:t>
            </w:r>
            <w:proofErr w:type="spellStart"/>
            <w:r>
              <w:rPr>
                <w:rFonts w:ascii="Times New Roman" w:eastAsia="Times New Roman" w:hAnsi="Times New Roman"/>
                <w:b/>
                <w:bCs/>
                <w:sz w:val="24"/>
                <w:szCs w:val="24"/>
                <w:lang w:val="en-US" w:eastAsia="lv-LV"/>
              </w:rPr>
              <w:t>uz</w:t>
            </w:r>
            <w:proofErr w:type="spellEnd"/>
            <w:r>
              <w:rPr>
                <w:rFonts w:ascii="Times New Roman" w:eastAsia="Times New Roman" w:hAnsi="Times New Roman"/>
                <w:b/>
                <w:bCs/>
                <w:sz w:val="24"/>
                <w:szCs w:val="24"/>
                <w:lang w:val="en-US" w:eastAsia="lv-LV"/>
              </w:rPr>
              <w:t xml:space="preserve"> </w:t>
            </w:r>
            <w:proofErr w:type="spellStart"/>
            <w:r>
              <w:rPr>
                <w:rFonts w:ascii="Times New Roman" w:eastAsia="Times New Roman" w:hAnsi="Times New Roman"/>
                <w:b/>
                <w:bCs/>
                <w:sz w:val="24"/>
                <w:szCs w:val="24"/>
                <w:lang w:val="en-US" w:eastAsia="lv-LV"/>
              </w:rPr>
              <w:t>institūcijām</w:t>
            </w:r>
            <w:proofErr w:type="spellEnd"/>
          </w:p>
        </w:tc>
      </w:tr>
      <w:tr w:rsidR="00816974" w:rsidTr="00816974">
        <w:tc>
          <w:tcPr>
            <w:tcW w:w="52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816974" w:rsidRDefault="00816974">
            <w:pPr>
              <w:spacing w:before="100" w:after="10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1.</w:t>
            </w:r>
          </w:p>
        </w:tc>
        <w:tc>
          <w:tcPr>
            <w:tcW w:w="220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816974" w:rsidRDefault="00816974">
            <w:pPr>
              <w:spacing w:before="100" w:after="100" w:line="240" w:lineRule="auto"/>
              <w:rPr>
                <w:rFonts w:ascii="Times New Roman" w:eastAsia="Times New Roman" w:hAnsi="Times New Roman"/>
                <w:sz w:val="24"/>
                <w:szCs w:val="24"/>
                <w:lang w:val="en-US" w:eastAsia="lv-LV"/>
              </w:rPr>
            </w:pPr>
            <w:proofErr w:type="spellStart"/>
            <w:r>
              <w:rPr>
                <w:rFonts w:ascii="Times New Roman" w:eastAsia="Times New Roman" w:hAnsi="Times New Roman"/>
                <w:sz w:val="24"/>
                <w:szCs w:val="24"/>
                <w:lang w:val="en-US" w:eastAsia="lv-LV"/>
              </w:rPr>
              <w:t>Projekta</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izpildē</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iesaistītās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institūcijas</w:t>
            </w:r>
            <w:proofErr w:type="spellEnd"/>
          </w:p>
        </w:tc>
        <w:tc>
          <w:tcPr>
            <w:tcW w:w="61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816974" w:rsidRDefault="00816974" w:rsidP="00144102">
            <w:pPr>
              <w:spacing w:before="100" w:after="100" w:line="240" w:lineRule="auto"/>
              <w:jc w:val="both"/>
              <w:rPr>
                <w:rFonts w:ascii="Times New Roman" w:eastAsia="Times New Roman" w:hAnsi="Times New Roman"/>
                <w:sz w:val="24"/>
                <w:szCs w:val="24"/>
                <w:lang w:val="en-US" w:eastAsia="lv-LV"/>
              </w:rPr>
            </w:pPr>
            <w:proofErr w:type="spellStart"/>
            <w:r>
              <w:rPr>
                <w:rFonts w:ascii="Times New Roman" w:eastAsia="Times New Roman" w:hAnsi="Times New Roman"/>
                <w:sz w:val="24"/>
                <w:szCs w:val="24"/>
                <w:lang w:val="en-US" w:eastAsia="lv-LV"/>
              </w:rPr>
              <w:t>Finanšu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ministrija</w:t>
            </w:r>
            <w:proofErr w:type="spellEnd"/>
            <w:r>
              <w:rPr>
                <w:rFonts w:ascii="Times New Roman" w:eastAsia="Times New Roman" w:hAnsi="Times New Roman"/>
                <w:sz w:val="24"/>
                <w:szCs w:val="24"/>
                <w:lang w:val="en-US" w:eastAsia="lv-LV"/>
              </w:rPr>
              <w:t xml:space="preserve"> (VNĪ)</w:t>
            </w:r>
            <w:r w:rsidR="006115E7">
              <w:rPr>
                <w:rFonts w:ascii="Times New Roman" w:eastAsia="Times New Roman" w:hAnsi="Times New Roman"/>
                <w:sz w:val="24"/>
                <w:szCs w:val="24"/>
                <w:lang w:val="en-US" w:eastAsia="lv-LV"/>
              </w:rPr>
              <w:t xml:space="preserve">, </w:t>
            </w:r>
            <w:proofErr w:type="spellStart"/>
            <w:r w:rsidR="006115E7">
              <w:rPr>
                <w:rFonts w:ascii="Times New Roman" w:eastAsia="Times New Roman" w:hAnsi="Times New Roman"/>
                <w:sz w:val="24"/>
                <w:szCs w:val="24"/>
                <w:lang w:val="en-US" w:eastAsia="lv-LV"/>
              </w:rPr>
              <w:t>Jūrmalas</w:t>
            </w:r>
            <w:proofErr w:type="spellEnd"/>
            <w:r w:rsidR="006115E7">
              <w:rPr>
                <w:rFonts w:ascii="Times New Roman" w:eastAsia="Times New Roman" w:hAnsi="Times New Roman"/>
                <w:sz w:val="24"/>
                <w:szCs w:val="24"/>
                <w:lang w:val="en-US" w:eastAsia="lv-LV"/>
              </w:rPr>
              <w:t xml:space="preserve"> </w:t>
            </w:r>
            <w:proofErr w:type="spellStart"/>
            <w:r w:rsidR="006115E7">
              <w:rPr>
                <w:rFonts w:ascii="Times New Roman" w:eastAsia="Times New Roman" w:hAnsi="Times New Roman"/>
                <w:sz w:val="24"/>
                <w:szCs w:val="24"/>
                <w:lang w:val="en-US" w:eastAsia="lv-LV"/>
              </w:rPr>
              <w:t>pilsētas</w:t>
            </w:r>
            <w:proofErr w:type="spellEnd"/>
            <w:r w:rsidR="006115E7">
              <w:rPr>
                <w:rFonts w:ascii="Times New Roman" w:eastAsia="Times New Roman" w:hAnsi="Times New Roman"/>
                <w:sz w:val="24"/>
                <w:szCs w:val="24"/>
                <w:lang w:val="en-US" w:eastAsia="lv-LV"/>
              </w:rPr>
              <w:t xml:space="preserve"> </w:t>
            </w:r>
            <w:proofErr w:type="spellStart"/>
            <w:r w:rsidR="006115E7">
              <w:rPr>
                <w:rFonts w:ascii="Times New Roman" w:eastAsia="Times New Roman" w:hAnsi="Times New Roman"/>
                <w:sz w:val="24"/>
                <w:szCs w:val="24"/>
                <w:lang w:val="en-US" w:eastAsia="lv-LV"/>
              </w:rPr>
              <w:t>pašvaldība</w:t>
            </w:r>
            <w:proofErr w:type="spellEnd"/>
            <w:r w:rsidR="006115E7">
              <w:rPr>
                <w:rFonts w:ascii="Times New Roman" w:eastAsia="Times New Roman" w:hAnsi="Times New Roman"/>
                <w:sz w:val="24"/>
                <w:szCs w:val="24"/>
                <w:lang w:val="en-US" w:eastAsia="lv-LV"/>
              </w:rPr>
              <w:t>.</w:t>
            </w:r>
          </w:p>
        </w:tc>
      </w:tr>
      <w:tr w:rsidR="00816974" w:rsidTr="00816974">
        <w:tc>
          <w:tcPr>
            <w:tcW w:w="52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816974" w:rsidRDefault="00816974">
            <w:pPr>
              <w:spacing w:before="100" w:after="10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lastRenderedPageBreak/>
              <w:t>2.</w:t>
            </w:r>
          </w:p>
        </w:tc>
        <w:tc>
          <w:tcPr>
            <w:tcW w:w="220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816974" w:rsidRDefault="00816974">
            <w:pPr>
              <w:spacing w:before="100" w:after="100" w:line="240" w:lineRule="auto"/>
              <w:rPr>
                <w:rFonts w:ascii="Times New Roman" w:eastAsia="Times New Roman" w:hAnsi="Times New Roman"/>
                <w:sz w:val="24"/>
                <w:szCs w:val="24"/>
                <w:lang w:val="en-US" w:eastAsia="lv-LV"/>
              </w:rPr>
            </w:pPr>
            <w:proofErr w:type="spellStart"/>
            <w:r>
              <w:rPr>
                <w:rFonts w:ascii="Times New Roman" w:eastAsia="Times New Roman" w:hAnsi="Times New Roman"/>
                <w:sz w:val="24"/>
                <w:szCs w:val="24"/>
                <w:lang w:val="en-US" w:eastAsia="lv-LV"/>
              </w:rPr>
              <w:t>Projekta</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izpildes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ietekme</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uz</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pārvaldes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funkcijām</w:t>
            </w:r>
            <w:proofErr w:type="spellEnd"/>
            <w:r>
              <w:rPr>
                <w:rFonts w:ascii="Times New Roman" w:eastAsia="Times New Roman" w:hAnsi="Times New Roman"/>
                <w:sz w:val="24"/>
                <w:szCs w:val="24"/>
                <w:lang w:val="en-US" w:eastAsia="lv-LV"/>
              </w:rPr>
              <w:t xml:space="preserve"> un </w:t>
            </w:r>
            <w:proofErr w:type="spellStart"/>
            <w:r>
              <w:rPr>
                <w:rFonts w:ascii="Times New Roman" w:eastAsia="Times New Roman" w:hAnsi="Times New Roman"/>
                <w:sz w:val="24"/>
                <w:szCs w:val="24"/>
                <w:lang w:val="en-US" w:eastAsia="lv-LV"/>
              </w:rPr>
              <w:t>institucionālo</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struktūru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Jaunu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institūciju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izveide</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esošu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institūciju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likvidācija</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vai</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reorganizācija</w:t>
            </w:r>
            <w:proofErr w:type="spellEnd"/>
            <w:r>
              <w:rPr>
                <w:rFonts w:ascii="Times New Roman" w:eastAsia="Times New Roman" w:hAnsi="Times New Roman"/>
                <w:sz w:val="24"/>
                <w:szCs w:val="24"/>
                <w:lang w:val="en-US" w:eastAsia="lv-LV"/>
              </w:rPr>
              <w:t xml:space="preserve">, to </w:t>
            </w:r>
            <w:proofErr w:type="spellStart"/>
            <w:r>
              <w:rPr>
                <w:rFonts w:ascii="Times New Roman" w:eastAsia="Times New Roman" w:hAnsi="Times New Roman"/>
                <w:sz w:val="24"/>
                <w:szCs w:val="24"/>
                <w:lang w:val="en-US" w:eastAsia="lv-LV"/>
              </w:rPr>
              <w:t>ietekme</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uz</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institūcijas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cilvēkresursiem</w:t>
            </w:r>
            <w:proofErr w:type="spellEnd"/>
          </w:p>
        </w:tc>
        <w:tc>
          <w:tcPr>
            <w:tcW w:w="61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816974" w:rsidRDefault="00816974" w:rsidP="00144102">
            <w:pPr>
              <w:spacing w:before="100" w:after="100" w:line="240" w:lineRule="auto"/>
              <w:jc w:val="both"/>
              <w:rPr>
                <w:rFonts w:ascii="Times New Roman" w:eastAsia="Times New Roman" w:hAnsi="Times New Roman"/>
                <w:sz w:val="24"/>
                <w:szCs w:val="24"/>
                <w:lang w:val="en-US" w:eastAsia="lv-LV"/>
              </w:rPr>
            </w:pPr>
            <w:proofErr w:type="spellStart"/>
            <w:r>
              <w:rPr>
                <w:rFonts w:ascii="Times New Roman" w:eastAsia="Times New Roman" w:hAnsi="Times New Roman"/>
                <w:sz w:val="24"/>
                <w:szCs w:val="24"/>
                <w:lang w:val="en-US" w:eastAsia="lv-LV"/>
              </w:rPr>
              <w:t>Projekts</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šo</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jomu</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neskar</w:t>
            </w:r>
            <w:proofErr w:type="spellEnd"/>
            <w:r>
              <w:rPr>
                <w:rFonts w:ascii="Times New Roman" w:eastAsia="Times New Roman" w:hAnsi="Times New Roman"/>
                <w:sz w:val="24"/>
                <w:szCs w:val="24"/>
                <w:lang w:val="en-US" w:eastAsia="lv-LV"/>
              </w:rPr>
              <w:t>.</w:t>
            </w:r>
          </w:p>
        </w:tc>
      </w:tr>
      <w:tr w:rsidR="00816974" w:rsidTr="00816974">
        <w:tc>
          <w:tcPr>
            <w:tcW w:w="52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816974" w:rsidRDefault="00816974">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3.</w:t>
            </w:r>
          </w:p>
        </w:tc>
        <w:tc>
          <w:tcPr>
            <w:tcW w:w="220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816974" w:rsidRDefault="00816974">
            <w:pPr>
              <w:spacing w:after="0" w:line="240" w:lineRule="auto"/>
              <w:rPr>
                <w:rFonts w:ascii="Times New Roman" w:eastAsia="Times New Roman" w:hAnsi="Times New Roman"/>
                <w:sz w:val="24"/>
                <w:szCs w:val="24"/>
                <w:lang w:val="en-US" w:eastAsia="lv-LV"/>
              </w:rPr>
            </w:pPr>
            <w:proofErr w:type="spellStart"/>
            <w:r>
              <w:rPr>
                <w:rFonts w:ascii="Times New Roman" w:eastAsia="Times New Roman" w:hAnsi="Times New Roman"/>
                <w:sz w:val="24"/>
                <w:szCs w:val="24"/>
                <w:lang w:val="en-US" w:eastAsia="lv-LV"/>
              </w:rPr>
              <w:t>Cita</w:t>
            </w:r>
            <w:proofErr w:type="spellEnd"/>
            <w:r>
              <w:rPr>
                <w:rFonts w:ascii="Times New Roman" w:eastAsia="Times New Roman" w:hAnsi="Times New Roman"/>
                <w:sz w:val="24"/>
                <w:szCs w:val="24"/>
                <w:lang w:val="en-US" w:eastAsia="lv-LV"/>
              </w:rPr>
              <w:t xml:space="preserve"> </w:t>
            </w:r>
            <w:proofErr w:type="spellStart"/>
            <w:r>
              <w:rPr>
                <w:rFonts w:ascii="Times New Roman" w:eastAsia="Times New Roman" w:hAnsi="Times New Roman"/>
                <w:sz w:val="24"/>
                <w:szCs w:val="24"/>
                <w:lang w:val="en-US" w:eastAsia="lv-LV"/>
              </w:rPr>
              <w:t>informācija</w:t>
            </w:r>
            <w:proofErr w:type="spellEnd"/>
          </w:p>
        </w:tc>
        <w:tc>
          <w:tcPr>
            <w:tcW w:w="61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816974" w:rsidRDefault="00816974" w:rsidP="00144102">
            <w:pPr>
              <w:spacing w:after="0" w:line="240" w:lineRule="auto"/>
              <w:jc w:val="both"/>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Nav</w:t>
            </w:r>
            <w:r w:rsidR="00144102">
              <w:rPr>
                <w:rFonts w:ascii="Times New Roman" w:eastAsia="Times New Roman" w:hAnsi="Times New Roman"/>
                <w:sz w:val="24"/>
                <w:szCs w:val="24"/>
                <w:lang w:val="en-US" w:eastAsia="lv-LV"/>
              </w:rPr>
              <w:t>.</w:t>
            </w:r>
          </w:p>
        </w:tc>
      </w:tr>
    </w:tbl>
    <w:p w:rsidR="00816974" w:rsidRDefault="00816974" w:rsidP="00816974">
      <w:pPr>
        <w:spacing w:after="0" w:line="240" w:lineRule="auto"/>
        <w:rPr>
          <w:rFonts w:ascii="Times New Roman" w:eastAsia="Times New Roman" w:hAnsi="Times New Roman"/>
          <w:sz w:val="24"/>
          <w:szCs w:val="24"/>
          <w:lang w:eastAsia="lv-LV"/>
        </w:rPr>
      </w:pPr>
    </w:p>
    <w:p w:rsidR="00816974" w:rsidRDefault="00816974" w:rsidP="00816974">
      <w:pPr>
        <w:spacing w:after="0" w:line="240" w:lineRule="auto"/>
        <w:rPr>
          <w:rFonts w:ascii="Times New Roman" w:eastAsia="Times New Roman" w:hAnsi="Times New Roman"/>
          <w:sz w:val="24"/>
          <w:szCs w:val="24"/>
          <w:lang w:eastAsia="lv-LV"/>
        </w:rPr>
      </w:pPr>
    </w:p>
    <w:p w:rsidR="00810491" w:rsidRDefault="00810491" w:rsidP="00816974">
      <w:pPr>
        <w:spacing w:after="0" w:line="240" w:lineRule="auto"/>
        <w:jc w:val="both"/>
        <w:rPr>
          <w:rFonts w:ascii="Times New Roman" w:eastAsia="Times New Roman" w:hAnsi="Times New Roman"/>
          <w:sz w:val="28"/>
          <w:szCs w:val="28"/>
        </w:rPr>
      </w:pPr>
    </w:p>
    <w:p w:rsidR="00810491" w:rsidRDefault="00810491" w:rsidP="00816974">
      <w:pPr>
        <w:spacing w:after="0" w:line="240" w:lineRule="auto"/>
        <w:jc w:val="both"/>
        <w:rPr>
          <w:rFonts w:ascii="Times New Roman" w:eastAsia="Times New Roman" w:hAnsi="Times New Roman"/>
          <w:sz w:val="28"/>
          <w:szCs w:val="28"/>
        </w:rPr>
      </w:pPr>
    </w:p>
    <w:p w:rsidR="00816974" w:rsidRPr="001F0C2D" w:rsidRDefault="00816974" w:rsidP="00816974">
      <w:pPr>
        <w:spacing w:after="0" w:line="240" w:lineRule="auto"/>
        <w:jc w:val="both"/>
        <w:rPr>
          <w:rFonts w:ascii="Times New Roman" w:eastAsia="Times New Roman" w:hAnsi="Times New Roman"/>
          <w:sz w:val="28"/>
          <w:szCs w:val="28"/>
        </w:rPr>
      </w:pPr>
      <w:r w:rsidRPr="001F0C2D">
        <w:rPr>
          <w:rFonts w:ascii="Times New Roman" w:eastAsia="Times New Roman" w:hAnsi="Times New Roman"/>
          <w:sz w:val="28"/>
          <w:szCs w:val="28"/>
        </w:rPr>
        <w:t>Finanšu ministre</w:t>
      </w:r>
      <w:r w:rsidRPr="001F0C2D">
        <w:rPr>
          <w:rFonts w:ascii="Times New Roman" w:eastAsia="Times New Roman" w:hAnsi="Times New Roman"/>
          <w:sz w:val="28"/>
          <w:szCs w:val="28"/>
        </w:rPr>
        <w:tab/>
      </w:r>
      <w:r w:rsidRPr="001F0C2D">
        <w:rPr>
          <w:rFonts w:ascii="Times New Roman" w:eastAsia="Times New Roman" w:hAnsi="Times New Roman"/>
          <w:sz w:val="28"/>
          <w:szCs w:val="28"/>
        </w:rPr>
        <w:tab/>
      </w:r>
      <w:r w:rsidRPr="001F0C2D">
        <w:rPr>
          <w:rFonts w:ascii="Times New Roman" w:eastAsia="Times New Roman" w:hAnsi="Times New Roman"/>
          <w:sz w:val="28"/>
          <w:szCs w:val="28"/>
        </w:rPr>
        <w:tab/>
      </w:r>
      <w:r w:rsidRPr="001F0C2D">
        <w:rPr>
          <w:rFonts w:ascii="Times New Roman" w:eastAsia="Times New Roman" w:hAnsi="Times New Roman"/>
          <w:sz w:val="28"/>
          <w:szCs w:val="28"/>
        </w:rPr>
        <w:tab/>
      </w:r>
      <w:r w:rsidRPr="001F0C2D">
        <w:rPr>
          <w:rFonts w:ascii="Times New Roman" w:eastAsia="Times New Roman" w:hAnsi="Times New Roman"/>
          <w:sz w:val="28"/>
          <w:szCs w:val="28"/>
        </w:rPr>
        <w:tab/>
      </w:r>
      <w:r w:rsidRPr="001F0C2D">
        <w:rPr>
          <w:rFonts w:ascii="Times New Roman" w:eastAsia="Times New Roman" w:hAnsi="Times New Roman"/>
          <w:sz w:val="28"/>
          <w:szCs w:val="28"/>
        </w:rPr>
        <w:tab/>
      </w:r>
      <w:r w:rsidRPr="001F0C2D">
        <w:rPr>
          <w:rFonts w:ascii="Times New Roman" w:eastAsia="Times New Roman" w:hAnsi="Times New Roman"/>
          <w:sz w:val="28"/>
          <w:szCs w:val="28"/>
        </w:rPr>
        <w:tab/>
      </w:r>
      <w:proofErr w:type="spellStart"/>
      <w:r w:rsidRPr="001F0C2D">
        <w:rPr>
          <w:rFonts w:ascii="Times New Roman" w:eastAsia="Times New Roman" w:hAnsi="Times New Roman"/>
          <w:sz w:val="28"/>
          <w:szCs w:val="28"/>
        </w:rPr>
        <w:t>D.Reizniece</w:t>
      </w:r>
      <w:proofErr w:type="spellEnd"/>
      <w:r w:rsidRPr="001F0C2D">
        <w:rPr>
          <w:rFonts w:ascii="Times New Roman" w:eastAsia="Times New Roman" w:hAnsi="Times New Roman"/>
          <w:sz w:val="28"/>
          <w:szCs w:val="28"/>
        </w:rPr>
        <w:t> - Ozola</w:t>
      </w:r>
    </w:p>
    <w:p w:rsidR="00816974" w:rsidRPr="001F0C2D" w:rsidRDefault="00816974" w:rsidP="00816974">
      <w:pPr>
        <w:spacing w:after="0" w:line="240" w:lineRule="auto"/>
        <w:rPr>
          <w:rFonts w:ascii="Times New Roman" w:eastAsia="Times New Roman" w:hAnsi="Times New Roman"/>
          <w:sz w:val="28"/>
          <w:szCs w:val="28"/>
          <w:lang w:eastAsia="lv-LV"/>
        </w:rPr>
      </w:pPr>
    </w:p>
    <w:p w:rsidR="005E2C6A" w:rsidRPr="001F0C2D" w:rsidRDefault="005E2C6A">
      <w:pPr>
        <w:rPr>
          <w:rFonts w:ascii="Times New Roman" w:hAnsi="Times New Roman" w:cs="Times New Roman"/>
          <w:sz w:val="28"/>
          <w:szCs w:val="28"/>
        </w:rPr>
      </w:pPr>
    </w:p>
    <w:p w:rsidR="005E2C6A" w:rsidRPr="001F0C2D" w:rsidRDefault="005E2C6A" w:rsidP="00CB439B">
      <w:pPr>
        <w:spacing w:after="0" w:line="240" w:lineRule="auto"/>
        <w:ind w:firstLine="720"/>
        <w:rPr>
          <w:rFonts w:ascii="Times New Roman" w:hAnsi="Times New Roman" w:cs="Times New Roman"/>
          <w:sz w:val="28"/>
          <w:szCs w:val="28"/>
        </w:rPr>
      </w:pPr>
    </w:p>
    <w:p w:rsidR="005E2C6A" w:rsidRPr="005E2C6A" w:rsidRDefault="005E2C6A" w:rsidP="005E2C6A">
      <w:pPr>
        <w:spacing w:after="0" w:line="240" w:lineRule="auto"/>
        <w:jc w:val="both"/>
        <w:rPr>
          <w:rFonts w:ascii="Times New Roman" w:eastAsia="Times New Roman" w:hAnsi="Times New Roman" w:cs="Times New Roman"/>
          <w:color w:val="000000"/>
          <w:sz w:val="24"/>
          <w:szCs w:val="24"/>
          <w:lang w:eastAsia="lv-LV"/>
        </w:rPr>
      </w:pPr>
    </w:p>
    <w:p w:rsidR="005E2C6A" w:rsidRPr="005E2C6A" w:rsidRDefault="005E2C6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5E2C6A" w:rsidRPr="005E2C6A" w:rsidRDefault="005E2C6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5E2C6A" w:rsidRDefault="005E2C6A">
      <w:pPr>
        <w:rPr>
          <w:rFonts w:ascii="Times New Roman" w:hAnsi="Times New Roman" w:cs="Times New Roman"/>
          <w:sz w:val="24"/>
          <w:szCs w:val="24"/>
        </w:rPr>
      </w:pPr>
    </w:p>
    <w:p w:rsidR="00D05517" w:rsidRDefault="00D05517">
      <w:pPr>
        <w:rPr>
          <w:rFonts w:ascii="Times New Roman" w:hAnsi="Times New Roman" w:cs="Times New Roman"/>
          <w:sz w:val="24"/>
          <w:szCs w:val="24"/>
        </w:rPr>
      </w:pPr>
    </w:p>
    <w:p w:rsidR="00D05517" w:rsidRDefault="00D05517">
      <w:pPr>
        <w:rPr>
          <w:rFonts w:ascii="Times New Roman" w:hAnsi="Times New Roman" w:cs="Times New Roman"/>
          <w:sz w:val="24"/>
          <w:szCs w:val="24"/>
        </w:rPr>
      </w:pPr>
    </w:p>
    <w:p w:rsidR="00D05517" w:rsidRDefault="00D05517">
      <w:pPr>
        <w:rPr>
          <w:rFonts w:ascii="Times New Roman" w:hAnsi="Times New Roman" w:cs="Times New Roman"/>
          <w:sz w:val="24"/>
          <w:szCs w:val="24"/>
        </w:rPr>
      </w:pPr>
    </w:p>
    <w:p w:rsidR="00D05517" w:rsidRDefault="00D05517">
      <w:pPr>
        <w:rPr>
          <w:rFonts w:ascii="Times New Roman" w:hAnsi="Times New Roman" w:cs="Times New Roman"/>
          <w:sz w:val="24"/>
          <w:szCs w:val="24"/>
        </w:rPr>
      </w:pPr>
    </w:p>
    <w:p w:rsidR="00D05517" w:rsidRDefault="006F554E" w:rsidP="005C4D54">
      <w:pPr>
        <w:spacing w:after="0" w:line="240" w:lineRule="auto"/>
        <w:rPr>
          <w:rFonts w:ascii="Times New Roman" w:hAnsi="Times New Roman" w:cs="Times New Roman"/>
          <w:sz w:val="24"/>
          <w:szCs w:val="24"/>
        </w:rPr>
      </w:pPr>
      <w:r>
        <w:rPr>
          <w:rFonts w:ascii="Times New Roman" w:hAnsi="Times New Roman" w:cs="Times New Roman"/>
          <w:sz w:val="24"/>
          <w:szCs w:val="24"/>
        </w:rPr>
        <w:t>Upeniece 67</w:t>
      </w:r>
      <w:r w:rsidR="001F0C2D">
        <w:rPr>
          <w:rFonts w:ascii="Times New Roman" w:hAnsi="Times New Roman" w:cs="Times New Roman"/>
          <w:sz w:val="24"/>
          <w:szCs w:val="24"/>
        </w:rPr>
        <w:t>024684</w:t>
      </w:r>
    </w:p>
    <w:p w:rsidR="006F554E" w:rsidRPr="009D2B2D" w:rsidRDefault="006F554E" w:rsidP="005C4D54">
      <w:pPr>
        <w:spacing w:after="0" w:line="240" w:lineRule="auto"/>
        <w:rPr>
          <w:rFonts w:ascii="Times New Roman" w:hAnsi="Times New Roman" w:cs="Times New Roman"/>
          <w:sz w:val="24"/>
          <w:szCs w:val="24"/>
        </w:rPr>
      </w:pPr>
      <w:r>
        <w:rPr>
          <w:rFonts w:ascii="Times New Roman" w:hAnsi="Times New Roman" w:cs="Times New Roman"/>
          <w:sz w:val="24"/>
          <w:szCs w:val="24"/>
        </w:rPr>
        <w:t>Jana.Upeniece@vni.lv</w:t>
      </w:r>
    </w:p>
    <w:sectPr w:rsidR="006F554E" w:rsidRPr="009D2B2D" w:rsidSect="00CB439B">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FF1" w:rsidRDefault="00D14FF1" w:rsidP="00521378">
      <w:pPr>
        <w:spacing w:after="0" w:line="240" w:lineRule="auto"/>
      </w:pPr>
      <w:r>
        <w:separator/>
      </w:r>
    </w:p>
  </w:endnote>
  <w:endnote w:type="continuationSeparator" w:id="0">
    <w:p w:rsidR="00D14FF1" w:rsidRDefault="00D14FF1" w:rsidP="005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C0" w:rsidRPr="00CB439B" w:rsidRDefault="006F554E" w:rsidP="00CB439B">
    <w:pPr>
      <w:pStyle w:val="Footer"/>
      <w:rPr>
        <w:sz w:val="20"/>
      </w:rPr>
    </w:pPr>
    <w:r>
      <w:rPr>
        <w:rFonts w:ascii="Times New Roman" w:hAnsi="Times New Roman" w:cs="Times New Roman"/>
        <w:sz w:val="20"/>
      </w:rPr>
      <w:t>F</w:t>
    </w:r>
    <w:r w:rsidR="003F6AC0" w:rsidRPr="00CB439B">
      <w:rPr>
        <w:rFonts w:ascii="Times New Roman" w:hAnsi="Times New Roman" w:cs="Times New Roman"/>
        <w:sz w:val="20"/>
      </w:rPr>
      <w:t>MAnot_</w:t>
    </w:r>
    <w:r w:rsidR="003F6AC0">
      <w:rPr>
        <w:rFonts w:ascii="Times New Roman" w:hAnsi="Times New Roman" w:cs="Times New Roman"/>
        <w:sz w:val="20"/>
      </w:rPr>
      <w:t>0</w:t>
    </w:r>
    <w:r w:rsidR="00FF4535">
      <w:rPr>
        <w:rFonts w:ascii="Times New Roman" w:hAnsi="Times New Roman" w:cs="Times New Roman"/>
        <w:sz w:val="20"/>
      </w:rPr>
      <w:t>4</w:t>
    </w:r>
    <w:r>
      <w:rPr>
        <w:rFonts w:ascii="Times New Roman" w:hAnsi="Times New Roman" w:cs="Times New Roman"/>
        <w:sz w:val="20"/>
      </w:rPr>
      <w:t>09</w:t>
    </w:r>
    <w:r w:rsidR="003F6AC0">
      <w:rPr>
        <w:rFonts w:ascii="Times New Roman" w:hAnsi="Times New Roman" w:cs="Times New Roman"/>
        <w:sz w:val="20"/>
      </w:rPr>
      <w:t>18</w:t>
    </w:r>
    <w:r w:rsidR="003F6AC0" w:rsidRPr="00CB439B">
      <w:rPr>
        <w:rFonts w:ascii="Times New Roman" w:hAnsi="Times New Roman" w:cs="Times New Roman"/>
        <w:sz w:val="20"/>
      </w:rPr>
      <w:t>_</w:t>
    </w:r>
    <w:r>
      <w:rPr>
        <w:rFonts w:ascii="Times New Roman" w:hAnsi="Times New Roman" w:cs="Times New Roman"/>
        <w:sz w:val="20"/>
      </w:rPr>
      <w:t>Lielupe1005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C0" w:rsidRPr="00053C82" w:rsidRDefault="00053C82" w:rsidP="00053C82">
    <w:pPr>
      <w:pStyle w:val="Footer"/>
    </w:pPr>
    <w:r w:rsidRPr="00053C82">
      <w:rPr>
        <w:rFonts w:ascii="Times New Roman" w:hAnsi="Times New Roman" w:cs="Times New Roman"/>
        <w:sz w:val="20"/>
      </w:rPr>
      <w:t>FMAnot_040918_Lielupe1005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FF1" w:rsidRDefault="00D14FF1" w:rsidP="00521378">
      <w:pPr>
        <w:spacing w:after="0" w:line="240" w:lineRule="auto"/>
      </w:pPr>
      <w:r>
        <w:separator/>
      </w:r>
    </w:p>
  </w:footnote>
  <w:footnote w:type="continuationSeparator" w:id="0">
    <w:p w:rsidR="00D14FF1" w:rsidRDefault="00D14FF1" w:rsidP="00521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222885"/>
      <w:docPartObj>
        <w:docPartGallery w:val="Page Numbers (Top of Page)"/>
        <w:docPartUnique/>
      </w:docPartObj>
    </w:sdtPr>
    <w:sdtEndPr>
      <w:rPr>
        <w:rFonts w:ascii="Times New Roman" w:hAnsi="Times New Roman" w:cs="Times New Roman"/>
        <w:sz w:val="24"/>
      </w:rPr>
    </w:sdtEndPr>
    <w:sdtContent>
      <w:p w:rsidR="003F6AC0" w:rsidRPr="00CB439B" w:rsidRDefault="003F6AC0">
        <w:pPr>
          <w:pStyle w:val="Header"/>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243031">
          <w:rPr>
            <w:rFonts w:ascii="Times New Roman" w:hAnsi="Times New Roman" w:cs="Times New Roman"/>
            <w:noProof/>
            <w:sz w:val="24"/>
          </w:rPr>
          <w:t>9</w:t>
        </w:r>
        <w:r w:rsidRPr="00CB439B">
          <w:rPr>
            <w:rFonts w:ascii="Times New Roman" w:hAnsi="Times New Roman" w:cs="Times New Roman"/>
            <w:sz w:val="24"/>
          </w:rPr>
          <w:fldChar w:fldCharType="end"/>
        </w:r>
      </w:p>
    </w:sdtContent>
  </w:sdt>
  <w:p w:rsidR="003F6AC0" w:rsidRDefault="003F6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B2A39"/>
    <w:multiLevelType w:val="hybridMultilevel"/>
    <w:tmpl w:val="109EECFA"/>
    <w:lvl w:ilvl="0" w:tplc="6B68E0EE">
      <w:start w:val="1"/>
      <w:numFmt w:val="lowerLetter"/>
      <w:lvlText w:val="%1)"/>
      <w:lvlJc w:val="left"/>
      <w:pPr>
        <w:ind w:left="1080" w:hanging="360"/>
      </w:pPr>
      <w:rPr>
        <w:rFonts w:hint="default"/>
      </w:rPr>
    </w:lvl>
    <w:lvl w:ilvl="1" w:tplc="A0B49D50" w:tentative="1">
      <w:start w:val="1"/>
      <w:numFmt w:val="bullet"/>
      <w:lvlText w:val="o"/>
      <w:lvlJc w:val="left"/>
      <w:pPr>
        <w:ind w:left="1800" w:hanging="360"/>
      </w:pPr>
      <w:rPr>
        <w:rFonts w:ascii="Courier New" w:hAnsi="Courier New" w:cs="Courier New" w:hint="default"/>
      </w:rPr>
    </w:lvl>
    <w:lvl w:ilvl="2" w:tplc="A6B4E346" w:tentative="1">
      <w:start w:val="1"/>
      <w:numFmt w:val="bullet"/>
      <w:lvlText w:val=""/>
      <w:lvlJc w:val="left"/>
      <w:pPr>
        <w:ind w:left="2520" w:hanging="360"/>
      </w:pPr>
      <w:rPr>
        <w:rFonts w:ascii="Wingdings" w:hAnsi="Wingdings" w:hint="default"/>
      </w:rPr>
    </w:lvl>
    <w:lvl w:ilvl="3" w:tplc="8E442B02" w:tentative="1">
      <w:start w:val="1"/>
      <w:numFmt w:val="bullet"/>
      <w:lvlText w:val=""/>
      <w:lvlJc w:val="left"/>
      <w:pPr>
        <w:ind w:left="3240" w:hanging="360"/>
      </w:pPr>
      <w:rPr>
        <w:rFonts w:ascii="Symbol" w:hAnsi="Symbol" w:hint="default"/>
      </w:rPr>
    </w:lvl>
    <w:lvl w:ilvl="4" w:tplc="53185346" w:tentative="1">
      <w:start w:val="1"/>
      <w:numFmt w:val="bullet"/>
      <w:lvlText w:val="o"/>
      <w:lvlJc w:val="left"/>
      <w:pPr>
        <w:ind w:left="3960" w:hanging="360"/>
      </w:pPr>
      <w:rPr>
        <w:rFonts w:ascii="Courier New" w:hAnsi="Courier New" w:cs="Courier New" w:hint="default"/>
      </w:rPr>
    </w:lvl>
    <w:lvl w:ilvl="5" w:tplc="3B1E772A" w:tentative="1">
      <w:start w:val="1"/>
      <w:numFmt w:val="bullet"/>
      <w:lvlText w:val=""/>
      <w:lvlJc w:val="left"/>
      <w:pPr>
        <w:ind w:left="4680" w:hanging="360"/>
      </w:pPr>
      <w:rPr>
        <w:rFonts w:ascii="Wingdings" w:hAnsi="Wingdings" w:hint="default"/>
      </w:rPr>
    </w:lvl>
    <w:lvl w:ilvl="6" w:tplc="0066AE1C" w:tentative="1">
      <w:start w:val="1"/>
      <w:numFmt w:val="bullet"/>
      <w:lvlText w:val=""/>
      <w:lvlJc w:val="left"/>
      <w:pPr>
        <w:ind w:left="5400" w:hanging="360"/>
      </w:pPr>
      <w:rPr>
        <w:rFonts w:ascii="Symbol" w:hAnsi="Symbol" w:hint="default"/>
      </w:rPr>
    </w:lvl>
    <w:lvl w:ilvl="7" w:tplc="FD44D598" w:tentative="1">
      <w:start w:val="1"/>
      <w:numFmt w:val="bullet"/>
      <w:lvlText w:val="o"/>
      <w:lvlJc w:val="left"/>
      <w:pPr>
        <w:ind w:left="6120" w:hanging="360"/>
      </w:pPr>
      <w:rPr>
        <w:rFonts w:ascii="Courier New" w:hAnsi="Courier New" w:cs="Courier New" w:hint="default"/>
      </w:rPr>
    </w:lvl>
    <w:lvl w:ilvl="8" w:tplc="CA469CEA" w:tentative="1">
      <w:start w:val="1"/>
      <w:numFmt w:val="bullet"/>
      <w:lvlText w:val=""/>
      <w:lvlJc w:val="left"/>
      <w:pPr>
        <w:ind w:left="6840" w:hanging="360"/>
      </w:pPr>
      <w:rPr>
        <w:rFonts w:ascii="Wingdings" w:hAnsi="Wingdings" w:hint="default"/>
      </w:rPr>
    </w:lvl>
  </w:abstractNum>
  <w:abstractNum w:abstractNumId="1" w15:restartNumberingAfterBreak="0">
    <w:nsid w:val="5A622F88"/>
    <w:multiLevelType w:val="hybridMultilevel"/>
    <w:tmpl w:val="8EEEB722"/>
    <w:lvl w:ilvl="0" w:tplc="EAF2CB5E">
      <w:start w:val="1"/>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2D"/>
    <w:rsid w:val="000001AE"/>
    <w:rsid w:val="0000048B"/>
    <w:rsid w:val="00000792"/>
    <w:rsid w:val="000009A3"/>
    <w:rsid w:val="000009AA"/>
    <w:rsid w:val="00000BF2"/>
    <w:rsid w:val="0000286F"/>
    <w:rsid w:val="00002C53"/>
    <w:rsid w:val="00002DC9"/>
    <w:rsid w:val="00003141"/>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B34"/>
    <w:rsid w:val="00012B88"/>
    <w:rsid w:val="00013131"/>
    <w:rsid w:val="0001360C"/>
    <w:rsid w:val="00013688"/>
    <w:rsid w:val="00013A4F"/>
    <w:rsid w:val="00014414"/>
    <w:rsid w:val="00014C45"/>
    <w:rsid w:val="00014F86"/>
    <w:rsid w:val="0001534E"/>
    <w:rsid w:val="00015A96"/>
    <w:rsid w:val="00016462"/>
    <w:rsid w:val="00016776"/>
    <w:rsid w:val="00016C3E"/>
    <w:rsid w:val="00017B1E"/>
    <w:rsid w:val="00020082"/>
    <w:rsid w:val="000202E8"/>
    <w:rsid w:val="00021166"/>
    <w:rsid w:val="00021508"/>
    <w:rsid w:val="00021740"/>
    <w:rsid w:val="000219FF"/>
    <w:rsid w:val="000220F9"/>
    <w:rsid w:val="000221B5"/>
    <w:rsid w:val="000223F8"/>
    <w:rsid w:val="00022528"/>
    <w:rsid w:val="00022868"/>
    <w:rsid w:val="00022877"/>
    <w:rsid w:val="00022B3A"/>
    <w:rsid w:val="00023C48"/>
    <w:rsid w:val="00023D0D"/>
    <w:rsid w:val="00023F76"/>
    <w:rsid w:val="000247FA"/>
    <w:rsid w:val="0002503F"/>
    <w:rsid w:val="00025F98"/>
    <w:rsid w:val="0002691E"/>
    <w:rsid w:val="000272DA"/>
    <w:rsid w:val="000276B1"/>
    <w:rsid w:val="00027B6C"/>
    <w:rsid w:val="00027D9B"/>
    <w:rsid w:val="0003081B"/>
    <w:rsid w:val="000308D8"/>
    <w:rsid w:val="00031F34"/>
    <w:rsid w:val="000321FF"/>
    <w:rsid w:val="00032BFD"/>
    <w:rsid w:val="00034811"/>
    <w:rsid w:val="00035E73"/>
    <w:rsid w:val="00035F9C"/>
    <w:rsid w:val="000414EC"/>
    <w:rsid w:val="00041D6C"/>
    <w:rsid w:val="00041FF0"/>
    <w:rsid w:val="000423BA"/>
    <w:rsid w:val="00042D1E"/>
    <w:rsid w:val="00042D57"/>
    <w:rsid w:val="000437E1"/>
    <w:rsid w:val="00043DB6"/>
    <w:rsid w:val="00043F05"/>
    <w:rsid w:val="000442AF"/>
    <w:rsid w:val="000442D7"/>
    <w:rsid w:val="00044CA2"/>
    <w:rsid w:val="00045256"/>
    <w:rsid w:val="00045EC3"/>
    <w:rsid w:val="00045F0E"/>
    <w:rsid w:val="00046AD5"/>
    <w:rsid w:val="00046B1E"/>
    <w:rsid w:val="00046BCD"/>
    <w:rsid w:val="000476A5"/>
    <w:rsid w:val="00047FC0"/>
    <w:rsid w:val="00050D9F"/>
    <w:rsid w:val="00050DED"/>
    <w:rsid w:val="00050DF8"/>
    <w:rsid w:val="00051264"/>
    <w:rsid w:val="0005171A"/>
    <w:rsid w:val="00052BDE"/>
    <w:rsid w:val="00053117"/>
    <w:rsid w:val="00053774"/>
    <w:rsid w:val="00053AAB"/>
    <w:rsid w:val="00053C82"/>
    <w:rsid w:val="000559F7"/>
    <w:rsid w:val="00055EE0"/>
    <w:rsid w:val="000560A6"/>
    <w:rsid w:val="000562B5"/>
    <w:rsid w:val="000571E2"/>
    <w:rsid w:val="000575DC"/>
    <w:rsid w:val="000577A2"/>
    <w:rsid w:val="00060406"/>
    <w:rsid w:val="0006122D"/>
    <w:rsid w:val="00061377"/>
    <w:rsid w:val="000615EF"/>
    <w:rsid w:val="00061AF4"/>
    <w:rsid w:val="00061B30"/>
    <w:rsid w:val="00061D59"/>
    <w:rsid w:val="00062612"/>
    <w:rsid w:val="0006276C"/>
    <w:rsid w:val="00063716"/>
    <w:rsid w:val="000637F6"/>
    <w:rsid w:val="00063B44"/>
    <w:rsid w:val="00063BCB"/>
    <w:rsid w:val="0006472B"/>
    <w:rsid w:val="0006502C"/>
    <w:rsid w:val="000651FD"/>
    <w:rsid w:val="000654E4"/>
    <w:rsid w:val="0006625C"/>
    <w:rsid w:val="00067026"/>
    <w:rsid w:val="000677F0"/>
    <w:rsid w:val="00070724"/>
    <w:rsid w:val="000709B4"/>
    <w:rsid w:val="0007112E"/>
    <w:rsid w:val="00071544"/>
    <w:rsid w:val="000719F8"/>
    <w:rsid w:val="00071D63"/>
    <w:rsid w:val="00071D65"/>
    <w:rsid w:val="0007203F"/>
    <w:rsid w:val="00072B44"/>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E0"/>
    <w:rsid w:val="0008170F"/>
    <w:rsid w:val="000819D5"/>
    <w:rsid w:val="00081A96"/>
    <w:rsid w:val="00081B87"/>
    <w:rsid w:val="000825DD"/>
    <w:rsid w:val="00083972"/>
    <w:rsid w:val="00084144"/>
    <w:rsid w:val="00085293"/>
    <w:rsid w:val="00085473"/>
    <w:rsid w:val="000854F5"/>
    <w:rsid w:val="000869CE"/>
    <w:rsid w:val="00086A2D"/>
    <w:rsid w:val="000878F3"/>
    <w:rsid w:val="00087AEB"/>
    <w:rsid w:val="00087CE1"/>
    <w:rsid w:val="00090774"/>
    <w:rsid w:val="0009090D"/>
    <w:rsid w:val="00091B04"/>
    <w:rsid w:val="00091E4E"/>
    <w:rsid w:val="00091EE6"/>
    <w:rsid w:val="00092470"/>
    <w:rsid w:val="0009258D"/>
    <w:rsid w:val="00092867"/>
    <w:rsid w:val="000932D0"/>
    <w:rsid w:val="000940D1"/>
    <w:rsid w:val="00094C6A"/>
    <w:rsid w:val="000951B2"/>
    <w:rsid w:val="00096686"/>
    <w:rsid w:val="00097981"/>
    <w:rsid w:val="00097C13"/>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0F0C"/>
    <w:rsid w:val="000B1023"/>
    <w:rsid w:val="000B1D39"/>
    <w:rsid w:val="000B289F"/>
    <w:rsid w:val="000B34A6"/>
    <w:rsid w:val="000B38DB"/>
    <w:rsid w:val="000B4282"/>
    <w:rsid w:val="000B49B4"/>
    <w:rsid w:val="000B49BB"/>
    <w:rsid w:val="000B4BB8"/>
    <w:rsid w:val="000B512B"/>
    <w:rsid w:val="000B56D4"/>
    <w:rsid w:val="000B6109"/>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D5"/>
    <w:rsid w:val="000C6CF4"/>
    <w:rsid w:val="000C73F5"/>
    <w:rsid w:val="000C7444"/>
    <w:rsid w:val="000C779A"/>
    <w:rsid w:val="000C78B8"/>
    <w:rsid w:val="000D003A"/>
    <w:rsid w:val="000D008F"/>
    <w:rsid w:val="000D00C0"/>
    <w:rsid w:val="000D1390"/>
    <w:rsid w:val="000D1749"/>
    <w:rsid w:val="000D1F39"/>
    <w:rsid w:val="000D21CB"/>
    <w:rsid w:val="000D2297"/>
    <w:rsid w:val="000D2717"/>
    <w:rsid w:val="000D2B07"/>
    <w:rsid w:val="000D2BEE"/>
    <w:rsid w:val="000D327F"/>
    <w:rsid w:val="000D35B8"/>
    <w:rsid w:val="000D43EA"/>
    <w:rsid w:val="000D4CA6"/>
    <w:rsid w:val="000D5A6D"/>
    <w:rsid w:val="000D5BE1"/>
    <w:rsid w:val="000D6D56"/>
    <w:rsid w:val="000D7BEB"/>
    <w:rsid w:val="000E0353"/>
    <w:rsid w:val="000E07D5"/>
    <w:rsid w:val="000E0927"/>
    <w:rsid w:val="000E0AA3"/>
    <w:rsid w:val="000E0BCD"/>
    <w:rsid w:val="000E0EE5"/>
    <w:rsid w:val="000E1239"/>
    <w:rsid w:val="000E131F"/>
    <w:rsid w:val="000E1398"/>
    <w:rsid w:val="000E196C"/>
    <w:rsid w:val="000E1D46"/>
    <w:rsid w:val="000E1E85"/>
    <w:rsid w:val="000E2150"/>
    <w:rsid w:val="000E21E0"/>
    <w:rsid w:val="000E3228"/>
    <w:rsid w:val="000E3739"/>
    <w:rsid w:val="000E41AA"/>
    <w:rsid w:val="000E45FE"/>
    <w:rsid w:val="000E4718"/>
    <w:rsid w:val="000E4DF8"/>
    <w:rsid w:val="000E5283"/>
    <w:rsid w:val="000E54AE"/>
    <w:rsid w:val="000E560A"/>
    <w:rsid w:val="000E5752"/>
    <w:rsid w:val="000E5CDE"/>
    <w:rsid w:val="000E5D51"/>
    <w:rsid w:val="000E61F0"/>
    <w:rsid w:val="000E6258"/>
    <w:rsid w:val="000E693C"/>
    <w:rsid w:val="000E6F88"/>
    <w:rsid w:val="000E72F2"/>
    <w:rsid w:val="000E7669"/>
    <w:rsid w:val="000E79E1"/>
    <w:rsid w:val="000F0081"/>
    <w:rsid w:val="000F0126"/>
    <w:rsid w:val="000F08BD"/>
    <w:rsid w:val="000F09A1"/>
    <w:rsid w:val="000F0BEF"/>
    <w:rsid w:val="000F0D3B"/>
    <w:rsid w:val="000F1337"/>
    <w:rsid w:val="000F1398"/>
    <w:rsid w:val="000F2797"/>
    <w:rsid w:val="000F37DA"/>
    <w:rsid w:val="000F3949"/>
    <w:rsid w:val="000F41F3"/>
    <w:rsid w:val="000F4A72"/>
    <w:rsid w:val="000F4C54"/>
    <w:rsid w:val="000F5051"/>
    <w:rsid w:val="000F6574"/>
    <w:rsid w:val="000F6804"/>
    <w:rsid w:val="000F6B90"/>
    <w:rsid w:val="000F7666"/>
    <w:rsid w:val="000F79B3"/>
    <w:rsid w:val="000F7B12"/>
    <w:rsid w:val="000F7B62"/>
    <w:rsid w:val="001002A4"/>
    <w:rsid w:val="00100B51"/>
    <w:rsid w:val="00100B7A"/>
    <w:rsid w:val="00101662"/>
    <w:rsid w:val="0010250A"/>
    <w:rsid w:val="0010354F"/>
    <w:rsid w:val="00103878"/>
    <w:rsid w:val="00103A77"/>
    <w:rsid w:val="00104468"/>
    <w:rsid w:val="00104B72"/>
    <w:rsid w:val="00104FE4"/>
    <w:rsid w:val="0010531D"/>
    <w:rsid w:val="00105E59"/>
    <w:rsid w:val="00105E7A"/>
    <w:rsid w:val="00106D45"/>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CCC"/>
    <w:rsid w:val="00122F33"/>
    <w:rsid w:val="00123827"/>
    <w:rsid w:val="001238A1"/>
    <w:rsid w:val="001240BF"/>
    <w:rsid w:val="00124B95"/>
    <w:rsid w:val="00124F49"/>
    <w:rsid w:val="00125367"/>
    <w:rsid w:val="00125F35"/>
    <w:rsid w:val="00126A1F"/>
    <w:rsid w:val="00130470"/>
    <w:rsid w:val="0013047D"/>
    <w:rsid w:val="00130CEB"/>
    <w:rsid w:val="0013193C"/>
    <w:rsid w:val="00131F94"/>
    <w:rsid w:val="00132BAF"/>
    <w:rsid w:val="00132CFD"/>
    <w:rsid w:val="00132F3B"/>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37CF6"/>
    <w:rsid w:val="0014065A"/>
    <w:rsid w:val="00140A9F"/>
    <w:rsid w:val="0014245A"/>
    <w:rsid w:val="001424E6"/>
    <w:rsid w:val="0014279B"/>
    <w:rsid w:val="001431E0"/>
    <w:rsid w:val="00143879"/>
    <w:rsid w:val="00143956"/>
    <w:rsid w:val="001439E3"/>
    <w:rsid w:val="00143C0A"/>
    <w:rsid w:val="00143C4C"/>
    <w:rsid w:val="00143D29"/>
    <w:rsid w:val="00143E3B"/>
    <w:rsid w:val="00144102"/>
    <w:rsid w:val="00144126"/>
    <w:rsid w:val="0014434C"/>
    <w:rsid w:val="0014435B"/>
    <w:rsid w:val="00144614"/>
    <w:rsid w:val="00144710"/>
    <w:rsid w:val="00144F9B"/>
    <w:rsid w:val="001459E5"/>
    <w:rsid w:val="001463BF"/>
    <w:rsid w:val="00150783"/>
    <w:rsid w:val="00150C9F"/>
    <w:rsid w:val="00150F43"/>
    <w:rsid w:val="0015120C"/>
    <w:rsid w:val="00151B48"/>
    <w:rsid w:val="00152A56"/>
    <w:rsid w:val="00152AA5"/>
    <w:rsid w:val="001531D9"/>
    <w:rsid w:val="00154006"/>
    <w:rsid w:val="00154679"/>
    <w:rsid w:val="00154B34"/>
    <w:rsid w:val="00155959"/>
    <w:rsid w:val="00155C47"/>
    <w:rsid w:val="00155C80"/>
    <w:rsid w:val="00156772"/>
    <w:rsid w:val="00156871"/>
    <w:rsid w:val="001569CB"/>
    <w:rsid w:val="0015716D"/>
    <w:rsid w:val="0016096A"/>
    <w:rsid w:val="00161150"/>
    <w:rsid w:val="0016191E"/>
    <w:rsid w:val="00161B73"/>
    <w:rsid w:val="001620B5"/>
    <w:rsid w:val="001623DC"/>
    <w:rsid w:val="001626D0"/>
    <w:rsid w:val="00162787"/>
    <w:rsid w:val="00162916"/>
    <w:rsid w:val="001630E3"/>
    <w:rsid w:val="00163923"/>
    <w:rsid w:val="001639BA"/>
    <w:rsid w:val="00163B44"/>
    <w:rsid w:val="00163F8B"/>
    <w:rsid w:val="00164041"/>
    <w:rsid w:val="00164499"/>
    <w:rsid w:val="0016475A"/>
    <w:rsid w:val="00164C8F"/>
    <w:rsid w:val="00164CB7"/>
    <w:rsid w:val="00165ACB"/>
    <w:rsid w:val="00165B7C"/>
    <w:rsid w:val="001668C7"/>
    <w:rsid w:val="00167649"/>
    <w:rsid w:val="0016784F"/>
    <w:rsid w:val="001703AA"/>
    <w:rsid w:val="0017075D"/>
    <w:rsid w:val="00170B8D"/>
    <w:rsid w:val="001715CF"/>
    <w:rsid w:val="00171F52"/>
    <w:rsid w:val="00172618"/>
    <w:rsid w:val="0017327F"/>
    <w:rsid w:val="001732C5"/>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E70"/>
    <w:rsid w:val="001816FD"/>
    <w:rsid w:val="001818E6"/>
    <w:rsid w:val="00181D84"/>
    <w:rsid w:val="00181DED"/>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86F"/>
    <w:rsid w:val="001938DF"/>
    <w:rsid w:val="001939F2"/>
    <w:rsid w:val="00193AF5"/>
    <w:rsid w:val="00194EE0"/>
    <w:rsid w:val="001950D4"/>
    <w:rsid w:val="001951A3"/>
    <w:rsid w:val="001964B8"/>
    <w:rsid w:val="00197B37"/>
    <w:rsid w:val="00197D17"/>
    <w:rsid w:val="001A0D3F"/>
    <w:rsid w:val="001A0F85"/>
    <w:rsid w:val="001A1340"/>
    <w:rsid w:val="001A1372"/>
    <w:rsid w:val="001A224C"/>
    <w:rsid w:val="001A34C5"/>
    <w:rsid w:val="001A4156"/>
    <w:rsid w:val="001A4509"/>
    <w:rsid w:val="001A458E"/>
    <w:rsid w:val="001A47E5"/>
    <w:rsid w:val="001A4937"/>
    <w:rsid w:val="001A5A28"/>
    <w:rsid w:val="001A623F"/>
    <w:rsid w:val="001A7399"/>
    <w:rsid w:val="001B0036"/>
    <w:rsid w:val="001B01B4"/>
    <w:rsid w:val="001B0A97"/>
    <w:rsid w:val="001B0F34"/>
    <w:rsid w:val="001B0FDA"/>
    <w:rsid w:val="001B4A4C"/>
    <w:rsid w:val="001B4FB5"/>
    <w:rsid w:val="001B5987"/>
    <w:rsid w:val="001B62CF"/>
    <w:rsid w:val="001B74FD"/>
    <w:rsid w:val="001B7B03"/>
    <w:rsid w:val="001C0070"/>
    <w:rsid w:val="001C0306"/>
    <w:rsid w:val="001C13E8"/>
    <w:rsid w:val="001C1E80"/>
    <w:rsid w:val="001C2E6B"/>
    <w:rsid w:val="001C2FDD"/>
    <w:rsid w:val="001C5346"/>
    <w:rsid w:val="001C5998"/>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E03F4"/>
    <w:rsid w:val="001E0624"/>
    <w:rsid w:val="001E17BB"/>
    <w:rsid w:val="001E2387"/>
    <w:rsid w:val="001E272E"/>
    <w:rsid w:val="001E2B63"/>
    <w:rsid w:val="001E2D55"/>
    <w:rsid w:val="001E30AF"/>
    <w:rsid w:val="001E30C4"/>
    <w:rsid w:val="001E352A"/>
    <w:rsid w:val="001E4849"/>
    <w:rsid w:val="001E4E1D"/>
    <w:rsid w:val="001E4E35"/>
    <w:rsid w:val="001E54E4"/>
    <w:rsid w:val="001E5D02"/>
    <w:rsid w:val="001E62B6"/>
    <w:rsid w:val="001E6380"/>
    <w:rsid w:val="001E6674"/>
    <w:rsid w:val="001E6A37"/>
    <w:rsid w:val="001E6A9A"/>
    <w:rsid w:val="001E6CC0"/>
    <w:rsid w:val="001E75FF"/>
    <w:rsid w:val="001E7F36"/>
    <w:rsid w:val="001F08FE"/>
    <w:rsid w:val="001F0C2D"/>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505"/>
    <w:rsid w:val="001F66CC"/>
    <w:rsid w:val="001F678F"/>
    <w:rsid w:val="001F684B"/>
    <w:rsid w:val="001F6B12"/>
    <w:rsid w:val="001F700A"/>
    <w:rsid w:val="001F7EA3"/>
    <w:rsid w:val="002001ED"/>
    <w:rsid w:val="00200A01"/>
    <w:rsid w:val="00200CA9"/>
    <w:rsid w:val="0020190F"/>
    <w:rsid w:val="00201BC9"/>
    <w:rsid w:val="002028F7"/>
    <w:rsid w:val="002029F6"/>
    <w:rsid w:val="002031F1"/>
    <w:rsid w:val="002037FD"/>
    <w:rsid w:val="00203882"/>
    <w:rsid w:val="00203A03"/>
    <w:rsid w:val="00203AC2"/>
    <w:rsid w:val="00203D8C"/>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507F"/>
    <w:rsid w:val="002351F6"/>
    <w:rsid w:val="00235315"/>
    <w:rsid w:val="002358FF"/>
    <w:rsid w:val="002364A5"/>
    <w:rsid w:val="002364D0"/>
    <w:rsid w:val="0023655F"/>
    <w:rsid w:val="002368B3"/>
    <w:rsid w:val="00237C52"/>
    <w:rsid w:val="00237CA3"/>
    <w:rsid w:val="00237E80"/>
    <w:rsid w:val="0024105F"/>
    <w:rsid w:val="002413E6"/>
    <w:rsid w:val="002418CC"/>
    <w:rsid w:val="00241AB1"/>
    <w:rsid w:val="00241D73"/>
    <w:rsid w:val="00242CA8"/>
    <w:rsid w:val="00243031"/>
    <w:rsid w:val="0024378C"/>
    <w:rsid w:val="00243E8E"/>
    <w:rsid w:val="0024424F"/>
    <w:rsid w:val="00244375"/>
    <w:rsid w:val="002447DE"/>
    <w:rsid w:val="00244AE0"/>
    <w:rsid w:val="00245331"/>
    <w:rsid w:val="002459DA"/>
    <w:rsid w:val="00245BC6"/>
    <w:rsid w:val="00245E05"/>
    <w:rsid w:val="00246826"/>
    <w:rsid w:val="002469E4"/>
    <w:rsid w:val="00246A99"/>
    <w:rsid w:val="00246F87"/>
    <w:rsid w:val="00246F93"/>
    <w:rsid w:val="00250672"/>
    <w:rsid w:val="00250DEB"/>
    <w:rsid w:val="002511B5"/>
    <w:rsid w:val="00251637"/>
    <w:rsid w:val="00251A59"/>
    <w:rsid w:val="00251C52"/>
    <w:rsid w:val="002533B7"/>
    <w:rsid w:val="00253E18"/>
    <w:rsid w:val="002540B4"/>
    <w:rsid w:val="00255A69"/>
    <w:rsid w:val="002560CD"/>
    <w:rsid w:val="002564CC"/>
    <w:rsid w:val="0025672D"/>
    <w:rsid w:val="00256775"/>
    <w:rsid w:val="00256B8A"/>
    <w:rsid w:val="00256D6C"/>
    <w:rsid w:val="00256DDA"/>
    <w:rsid w:val="00256F0D"/>
    <w:rsid w:val="002570AD"/>
    <w:rsid w:val="00257C7E"/>
    <w:rsid w:val="00257D9F"/>
    <w:rsid w:val="00260242"/>
    <w:rsid w:val="0026047D"/>
    <w:rsid w:val="00261C3C"/>
    <w:rsid w:val="00261D2B"/>
    <w:rsid w:val="0026290A"/>
    <w:rsid w:val="00263083"/>
    <w:rsid w:val="002638CD"/>
    <w:rsid w:val="00263F7E"/>
    <w:rsid w:val="00264A76"/>
    <w:rsid w:val="00264AF2"/>
    <w:rsid w:val="002652CD"/>
    <w:rsid w:val="00265982"/>
    <w:rsid w:val="00266E79"/>
    <w:rsid w:val="0026769B"/>
    <w:rsid w:val="00267A8C"/>
    <w:rsid w:val="00270B3C"/>
    <w:rsid w:val="00271229"/>
    <w:rsid w:val="002721B0"/>
    <w:rsid w:val="002724F1"/>
    <w:rsid w:val="0027259B"/>
    <w:rsid w:val="0027282C"/>
    <w:rsid w:val="002730CE"/>
    <w:rsid w:val="002743F4"/>
    <w:rsid w:val="0027443F"/>
    <w:rsid w:val="00274614"/>
    <w:rsid w:val="00274764"/>
    <w:rsid w:val="00274926"/>
    <w:rsid w:val="00276FF9"/>
    <w:rsid w:val="00277129"/>
    <w:rsid w:val="002775C3"/>
    <w:rsid w:val="00277ECA"/>
    <w:rsid w:val="00280404"/>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A7"/>
    <w:rsid w:val="00291559"/>
    <w:rsid w:val="0029203E"/>
    <w:rsid w:val="002921AD"/>
    <w:rsid w:val="00292627"/>
    <w:rsid w:val="00292BD8"/>
    <w:rsid w:val="002944D5"/>
    <w:rsid w:val="0029505F"/>
    <w:rsid w:val="00295254"/>
    <w:rsid w:val="00296125"/>
    <w:rsid w:val="00296F1A"/>
    <w:rsid w:val="002A0461"/>
    <w:rsid w:val="002A09D3"/>
    <w:rsid w:val="002A1267"/>
    <w:rsid w:val="002A14EE"/>
    <w:rsid w:val="002A1F85"/>
    <w:rsid w:val="002A2158"/>
    <w:rsid w:val="002A2750"/>
    <w:rsid w:val="002A27CC"/>
    <w:rsid w:val="002A3366"/>
    <w:rsid w:val="002A37A5"/>
    <w:rsid w:val="002A3AFF"/>
    <w:rsid w:val="002A3C0F"/>
    <w:rsid w:val="002A3CA9"/>
    <w:rsid w:val="002A3DF7"/>
    <w:rsid w:val="002A5614"/>
    <w:rsid w:val="002A5752"/>
    <w:rsid w:val="002A5B63"/>
    <w:rsid w:val="002A61BC"/>
    <w:rsid w:val="002A76D9"/>
    <w:rsid w:val="002B07F7"/>
    <w:rsid w:val="002B0B15"/>
    <w:rsid w:val="002B22E4"/>
    <w:rsid w:val="002B2883"/>
    <w:rsid w:val="002B2DB3"/>
    <w:rsid w:val="002B2E0B"/>
    <w:rsid w:val="002B35B7"/>
    <w:rsid w:val="002B4888"/>
    <w:rsid w:val="002B4AC3"/>
    <w:rsid w:val="002B62A1"/>
    <w:rsid w:val="002B681E"/>
    <w:rsid w:val="002B6DFC"/>
    <w:rsid w:val="002B6F33"/>
    <w:rsid w:val="002B7A87"/>
    <w:rsid w:val="002C073A"/>
    <w:rsid w:val="002C08DC"/>
    <w:rsid w:val="002C0BA4"/>
    <w:rsid w:val="002C12BD"/>
    <w:rsid w:val="002C1392"/>
    <w:rsid w:val="002C31E9"/>
    <w:rsid w:val="002C31FD"/>
    <w:rsid w:val="002C3358"/>
    <w:rsid w:val="002C3F4A"/>
    <w:rsid w:val="002C4987"/>
    <w:rsid w:val="002C4E08"/>
    <w:rsid w:val="002C5135"/>
    <w:rsid w:val="002C5A6A"/>
    <w:rsid w:val="002C5D84"/>
    <w:rsid w:val="002C6041"/>
    <w:rsid w:val="002C6071"/>
    <w:rsid w:val="002C67C6"/>
    <w:rsid w:val="002C6A3C"/>
    <w:rsid w:val="002D0813"/>
    <w:rsid w:val="002D12EB"/>
    <w:rsid w:val="002D15A4"/>
    <w:rsid w:val="002D1C2D"/>
    <w:rsid w:val="002D287E"/>
    <w:rsid w:val="002D2966"/>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7332"/>
    <w:rsid w:val="002E08B8"/>
    <w:rsid w:val="002E09F1"/>
    <w:rsid w:val="002E10F9"/>
    <w:rsid w:val="002E11EC"/>
    <w:rsid w:val="002E16A2"/>
    <w:rsid w:val="002E1B81"/>
    <w:rsid w:val="002E2ABB"/>
    <w:rsid w:val="002E3290"/>
    <w:rsid w:val="002E3C50"/>
    <w:rsid w:val="002E40D2"/>
    <w:rsid w:val="002E4622"/>
    <w:rsid w:val="002E5080"/>
    <w:rsid w:val="002E53B9"/>
    <w:rsid w:val="002E584E"/>
    <w:rsid w:val="002E621E"/>
    <w:rsid w:val="002E63F5"/>
    <w:rsid w:val="002E6563"/>
    <w:rsid w:val="002E6AD8"/>
    <w:rsid w:val="002E6F99"/>
    <w:rsid w:val="002E79CA"/>
    <w:rsid w:val="002E7A7C"/>
    <w:rsid w:val="002F1167"/>
    <w:rsid w:val="002F148D"/>
    <w:rsid w:val="002F1542"/>
    <w:rsid w:val="002F163F"/>
    <w:rsid w:val="002F16C1"/>
    <w:rsid w:val="002F238C"/>
    <w:rsid w:val="002F30CA"/>
    <w:rsid w:val="002F3476"/>
    <w:rsid w:val="002F3566"/>
    <w:rsid w:val="002F3678"/>
    <w:rsid w:val="002F4872"/>
    <w:rsid w:val="002F5244"/>
    <w:rsid w:val="002F59C8"/>
    <w:rsid w:val="002F6C25"/>
    <w:rsid w:val="002F73E4"/>
    <w:rsid w:val="002F7507"/>
    <w:rsid w:val="00300B90"/>
    <w:rsid w:val="00301EDE"/>
    <w:rsid w:val="00301F56"/>
    <w:rsid w:val="00302BE0"/>
    <w:rsid w:val="00302D3F"/>
    <w:rsid w:val="00302F56"/>
    <w:rsid w:val="003034B3"/>
    <w:rsid w:val="00303A16"/>
    <w:rsid w:val="00303EC6"/>
    <w:rsid w:val="00304ABC"/>
    <w:rsid w:val="00304B6E"/>
    <w:rsid w:val="00304F98"/>
    <w:rsid w:val="00305431"/>
    <w:rsid w:val="003056C1"/>
    <w:rsid w:val="00306167"/>
    <w:rsid w:val="00306784"/>
    <w:rsid w:val="00307952"/>
    <w:rsid w:val="00307D52"/>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B8"/>
    <w:rsid w:val="0031780D"/>
    <w:rsid w:val="00317A7B"/>
    <w:rsid w:val="003202F4"/>
    <w:rsid w:val="0032184F"/>
    <w:rsid w:val="00321C7E"/>
    <w:rsid w:val="00321E88"/>
    <w:rsid w:val="00321EE8"/>
    <w:rsid w:val="00322304"/>
    <w:rsid w:val="00323132"/>
    <w:rsid w:val="003235BC"/>
    <w:rsid w:val="00324981"/>
    <w:rsid w:val="003249B9"/>
    <w:rsid w:val="00325857"/>
    <w:rsid w:val="003263A8"/>
    <w:rsid w:val="00330236"/>
    <w:rsid w:val="00330FBF"/>
    <w:rsid w:val="0033120D"/>
    <w:rsid w:val="0033166F"/>
    <w:rsid w:val="00331AE8"/>
    <w:rsid w:val="00331C7E"/>
    <w:rsid w:val="003321E3"/>
    <w:rsid w:val="003322BF"/>
    <w:rsid w:val="00332658"/>
    <w:rsid w:val="003331C6"/>
    <w:rsid w:val="003333B2"/>
    <w:rsid w:val="003339DD"/>
    <w:rsid w:val="00334048"/>
    <w:rsid w:val="003346CB"/>
    <w:rsid w:val="00335396"/>
    <w:rsid w:val="003354EE"/>
    <w:rsid w:val="0033561D"/>
    <w:rsid w:val="00335850"/>
    <w:rsid w:val="00337232"/>
    <w:rsid w:val="0033733B"/>
    <w:rsid w:val="00337612"/>
    <w:rsid w:val="00340043"/>
    <w:rsid w:val="003401F7"/>
    <w:rsid w:val="00340A31"/>
    <w:rsid w:val="00340DE0"/>
    <w:rsid w:val="00341684"/>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567"/>
    <w:rsid w:val="003469BA"/>
    <w:rsid w:val="0034709A"/>
    <w:rsid w:val="00350B29"/>
    <w:rsid w:val="00350DC3"/>
    <w:rsid w:val="0035120E"/>
    <w:rsid w:val="00352370"/>
    <w:rsid w:val="0035286C"/>
    <w:rsid w:val="00352912"/>
    <w:rsid w:val="00353E6A"/>
    <w:rsid w:val="003543D1"/>
    <w:rsid w:val="00355272"/>
    <w:rsid w:val="003559AD"/>
    <w:rsid w:val="00355CCA"/>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675"/>
    <w:rsid w:val="00366068"/>
    <w:rsid w:val="003671AC"/>
    <w:rsid w:val="003674C7"/>
    <w:rsid w:val="00367DD7"/>
    <w:rsid w:val="00371424"/>
    <w:rsid w:val="00371ADF"/>
    <w:rsid w:val="00372772"/>
    <w:rsid w:val="0037277B"/>
    <w:rsid w:val="00372B59"/>
    <w:rsid w:val="00372B5A"/>
    <w:rsid w:val="00372CE4"/>
    <w:rsid w:val="003730E8"/>
    <w:rsid w:val="00373393"/>
    <w:rsid w:val="00373C2C"/>
    <w:rsid w:val="00373C6A"/>
    <w:rsid w:val="00373CF1"/>
    <w:rsid w:val="003744C5"/>
    <w:rsid w:val="0037495D"/>
    <w:rsid w:val="00375190"/>
    <w:rsid w:val="00375211"/>
    <w:rsid w:val="00375EB8"/>
    <w:rsid w:val="00376826"/>
    <w:rsid w:val="003768A3"/>
    <w:rsid w:val="00376AB5"/>
    <w:rsid w:val="00376D22"/>
    <w:rsid w:val="003770E7"/>
    <w:rsid w:val="00377207"/>
    <w:rsid w:val="0037723B"/>
    <w:rsid w:val="00377F6B"/>
    <w:rsid w:val="00380966"/>
    <w:rsid w:val="00380D2D"/>
    <w:rsid w:val="003810DA"/>
    <w:rsid w:val="00382525"/>
    <w:rsid w:val="00382A26"/>
    <w:rsid w:val="00382EF3"/>
    <w:rsid w:val="00383B5B"/>
    <w:rsid w:val="0038407D"/>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596D"/>
    <w:rsid w:val="00395A7A"/>
    <w:rsid w:val="00395EAB"/>
    <w:rsid w:val="003962FC"/>
    <w:rsid w:val="003963F5"/>
    <w:rsid w:val="00396A4C"/>
    <w:rsid w:val="00396A6C"/>
    <w:rsid w:val="00396AF4"/>
    <w:rsid w:val="003976DB"/>
    <w:rsid w:val="003A0146"/>
    <w:rsid w:val="003A07D1"/>
    <w:rsid w:val="003A0872"/>
    <w:rsid w:val="003A0C36"/>
    <w:rsid w:val="003A105B"/>
    <w:rsid w:val="003A166E"/>
    <w:rsid w:val="003A24E9"/>
    <w:rsid w:val="003A2745"/>
    <w:rsid w:val="003A28B2"/>
    <w:rsid w:val="003A2B99"/>
    <w:rsid w:val="003A341B"/>
    <w:rsid w:val="003A36B1"/>
    <w:rsid w:val="003A4836"/>
    <w:rsid w:val="003A4FDE"/>
    <w:rsid w:val="003A4FF2"/>
    <w:rsid w:val="003A57A8"/>
    <w:rsid w:val="003A65CF"/>
    <w:rsid w:val="003A69B8"/>
    <w:rsid w:val="003A6D3B"/>
    <w:rsid w:val="003A6EED"/>
    <w:rsid w:val="003A756C"/>
    <w:rsid w:val="003A75FA"/>
    <w:rsid w:val="003A776C"/>
    <w:rsid w:val="003A7BF8"/>
    <w:rsid w:val="003A7DEB"/>
    <w:rsid w:val="003B03AA"/>
    <w:rsid w:val="003B08A8"/>
    <w:rsid w:val="003B0C07"/>
    <w:rsid w:val="003B0D51"/>
    <w:rsid w:val="003B1125"/>
    <w:rsid w:val="003B1CF3"/>
    <w:rsid w:val="003B2532"/>
    <w:rsid w:val="003B2824"/>
    <w:rsid w:val="003B28A0"/>
    <w:rsid w:val="003B2C74"/>
    <w:rsid w:val="003B427C"/>
    <w:rsid w:val="003B49FA"/>
    <w:rsid w:val="003B5197"/>
    <w:rsid w:val="003B541D"/>
    <w:rsid w:val="003B64A8"/>
    <w:rsid w:val="003B6671"/>
    <w:rsid w:val="003B6C0D"/>
    <w:rsid w:val="003B6FF8"/>
    <w:rsid w:val="003B740E"/>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458"/>
    <w:rsid w:val="003C5712"/>
    <w:rsid w:val="003C5BC2"/>
    <w:rsid w:val="003C5C12"/>
    <w:rsid w:val="003C61F6"/>
    <w:rsid w:val="003C642B"/>
    <w:rsid w:val="003C6B6F"/>
    <w:rsid w:val="003C6B8E"/>
    <w:rsid w:val="003C7649"/>
    <w:rsid w:val="003C7D3E"/>
    <w:rsid w:val="003C7DE7"/>
    <w:rsid w:val="003D000A"/>
    <w:rsid w:val="003D02FB"/>
    <w:rsid w:val="003D03A0"/>
    <w:rsid w:val="003D0B77"/>
    <w:rsid w:val="003D1295"/>
    <w:rsid w:val="003D176B"/>
    <w:rsid w:val="003D18FD"/>
    <w:rsid w:val="003D1B21"/>
    <w:rsid w:val="003D1B5D"/>
    <w:rsid w:val="003D2385"/>
    <w:rsid w:val="003D283C"/>
    <w:rsid w:val="003D2FE1"/>
    <w:rsid w:val="003D30E1"/>
    <w:rsid w:val="003D37AE"/>
    <w:rsid w:val="003D448E"/>
    <w:rsid w:val="003D44A3"/>
    <w:rsid w:val="003D44AF"/>
    <w:rsid w:val="003D4F5B"/>
    <w:rsid w:val="003D54D7"/>
    <w:rsid w:val="003D5539"/>
    <w:rsid w:val="003D5F64"/>
    <w:rsid w:val="003D6110"/>
    <w:rsid w:val="003D6656"/>
    <w:rsid w:val="003D7063"/>
    <w:rsid w:val="003D71EE"/>
    <w:rsid w:val="003D7BFF"/>
    <w:rsid w:val="003E0078"/>
    <w:rsid w:val="003E03C3"/>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5399"/>
    <w:rsid w:val="003F5775"/>
    <w:rsid w:val="003F5955"/>
    <w:rsid w:val="003F59F9"/>
    <w:rsid w:val="003F5B1B"/>
    <w:rsid w:val="003F5F1D"/>
    <w:rsid w:val="003F60A2"/>
    <w:rsid w:val="003F610F"/>
    <w:rsid w:val="003F6AC0"/>
    <w:rsid w:val="003F6C4F"/>
    <w:rsid w:val="003F7258"/>
    <w:rsid w:val="003F731D"/>
    <w:rsid w:val="003F758C"/>
    <w:rsid w:val="0040024C"/>
    <w:rsid w:val="004007F7"/>
    <w:rsid w:val="00400B70"/>
    <w:rsid w:val="00400E26"/>
    <w:rsid w:val="00401120"/>
    <w:rsid w:val="00401186"/>
    <w:rsid w:val="00401235"/>
    <w:rsid w:val="00401C94"/>
    <w:rsid w:val="00402608"/>
    <w:rsid w:val="00402B74"/>
    <w:rsid w:val="0040380C"/>
    <w:rsid w:val="0040384D"/>
    <w:rsid w:val="00403FDF"/>
    <w:rsid w:val="004040C6"/>
    <w:rsid w:val="0040421F"/>
    <w:rsid w:val="004050E5"/>
    <w:rsid w:val="0040516E"/>
    <w:rsid w:val="00406346"/>
    <w:rsid w:val="00406692"/>
    <w:rsid w:val="004075B2"/>
    <w:rsid w:val="00407734"/>
    <w:rsid w:val="00410247"/>
    <w:rsid w:val="00411231"/>
    <w:rsid w:val="004116FC"/>
    <w:rsid w:val="00411A4B"/>
    <w:rsid w:val="00411D10"/>
    <w:rsid w:val="00412192"/>
    <w:rsid w:val="004129CA"/>
    <w:rsid w:val="00412B7D"/>
    <w:rsid w:val="00412DAE"/>
    <w:rsid w:val="00412EB0"/>
    <w:rsid w:val="0041311E"/>
    <w:rsid w:val="00413197"/>
    <w:rsid w:val="004132B3"/>
    <w:rsid w:val="0041340F"/>
    <w:rsid w:val="0041365C"/>
    <w:rsid w:val="00413A96"/>
    <w:rsid w:val="004144CA"/>
    <w:rsid w:val="004146CE"/>
    <w:rsid w:val="00415031"/>
    <w:rsid w:val="0041527C"/>
    <w:rsid w:val="00415519"/>
    <w:rsid w:val="00415B53"/>
    <w:rsid w:val="004165C6"/>
    <w:rsid w:val="00416BA0"/>
    <w:rsid w:val="00416DBA"/>
    <w:rsid w:val="004173E9"/>
    <w:rsid w:val="00417EF3"/>
    <w:rsid w:val="00420137"/>
    <w:rsid w:val="004207D8"/>
    <w:rsid w:val="00420E96"/>
    <w:rsid w:val="00422865"/>
    <w:rsid w:val="004230EB"/>
    <w:rsid w:val="00423C01"/>
    <w:rsid w:val="00423C0C"/>
    <w:rsid w:val="00424EDE"/>
    <w:rsid w:val="00424F29"/>
    <w:rsid w:val="004251F6"/>
    <w:rsid w:val="00426862"/>
    <w:rsid w:val="00426882"/>
    <w:rsid w:val="00426ADB"/>
    <w:rsid w:val="00426AEA"/>
    <w:rsid w:val="00426F79"/>
    <w:rsid w:val="00427C66"/>
    <w:rsid w:val="00430780"/>
    <w:rsid w:val="00431313"/>
    <w:rsid w:val="00431AEE"/>
    <w:rsid w:val="0043244F"/>
    <w:rsid w:val="00433E0D"/>
    <w:rsid w:val="0043420B"/>
    <w:rsid w:val="004349FE"/>
    <w:rsid w:val="00434D7D"/>
    <w:rsid w:val="00434E02"/>
    <w:rsid w:val="00435466"/>
    <w:rsid w:val="00436085"/>
    <w:rsid w:val="00437107"/>
    <w:rsid w:val="004402D2"/>
    <w:rsid w:val="0044035E"/>
    <w:rsid w:val="00440474"/>
    <w:rsid w:val="004411A8"/>
    <w:rsid w:val="00441814"/>
    <w:rsid w:val="0044190B"/>
    <w:rsid w:val="004420AD"/>
    <w:rsid w:val="0044316A"/>
    <w:rsid w:val="0044316E"/>
    <w:rsid w:val="00443B9F"/>
    <w:rsid w:val="00443D40"/>
    <w:rsid w:val="004466FE"/>
    <w:rsid w:val="004470F2"/>
    <w:rsid w:val="00447566"/>
    <w:rsid w:val="0044786F"/>
    <w:rsid w:val="00447C01"/>
    <w:rsid w:val="0045000C"/>
    <w:rsid w:val="0045064D"/>
    <w:rsid w:val="00450AB6"/>
    <w:rsid w:val="00450F4D"/>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864"/>
    <w:rsid w:val="00456885"/>
    <w:rsid w:val="00456A33"/>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60F5"/>
    <w:rsid w:val="004663CE"/>
    <w:rsid w:val="0046663F"/>
    <w:rsid w:val="0046714B"/>
    <w:rsid w:val="00467801"/>
    <w:rsid w:val="004679C8"/>
    <w:rsid w:val="004679F1"/>
    <w:rsid w:val="00470287"/>
    <w:rsid w:val="00470DD6"/>
    <w:rsid w:val="004714CE"/>
    <w:rsid w:val="00471907"/>
    <w:rsid w:val="00471A64"/>
    <w:rsid w:val="00472138"/>
    <w:rsid w:val="00473677"/>
    <w:rsid w:val="004739A6"/>
    <w:rsid w:val="00474098"/>
    <w:rsid w:val="00474386"/>
    <w:rsid w:val="00475580"/>
    <w:rsid w:val="00475AE0"/>
    <w:rsid w:val="0047683E"/>
    <w:rsid w:val="00476FF8"/>
    <w:rsid w:val="00477472"/>
    <w:rsid w:val="00477476"/>
    <w:rsid w:val="00477ACC"/>
    <w:rsid w:val="0048200F"/>
    <w:rsid w:val="004824A9"/>
    <w:rsid w:val="00482600"/>
    <w:rsid w:val="004829EA"/>
    <w:rsid w:val="00483213"/>
    <w:rsid w:val="00483BB7"/>
    <w:rsid w:val="004845FB"/>
    <w:rsid w:val="004850C6"/>
    <w:rsid w:val="00485650"/>
    <w:rsid w:val="00485BC4"/>
    <w:rsid w:val="00485C57"/>
    <w:rsid w:val="00485E3C"/>
    <w:rsid w:val="00485E62"/>
    <w:rsid w:val="00487079"/>
    <w:rsid w:val="004904F8"/>
    <w:rsid w:val="004913A0"/>
    <w:rsid w:val="00491DB1"/>
    <w:rsid w:val="00492548"/>
    <w:rsid w:val="00492CA4"/>
    <w:rsid w:val="00493186"/>
    <w:rsid w:val="004931EB"/>
    <w:rsid w:val="004931FE"/>
    <w:rsid w:val="00493207"/>
    <w:rsid w:val="00493491"/>
    <w:rsid w:val="00493787"/>
    <w:rsid w:val="0049394E"/>
    <w:rsid w:val="00493EB4"/>
    <w:rsid w:val="00493F56"/>
    <w:rsid w:val="00494482"/>
    <w:rsid w:val="00494D4E"/>
    <w:rsid w:val="0049528A"/>
    <w:rsid w:val="004955F5"/>
    <w:rsid w:val="004959D3"/>
    <w:rsid w:val="00495A77"/>
    <w:rsid w:val="00495C4B"/>
    <w:rsid w:val="0049761F"/>
    <w:rsid w:val="00497967"/>
    <w:rsid w:val="004A0F46"/>
    <w:rsid w:val="004A1109"/>
    <w:rsid w:val="004A12EF"/>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19C7"/>
    <w:rsid w:val="004B3121"/>
    <w:rsid w:val="004B3DA1"/>
    <w:rsid w:val="004B3E52"/>
    <w:rsid w:val="004B3E86"/>
    <w:rsid w:val="004B40C7"/>
    <w:rsid w:val="004B4780"/>
    <w:rsid w:val="004B4C85"/>
    <w:rsid w:val="004B5986"/>
    <w:rsid w:val="004B5BD1"/>
    <w:rsid w:val="004B768F"/>
    <w:rsid w:val="004B7E02"/>
    <w:rsid w:val="004C051C"/>
    <w:rsid w:val="004C09D3"/>
    <w:rsid w:val="004C12C0"/>
    <w:rsid w:val="004C186A"/>
    <w:rsid w:val="004C19B8"/>
    <w:rsid w:val="004C1B5D"/>
    <w:rsid w:val="004C1B92"/>
    <w:rsid w:val="004C1E32"/>
    <w:rsid w:val="004C3683"/>
    <w:rsid w:val="004C36C6"/>
    <w:rsid w:val="004C37E3"/>
    <w:rsid w:val="004C3901"/>
    <w:rsid w:val="004C3DC8"/>
    <w:rsid w:val="004C42FF"/>
    <w:rsid w:val="004C4985"/>
    <w:rsid w:val="004C4B20"/>
    <w:rsid w:val="004C4F4B"/>
    <w:rsid w:val="004C588A"/>
    <w:rsid w:val="004C5F55"/>
    <w:rsid w:val="004C64EC"/>
    <w:rsid w:val="004C6851"/>
    <w:rsid w:val="004C69CF"/>
    <w:rsid w:val="004C6B64"/>
    <w:rsid w:val="004C7F38"/>
    <w:rsid w:val="004D0B5E"/>
    <w:rsid w:val="004D1469"/>
    <w:rsid w:val="004D1519"/>
    <w:rsid w:val="004D1F04"/>
    <w:rsid w:val="004D310B"/>
    <w:rsid w:val="004D36EB"/>
    <w:rsid w:val="004D4091"/>
    <w:rsid w:val="004D4116"/>
    <w:rsid w:val="004D4415"/>
    <w:rsid w:val="004D44EB"/>
    <w:rsid w:val="004D5471"/>
    <w:rsid w:val="004D571D"/>
    <w:rsid w:val="004D6CCA"/>
    <w:rsid w:val="004D78C6"/>
    <w:rsid w:val="004E0A38"/>
    <w:rsid w:val="004E0A6A"/>
    <w:rsid w:val="004E0DEE"/>
    <w:rsid w:val="004E12CB"/>
    <w:rsid w:val="004E151B"/>
    <w:rsid w:val="004E1A86"/>
    <w:rsid w:val="004E2424"/>
    <w:rsid w:val="004E35B5"/>
    <w:rsid w:val="004E3819"/>
    <w:rsid w:val="004E4ECB"/>
    <w:rsid w:val="004E5AFF"/>
    <w:rsid w:val="004E5C38"/>
    <w:rsid w:val="004E5D35"/>
    <w:rsid w:val="004E5FB6"/>
    <w:rsid w:val="004E7EA9"/>
    <w:rsid w:val="004F05B4"/>
    <w:rsid w:val="004F07E9"/>
    <w:rsid w:val="004F0888"/>
    <w:rsid w:val="004F1097"/>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B14"/>
    <w:rsid w:val="00500FAE"/>
    <w:rsid w:val="00502805"/>
    <w:rsid w:val="0050289F"/>
    <w:rsid w:val="00502A57"/>
    <w:rsid w:val="0050371C"/>
    <w:rsid w:val="005039A3"/>
    <w:rsid w:val="00503BC2"/>
    <w:rsid w:val="00504261"/>
    <w:rsid w:val="00504316"/>
    <w:rsid w:val="0050446A"/>
    <w:rsid w:val="00504612"/>
    <w:rsid w:val="005048B7"/>
    <w:rsid w:val="0050646C"/>
    <w:rsid w:val="00506E4E"/>
    <w:rsid w:val="0051148F"/>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1378"/>
    <w:rsid w:val="0052148E"/>
    <w:rsid w:val="00521B02"/>
    <w:rsid w:val="00521EE3"/>
    <w:rsid w:val="0052206B"/>
    <w:rsid w:val="0052324F"/>
    <w:rsid w:val="0052402C"/>
    <w:rsid w:val="00524128"/>
    <w:rsid w:val="00524389"/>
    <w:rsid w:val="00524C33"/>
    <w:rsid w:val="0052532B"/>
    <w:rsid w:val="005255FE"/>
    <w:rsid w:val="005264BC"/>
    <w:rsid w:val="005264E5"/>
    <w:rsid w:val="005268C2"/>
    <w:rsid w:val="00526A49"/>
    <w:rsid w:val="00527599"/>
    <w:rsid w:val="00527611"/>
    <w:rsid w:val="00527ABD"/>
    <w:rsid w:val="00527CC0"/>
    <w:rsid w:val="00527E58"/>
    <w:rsid w:val="00527FB7"/>
    <w:rsid w:val="00530B65"/>
    <w:rsid w:val="00531314"/>
    <w:rsid w:val="00531A60"/>
    <w:rsid w:val="005322A7"/>
    <w:rsid w:val="0053325F"/>
    <w:rsid w:val="005332F3"/>
    <w:rsid w:val="00533948"/>
    <w:rsid w:val="005346D0"/>
    <w:rsid w:val="00535821"/>
    <w:rsid w:val="005359B5"/>
    <w:rsid w:val="00535D94"/>
    <w:rsid w:val="00535EA6"/>
    <w:rsid w:val="00535F1B"/>
    <w:rsid w:val="005365BE"/>
    <w:rsid w:val="00536AE6"/>
    <w:rsid w:val="00536BE0"/>
    <w:rsid w:val="00537037"/>
    <w:rsid w:val="00537156"/>
    <w:rsid w:val="0054126E"/>
    <w:rsid w:val="00541335"/>
    <w:rsid w:val="005420F3"/>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241C"/>
    <w:rsid w:val="00563023"/>
    <w:rsid w:val="00563210"/>
    <w:rsid w:val="005633A9"/>
    <w:rsid w:val="005651FB"/>
    <w:rsid w:val="00565512"/>
    <w:rsid w:val="00565C7F"/>
    <w:rsid w:val="00565DA2"/>
    <w:rsid w:val="00565EA8"/>
    <w:rsid w:val="00566356"/>
    <w:rsid w:val="00567AAD"/>
    <w:rsid w:val="00567EF3"/>
    <w:rsid w:val="005703F6"/>
    <w:rsid w:val="00570A42"/>
    <w:rsid w:val="00570B4B"/>
    <w:rsid w:val="00570F22"/>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2665"/>
    <w:rsid w:val="0058294B"/>
    <w:rsid w:val="00582C73"/>
    <w:rsid w:val="00583361"/>
    <w:rsid w:val="00583CA8"/>
    <w:rsid w:val="00584448"/>
    <w:rsid w:val="00584931"/>
    <w:rsid w:val="0058502A"/>
    <w:rsid w:val="005859B1"/>
    <w:rsid w:val="005861BF"/>
    <w:rsid w:val="005868AC"/>
    <w:rsid w:val="0058756C"/>
    <w:rsid w:val="005875C8"/>
    <w:rsid w:val="00590EDB"/>
    <w:rsid w:val="005911F3"/>
    <w:rsid w:val="0059132F"/>
    <w:rsid w:val="00592045"/>
    <w:rsid w:val="00592E52"/>
    <w:rsid w:val="00592F02"/>
    <w:rsid w:val="00593366"/>
    <w:rsid w:val="00593727"/>
    <w:rsid w:val="00593E7F"/>
    <w:rsid w:val="005949DE"/>
    <w:rsid w:val="00594CE9"/>
    <w:rsid w:val="00594E14"/>
    <w:rsid w:val="005951B9"/>
    <w:rsid w:val="00595214"/>
    <w:rsid w:val="00595D8D"/>
    <w:rsid w:val="005966D1"/>
    <w:rsid w:val="00596D10"/>
    <w:rsid w:val="00596D8C"/>
    <w:rsid w:val="00596E13"/>
    <w:rsid w:val="005974C1"/>
    <w:rsid w:val="00597A80"/>
    <w:rsid w:val="00597C4B"/>
    <w:rsid w:val="005A058C"/>
    <w:rsid w:val="005A0AF6"/>
    <w:rsid w:val="005A0AFC"/>
    <w:rsid w:val="005A1322"/>
    <w:rsid w:val="005A156B"/>
    <w:rsid w:val="005A1B45"/>
    <w:rsid w:val="005A2A8E"/>
    <w:rsid w:val="005A330B"/>
    <w:rsid w:val="005A3A46"/>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96C"/>
    <w:rsid w:val="005C1B45"/>
    <w:rsid w:val="005C22D8"/>
    <w:rsid w:val="005C293D"/>
    <w:rsid w:val="005C32B6"/>
    <w:rsid w:val="005C34E9"/>
    <w:rsid w:val="005C40FC"/>
    <w:rsid w:val="005C4D54"/>
    <w:rsid w:val="005C509F"/>
    <w:rsid w:val="005C516A"/>
    <w:rsid w:val="005C593F"/>
    <w:rsid w:val="005C6ABA"/>
    <w:rsid w:val="005C7F08"/>
    <w:rsid w:val="005D0964"/>
    <w:rsid w:val="005D09F9"/>
    <w:rsid w:val="005D0B43"/>
    <w:rsid w:val="005D19EC"/>
    <w:rsid w:val="005D1B7F"/>
    <w:rsid w:val="005D29CD"/>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793"/>
    <w:rsid w:val="005E3C7E"/>
    <w:rsid w:val="005E45DF"/>
    <w:rsid w:val="005E5537"/>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833"/>
    <w:rsid w:val="00607974"/>
    <w:rsid w:val="00607B71"/>
    <w:rsid w:val="00607E3A"/>
    <w:rsid w:val="00607FC0"/>
    <w:rsid w:val="006104B8"/>
    <w:rsid w:val="006115E7"/>
    <w:rsid w:val="00611953"/>
    <w:rsid w:val="0061266B"/>
    <w:rsid w:val="006128BD"/>
    <w:rsid w:val="00612A82"/>
    <w:rsid w:val="0061413C"/>
    <w:rsid w:val="00614B6A"/>
    <w:rsid w:val="006153A1"/>
    <w:rsid w:val="00616831"/>
    <w:rsid w:val="006177DB"/>
    <w:rsid w:val="006207EA"/>
    <w:rsid w:val="00620B5D"/>
    <w:rsid w:val="00620FED"/>
    <w:rsid w:val="00621118"/>
    <w:rsid w:val="006212E9"/>
    <w:rsid w:val="006215ED"/>
    <w:rsid w:val="00621AAD"/>
    <w:rsid w:val="006220E8"/>
    <w:rsid w:val="00622810"/>
    <w:rsid w:val="00623CB9"/>
    <w:rsid w:val="00623DA2"/>
    <w:rsid w:val="00623F9B"/>
    <w:rsid w:val="00624858"/>
    <w:rsid w:val="00624EAB"/>
    <w:rsid w:val="00625EB4"/>
    <w:rsid w:val="00626589"/>
    <w:rsid w:val="006268EA"/>
    <w:rsid w:val="00626C96"/>
    <w:rsid w:val="0062703D"/>
    <w:rsid w:val="006270EF"/>
    <w:rsid w:val="00627915"/>
    <w:rsid w:val="00631CC1"/>
    <w:rsid w:val="00631CCD"/>
    <w:rsid w:val="00631E0B"/>
    <w:rsid w:val="00632779"/>
    <w:rsid w:val="00633855"/>
    <w:rsid w:val="00633977"/>
    <w:rsid w:val="006341C6"/>
    <w:rsid w:val="00634314"/>
    <w:rsid w:val="00634464"/>
    <w:rsid w:val="006350BC"/>
    <w:rsid w:val="00635D49"/>
    <w:rsid w:val="00637450"/>
    <w:rsid w:val="00637534"/>
    <w:rsid w:val="00637928"/>
    <w:rsid w:val="00637E34"/>
    <w:rsid w:val="00637EB8"/>
    <w:rsid w:val="00640BA2"/>
    <w:rsid w:val="00640C3A"/>
    <w:rsid w:val="006422BD"/>
    <w:rsid w:val="00642528"/>
    <w:rsid w:val="0064273A"/>
    <w:rsid w:val="00643F40"/>
    <w:rsid w:val="006445FA"/>
    <w:rsid w:val="00644E23"/>
    <w:rsid w:val="006451FB"/>
    <w:rsid w:val="006453BD"/>
    <w:rsid w:val="006456EC"/>
    <w:rsid w:val="0064659B"/>
    <w:rsid w:val="006466D6"/>
    <w:rsid w:val="00646B73"/>
    <w:rsid w:val="00646B7F"/>
    <w:rsid w:val="00647A3C"/>
    <w:rsid w:val="00647A84"/>
    <w:rsid w:val="00650112"/>
    <w:rsid w:val="00650C50"/>
    <w:rsid w:val="00650D95"/>
    <w:rsid w:val="00651423"/>
    <w:rsid w:val="00651481"/>
    <w:rsid w:val="0065302C"/>
    <w:rsid w:val="006531A4"/>
    <w:rsid w:val="0065366B"/>
    <w:rsid w:val="00654B70"/>
    <w:rsid w:val="00654DD4"/>
    <w:rsid w:val="00654F2E"/>
    <w:rsid w:val="00655062"/>
    <w:rsid w:val="00655070"/>
    <w:rsid w:val="006559C6"/>
    <w:rsid w:val="00655B1B"/>
    <w:rsid w:val="00655F7B"/>
    <w:rsid w:val="006560D3"/>
    <w:rsid w:val="00656214"/>
    <w:rsid w:val="006572F6"/>
    <w:rsid w:val="00661849"/>
    <w:rsid w:val="00663E33"/>
    <w:rsid w:val="00663FDB"/>
    <w:rsid w:val="0066409D"/>
    <w:rsid w:val="0066504F"/>
    <w:rsid w:val="0066618C"/>
    <w:rsid w:val="0066684B"/>
    <w:rsid w:val="00667227"/>
    <w:rsid w:val="00667732"/>
    <w:rsid w:val="00667DA9"/>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17F8"/>
    <w:rsid w:val="006A2366"/>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741"/>
    <w:rsid w:val="006B434F"/>
    <w:rsid w:val="006B4543"/>
    <w:rsid w:val="006B4EBB"/>
    <w:rsid w:val="006B5012"/>
    <w:rsid w:val="006B517F"/>
    <w:rsid w:val="006B518D"/>
    <w:rsid w:val="006B5912"/>
    <w:rsid w:val="006B5A39"/>
    <w:rsid w:val="006B5E06"/>
    <w:rsid w:val="006B65BA"/>
    <w:rsid w:val="006B67D2"/>
    <w:rsid w:val="006B784D"/>
    <w:rsid w:val="006C00D9"/>
    <w:rsid w:val="006C05A5"/>
    <w:rsid w:val="006C0A89"/>
    <w:rsid w:val="006C1A3F"/>
    <w:rsid w:val="006C1AEA"/>
    <w:rsid w:val="006C2059"/>
    <w:rsid w:val="006C22EE"/>
    <w:rsid w:val="006C24B9"/>
    <w:rsid w:val="006C2537"/>
    <w:rsid w:val="006C3879"/>
    <w:rsid w:val="006C3AAD"/>
    <w:rsid w:val="006C3F93"/>
    <w:rsid w:val="006C4487"/>
    <w:rsid w:val="006C4C89"/>
    <w:rsid w:val="006C4E28"/>
    <w:rsid w:val="006C5325"/>
    <w:rsid w:val="006C56B8"/>
    <w:rsid w:val="006C6043"/>
    <w:rsid w:val="006C6696"/>
    <w:rsid w:val="006C6803"/>
    <w:rsid w:val="006C6D00"/>
    <w:rsid w:val="006D0021"/>
    <w:rsid w:val="006D0288"/>
    <w:rsid w:val="006D0D09"/>
    <w:rsid w:val="006D1125"/>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A31"/>
    <w:rsid w:val="006E1AC2"/>
    <w:rsid w:val="006E279C"/>
    <w:rsid w:val="006E2C78"/>
    <w:rsid w:val="006E304A"/>
    <w:rsid w:val="006E3405"/>
    <w:rsid w:val="006E36FC"/>
    <w:rsid w:val="006E38E4"/>
    <w:rsid w:val="006E53AC"/>
    <w:rsid w:val="006E544A"/>
    <w:rsid w:val="006E5A32"/>
    <w:rsid w:val="006E630B"/>
    <w:rsid w:val="006E6BD9"/>
    <w:rsid w:val="006E7592"/>
    <w:rsid w:val="006E788E"/>
    <w:rsid w:val="006E7DAB"/>
    <w:rsid w:val="006E7E7B"/>
    <w:rsid w:val="006F0C73"/>
    <w:rsid w:val="006F0F15"/>
    <w:rsid w:val="006F1138"/>
    <w:rsid w:val="006F17F8"/>
    <w:rsid w:val="006F2348"/>
    <w:rsid w:val="006F2E11"/>
    <w:rsid w:val="006F3926"/>
    <w:rsid w:val="006F3EBD"/>
    <w:rsid w:val="006F3FE9"/>
    <w:rsid w:val="006F4124"/>
    <w:rsid w:val="006F4BD0"/>
    <w:rsid w:val="006F4DCA"/>
    <w:rsid w:val="006F54F3"/>
    <w:rsid w:val="006F554E"/>
    <w:rsid w:val="006F5747"/>
    <w:rsid w:val="006F5F75"/>
    <w:rsid w:val="006F662F"/>
    <w:rsid w:val="006F674B"/>
    <w:rsid w:val="006F73B3"/>
    <w:rsid w:val="006F7867"/>
    <w:rsid w:val="007005C3"/>
    <w:rsid w:val="007009CE"/>
    <w:rsid w:val="007024F5"/>
    <w:rsid w:val="00702566"/>
    <w:rsid w:val="00702630"/>
    <w:rsid w:val="00703422"/>
    <w:rsid w:val="0070351E"/>
    <w:rsid w:val="00704500"/>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11D"/>
    <w:rsid w:val="00712362"/>
    <w:rsid w:val="00712A5B"/>
    <w:rsid w:val="00712F6E"/>
    <w:rsid w:val="0071301E"/>
    <w:rsid w:val="00713FED"/>
    <w:rsid w:val="00715A55"/>
    <w:rsid w:val="00715C2D"/>
    <w:rsid w:val="00715F74"/>
    <w:rsid w:val="007168C9"/>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300F8"/>
    <w:rsid w:val="0073154A"/>
    <w:rsid w:val="00731819"/>
    <w:rsid w:val="00732853"/>
    <w:rsid w:val="00733253"/>
    <w:rsid w:val="007334B7"/>
    <w:rsid w:val="0073363C"/>
    <w:rsid w:val="00734851"/>
    <w:rsid w:val="007351B0"/>
    <w:rsid w:val="00735314"/>
    <w:rsid w:val="0073544A"/>
    <w:rsid w:val="00735642"/>
    <w:rsid w:val="00735E7D"/>
    <w:rsid w:val="007361E5"/>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C7D"/>
    <w:rsid w:val="00750372"/>
    <w:rsid w:val="007506DC"/>
    <w:rsid w:val="007517CF"/>
    <w:rsid w:val="00751ABF"/>
    <w:rsid w:val="007526DD"/>
    <w:rsid w:val="00753F3C"/>
    <w:rsid w:val="00754A90"/>
    <w:rsid w:val="00754EE2"/>
    <w:rsid w:val="00755184"/>
    <w:rsid w:val="00755BF3"/>
    <w:rsid w:val="00756E51"/>
    <w:rsid w:val="00757233"/>
    <w:rsid w:val="0075782B"/>
    <w:rsid w:val="00757E6D"/>
    <w:rsid w:val="00757FE8"/>
    <w:rsid w:val="0076032B"/>
    <w:rsid w:val="00760F27"/>
    <w:rsid w:val="00761DF9"/>
    <w:rsid w:val="00762921"/>
    <w:rsid w:val="00762956"/>
    <w:rsid w:val="00763CB1"/>
    <w:rsid w:val="0076459A"/>
    <w:rsid w:val="007647B6"/>
    <w:rsid w:val="00764BC5"/>
    <w:rsid w:val="007653E8"/>
    <w:rsid w:val="007666A9"/>
    <w:rsid w:val="0076696C"/>
    <w:rsid w:val="00767D7C"/>
    <w:rsid w:val="00767DCC"/>
    <w:rsid w:val="00767E5E"/>
    <w:rsid w:val="0077067F"/>
    <w:rsid w:val="007709E4"/>
    <w:rsid w:val="00771041"/>
    <w:rsid w:val="0077133C"/>
    <w:rsid w:val="007713F9"/>
    <w:rsid w:val="00771798"/>
    <w:rsid w:val="00771A89"/>
    <w:rsid w:val="007729AD"/>
    <w:rsid w:val="007729D7"/>
    <w:rsid w:val="007736B6"/>
    <w:rsid w:val="00773CE7"/>
    <w:rsid w:val="00774D97"/>
    <w:rsid w:val="00774ED6"/>
    <w:rsid w:val="0077613C"/>
    <w:rsid w:val="007764B9"/>
    <w:rsid w:val="007801F3"/>
    <w:rsid w:val="00780357"/>
    <w:rsid w:val="007817B3"/>
    <w:rsid w:val="00782EB5"/>
    <w:rsid w:val="00784187"/>
    <w:rsid w:val="007847C5"/>
    <w:rsid w:val="00784E43"/>
    <w:rsid w:val="007857F2"/>
    <w:rsid w:val="0078604F"/>
    <w:rsid w:val="007860E6"/>
    <w:rsid w:val="00786364"/>
    <w:rsid w:val="007866A1"/>
    <w:rsid w:val="007866D2"/>
    <w:rsid w:val="00786D68"/>
    <w:rsid w:val="0079031A"/>
    <w:rsid w:val="00790807"/>
    <w:rsid w:val="007908EC"/>
    <w:rsid w:val="00790923"/>
    <w:rsid w:val="00790B26"/>
    <w:rsid w:val="00790C32"/>
    <w:rsid w:val="00791A18"/>
    <w:rsid w:val="00791F0C"/>
    <w:rsid w:val="007923FE"/>
    <w:rsid w:val="007929FA"/>
    <w:rsid w:val="00793108"/>
    <w:rsid w:val="007932C0"/>
    <w:rsid w:val="00793C00"/>
    <w:rsid w:val="00794132"/>
    <w:rsid w:val="00794F97"/>
    <w:rsid w:val="007970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D9B"/>
    <w:rsid w:val="007A5F24"/>
    <w:rsid w:val="007A7A8B"/>
    <w:rsid w:val="007B0897"/>
    <w:rsid w:val="007B0BFE"/>
    <w:rsid w:val="007B1085"/>
    <w:rsid w:val="007B140A"/>
    <w:rsid w:val="007B2697"/>
    <w:rsid w:val="007B26F5"/>
    <w:rsid w:val="007B27F1"/>
    <w:rsid w:val="007B4438"/>
    <w:rsid w:val="007B4C79"/>
    <w:rsid w:val="007B5847"/>
    <w:rsid w:val="007B5D35"/>
    <w:rsid w:val="007B6738"/>
    <w:rsid w:val="007B71F0"/>
    <w:rsid w:val="007B7BF6"/>
    <w:rsid w:val="007C190A"/>
    <w:rsid w:val="007C1FA3"/>
    <w:rsid w:val="007C27DD"/>
    <w:rsid w:val="007C28CB"/>
    <w:rsid w:val="007C2B35"/>
    <w:rsid w:val="007C2E2B"/>
    <w:rsid w:val="007C442E"/>
    <w:rsid w:val="007C5419"/>
    <w:rsid w:val="007C5AC0"/>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C2C"/>
    <w:rsid w:val="007D4EED"/>
    <w:rsid w:val="007D4F38"/>
    <w:rsid w:val="007D4FE3"/>
    <w:rsid w:val="007D5421"/>
    <w:rsid w:val="007D56E8"/>
    <w:rsid w:val="007D5B9D"/>
    <w:rsid w:val="007D5C03"/>
    <w:rsid w:val="007D6283"/>
    <w:rsid w:val="007D62C2"/>
    <w:rsid w:val="007D6933"/>
    <w:rsid w:val="007D7283"/>
    <w:rsid w:val="007D7F8B"/>
    <w:rsid w:val="007E037C"/>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4CD"/>
    <w:rsid w:val="007E57DC"/>
    <w:rsid w:val="007E5BC5"/>
    <w:rsid w:val="007E6C8E"/>
    <w:rsid w:val="007E6CBB"/>
    <w:rsid w:val="007E6EC4"/>
    <w:rsid w:val="007E7038"/>
    <w:rsid w:val="007E7369"/>
    <w:rsid w:val="007E7805"/>
    <w:rsid w:val="007F0034"/>
    <w:rsid w:val="007F0B0F"/>
    <w:rsid w:val="007F0D2F"/>
    <w:rsid w:val="007F2397"/>
    <w:rsid w:val="007F2B4F"/>
    <w:rsid w:val="007F3F17"/>
    <w:rsid w:val="007F42FB"/>
    <w:rsid w:val="007F4668"/>
    <w:rsid w:val="007F4BC3"/>
    <w:rsid w:val="007F4F3F"/>
    <w:rsid w:val="007F602D"/>
    <w:rsid w:val="007F68CA"/>
    <w:rsid w:val="007F729A"/>
    <w:rsid w:val="007F7F4E"/>
    <w:rsid w:val="0080085E"/>
    <w:rsid w:val="00800D3A"/>
    <w:rsid w:val="00801410"/>
    <w:rsid w:val="0080178B"/>
    <w:rsid w:val="00801D94"/>
    <w:rsid w:val="008022A0"/>
    <w:rsid w:val="008046A6"/>
    <w:rsid w:val="00805BFE"/>
    <w:rsid w:val="0080737E"/>
    <w:rsid w:val="00807A4C"/>
    <w:rsid w:val="00810491"/>
    <w:rsid w:val="00810BFF"/>
    <w:rsid w:val="0081114E"/>
    <w:rsid w:val="00811622"/>
    <w:rsid w:val="00812545"/>
    <w:rsid w:val="0081260E"/>
    <w:rsid w:val="008134A7"/>
    <w:rsid w:val="00813C4B"/>
    <w:rsid w:val="008144B9"/>
    <w:rsid w:val="00814865"/>
    <w:rsid w:val="00814EA5"/>
    <w:rsid w:val="00815425"/>
    <w:rsid w:val="0081552C"/>
    <w:rsid w:val="008158DB"/>
    <w:rsid w:val="00816974"/>
    <w:rsid w:val="00816A01"/>
    <w:rsid w:val="00816BAC"/>
    <w:rsid w:val="008202B4"/>
    <w:rsid w:val="00820324"/>
    <w:rsid w:val="00820368"/>
    <w:rsid w:val="00820512"/>
    <w:rsid w:val="00821CEF"/>
    <w:rsid w:val="0082204D"/>
    <w:rsid w:val="00822AA4"/>
    <w:rsid w:val="00823EAC"/>
    <w:rsid w:val="00824ADB"/>
    <w:rsid w:val="00824C9B"/>
    <w:rsid w:val="00825C60"/>
    <w:rsid w:val="00825F5B"/>
    <w:rsid w:val="0082613E"/>
    <w:rsid w:val="00826B59"/>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2680"/>
    <w:rsid w:val="008529C4"/>
    <w:rsid w:val="008536B4"/>
    <w:rsid w:val="00853D72"/>
    <w:rsid w:val="008552B3"/>
    <w:rsid w:val="008555EE"/>
    <w:rsid w:val="008556D7"/>
    <w:rsid w:val="008556E2"/>
    <w:rsid w:val="008566D7"/>
    <w:rsid w:val="00856A50"/>
    <w:rsid w:val="00857115"/>
    <w:rsid w:val="00857DC6"/>
    <w:rsid w:val="008601CF"/>
    <w:rsid w:val="00860E98"/>
    <w:rsid w:val="00861565"/>
    <w:rsid w:val="00861A64"/>
    <w:rsid w:val="00861C09"/>
    <w:rsid w:val="0086238A"/>
    <w:rsid w:val="00862FB0"/>
    <w:rsid w:val="00863343"/>
    <w:rsid w:val="00863583"/>
    <w:rsid w:val="00863A9D"/>
    <w:rsid w:val="00863DDB"/>
    <w:rsid w:val="00863E07"/>
    <w:rsid w:val="008649DD"/>
    <w:rsid w:val="0086500F"/>
    <w:rsid w:val="008654DA"/>
    <w:rsid w:val="00865A15"/>
    <w:rsid w:val="00865AD1"/>
    <w:rsid w:val="00865C21"/>
    <w:rsid w:val="00865DFE"/>
    <w:rsid w:val="0086654B"/>
    <w:rsid w:val="0086758C"/>
    <w:rsid w:val="008679C7"/>
    <w:rsid w:val="00870247"/>
    <w:rsid w:val="00870D64"/>
    <w:rsid w:val="00870D90"/>
    <w:rsid w:val="00871C21"/>
    <w:rsid w:val="0087217F"/>
    <w:rsid w:val="00872328"/>
    <w:rsid w:val="0087298D"/>
    <w:rsid w:val="00872BBF"/>
    <w:rsid w:val="00873AE4"/>
    <w:rsid w:val="00874844"/>
    <w:rsid w:val="00874A5E"/>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36F9"/>
    <w:rsid w:val="008A37B2"/>
    <w:rsid w:val="008A43B8"/>
    <w:rsid w:val="008A6847"/>
    <w:rsid w:val="008A69BF"/>
    <w:rsid w:val="008A69C7"/>
    <w:rsid w:val="008A6C7E"/>
    <w:rsid w:val="008A6CCA"/>
    <w:rsid w:val="008A725B"/>
    <w:rsid w:val="008A7A1F"/>
    <w:rsid w:val="008A7BC7"/>
    <w:rsid w:val="008A7BCC"/>
    <w:rsid w:val="008B05DB"/>
    <w:rsid w:val="008B0F04"/>
    <w:rsid w:val="008B1502"/>
    <w:rsid w:val="008B179F"/>
    <w:rsid w:val="008B2214"/>
    <w:rsid w:val="008B35A3"/>
    <w:rsid w:val="008B465E"/>
    <w:rsid w:val="008B46A2"/>
    <w:rsid w:val="008B4792"/>
    <w:rsid w:val="008B5FDA"/>
    <w:rsid w:val="008B6053"/>
    <w:rsid w:val="008B6B16"/>
    <w:rsid w:val="008B6E0A"/>
    <w:rsid w:val="008B7195"/>
    <w:rsid w:val="008B7F64"/>
    <w:rsid w:val="008B7F8E"/>
    <w:rsid w:val="008C0020"/>
    <w:rsid w:val="008C04EB"/>
    <w:rsid w:val="008C0EDB"/>
    <w:rsid w:val="008C13D1"/>
    <w:rsid w:val="008C13F1"/>
    <w:rsid w:val="008C1A91"/>
    <w:rsid w:val="008C267E"/>
    <w:rsid w:val="008C28BD"/>
    <w:rsid w:val="008C2DE4"/>
    <w:rsid w:val="008C3247"/>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C2F"/>
    <w:rsid w:val="008D67BB"/>
    <w:rsid w:val="008D6861"/>
    <w:rsid w:val="008D6B6C"/>
    <w:rsid w:val="008D76E6"/>
    <w:rsid w:val="008E13F2"/>
    <w:rsid w:val="008E15BA"/>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4B97"/>
    <w:rsid w:val="008F4CB5"/>
    <w:rsid w:val="008F4EB3"/>
    <w:rsid w:val="008F5553"/>
    <w:rsid w:val="008F5D51"/>
    <w:rsid w:val="008F635D"/>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58F5"/>
    <w:rsid w:val="00905A36"/>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2B"/>
    <w:rsid w:val="0092135E"/>
    <w:rsid w:val="009215A4"/>
    <w:rsid w:val="00921814"/>
    <w:rsid w:val="00921E61"/>
    <w:rsid w:val="00922077"/>
    <w:rsid w:val="00922643"/>
    <w:rsid w:val="00922FD5"/>
    <w:rsid w:val="009234EC"/>
    <w:rsid w:val="0092370C"/>
    <w:rsid w:val="009246A0"/>
    <w:rsid w:val="00924846"/>
    <w:rsid w:val="00925C29"/>
    <w:rsid w:val="0092737D"/>
    <w:rsid w:val="009306DA"/>
    <w:rsid w:val="009308A0"/>
    <w:rsid w:val="009311BD"/>
    <w:rsid w:val="009314D4"/>
    <w:rsid w:val="0093189C"/>
    <w:rsid w:val="00933704"/>
    <w:rsid w:val="009339FE"/>
    <w:rsid w:val="00933C8C"/>
    <w:rsid w:val="0093404D"/>
    <w:rsid w:val="00934718"/>
    <w:rsid w:val="00934916"/>
    <w:rsid w:val="0093614E"/>
    <w:rsid w:val="009367FA"/>
    <w:rsid w:val="00936AC0"/>
    <w:rsid w:val="00937078"/>
    <w:rsid w:val="00937590"/>
    <w:rsid w:val="00937BD1"/>
    <w:rsid w:val="00937C2A"/>
    <w:rsid w:val="00937EBC"/>
    <w:rsid w:val="00940347"/>
    <w:rsid w:val="009405D0"/>
    <w:rsid w:val="00941380"/>
    <w:rsid w:val="009415BF"/>
    <w:rsid w:val="00941709"/>
    <w:rsid w:val="00941A5E"/>
    <w:rsid w:val="00942A78"/>
    <w:rsid w:val="00942D38"/>
    <w:rsid w:val="009436B4"/>
    <w:rsid w:val="00943763"/>
    <w:rsid w:val="0094426A"/>
    <w:rsid w:val="009460C6"/>
    <w:rsid w:val="00947284"/>
    <w:rsid w:val="00947611"/>
    <w:rsid w:val="00947D9B"/>
    <w:rsid w:val="00950B22"/>
    <w:rsid w:val="00950F29"/>
    <w:rsid w:val="00951616"/>
    <w:rsid w:val="0095199D"/>
    <w:rsid w:val="00952289"/>
    <w:rsid w:val="0095379C"/>
    <w:rsid w:val="0095446E"/>
    <w:rsid w:val="00954547"/>
    <w:rsid w:val="00954FE6"/>
    <w:rsid w:val="009552BD"/>
    <w:rsid w:val="0095576A"/>
    <w:rsid w:val="009559A3"/>
    <w:rsid w:val="00955D53"/>
    <w:rsid w:val="009561D8"/>
    <w:rsid w:val="00956582"/>
    <w:rsid w:val="009565B8"/>
    <w:rsid w:val="00956C2E"/>
    <w:rsid w:val="00957675"/>
    <w:rsid w:val="009618D3"/>
    <w:rsid w:val="00961A50"/>
    <w:rsid w:val="00961A94"/>
    <w:rsid w:val="00961E32"/>
    <w:rsid w:val="0096215E"/>
    <w:rsid w:val="00962781"/>
    <w:rsid w:val="0096280F"/>
    <w:rsid w:val="00962A66"/>
    <w:rsid w:val="00962B10"/>
    <w:rsid w:val="00962B6B"/>
    <w:rsid w:val="0096317C"/>
    <w:rsid w:val="00964E0F"/>
    <w:rsid w:val="009652F1"/>
    <w:rsid w:val="00965690"/>
    <w:rsid w:val="00965860"/>
    <w:rsid w:val="00965A97"/>
    <w:rsid w:val="00966275"/>
    <w:rsid w:val="00966652"/>
    <w:rsid w:val="00967211"/>
    <w:rsid w:val="009677F1"/>
    <w:rsid w:val="00967941"/>
    <w:rsid w:val="00967B3A"/>
    <w:rsid w:val="00970755"/>
    <w:rsid w:val="009717C8"/>
    <w:rsid w:val="00971B3B"/>
    <w:rsid w:val="00972115"/>
    <w:rsid w:val="00972469"/>
    <w:rsid w:val="009734C9"/>
    <w:rsid w:val="00973550"/>
    <w:rsid w:val="0097396B"/>
    <w:rsid w:val="00974583"/>
    <w:rsid w:val="00974892"/>
    <w:rsid w:val="00975901"/>
    <w:rsid w:val="009759C9"/>
    <w:rsid w:val="00977371"/>
    <w:rsid w:val="0097774F"/>
    <w:rsid w:val="00977FA6"/>
    <w:rsid w:val="009814CC"/>
    <w:rsid w:val="00981F1F"/>
    <w:rsid w:val="00981F3C"/>
    <w:rsid w:val="009821D9"/>
    <w:rsid w:val="00982963"/>
    <w:rsid w:val="00984127"/>
    <w:rsid w:val="00984155"/>
    <w:rsid w:val="00984244"/>
    <w:rsid w:val="00984A09"/>
    <w:rsid w:val="00984AEF"/>
    <w:rsid w:val="00984F4C"/>
    <w:rsid w:val="00986E35"/>
    <w:rsid w:val="00987229"/>
    <w:rsid w:val="009877F7"/>
    <w:rsid w:val="00990279"/>
    <w:rsid w:val="009904CC"/>
    <w:rsid w:val="00990C11"/>
    <w:rsid w:val="00990C46"/>
    <w:rsid w:val="00991550"/>
    <w:rsid w:val="0099162D"/>
    <w:rsid w:val="009922CD"/>
    <w:rsid w:val="00992EE7"/>
    <w:rsid w:val="009941F2"/>
    <w:rsid w:val="00994BFF"/>
    <w:rsid w:val="00995B57"/>
    <w:rsid w:val="00996422"/>
    <w:rsid w:val="00996AA2"/>
    <w:rsid w:val="009972E7"/>
    <w:rsid w:val="0099755D"/>
    <w:rsid w:val="009A020C"/>
    <w:rsid w:val="009A0673"/>
    <w:rsid w:val="009A075E"/>
    <w:rsid w:val="009A0D74"/>
    <w:rsid w:val="009A0DD6"/>
    <w:rsid w:val="009A2639"/>
    <w:rsid w:val="009A2736"/>
    <w:rsid w:val="009A28F6"/>
    <w:rsid w:val="009A398B"/>
    <w:rsid w:val="009A4127"/>
    <w:rsid w:val="009A48A3"/>
    <w:rsid w:val="009A512D"/>
    <w:rsid w:val="009A5248"/>
    <w:rsid w:val="009A53BC"/>
    <w:rsid w:val="009A55D8"/>
    <w:rsid w:val="009A564C"/>
    <w:rsid w:val="009A57CE"/>
    <w:rsid w:val="009A5B6F"/>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FCA"/>
    <w:rsid w:val="009D1CF6"/>
    <w:rsid w:val="009D2822"/>
    <w:rsid w:val="009D2A04"/>
    <w:rsid w:val="009D2B2D"/>
    <w:rsid w:val="009D2B69"/>
    <w:rsid w:val="009D2D66"/>
    <w:rsid w:val="009D2E88"/>
    <w:rsid w:val="009D396C"/>
    <w:rsid w:val="009D41A0"/>
    <w:rsid w:val="009D475C"/>
    <w:rsid w:val="009D4D8F"/>
    <w:rsid w:val="009D4F4F"/>
    <w:rsid w:val="009D4FC4"/>
    <w:rsid w:val="009D510F"/>
    <w:rsid w:val="009D56CC"/>
    <w:rsid w:val="009D67A8"/>
    <w:rsid w:val="009D6A13"/>
    <w:rsid w:val="009D6EAE"/>
    <w:rsid w:val="009D6F3A"/>
    <w:rsid w:val="009D7839"/>
    <w:rsid w:val="009D7EDF"/>
    <w:rsid w:val="009E09BD"/>
    <w:rsid w:val="009E0C24"/>
    <w:rsid w:val="009E1208"/>
    <w:rsid w:val="009E13CE"/>
    <w:rsid w:val="009E149A"/>
    <w:rsid w:val="009E183C"/>
    <w:rsid w:val="009E268B"/>
    <w:rsid w:val="009E367E"/>
    <w:rsid w:val="009E375B"/>
    <w:rsid w:val="009E49FA"/>
    <w:rsid w:val="009E4A04"/>
    <w:rsid w:val="009E4DDC"/>
    <w:rsid w:val="009E5A1B"/>
    <w:rsid w:val="009E6266"/>
    <w:rsid w:val="009E7160"/>
    <w:rsid w:val="009E7279"/>
    <w:rsid w:val="009E7627"/>
    <w:rsid w:val="009E7D9C"/>
    <w:rsid w:val="009F0077"/>
    <w:rsid w:val="009F04B0"/>
    <w:rsid w:val="009F0B81"/>
    <w:rsid w:val="009F0D55"/>
    <w:rsid w:val="009F0FFF"/>
    <w:rsid w:val="009F1109"/>
    <w:rsid w:val="009F1276"/>
    <w:rsid w:val="009F12C0"/>
    <w:rsid w:val="009F18F8"/>
    <w:rsid w:val="009F295B"/>
    <w:rsid w:val="009F35A1"/>
    <w:rsid w:val="009F3863"/>
    <w:rsid w:val="009F386F"/>
    <w:rsid w:val="009F4330"/>
    <w:rsid w:val="009F5AD0"/>
    <w:rsid w:val="009F64D6"/>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6AAF"/>
    <w:rsid w:val="00A0765C"/>
    <w:rsid w:val="00A07C6A"/>
    <w:rsid w:val="00A07DD7"/>
    <w:rsid w:val="00A07E4D"/>
    <w:rsid w:val="00A1008E"/>
    <w:rsid w:val="00A1030B"/>
    <w:rsid w:val="00A10371"/>
    <w:rsid w:val="00A103B2"/>
    <w:rsid w:val="00A107CA"/>
    <w:rsid w:val="00A10D4C"/>
    <w:rsid w:val="00A10E5E"/>
    <w:rsid w:val="00A11345"/>
    <w:rsid w:val="00A11F24"/>
    <w:rsid w:val="00A125CA"/>
    <w:rsid w:val="00A12866"/>
    <w:rsid w:val="00A12A27"/>
    <w:rsid w:val="00A13404"/>
    <w:rsid w:val="00A146D4"/>
    <w:rsid w:val="00A15228"/>
    <w:rsid w:val="00A153B2"/>
    <w:rsid w:val="00A1563E"/>
    <w:rsid w:val="00A166AB"/>
    <w:rsid w:val="00A166E4"/>
    <w:rsid w:val="00A1689C"/>
    <w:rsid w:val="00A170F5"/>
    <w:rsid w:val="00A1769D"/>
    <w:rsid w:val="00A17A99"/>
    <w:rsid w:val="00A17AE0"/>
    <w:rsid w:val="00A17BD4"/>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5313"/>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728"/>
    <w:rsid w:val="00A35C3A"/>
    <w:rsid w:val="00A360B6"/>
    <w:rsid w:val="00A3668E"/>
    <w:rsid w:val="00A378CA"/>
    <w:rsid w:val="00A404F4"/>
    <w:rsid w:val="00A4147A"/>
    <w:rsid w:val="00A417DC"/>
    <w:rsid w:val="00A41868"/>
    <w:rsid w:val="00A41F77"/>
    <w:rsid w:val="00A42C04"/>
    <w:rsid w:val="00A434A7"/>
    <w:rsid w:val="00A44A50"/>
    <w:rsid w:val="00A44ADE"/>
    <w:rsid w:val="00A44C73"/>
    <w:rsid w:val="00A44FE8"/>
    <w:rsid w:val="00A47250"/>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EEB"/>
    <w:rsid w:val="00A564A3"/>
    <w:rsid w:val="00A56839"/>
    <w:rsid w:val="00A569FA"/>
    <w:rsid w:val="00A57033"/>
    <w:rsid w:val="00A57048"/>
    <w:rsid w:val="00A57AC2"/>
    <w:rsid w:val="00A603F5"/>
    <w:rsid w:val="00A60486"/>
    <w:rsid w:val="00A606DB"/>
    <w:rsid w:val="00A61716"/>
    <w:rsid w:val="00A61BE5"/>
    <w:rsid w:val="00A61FB4"/>
    <w:rsid w:val="00A62BF6"/>
    <w:rsid w:val="00A62C56"/>
    <w:rsid w:val="00A63074"/>
    <w:rsid w:val="00A637F4"/>
    <w:rsid w:val="00A63FE0"/>
    <w:rsid w:val="00A64649"/>
    <w:rsid w:val="00A65389"/>
    <w:rsid w:val="00A6595F"/>
    <w:rsid w:val="00A65F55"/>
    <w:rsid w:val="00A66140"/>
    <w:rsid w:val="00A67204"/>
    <w:rsid w:val="00A67756"/>
    <w:rsid w:val="00A67D68"/>
    <w:rsid w:val="00A67E27"/>
    <w:rsid w:val="00A67F0A"/>
    <w:rsid w:val="00A7079B"/>
    <w:rsid w:val="00A70CE1"/>
    <w:rsid w:val="00A7148B"/>
    <w:rsid w:val="00A71D33"/>
    <w:rsid w:val="00A71D45"/>
    <w:rsid w:val="00A71EB4"/>
    <w:rsid w:val="00A71FC9"/>
    <w:rsid w:val="00A721D8"/>
    <w:rsid w:val="00A72C0C"/>
    <w:rsid w:val="00A74D9C"/>
    <w:rsid w:val="00A750DF"/>
    <w:rsid w:val="00A75407"/>
    <w:rsid w:val="00A75642"/>
    <w:rsid w:val="00A75DCF"/>
    <w:rsid w:val="00A767DD"/>
    <w:rsid w:val="00A768D1"/>
    <w:rsid w:val="00A76C1D"/>
    <w:rsid w:val="00A76EF5"/>
    <w:rsid w:val="00A801D2"/>
    <w:rsid w:val="00A8168E"/>
    <w:rsid w:val="00A81C11"/>
    <w:rsid w:val="00A823CE"/>
    <w:rsid w:val="00A828AD"/>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A9A"/>
    <w:rsid w:val="00A93823"/>
    <w:rsid w:val="00A93844"/>
    <w:rsid w:val="00A93CA0"/>
    <w:rsid w:val="00A93F93"/>
    <w:rsid w:val="00A94032"/>
    <w:rsid w:val="00A943C1"/>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5DC"/>
    <w:rsid w:val="00AA7A1B"/>
    <w:rsid w:val="00AA7EC1"/>
    <w:rsid w:val="00AB02C3"/>
    <w:rsid w:val="00AB1633"/>
    <w:rsid w:val="00AB216B"/>
    <w:rsid w:val="00AB2422"/>
    <w:rsid w:val="00AB2F0C"/>
    <w:rsid w:val="00AB2FBB"/>
    <w:rsid w:val="00AB3026"/>
    <w:rsid w:val="00AB36A9"/>
    <w:rsid w:val="00AB37AD"/>
    <w:rsid w:val="00AB3A95"/>
    <w:rsid w:val="00AB45B2"/>
    <w:rsid w:val="00AB5A92"/>
    <w:rsid w:val="00AB6031"/>
    <w:rsid w:val="00AB60E2"/>
    <w:rsid w:val="00AB6C33"/>
    <w:rsid w:val="00AB769C"/>
    <w:rsid w:val="00AB7707"/>
    <w:rsid w:val="00AB77A9"/>
    <w:rsid w:val="00AC08DD"/>
    <w:rsid w:val="00AC090E"/>
    <w:rsid w:val="00AC0AA2"/>
    <w:rsid w:val="00AC0D5A"/>
    <w:rsid w:val="00AC1D1C"/>
    <w:rsid w:val="00AC2CC0"/>
    <w:rsid w:val="00AC3495"/>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33C1"/>
    <w:rsid w:val="00AD370F"/>
    <w:rsid w:val="00AD41A8"/>
    <w:rsid w:val="00AD4AAD"/>
    <w:rsid w:val="00AD4CF3"/>
    <w:rsid w:val="00AD4FB4"/>
    <w:rsid w:val="00AD5223"/>
    <w:rsid w:val="00AD5838"/>
    <w:rsid w:val="00AD5C02"/>
    <w:rsid w:val="00AD5D1D"/>
    <w:rsid w:val="00AD6220"/>
    <w:rsid w:val="00AD6DF3"/>
    <w:rsid w:val="00AD6F58"/>
    <w:rsid w:val="00AE04A5"/>
    <w:rsid w:val="00AE0DF6"/>
    <w:rsid w:val="00AE1F13"/>
    <w:rsid w:val="00AE32B8"/>
    <w:rsid w:val="00AE3681"/>
    <w:rsid w:val="00AE3DC3"/>
    <w:rsid w:val="00AE413F"/>
    <w:rsid w:val="00AE442E"/>
    <w:rsid w:val="00AE449C"/>
    <w:rsid w:val="00AE4B31"/>
    <w:rsid w:val="00AE50D6"/>
    <w:rsid w:val="00AE52A7"/>
    <w:rsid w:val="00AE6211"/>
    <w:rsid w:val="00AE62A5"/>
    <w:rsid w:val="00AE65D3"/>
    <w:rsid w:val="00AE6DF0"/>
    <w:rsid w:val="00AE71D8"/>
    <w:rsid w:val="00AF0298"/>
    <w:rsid w:val="00AF0787"/>
    <w:rsid w:val="00AF09B6"/>
    <w:rsid w:val="00AF12EE"/>
    <w:rsid w:val="00AF18CD"/>
    <w:rsid w:val="00AF365C"/>
    <w:rsid w:val="00AF36D2"/>
    <w:rsid w:val="00AF382E"/>
    <w:rsid w:val="00AF3894"/>
    <w:rsid w:val="00AF38D6"/>
    <w:rsid w:val="00AF42C6"/>
    <w:rsid w:val="00AF4580"/>
    <w:rsid w:val="00AF465F"/>
    <w:rsid w:val="00AF4A3D"/>
    <w:rsid w:val="00AF4C49"/>
    <w:rsid w:val="00AF4DC5"/>
    <w:rsid w:val="00AF5298"/>
    <w:rsid w:val="00AF5FA4"/>
    <w:rsid w:val="00AF676E"/>
    <w:rsid w:val="00AF7200"/>
    <w:rsid w:val="00AF7285"/>
    <w:rsid w:val="00B00147"/>
    <w:rsid w:val="00B00169"/>
    <w:rsid w:val="00B001DF"/>
    <w:rsid w:val="00B00517"/>
    <w:rsid w:val="00B006BD"/>
    <w:rsid w:val="00B00F59"/>
    <w:rsid w:val="00B012B1"/>
    <w:rsid w:val="00B01A0D"/>
    <w:rsid w:val="00B01F5D"/>
    <w:rsid w:val="00B02135"/>
    <w:rsid w:val="00B02319"/>
    <w:rsid w:val="00B02AB8"/>
    <w:rsid w:val="00B02F3C"/>
    <w:rsid w:val="00B03191"/>
    <w:rsid w:val="00B0461B"/>
    <w:rsid w:val="00B04E47"/>
    <w:rsid w:val="00B053E8"/>
    <w:rsid w:val="00B05902"/>
    <w:rsid w:val="00B0600F"/>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7B1"/>
    <w:rsid w:val="00B13A2E"/>
    <w:rsid w:val="00B14090"/>
    <w:rsid w:val="00B155AF"/>
    <w:rsid w:val="00B156D7"/>
    <w:rsid w:val="00B16553"/>
    <w:rsid w:val="00B16622"/>
    <w:rsid w:val="00B16ECF"/>
    <w:rsid w:val="00B1700B"/>
    <w:rsid w:val="00B173E5"/>
    <w:rsid w:val="00B17E62"/>
    <w:rsid w:val="00B21588"/>
    <w:rsid w:val="00B21696"/>
    <w:rsid w:val="00B22120"/>
    <w:rsid w:val="00B228B1"/>
    <w:rsid w:val="00B2292C"/>
    <w:rsid w:val="00B22B0E"/>
    <w:rsid w:val="00B22F28"/>
    <w:rsid w:val="00B23EEA"/>
    <w:rsid w:val="00B240F9"/>
    <w:rsid w:val="00B24D01"/>
    <w:rsid w:val="00B24E60"/>
    <w:rsid w:val="00B25270"/>
    <w:rsid w:val="00B25276"/>
    <w:rsid w:val="00B25308"/>
    <w:rsid w:val="00B2595E"/>
    <w:rsid w:val="00B25A97"/>
    <w:rsid w:val="00B25DFB"/>
    <w:rsid w:val="00B26538"/>
    <w:rsid w:val="00B267BE"/>
    <w:rsid w:val="00B26CB0"/>
    <w:rsid w:val="00B275FF"/>
    <w:rsid w:val="00B3044F"/>
    <w:rsid w:val="00B30D76"/>
    <w:rsid w:val="00B315FE"/>
    <w:rsid w:val="00B31EA8"/>
    <w:rsid w:val="00B32773"/>
    <w:rsid w:val="00B327A2"/>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8FD"/>
    <w:rsid w:val="00B41D91"/>
    <w:rsid w:val="00B41EE7"/>
    <w:rsid w:val="00B421D0"/>
    <w:rsid w:val="00B4261E"/>
    <w:rsid w:val="00B42703"/>
    <w:rsid w:val="00B4292C"/>
    <w:rsid w:val="00B429F0"/>
    <w:rsid w:val="00B43139"/>
    <w:rsid w:val="00B431FA"/>
    <w:rsid w:val="00B433C0"/>
    <w:rsid w:val="00B43542"/>
    <w:rsid w:val="00B43761"/>
    <w:rsid w:val="00B44178"/>
    <w:rsid w:val="00B44640"/>
    <w:rsid w:val="00B44ECF"/>
    <w:rsid w:val="00B4525C"/>
    <w:rsid w:val="00B462C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7882"/>
    <w:rsid w:val="00B57D79"/>
    <w:rsid w:val="00B60EC6"/>
    <w:rsid w:val="00B61D05"/>
    <w:rsid w:val="00B62F6B"/>
    <w:rsid w:val="00B636EB"/>
    <w:rsid w:val="00B64450"/>
    <w:rsid w:val="00B64F03"/>
    <w:rsid w:val="00B64F48"/>
    <w:rsid w:val="00B65EA4"/>
    <w:rsid w:val="00B661D3"/>
    <w:rsid w:val="00B662DA"/>
    <w:rsid w:val="00B6681F"/>
    <w:rsid w:val="00B66A11"/>
    <w:rsid w:val="00B66BC3"/>
    <w:rsid w:val="00B66FBA"/>
    <w:rsid w:val="00B6711F"/>
    <w:rsid w:val="00B67F6D"/>
    <w:rsid w:val="00B70206"/>
    <w:rsid w:val="00B71196"/>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ED1"/>
    <w:rsid w:val="00B86F3E"/>
    <w:rsid w:val="00B86FED"/>
    <w:rsid w:val="00B87F99"/>
    <w:rsid w:val="00B9002B"/>
    <w:rsid w:val="00B9042C"/>
    <w:rsid w:val="00B9084B"/>
    <w:rsid w:val="00B92579"/>
    <w:rsid w:val="00B92931"/>
    <w:rsid w:val="00B92FAE"/>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372"/>
    <w:rsid w:val="00BA53CE"/>
    <w:rsid w:val="00BA6359"/>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3F1"/>
    <w:rsid w:val="00BB7E75"/>
    <w:rsid w:val="00BC0017"/>
    <w:rsid w:val="00BC0044"/>
    <w:rsid w:val="00BC05A8"/>
    <w:rsid w:val="00BC05CD"/>
    <w:rsid w:val="00BC0882"/>
    <w:rsid w:val="00BC0A5C"/>
    <w:rsid w:val="00BC1B56"/>
    <w:rsid w:val="00BC22FA"/>
    <w:rsid w:val="00BC34F7"/>
    <w:rsid w:val="00BC365B"/>
    <w:rsid w:val="00BC4380"/>
    <w:rsid w:val="00BC5C71"/>
    <w:rsid w:val="00BC5EA6"/>
    <w:rsid w:val="00BC6534"/>
    <w:rsid w:val="00BC7246"/>
    <w:rsid w:val="00BC78F3"/>
    <w:rsid w:val="00BC7EBA"/>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15F"/>
    <w:rsid w:val="00BD66ED"/>
    <w:rsid w:val="00BD6868"/>
    <w:rsid w:val="00BD7307"/>
    <w:rsid w:val="00BE0084"/>
    <w:rsid w:val="00BE0356"/>
    <w:rsid w:val="00BE09AC"/>
    <w:rsid w:val="00BE0D12"/>
    <w:rsid w:val="00BE0FF2"/>
    <w:rsid w:val="00BE1165"/>
    <w:rsid w:val="00BE12A2"/>
    <w:rsid w:val="00BE1579"/>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79F"/>
    <w:rsid w:val="00BE6204"/>
    <w:rsid w:val="00BE63DB"/>
    <w:rsid w:val="00BE6479"/>
    <w:rsid w:val="00BE6837"/>
    <w:rsid w:val="00BE6AA1"/>
    <w:rsid w:val="00BF0BD5"/>
    <w:rsid w:val="00BF1488"/>
    <w:rsid w:val="00BF163C"/>
    <w:rsid w:val="00BF1947"/>
    <w:rsid w:val="00BF2A3C"/>
    <w:rsid w:val="00BF2E87"/>
    <w:rsid w:val="00BF3071"/>
    <w:rsid w:val="00BF3EBE"/>
    <w:rsid w:val="00BF44C8"/>
    <w:rsid w:val="00BF46DC"/>
    <w:rsid w:val="00BF4A9C"/>
    <w:rsid w:val="00BF4B8A"/>
    <w:rsid w:val="00BF4EA6"/>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94F"/>
    <w:rsid w:val="00C01E10"/>
    <w:rsid w:val="00C0201A"/>
    <w:rsid w:val="00C021F6"/>
    <w:rsid w:val="00C023B5"/>
    <w:rsid w:val="00C02F2A"/>
    <w:rsid w:val="00C02FCB"/>
    <w:rsid w:val="00C037E3"/>
    <w:rsid w:val="00C041D4"/>
    <w:rsid w:val="00C05037"/>
    <w:rsid w:val="00C05254"/>
    <w:rsid w:val="00C05902"/>
    <w:rsid w:val="00C06218"/>
    <w:rsid w:val="00C06CC4"/>
    <w:rsid w:val="00C07B9D"/>
    <w:rsid w:val="00C07C9C"/>
    <w:rsid w:val="00C07CC5"/>
    <w:rsid w:val="00C10080"/>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20A61"/>
    <w:rsid w:val="00C20B65"/>
    <w:rsid w:val="00C20F92"/>
    <w:rsid w:val="00C21436"/>
    <w:rsid w:val="00C21920"/>
    <w:rsid w:val="00C21D59"/>
    <w:rsid w:val="00C2244C"/>
    <w:rsid w:val="00C22FF6"/>
    <w:rsid w:val="00C23438"/>
    <w:rsid w:val="00C2375F"/>
    <w:rsid w:val="00C239D2"/>
    <w:rsid w:val="00C23AA8"/>
    <w:rsid w:val="00C24B93"/>
    <w:rsid w:val="00C25A4B"/>
    <w:rsid w:val="00C25A6B"/>
    <w:rsid w:val="00C25ABD"/>
    <w:rsid w:val="00C25F8B"/>
    <w:rsid w:val="00C26939"/>
    <w:rsid w:val="00C26C60"/>
    <w:rsid w:val="00C311F6"/>
    <w:rsid w:val="00C31674"/>
    <w:rsid w:val="00C32EC6"/>
    <w:rsid w:val="00C337DB"/>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596"/>
    <w:rsid w:val="00C43C58"/>
    <w:rsid w:val="00C44679"/>
    <w:rsid w:val="00C44917"/>
    <w:rsid w:val="00C45063"/>
    <w:rsid w:val="00C457A8"/>
    <w:rsid w:val="00C45D99"/>
    <w:rsid w:val="00C464FA"/>
    <w:rsid w:val="00C46689"/>
    <w:rsid w:val="00C4712E"/>
    <w:rsid w:val="00C47B4E"/>
    <w:rsid w:val="00C51241"/>
    <w:rsid w:val="00C51310"/>
    <w:rsid w:val="00C51648"/>
    <w:rsid w:val="00C51B04"/>
    <w:rsid w:val="00C51B36"/>
    <w:rsid w:val="00C521ED"/>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C39"/>
    <w:rsid w:val="00C61DC3"/>
    <w:rsid w:val="00C61DCF"/>
    <w:rsid w:val="00C63176"/>
    <w:rsid w:val="00C63B46"/>
    <w:rsid w:val="00C63C5E"/>
    <w:rsid w:val="00C64AA1"/>
    <w:rsid w:val="00C6645C"/>
    <w:rsid w:val="00C66A5F"/>
    <w:rsid w:val="00C7000C"/>
    <w:rsid w:val="00C706D5"/>
    <w:rsid w:val="00C70EA4"/>
    <w:rsid w:val="00C70F0D"/>
    <w:rsid w:val="00C70F23"/>
    <w:rsid w:val="00C71924"/>
    <w:rsid w:val="00C71E08"/>
    <w:rsid w:val="00C72793"/>
    <w:rsid w:val="00C727B5"/>
    <w:rsid w:val="00C72A23"/>
    <w:rsid w:val="00C72FA9"/>
    <w:rsid w:val="00C731B4"/>
    <w:rsid w:val="00C7419D"/>
    <w:rsid w:val="00C744A9"/>
    <w:rsid w:val="00C7555A"/>
    <w:rsid w:val="00C75B5A"/>
    <w:rsid w:val="00C7601F"/>
    <w:rsid w:val="00C7603B"/>
    <w:rsid w:val="00C76354"/>
    <w:rsid w:val="00C76677"/>
    <w:rsid w:val="00C76D00"/>
    <w:rsid w:val="00C76EB9"/>
    <w:rsid w:val="00C76ED9"/>
    <w:rsid w:val="00C77BAF"/>
    <w:rsid w:val="00C80423"/>
    <w:rsid w:val="00C807A2"/>
    <w:rsid w:val="00C80A39"/>
    <w:rsid w:val="00C8146C"/>
    <w:rsid w:val="00C81924"/>
    <w:rsid w:val="00C81A8E"/>
    <w:rsid w:val="00C81E37"/>
    <w:rsid w:val="00C8243D"/>
    <w:rsid w:val="00C828FF"/>
    <w:rsid w:val="00C82B27"/>
    <w:rsid w:val="00C83DD0"/>
    <w:rsid w:val="00C8412C"/>
    <w:rsid w:val="00C841DE"/>
    <w:rsid w:val="00C84642"/>
    <w:rsid w:val="00C84A0E"/>
    <w:rsid w:val="00C84ECA"/>
    <w:rsid w:val="00C85547"/>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EAA"/>
    <w:rsid w:val="00C974EF"/>
    <w:rsid w:val="00C97809"/>
    <w:rsid w:val="00CA05E4"/>
    <w:rsid w:val="00CA08D2"/>
    <w:rsid w:val="00CA1332"/>
    <w:rsid w:val="00CA242A"/>
    <w:rsid w:val="00CA2F22"/>
    <w:rsid w:val="00CA3453"/>
    <w:rsid w:val="00CA3A48"/>
    <w:rsid w:val="00CA3B69"/>
    <w:rsid w:val="00CA4601"/>
    <w:rsid w:val="00CA46F5"/>
    <w:rsid w:val="00CA46FD"/>
    <w:rsid w:val="00CA4D4F"/>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967"/>
    <w:rsid w:val="00CB748A"/>
    <w:rsid w:val="00CB753A"/>
    <w:rsid w:val="00CB7DD1"/>
    <w:rsid w:val="00CC0371"/>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81D"/>
    <w:rsid w:val="00CD0BCC"/>
    <w:rsid w:val="00CD0DF2"/>
    <w:rsid w:val="00CD0F6D"/>
    <w:rsid w:val="00CD169E"/>
    <w:rsid w:val="00CD20F5"/>
    <w:rsid w:val="00CD2DC2"/>
    <w:rsid w:val="00CD2EA9"/>
    <w:rsid w:val="00CD3046"/>
    <w:rsid w:val="00CD3199"/>
    <w:rsid w:val="00CD3368"/>
    <w:rsid w:val="00CD37C3"/>
    <w:rsid w:val="00CD482E"/>
    <w:rsid w:val="00CD4FA1"/>
    <w:rsid w:val="00CD5539"/>
    <w:rsid w:val="00CD5C28"/>
    <w:rsid w:val="00CD6651"/>
    <w:rsid w:val="00CD6D8B"/>
    <w:rsid w:val="00CD73E0"/>
    <w:rsid w:val="00CD7CFF"/>
    <w:rsid w:val="00CE0A9F"/>
    <w:rsid w:val="00CE0C7B"/>
    <w:rsid w:val="00CE10F6"/>
    <w:rsid w:val="00CE16AE"/>
    <w:rsid w:val="00CE2016"/>
    <w:rsid w:val="00CE20FD"/>
    <w:rsid w:val="00CE22D3"/>
    <w:rsid w:val="00CE27BC"/>
    <w:rsid w:val="00CE29C3"/>
    <w:rsid w:val="00CE2A3B"/>
    <w:rsid w:val="00CE2E92"/>
    <w:rsid w:val="00CE4BF6"/>
    <w:rsid w:val="00CE4EE0"/>
    <w:rsid w:val="00CE5832"/>
    <w:rsid w:val="00CE736E"/>
    <w:rsid w:val="00CE73B5"/>
    <w:rsid w:val="00CF07AC"/>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145"/>
    <w:rsid w:val="00D14329"/>
    <w:rsid w:val="00D1455F"/>
    <w:rsid w:val="00D14FF1"/>
    <w:rsid w:val="00D1523B"/>
    <w:rsid w:val="00D15368"/>
    <w:rsid w:val="00D164EE"/>
    <w:rsid w:val="00D176D2"/>
    <w:rsid w:val="00D177D5"/>
    <w:rsid w:val="00D17DEC"/>
    <w:rsid w:val="00D20342"/>
    <w:rsid w:val="00D20655"/>
    <w:rsid w:val="00D21791"/>
    <w:rsid w:val="00D21879"/>
    <w:rsid w:val="00D22470"/>
    <w:rsid w:val="00D22BDE"/>
    <w:rsid w:val="00D231E8"/>
    <w:rsid w:val="00D24ED9"/>
    <w:rsid w:val="00D2518E"/>
    <w:rsid w:val="00D25675"/>
    <w:rsid w:val="00D2613A"/>
    <w:rsid w:val="00D26CA4"/>
    <w:rsid w:val="00D26CD0"/>
    <w:rsid w:val="00D27465"/>
    <w:rsid w:val="00D27F47"/>
    <w:rsid w:val="00D30BAD"/>
    <w:rsid w:val="00D3212E"/>
    <w:rsid w:val="00D32606"/>
    <w:rsid w:val="00D33641"/>
    <w:rsid w:val="00D337D0"/>
    <w:rsid w:val="00D33803"/>
    <w:rsid w:val="00D349BD"/>
    <w:rsid w:val="00D35DBB"/>
    <w:rsid w:val="00D3610F"/>
    <w:rsid w:val="00D36218"/>
    <w:rsid w:val="00D362BB"/>
    <w:rsid w:val="00D371D2"/>
    <w:rsid w:val="00D373EA"/>
    <w:rsid w:val="00D377C0"/>
    <w:rsid w:val="00D37AE1"/>
    <w:rsid w:val="00D37B04"/>
    <w:rsid w:val="00D405D3"/>
    <w:rsid w:val="00D41C05"/>
    <w:rsid w:val="00D42637"/>
    <w:rsid w:val="00D430C8"/>
    <w:rsid w:val="00D43175"/>
    <w:rsid w:val="00D437D5"/>
    <w:rsid w:val="00D43C5D"/>
    <w:rsid w:val="00D43E27"/>
    <w:rsid w:val="00D444E4"/>
    <w:rsid w:val="00D44CB0"/>
    <w:rsid w:val="00D44CF2"/>
    <w:rsid w:val="00D45009"/>
    <w:rsid w:val="00D45042"/>
    <w:rsid w:val="00D45437"/>
    <w:rsid w:val="00D45EE9"/>
    <w:rsid w:val="00D465A4"/>
    <w:rsid w:val="00D465C7"/>
    <w:rsid w:val="00D47637"/>
    <w:rsid w:val="00D4792B"/>
    <w:rsid w:val="00D47B8E"/>
    <w:rsid w:val="00D503F9"/>
    <w:rsid w:val="00D50495"/>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1664"/>
    <w:rsid w:val="00D619CD"/>
    <w:rsid w:val="00D62D40"/>
    <w:rsid w:val="00D6332A"/>
    <w:rsid w:val="00D6348F"/>
    <w:rsid w:val="00D63BE2"/>
    <w:rsid w:val="00D63FC3"/>
    <w:rsid w:val="00D642A8"/>
    <w:rsid w:val="00D643EA"/>
    <w:rsid w:val="00D64E7E"/>
    <w:rsid w:val="00D6603D"/>
    <w:rsid w:val="00D666DB"/>
    <w:rsid w:val="00D66A9C"/>
    <w:rsid w:val="00D66AEE"/>
    <w:rsid w:val="00D66D28"/>
    <w:rsid w:val="00D66F6A"/>
    <w:rsid w:val="00D6728B"/>
    <w:rsid w:val="00D67BB9"/>
    <w:rsid w:val="00D67C26"/>
    <w:rsid w:val="00D67FF0"/>
    <w:rsid w:val="00D702F8"/>
    <w:rsid w:val="00D702FF"/>
    <w:rsid w:val="00D709D0"/>
    <w:rsid w:val="00D711D1"/>
    <w:rsid w:val="00D71414"/>
    <w:rsid w:val="00D714C6"/>
    <w:rsid w:val="00D716A5"/>
    <w:rsid w:val="00D71764"/>
    <w:rsid w:val="00D71D8F"/>
    <w:rsid w:val="00D728DC"/>
    <w:rsid w:val="00D72A56"/>
    <w:rsid w:val="00D733DE"/>
    <w:rsid w:val="00D737DD"/>
    <w:rsid w:val="00D73AFE"/>
    <w:rsid w:val="00D73E85"/>
    <w:rsid w:val="00D744B3"/>
    <w:rsid w:val="00D75D6B"/>
    <w:rsid w:val="00D75EA1"/>
    <w:rsid w:val="00D76C2F"/>
    <w:rsid w:val="00D773ED"/>
    <w:rsid w:val="00D775D3"/>
    <w:rsid w:val="00D77D90"/>
    <w:rsid w:val="00D77F05"/>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BE2"/>
    <w:rsid w:val="00D86DED"/>
    <w:rsid w:val="00D8740B"/>
    <w:rsid w:val="00D8794F"/>
    <w:rsid w:val="00D9031C"/>
    <w:rsid w:val="00D90417"/>
    <w:rsid w:val="00D9075C"/>
    <w:rsid w:val="00D909EB"/>
    <w:rsid w:val="00D90E76"/>
    <w:rsid w:val="00D920D8"/>
    <w:rsid w:val="00D92139"/>
    <w:rsid w:val="00D92FB2"/>
    <w:rsid w:val="00D942D5"/>
    <w:rsid w:val="00D945BF"/>
    <w:rsid w:val="00D94653"/>
    <w:rsid w:val="00D94991"/>
    <w:rsid w:val="00D96060"/>
    <w:rsid w:val="00D9636A"/>
    <w:rsid w:val="00D96823"/>
    <w:rsid w:val="00D96840"/>
    <w:rsid w:val="00D970ED"/>
    <w:rsid w:val="00D973F0"/>
    <w:rsid w:val="00D9756D"/>
    <w:rsid w:val="00D97980"/>
    <w:rsid w:val="00D97F70"/>
    <w:rsid w:val="00DA02EB"/>
    <w:rsid w:val="00DA0843"/>
    <w:rsid w:val="00DA16DC"/>
    <w:rsid w:val="00DA18AF"/>
    <w:rsid w:val="00DA1F17"/>
    <w:rsid w:val="00DA2221"/>
    <w:rsid w:val="00DA38B1"/>
    <w:rsid w:val="00DA3E76"/>
    <w:rsid w:val="00DA4924"/>
    <w:rsid w:val="00DA4946"/>
    <w:rsid w:val="00DA4D5E"/>
    <w:rsid w:val="00DA4F41"/>
    <w:rsid w:val="00DA60E2"/>
    <w:rsid w:val="00DA66F3"/>
    <w:rsid w:val="00DA6830"/>
    <w:rsid w:val="00DA6A25"/>
    <w:rsid w:val="00DA7120"/>
    <w:rsid w:val="00DA79BB"/>
    <w:rsid w:val="00DA7DBF"/>
    <w:rsid w:val="00DB039F"/>
    <w:rsid w:val="00DB0661"/>
    <w:rsid w:val="00DB0A53"/>
    <w:rsid w:val="00DB1124"/>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766"/>
    <w:rsid w:val="00DB72F5"/>
    <w:rsid w:val="00DC08E5"/>
    <w:rsid w:val="00DC0B7B"/>
    <w:rsid w:val="00DC0F06"/>
    <w:rsid w:val="00DC1371"/>
    <w:rsid w:val="00DC1DA4"/>
    <w:rsid w:val="00DC1E1D"/>
    <w:rsid w:val="00DC2404"/>
    <w:rsid w:val="00DC380C"/>
    <w:rsid w:val="00DC3AB6"/>
    <w:rsid w:val="00DC4D96"/>
    <w:rsid w:val="00DC5127"/>
    <w:rsid w:val="00DC593C"/>
    <w:rsid w:val="00DC5CC7"/>
    <w:rsid w:val="00DC6441"/>
    <w:rsid w:val="00DC6448"/>
    <w:rsid w:val="00DC726F"/>
    <w:rsid w:val="00DC7322"/>
    <w:rsid w:val="00DC7897"/>
    <w:rsid w:val="00DD0988"/>
    <w:rsid w:val="00DD0A74"/>
    <w:rsid w:val="00DD1B80"/>
    <w:rsid w:val="00DD23A9"/>
    <w:rsid w:val="00DD2847"/>
    <w:rsid w:val="00DD3B59"/>
    <w:rsid w:val="00DD4C67"/>
    <w:rsid w:val="00DD4F28"/>
    <w:rsid w:val="00DD5C6D"/>
    <w:rsid w:val="00DD5E85"/>
    <w:rsid w:val="00DD66C2"/>
    <w:rsid w:val="00DD6933"/>
    <w:rsid w:val="00DD7114"/>
    <w:rsid w:val="00DD747C"/>
    <w:rsid w:val="00DD7973"/>
    <w:rsid w:val="00DE0EA7"/>
    <w:rsid w:val="00DE2FAB"/>
    <w:rsid w:val="00DE2FAF"/>
    <w:rsid w:val="00DE3551"/>
    <w:rsid w:val="00DE35D4"/>
    <w:rsid w:val="00DE3D2E"/>
    <w:rsid w:val="00DE4199"/>
    <w:rsid w:val="00DE466A"/>
    <w:rsid w:val="00DE5285"/>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B17"/>
    <w:rsid w:val="00E07D35"/>
    <w:rsid w:val="00E07D58"/>
    <w:rsid w:val="00E100F7"/>
    <w:rsid w:val="00E10674"/>
    <w:rsid w:val="00E109B1"/>
    <w:rsid w:val="00E10B26"/>
    <w:rsid w:val="00E11A4B"/>
    <w:rsid w:val="00E12DE4"/>
    <w:rsid w:val="00E13350"/>
    <w:rsid w:val="00E144F1"/>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620"/>
    <w:rsid w:val="00E240F2"/>
    <w:rsid w:val="00E2419D"/>
    <w:rsid w:val="00E2429F"/>
    <w:rsid w:val="00E24916"/>
    <w:rsid w:val="00E249D5"/>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1E46"/>
    <w:rsid w:val="00E420C8"/>
    <w:rsid w:val="00E423AD"/>
    <w:rsid w:val="00E42F34"/>
    <w:rsid w:val="00E4312A"/>
    <w:rsid w:val="00E433BD"/>
    <w:rsid w:val="00E43784"/>
    <w:rsid w:val="00E4399F"/>
    <w:rsid w:val="00E43F6A"/>
    <w:rsid w:val="00E44167"/>
    <w:rsid w:val="00E44383"/>
    <w:rsid w:val="00E44635"/>
    <w:rsid w:val="00E446B0"/>
    <w:rsid w:val="00E45593"/>
    <w:rsid w:val="00E455B1"/>
    <w:rsid w:val="00E4587F"/>
    <w:rsid w:val="00E45FF2"/>
    <w:rsid w:val="00E46D20"/>
    <w:rsid w:val="00E47C34"/>
    <w:rsid w:val="00E47F4B"/>
    <w:rsid w:val="00E50CA6"/>
    <w:rsid w:val="00E514F4"/>
    <w:rsid w:val="00E51743"/>
    <w:rsid w:val="00E51E17"/>
    <w:rsid w:val="00E52090"/>
    <w:rsid w:val="00E522E0"/>
    <w:rsid w:val="00E52374"/>
    <w:rsid w:val="00E523E5"/>
    <w:rsid w:val="00E530DC"/>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7D7"/>
    <w:rsid w:val="00E64E65"/>
    <w:rsid w:val="00E64E94"/>
    <w:rsid w:val="00E657BC"/>
    <w:rsid w:val="00E66F3D"/>
    <w:rsid w:val="00E673EC"/>
    <w:rsid w:val="00E67404"/>
    <w:rsid w:val="00E67603"/>
    <w:rsid w:val="00E700DB"/>
    <w:rsid w:val="00E7095E"/>
    <w:rsid w:val="00E70D0E"/>
    <w:rsid w:val="00E717B9"/>
    <w:rsid w:val="00E71B1F"/>
    <w:rsid w:val="00E72473"/>
    <w:rsid w:val="00E72FD3"/>
    <w:rsid w:val="00E730FE"/>
    <w:rsid w:val="00E735A2"/>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33E1"/>
    <w:rsid w:val="00E833E6"/>
    <w:rsid w:val="00E84342"/>
    <w:rsid w:val="00E84A51"/>
    <w:rsid w:val="00E85298"/>
    <w:rsid w:val="00E853F9"/>
    <w:rsid w:val="00E8561B"/>
    <w:rsid w:val="00E85761"/>
    <w:rsid w:val="00E85E0A"/>
    <w:rsid w:val="00E86802"/>
    <w:rsid w:val="00E86B26"/>
    <w:rsid w:val="00E874D0"/>
    <w:rsid w:val="00E90535"/>
    <w:rsid w:val="00E90B1B"/>
    <w:rsid w:val="00E90CDA"/>
    <w:rsid w:val="00E91BA4"/>
    <w:rsid w:val="00E91CB5"/>
    <w:rsid w:val="00E92861"/>
    <w:rsid w:val="00E92892"/>
    <w:rsid w:val="00E9397E"/>
    <w:rsid w:val="00E93D61"/>
    <w:rsid w:val="00E940D8"/>
    <w:rsid w:val="00E94725"/>
    <w:rsid w:val="00E94A97"/>
    <w:rsid w:val="00E95C83"/>
    <w:rsid w:val="00E960D3"/>
    <w:rsid w:val="00E9636F"/>
    <w:rsid w:val="00E966A2"/>
    <w:rsid w:val="00E966C5"/>
    <w:rsid w:val="00E97D29"/>
    <w:rsid w:val="00EA01BD"/>
    <w:rsid w:val="00EA085E"/>
    <w:rsid w:val="00EA096A"/>
    <w:rsid w:val="00EA11A5"/>
    <w:rsid w:val="00EA174B"/>
    <w:rsid w:val="00EA1FA4"/>
    <w:rsid w:val="00EA280F"/>
    <w:rsid w:val="00EA31FD"/>
    <w:rsid w:val="00EA324D"/>
    <w:rsid w:val="00EA3373"/>
    <w:rsid w:val="00EA3E3D"/>
    <w:rsid w:val="00EA46A5"/>
    <w:rsid w:val="00EA4D96"/>
    <w:rsid w:val="00EA4E25"/>
    <w:rsid w:val="00EA50A1"/>
    <w:rsid w:val="00EA51E3"/>
    <w:rsid w:val="00EA54A7"/>
    <w:rsid w:val="00EA5595"/>
    <w:rsid w:val="00EA59AB"/>
    <w:rsid w:val="00EA5EB4"/>
    <w:rsid w:val="00EA612F"/>
    <w:rsid w:val="00EA633B"/>
    <w:rsid w:val="00EA68B7"/>
    <w:rsid w:val="00EA695E"/>
    <w:rsid w:val="00EA6A62"/>
    <w:rsid w:val="00EA6E21"/>
    <w:rsid w:val="00EA7105"/>
    <w:rsid w:val="00EA7316"/>
    <w:rsid w:val="00EA7532"/>
    <w:rsid w:val="00EA782B"/>
    <w:rsid w:val="00EA7980"/>
    <w:rsid w:val="00EA7DDD"/>
    <w:rsid w:val="00EB0C77"/>
    <w:rsid w:val="00EB1314"/>
    <w:rsid w:val="00EB17A7"/>
    <w:rsid w:val="00EB185A"/>
    <w:rsid w:val="00EB1FDD"/>
    <w:rsid w:val="00EB251C"/>
    <w:rsid w:val="00EB27B8"/>
    <w:rsid w:val="00EB2CF6"/>
    <w:rsid w:val="00EB2EE6"/>
    <w:rsid w:val="00EB34A8"/>
    <w:rsid w:val="00EB3B66"/>
    <w:rsid w:val="00EB4364"/>
    <w:rsid w:val="00EB4432"/>
    <w:rsid w:val="00EB5730"/>
    <w:rsid w:val="00EB5C79"/>
    <w:rsid w:val="00EB649D"/>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7440"/>
    <w:rsid w:val="00EC79B9"/>
    <w:rsid w:val="00EC7C5E"/>
    <w:rsid w:val="00EC7CC4"/>
    <w:rsid w:val="00ED02EB"/>
    <w:rsid w:val="00ED076E"/>
    <w:rsid w:val="00ED07DC"/>
    <w:rsid w:val="00ED0AFA"/>
    <w:rsid w:val="00ED10C0"/>
    <w:rsid w:val="00ED2B38"/>
    <w:rsid w:val="00ED323C"/>
    <w:rsid w:val="00ED3806"/>
    <w:rsid w:val="00ED3BAC"/>
    <w:rsid w:val="00ED3F3C"/>
    <w:rsid w:val="00ED4720"/>
    <w:rsid w:val="00ED494F"/>
    <w:rsid w:val="00ED4FD9"/>
    <w:rsid w:val="00ED525C"/>
    <w:rsid w:val="00ED53C1"/>
    <w:rsid w:val="00ED58AC"/>
    <w:rsid w:val="00ED5DDE"/>
    <w:rsid w:val="00ED5EDB"/>
    <w:rsid w:val="00ED608D"/>
    <w:rsid w:val="00ED6173"/>
    <w:rsid w:val="00ED63A6"/>
    <w:rsid w:val="00ED6AB9"/>
    <w:rsid w:val="00ED7BE9"/>
    <w:rsid w:val="00ED7EEF"/>
    <w:rsid w:val="00EE02B0"/>
    <w:rsid w:val="00EE0D64"/>
    <w:rsid w:val="00EE1B83"/>
    <w:rsid w:val="00EE1DF8"/>
    <w:rsid w:val="00EE1E30"/>
    <w:rsid w:val="00EE275F"/>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2B4"/>
    <w:rsid w:val="00EF57E5"/>
    <w:rsid w:val="00EF5990"/>
    <w:rsid w:val="00EF5A6B"/>
    <w:rsid w:val="00EF5DA3"/>
    <w:rsid w:val="00EF5EF2"/>
    <w:rsid w:val="00EF61D1"/>
    <w:rsid w:val="00EF6379"/>
    <w:rsid w:val="00EF7511"/>
    <w:rsid w:val="00EF7AB8"/>
    <w:rsid w:val="00EF7C17"/>
    <w:rsid w:val="00EF7C89"/>
    <w:rsid w:val="00F00A05"/>
    <w:rsid w:val="00F03011"/>
    <w:rsid w:val="00F0310C"/>
    <w:rsid w:val="00F03B94"/>
    <w:rsid w:val="00F04302"/>
    <w:rsid w:val="00F04AB7"/>
    <w:rsid w:val="00F04FB9"/>
    <w:rsid w:val="00F05228"/>
    <w:rsid w:val="00F05A95"/>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F1"/>
    <w:rsid w:val="00F22973"/>
    <w:rsid w:val="00F22AD3"/>
    <w:rsid w:val="00F22DAB"/>
    <w:rsid w:val="00F23FB0"/>
    <w:rsid w:val="00F250CD"/>
    <w:rsid w:val="00F258D9"/>
    <w:rsid w:val="00F25BA4"/>
    <w:rsid w:val="00F25D67"/>
    <w:rsid w:val="00F25F81"/>
    <w:rsid w:val="00F2698B"/>
    <w:rsid w:val="00F26A75"/>
    <w:rsid w:val="00F26A88"/>
    <w:rsid w:val="00F2771E"/>
    <w:rsid w:val="00F27AD9"/>
    <w:rsid w:val="00F31283"/>
    <w:rsid w:val="00F3186D"/>
    <w:rsid w:val="00F33F32"/>
    <w:rsid w:val="00F34245"/>
    <w:rsid w:val="00F356FA"/>
    <w:rsid w:val="00F35873"/>
    <w:rsid w:val="00F36190"/>
    <w:rsid w:val="00F36575"/>
    <w:rsid w:val="00F36E63"/>
    <w:rsid w:val="00F36E73"/>
    <w:rsid w:val="00F401C8"/>
    <w:rsid w:val="00F408A9"/>
    <w:rsid w:val="00F40BC0"/>
    <w:rsid w:val="00F40C53"/>
    <w:rsid w:val="00F40DA7"/>
    <w:rsid w:val="00F414D7"/>
    <w:rsid w:val="00F4175A"/>
    <w:rsid w:val="00F42711"/>
    <w:rsid w:val="00F42D7F"/>
    <w:rsid w:val="00F42EC2"/>
    <w:rsid w:val="00F43904"/>
    <w:rsid w:val="00F43923"/>
    <w:rsid w:val="00F45AEC"/>
    <w:rsid w:val="00F45C1E"/>
    <w:rsid w:val="00F45CD6"/>
    <w:rsid w:val="00F46222"/>
    <w:rsid w:val="00F4676D"/>
    <w:rsid w:val="00F46EC8"/>
    <w:rsid w:val="00F4754F"/>
    <w:rsid w:val="00F50406"/>
    <w:rsid w:val="00F5074C"/>
    <w:rsid w:val="00F50EE8"/>
    <w:rsid w:val="00F51CC0"/>
    <w:rsid w:val="00F5200B"/>
    <w:rsid w:val="00F521B6"/>
    <w:rsid w:val="00F52740"/>
    <w:rsid w:val="00F53655"/>
    <w:rsid w:val="00F53B53"/>
    <w:rsid w:val="00F53F87"/>
    <w:rsid w:val="00F541DF"/>
    <w:rsid w:val="00F549D7"/>
    <w:rsid w:val="00F54A89"/>
    <w:rsid w:val="00F54DC6"/>
    <w:rsid w:val="00F55005"/>
    <w:rsid w:val="00F552C0"/>
    <w:rsid w:val="00F56588"/>
    <w:rsid w:val="00F56F32"/>
    <w:rsid w:val="00F57C0D"/>
    <w:rsid w:val="00F57FAB"/>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A55"/>
    <w:rsid w:val="00F66C57"/>
    <w:rsid w:val="00F66E40"/>
    <w:rsid w:val="00F672D2"/>
    <w:rsid w:val="00F675C6"/>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76D88"/>
    <w:rsid w:val="00F80287"/>
    <w:rsid w:val="00F811C1"/>
    <w:rsid w:val="00F81508"/>
    <w:rsid w:val="00F81F97"/>
    <w:rsid w:val="00F82179"/>
    <w:rsid w:val="00F8252E"/>
    <w:rsid w:val="00F828FF"/>
    <w:rsid w:val="00F82CB7"/>
    <w:rsid w:val="00F83780"/>
    <w:rsid w:val="00F83862"/>
    <w:rsid w:val="00F83BF1"/>
    <w:rsid w:val="00F83E58"/>
    <w:rsid w:val="00F841C9"/>
    <w:rsid w:val="00F849EC"/>
    <w:rsid w:val="00F84C3D"/>
    <w:rsid w:val="00F85B1D"/>
    <w:rsid w:val="00F85C18"/>
    <w:rsid w:val="00F86445"/>
    <w:rsid w:val="00F86A5C"/>
    <w:rsid w:val="00F902EF"/>
    <w:rsid w:val="00F9036D"/>
    <w:rsid w:val="00F90414"/>
    <w:rsid w:val="00F91516"/>
    <w:rsid w:val="00F918C4"/>
    <w:rsid w:val="00F91AFB"/>
    <w:rsid w:val="00F92D38"/>
    <w:rsid w:val="00F930F5"/>
    <w:rsid w:val="00F931A6"/>
    <w:rsid w:val="00F936A3"/>
    <w:rsid w:val="00F93AB8"/>
    <w:rsid w:val="00F945AB"/>
    <w:rsid w:val="00F949AA"/>
    <w:rsid w:val="00F95F4C"/>
    <w:rsid w:val="00F96CDC"/>
    <w:rsid w:val="00F96E7C"/>
    <w:rsid w:val="00F975B2"/>
    <w:rsid w:val="00F976F4"/>
    <w:rsid w:val="00FA0609"/>
    <w:rsid w:val="00FA0A6C"/>
    <w:rsid w:val="00FA0ECB"/>
    <w:rsid w:val="00FA11B1"/>
    <w:rsid w:val="00FA20D6"/>
    <w:rsid w:val="00FA2247"/>
    <w:rsid w:val="00FA2312"/>
    <w:rsid w:val="00FA285E"/>
    <w:rsid w:val="00FA2AF4"/>
    <w:rsid w:val="00FA2C16"/>
    <w:rsid w:val="00FA33FE"/>
    <w:rsid w:val="00FA4867"/>
    <w:rsid w:val="00FA4B6C"/>
    <w:rsid w:val="00FA5B36"/>
    <w:rsid w:val="00FA61B0"/>
    <w:rsid w:val="00FA6657"/>
    <w:rsid w:val="00FA6772"/>
    <w:rsid w:val="00FA6B6E"/>
    <w:rsid w:val="00FA6BF6"/>
    <w:rsid w:val="00FA779A"/>
    <w:rsid w:val="00FB06D1"/>
    <w:rsid w:val="00FB1208"/>
    <w:rsid w:val="00FB1431"/>
    <w:rsid w:val="00FB1466"/>
    <w:rsid w:val="00FB1E68"/>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70B5"/>
    <w:rsid w:val="00FB7305"/>
    <w:rsid w:val="00FB788F"/>
    <w:rsid w:val="00FB7983"/>
    <w:rsid w:val="00FB7993"/>
    <w:rsid w:val="00FB7D57"/>
    <w:rsid w:val="00FC0701"/>
    <w:rsid w:val="00FC2050"/>
    <w:rsid w:val="00FC20A3"/>
    <w:rsid w:val="00FC2170"/>
    <w:rsid w:val="00FC252D"/>
    <w:rsid w:val="00FC25FF"/>
    <w:rsid w:val="00FC2886"/>
    <w:rsid w:val="00FC2ACC"/>
    <w:rsid w:val="00FC382D"/>
    <w:rsid w:val="00FC3F5E"/>
    <w:rsid w:val="00FC4323"/>
    <w:rsid w:val="00FC43CF"/>
    <w:rsid w:val="00FC52B7"/>
    <w:rsid w:val="00FC5DD0"/>
    <w:rsid w:val="00FC68C9"/>
    <w:rsid w:val="00FC7F15"/>
    <w:rsid w:val="00FD06B9"/>
    <w:rsid w:val="00FD0921"/>
    <w:rsid w:val="00FD0ABA"/>
    <w:rsid w:val="00FD0C51"/>
    <w:rsid w:val="00FD1868"/>
    <w:rsid w:val="00FD2BF2"/>
    <w:rsid w:val="00FD2FEF"/>
    <w:rsid w:val="00FD33E2"/>
    <w:rsid w:val="00FD3E77"/>
    <w:rsid w:val="00FD46D4"/>
    <w:rsid w:val="00FD49F8"/>
    <w:rsid w:val="00FD574C"/>
    <w:rsid w:val="00FD6C44"/>
    <w:rsid w:val="00FD6CDB"/>
    <w:rsid w:val="00FD7805"/>
    <w:rsid w:val="00FD7FF3"/>
    <w:rsid w:val="00FE0968"/>
    <w:rsid w:val="00FE0E4F"/>
    <w:rsid w:val="00FE17D2"/>
    <w:rsid w:val="00FE2B41"/>
    <w:rsid w:val="00FE4A2E"/>
    <w:rsid w:val="00FE4A3E"/>
    <w:rsid w:val="00FE4CF0"/>
    <w:rsid w:val="00FE507B"/>
    <w:rsid w:val="00FE6DDE"/>
    <w:rsid w:val="00FE7B1A"/>
    <w:rsid w:val="00FE7E96"/>
    <w:rsid w:val="00FF094C"/>
    <w:rsid w:val="00FF0C7F"/>
    <w:rsid w:val="00FF12A0"/>
    <w:rsid w:val="00FF15F3"/>
    <w:rsid w:val="00FF2488"/>
    <w:rsid w:val="00FF35D0"/>
    <w:rsid w:val="00FF402B"/>
    <w:rsid w:val="00FF4250"/>
    <w:rsid w:val="00FF4535"/>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C8A1F7-EF57-44C2-A5AD-906F401C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C6A"/>
    <w:rPr>
      <w:color w:val="0000FF" w:themeColor="hyperlink"/>
      <w:u w:val="single"/>
    </w:rPr>
  </w:style>
  <w:style w:type="paragraph" w:styleId="Header">
    <w:name w:val="header"/>
    <w:basedOn w:val="Normal"/>
    <w:link w:val="HeaderChar"/>
    <w:uiPriority w:val="99"/>
    <w:unhideWhenUsed/>
    <w:rsid w:val="005213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1378"/>
  </w:style>
  <w:style w:type="paragraph" w:styleId="Footer">
    <w:name w:val="footer"/>
    <w:basedOn w:val="Normal"/>
    <w:link w:val="FooterChar"/>
    <w:uiPriority w:val="99"/>
    <w:unhideWhenUsed/>
    <w:rsid w:val="005213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1378"/>
  </w:style>
  <w:style w:type="paragraph" w:styleId="BalloonText">
    <w:name w:val="Balloon Text"/>
    <w:basedOn w:val="Normal"/>
    <w:link w:val="BalloonTextChar"/>
    <w:uiPriority w:val="99"/>
    <w:semiHidden/>
    <w:unhideWhenUsed/>
    <w:rsid w:val="00521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378"/>
    <w:rPr>
      <w:rFonts w:ascii="Tahoma" w:hAnsi="Tahoma" w:cs="Tahoma"/>
      <w:sz w:val="16"/>
      <w:szCs w:val="16"/>
    </w:rPr>
  </w:style>
  <w:style w:type="paragraph" w:customStyle="1" w:styleId="tvhtml">
    <w:name w:val="tv_html"/>
    <w:basedOn w:val="Normal"/>
    <w:rsid w:val="00A548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D525C"/>
    <w:pPr>
      <w:ind w:left="720"/>
      <w:contextualSpacing/>
    </w:pPr>
  </w:style>
  <w:style w:type="character" w:customStyle="1" w:styleId="UnresolvedMention">
    <w:name w:val="Unresolved Mention"/>
    <w:basedOn w:val="DefaultParagraphFont"/>
    <w:uiPriority w:val="99"/>
    <w:semiHidden/>
    <w:unhideWhenUsed/>
    <w:rsid w:val="00611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0831">
      <w:bodyDiv w:val="1"/>
      <w:marLeft w:val="0"/>
      <w:marRight w:val="0"/>
      <w:marTop w:val="0"/>
      <w:marBottom w:val="0"/>
      <w:divBdr>
        <w:top w:val="none" w:sz="0" w:space="0" w:color="auto"/>
        <w:left w:val="none" w:sz="0" w:space="0" w:color="auto"/>
        <w:bottom w:val="none" w:sz="0" w:space="0" w:color="auto"/>
        <w:right w:val="none" w:sz="0" w:space="0" w:color="auto"/>
      </w:divBdr>
      <w:divsChild>
        <w:div w:id="276374257">
          <w:marLeft w:val="0"/>
          <w:marRight w:val="0"/>
          <w:marTop w:val="240"/>
          <w:marBottom w:val="0"/>
          <w:divBdr>
            <w:top w:val="none" w:sz="0" w:space="0" w:color="auto"/>
            <w:left w:val="none" w:sz="0" w:space="0" w:color="auto"/>
            <w:bottom w:val="none" w:sz="0" w:space="0" w:color="auto"/>
            <w:right w:val="none" w:sz="0" w:space="0" w:color="auto"/>
          </w:divBdr>
        </w:div>
      </w:divsChild>
    </w:div>
    <w:div w:id="864556245">
      <w:bodyDiv w:val="1"/>
      <w:marLeft w:val="0"/>
      <w:marRight w:val="0"/>
      <w:marTop w:val="0"/>
      <w:marBottom w:val="0"/>
      <w:divBdr>
        <w:top w:val="none" w:sz="0" w:space="0" w:color="auto"/>
        <w:left w:val="none" w:sz="0" w:space="0" w:color="auto"/>
        <w:bottom w:val="none" w:sz="0" w:space="0" w:color="auto"/>
        <w:right w:val="none" w:sz="0" w:space="0" w:color="auto"/>
      </w:divBdr>
    </w:div>
    <w:div w:id="1535188012">
      <w:bodyDiv w:val="1"/>
      <w:marLeft w:val="0"/>
      <w:marRight w:val="0"/>
      <w:marTop w:val="0"/>
      <w:marBottom w:val="0"/>
      <w:divBdr>
        <w:top w:val="none" w:sz="0" w:space="0" w:color="auto"/>
        <w:left w:val="none" w:sz="0" w:space="0" w:color="auto"/>
        <w:bottom w:val="none" w:sz="0" w:space="0" w:color="auto"/>
        <w:right w:val="none" w:sz="0" w:space="0" w:color="auto"/>
      </w:divBdr>
    </w:div>
    <w:div w:id="1626350077">
      <w:bodyDiv w:val="1"/>
      <w:marLeft w:val="0"/>
      <w:marRight w:val="0"/>
      <w:marTop w:val="0"/>
      <w:marBottom w:val="0"/>
      <w:divBdr>
        <w:top w:val="none" w:sz="0" w:space="0" w:color="auto"/>
        <w:left w:val="none" w:sz="0" w:space="0" w:color="auto"/>
        <w:bottom w:val="none" w:sz="0" w:space="0" w:color="auto"/>
        <w:right w:val="none" w:sz="0" w:space="0" w:color="auto"/>
      </w:divBdr>
    </w:div>
    <w:div w:id="1814788974">
      <w:bodyDiv w:val="1"/>
      <w:marLeft w:val="0"/>
      <w:marRight w:val="0"/>
      <w:marTop w:val="0"/>
      <w:marBottom w:val="0"/>
      <w:divBdr>
        <w:top w:val="none" w:sz="0" w:space="0" w:color="auto"/>
        <w:left w:val="none" w:sz="0" w:space="0" w:color="auto"/>
        <w:bottom w:val="none" w:sz="0" w:space="0" w:color="auto"/>
        <w:right w:val="none" w:sz="0" w:space="0" w:color="auto"/>
      </w:divBdr>
    </w:div>
    <w:div w:id="1912347407">
      <w:bodyDiv w:val="1"/>
      <w:marLeft w:val="0"/>
      <w:marRight w:val="0"/>
      <w:marTop w:val="0"/>
      <w:marBottom w:val="0"/>
      <w:divBdr>
        <w:top w:val="none" w:sz="0" w:space="0" w:color="auto"/>
        <w:left w:val="none" w:sz="0" w:space="0" w:color="auto"/>
        <w:bottom w:val="none" w:sz="0" w:space="0" w:color="auto"/>
        <w:right w:val="none" w:sz="0" w:space="0" w:color="auto"/>
      </w:divBdr>
    </w:div>
    <w:div w:id="2126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stnesi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Kategorija xmlns="2e5bb04e-596e-45bd-9003-43ca78b1ba16">Anotācija</Kategorija>
    <TAP xmlns="1c33a644-f6cf-45d4-832d-e32e0e370d68">151</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D9DB-619E-475C-86DE-95CBE0EF8C59}">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0F266DF2-383D-460E-A939-69A9B6B15498}">
  <ds:schemaRefs>
    <ds:schemaRef ds:uri="http://schemas.microsoft.com/sharepoint/v3/contenttype/forms"/>
  </ds:schemaRefs>
</ds:datastoreItem>
</file>

<file path=customXml/itemProps3.xml><?xml version="1.0" encoding="utf-8"?>
<ds:datastoreItem xmlns:ds="http://schemas.openxmlformats.org/officeDocument/2006/customXml" ds:itemID="{1DB1FD3C-B65C-49B9-8264-86C0557B5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8FEC2E-9E9D-4F28-87F7-56ED1B5B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10296</Words>
  <Characters>5869</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valsts meža zemes nodošanu Jūrmalas pilsētas pašvaldības īpašumā" sākotnējās ietekmes novērtējuma ziņojums (anotācija)</vt:lpstr>
      <vt:lpstr>Ministru kabineta rīkojuma projekta „Par valsts meža zemes nodošanu Salaspils novada pašvaldības īpašumā” sākotnējās ietekmes novērtējuma ziņojums (anotācija)</vt:lpstr>
    </vt:vector>
  </TitlesOfParts>
  <Company>ZM</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meža zemes nodošanu Jūrmalas pilsētas pašvaldības īpašumā" sākotnējās ietekmes novērtējuma ziņojums (anotācija)</dc:title>
  <dc:subject>Anotācija</dc:subject>
  <dc:creator>J.Upeniece</dc:creator>
  <dc:description>jana.upeniece@vni.lv</dc:description>
  <cp:lastModifiedBy>Inguna Dancīte</cp:lastModifiedBy>
  <cp:revision>2</cp:revision>
  <cp:lastPrinted>2018-06-05T09:41:00Z</cp:lastPrinted>
  <dcterms:created xsi:type="dcterms:W3CDTF">2018-09-28T11:30:00Z</dcterms:created>
  <dcterms:modified xsi:type="dcterms:W3CDTF">2018-09-28T11:30:00Z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