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9709E0">
        <w:rPr>
          <w:rFonts w:ascii="Times New Roman" w:eastAsia="Times New Roman" w:hAnsi="Times New Roman" w:cs="Times New Roman"/>
          <w:sz w:val="24"/>
          <w:szCs w:val="24"/>
          <w:lang w:eastAsia="lv-LV"/>
        </w:rPr>
        <w:t xml:space="preserve">Ministru kabineta rīkojuma projekta </w:t>
      </w:r>
    </w:p>
    <w:p w:rsidR="00802B0D" w:rsidRPr="00802B0D" w:rsidRDefault="00802B0D" w:rsidP="00802B0D">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802B0D">
        <w:rPr>
          <w:rFonts w:ascii="Times New Roman" w:eastAsia="Times New Roman" w:hAnsi="Times New Roman" w:cs="Times New Roman"/>
          <w:sz w:val="24"/>
          <w:szCs w:val="24"/>
          <w:lang w:eastAsia="lv-LV"/>
        </w:rPr>
        <w:t>“</w:t>
      </w:r>
      <w:r w:rsidRPr="00802B0D">
        <w:rPr>
          <w:rFonts w:ascii="Times New Roman" w:eastAsia="Times New Roman" w:hAnsi="Times New Roman" w:cs="Times New Roman"/>
          <w:b/>
          <w:sz w:val="24"/>
          <w:szCs w:val="24"/>
          <w:lang w:eastAsia="lv-LV"/>
        </w:rPr>
        <w:t>Grozījumi Ministru kabineta 2018.gada 6.februāra rīkojumā Nr.39 „Par zemes vienību piederību vai piekritību valstij un to nostiprināšanu zemesgrāmatā uz valsts vārda Finanšu ministrijas personā””</w:t>
      </w:r>
    </w:p>
    <w:p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5B58E2" w:rsidRDefault="005B58E2" w:rsidP="000011A4">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5B58E2" w:rsidRPr="00333434" w:rsidTr="00F27A4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5B58E2" w:rsidRPr="00333434" w:rsidRDefault="005B58E2" w:rsidP="00F27A4C">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rsidTr="00F27A4C">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5B58E2" w:rsidRPr="00333434" w:rsidRDefault="005B58E2" w:rsidP="00F27A4C">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ED3ECF" w:rsidRPr="00ED3ECF" w:rsidRDefault="00ED3ECF" w:rsidP="00ED3ECF">
            <w:pPr>
              <w:tabs>
                <w:tab w:val="left" w:pos="1134"/>
              </w:tabs>
              <w:autoSpaceDE w:val="0"/>
              <w:autoSpaceDN w:val="0"/>
              <w:adjustRightInd w:val="0"/>
              <w:spacing w:after="0" w:line="240" w:lineRule="auto"/>
              <w:jc w:val="both"/>
              <w:rPr>
                <w:rFonts w:ascii="Times New Roman" w:hAnsi="Times New Roman"/>
                <w:bCs/>
                <w:sz w:val="24"/>
                <w:szCs w:val="24"/>
              </w:rPr>
            </w:pPr>
            <w:r w:rsidRPr="00ED3ECF">
              <w:rPr>
                <w:rFonts w:ascii="Times New Roman" w:hAnsi="Times New Roman"/>
                <w:bCs/>
                <w:sz w:val="24"/>
                <w:szCs w:val="24"/>
              </w:rPr>
              <w:t>Tiek izdarīti grozījumi Ministru kabineta 2018.gada 6.februāra rīkojumā Nr.39 „Par zemes vienību piederību vai piekritību valstij un to nostiprināšanu zemesgrāmatā uz valsts vārda Finanšu ministrijas personā”</w:t>
            </w:r>
            <w:r w:rsidR="00405A88">
              <w:rPr>
                <w:rFonts w:ascii="Times New Roman" w:hAnsi="Times New Roman"/>
                <w:bCs/>
                <w:sz w:val="24"/>
                <w:szCs w:val="24"/>
              </w:rPr>
              <w:t xml:space="preserve"> (turpmāk – Rīkojums Nr.39) </w:t>
            </w:r>
            <w:r w:rsidRPr="00ED3ECF">
              <w:rPr>
                <w:rFonts w:ascii="Times New Roman" w:hAnsi="Times New Roman"/>
                <w:bCs/>
                <w:sz w:val="24"/>
                <w:szCs w:val="24"/>
              </w:rPr>
              <w:t>paredzot:</w:t>
            </w:r>
          </w:p>
          <w:p w:rsidR="00ED3ECF" w:rsidRPr="00ED3ECF" w:rsidRDefault="00ED3ECF" w:rsidP="00ED3ECF">
            <w:pPr>
              <w:tabs>
                <w:tab w:val="left" w:pos="1134"/>
              </w:tabs>
              <w:autoSpaceDE w:val="0"/>
              <w:autoSpaceDN w:val="0"/>
              <w:adjustRightInd w:val="0"/>
              <w:spacing w:after="0" w:line="240" w:lineRule="auto"/>
              <w:jc w:val="both"/>
              <w:rPr>
                <w:rFonts w:ascii="Times New Roman" w:hAnsi="Times New Roman"/>
                <w:bCs/>
                <w:sz w:val="24"/>
                <w:szCs w:val="24"/>
              </w:rPr>
            </w:pPr>
            <w:r w:rsidRPr="00ED3ECF">
              <w:rPr>
                <w:rFonts w:ascii="Times New Roman" w:hAnsi="Times New Roman"/>
                <w:bCs/>
                <w:sz w:val="24"/>
                <w:szCs w:val="24"/>
              </w:rPr>
              <w:t>-</w:t>
            </w:r>
            <w:r w:rsidRPr="00ED3ECF">
              <w:rPr>
                <w:rFonts w:ascii="Times New Roman" w:hAnsi="Times New Roman"/>
                <w:bCs/>
                <w:sz w:val="24"/>
                <w:szCs w:val="24"/>
              </w:rPr>
              <w:tab/>
            </w:r>
            <w:r>
              <w:rPr>
                <w:rFonts w:ascii="Times New Roman" w:hAnsi="Times New Roman"/>
                <w:bCs/>
                <w:sz w:val="24"/>
                <w:szCs w:val="24"/>
              </w:rPr>
              <w:t>divas</w:t>
            </w:r>
            <w:r w:rsidRPr="00ED3ECF">
              <w:rPr>
                <w:rFonts w:ascii="Times New Roman" w:hAnsi="Times New Roman"/>
                <w:bCs/>
                <w:sz w:val="24"/>
                <w:szCs w:val="24"/>
              </w:rPr>
              <w:t xml:space="preserve"> </w:t>
            </w:r>
            <w:r>
              <w:rPr>
                <w:rFonts w:ascii="Times New Roman" w:hAnsi="Times New Roman"/>
                <w:bCs/>
                <w:sz w:val="24"/>
                <w:szCs w:val="24"/>
              </w:rPr>
              <w:t xml:space="preserve">rezerves zemes fondā ieskaitītās </w:t>
            </w:r>
            <w:r w:rsidRPr="00ED3ECF">
              <w:rPr>
                <w:rFonts w:ascii="Times New Roman" w:hAnsi="Times New Roman"/>
                <w:bCs/>
                <w:sz w:val="24"/>
                <w:szCs w:val="24"/>
              </w:rPr>
              <w:t>zemes vienīb</w:t>
            </w:r>
            <w:r>
              <w:rPr>
                <w:rFonts w:ascii="Times New Roman" w:hAnsi="Times New Roman"/>
                <w:bCs/>
                <w:sz w:val="24"/>
                <w:szCs w:val="24"/>
              </w:rPr>
              <w:t>as</w:t>
            </w:r>
            <w:r w:rsidRPr="00ED3ECF">
              <w:rPr>
                <w:rFonts w:ascii="Times New Roman" w:hAnsi="Times New Roman"/>
                <w:bCs/>
                <w:sz w:val="24"/>
                <w:szCs w:val="24"/>
              </w:rPr>
              <w:t xml:space="preserve"> </w:t>
            </w:r>
            <w:r>
              <w:rPr>
                <w:rFonts w:ascii="Times New Roman" w:hAnsi="Times New Roman"/>
                <w:bCs/>
                <w:sz w:val="24"/>
                <w:szCs w:val="24"/>
              </w:rPr>
              <w:t xml:space="preserve">Madonā, Madonas novadā, </w:t>
            </w:r>
            <w:r w:rsidR="0050757C" w:rsidRPr="00A864B5">
              <w:rPr>
                <w:rFonts w:ascii="Times New Roman" w:hAnsi="Times New Roman"/>
                <w:bCs/>
                <w:sz w:val="24"/>
                <w:szCs w:val="24"/>
              </w:rPr>
              <w:t>un vienu zemes vienību Burtnieku novadā,</w:t>
            </w:r>
            <w:r w:rsidR="0050757C">
              <w:rPr>
                <w:rFonts w:ascii="Times New Roman" w:hAnsi="Times New Roman"/>
                <w:bCs/>
                <w:sz w:val="24"/>
                <w:szCs w:val="24"/>
              </w:rPr>
              <w:t xml:space="preserve"> </w:t>
            </w:r>
            <w:r w:rsidRPr="00ED3ECF">
              <w:rPr>
                <w:rFonts w:ascii="Times New Roman" w:hAnsi="Times New Roman"/>
                <w:bCs/>
                <w:sz w:val="24"/>
                <w:szCs w:val="24"/>
              </w:rPr>
              <w:t>saglabāt valsts īpašumā un reģistrēt zemesgrāmatā uz valsts vārda Finanšu ministrijas personā</w:t>
            </w:r>
            <w:r w:rsidR="004331BB">
              <w:rPr>
                <w:rFonts w:ascii="Times New Roman" w:hAnsi="Times New Roman"/>
                <w:bCs/>
                <w:sz w:val="24"/>
                <w:szCs w:val="24"/>
              </w:rPr>
              <w:t>;</w:t>
            </w:r>
          </w:p>
          <w:p w:rsidR="00ED3ECF" w:rsidRPr="00ED3ECF" w:rsidRDefault="00ED3ECF" w:rsidP="00ED3ECF">
            <w:pPr>
              <w:tabs>
                <w:tab w:val="left" w:pos="1134"/>
              </w:tabs>
              <w:autoSpaceDE w:val="0"/>
              <w:autoSpaceDN w:val="0"/>
              <w:adjustRightInd w:val="0"/>
              <w:spacing w:after="0" w:line="240" w:lineRule="auto"/>
              <w:jc w:val="both"/>
              <w:rPr>
                <w:rFonts w:ascii="Times New Roman" w:hAnsi="Times New Roman"/>
                <w:bCs/>
                <w:sz w:val="24"/>
                <w:szCs w:val="24"/>
              </w:rPr>
            </w:pPr>
            <w:r w:rsidRPr="00ED3ECF">
              <w:rPr>
                <w:rFonts w:ascii="Times New Roman" w:hAnsi="Times New Roman"/>
                <w:bCs/>
                <w:sz w:val="24"/>
                <w:szCs w:val="24"/>
              </w:rPr>
              <w:t>-</w:t>
            </w:r>
            <w:r w:rsidRPr="00ED3ECF">
              <w:rPr>
                <w:rFonts w:ascii="Times New Roman" w:hAnsi="Times New Roman"/>
                <w:bCs/>
                <w:sz w:val="24"/>
                <w:szCs w:val="24"/>
              </w:rPr>
              <w:tab/>
              <w:t xml:space="preserve">svītrot no rīkojuma </w:t>
            </w:r>
            <w:r>
              <w:rPr>
                <w:rFonts w:ascii="Times New Roman" w:hAnsi="Times New Roman"/>
                <w:bCs/>
                <w:sz w:val="24"/>
                <w:szCs w:val="24"/>
              </w:rPr>
              <w:t>1.3.</w:t>
            </w:r>
            <w:r w:rsidR="004B7228">
              <w:rPr>
                <w:rFonts w:ascii="Times New Roman" w:hAnsi="Times New Roman"/>
                <w:bCs/>
                <w:sz w:val="24"/>
                <w:szCs w:val="24"/>
              </w:rPr>
              <w:t> </w:t>
            </w:r>
            <w:r>
              <w:rPr>
                <w:rFonts w:ascii="Times New Roman" w:hAnsi="Times New Roman"/>
                <w:bCs/>
                <w:sz w:val="24"/>
                <w:szCs w:val="24"/>
              </w:rPr>
              <w:t xml:space="preserve">apakšpunktu - </w:t>
            </w:r>
            <w:r w:rsidRPr="00ED3ECF">
              <w:rPr>
                <w:rFonts w:ascii="Times New Roman" w:hAnsi="Times New Roman"/>
                <w:bCs/>
                <w:sz w:val="24"/>
                <w:szCs w:val="24"/>
              </w:rPr>
              <w:t xml:space="preserve">zemes vienību </w:t>
            </w:r>
            <w:r>
              <w:rPr>
                <w:rFonts w:ascii="Arial" w:hAnsi="Arial" w:cs="Arial"/>
                <w:color w:val="414142"/>
                <w:sz w:val="20"/>
                <w:szCs w:val="20"/>
              </w:rPr>
              <w:t xml:space="preserve">- </w:t>
            </w:r>
            <w:r w:rsidRPr="00ED3ECF">
              <w:rPr>
                <w:rFonts w:ascii="Times New Roman" w:hAnsi="Times New Roman"/>
                <w:bCs/>
                <w:sz w:val="24"/>
                <w:szCs w:val="24"/>
              </w:rPr>
              <w:t>Strautu ceļā 17, Jelgavā.</w:t>
            </w:r>
          </w:p>
          <w:p w:rsidR="005B58E2" w:rsidRPr="00941AC6" w:rsidRDefault="00ED3ECF" w:rsidP="00ED3ECF">
            <w:pPr>
              <w:pStyle w:val="NoSpacing"/>
              <w:ind w:firstLine="421"/>
              <w:jc w:val="both"/>
              <w:rPr>
                <w:rFonts w:ascii="Times New Roman" w:hAnsi="Times New Roman" w:cs="Times New Roman"/>
                <w:sz w:val="24"/>
                <w:szCs w:val="24"/>
              </w:rPr>
            </w:pPr>
            <w:r w:rsidRPr="00ED3ECF">
              <w:rPr>
                <w:rFonts w:ascii="Times New Roman" w:hAnsi="Times New Roman"/>
                <w:bCs/>
                <w:sz w:val="24"/>
                <w:szCs w:val="24"/>
              </w:rPr>
              <w:t>Rīkojuma projekts stāsies spēkā tā parakstīšanas brīdī.</w:t>
            </w:r>
          </w:p>
        </w:tc>
      </w:tr>
    </w:tbl>
    <w:p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5B58E2" w:rsidRPr="00284A12" w:rsidTr="00F27A4C">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5B58E2" w:rsidRPr="00D56920"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 panta piektā daļa.</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Pr>
                <w:rFonts w:ascii="Times New Roman" w:eastAsia="Times New Roman" w:hAnsi="Times New Roman" w:cs="Times New Roman"/>
                <w:sz w:val="24"/>
                <w:szCs w:val="24"/>
              </w:rPr>
              <w:t xml:space="preserve">8.punkts un </w:t>
            </w:r>
            <w:r w:rsidR="00ED3ECF">
              <w:rPr>
                <w:rFonts w:ascii="Times New Roman" w:eastAsia="Times New Roman" w:hAnsi="Times New Roman" w:cs="Times New Roman"/>
                <w:sz w:val="24"/>
                <w:szCs w:val="24"/>
              </w:rPr>
              <w:t>13</w:t>
            </w:r>
            <w:r w:rsidRPr="00D56920">
              <w:rPr>
                <w:rFonts w:ascii="Times New Roman" w:eastAsia="Times New Roman" w:hAnsi="Times New Roman" w:cs="Times New Roman"/>
                <w:sz w:val="24"/>
                <w:szCs w:val="24"/>
              </w:rPr>
              <w:t>.punkts.</w:t>
            </w:r>
          </w:p>
          <w:p w:rsidR="005B58E2" w:rsidRPr="00D56920" w:rsidRDefault="005B58E2" w:rsidP="00F27A4C">
            <w:pPr>
              <w:spacing w:after="0" w:line="240" w:lineRule="auto"/>
              <w:ind w:firstLine="379"/>
              <w:jc w:val="both"/>
              <w:rPr>
                <w:rFonts w:ascii="Times New Roman" w:eastAsia="Times New Roman" w:hAnsi="Times New Roman" w:cs="Times New Roman"/>
                <w:sz w:val="24"/>
                <w:szCs w:val="24"/>
              </w:rPr>
            </w:pPr>
            <w:r w:rsidRPr="00A864B5">
              <w:rPr>
                <w:rFonts w:ascii="Times New Roman" w:eastAsia="Times New Roman" w:hAnsi="Times New Roman" w:cs="Times New Roman"/>
                <w:sz w:val="24"/>
                <w:szCs w:val="24"/>
              </w:rPr>
              <w:t>Likuma „Par valsts un pašvaldību zemes īpašuma tiesībām un to nostiprināšanu zemesgrāmatās”</w:t>
            </w:r>
            <w:r w:rsidR="0050757C" w:rsidRPr="00A864B5">
              <w:rPr>
                <w:rFonts w:ascii="Times New Roman" w:eastAsia="Times New Roman" w:hAnsi="Times New Roman" w:cs="Times New Roman"/>
                <w:sz w:val="24"/>
                <w:szCs w:val="24"/>
              </w:rPr>
              <w:t xml:space="preserve"> </w:t>
            </w:r>
            <w:r w:rsidR="00A864B5" w:rsidRPr="00A864B5">
              <w:rPr>
                <w:rFonts w:ascii="Times New Roman" w:eastAsia="Times New Roman" w:hAnsi="Times New Roman" w:cs="Times New Roman"/>
                <w:sz w:val="24"/>
                <w:szCs w:val="24"/>
              </w:rPr>
              <w:t xml:space="preserve">2.panta pirmā daļa, 2.panta otrās daļas 1.punkts, 2.panta trešās daļas 1.punkts vai </w:t>
            </w:r>
            <w:r w:rsidR="0050757C" w:rsidRPr="00A864B5">
              <w:rPr>
                <w:rFonts w:ascii="Times New Roman" w:eastAsia="Times New Roman" w:hAnsi="Times New Roman" w:cs="Times New Roman"/>
                <w:sz w:val="24"/>
                <w:szCs w:val="24"/>
              </w:rPr>
              <w:t>4</w:t>
            </w:r>
            <w:r w:rsidR="0050757C" w:rsidRPr="00A864B5">
              <w:rPr>
                <w:rFonts w:ascii="Times New Roman" w:eastAsia="Times New Roman" w:hAnsi="Times New Roman" w:cs="Times New Roman"/>
                <w:sz w:val="24"/>
                <w:szCs w:val="24"/>
                <w:vertAlign w:val="superscript"/>
              </w:rPr>
              <w:t>1</w:t>
            </w:r>
            <w:r w:rsidR="0050757C" w:rsidRPr="00A864B5">
              <w:rPr>
                <w:rFonts w:ascii="Times New Roman" w:eastAsia="Times New Roman" w:hAnsi="Times New Roman" w:cs="Times New Roman"/>
                <w:sz w:val="24"/>
                <w:szCs w:val="24"/>
              </w:rPr>
              <w:t xml:space="preserve">. panta pirmās daļas </w:t>
            </w:r>
            <w:r w:rsidR="009174EC" w:rsidRPr="00A864B5">
              <w:rPr>
                <w:rFonts w:ascii="Times New Roman" w:eastAsia="Times New Roman" w:hAnsi="Times New Roman" w:cs="Times New Roman"/>
                <w:sz w:val="24"/>
                <w:szCs w:val="24"/>
              </w:rPr>
              <w:t>1.</w:t>
            </w:r>
            <w:r w:rsidR="00A864B5">
              <w:rPr>
                <w:rFonts w:ascii="Times New Roman" w:eastAsia="Times New Roman" w:hAnsi="Times New Roman" w:cs="Times New Roman"/>
                <w:sz w:val="24"/>
                <w:szCs w:val="24"/>
              </w:rPr>
              <w:t> </w:t>
            </w:r>
            <w:r w:rsidR="009174EC" w:rsidRPr="00A864B5">
              <w:rPr>
                <w:rFonts w:ascii="Times New Roman" w:eastAsia="Times New Roman" w:hAnsi="Times New Roman" w:cs="Times New Roman"/>
                <w:sz w:val="24"/>
                <w:szCs w:val="24"/>
              </w:rPr>
              <w:t xml:space="preserve"> </w:t>
            </w:r>
            <w:r w:rsidR="00A864B5" w:rsidRPr="00A864B5">
              <w:rPr>
                <w:rFonts w:ascii="Times New Roman" w:eastAsia="Times New Roman" w:hAnsi="Times New Roman" w:cs="Times New Roman"/>
                <w:sz w:val="24"/>
                <w:szCs w:val="24"/>
              </w:rPr>
              <w:t xml:space="preserve">punkts, </w:t>
            </w:r>
            <w:r w:rsidR="009174EC" w:rsidRPr="00A864B5">
              <w:rPr>
                <w:rFonts w:ascii="Times New Roman" w:eastAsia="Times New Roman" w:hAnsi="Times New Roman" w:cs="Times New Roman"/>
                <w:sz w:val="24"/>
                <w:szCs w:val="24"/>
              </w:rPr>
              <w:t xml:space="preserve">un </w:t>
            </w:r>
            <w:r w:rsidR="00A864B5" w:rsidRPr="00A864B5">
              <w:rPr>
                <w:rFonts w:ascii="Times New Roman" w:eastAsia="Times New Roman" w:hAnsi="Times New Roman" w:cs="Times New Roman"/>
                <w:sz w:val="24"/>
                <w:szCs w:val="24"/>
              </w:rPr>
              <w:t>4</w:t>
            </w:r>
            <w:r w:rsidR="00A864B5" w:rsidRPr="00A864B5">
              <w:rPr>
                <w:rFonts w:ascii="Times New Roman" w:eastAsia="Times New Roman" w:hAnsi="Times New Roman" w:cs="Times New Roman"/>
                <w:sz w:val="24"/>
                <w:szCs w:val="24"/>
                <w:vertAlign w:val="superscript"/>
              </w:rPr>
              <w:t>1</w:t>
            </w:r>
            <w:r w:rsidR="00A864B5" w:rsidRPr="00A864B5">
              <w:rPr>
                <w:rFonts w:ascii="Times New Roman" w:eastAsia="Times New Roman" w:hAnsi="Times New Roman" w:cs="Times New Roman"/>
                <w:sz w:val="24"/>
                <w:szCs w:val="24"/>
              </w:rPr>
              <w:t xml:space="preserve">. panta pirmās daļas </w:t>
            </w:r>
            <w:r w:rsidR="0050757C" w:rsidRPr="00A864B5">
              <w:rPr>
                <w:rFonts w:ascii="Times New Roman" w:eastAsia="Times New Roman" w:hAnsi="Times New Roman" w:cs="Times New Roman"/>
                <w:sz w:val="24"/>
                <w:szCs w:val="24"/>
              </w:rPr>
              <w:t>4.punkts</w:t>
            </w:r>
            <w:r w:rsidR="009174EC">
              <w:rPr>
                <w:rFonts w:ascii="Times New Roman" w:eastAsia="Times New Roman" w:hAnsi="Times New Roman" w:cs="Times New Roman"/>
                <w:sz w:val="24"/>
                <w:szCs w:val="24"/>
              </w:rPr>
              <w:t>.</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405A88" w:rsidRPr="00CA181B" w:rsidRDefault="00405A88" w:rsidP="004B722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I</w:t>
            </w:r>
            <w:r w:rsidRPr="00405A88">
              <w:rPr>
                <w:rFonts w:ascii="Times New Roman" w:hAnsi="Times New Roman" w:cs="Times New Roman"/>
                <w:sz w:val="24"/>
                <w:szCs w:val="24"/>
                <w:lang w:eastAsia="lv-LV"/>
              </w:rPr>
              <w:t>zstrādā</w:t>
            </w:r>
            <w:r>
              <w:rPr>
                <w:rFonts w:ascii="Times New Roman" w:hAnsi="Times New Roman" w:cs="Times New Roman"/>
                <w:sz w:val="24"/>
                <w:szCs w:val="24"/>
                <w:lang w:eastAsia="lv-LV"/>
              </w:rPr>
              <w:t>tais</w:t>
            </w:r>
            <w:r w:rsidRPr="00405A88">
              <w:rPr>
                <w:rFonts w:ascii="Times New Roman" w:hAnsi="Times New Roman" w:cs="Times New Roman"/>
                <w:sz w:val="24"/>
                <w:szCs w:val="24"/>
                <w:lang w:eastAsia="lv-LV"/>
              </w:rPr>
              <w:t xml:space="preserve"> Ministru kabineta rīkojuma projekt</w:t>
            </w:r>
            <w:r>
              <w:rPr>
                <w:rFonts w:ascii="Times New Roman" w:hAnsi="Times New Roman" w:cs="Times New Roman"/>
                <w:sz w:val="24"/>
                <w:szCs w:val="24"/>
                <w:lang w:eastAsia="lv-LV"/>
              </w:rPr>
              <w:t>s</w:t>
            </w:r>
            <w:r w:rsidRPr="00CA181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“G</w:t>
            </w:r>
            <w:r w:rsidRPr="00CA181B">
              <w:rPr>
                <w:rFonts w:ascii="Times New Roman" w:hAnsi="Times New Roman" w:cs="Times New Roman"/>
                <w:sz w:val="24"/>
                <w:szCs w:val="24"/>
                <w:lang w:eastAsia="lv-LV"/>
              </w:rPr>
              <w:t xml:space="preserve">rozījumi Ministru kabineta 2018.gada 6.februāra rīkojumā Nr.39 „Par zemes vienību piederību vai piekritību valstij un to nostiprināšanu zemesgrāmatā uz valsts vārda Finanšu ministrijas personā”, </w:t>
            </w:r>
            <w:r>
              <w:rPr>
                <w:rFonts w:ascii="Times New Roman" w:hAnsi="Times New Roman" w:cs="Times New Roman"/>
                <w:sz w:val="24"/>
                <w:szCs w:val="24"/>
                <w:lang w:eastAsia="lv-LV"/>
              </w:rPr>
              <w:t>paredz:</w:t>
            </w:r>
          </w:p>
          <w:p w:rsidR="00405A88" w:rsidRDefault="00405A88" w:rsidP="00405A88">
            <w:pPr>
              <w:pStyle w:val="ListParagraph"/>
              <w:numPr>
                <w:ilvl w:val="0"/>
                <w:numId w:val="2"/>
              </w:numPr>
              <w:spacing w:after="0" w:line="240" w:lineRule="auto"/>
              <w:jc w:val="both"/>
              <w:rPr>
                <w:rFonts w:ascii="Times New Roman" w:hAnsi="Times New Roman" w:cs="Times New Roman"/>
                <w:sz w:val="24"/>
                <w:szCs w:val="24"/>
                <w:lang w:eastAsia="lv-LV"/>
              </w:rPr>
            </w:pPr>
            <w:r w:rsidRPr="00E0438B">
              <w:rPr>
                <w:rFonts w:ascii="Times New Roman" w:hAnsi="Times New Roman" w:cs="Times New Roman"/>
                <w:b/>
                <w:sz w:val="24"/>
                <w:szCs w:val="24"/>
                <w:lang w:eastAsia="lv-LV"/>
              </w:rPr>
              <w:t>Svītrot no Rīkojuma Nr.39 1.3. apakšpunktu</w:t>
            </w:r>
            <w:r w:rsidRPr="00405A8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Pr="00405A88">
              <w:rPr>
                <w:rFonts w:ascii="Times New Roman" w:hAnsi="Times New Roman" w:cs="Times New Roman"/>
                <w:sz w:val="24"/>
                <w:szCs w:val="24"/>
                <w:lang w:eastAsia="lv-LV"/>
              </w:rPr>
              <w:t xml:space="preserve"> zemes vienību (zemes vienības kadastra apzīmējums 0900 024 0126) 0,0920 ha platībā - </w:t>
            </w:r>
            <w:r w:rsidRPr="00E0438B">
              <w:rPr>
                <w:rFonts w:ascii="Times New Roman" w:hAnsi="Times New Roman" w:cs="Times New Roman"/>
                <w:b/>
                <w:sz w:val="24"/>
                <w:szCs w:val="24"/>
                <w:lang w:eastAsia="lv-LV"/>
              </w:rPr>
              <w:t>Strautu ceļā 17, Jelgavā.</w:t>
            </w:r>
          </w:p>
          <w:p w:rsidR="00E0438B" w:rsidRPr="00E0438B" w:rsidRDefault="00405A88" w:rsidP="00E0438B">
            <w:pPr>
              <w:spacing w:after="0" w:line="240" w:lineRule="auto"/>
              <w:ind w:left="62" w:firstLine="720"/>
              <w:jc w:val="both"/>
              <w:rPr>
                <w:rFonts w:ascii="Times New Roman" w:hAnsi="Times New Roman" w:cs="Times New Roman"/>
                <w:sz w:val="24"/>
                <w:szCs w:val="24"/>
                <w:lang w:eastAsia="lv-LV"/>
              </w:rPr>
            </w:pPr>
            <w:r w:rsidRPr="00E0438B">
              <w:rPr>
                <w:rFonts w:ascii="Times New Roman" w:hAnsi="Times New Roman" w:cs="Times New Roman"/>
                <w:sz w:val="24"/>
                <w:szCs w:val="24"/>
                <w:lang w:eastAsia="lv-LV"/>
              </w:rPr>
              <w:t xml:space="preserve">Finanšu ministrija ir saņēmusi valsts akciju sabiedrības “Privatizācijas </w:t>
            </w:r>
            <w:r w:rsidR="00E0438B" w:rsidRPr="00E0438B">
              <w:rPr>
                <w:rFonts w:ascii="Times New Roman" w:hAnsi="Times New Roman" w:cs="Times New Roman"/>
                <w:sz w:val="24"/>
                <w:szCs w:val="24"/>
                <w:lang w:eastAsia="lv-LV"/>
              </w:rPr>
              <w:t>aģentūra “</w:t>
            </w:r>
            <w:r w:rsidR="00E0438B">
              <w:rPr>
                <w:rFonts w:ascii="Times New Roman" w:hAnsi="Times New Roman" w:cs="Times New Roman"/>
                <w:sz w:val="24"/>
                <w:szCs w:val="24"/>
                <w:lang w:eastAsia="lv-LV"/>
              </w:rPr>
              <w:t xml:space="preserve"> (turpmāk – PA)</w:t>
            </w:r>
            <w:r w:rsidR="00E0438B" w:rsidRPr="00E0438B">
              <w:rPr>
                <w:rFonts w:ascii="Times New Roman" w:hAnsi="Times New Roman" w:cs="Times New Roman"/>
                <w:sz w:val="24"/>
                <w:szCs w:val="24"/>
                <w:lang w:eastAsia="lv-LV"/>
              </w:rPr>
              <w:t xml:space="preserve"> 09.05.2018.vēstuli Nr.</w:t>
            </w:r>
            <w:r w:rsidR="00E0438B">
              <w:rPr>
                <w:rFonts w:ascii="Times New Roman" w:hAnsi="Times New Roman" w:cs="Times New Roman"/>
                <w:sz w:val="24"/>
                <w:szCs w:val="24"/>
                <w:lang w:eastAsia="lv-LV"/>
              </w:rPr>
              <w:t> </w:t>
            </w:r>
            <w:r w:rsidR="00E0438B" w:rsidRPr="00E0438B">
              <w:rPr>
                <w:rFonts w:ascii="Times New Roman" w:hAnsi="Times New Roman" w:cs="Times New Roman"/>
                <w:sz w:val="24"/>
                <w:szCs w:val="24"/>
                <w:lang w:eastAsia="lv-LV"/>
              </w:rPr>
              <w:t>1.17 /4142 , kurā tā informē par konstatēto pretrunu</w:t>
            </w:r>
            <w:r w:rsidR="00E0438B">
              <w:t xml:space="preserve"> </w:t>
            </w:r>
            <w:r w:rsidR="00E0438B" w:rsidRPr="00E0438B">
              <w:rPr>
                <w:rFonts w:ascii="Times New Roman" w:hAnsi="Times New Roman" w:cs="Times New Roman"/>
                <w:sz w:val="24"/>
                <w:szCs w:val="24"/>
                <w:lang w:eastAsia="lv-LV"/>
              </w:rPr>
              <w:t>starp diviem spēkā esošiem Ministru kabineta rīkojumiem.</w:t>
            </w:r>
          </w:p>
          <w:p w:rsidR="00E0438B" w:rsidRPr="00E0438B" w:rsidRDefault="00E0438B" w:rsidP="00E0438B">
            <w:pPr>
              <w:spacing w:after="0" w:line="240" w:lineRule="auto"/>
              <w:ind w:firstLine="720"/>
              <w:jc w:val="both"/>
              <w:rPr>
                <w:rFonts w:ascii="Times New Roman" w:hAnsi="Times New Roman" w:cs="Times New Roman"/>
                <w:sz w:val="24"/>
                <w:szCs w:val="24"/>
                <w:lang w:eastAsia="lv-LV"/>
              </w:rPr>
            </w:pPr>
            <w:r w:rsidRPr="00E0438B">
              <w:rPr>
                <w:rFonts w:ascii="Times New Roman" w:hAnsi="Times New Roman" w:cs="Times New Roman"/>
                <w:sz w:val="24"/>
                <w:szCs w:val="24"/>
                <w:lang w:eastAsia="lv-LV"/>
              </w:rPr>
              <w:t xml:space="preserve">Ar Ministru kabineta 2017.gada 30.augusta rīkojuma Nr.456 „Par valstij piekrītošo nekustamo īpašumu nostiprināšanu zemesgrāmatā uz valsts vārda un pārdošanu” 1.punktu </w:t>
            </w:r>
            <w:r>
              <w:rPr>
                <w:rFonts w:ascii="Times New Roman" w:hAnsi="Times New Roman" w:cs="Times New Roman"/>
                <w:sz w:val="24"/>
                <w:szCs w:val="24"/>
                <w:lang w:eastAsia="lv-LV"/>
              </w:rPr>
              <w:t>PA</w:t>
            </w:r>
            <w:r w:rsidRPr="00E0438B">
              <w:rPr>
                <w:rFonts w:ascii="Times New Roman" w:hAnsi="Times New Roman" w:cs="Times New Roman"/>
                <w:sz w:val="24"/>
                <w:szCs w:val="24"/>
                <w:lang w:eastAsia="lv-LV"/>
              </w:rPr>
              <w:t xml:space="preserve"> atļauts pārdot izsolē nekustamo īpašumu ar kadastra Nr.09000240126, kas sastāv no dzīvojamās mājas ar kadastra apzīmējumu 09000240126001 Strautu ceļā 17, Jelgavā, šķūņa ar kadastra apzīmējumu </w:t>
            </w:r>
            <w:r w:rsidRPr="00E0438B">
              <w:rPr>
                <w:rFonts w:ascii="Times New Roman" w:hAnsi="Times New Roman" w:cs="Times New Roman"/>
                <w:sz w:val="24"/>
                <w:szCs w:val="24"/>
                <w:lang w:eastAsia="lv-LV"/>
              </w:rPr>
              <w:lastRenderedPageBreak/>
              <w:t>09000240126002 Strautu ceļā 17, Jelgavā, un zemes vienības ar kadastra apzīmējumu 09000240126 Strautu ceļā 17, Jelgavā. Saskaņā ar šī rīkojuma 3.punktu īpašuma tiesības nostiprināmas zemesgrāmatā uz valsts vārda Ekonomikas ministrijas personā.</w:t>
            </w:r>
            <w:r>
              <w:rPr>
                <w:rFonts w:ascii="Times New Roman" w:hAnsi="Times New Roman" w:cs="Times New Roman"/>
                <w:sz w:val="24"/>
                <w:szCs w:val="24"/>
                <w:lang w:eastAsia="lv-LV"/>
              </w:rPr>
              <w:t xml:space="preserve"> </w:t>
            </w:r>
            <w:r w:rsidRPr="00E0438B">
              <w:rPr>
                <w:rFonts w:ascii="Times New Roman" w:hAnsi="Times New Roman" w:cs="Times New Roman"/>
                <w:sz w:val="24"/>
                <w:szCs w:val="24"/>
                <w:lang w:eastAsia="lv-LV"/>
              </w:rPr>
              <w:t xml:space="preserve">Savukārt ar </w:t>
            </w:r>
            <w:r>
              <w:rPr>
                <w:rFonts w:ascii="Times New Roman" w:hAnsi="Times New Roman" w:cs="Times New Roman"/>
                <w:sz w:val="24"/>
                <w:szCs w:val="24"/>
                <w:lang w:eastAsia="lv-LV"/>
              </w:rPr>
              <w:t>R</w:t>
            </w:r>
            <w:r w:rsidRPr="00E0438B">
              <w:rPr>
                <w:rFonts w:ascii="Times New Roman" w:hAnsi="Times New Roman" w:cs="Times New Roman"/>
                <w:sz w:val="24"/>
                <w:szCs w:val="24"/>
                <w:lang w:eastAsia="lv-LV"/>
              </w:rPr>
              <w:t>īkojuma Nr.39 2.punktu zemes vienība ar kadastra apzīmējumu 09000240126 Strautu ceļā 17, Jelgavā, 0.0920 ha platībā normatīvajos aktos noteiktajā kārtībā ierakstāmā zemesgrāmatā uz valsts vārda Finanšu ministrijas personā.</w:t>
            </w:r>
          </w:p>
          <w:p w:rsidR="00E0438B" w:rsidRDefault="00E0438B" w:rsidP="00802B0D">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Ievērojot PA vēstulē paustos argumentus, proti, </w:t>
            </w:r>
            <w:r w:rsidRPr="00E0438B">
              <w:rPr>
                <w:rFonts w:ascii="Times New Roman" w:hAnsi="Times New Roman" w:cs="Times New Roman"/>
                <w:sz w:val="24"/>
                <w:szCs w:val="24"/>
                <w:lang w:eastAsia="lv-LV"/>
              </w:rPr>
              <w:t>Civillikuma 968.pantā noteikto principu par zemes un ēkas nedalāmību un to, ka PA ir uzsākusi minētā nekustamā īpašuma sagatavošanu atsavināšanai – veikta būvju kadastrālā uzmērīšana un datu aktualizācija Nekustamā īpašuma valsts kadastra informācijas sistēmā, un sagatavoti iepirkuma procedūras dokumenti zemes vienības ar kadastra apzīmējumu 09000240126 Strautu ceļā 17, Jelgavā, kadastrālai uzmērīšanai</w:t>
            </w:r>
            <w:r>
              <w:rPr>
                <w:rFonts w:ascii="Times New Roman" w:hAnsi="Times New Roman" w:cs="Times New Roman"/>
                <w:sz w:val="24"/>
                <w:szCs w:val="24"/>
                <w:lang w:eastAsia="lv-LV"/>
              </w:rPr>
              <w:t>, Finanšu ministrija ir piekritusi svītrot no Rīkojuma Nr.39 1.punkta 1.3. apakšpunktu.</w:t>
            </w:r>
          </w:p>
          <w:p w:rsidR="00405A88" w:rsidRDefault="00405A88" w:rsidP="00E0438B">
            <w:pPr>
              <w:spacing w:after="0" w:line="240" w:lineRule="auto"/>
              <w:jc w:val="both"/>
              <w:rPr>
                <w:rFonts w:ascii="Times New Roman" w:hAnsi="Times New Roman" w:cs="Times New Roman"/>
                <w:sz w:val="24"/>
                <w:szCs w:val="24"/>
                <w:lang w:eastAsia="lv-LV"/>
              </w:rPr>
            </w:pPr>
          </w:p>
          <w:p w:rsidR="00E0438B" w:rsidRPr="00E0438B" w:rsidRDefault="00E0438B" w:rsidP="00E0438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2. </w:t>
            </w:r>
            <w:r w:rsidRPr="00D02208">
              <w:rPr>
                <w:rFonts w:ascii="Times New Roman" w:hAnsi="Times New Roman" w:cs="Times New Roman"/>
                <w:b/>
                <w:sz w:val="24"/>
                <w:szCs w:val="24"/>
                <w:lang w:eastAsia="lv-LV"/>
              </w:rPr>
              <w:t>Papildināt Rīkojuma Nr.39 1.punktu ar 1.7. un 1.8. apakšpunktu</w:t>
            </w:r>
            <w:r w:rsidRPr="00E0438B">
              <w:rPr>
                <w:rFonts w:ascii="Times New Roman" w:hAnsi="Times New Roman" w:cs="Times New Roman"/>
                <w:sz w:val="24"/>
                <w:szCs w:val="24"/>
                <w:lang w:eastAsia="lv-LV"/>
              </w:rPr>
              <w:t xml:space="preserve"> </w:t>
            </w:r>
            <w:r w:rsidR="004331BB">
              <w:rPr>
                <w:rFonts w:ascii="Times New Roman" w:hAnsi="Times New Roman" w:cs="Times New Roman"/>
                <w:sz w:val="24"/>
                <w:szCs w:val="24"/>
                <w:lang w:eastAsia="lv-LV"/>
              </w:rPr>
              <w:t xml:space="preserve">: </w:t>
            </w:r>
          </w:p>
          <w:p w:rsidR="00E0438B" w:rsidRDefault="00E0438B" w:rsidP="00E0438B">
            <w:pPr>
              <w:spacing w:after="0" w:line="240" w:lineRule="auto"/>
              <w:jc w:val="both"/>
              <w:rPr>
                <w:rFonts w:ascii="Times New Roman" w:hAnsi="Times New Roman" w:cs="Times New Roman"/>
                <w:sz w:val="24"/>
                <w:szCs w:val="24"/>
                <w:lang w:eastAsia="lv-LV"/>
              </w:rPr>
            </w:pPr>
          </w:p>
          <w:p w:rsidR="00E0438B" w:rsidRPr="00E0438B" w:rsidRDefault="00E0438B" w:rsidP="00E0438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2.1. Rīkojuma Nr.39 </w:t>
            </w:r>
            <w:r w:rsidRPr="00E0438B">
              <w:rPr>
                <w:rFonts w:ascii="Times New Roman" w:hAnsi="Times New Roman" w:cs="Times New Roman"/>
                <w:sz w:val="24"/>
                <w:szCs w:val="24"/>
                <w:lang w:eastAsia="lv-LV"/>
              </w:rPr>
              <w:t>1.punkt</w:t>
            </w:r>
            <w:r>
              <w:rPr>
                <w:rFonts w:ascii="Times New Roman" w:hAnsi="Times New Roman" w:cs="Times New Roman"/>
                <w:sz w:val="24"/>
                <w:szCs w:val="24"/>
                <w:lang w:eastAsia="lv-LV"/>
              </w:rPr>
              <w:t>s tiek papildināts</w:t>
            </w:r>
            <w:r w:rsidRPr="00E0438B">
              <w:rPr>
                <w:rFonts w:ascii="Times New Roman" w:hAnsi="Times New Roman" w:cs="Times New Roman"/>
                <w:sz w:val="24"/>
                <w:szCs w:val="24"/>
                <w:lang w:eastAsia="lv-LV"/>
              </w:rPr>
              <w:t xml:space="preserve"> ar 1.7.</w:t>
            </w:r>
            <w:r>
              <w:rPr>
                <w:rFonts w:ascii="Times New Roman" w:hAnsi="Times New Roman" w:cs="Times New Roman"/>
                <w:sz w:val="24"/>
                <w:szCs w:val="24"/>
                <w:lang w:eastAsia="lv-LV"/>
              </w:rPr>
              <w:t> </w:t>
            </w:r>
            <w:r w:rsidRPr="00E0438B">
              <w:rPr>
                <w:rFonts w:ascii="Times New Roman" w:hAnsi="Times New Roman" w:cs="Times New Roman"/>
                <w:sz w:val="24"/>
                <w:szCs w:val="24"/>
                <w:lang w:eastAsia="lv-LV"/>
              </w:rPr>
              <w:t>apakšpunktu</w:t>
            </w:r>
            <w:r w:rsidR="00D02208">
              <w:rPr>
                <w:rFonts w:ascii="Times New Roman" w:hAnsi="Times New Roman" w:cs="Times New Roman"/>
                <w:sz w:val="24"/>
                <w:szCs w:val="24"/>
                <w:lang w:eastAsia="lv-LV"/>
              </w:rPr>
              <w:t> </w:t>
            </w:r>
            <w:r w:rsidR="004331BB">
              <w:rPr>
                <w:rFonts w:ascii="Times New Roman" w:hAnsi="Times New Roman" w:cs="Times New Roman"/>
                <w:sz w:val="24"/>
                <w:szCs w:val="24"/>
                <w:lang w:eastAsia="lv-LV"/>
              </w:rPr>
              <w:t>– </w:t>
            </w:r>
            <w:r w:rsidR="00D02208">
              <w:rPr>
                <w:rFonts w:ascii="Times New Roman" w:hAnsi="Times New Roman" w:cs="Times New Roman"/>
                <w:sz w:val="24"/>
                <w:szCs w:val="24"/>
                <w:lang w:eastAsia="lv-LV"/>
              </w:rPr>
              <w:t xml:space="preserve">_ </w:t>
            </w:r>
          </w:p>
          <w:p w:rsidR="00E0438B" w:rsidRDefault="00E0438B" w:rsidP="00E0438B">
            <w:pPr>
              <w:spacing w:after="0" w:line="240" w:lineRule="auto"/>
              <w:jc w:val="both"/>
              <w:rPr>
                <w:rFonts w:ascii="Times New Roman" w:hAnsi="Times New Roman" w:cs="Times New Roman"/>
                <w:sz w:val="24"/>
                <w:szCs w:val="24"/>
                <w:lang w:eastAsia="lv-LV"/>
              </w:rPr>
            </w:pPr>
            <w:r w:rsidRPr="00D02208">
              <w:rPr>
                <w:rFonts w:ascii="Times New Roman" w:hAnsi="Times New Roman" w:cs="Times New Roman"/>
                <w:b/>
                <w:sz w:val="24"/>
                <w:szCs w:val="24"/>
                <w:lang w:eastAsia="lv-LV"/>
              </w:rPr>
              <w:t>zemes vienību</w:t>
            </w:r>
            <w:r w:rsidRPr="00E0438B">
              <w:rPr>
                <w:rFonts w:ascii="Times New Roman" w:hAnsi="Times New Roman" w:cs="Times New Roman"/>
                <w:sz w:val="24"/>
                <w:szCs w:val="24"/>
                <w:lang w:eastAsia="lv-LV"/>
              </w:rPr>
              <w:t xml:space="preserve"> (zemes vienības kadastra apzīmējums 7001 001 0865) 0,0700 ha platībā - </w:t>
            </w:r>
            <w:r w:rsidRPr="00D02208">
              <w:rPr>
                <w:rFonts w:ascii="Times New Roman" w:hAnsi="Times New Roman" w:cs="Times New Roman"/>
                <w:b/>
                <w:sz w:val="24"/>
                <w:szCs w:val="24"/>
                <w:lang w:eastAsia="lv-LV"/>
              </w:rPr>
              <w:t>Ozolu ielā 1, Madonā, Madonas novadā</w:t>
            </w:r>
            <w:r w:rsidR="00D02208" w:rsidRPr="00D02208">
              <w:rPr>
                <w:rFonts w:ascii="Times New Roman" w:hAnsi="Times New Roman" w:cs="Times New Roman"/>
                <w:b/>
                <w:sz w:val="24"/>
                <w:szCs w:val="24"/>
                <w:lang w:eastAsia="lv-LV"/>
              </w:rPr>
              <w:t>.</w:t>
            </w:r>
          </w:p>
          <w:p w:rsidR="00D02208" w:rsidRPr="00D02208" w:rsidRDefault="00D02208" w:rsidP="008D63B3">
            <w:pPr>
              <w:spacing w:after="0" w:line="240" w:lineRule="auto"/>
              <w:ind w:firstLine="720"/>
              <w:jc w:val="both"/>
              <w:rPr>
                <w:rFonts w:ascii="Times New Roman" w:hAnsi="Times New Roman" w:cs="Times New Roman"/>
                <w:sz w:val="24"/>
                <w:szCs w:val="24"/>
                <w:lang w:eastAsia="lv-LV"/>
              </w:rPr>
            </w:pPr>
            <w:r w:rsidRPr="00D02208">
              <w:rPr>
                <w:rFonts w:ascii="Times New Roman" w:hAnsi="Times New Roman" w:cs="Times New Roman"/>
                <w:sz w:val="24"/>
                <w:szCs w:val="24"/>
                <w:lang w:eastAsia="lv-LV"/>
              </w:rPr>
              <w:t xml:space="preserve">Zemes vienībai </w:t>
            </w:r>
            <w:r>
              <w:rPr>
                <w:rFonts w:ascii="Times New Roman" w:hAnsi="Times New Roman" w:cs="Times New Roman"/>
                <w:sz w:val="24"/>
                <w:szCs w:val="24"/>
                <w:lang w:eastAsia="lv-LV"/>
              </w:rPr>
              <w:t xml:space="preserve">Nekustamā īpašuma valsts kadastra informācijas sistēmā </w:t>
            </w:r>
            <w:r w:rsidRPr="00D02208">
              <w:rPr>
                <w:rFonts w:ascii="Times New Roman" w:hAnsi="Times New Roman" w:cs="Times New Roman"/>
                <w:sz w:val="24"/>
                <w:szCs w:val="24"/>
                <w:lang w:eastAsia="lv-LV"/>
              </w:rPr>
              <w:t>noteikts statuss – „</w:t>
            </w:r>
            <w:r w:rsidRPr="008D63B3">
              <w:rPr>
                <w:rFonts w:ascii="Times New Roman" w:hAnsi="Times New Roman" w:cs="Times New Roman"/>
                <w:i/>
                <w:sz w:val="24"/>
                <w:szCs w:val="24"/>
                <w:lang w:eastAsia="lv-LV"/>
              </w:rPr>
              <w:t>rezerves zemes fonds</w:t>
            </w:r>
            <w:r w:rsidRPr="00D02208">
              <w:rPr>
                <w:rFonts w:ascii="Times New Roman" w:hAnsi="Times New Roman" w:cs="Times New Roman"/>
                <w:sz w:val="24"/>
                <w:szCs w:val="24"/>
                <w:lang w:eastAsia="lv-LV"/>
              </w:rPr>
              <w:t>”.</w:t>
            </w:r>
          </w:p>
          <w:p w:rsidR="00D02208" w:rsidRDefault="00D02208" w:rsidP="008D63B3">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U</w:t>
            </w:r>
            <w:r w:rsidRPr="00D02208">
              <w:rPr>
                <w:rFonts w:ascii="Times New Roman" w:hAnsi="Times New Roman" w:cs="Times New Roman"/>
                <w:sz w:val="24"/>
                <w:szCs w:val="24"/>
                <w:lang w:eastAsia="lv-LV"/>
              </w:rPr>
              <w:t>z zemes vienības atrodas privātpersonas īpašumā esoša būve (būv</w:t>
            </w:r>
            <w:r>
              <w:rPr>
                <w:rFonts w:ascii="Times New Roman" w:hAnsi="Times New Roman" w:cs="Times New Roman"/>
                <w:sz w:val="24"/>
                <w:szCs w:val="24"/>
                <w:lang w:eastAsia="lv-LV"/>
              </w:rPr>
              <w:t>es</w:t>
            </w:r>
            <w:r w:rsidRPr="00D02208">
              <w:rPr>
                <w:rFonts w:ascii="Times New Roman" w:hAnsi="Times New Roman" w:cs="Times New Roman"/>
                <w:sz w:val="24"/>
                <w:szCs w:val="24"/>
                <w:lang w:eastAsia="lv-LV"/>
              </w:rPr>
              <w:t xml:space="preserve"> kadastra apzīmējum</w:t>
            </w:r>
            <w:r>
              <w:rPr>
                <w:rFonts w:ascii="Times New Roman" w:hAnsi="Times New Roman" w:cs="Times New Roman"/>
                <w:sz w:val="24"/>
                <w:szCs w:val="24"/>
                <w:lang w:eastAsia="lv-LV"/>
              </w:rPr>
              <w:t>s</w:t>
            </w:r>
            <w:r w:rsidRPr="00D02208">
              <w:rPr>
                <w:rFonts w:ascii="Times New Roman" w:hAnsi="Times New Roman" w:cs="Times New Roman"/>
                <w:sz w:val="24"/>
                <w:szCs w:val="24"/>
                <w:lang w:eastAsia="lv-LV"/>
              </w:rPr>
              <w:t xml:space="preserve"> 7001 001 0865</w:t>
            </w:r>
            <w:r>
              <w:rPr>
                <w:rFonts w:ascii="Times New Roman" w:hAnsi="Times New Roman" w:cs="Times New Roman"/>
                <w:sz w:val="24"/>
                <w:szCs w:val="24"/>
                <w:lang w:eastAsia="lv-LV"/>
              </w:rPr>
              <w:t xml:space="preserve"> 001</w:t>
            </w:r>
            <w:r w:rsidRPr="00D02208">
              <w:rPr>
                <w:rFonts w:ascii="Times New Roman" w:hAnsi="Times New Roman" w:cs="Times New Roman"/>
                <w:sz w:val="24"/>
                <w:szCs w:val="24"/>
                <w:lang w:eastAsia="lv-LV"/>
              </w:rPr>
              <w:t xml:space="preserve">), kas ierakstīta zemesgrāmatā </w:t>
            </w:r>
            <w:r>
              <w:rPr>
                <w:rFonts w:ascii="Times New Roman" w:hAnsi="Times New Roman" w:cs="Times New Roman"/>
                <w:sz w:val="24"/>
                <w:szCs w:val="24"/>
                <w:lang w:eastAsia="lv-LV"/>
              </w:rPr>
              <w:t>Madonas</w:t>
            </w:r>
            <w:r w:rsidRPr="00D0220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pilsētas</w:t>
            </w:r>
            <w:r w:rsidRPr="00D02208">
              <w:rPr>
                <w:rFonts w:ascii="Times New Roman" w:hAnsi="Times New Roman" w:cs="Times New Roman"/>
                <w:sz w:val="24"/>
                <w:szCs w:val="24"/>
                <w:lang w:eastAsia="lv-LV"/>
              </w:rPr>
              <w:t xml:space="preserve"> zemesgrāmatas nodalījumā Nr.100000</w:t>
            </w:r>
            <w:r>
              <w:rPr>
                <w:rFonts w:ascii="Times New Roman" w:hAnsi="Times New Roman" w:cs="Times New Roman"/>
                <w:sz w:val="24"/>
                <w:szCs w:val="24"/>
                <w:lang w:eastAsia="lv-LV"/>
              </w:rPr>
              <w:t xml:space="preserve">561944, </w:t>
            </w:r>
            <w:r w:rsidRPr="00D02208">
              <w:rPr>
                <w:rFonts w:ascii="Times New Roman" w:hAnsi="Times New Roman" w:cs="Times New Roman"/>
                <w:sz w:val="24"/>
                <w:szCs w:val="24"/>
                <w:lang w:eastAsia="lv-LV"/>
              </w:rPr>
              <w:t>lēmuma datums: 2</w:t>
            </w:r>
            <w:r>
              <w:rPr>
                <w:rFonts w:ascii="Times New Roman" w:hAnsi="Times New Roman" w:cs="Times New Roman"/>
                <w:sz w:val="24"/>
                <w:szCs w:val="24"/>
                <w:lang w:eastAsia="lv-LV"/>
              </w:rPr>
              <w:t>9</w:t>
            </w:r>
            <w:r w:rsidRPr="00D02208">
              <w:rPr>
                <w:rFonts w:ascii="Times New Roman" w:hAnsi="Times New Roman" w:cs="Times New Roman"/>
                <w:sz w:val="24"/>
                <w:szCs w:val="24"/>
                <w:lang w:eastAsia="lv-LV"/>
              </w:rPr>
              <w:t>.</w:t>
            </w:r>
            <w:r>
              <w:rPr>
                <w:rFonts w:ascii="Times New Roman" w:hAnsi="Times New Roman" w:cs="Times New Roman"/>
                <w:sz w:val="24"/>
                <w:szCs w:val="24"/>
                <w:lang w:eastAsia="lv-LV"/>
              </w:rPr>
              <w:t>11</w:t>
            </w:r>
            <w:r w:rsidRPr="00D02208">
              <w:rPr>
                <w:rFonts w:ascii="Times New Roman" w:hAnsi="Times New Roman" w:cs="Times New Roman"/>
                <w:sz w:val="24"/>
                <w:szCs w:val="24"/>
                <w:lang w:eastAsia="lv-LV"/>
              </w:rPr>
              <w:t>.20</w:t>
            </w:r>
            <w:r>
              <w:rPr>
                <w:rFonts w:ascii="Times New Roman" w:hAnsi="Times New Roman" w:cs="Times New Roman"/>
                <w:sz w:val="24"/>
                <w:szCs w:val="24"/>
                <w:lang w:eastAsia="lv-LV"/>
              </w:rPr>
              <w:t>16</w:t>
            </w:r>
            <w:r w:rsidRPr="00D0220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nekustamā īpašuma (nekustamā īpašuma kadastra Nr.7001 501 1203) Ozolu ielā 1, Madonā, Madonā novadā, sastāvā</w:t>
            </w:r>
            <w:r w:rsidR="000F6A30">
              <w:rPr>
                <w:rFonts w:ascii="Times New Roman" w:hAnsi="Times New Roman" w:cs="Times New Roman"/>
                <w:sz w:val="24"/>
                <w:szCs w:val="24"/>
                <w:lang w:eastAsia="lv-LV"/>
              </w:rPr>
              <w:t xml:space="preserve">, un būve (būves kadastra apzīmējums </w:t>
            </w:r>
            <w:r w:rsidR="000F6A30" w:rsidRPr="000F6A30">
              <w:rPr>
                <w:rFonts w:ascii="Times New Roman" w:hAnsi="Times New Roman" w:cs="Times New Roman"/>
                <w:sz w:val="24"/>
                <w:szCs w:val="24"/>
                <w:lang w:eastAsia="lv-LV"/>
              </w:rPr>
              <w:t>7001 001 0865 00</w:t>
            </w:r>
            <w:r w:rsidR="000F6A30">
              <w:rPr>
                <w:rFonts w:ascii="Times New Roman" w:hAnsi="Times New Roman" w:cs="Times New Roman"/>
                <w:sz w:val="24"/>
                <w:szCs w:val="24"/>
                <w:lang w:eastAsia="lv-LV"/>
              </w:rPr>
              <w:t xml:space="preserve">2) – saimniecības ēka, kas atrodas tās pašas privātpersonas lietojumā. </w:t>
            </w:r>
          </w:p>
          <w:p w:rsidR="00D02208" w:rsidRDefault="00D02208" w:rsidP="00D02208">
            <w:pPr>
              <w:spacing w:after="0" w:line="240" w:lineRule="auto"/>
              <w:jc w:val="both"/>
              <w:rPr>
                <w:rFonts w:ascii="Times New Roman" w:hAnsi="Times New Roman" w:cs="Times New Roman"/>
                <w:sz w:val="24"/>
                <w:szCs w:val="24"/>
                <w:lang w:eastAsia="lv-LV"/>
              </w:rPr>
            </w:pPr>
          </w:p>
          <w:p w:rsidR="001F16ED" w:rsidRPr="001F16ED" w:rsidRDefault="001F16ED" w:rsidP="001F16ED">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2.2. </w:t>
            </w:r>
            <w:r w:rsidRPr="001F16ED">
              <w:rPr>
                <w:rFonts w:ascii="Times New Roman" w:hAnsi="Times New Roman" w:cs="Times New Roman"/>
                <w:sz w:val="24"/>
                <w:szCs w:val="24"/>
                <w:lang w:eastAsia="lv-LV"/>
              </w:rPr>
              <w:t>Rīkojuma Nr.39 1.punkts tiek papildināts ar 1.</w:t>
            </w:r>
            <w:r>
              <w:rPr>
                <w:rFonts w:ascii="Times New Roman" w:hAnsi="Times New Roman" w:cs="Times New Roman"/>
                <w:sz w:val="24"/>
                <w:szCs w:val="24"/>
                <w:lang w:eastAsia="lv-LV"/>
              </w:rPr>
              <w:t>8</w:t>
            </w:r>
            <w:r w:rsidRPr="001F16ED">
              <w:rPr>
                <w:rFonts w:ascii="Times New Roman" w:hAnsi="Times New Roman" w:cs="Times New Roman"/>
                <w:sz w:val="24"/>
                <w:szCs w:val="24"/>
                <w:lang w:eastAsia="lv-LV"/>
              </w:rPr>
              <w:t xml:space="preserve">. apakšpunktu  </w:t>
            </w:r>
          </w:p>
          <w:p w:rsidR="001F16ED" w:rsidRDefault="001F16ED" w:rsidP="001F16ED">
            <w:pPr>
              <w:spacing w:after="0" w:line="240" w:lineRule="auto"/>
              <w:jc w:val="both"/>
              <w:rPr>
                <w:rFonts w:ascii="Times New Roman" w:hAnsi="Times New Roman" w:cs="Times New Roman"/>
                <w:sz w:val="24"/>
                <w:szCs w:val="24"/>
                <w:lang w:eastAsia="lv-LV"/>
              </w:rPr>
            </w:pPr>
            <w:r w:rsidRPr="008D63B3">
              <w:rPr>
                <w:rFonts w:ascii="Times New Roman" w:hAnsi="Times New Roman" w:cs="Times New Roman"/>
                <w:b/>
                <w:sz w:val="24"/>
                <w:szCs w:val="24"/>
                <w:lang w:eastAsia="lv-LV"/>
              </w:rPr>
              <w:t>zemes vienību</w:t>
            </w:r>
            <w:r w:rsidRPr="001F16ED">
              <w:rPr>
                <w:rFonts w:ascii="Times New Roman" w:hAnsi="Times New Roman" w:cs="Times New Roman"/>
                <w:sz w:val="24"/>
                <w:szCs w:val="24"/>
                <w:lang w:eastAsia="lv-LV"/>
              </w:rPr>
              <w:t xml:space="preserve"> (zemes vienības kadastra apzīmējums 7001 001 0842) 0,0990 ha platībā - </w:t>
            </w:r>
            <w:r w:rsidRPr="008D63B3">
              <w:rPr>
                <w:rFonts w:ascii="Times New Roman" w:hAnsi="Times New Roman" w:cs="Times New Roman"/>
                <w:b/>
                <w:sz w:val="24"/>
                <w:szCs w:val="24"/>
                <w:lang w:eastAsia="lv-LV"/>
              </w:rPr>
              <w:t>Mārtiņa ielā 16, Madonā, Madonas novadā.</w:t>
            </w:r>
          </w:p>
          <w:p w:rsidR="001F16ED" w:rsidRPr="001F16ED" w:rsidRDefault="001F16ED" w:rsidP="008D63B3">
            <w:pPr>
              <w:spacing w:after="0" w:line="240" w:lineRule="auto"/>
              <w:ind w:firstLine="720"/>
              <w:jc w:val="both"/>
              <w:rPr>
                <w:rFonts w:ascii="Times New Roman" w:hAnsi="Times New Roman" w:cs="Times New Roman"/>
                <w:sz w:val="24"/>
                <w:szCs w:val="24"/>
                <w:lang w:eastAsia="lv-LV"/>
              </w:rPr>
            </w:pPr>
            <w:r w:rsidRPr="001F16ED">
              <w:rPr>
                <w:rFonts w:ascii="Times New Roman" w:hAnsi="Times New Roman" w:cs="Times New Roman"/>
                <w:sz w:val="24"/>
                <w:szCs w:val="24"/>
                <w:lang w:eastAsia="lv-LV"/>
              </w:rPr>
              <w:t>Zemes vienībai Nekustamā īpašuma valsts kadastra informācijas sistēmā noteikts statuss – „</w:t>
            </w:r>
            <w:r w:rsidRPr="008D63B3">
              <w:rPr>
                <w:rFonts w:ascii="Times New Roman" w:hAnsi="Times New Roman" w:cs="Times New Roman"/>
                <w:i/>
                <w:sz w:val="24"/>
                <w:szCs w:val="24"/>
                <w:lang w:eastAsia="lv-LV"/>
              </w:rPr>
              <w:t>rezerves zemes fonds”.</w:t>
            </w:r>
          </w:p>
          <w:p w:rsidR="001F16ED" w:rsidRDefault="001F16ED" w:rsidP="008D63B3">
            <w:pPr>
              <w:spacing w:after="0" w:line="240" w:lineRule="auto"/>
              <w:ind w:firstLine="720"/>
              <w:jc w:val="both"/>
              <w:rPr>
                <w:rFonts w:ascii="Times New Roman" w:hAnsi="Times New Roman" w:cs="Times New Roman"/>
                <w:sz w:val="24"/>
                <w:szCs w:val="24"/>
                <w:lang w:eastAsia="lv-LV"/>
              </w:rPr>
            </w:pPr>
            <w:r w:rsidRPr="001F16ED">
              <w:rPr>
                <w:rFonts w:ascii="Times New Roman" w:hAnsi="Times New Roman" w:cs="Times New Roman"/>
                <w:sz w:val="24"/>
                <w:szCs w:val="24"/>
                <w:lang w:eastAsia="lv-LV"/>
              </w:rPr>
              <w:t>Uz zemes vienības atrodas privātpersonas</w:t>
            </w:r>
            <w:r>
              <w:rPr>
                <w:rFonts w:ascii="Times New Roman" w:hAnsi="Times New Roman" w:cs="Times New Roman"/>
                <w:sz w:val="24"/>
                <w:szCs w:val="24"/>
                <w:lang w:eastAsia="lv-LV"/>
              </w:rPr>
              <w:t xml:space="preserve"> tiesiskajā valdījumā </w:t>
            </w:r>
            <w:r w:rsidR="008D63B3">
              <w:rPr>
                <w:rFonts w:ascii="Times New Roman" w:hAnsi="Times New Roman" w:cs="Times New Roman"/>
                <w:sz w:val="24"/>
                <w:szCs w:val="24"/>
                <w:lang w:eastAsia="lv-LV"/>
              </w:rPr>
              <w:t xml:space="preserve">esošas </w:t>
            </w:r>
            <w:r w:rsidR="000F6A30">
              <w:rPr>
                <w:rFonts w:ascii="Times New Roman" w:hAnsi="Times New Roman" w:cs="Times New Roman"/>
                <w:sz w:val="24"/>
                <w:szCs w:val="24"/>
                <w:lang w:eastAsia="lv-LV"/>
              </w:rPr>
              <w:t>būves</w:t>
            </w:r>
            <w:r w:rsidRPr="001F16ED">
              <w:rPr>
                <w:rFonts w:ascii="Times New Roman" w:hAnsi="Times New Roman" w:cs="Times New Roman"/>
                <w:sz w:val="24"/>
                <w:szCs w:val="24"/>
                <w:lang w:eastAsia="lv-LV"/>
              </w:rPr>
              <w:t xml:space="preserve"> (būves kadastra apzīmējums 7001 001 0842</w:t>
            </w:r>
            <w:r>
              <w:rPr>
                <w:rFonts w:ascii="Times New Roman" w:hAnsi="Times New Roman" w:cs="Times New Roman"/>
                <w:sz w:val="24"/>
                <w:szCs w:val="24"/>
                <w:lang w:eastAsia="lv-LV"/>
              </w:rPr>
              <w:t xml:space="preserve"> </w:t>
            </w:r>
            <w:r w:rsidRPr="001F16ED">
              <w:rPr>
                <w:rFonts w:ascii="Times New Roman" w:hAnsi="Times New Roman" w:cs="Times New Roman"/>
                <w:sz w:val="24"/>
                <w:szCs w:val="24"/>
                <w:lang w:eastAsia="lv-LV"/>
              </w:rPr>
              <w:t>001</w:t>
            </w:r>
            <w:r>
              <w:rPr>
                <w:rFonts w:ascii="Times New Roman" w:hAnsi="Times New Roman" w:cs="Times New Roman"/>
                <w:sz w:val="24"/>
                <w:szCs w:val="24"/>
                <w:lang w:eastAsia="lv-LV"/>
              </w:rPr>
              <w:t xml:space="preserve"> un </w:t>
            </w:r>
            <w:r w:rsidRPr="001F16ED">
              <w:rPr>
                <w:rFonts w:ascii="Times New Roman" w:hAnsi="Times New Roman" w:cs="Times New Roman"/>
                <w:sz w:val="24"/>
                <w:szCs w:val="24"/>
                <w:lang w:eastAsia="lv-LV"/>
              </w:rPr>
              <w:t>7001 001 0842</w:t>
            </w:r>
            <w:r>
              <w:rPr>
                <w:rFonts w:ascii="Times New Roman" w:hAnsi="Times New Roman" w:cs="Times New Roman"/>
                <w:sz w:val="24"/>
                <w:szCs w:val="24"/>
                <w:lang w:eastAsia="lv-LV"/>
              </w:rPr>
              <w:t xml:space="preserve"> 002</w:t>
            </w:r>
            <w:r w:rsidRPr="001F16ED">
              <w:rPr>
                <w:rFonts w:ascii="Times New Roman" w:hAnsi="Times New Roman" w:cs="Times New Roman"/>
                <w:sz w:val="24"/>
                <w:szCs w:val="24"/>
                <w:lang w:eastAsia="lv-LV"/>
              </w:rPr>
              <w:t>)</w:t>
            </w:r>
            <w:r>
              <w:rPr>
                <w:rFonts w:ascii="Times New Roman" w:hAnsi="Times New Roman" w:cs="Times New Roman"/>
                <w:sz w:val="24"/>
                <w:szCs w:val="24"/>
                <w:lang w:eastAsia="lv-LV"/>
              </w:rPr>
              <w:t>.</w:t>
            </w:r>
            <w:r w:rsidR="000F6A30">
              <w:rPr>
                <w:rFonts w:ascii="Times New Roman" w:hAnsi="Times New Roman" w:cs="Times New Roman"/>
                <w:sz w:val="24"/>
                <w:szCs w:val="24"/>
                <w:lang w:eastAsia="lv-LV"/>
              </w:rPr>
              <w:t xml:space="preserve"> </w:t>
            </w:r>
            <w:r w:rsidR="000F6A30" w:rsidRPr="000F6A30">
              <w:rPr>
                <w:rFonts w:ascii="Times New Roman" w:hAnsi="Times New Roman" w:cs="Times New Roman"/>
                <w:sz w:val="24"/>
                <w:szCs w:val="24"/>
                <w:lang w:eastAsia="lv-LV"/>
              </w:rPr>
              <w:t>Madonas novada pašvaldība 2018.gada 13.marta vēstul</w:t>
            </w:r>
            <w:r w:rsidR="000F6A30">
              <w:rPr>
                <w:rFonts w:ascii="Times New Roman" w:hAnsi="Times New Roman" w:cs="Times New Roman"/>
                <w:sz w:val="24"/>
                <w:szCs w:val="24"/>
                <w:lang w:eastAsia="lv-LV"/>
              </w:rPr>
              <w:t>ē</w:t>
            </w:r>
            <w:r w:rsidR="000F6A30" w:rsidRPr="000F6A30">
              <w:rPr>
                <w:rFonts w:ascii="Times New Roman" w:hAnsi="Times New Roman" w:cs="Times New Roman"/>
                <w:sz w:val="24"/>
                <w:szCs w:val="24"/>
                <w:lang w:eastAsia="lv-LV"/>
              </w:rPr>
              <w:t xml:space="preserve"> </w:t>
            </w:r>
            <w:proofErr w:type="spellStart"/>
            <w:r w:rsidR="000F6A30" w:rsidRPr="000F6A30">
              <w:rPr>
                <w:rFonts w:ascii="Times New Roman" w:hAnsi="Times New Roman" w:cs="Times New Roman"/>
                <w:sz w:val="24"/>
                <w:szCs w:val="24"/>
                <w:lang w:eastAsia="lv-LV"/>
              </w:rPr>
              <w:t>Nr.MNP</w:t>
            </w:r>
            <w:proofErr w:type="spellEnd"/>
            <w:r w:rsidR="000F6A30" w:rsidRPr="000F6A30">
              <w:rPr>
                <w:rFonts w:ascii="Times New Roman" w:hAnsi="Times New Roman" w:cs="Times New Roman"/>
                <w:sz w:val="24"/>
                <w:szCs w:val="24"/>
                <w:lang w:eastAsia="lv-LV"/>
              </w:rPr>
              <w:t>/2.1.3.1./18/598</w:t>
            </w:r>
            <w:r w:rsidR="000F6A30">
              <w:rPr>
                <w:rFonts w:ascii="Times New Roman" w:hAnsi="Times New Roman" w:cs="Times New Roman"/>
                <w:sz w:val="24"/>
                <w:szCs w:val="24"/>
                <w:lang w:eastAsia="lv-LV"/>
              </w:rPr>
              <w:t xml:space="preserve"> norādījusi, ka būvju iegūšanas </w:t>
            </w:r>
            <w:r w:rsidR="000C2F6D">
              <w:rPr>
                <w:rFonts w:ascii="Times New Roman" w:hAnsi="Times New Roman" w:cs="Times New Roman"/>
                <w:sz w:val="24"/>
                <w:szCs w:val="24"/>
                <w:lang w:eastAsia="lv-LV"/>
              </w:rPr>
              <w:t xml:space="preserve">tiesiskais </w:t>
            </w:r>
            <w:r w:rsidR="000F6A30">
              <w:rPr>
                <w:rFonts w:ascii="Times New Roman" w:hAnsi="Times New Roman" w:cs="Times New Roman"/>
                <w:sz w:val="24"/>
                <w:szCs w:val="24"/>
                <w:lang w:eastAsia="lv-LV"/>
              </w:rPr>
              <w:t xml:space="preserve">pamats ir </w:t>
            </w:r>
            <w:r w:rsidR="008E5F39">
              <w:rPr>
                <w:rFonts w:ascii="Times New Roman" w:hAnsi="Times New Roman" w:cs="Times New Roman"/>
                <w:sz w:val="24"/>
                <w:szCs w:val="24"/>
                <w:lang w:eastAsia="lv-LV"/>
              </w:rPr>
              <w:t>Vidzemes apgabaltiesas Zvērinātas notāres Zitas Dombrovskas 12.11.2007. izdotā mantojuma apliecība Nr.5921.</w:t>
            </w:r>
          </w:p>
          <w:p w:rsidR="001F16ED" w:rsidRDefault="001F16ED" w:rsidP="00D02208">
            <w:pPr>
              <w:spacing w:after="0" w:line="240" w:lineRule="auto"/>
              <w:jc w:val="both"/>
              <w:rPr>
                <w:rFonts w:ascii="Times New Roman" w:hAnsi="Times New Roman" w:cs="Times New Roman"/>
                <w:sz w:val="24"/>
                <w:szCs w:val="24"/>
                <w:lang w:eastAsia="lv-LV"/>
              </w:rPr>
            </w:pPr>
          </w:p>
          <w:p w:rsidR="00D02208" w:rsidRDefault="00D02208" w:rsidP="00D02208">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Zemes pārvaldības likuma 17.panta piekto daļu, valstij un vietējām pašvaldībām pēc zemes reformas pabeigšanas piederošo un piekrītošo zemi izvērtē Ministru kabineta noteiktajā kārtībā divu gadu laikā pēc tam, kad Ministru kabinets izdevis </w:t>
            </w:r>
            <w:r w:rsidRPr="00D56920">
              <w:rPr>
                <w:rFonts w:ascii="Times New Roman" w:eastAsia="Times New Roman" w:hAnsi="Times New Roman" w:cs="Times New Roman"/>
                <w:sz w:val="24"/>
                <w:szCs w:val="24"/>
              </w:rPr>
              <w:lastRenderedPageBreak/>
              <w:t>rīkojumu par zemes reformas pabeigšanu attiecīgās vietējās pašvaldības administratīvajā teritorijā vai visās novada teritoriālā iedalījuma vienībās.</w:t>
            </w:r>
          </w:p>
          <w:p w:rsidR="00D02208" w:rsidRDefault="00D02208" w:rsidP="00D02208">
            <w:pPr>
              <w:pStyle w:val="NoSpacing"/>
              <w:ind w:firstLine="750"/>
              <w:jc w:val="both"/>
              <w:rPr>
                <w:rFonts w:ascii="Times New Roman" w:hAnsi="Times New Roman" w:cs="Times New Roman"/>
                <w:sz w:val="24"/>
                <w:szCs w:val="24"/>
              </w:rPr>
            </w:pPr>
            <w:r w:rsidRPr="00D56920">
              <w:rPr>
                <w:rFonts w:ascii="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D02208" w:rsidRDefault="00D02208" w:rsidP="00D02208">
            <w:pPr>
              <w:pStyle w:val="BodyTextIndent"/>
              <w:tabs>
                <w:tab w:val="left" w:pos="6804"/>
              </w:tabs>
              <w:spacing w:after="0" w:line="240" w:lineRule="auto"/>
              <w:ind w:left="0" w:firstLine="567"/>
              <w:jc w:val="both"/>
              <w:rPr>
                <w:rFonts w:ascii="Times New Roman" w:hAnsi="Times New Roman" w:cs="Times New Roman"/>
                <w:color w:val="0000FF"/>
                <w:u w:val="single"/>
                <w:lang w:val="en-AU"/>
              </w:rPr>
            </w:pPr>
            <w:r w:rsidRPr="00CA181B">
              <w:rPr>
                <w:rFonts w:ascii="Times New Roman" w:hAnsi="Times New Roman" w:cs="Times New Roman"/>
                <w:sz w:val="24"/>
                <w:szCs w:val="24"/>
                <w:lang w:eastAsia="lv-LV"/>
              </w:rPr>
              <w:t>Ministru kabinets 2015. gada 9. septembrī ir pieņēmis rīkojumu Nr. 526</w:t>
            </w:r>
            <w:r w:rsidRPr="00CA181B">
              <w:rPr>
                <w:rFonts w:ascii="Times New Roman" w:hAnsi="Times New Roman" w:cs="Times New Roman"/>
                <w:i/>
                <w:sz w:val="24"/>
                <w:szCs w:val="24"/>
                <w:lang w:eastAsia="lv-LV"/>
              </w:rPr>
              <w:t xml:space="preserve"> “Par zemes reformas pabeigšanu Madonas novada Madonas pilsētā”</w:t>
            </w:r>
            <w:r>
              <w:rPr>
                <w:rFonts w:ascii="Times New Roman" w:hAnsi="Times New Roman" w:cs="Times New Roman"/>
                <w:i/>
                <w:sz w:val="24"/>
                <w:szCs w:val="24"/>
                <w:lang w:eastAsia="lv-LV"/>
              </w:rPr>
              <w:t xml:space="preserve"> </w:t>
            </w:r>
            <w:hyperlink r:id="rId11" w:history="1">
              <w:r w:rsidRPr="00CA181B">
                <w:rPr>
                  <w:rStyle w:val="Hyperlink"/>
                  <w:rFonts w:ascii="Times New Roman" w:hAnsi="Times New Roman" w:cs="Times New Roman"/>
                  <w:lang w:val="en-AU"/>
                </w:rPr>
                <w:t>https://likumi.lv/ta/id/276423-par-zemes-reformas-pabeigsanu-madonas-novada-madonas-pilseta</w:t>
              </w:r>
            </w:hyperlink>
            <w:r>
              <w:rPr>
                <w:rFonts w:ascii="Times New Roman" w:hAnsi="Times New Roman" w:cs="Times New Roman"/>
                <w:color w:val="0000FF"/>
                <w:u w:val="single"/>
                <w:lang w:val="en-AU"/>
              </w:rPr>
              <w:t>.</w:t>
            </w:r>
          </w:p>
          <w:p w:rsidR="006424FA" w:rsidRPr="008D63B3" w:rsidRDefault="006424FA" w:rsidP="008D63B3">
            <w:pPr>
              <w:pStyle w:val="BodyTextIndent"/>
              <w:tabs>
                <w:tab w:val="left" w:pos="6804"/>
              </w:tabs>
              <w:spacing w:after="0" w:line="240" w:lineRule="auto"/>
              <w:ind w:left="0" w:firstLine="680"/>
              <w:jc w:val="both"/>
              <w:rPr>
                <w:rFonts w:ascii="Times New Roman" w:hAnsi="Times New Roman" w:cs="Times New Roman"/>
                <w:sz w:val="24"/>
                <w:szCs w:val="24"/>
              </w:rPr>
            </w:pPr>
            <w:r w:rsidRPr="008D63B3">
              <w:rPr>
                <w:rFonts w:ascii="Times New Roman" w:hAnsi="Times New Roman" w:cs="Times New Roman"/>
                <w:sz w:val="24"/>
                <w:szCs w:val="24"/>
              </w:rPr>
              <w:t>Saskaņošanas sarakstu par zemes vienībām Madonas novada Madonas pilsētā Valsts zemes dienests vēl nav publiskojis savā tīmekļvietnē, līdz ar to zemes vienības Madonas novad</w:t>
            </w:r>
            <w:r w:rsidR="008D63B3">
              <w:rPr>
                <w:rFonts w:ascii="Times New Roman" w:hAnsi="Times New Roman" w:cs="Times New Roman"/>
                <w:sz w:val="24"/>
                <w:szCs w:val="24"/>
              </w:rPr>
              <w:t>a Madonas pilsētā</w:t>
            </w:r>
            <w:r w:rsidRPr="008D63B3">
              <w:rPr>
                <w:rFonts w:ascii="Times New Roman" w:hAnsi="Times New Roman" w:cs="Times New Roman"/>
                <w:sz w:val="24"/>
                <w:szCs w:val="24"/>
              </w:rPr>
              <w:t xml:space="preserve"> projektā iekļautas atbilstoši Noteikumu Nr.190 13.punktam, kas noteic, ka rīkojuma projektu ministrija var sagatavot un iesniegt Ministru kabinetā tūlīt pēc šo noteikumu 3.punktā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w:t>
            </w:r>
          </w:p>
          <w:p w:rsidR="008D63B3" w:rsidRDefault="00D02208" w:rsidP="00CD5E86">
            <w:pPr>
              <w:spacing w:after="0" w:line="240" w:lineRule="auto"/>
              <w:ind w:firstLine="720"/>
              <w:jc w:val="both"/>
              <w:rPr>
                <w:rFonts w:ascii="Times New Roman" w:hAnsi="Times New Roman" w:cs="Times New Roman"/>
                <w:sz w:val="24"/>
                <w:szCs w:val="24"/>
              </w:rPr>
            </w:pPr>
            <w:r w:rsidRPr="008D63B3">
              <w:rPr>
                <w:rFonts w:ascii="Times New Roman" w:hAnsi="Times New Roman" w:cs="Times New Roman"/>
                <w:sz w:val="24"/>
                <w:szCs w:val="24"/>
              </w:rPr>
              <w:t xml:space="preserve">Valsts akciju sabiedrība “Valsts nekustamie īpašumi” ir saņēmusi Madonas novada pašvaldības 2018.gada 13.marta vēstuli </w:t>
            </w:r>
            <w:proofErr w:type="spellStart"/>
            <w:r w:rsidRPr="008D63B3">
              <w:rPr>
                <w:rFonts w:ascii="Times New Roman" w:hAnsi="Times New Roman" w:cs="Times New Roman"/>
                <w:sz w:val="24"/>
                <w:szCs w:val="24"/>
              </w:rPr>
              <w:t>Nr.MNP</w:t>
            </w:r>
            <w:proofErr w:type="spellEnd"/>
            <w:r w:rsidRPr="008D63B3">
              <w:rPr>
                <w:rFonts w:ascii="Times New Roman" w:hAnsi="Times New Roman" w:cs="Times New Roman"/>
                <w:sz w:val="24"/>
                <w:szCs w:val="24"/>
              </w:rPr>
              <w:t>/2.1.3.1./18/598, “Par zemesgabalu piekritību”</w:t>
            </w:r>
            <w:r w:rsidR="008D63B3">
              <w:rPr>
                <w:rFonts w:ascii="Times New Roman" w:hAnsi="Times New Roman" w:cs="Times New Roman"/>
                <w:sz w:val="24"/>
                <w:szCs w:val="24"/>
              </w:rPr>
              <w:t xml:space="preserve">, kurā pašvaldība informē, ka </w:t>
            </w:r>
            <w:r w:rsidR="00E532BD">
              <w:rPr>
                <w:rFonts w:ascii="Times New Roman" w:hAnsi="Times New Roman" w:cs="Times New Roman"/>
                <w:sz w:val="24"/>
                <w:szCs w:val="24"/>
              </w:rPr>
              <w:t xml:space="preserve">rīkojuma projektā iekļautajām zemes vienībām piederība uz 1940.gada 21.jūliju nav konstatēta. Vienlaikus </w:t>
            </w:r>
            <w:r w:rsidR="00BA5F6C" w:rsidRPr="000F6A30">
              <w:rPr>
                <w:rFonts w:ascii="Times New Roman" w:hAnsi="Times New Roman" w:cs="Times New Roman"/>
                <w:sz w:val="24"/>
                <w:szCs w:val="24"/>
              </w:rPr>
              <w:t xml:space="preserve">Madonas novada pašvaldība </w:t>
            </w:r>
            <w:r w:rsidR="00E532BD">
              <w:rPr>
                <w:rFonts w:ascii="Times New Roman" w:hAnsi="Times New Roman" w:cs="Times New Roman"/>
                <w:sz w:val="24"/>
                <w:szCs w:val="24"/>
              </w:rPr>
              <w:t xml:space="preserve">vēstulē </w:t>
            </w:r>
            <w:r w:rsidR="00BA5F6C">
              <w:rPr>
                <w:rFonts w:ascii="Times New Roman" w:hAnsi="Times New Roman" w:cs="Times New Roman"/>
                <w:sz w:val="24"/>
                <w:szCs w:val="24"/>
              </w:rPr>
              <w:t>norāda, ka citi likumiskie, testamentārie vai līgumiskie mantinieki likumā noteiktajā terminā zemes īpašuma tiesību atjaunošanas pieprasījumus vai pieprasījumus kompensācijas saņemšanai nav iesnieguši.</w:t>
            </w:r>
            <w:r w:rsidR="00E532BD">
              <w:rPr>
                <w:rFonts w:ascii="Times New Roman" w:hAnsi="Times New Roman" w:cs="Times New Roman"/>
                <w:sz w:val="24"/>
                <w:szCs w:val="24"/>
              </w:rPr>
              <w:t xml:space="preserve"> </w:t>
            </w:r>
          </w:p>
          <w:p w:rsidR="00BA5F6C" w:rsidRPr="00BA5F6C" w:rsidRDefault="00BA5F6C" w:rsidP="00BA5F6C">
            <w:pPr>
              <w:spacing w:after="0" w:line="240" w:lineRule="auto"/>
              <w:ind w:firstLine="720"/>
              <w:jc w:val="both"/>
              <w:rPr>
                <w:rFonts w:ascii="Times New Roman" w:hAnsi="Times New Roman" w:cs="Times New Roman"/>
                <w:sz w:val="24"/>
                <w:szCs w:val="24"/>
              </w:rPr>
            </w:pPr>
            <w:r w:rsidRPr="00BA5F6C">
              <w:rPr>
                <w:rFonts w:ascii="Times New Roman" w:hAnsi="Times New Roman" w:cs="Times New Roman"/>
                <w:sz w:val="24"/>
                <w:szCs w:val="24"/>
              </w:rPr>
              <w:t>Likuma „Par zemes reformas pabeigšanu pilsētās” 2.panta pirmajā daļā ir noteikts termiņš, līdz kuram Latvijas pilsoņi - dzīvojamās ēkas īpašnieki vai augļu dārza lietotāji, kuriem zeme piešķirta augļu dārza ierīkošanai ar apbūves tiesībām, varēja pieteikties uz zemes iegūšanu īpašumā par maksu, un tas bija līdz 1999.gada 1.martam. Savukārt saskaņā ar likuma „Par zemes reformas pabeigšanu pilsētās” 2.panta trešo daļu, ja dokumenti nav iesniegti šajā likumā noteiktajā termiņā, tiesības izpirkt zemi saskaņā ar zemes reformas likumiem tika zaudētas.</w:t>
            </w:r>
          </w:p>
          <w:p w:rsidR="00BA5F6C" w:rsidRDefault="00BA5F6C" w:rsidP="00BA5F6C">
            <w:pPr>
              <w:spacing w:after="0" w:line="240" w:lineRule="auto"/>
              <w:ind w:firstLine="720"/>
              <w:jc w:val="both"/>
              <w:rPr>
                <w:rFonts w:ascii="Times New Roman" w:hAnsi="Times New Roman" w:cs="Times New Roman"/>
                <w:sz w:val="24"/>
                <w:szCs w:val="24"/>
              </w:rPr>
            </w:pPr>
            <w:r w:rsidRPr="00BA5F6C">
              <w:rPr>
                <w:rFonts w:ascii="Times New Roman" w:hAnsi="Times New Roman" w:cs="Times New Roman"/>
                <w:sz w:val="24"/>
                <w:szCs w:val="24"/>
              </w:rPr>
              <w:t xml:space="preserve">Ņemot vērā iepriekš minēto, </w:t>
            </w:r>
            <w:r>
              <w:rPr>
                <w:rFonts w:ascii="Times New Roman" w:hAnsi="Times New Roman" w:cs="Times New Roman"/>
                <w:sz w:val="24"/>
                <w:szCs w:val="24"/>
              </w:rPr>
              <w:t xml:space="preserve">rīkojuma projektā iekļautās </w:t>
            </w:r>
            <w:r w:rsidRPr="00BA5F6C">
              <w:rPr>
                <w:rFonts w:ascii="Times New Roman" w:hAnsi="Times New Roman" w:cs="Times New Roman"/>
                <w:sz w:val="24"/>
                <w:szCs w:val="24"/>
              </w:rPr>
              <w:t>zemes vienība</w:t>
            </w:r>
            <w:r>
              <w:rPr>
                <w:rFonts w:ascii="Times New Roman" w:hAnsi="Times New Roman" w:cs="Times New Roman"/>
                <w:sz w:val="24"/>
                <w:szCs w:val="24"/>
              </w:rPr>
              <w:t>s Madonā,</w:t>
            </w:r>
            <w:r w:rsidRPr="00BA5F6C">
              <w:rPr>
                <w:rFonts w:ascii="Times New Roman" w:hAnsi="Times New Roman" w:cs="Times New Roman"/>
                <w:sz w:val="24"/>
                <w:szCs w:val="24"/>
              </w:rPr>
              <w:t xml:space="preserve"> piekrīt valstij saskaņā ar likuma „Par valsts </w:t>
            </w:r>
            <w:r w:rsidRPr="00BA5F6C">
              <w:rPr>
                <w:rFonts w:ascii="Times New Roman" w:hAnsi="Times New Roman" w:cs="Times New Roman"/>
                <w:sz w:val="24"/>
                <w:szCs w:val="24"/>
              </w:rPr>
              <w:lastRenderedPageBreak/>
              <w:t>un pašvaldību zemes īpašuma tiesībām un to nostiprināšanu zemesgrāmatās” 4</w:t>
            </w:r>
            <w:r w:rsidRPr="00BA5F6C">
              <w:rPr>
                <w:rFonts w:ascii="Times New Roman" w:hAnsi="Times New Roman" w:cs="Times New Roman"/>
                <w:sz w:val="24"/>
                <w:szCs w:val="24"/>
                <w:vertAlign w:val="superscript"/>
              </w:rPr>
              <w:t>1</w:t>
            </w:r>
            <w:r w:rsidRPr="00BA5F6C">
              <w:rPr>
                <w:rFonts w:ascii="Times New Roman" w:hAnsi="Times New Roman" w:cs="Times New Roman"/>
                <w:sz w:val="24"/>
                <w:szCs w:val="24"/>
              </w:rPr>
              <w:t>. panta pirmās daļas 4.punktu</w:t>
            </w:r>
            <w:r>
              <w:rPr>
                <w:rFonts w:ascii="Times New Roman" w:hAnsi="Times New Roman" w:cs="Times New Roman"/>
                <w:sz w:val="24"/>
                <w:szCs w:val="24"/>
              </w:rPr>
              <w:t>.</w:t>
            </w:r>
          </w:p>
          <w:p w:rsidR="001F16ED" w:rsidRDefault="001F16ED" w:rsidP="001F16ED">
            <w:pPr>
              <w:spacing w:after="0" w:line="240" w:lineRule="auto"/>
              <w:jc w:val="both"/>
              <w:rPr>
                <w:rFonts w:ascii="Times New Roman" w:hAnsi="Times New Roman" w:cs="Times New Roman"/>
                <w:sz w:val="24"/>
                <w:szCs w:val="24"/>
                <w:lang w:eastAsia="lv-LV"/>
              </w:rPr>
            </w:pPr>
          </w:p>
          <w:p w:rsidR="0050757C" w:rsidRPr="007010F4" w:rsidRDefault="007010F4" w:rsidP="007010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2. </w:t>
            </w:r>
            <w:r w:rsidR="0050757C" w:rsidRPr="004B7228">
              <w:rPr>
                <w:rFonts w:ascii="Times New Roman" w:eastAsia="Times New Roman" w:hAnsi="Times New Roman" w:cs="Times New Roman"/>
                <w:b/>
                <w:sz w:val="24"/>
                <w:szCs w:val="24"/>
              </w:rPr>
              <w:t>Papildināt Rīkojuma Nr.39 1.punktu ar 1.9. apakšpunktu  </w:t>
            </w:r>
            <w:r w:rsidR="0050757C" w:rsidRPr="004B7228">
              <w:rPr>
                <w:rFonts w:ascii="Times New Roman" w:eastAsia="Times New Roman" w:hAnsi="Times New Roman" w:cs="Times New Roman"/>
                <w:b/>
                <w:sz w:val="24"/>
                <w:szCs w:val="24"/>
              </w:rPr>
              <w:noBreakHyphen/>
              <w:t> zemes vienību</w:t>
            </w:r>
            <w:r w:rsidR="0050757C" w:rsidRPr="004B7228">
              <w:rPr>
                <w:rFonts w:ascii="Times New Roman" w:eastAsia="Times New Roman" w:hAnsi="Times New Roman" w:cs="Times New Roman"/>
                <w:sz w:val="24"/>
                <w:szCs w:val="24"/>
              </w:rPr>
              <w:t xml:space="preserve"> (zemes vienības kadastra apzīmējums 9690 010 0116) 0,2344 ha platībā </w:t>
            </w:r>
            <w:r w:rsidR="0050757C" w:rsidRPr="004B7228">
              <w:rPr>
                <w:rFonts w:ascii="Times New Roman" w:eastAsia="Times New Roman" w:hAnsi="Times New Roman" w:cs="Times New Roman"/>
                <w:b/>
                <w:sz w:val="24"/>
                <w:szCs w:val="24"/>
              </w:rPr>
              <w:t>– “Rūpnieki 1A”, Rūpniekos, Valmieras pagastā, Burtnieku novadā.</w:t>
            </w:r>
          </w:p>
          <w:p w:rsidR="0050757C" w:rsidRPr="00D02208" w:rsidRDefault="0050757C" w:rsidP="0050757C">
            <w:pPr>
              <w:spacing w:after="0" w:line="240" w:lineRule="auto"/>
              <w:ind w:firstLine="720"/>
              <w:jc w:val="both"/>
              <w:rPr>
                <w:rFonts w:ascii="Times New Roman" w:hAnsi="Times New Roman" w:cs="Times New Roman"/>
                <w:sz w:val="24"/>
                <w:szCs w:val="24"/>
                <w:lang w:eastAsia="lv-LV"/>
              </w:rPr>
            </w:pPr>
            <w:r w:rsidRPr="00D02208">
              <w:rPr>
                <w:rFonts w:ascii="Times New Roman" w:hAnsi="Times New Roman" w:cs="Times New Roman"/>
                <w:sz w:val="24"/>
                <w:szCs w:val="24"/>
                <w:lang w:eastAsia="lv-LV"/>
              </w:rPr>
              <w:t xml:space="preserve">Zemes vienībai </w:t>
            </w:r>
            <w:r>
              <w:rPr>
                <w:rFonts w:ascii="Times New Roman" w:hAnsi="Times New Roman" w:cs="Times New Roman"/>
                <w:sz w:val="24"/>
                <w:szCs w:val="24"/>
                <w:lang w:eastAsia="lv-LV"/>
              </w:rPr>
              <w:t xml:space="preserve">Nekustamā īpašuma valsts kadastra informācijas sistēmā </w:t>
            </w:r>
            <w:r w:rsidRPr="00D02208">
              <w:rPr>
                <w:rFonts w:ascii="Times New Roman" w:hAnsi="Times New Roman" w:cs="Times New Roman"/>
                <w:sz w:val="24"/>
                <w:szCs w:val="24"/>
                <w:lang w:eastAsia="lv-LV"/>
              </w:rPr>
              <w:t>noteikts statuss – „</w:t>
            </w:r>
            <w:r w:rsidRPr="008D63B3">
              <w:rPr>
                <w:rFonts w:ascii="Times New Roman" w:hAnsi="Times New Roman" w:cs="Times New Roman"/>
                <w:i/>
                <w:sz w:val="24"/>
                <w:szCs w:val="24"/>
                <w:lang w:eastAsia="lv-LV"/>
              </w:rPr>
              <w:t>rezerves zemes fonds</w:t>
            </w:r>
            <w:r w:rsidRPr="00D02208">
              <w:rPr>
                <w:rFonts w:ascii="Times New Roman" w:hAnsi="Times New Roman" w:cs="Times New Roman"/>
                <w:sz w:val="24"/>
                <w:szCs w:val="24"/>
                <w:lang w:eastAsia="lv-LV"/>
              </w:rPr>
              <w:t>”.</w:t>
            </w:r>
          </w:p>
          <w:p w:rsidR="007010F4" w:rsidRDefault="0050757C" w:rsidP="0050757C">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U</w:t>
            </w:r>
            <w:r w:rsidRPr="00D02208">
              <w:rPr>
                <w:rFonts w:ascii="Times New Roman" w:hAnsi="Times New Roman" w:cs="Times New Roman"/>
                <w:sz w:val="24"/>
                <w:szCs w:val="24"/>
                <w:lang w:eastAsia="lv-LV"/>
              </w:rPr>
              <w:t xml:space="preserve">z zemes vienības atrodas </w:t>
            </w:r>
            <w:r>
              <w:rPr>
                <w:rFonts w:ascii="Times New Roman" w:hAnsi="Times New Roman" w:cs="Times New Roman"/>
                <w:sz w:val="24"/>
                <w:szCs w:val="24"/>
                <w:lang w:eastAsia="lv-LV"/>
              </w:rPr>
              <w:t xml:space="preserve">valstij piekritīgas būves (būvju kadastra </w:t>
            </w:r>
            <w:r w:rsidRPr="00D02208">
              <w:rPr>
                <w:rFonts w:ascii="Times New Roman" w:hAnsi="Times New Roman" w:cs="Times New Roman"/>
                <w:sz w:val="24"/>
                <w:szCs w:val="24"/>
                <w:lang w:eastAsia="lv-LV"/>
              </w:rPr>
              <w:t xml:space="preserve"> </w:t>
            </w:r>
            <w:r w:rsidR="007010F4">
              <w:rPr>
                <w:rFonts w:ascii="Times New Roman" w:hAnsi="Times New Roman" w:cs="Times New Roman"/>
                <w:sz w:val="24"/>
                <w:szCs w:val="24"/>
                <w:lang w:eastAsia="lv-LV"/>
              </w:rPr>
              <w:t xml:space="preserve">apzīmējumi </w:t>
            </w:r>
            <w:r w:rsidR="007010F4" w:rsidRPr="007010F4">
              <w:rPr>
                <w:rFonts w:ascii="Times New Roman" w:hAnsi="Times New Roman" w:cs="Times New Roman"/>
                <w:sz w:val="24"/>
                <w:szCs w:val="24"/>
                <w:lang w:eastAsia="lv-LV"/>
              </w:rPr>
              <w:t>9690 010 0116</w:t>
            </w:r>
            <w:r w:rsidR="007010F4">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00</w:t>
            </w:r>
            <w:r w:rsidR="007010F4">
              <w:rPr>
                <w:rFonts w:ascii="Times New Roman" w:hAnsi="Times New Roman" w:cs="Times New Roman"/>
                <w:sz w:val="24"/>
                <w:szCs w:val="24"/>
                <w:lang w:eastAsia="lv-LV"/>
              </w:rPr>
              <w:t xml:space="preserve">5 un </w:t>
            </w:r>
            <w:r w:rsidR="007010F4" w:rsidRPr="0050757C">
              <w:rPr>
                <w:rFonts w:ascii="Times New Roman" w:eastAsia="Times New Roman" w:hAnsi="Times New Roman" w:cs="Times New Roman"/>
                <w:sz w:val="24"/>
                <w:szCs w:val="24"/>
              </w:rPr>
              <w:t>9690 010 0116</w:t>
            </w:r>
            <w:r w:rsidR="007010F4">
              <w:rPr>
                <w:rFonts w:ascii="Times New Roman" w:eastAsia="Times New Roman" w:hAnsi="Times New Roman" w:cs="Times New Roman"/>
                <w:sz w:val="24"/>
                <w:szCs w:val="24"/>
              </w:rPr>
              <w:t xml:space="preserve"> 006</w:t>
            </w:r>
            <w:r w:rsidRPr="00D02208">
              <w:rPr>
                <w:rFonts w:ascii="Times New Roman" w:hAnsi="Times New Roman" w:cs="Times New Roman"/>
                <w:sz w:val="24"/>
                <w:szCs w:val="24"/>
                <w:lang w:eastAsia="lv-LV"/>
              </w:rPr>
              <w:t xml:space="preserve">), kas </w:t>
            </w:r>
            <w:r w:rsidR="007010F4">
              <w:rPr>
                <w:rFonts w:ascii="Times New Roman" w:hAnsi="Times New Roman" w:cs="Times New Roman"/>
                <w:sz w:val="24"/>
                <w:szCs w:val="24"/>
                <w:lang w:eastAsia="lv-LV"/>
              </w:rPr>
              <w:t xml:space="preserve">ir pārņemtas valsts īpašumā Finanšu ministrijas valdījumā un grāmatvedības uzskaitē un valsts akciju sabiedrības “Valsts nekustamie īpašumi” </w:t>
            </w:r>
            <w:r w:rsidR="00FC4852">
              <w:rPr>
                <w:rFonts w:ascii="Times New Roman" w:hAnsi="Times New Roman" w:cs="Times New Roman"/>
                <w:sz w:val="24"/>
                <w:szCs w:val="24"/>
                <w:lang w:eastAsia="lv-LV"/>
              </w:rPr>
              <w:t xml:space="preserve">pārvaldīšanā, </w:t>
            </w:r>
            <w:r w:rsidR="007010F4">
              <w:rPr>
                <w:rFonts w:ascii="Times New Roman" w:hAnsi="Times New Roman" w:cs="Times New Roman"/>
                <w:sz w:val="24"/>
                <w:szCs w:val="24"/>
                <w:lang w:eastAsia="lv-LV"/>
              </w:rPr>
              <w:t xml:space="preserve">pamatojoties uz  </w:t>
            </w:r>
            <w:r w:rsidR="002705BF">
              <w:rPr>
                <w:rFonts w:ascii="Times New Roman" w:hAnsi="Times New Roman" w:cs="Times New Roman"/>
                <w:sz w:val="24"/>
                <w:szCs w:val="24"/>
                <w:lang w:eastAsia="lv-LV"/>
              </w:rPr>
              <w:t xml:space="preserve">2018.gada 14.maija spriedumu lietā Nr.C30604117 un </w:t>
            </w:r>
            <w:r w:rsidR="007010F4">
              <w:rPr>
                <w:rFonts w:ascii="Times New Roman" w:hAnsi="Times New Roman" w:cs="Times New Roman"/>
                <w:sz w:val="24"/>
                <w:szCs w:val="24"/>
                <w:lang w:eastAsia="lv-LV"/>
              </w:rPr>
              <w:t>2018.ga</w:t>
            </w:r>
            <w:r w:rsidR="002705BF">
              <w:rPr>
                <w:rFonts w:ascii="Times New Roman" w:hAnsi="Times New Roman" w:cs="Times New Roman"/>
                <w:sz w:val="24"/>
                <w:szCs w:val="24"/>
                <w:lang w:eastAsia="lv-LV"/>
              </w:rPr>
              <w:t>da</w:t>
            </w:r>
            <w:r w:rsidR="007010F4">
              <w:rPr>
                <w:rFonts w:ascii="Times New Roman" w:hAnsi="Times New Roman" w:cs="Times New Roman"/>
                <w:sz w:val="24"/>
                <w:szCs w:val="24"/>
                <w:lang w:eastAsia="lv-LV"/>
              </w:rPr>
              <w:t xml:space="preserve"> 15.augusta Valstij piekritīgā nekustamā īpašuma nodošanas un pieņemšanas aktu Nr.000868.</w:t>
            </w:r>
          </w:p>
          <w:p w:rsidR="00923C2D" w:rsidRDefault="00923C2D" w:rsidP="00923C2D">
            <w:pPr>
              <w:pStyle w:val="NoSpacing"/>
              <w:ind w:firstLine="750"/>
              <w:jc w:val="both"/>
              <w:rPr>
                <w:rFonts w:ascii="Times New Roman" w:hAnsi="Times New Roman" w:cs="Times New Roman"/>
                <w:sz w:val="24"/>
                <w:szCs w:val="24"/>
              </w:rPr>
            </w:pPr>
            <w:r w:rsidRPr="00D56920">
              <w:rPr>
                <w:rFonts w:ascii="Times New Roman" w:hAnsi="Times New Roman" w:cs="Times New Roman"/>
                <w:sz w:val="24"/>
                <w:szCs w:val="24"/>
              </w:rPr>
              <w:t>Atbilstoši Noteikum</w:t>
            </w:r>
            <w:r w:rsidR="004B7228">
              <w:rPr>
                <w:rFonts w:ascii="Times New Roman" w:hAnsi="Times New Roman" w:cs="Times New Roman"/>
                <w:sz w:val="24"/>
                <w:szCs w:val="24"/>
              </w:rPr>
              <w:t>u</w:t>
            </w:r>
            <w:r w:rsidRPr="00D56920">
              <w:rPr>
                <w:rFonts w:ascii="Times New Roman" w:hAnsi="Times New Roman" w:cs="Times New Roman"/>
                <w:sz w:val="24"/>
                <w:szCs w:val="24"/>
              </w:rPr>
              <w:t xml:space="preserve">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FC4852" w:rsidRPr="00923C2D" w:rsidRDefault="00923C2D" w:rsidP="009174EC">
            <w:pPr>
              <w:pStyle w:val="NoSpacing"/>
              <w:ind w:firstLine="750"/>
              <w:jc w:val="both"/>
              <w:rPr>
                <w:rFonts w:ascii="Times New Roman" w:hAnsi="Times New Roman" w:cs="Times New Roman"/>
                <w:sz w:val="24"/>
                <w:szCs w:val="24"/>
              </w:rPr>
            </w:pPr>
            <w:r>
              <w:rPr>
                <w:rFonts w:ascii="Times New Roman" w:hAnsi="Times New Roman" w:cs="Times New Roman"/>
                <w:sz w:val="24"/>
                <w:szCs w:val="24"/>
              </w:rPr>
              <w:t xml:space="preserve">Zemes reforma Burtnieku novadā ir pabeigta. Ministru kabinets </w:t>
            </w:r>
            <w:r w:rsidRPr="00923C2D">
              <w:rPr>
                <w:rFonts w:ascii="Times New Roman" w:hAnsi="Times New Roman" w:cs="Times New Roman"/>
                <w:sz w:val="24"/>
                <w:szCs w:val="24"/>
              </w:rPr>
              <w:t>2016. gada 28. janvār</w:t>
            </w:r>
            <w:r>
              <w:rPr>
                <w:rFonts w:ascii="Times New Roman" w:hAnsi="Times New Roman" w:cs="Times New Roman"/>
                <w:sz w:val="24"/>
                <w:szCs w:val="24"/>
              </w:rPr>
              <w:t xml:space="preserve">ī ir pieņēmis </w:t>
            </w:r>
            <w:r w:rsidRPr="00923C2D">
              <w:rPr>
                <w:rFonts w:ascii="Times New Roman" w:hAnsi="Times New Roman" w:cs="Times New Roman"/>
                <w:bCs/>
                <w:sz w:val="24"/>
                <w:szCs w:val="24"/>
              </w:rPr>
              <w:t>rīkojumu Nr. 54</w:t>
            </w:r>
            <w:r>
              <w:rPr>
                <w:rFonts w:ascii="Times New Roman" w:hAnsi="Times New Roman" w:cs="Times New Roman"/>
                <w:bCs/>
                <w:sz w:val="24"/>
                <w:szCs w:val="24"/>
              </w:rPr>
              <w:t xml:space="preserve"> </w:t>
            </w:r>
            <w:r>
              <w:rPr>
                <w:rFonts w:ascii="Times New Roman" w:hAnsi="Times New Roman" w:cs="Times New Roman"/>
                <w:sz w:val="24"/>
                <w:szCs w:val="24"/>
              </w:rPr>
              <w:t>“</w:t>
            </w:r>
            <w:r w:rsidRPr="00923C2D">
              <w:rPr>
                <w:rFonts w:ascii="Times New Roman" w:hAnsi="Times New Roman" w:cs="Times New Roman"/>
                <w:sz w:val="24"/>
                <w:szCs w:val="24"/>
              </w:rPr>
              <w:t>Par zemes reformas pabeigšanu Burtnieku novada lauku apvidū</w:t>
            </w:r>
            <w:r>
              <w:rPr>
                <w:rFonts w:ascii="Times New Roman" w:hAnsi="Times New Roman" w:cs="Times New Roman"/>
                <w:sz w:val="24"/>
                <w:szCs w:val="24"/>
              </w:rPr>
              <w:t xml:space="preserve">” </w:t>
            </w:r>
            <w:hyperlink r:id="rId12" w:history="1">
              <w:r w:rsidRPr="00967B82">
                <w:rPr>
                  <w:rStyle w:val="Hyperlink"/>
                  <w:rFonts w:ascii="Times New Roman" w:hAnsi="Times New Roman" w:cs="Times New Roman"/>
                  <w:sz w:val="24"/>
                  <w:szCs w:val="24"/>
                </w:rPr>
                <w:t>https://likumi.lv/doc.php?id=279864</w:t>
              </w:r>
            </w:hyperlink>
            <w:r w:rsidR="009174EC">
              <w:rPr>
                <w:rFonts w:ascii="Times New Roman" w:hAnsi="Times New Roman" w:cs="Times New Roman"/>
                <w:sz w:val="24"/>
                <w:szCs w:val="24"/>
              </w:rPr>
              <w:t>.</w:t>
            </w:r>
          </w:p>
          <w:p w:rsidR="00FC4852" w:rsidRDefault="00923C2D" w:rsidP="00FC4852">
            <w:pPr>
              <w:spacing w:after="0" w:line="240" w:lineRule="auto"/>
              <w:ind w:firstLine="720"/>
              <w:jc w:val="both"/>
              <w:rPr>
                <w:rFonts w:ascii="Times New Roman" w:eastAsia="Times New Roman" w:hAnsi="Times New Roman" w:cs="Times New Roman"/>
                <w:sz w:val="24"/>
                <w:szCs w:val="24"/>
              </w:rPr>
            </w:pPr>
            <w:r w:rsidRPr="00923C2D">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sidR="00FC4852">
              <w:rPr>
                <w:rFonts w:ascii="Times New Roman" w:eastAsia="Times New Roman" w:hAnsi="Times New Roman" w:cs="Times New Roman"/>
                <w:sz w:val="24"/>
                <w:szCs w:val="24"/>
              </w:rPr>
              <w:t>Burtnieku</w:t>
            </w:r>
            <w:r w:rsidRPr="00923C2D">
              <w:rPr>
                <w:rFonts w:ascii="Times New Roman" w:eastAsia="Times New Roman" w:hAnsi="Times New Roman" w:cs="Times New Roman"/>
                <w:sz w:val="24"/>
                <w:szCs w:val="24"/>
              </w:rPr>
              <w:t xml:space="preserve"> novadā norādītājām zemes vienībām</w:t>
            </w:r>
            <w:r w:rsidR="00FC4852">
              <w:rPr>
                <w:rFonts w:ascii="Times New Roman" w:eastAsia="Times New Roman" w:hAnsi="Times New Roman" w:cs="Times New Roman"/>
                <w:sz w:val="24"/>
                <w:szCs w:val="24"/>
              </w:rPr>
              <w:t>.</w:t>
            </w:r>
          </w:p>
          <w:p w:rsidR="00FC4852" w:rsidRPr="00FC4852" w:rsidRDefault="00FC4852" w:rsidP="00FC4852">
            <w:pPr>
              <w:spacing w:after="0" w:line="240" w:lineRule="auto"/>
              <w:ind w:firstLine="720"/>
              <w:jc w:val="both"/>
              <w:rPr>
                <w:rFonts w:ascii="Times New Roman" w:eastAsia="Times New Roman" w:hAnsi="Times New Roman" w:cs="Times New Roman"/>
                <w:sz w:val="24"/>
                <w:szCs w:val="24"/>
              </w:rPr>
            </w:pPr>
            <w:r w:rsidRPr="00FC4852">
              <w:rPr>
                <w:rFonts w:ascii="Times New Roman" w:eastAsia="Times New Roman" w:hAnsi="Times New Roman" w:cs="Times New Roman"/>
                <w:sz w:val="24"/>
                <w:szCs w:val="24"/>
              </w:rPr>
              <w:t xml:space="preserve">Par sarakstā norādītajām valstij piekritīgajām zemes vienībām nepastāv strīds ar citām ministrijām un </w:t>
            </w:r>
            <w:r>
              <w:rPr>
                <w:rFonts w:ascii="Times New Roman" w:eastAsia="Times New Roman" w:hAnsi="Times New Roman" w:cs="Times New Roman"/>
                <w:sz w:val="24"/>
                <w:szCs w:val="24"/>
              </w:rPr>
              <w:t>Burtnieku novada</w:t>
            </w:r>
            <w:r w:rsidRPr="00FC4852">
              <w:rPr>
                <w:rFonts w:ascii="Times New Roman" w:eastAsia="Times New Roman" w:hAnsi="Times New Roman" w:cs="Times New Roman"/>
                <w:sz w:val="24"/>
                <w:szCs w:val="24"/>
              </w:rPr>
              <w:t xml:space="preserve"> pašvaldīb</w:t>
            </w:r>
            <w:r>
              <w:rPr>
                <w:rFonts w:ascii="Times New Roman" w:eastAsia="Times New Roman" w:hAnsi="Times New Roman" w:cs="Times New Roman"/>
                <w:sz w:val="24"/>
                <w:szCs w:val="24"/>
              </w:rPr>
              <w:t>u.</w:t>
            </w:r>
          </w:p>
          <w:p w:rsidR="00923C2D" w:rsidRPr="00FC4852" w:rsidRDefault="00FC4852" w:rsidP="00FC4852">
            <w:pPr>
              <w:spacing w:after="0" w:line="240" w:lineRule="auto"/>
              <w:ind w:firstLine="720"/>
              <w:jc w:val="both"/>
              <w:rPr>
                <w:rFonts w:ascii="Times New Roman" w:eastAsia="Times New Roman" w:hAnsi="Times New Roman" w:cs="Times New Roman"/>
                <w:sz w:val="24"/>
                <w:szCs w:val="24"/>
              </w:rPr>
            </w:pPr>
            <w:r w:rsidRPr="00FC4852">
              <w:rPr>
                <w:rFonts w:ascii="Times New Roman" w:eastAsia="Times New Roman" w:hAnsi="Times New Roman" w:cs="Times New Roman"/>
                <w:sz w:val="24"/>
                <w:szCs w:val="24"/>
              </w:rPr>
              <w:t xml:space="preserve">Atbilstoši Noteikumu Nr.190 8.punktā noteiktajam Valsts zemes dienests ir saņēmis šo noteikumu 7.1.3. apakšpunktā minēto sarakstu ar ministriju un pašvaldību izdarītajām atzīmēm no pašvaldībām, un savā tīmekļvietnē ir publiskojis izvērtēto gala sarakstu par Burtnieku novadu </w:t>
            </w:r>
            <w:r>
              <w:rPr>
                <w:rFonts w:ascii="Times New Roman" w:eastAsia="Times New Roman" w:hAnsi="Times New Roman" w:cs="Times New Roman"/>
                <w:sz w:val="24"/>
                <w:szCs w:val="24"/>
              </w:rPr>
              <w:t xml:space="preserve"> </w:t>
            </w:r>
            <w:hyperlink r:id="rId13" w:history="1">
              <w:r w:rsidRPr="00967B82">
                <w:rPr>
                  <w:rStyle w:val="Hyperlink"/>
                  <w:rFonts w:ascii="Times New Roman" w:hAnsi="Times New Roman" w:cs="Times New Roman"/>
                  <w:sz w:val="24"/>
                  <w:szCs w:val="24"/>
                </w:rPr>
                <w:t>http://www.vzd.gov.lv/lv/par-mums/darbibas-jomas/zemes-reforma/izvertesana/saraksti/R-28012016/</w:t>
              </w:r>
            </w:hyperlink>
            <w:r>
              <w:rPr>
                <w:rFonts w:ascii="Times New Roman" w:hAnsi="Times New Roman" w:cs="Times New Roman"/>
                <w:sz w:val="24"/>
                <w:szCs w:val="24"/>
              </w:rPr>
              <w:t>.</w:t>
            </w:r>
          </w:p>
          <w:p w:rsidR="00923C2D" w:rsidRPr="004B7228" w:rsidRDefault="00FC4852" w:rsidP="009174EC">
            <w:pPr>
              <w:spacing w:after="0" w:line="240" w:lineRule="auto"/>
              <w:ind w:firstLine="720"/>
              <w:jc w:val="both"/>
              <w:rPr>
                <w:rFonts w:ascii="Times New Roman" w:eastAsia="Times New Roman" w:hAnsi="Times New Roman" w:cs="Times New Roman"/>
                <w:sz w:val="24"/>
                <w:szCs w:val="24"/>
              </w:rPr>
            </w:pPr>
            <w:r w:rsidRPr="004B7228">
              <w:rPr>
                <w:rFonts w:ascii="Times New Roman" w:eastAsia="Times New Roman" w:hAnsi="Times New Roman" w:cs="Times New Roman"/>
                <w:sz w:val="24"/>
                <w:szCs w:val="24"/>
              </w:rPr>
              <w:t>Ministru kabinetam</w:t>
            </w:r>
            <w:r w:rsidR="004B7228" w:rsidRPr="004B7228">
              <w:rPr>
                <w:rFonts w:ascii="Times New Roman" w:eastAsia="Times New Roman" w:hAnsi="Times New Roman" w:cs="Times New Roman"/>
                <w:sz w:val="24"/>
                <w:szCs w:val="24"/>
              </w:rPr>
              <w:t>,</w:t>
            </w:r>
            <w:r w:rsidRPr="004B7228">
              <w:rPr>
                <w:rFonts w:ascii="Times New Roman" w:eastAsia="Times New Roman" w:hAnsi="Times New Roman" w:cs="Times New Roman"/>
                <w:sz w:val="24"/>
                <w:szCs w:val="24"/>
              </w:rPr>
              <w:t xml:space="preserve"> pieņemot rīkojumus par zemes reformas pabeigšanu attiecīgajā administratīvajā teritorijā, tiek apliecināts, ka visas konkrētajā teritorijā esošās zemes vienības ir apzinātas un tām noteikts tiesiskais statuss, kā arī visi procesi attiecībā uz personu </w:t>
            </w:r>
            <w:r w:rsidRPr="004B7228">
              <w:rPr>
                <w:rFonts w:ascii="Times New Roman" w:eastAsia="Times New Roman" w:hAnsi="Times New Roman" w:cs="Times New Roman"/>
                <w:sz w:val="24"/>
                <w:szCs w:val="24"/>
              </w:rPr>
              <w:lastRenderedPageBreak/>
              <w:t>tiesībām atgūt zemi ir pabeigti. Ir sācies jauns posms - zemes piekritības vai piederības valstij vai pašvaldībai izvērtēšana, izslēdzot iespēju, ka kādas privātpersonas tiesības atgūt 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50757C" w:rsidRDefault="007010F4" w:rsidP="00802B0D">
            <w:pPr>
              <w:spacing w:after="0" w:line="240" w:lineRule="auto"/>
              <w:ind w:firstLine="720"/>
              <w:jc w:val="both"/>
              <w:rPr>
                <w:rFonts w:ascii="Times New Roman" w:hAnsi="Times New Roman" w:cs="Times New Roman"/>
                <w:sz w:val="24"/>
                <w:szCs w:val="24"/>
              </w:rPr>
            </w:pPr>
            <w:r w:rsidRPr="004B7228">
              <w:rPr>
                <w:rFonts w:ascii="Times New Roman" w:hAnsi="Times New Roman" w:cs="Times New Roman"/>
                <w:sz w:val="24"/>
                <w:szCs w:val="24"/>
              </w:rPr>
              <w:t>Ņemot vērā iepriekš minēto</w:t>
            </w:r>
            <w:r w:rsidR="009174EC" w:rsidRPr="004B7228">
              <w:rPr>
                <w:rFonts w:ascii="Times New Roman" w:hAnsi="Times New Roman" w:cs="Times New Roman"/>
                <w:sz w:val="24"/>
                <w:szCs w:val="24"/>
              </w:rPr>
              <w:t xml:space="preserve">, kā arī to, ka uz zemes vienības atrodas valstij piekrītošas būves, </w:t>
            </w:r>
            <w:r w:rsidRPr="004B7228">
              <w:rPr>
                <w:rFonts w:ascii="Times New Roman" w:hAnsi="Times New Roman" w:cs="Times New Roman"/>
                <w:sz w:val="24"/>
                <w:szCs w:val="24"/>
              </w:rPr>
              <w:t>zemes vienība</w:t>
            </w:r>
            <w:r w:rsidR="009174EC" w:rsidRPr="004B7228">
              <w:rPr>
                <w:rFonts w:ascii="Times New Roman" w:hAnsi="Times New Roman" w:cs="Times New Roman"/>
                <w:sz w:val="24"/>
                <w:szCs w:val="24"/>
              </w:rPr>
              <w:t>s</w:t>
            </w:r>
            <w:r w:rsidR="00FC4852" w:rsidRPr="004B7228">
              <w:rPr>
                <w:rFonts w:ascii="Times New Roman" w:hAnsi="Times New Roman" w:cs="Times New Roman"/>
                <w:sz w:val="24"/>
                <w:szCs w:val="24"/>
              </w:rPr>
              <w:t xml:space="preserve"> </w:t>
            </w:r>
            <w:r w:rsidRPr="004B7228">
              <w:rPr>
                <w:rFonts w:ascii="Times New Roman" w:hAnsi="Times New Roman" w:cs="Times New Roman"/>
                <w:sz w:val="24"/>
                <w:szCs w:val="24"/>
              </w:rPr>
              <w:t>Burtnieku novadā</w:t>
            </w:r>
            <w:r w:rsidR="00FC4852" w:rsidRPr="004B7228">
              <w:rPr>
                <w:rFonts w:ascii="Times New Roman" w:hAnsi="Times New Roman" w:cs="Times New Roman"/>
                <w:sz w:val="24"/>
                <w:szCs w:val="24"/>
              </w:rPr>
              <w:t>, piederīb</w:t>
            </w:r>
            <w:r w:rsidR="004B7228">
              <w:rPr>
                <w:rFonts w:ascii="Times New Roman" w:hAnsi="Times New Roman" w:cs="Times New Roman"/>
                <w:sz w:val="24"/>
                <w:szCs w:val="24"/>
              </w:rPr>
              <w:t xml:space="preserve">u </w:t>
            </w:r>
            <w:r w:rsidR="00FC4852" w:rsidRPr="004B7228">
              <w:rPr>
                <w:rFonts w:ascii="Times New Roman" w:hAnsi="Times New Roman" w:cs="Times New Roman"/>
                <w:sz w:val="24"/>
                <w:szCs w:val="24"/>
              </w:rPr>
              <w:t>uz 1940.gada 21.jūliju nav</w:t>
            </w:r>
            <w:r w:rsidR="009174EC" w:rsidRPr="004B7228">
              <w:rPr>
                <w:rFonts w:ascii="Times New Roman" w:hAnsi="Times New Roman" w:cs="Times New Roman"/>
                <w:sz w:val="24"/>
                <w:szCs w:val="24"/>
              </w:rPr>
              <w:t xml:space="preserve"> nepieciešams</w:t>
            </w:r>
            <w:r w:rsidR="00FC4852" w:rsidRPr="004B7228">
              <w:rPr>
                <w:rFonts w:ascii="Times New Roman" w:hAnsi="Times New Roman" w:cs="Times New Roman"/>
                <w:sz w:val="24"/>
                <w:szCs w:val="24"/>
              </w:rPr>
              <w:t xml:space="preserve"> konstatēt</w:t>
            </w:r>
            <w:r w:rsidR="009174EC" w:rsidRPr="004B7228">
              <w:rPr>
                <w:rFonts w:ascii="Times New Roman" w:hAnsi="Times New Roman" w:cs="Times New Roman"/>
                <w:sz w:val="24"/>
                <w:szCs w:val="24"/>
              </w:rPr>
              <w:t>.</w:t>
            </w:r>
            <w:r w:rsidR="00FC4852" w:rsidRPr="004B7228">
              <w:rPr>
                <w:rFonts w:ascii="Times New Roman" w:hAnsi="Times New Roman" w:cs="Times New Roman"/>
                <w:sz w:val="24"/>
                <w:szCs w:val="24"/>
              </w:rPr>
              <w:t xml:space="preserve"> </w:t>
            </w:r>
            <w:r w:rsidR="009174EC" w:rsidRPr="004B7228">
              <w:rPr>
                <w:rFonts w:ascii="Times New Roman" w:hAnsi="Times New Roman" w:cs="Times New Roman"/>
                <w:sz w:val="24"/>
                <w:szCs w:val="24"/>
              </w:rPr>
              <w:t xml:space="preserve">Zemes vienība </w:t>
            </w:r>
            <w:r w:rsidR="00802B0D">
              <w:rPr>
                <w:rFonts w:ascii="Times New Roman" w:hAnsi="Times New Roman" w:cs="Times New Roman"/>
                <w:sz w:val="24"/>
                <w:szCs w:val="24"/>
              </w:rPr>
              <w:t xml:space="preserve">Burtnieku novadā </w:t>
            </w:r>
            <w:r w:rsidR="009174EC" w:rsidRPr="004B7228">
              <w:rPr>
                <w:rFonts w:ascii="Times New Roman" w:hAnsi="Times New Roman" w:cs="Times New Roman"/>
                <w:sz w:val="24"/>
                <w:szCs w:val="24"/>
              </w:rPr>
              <w:t>piekrīt valstij</w:t>
            </w:r>
            <w:r w:rsidR="004B7228">
              <w:rPr>
                <w:rFonts w:ascii="Times New Roman" w:hAnsi="Times New Roman" w:cs="Times New Roman"/>
                <w:sz w:val="24"/>
                <w:szCs w:val="24"/>
              </w:rPr>
              <w:t xml:space="preserve"> </w:t>
            </w:r>
            <w:r w:rsidR="009174EC" w:rsidRPr="004B7228">
              <w:rPr>
                <w:rFonts w:ascii="Times New Roman" w:hAnsi="Times New Roman" w:cs="Times New Roman"/>
                <w:sz w:val="24"/>
                <w:szCs w:val="24"/>
              </w:rPr>
              <w:t xml:space="preserve">saskaņā ar likuma „Par valsts un pašvaldību zemes īpašuma tiesībām un to nostiprināšanu zemesgrāmatās” </w:t>
            </w:r>
            <w:r w:rsidR="004B7228" w:rsidRPr="004B7228">
              <w:rPr>
                <w:rFonts w:ascii="Times New Roman" w:hAnsi="Times New Roman" w:cs="Times New Roman"/>
                <w:sz w:val="24"/>
                <w:szCs w:val="24"/>
              </w:rPr>
              <w:t>2.panta pirm</w:t>
            </w:r>
            <w:r w:rsidR="004B7228">
              <w:rPr>
                <w:rFonts w:ascii="Times New Roman" w:hAnsi="Times New Roman" w:cs="Times New Roman"/>
                <w:sz w:val="24"/>
                <w:szCs w:val="24"/>
              </w:rPr>
              <w:t>o</w:t>
            </w:r>
            <w:r w:rsidR="004B7228" w:rsidRPr="004B7228">
              <w:rPr>
                <w:rFonts w:ascii="Times New Roman" w:hAnsi="Times New Roman" w:cs="Times New Roman"/>
                <w:sz w:val="24"/>
                <w:szCs w:val="24"/>
              </w:rPr>
              <w:t xml:space="preserve"> daļ</w:t>
            </w:r>
            <w:r w:rsidR="004B7228">
              <w:rPr>
                <w:rFonts w:ascii="Times New Roman" w:hAnsi="Times New Roman" w:cs="Times New Roman"/>
                <w:sz w:val="24"/>
                <w:szCs w:val="24"/>
              </w:rPr>
              <w:t>u,</w:t>
            </w:r>
            <w:r w:rsidR="004B7228" w:rsidRPr="004B7228">
              <w:rPr>
                <w:rFonts w:ascii="Times New Roman" w:hAnsi="Times New Roman" w:cs="Times New Roman"/>
                <w:sz w:val="24"/>
                <w:szCs w:val="24"/>
              </w:rPr>
              <w:t xml:space="preserve"> 2.panta otrās daļas 1.punkt</w:t>
            </w:r>
            <w:r w:rsidR="004B7228">
              <w:rPr>
                <w:rFonts w:ascii="Times New Roman" w:hAnsi="Times New Roman" w:cs="Times New Roman"/>
                <w:sz w:val="24"/>
                <w:szCs w:val="24"/>
              </w:rPr>
              <w:t>u</w:t>
            </w:r>
            <w:r w:rsidR="004B7228" w:rsidRPr="004B7228">
              <w:rPr>
                <w:rFonts w:ascii="Times New Roman" w:hAnsi="Times New Roman" w:cs="Times New Roman"/>
                <w:sz w:val="24"/>
                <w:szCs w:val="24"/>
              </w:rPr>
              <w:t>, 2.panta trešās daļas 1.punkt</w:t>
            </w:r>
            <w:r w:rsidR="004B7228">
              <w:rPr>
                <w:rFonts w:ascii="Times New Roman" w:hAnsi="Times New Roman" w:cs="Times New Roman"/>
                <w:sz w:val="24"/>
                <w:szCs w:val="24"/>
              </w:rPr>
              <w:t>u</w:t>
            </w:r>
            <w:r w:rsidR="004B7228" w:rsidRPr="004B7228">
              <w:rPr>
                <w:rFonts w:ascii="Times New Roman" w:hAnsi="Times New Roman" w:cs="Times New Roman"/>
                <w:sz w:val="24"/>
                <w:szCs w:val="24"/>
              </w:rPr>
              <w:t xml:space="preserve"> vai 4</w:t>
            </w:r>
            <w:r w:rsidR="004B7228" w:rsidRPr="004B7228">
              <w:rPr>
                <w:rFonts w:ascii="Times New Roman" w:hAnsi="Times New Roman" w:cs="Times New Roman"/>
                <w:sz w:val="24"/>
                <w:szCs w:val="24"/>
                <w:vertAlign w:val="superscript"/>
              </w:rPr>
              <w:t>1</w:t>
            </w:r>
            <w:r w:rsidR="004B7228" w:rsidRPr="004B7228">
              <w:rPr>
                <w:rFonts w:ascii="Times New Roman" w:hAnsi="Times New Roman" w:cs="Times New Roman"/>
                <w:sz w:val="24"/>
                <w:szCs w:val="24"/>
              </w:rPr>
              <w:t>. panta pirmās daļas 1. punkt</w:t>
            </w:r>
            <w:r w:rsidR="004B7228">
              <w:rPr>
                <w:rFonts w:ascii="Times New Roman" w:hAnsi="Times New Roman" w:cs="Times New Roman"/>
                <w:sz w:val="24"/>
                <w:szCs w:val="24"/>
              </w:rPr>
              <w:t>u.</w:t>
            </w:r>
          </w:p>
          <w:p w:rsidR="004B7228" w:rsidRPr="009174EC" w:rsidRDefault="004B7228" w:rsidP="009174EC">
            <w:pPr>
              <w:spacing w:after="0" w:line="240" w:lineRule="auto"/>
              <w:ind w:firstLine="720"/>
              <w:jc w:val="both"/>
              <w:rPr>
                <w:rFonts w:ascii="Times New Roman" w:hAnsi="Times New Roman" w:cs="Times New Roman"/>
                <w:sz w:val="24"/>
                <w:szCs w:val="24"/>
                <w:lang w:eastAsia="lv-LV"/>
              </w:rPr>
            </w:pPr>
          </w:p>
          <w:p w:rsidR="005B58E2" w:rsidRPr="006424FA" w:rsidRDefault="005B58E2" w:rsidP="006424FA">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Ievērojot to, ka uz rīkojuma projekta apakšpunktos minētajām valstij piekritīgajām zemes vienībām </w:t>
            </w:r>
            <w:r w:rsidR="009174EC">
              <w:rPr>
                <w:rFonts w:ascii="Times New Roman" w:eastAsia="Times New Roman" w:hAnsi="Times New Roman" w:cs="Times New Roman"/>
                <w:sz w:val="24"/>
                <w:szCs w:val="24"/>
              </w:rPr>
              <w:t xml:space="preserve">Madonas novadā, </w:t>
            </w:r>
            <w:r w:rsidRPr="00D56920">
              <w:rPr>
                <w:rFonts w:ascii="Times New Roman" w:eastAsia="Times New Roman" w:hAnsi="Times New Roman" w:cs="Times New Roman"/>
                <w:sz w:val="24"/>
                <w:szCs w:val="24"/>
              </w:rPr>
              <w:t>atrodas privātpersonām piederošas ēkas, kā arī privātpersonu tiesiskajā valdījumā esošas ēkas</w:t>
            </w:r>
            <w:r w:rsidR="004B7228">
              <w:rPr>
                <w:rFonts w:ascii="Times New Roman" w:eastAsia="Times New Roman" w:hAnsi="Times New Roman" w:cs="Times New Roman"/>
                <w:sz w:val="24"/>
                <w:szCs w:val="24"/>
              </w:rPr>
              <w:t> </w:t>
            </w:r>
            <w:r w:rsidRPr="00D56920">
              <w:rPr>
                <w:rFonts w:ascii="Times New Roman" w:eastAsia="Times New Roman" w:hAnsi="Times New Roman" w:cs="Times New Roman"/>
                <w:sz w:val="24"/>
                <w:szCs w:val="24"/>
              </w:rPr>
              <w:t>–</w:t>
            </w:r>
            <w:r w:rsidR="004B7228">
              <w:rPr>
                <w:rFonts w:ascii="Times New Roman" w:eastAsia="Times New Roman" w:hAnsi="Times New Roman" w:cs="Times New Roman"/>
                <w:sz w:val="24"/>
                <w:szCs w:val="24"/>
              </w:rPr>
              <w:t> </w:t>
            </w:r>
            <w:r w:rsidRPr="00D56920">
              <w:rPr>
                <w:rFonts w:ascii="Times New Roman" w:eastAsia="Times New Roman" w:hAnsi="Times New Roman" w:cs="Times New Roman"/>
                <w:sz w:val="24"/>
                <w:szCs w:val="24"/>
              </w:rPr>
              <w:t xml:space="preserve">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Vienlaikus, </w:t>
            </w:r>
            <w:r w:rsidRPr="00D56920">
              <w:rPr>
                <w:rFonts w:ascii="Times New Roman" w:eastAsia="Times New Roman" w:hAnsi="Times New Roman" w:cs="Times New Roman"/>
                <w:sz w:val="24"/>
                <w:szCs w:val="24"/>
                <w:lang w:eastAsia="lv-LV"/>
              </w:rPr>
              <w:t>valsts akciju sabiedrība „Valsts nekustamie īpašumi” attiecīgajos gadījumos veiks būvju, kurām īpašuma tiesības nav reģistrētas, tiesiskā statusa noskaidrošanu, un, ja nepieciešams, sakārtošanu.</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5B58E2" w:rsidRDefault="005B58E2" w:rsidP="00F27A4C">
            <w:pPr>
              <w:spacing w:after="0" w:line="240" w:lineRule="auto"/>
              <w:ind w:firstLine="663"/>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p w:rsidR="008137B4" w:rsidRDefault="008137B4" w:rsidP="00F27A4C">
            <w:pPr>
              <w:spacing w:after="0" w:line="240" w:lineRule="auto"/>
              <w:ind w:firstLine="663"/>
              <w:jc w:val="both"/>
              <w:rPr>
                <w:rFonts w:ascii="Times New Roman" w:eastAsia="Times New Roman" w:hAnsi="Times New Roman" w:cs="Times New Roman"/>
                <w:sz w:val="24"/>
                <w:szCs w:val="24"/>
              </w:rPr>
            </w:pPr>
          </w:p>
          <w:p w:rsidR="008137B4" w:rsidRPr="00D56920" w:rsidRDefault="008137B4" w:rsidP="00F27A4C">
            <w:pPr>
              <w:spacing w:after="0" w:line="240" w:lineRule="auto"/>
              <w:ind w:firstLine="663"/>
              <w:jc w:val="both"/>
              <w:rPr>
                <w:rFonts w:ascii="Times New Roman" w:eastAsia="Times New Roman" w:hAnsi="Times New Roman" w:cs="Times New Roman"/>
                <w:sz w:val="24"/>
                <w:szCs w:val="24"/>
              </w:rPr>
            </w:pPr>
            <w:r w:rsidRPr="008137B4">
              <w:rPr>
                <w:rFonts w:ascii="Times New Roman" w:eastAsia="Times New Roman" w:hAnsi="Times New Roman" w:cs="Times New Roman"/>
                <w:sz w:val="24"/>
                <w:szCs w:val="24"/>
              </w:rPr>
              <w:lastRenderedPageBreak/>
              <w:t>Personas dati apstrādāti, lai izpildītu uz Finanšu ministriju un valsts akciju sabiedrību “Valsts nekustamie īpašumi” attiecināmu juridisku pienākumu – Rīkojuma projekta izstrādes un saskaņošanas procesā apliecinātu, ka Rīkojuma projektā iekļautās zemes vienības saskaņā ar likuma „Par valsts un pašvaldību zemes īpašuma tiesībām un to nostiprināšanu zemesgrāmatās” normām ir piederošas vai piekrītošas valstij Finanšu ministrijas personā, pēc Rīkojuma projekta atbalstīšanas Ministru kabinetā pieprasītu apbūvētas zemes nomas maksu no apbūves īpašniekiem un tiesiskajiem valdītājiem un izpildītu Publiskas personas mantas atsavināšanas likumā tai deleģēto uzdevumu – organizēt valsts mantas atsavināšanas procesu un atsavināt apbūvēto valsts zemi personām, kurām saskaņā ar Publiskas personas mantas atsavināšanas likuma 4.panta ceturto daļu ir tiesības ierosināt to atsavināšanu.</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5B58E2" w:rsidRPr="00167B32" w:rsidRDefault="00167B3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t>Projekta izstrādē ir iesaistīta Finanšu ministrija un valsts akciju sabiedrība „Valsts nekustamie īpašumi”.</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D56920">
              <w:rPr>
                <w:rFonts w:ascii="Times New Roman" w:hAnsi="Times New Roman" w:cs="Times New Roman"/>
                <w:bCs/>
                <w:sz w:val="24"/>
                <w:szCs w:val="24"/>
              </w:rPr>
              <w:t>Nav</w:t>
            </w:r>
          </w:p>
        </w:tc>
      </w:tr>
    </w:tbl>
    <w:p w:rsidR="005B58E2" w:rsidRDefault="005B58E2" w:rsidP="005B58E2">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86"/>
        <w:gridCol w:w="1809"/>
        <w:gridCol w:w="6977"/>
      </w:tblGrid>
      <w:tr w:rsidR="005B58E2" w:rsidRPr="00802975" w:rsidTr="00F229AD">
        <w:trPr>
          <w:trHeight w:val="444"/>
          <w:tblCellSpacing w:w="15" w:type="dxa"/>
        </w:trPr>
        <w:tc>
          <w:tcPr>
            <w:tcW w:w="4967" w:type="pct"/>
            <w:gridSpan w:val="3"/>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B58E2" w:rsidRPr="00802975" w:rsidTr="00F229AD">
        <w:trPr>
          <w:trHeight w:val="372"/>
          <w:tblCellSpacing w:w="15" w:type="dxa"/>
        </w:trPr>
        <w:tc>
          <w:tcPr>
            <w:tcW w:w="187"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76"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72" w:type="pct"/>
            <w:tcBorders>
              <w:top w:val="single" w:sz="4" w:space="0" w:color="auto"/>
              <w:left w:val="single" w:sz="4" w:space="0" w:color="auto"/>
              <w:bottom w:val="single" w:sz="4" w:space="0" w:color="auto"/>
              <w:right w:val="single" w:sz="4" w:space="0" w:color="auto"/>
            </w:tcBorders>
            <w:hideMark/>
          </w:tcPr>
          <w:p w:rsidR="005B58E2" w:rsidRPr="00367858" w:rsidRDefault="005B58E2" w:rsidP="000011A4">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w:t>
            </w:r>
            <w:r w:rsidR="000011A4">
              <w:rPr>
                <w:rFonts w:ascii="Times New Roman" w:hAnsi="Times New Roman" w:cs="Times New Roman"/>
                <w:sz w:val="24"/>
                <w:szCs w:val="24"/>
                <w:lang w:eastAsia="lv-LV"/>
              </w:rPr>
              <w:t>ridiskas personas, kuru īpašumā vai</w:t>
            </w:r>
            <w:r w:rsidRPr="00367858">
              <w:rPr>
                <w:rFonts w:ascii="Times New Roman" w:hAnsi="Times New Roman" w:cs="Times New Roman"/>
                <w:sz w:val="24"/>
                <w:szCs w:val="24"/>
                <w:lang w:eastAsia="lv-LV"/>
              </w:rPr>
              <w:t xml:space="preserve"> tiesiskajā valdījumā esošās ēkas atrodas uz rīkojumā projektā apakšpunktā minētajām zemes vienībām</w:t>
            </w:r>
            <w:r w:rsidR="000011A4">
              <w:rPr>
                <w:rFonts w:ascii="Times New Roman" w:hAnsi="Times New Roman" w:cs="Times New Roman"/>
                <w:sz w:val="24"/>
                <w:szCs w:val="24"/>
                <w:lang w:eastAsia="lv-LV"/>
              </w:rPr>
              <w:t>,</w:t>
            </w:r>
            <w:r w:rsidRPr="00367858">
              <w:rPr>
                <w:rFonts w:ascii="Times New Roman" w:hAnsi="Times New Roman" w:cs="Times New Roman"/>
                <w:sz w:val="24"/>
                <w:szCs w:val="24"/>
                <w:lang w:eastAsia="lv-LV"/>
              </w:rPr>
              <w:t xml:space="preserve"> un ar kurām slēdzami zemes nomas līgumi, un kas var izmantot savas normatīvos aktos noteiktās tiesības un realizēt pirmpirkuma tiesības uz valsts zemes vienībām.</w:t>
            </w:r>
          </w:p>
        </w:tc>
      </w:tr>
      <w:tr w:rsidR="005B58E2" w:rsidRPr="00802975" w:rsidTr="00F229AD">
        <w:trPr>
          <w:trHeight w:val="408"/>
          <w:tblCellSpacing w:w="15" w:type="dxa"/>
        </w:trPr>
        <w:tc>
          <w:tcPr>
            <w:tcW w:w="187"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76"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72" w:type="pct"/>
            <w:tcBorders>
              <w:top w:val="single" w:sz="4" w:space="0" w:color="auto"/>
              <w:left w:val="single" w:sz="4" w:space="0" w:color="auto"/>
              <w:bottom w:val="single" w:sz="4" w:space="0" w:color="auto"/>
              <w:right w:val="single" w:sz="4" w:space="0" w:color="auto"/>
            </w:tcBorders>
            <w:hideMark/>
          </w:tcPr>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p>
        </w:tc>
      </w:tr>
      <w:tr w:rsidR="005B58E2" w:rsidRPr="00802975" w:rsidTr="00F229AD">
        <w:trPr>
          <w:trHeight w:val="408"/>
          <w:tblCellSpacing w:w="15" w:type="dxa"/>
        </w:trPr>
        <w:tc>
          <w:tcPr>
            <w:tcW w:w="187"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76"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72" w:type="pct"/>
            <w:tcBorders>
              <w:top w:val="single" w:sz="4" w:space="0" w:color="auto"/>
              <w:left w:val="single" w:sz="4" w:space="0" w:color="auto"/>
              <w:bottom w:val="single" w:sz="4" w:space="0" w:color="auto"/>
              <w:right w:val="single" w:sz="4" w:space="0" w:color="auto"/>
            </w:tcBorders>
            <w:hideMark/>
          </w:tcPr>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F229AD" w:rsidRPr="00802975" w:rsidTr="00F229AD">
        <w:trPr>
          <w:trHeight w:val="276"/>
          <w:tblCellSpacing w:w="15" w:type="dxa"/>
        </w:trPr>
        <w:tc>
          <w:tcPr>
            <w:tcW w:w="187" w:type="pct"/>
            <w:tcBorders>
              <w:top w:val="single" w:sz="4" w:space="0" w:color="auto"/>
              <w:left w:val="single" w:sz="4" w:space="0" w:color="auto"/>
              <w:bottom w:val="single" w:sz="4" w:space="0" w:color="auto"/>
              <w:right w:val="single" w:sz="4" w:space="0" w:color="auto"/>
            </w:tcBorders>
          </w:tcPr>
          <w:p w:rsidR="00F229AD" w:rsidRPr="00802975" w:rsidRDefault="00F229AD" w:rsidP="00F229AD">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76" w:type="pct"/>
            <w:tcBorders>
              <w:top w:val="single" w:sz="4" w:space="0" w:color="auto"/>
              <w:left w:val="single" w:sz="4" w:space="0" w:color="auto"/>
              <w:bottom w:val="single" w:sz="4" w:space="0" w:color="auto"/>
              <w:right w:val="single" w:sz="4" w:space="0" w:color="auto"/>
            </w:tcBorders>
            <w:hideMark/>
          </w:tcPr>
          <w:p w:rsidR="00F229AD" w:rsidRPr="00802975" w:rsidRDefault="00F229AD" w:rsidP="00F229AD">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tbilstības</w:t>
            </w:r>
            <w:r w:rsidRPr="00802975">
              <w:rPr>
                <w:rFonts w:ascii="Times New Roman" w:eastAsia="Times New Roman" w:hAnsi="Times New Roman" w:cs="Times New Roman"/>
                <w:sz w:val="24"/>
                <w:szCs w:val="24"/>
                <w:lang w:eastAsia="lv-LV"/>
              </w:rPr>
              <w:t xml:space="preserve"> izmaksu monetārs novērtējums</w:t>
            </w:r>
          </w:p>
        </w:tc>
        <w:tc>
          <w:tcPr>
            <w:tcW w:w="3772" w:type="pct"/>
            <w:tcBorders>
              <w:top w:val="single" w:sz="4" w:space="0" w:color="auto"/>
              <w:left w:val="single" w:sz="4" w:space="0" w:color="auto"/>
              <w:bottom w:val="single" w:sz="4" w:space="0" w:color="auto"/>
              <w:right w:val="single" w:sz="4" w:space="0" w:color="auto"/>
            </w:tcBorders>
            <w:hideMark/>
          </w:tcPr>
          <w:p w:rsidR="00F229AD" w:rsidRPr="00367858" w:rsidRDefault="00F229AD" w:rsidP="00F229AD">
            <w:pPr>
              <w:spacing w:after="0" w:line="240" w:lineRule="auto"/>
              <w:ind w:firstLine="532"/>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 attiecināms</w:t>
            </w:r>
          </w:p>
        </w:tc>
      </w:tr>
      <w:tr w:rsidR="00F229AD" w:rsidRPr="00367858" w:rsidTr="00F229AD">
        <w:trPr>
          <w:trHeight w:val="276"/>
          <w:tblCellSpacing w:w="15" w:type="dxa"/>
        </w:trPr>
        <w:tc>
          <w:tcPr>
            <w:tcW w:w="187" w:type="pct"/>
            <w:tcBorders>
              <w:top w:val="single" w:sz="4" w:space="0" w:color="auto"/>
              <w:left w:val="single" w:sz="4" w:space="0" w:color="auto"/>
              <w:bottom w:val="single" w:sz="4" w:space="0" w:color="auto"/>
              <w:right w:val="single" w:sz="4" w:space="0" w:color="auto"/>
            </w:tcBorders>
          </w:tcPr>
          <w:p w:rsidR="00F229AD" w:rsidRPr="00802975" w:rsidRDefault="00F229AD" w:rsidP="00F229A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802975">
              <w:rPr>
                <w:rFonts w:ascii="Times New Roman" w:eastAsia="Times New Roman" w:hAnsi="Times New Roman" w:cs="Times New Roman"/>
                <w:sz w:val="24"/>
                <w:szCs w:val="24"/>
                <w:lang w:eastAsia="lv-LV"/>
              </w:rPr>
              <w:t>.</w:t>
            </w:r>
          </w:p>
        </w:tc>
        <w:tc>
          <w:tcPr>
            <w:tcW w:w="976" w:type="pct"/>
            <w:tcBorders>
              <w:top w:val="single" w:sz="4" w:space="0" w:color="auto"/>
              <w:left w:val="single" w:sz="4" w:space="0" w:color="auto"/>
              <w:bottom w:val="single" w:sz="4" w:space="0" w:color="auto"/>
              <w:right w:val="single" w:sz="4" w:space="0" w:color="auto"/>
            </w:tcBorders>
            <w:hideMark/>
          </w:tcPr>
          <w:p w:rsidR="00F229AD" w:rsidRPr="00802975" w:rsidRDefault="00F229AD" w:rsidP="00F229AD">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72" w:type="pct"/>
            <w:tcBorders>
              <w:top w:val="single" w:sz="4" w:space="0" w:color="auto"/>
              <w:left w:val="single" w:sz="4" w:space="0" w:color="auto"/>
              <w:bottom w:val="single" w:sz="4" w:space="0" w:color="auto"/>
              <w:right w:val="single" w:sz="4" w:space="0" w:color="auto"/>
            </w:tcBorders>
            <w:hideMark/>
          </w:tcPr>
          <w:p w:rsidR="00F229AD" w:rsidRPr="00367858" w:rsidRDefault="00F229AD" w:rsidP="00F229AD">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F229AD" w:rsidRDefault="00F229AD"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rsidTr="00F27A4C">
        <w:trPr>
          <w:trHeight w:val="336"/>
          <w:tblCellSpacing w:w="15" w:type="dxa"/>
          <w:jc w:val="center"/>
        </w:trPr>
        <w:tc>
          <w:tcPr>
            <w:tcW w:w="4967" w:type="pct"/>
            <w:gridSpan w:val="3"/>
          </w:tcPr>
          <w:p w:rsidR="005B58E2" w:rsidRPr="00284A12" w:rsidRDefault="005B58E2" w:rsidP="00F27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5B58E2" w:rsidRPr="00284A12" w:rsidTr="00F27A4C">
        <w:trPr>
          <w:trHeight w:val="43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5B58E2" w:rsidRPr="00284A12" w:rsidTr="00F27A4C">
        <w:trPr>
          <w:trHeight w:val="264"/>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rHeight w:val="37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rHeight w:val="37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5B58E2" w:rsidRPr="00284A12" w:rsidRDefault="005B58E2" w:rsidP="00F27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5B58E2" w:rsidRDefault="005B58E2" w:rsidP="005B58E2">
      <w:pPr>
        <w:spacing w:after="0" w:line="240" w:lineRule="auto"/>
        <w:rPr>
          <w:rFonts w:ascii="Times New Roman" w:eastAsia="Times New Roman" w:hAnsi="Times New Roman" w:cs="Times New Roman"/>
          <w:sz w:val="24"/>
          <w:szCs w:val="24"/>
          <w:lang w:eastAsia="lv-LV"/>
        </w:rPr>
      </w:pPr>
    </w:p>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rsidTr="00F27A4C">
        <w:trPr>
          <w:tblCellSpacing w:w="15" w:type="dxa"/>
        </w:trPr>
        <w:tc>
          <w:tcPr>
            <w:tcW w:w="4967" w:type="pct"/>
            <w:gridSpan w:val="3"/>
            <w:tcBorders>
              <w:top w:val="outset" w:sz="6" w:space="0" w:color="000000"/>
              <w:bottom w:val="outset" w:sz="6" w:space="0" w:color="000000"/>
            </w:tcBorders>
          </w:tcPr>
          <w:p w:rsidR="005B58E2" w:rsidRPr="00284A12"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w:t>
            </w:r>
            <w:r w:rsidR="006424FA">
              <w:rPr>
                <w:rFonts w:ascii="Times New Roman" w:eastAsia="Times New Roman" w:hAnsi="Times New Roman" w:cs="Times New Roman"/>
                <w:sz w:val="24"/>
                <w:szCs w:val="24"/>
                <w:lang w:eastAsia="lv-LV"/>
              </w:rPr>
              <w:t>valsts akciju sabiedrība “Valsts nekustamie īpašumi”</w:t>
            </w:r>
            <w:r w:rsidRPr="00284A12">
              <w:rPr>
                <w:rFonts w:ascii="Times New Roman" w:eastAsia="Times New Roman" w:hAnsi="Times New Roman" w:cs="Times New Roman"/>
                <w:sz w:val="24"/>
                <w:szCs w:val="24"/>
                <w:lang w:eastAsia="lv-LV"/>
              </w:rPr>
              <w:t>).</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Jaunu institūciju izveide, esošu institūciju likvidācija </w:t>
            </w:r>
            <w:r w:rsidRPr="00284A12">
              <w:rPr>
                <w:rFonts w:ascii="Times New Roman" w:eastAsia="Times New Roman" w:hAnsi="Times New Roman" w:cs="Times New Roman"/>
                <w:sz w:val="24"/>
                <w:szCs w:val="24"/>
                <w:lang w:eastAsia="lv-LV"/>
              </w:rPr>
              <w:lastRenderedPageBreak/>
              <w:t>vai reorganizācija, to ietekme uz institūcijas cilvēkresursiem</w:t>
            </w:r>
          </w:p>
        </w:tc>
        <w:tc>
          <w:tcPr>
            <w:tcW w:w="3432" w:type="pct"/>
            <w:tcBorders>
              <w:top w:val="outset" w:sz="6" w:space="0" w:color="000000"/>
              <w:left w:val="outset" w:sz="6" w:space="0" w:color="000000"/>
              <w:bottom w:val="outset" w:sz="6" w:space="0" w:color="000000"/>
            </w:tcBorders>
          </w:tcPr>
          <w:p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5B58E2" w:rsidRPr="00367858" w:rsidRDefault="005B58E2" w:rsidP="00F27A4C">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5B58E2" w:rsidRPr="00284A12" w:rsidRDefault="005B58E2" w:rsidP="005B58E2">
      <w:pPr>
        <w:spacing w:after="0" w:line="240" w:lineRule="auto"/>
        <w:ind w:firstLine="720"/>
        <w:rPr>
          <w:rFonts w:ascii="Times New Roman" w:eastAsia="Times New Roman" w:hAnsi="Times New Roman" w:cs="Times New Roman"/>
          <w:sz w:val="24"/>
          <w:szCs w:val="24"/>
          <w:lang w:eastAsia="lv-LV"/>
        </w:rPr>
      </w:pPr>
    </w:p>
    <w:p w:rsidR="005B58E2" w:rsidRDefault="005B58E2" w:rsidP="005B58E2">
      <w:pPr>
        <w:spacing w:after="0" w:line="240" w:lineRule="auto"/>
        <w:rPr>
          <w:rFonts w:ascii="Times New Roman" w:eastAsia="Times New Roman" w:hAnsi="Times New Roman" w:cs="Times New Roman"/>
          <w:sz w:val="24"/>
          <w:szCs w:val="24"/>
          <w:lang w:eastAsia="lv-LV"/>
        </w:rPr>
      </w:pPr>
    </w:p>
    <w:p w:rsidR="005B58E2" w:rsidRDefault="005B58E2" w:rsidP="005B58E2">
      <w:pPr>
        <w:spacing w:after="0" w:line="240" w:lineRule="auto"/>
        <w:rPr>
          <w:rFonts w:ascii="Times New Roman" w:eastAsia="Times New Roman" w:hAnsi="Times New Roman" w:cs="Times New Roman"/>
          <w:sz w:val="24"/>
          <w:szCs w:val="24"/>
          <w:lang w:eastAsia="lv-LV"/>
        </w:rPr>
      </w:pPr>
    </w:p>
    <w:p w:rsidR="005B58E2" w:rsidRDefault="005B58E2" w:rsidP="005B58E2">
      <w:pPr>
        <w:spacing w:after="0" w:line="240" w:lineRule="auto"/>
        <w:rPr>
          <w:rFonts w:ascii="Times New Roman" w:eastAsia="Times New Roman" w:hAnsi="Times New Roman" w:cs="Times New Roman"/>
          <w:sz w:val="24"/>
          <w:szCs w:val="24"/>
          <w:lang w:eastAsia="lv-LV"/>
        </w:rPr>
      </w:pPr>
    </w:p>
    <w:p w:rsidR="006424FA" w:rsidRPr="00284A12" w:rsidRDefault="006424FA" w:rsidP="005B58E2">
      <w:pPr>
        <w:spacing w:after="0" w:line="240" w:lineRule="auto"/>
        <w:rPr>
          <w:rFonts w:ascii="Times New Roman" w:eastAsia="Times New Roman" w:hAnsi="Times New Roman" w:cs="Times New Roman"/>
          <w:sz w:val="24"/>
          <w:szCs w:val="24"/>
          <w:lang w:eastAsia="lv-LV"/>
        </w:rPr>
      </w:pPr>
    </w:p>
    <w:p w:rsidR="00E80ACC" w:rsidRDefault="00E80ACC" w:rsidP="00E80ACC">
      <w:pPr>
        <w:spacing w:after="0" w:line="240" w:lineRule="auto"/>
        <w:ind w:left="567"/>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ministre</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proofErr w:type="spellStart"/>
      <w:r w:rsidR="006424FA">
        <w:rPr>
          <w:rFonts w:ascii="Times New Roman" w:eastAsia="Times New Roman" w:hAnsi="Times New Roman" w:cs="Times New Roman"/>
          <w:sz w:val="24"/>
          <w:szCs w:val="24"/>
        </w:rPr>
        <w:t>D.Reizniece</w:t>
      </w:r>
      <w:proofErr w:type="spellEnd"/>
      <w:r w:rsidR="006424FA">
        <w:rPr>
          <w:rFonts w:ascii="Times New Roman" w:eastAsia="Times New Roman" w:hAnsi="Times New Roman" w:cs="Times New Roman"/>
          <w:sz w:val="24"/>
          <w:szCs w:val="24"/>
        </w:rPr>
        <w:t xml:space="preserve">- Ozola </w:t>
      </w:r>
    </w:p>
    <w:p w:rsidR="006424FA" w:rsidRDefault="006424FA" w:rsidP="00E80ACC">
      <w:pPr>
        <w:spacing w:after="0" w:line="240" w:lineRule="auto"/>
        <w:ind w:left="567"/>
        <w:jc w:val="both"/>
        <w:rPr>
          <w:rFonts w:ascii="Times New Roman" w:eastAsia="Times New Roman" w:hAnsi="Times New Roman" w:cs="Times New Roman"/>
          <w:sz w:val="24"/>
          <w:szCs w:val="24"/>
        </w:rPr>
      </w:pPr>
    </w:p>
    <w:p w:rsidR="006424FA" w:rsidRDefault="006424FA" w:rsidP="00E80ACC">
      <w:pPr>
        <w:spacing w:after="0" w:line="240" w:lineRule="auto"/>
        <w:ind w:left="567"/>
        <w:jc w:val="both"/>
        <w:rPr>
          <w:rFonts w:ascii="Times New Roman" w:eastAsia="Times New Roman" w:hAnsi="Times New Roman" w:cs="Times New Roman"/>
          <w:sz w:val="24"/>
          <w:szCs w:val="24"/>
        </w:rPr>
      </w:pPr>
    </w:p>
    <w:p w:rsidR="006424FA" w:rsidRDefault="006424FA" w:rsidP="00E80ACC">
      <w:pPr>
        <w:spacing w:after="0" w:line="240" w:lineRule="auto"/>
        <w:ind w:left="567"/>
        <w:jc w:val="both"/>
        <w:rPr>
          <w:rFonts w:ascii="Times New Roman" w:eastAsia="Times New Roman" w:hAnsi="Times New Roman" w:cs="Times New Roman"/>
          <w:sz w:val="24"/>
          <w:szCs w:val="24"/>
        </w:rPr>
      </w:pPr>
    </w:p>
    <w:p w:rsidR="006424FA" w:rsidRPr="00306116" w:rsidRDefault="006424FA" w:rsidP="00E80ACC">
      <w:pPr>
        <w:spacing w:after="0" w:line="240" w:lineRule="auto"/>
        <w:ind w:left="567"/>
        <w:jc w:val="both"/>
        <w:rPr>
          <w:rFonts w:ascii="Times New Roman" w:eastAsia="Times New Roman" w:hAnsi="Times New Roman" w:cs="Times New Roman"/>
          <w:sz w:val="24"/>
          <w:szCs w:val="24"/>
        </w:rPr>
      </w:pPr>
    </w:p>
    <w:p w:rsidR="00A363B2" w:rsidRDefault="00D36654"/>
    <w:sectPr w:rsidR="00A363B2" w:rsidSect="00BC46CB">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54" w:rsidRDefault="00D36654">
      <w:pPr>
        <w:spacing w:after="0" w:line="240" w:lineRule="auto"/>
      </w:pPr>
      <w:r>
        <w:separator/>
      </w:r>
    </w:p>
  </w:endnote>
  <w:endnote w:type="continuationSeparator" w:id="0">
    <w:p w:rsidR="00D36654" w:rsidRDefault="00D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Pr="00BA5F6C" w:rsidRDefault="000011A4" w:rsidP="00BA5F6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4B7228">
      <w:rPr>
        <w:rFonts w:ascii="Times New Roman" w:hAnsi="Times New Roman" w:cs="Times New Roman"/>
        <w:sz w:val="20"/>
        <w:szCs w:val="20"/>
      </w:rPr>
      <w:t>26</w:t>
    </w:r>
    <w:r w:rsidR="00BA5F6C">
      <w:rPr>
        <w:rFonts w:ascii="Times New Roman" w:hAnsi="Times New Roman" w:cs="Times New Roman"/>
        <w:sz w:val="20"/>
        <w:szCs w:val="20"/>
      </w:rPr>
      <w:t>09</w:t>
    </w:r>
    <w:r>
      <w:rPr>
        <w:rFonts w:ascii="Times New Roman" w:hAnsi="Times New Roman" w:cs="Times New Roman"/>
        <w:sz w:val="20"/>
        <w:szCs w:val="20"/>
      </w:rPr>
      <w:t>18_</w:t>
    </w:r>
    <w:r w:rsidR="00BA5F6C">
      <w:rPr>
        <w:rFonts w:ascii="Times New Roman" w:hAnsi="Times New Roman" w:cs="Times New Roman"/>
        <w:sz w:val="20"/>
        <w:szCs w:val="20"/>
      </w:rPr>
      <w:t>Groz39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Pr="00BA5F6C" w:rsidRDefault="00BA5F6C" w:rsidP="00BA5F6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4B7228">
      <w:rPr>
        <w:rFonts w:ascii="Times New Roman" w:hAnsi="Times New Roman" w:cs="Times New Roman"/>
        <w:sz w:val="20"/>
        <w:szCs w:val="20"/>
      </w:rPr>
      <w:t>26</w:t>
    </w:r>
    <w:r>
      <w:rPr>
        <w:rFonts w:ascii="Times New Roman" w:hAnsi="Times New Roman" w:cs="Times New Roman"/>
        <w:sz w:val="20"/>
        <w:szCs w:val="20"/>
      </w:rPr>
      <w:t>0918_Groz39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54" w:rsidRDefault="00D36654">
      <w:pPr>
        <w:spacing w:after="0" w:line="240" w:lineRule="auto"/>
      </w:pPr>
      <w:r>
        <w:separator/>
      </w:r>
    </w:p>
  </w:footnote>
  <w:footnote w:type="continuationSeparator" w:id="0">
    <w:p w:rsidR="00D36654" w:rsidRDefault="00D36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D36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4D45">
      <w:rPr>
        <w:rStyle w:val="PageNumber"/>
        <w:noProof/>
      </w:rPr>
      <w:t>8</w:t>
    </w:r>
    <w:r>
      <w:rPr>
        <w:rStyle w:val="PageNumber"/>
      </w:rPr>
      <w:fldChar w:fldCharType="end"/>
    </w:r>
  </w:p>
  <w:p w:rsidR="00A6452C" w:rsidRDefault="00D36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E2"/>
    <w:rsid w:val="000011A4"/>
    <w:rsid w:val="00075FAE"/>
    <w:rsid w:val="000866DE"/>
    <w:rsid w:val="000B34DB"/>
    <w:rsid w:val="000C2F6D"/>
    <w:rsid w:val="000E1606"/>
    <w:rsid w:val="000F6A30"/>
    <w:rsid w:val="00167B32"/>
    <w:rsid w:val="0017378F"/>
    <w:rsid w:val="00192E31"/>
    <w:rsid w:val="001B79C2"/>
    <w:rsid w:val="001F16ED"/>
    <w:rsid w:val="00234D45"/>
    <w:rsid w:val="002436FD"/>
    <w:rsid w:val="002531E6"/>
    <w:rsid w:val="002705BF"/>
    <w:rsid w:val="002746E7"/>
    <w:rsid w:val="0029671F"/>
    <w:rsid w:val="002C61C4"/>
    <w:rsid w:val="002D29A9"/>
    <w:rsid w:val="002E21CD"/>
    <w:rsid w:val="00306116"/>
    <w:rsid w:val="00373440"/>
    <w:rsid w:val="00393625"/>
    <w:rsid w:val="003C08C5"/>
    <w:rsid w:val="00405A88"/>
    <w:rsid w:val="004331BB"/>
    <w:rsid w:val="00463505"/>
    <w:rsid w:val="00465CEE"/>
    <w:rsid w:val="004A00B6"/>
    <w:rsid w:val="004B7228"/>
    <w:rsid w:val="004C76ED"/>
    <w:rsid w:val="0050757C"/>
    <w:rsid w:val="005240F8"/>
    <w:rsid w:val="00525735"/>
    <w:rsid w:val="00572EEA"/>
    <w:rsid w:val="00581456"/>
    <w:rsid w:val="005B58E2"/>
    <w:rsid w:val="005D6F16"/>
    <w:rsid w:val="005F5B65"/>
    <w:rsid w:val="0061215C"/>
    <w:rsid w:val="00625E9B"/>
    <w:rsid w:val="00633125"/>
    <w:rsid w:val="006424FA"/>
    <w:rsid w:val="0069594D"/>
    <w:rsid w:val="006979A6"/>
    <w:rsid w:val="007010F4"/>
    <w:rsid w:val="00744E6C"/>
    <w:rsid w:val="00785F73"/>
    <w:rsid w:val="007A0F19"/>
    <w:rsid w:val="007C07B2"/>
    <w:rsid w:val="007F26E6"/>
    <w:rsid w:val="00802B0D"/>
    <w:rsid w:val="008137B4"/>
    <w:rsid w:val="00816261"/>
    <w:rsid w:val="00837C1E"/>
    <w:rsid w:val="008D1825"/>
    <w:rsid w:val="008D63B3"/>
    <w:rsid w:val="008E5F39"/>
    <w:rsid w:val="00901999"/>
    <w:rsid w:val="00911067"/>
    <w:rsid w:val="00916CFD"/>
    <w:rsid w:val="009174EC"/>
    <w:rsid w:val="00923C2D"/>
    <w:rsid w:val="0099459D"/>
    <w:rsid w:val="009B1732"/>
    <w:rsid w:val="009F601C"/>
    <w:rsid w:val="00A1583B"/>
    <w:rsid w:val="00A2362C"/>
    <w:rsid w:val="00A864B5"/>
    <w:rsid w:val="00AC436C"/>
    <w:rsid w:val="00B644DD"/>
    <w:rsid w:val="00B76FF4"/>
    <w:rsid w:val="00B853BF"/>
    <w:rsid w:val="00BA5F6C"/>
    <w:rsid w:val="00BE027A"/>
    <w:rsid w:val="00BF3F43"/>
    <w:rsid w:val="00C038D9"/>
    <w:rsid w:val="00C11AFF"/>
    <w:rsid w:val="00C17BD8"/>
    <w:rsid w:val="00CA181B"/>
    <w:rsid w:val="00CD5E86"/>
    <w:rsid w:val="00CE0C09"/>
    <w:rsid w:val="00D02208"/>
    <w:rsid w:val="00D047A0"/>
    <w:rsid w:val="00D159AE"/>
    <w:rsid w:val="00D36654"/>
    <w:rsid w:val="00D56920"/>
    <w:rsid w:val="00D64D39"/>
    <w:rsid w:val="00DF2594"/>
    <w:rsid w:val="00E0438B"/>
    <w:rsid w:val="00E32574"/>
    <w:rsid w:val="00E532BD"/>
    <w:rsid w:val="00E53E81"/>
    <w:rsid w:val="00E80ACC"/>
    <w:rsid w:val="00E91B89"/>
    <w:rsid w:val="00E94444"/>
    <w:rsid w:val="00ED3ECF"/>
    <w:rsid w:val="00F229AD"/>
    <w:rsid w:val="00F4656A"/>
    <w:rsid w:val="00F85416"/>
    <w:rsid w:val="00FC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CA181B"/>
    <w:pPr>
      <w:spacing w:after="120"/>
      <w:ind w:left="283"/>
    </w:pPr>
  </w:style>
  <w:style w:type="character" w:customStyle="1" w:styleId="BodyTextIndentChar">
    <w:name w:val="Body Text Indent Char"/>
    <w:basedOn w:val="DefaultParagraphFont"/>
    <w:link w:val="BodyTextIndent"/>
    <w:uiPriority w:val="99"/>
    <w:semiHidden/>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customStyle="1"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zd.gov.lv/lv/par-mums/darbibas-jomas/zemes-reforma/izvertesana/saraksti/R-2801201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doc.php?id=27986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6423-par-zemes-reformas-pabeigsanu-madonas-novada-madonas-pilset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Vad_x012b_t_x0101_js>
    <Kategorija xmlns="2e5bb04e-596e-45bd-9003-43ca78b1ba16">Anotācija</Kategorija>
    <TAP xmlns="1c33a644-f6cf-45d4-832d-e32e0e370d68">153</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BE01-F07B-45AC-9A94-C3777255C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7F2AA-C37D-4E9B-BB08-E21E3B9F9E17}">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4CD534FB-9593-413C-A70C-145F7D6E4524}">
  <ds:schemaRefs>
    <ds:schemaRef ds:uri="http://schemas.microsoft.com/sharepoint/v3/contenttype/forms"/>
  </ds:schemaRefs>
</ds:datastoreItem>
</file>

<file path=customXml/itemProps4.xml><?xml version="1.0" encoding="utf-8"?>
<ds:datastoreItem xmlns:ds="http://schemas.openxmlformats.org/officeDocument/2006/customXml" ds:itemID="{FDFE3A9B-A6D9-4DDE-82FF-A19B6D35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12475</Words>
  <Characters>7111</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Grozījumi Ministru kabineta 2018.gada 6.februāra rīkojumā Nr.39 „Par zemes vienību piederību vai piekritību valstij un to nostiprināšanu zemesgrāmatā uz valsts vārda Finanšu ministrijas personā”</vt:lpstr>
    </vt:vector>
  </TitlesOfParts>
  <Company>VAS ''Valsts nekustamie īpašumi''</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6.februāra rīkojumā Nr.39 „Par zemes vienību piederību vai piekritību valstij un to nostiprināšanu zemesgrāmatā uz valsts vārda Finanšu ministrijas personā”</dc:title>
  <dc:subject>Tiesību akta anotācija</dc:subject>
  <dc:creator>Vita Bružas, VNĪ</dc:creator>
  <cp:keywords/>
  <dc:description>arta.tupina@vni.lv , 67024679</dc:description>
  <cp:lastModifiedBy>Inguna Dancīte</cp:lastModifiedBy>
  <cp:revision>2</cp:revision>
  <cp:lastPrinted>2018-09-25T13:29:00Z</cp:lastPrinted>
  <dcterms:created xsi:type="dcterms:W3CDTF">2018-10-04T13:37:00Z</dcterms:created>
  <dcterms:modified xsi:type="dcterms:W3CDTF">2018-10-04T13:37:00Z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