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90" w:rsidRPr="00165C6D" w:rsidRDefault="001E6A95" w:rsidP="00690990">
      <w:pPr>
        <w:pStyle w:val="naisc"/>
        <w:spacing w:before="0" w:after="0"/>
        <w:ind w:firstLine="720"/>
      </w:pPr>
      <w:r w:rsidRPr="00165C6D">
        <w:t>Ministru kabineta rīkojuma projekta</w:t>
      </w:r>
      <w:r w:rsidR="00811168" w:rsidRPr="00165C6D">
        <w:t xml:space="preserve"> </w:t>
      </w:r>
    </w:p>
    <w:p w:rsidR="00405D31" w:rsidRPr="00405D31" w:rsidRDefault="00405D31" w:rsidP="00405D31">
      <w:pPr>
        <w:keepNext/>
        <w:spacing w:after="0" w:line="240" w:lineRule="auto"/>
        <w:jc w:val="center"/>
        <w:outlineLvl w:val="1"/>
        <w:rPr>
          <w:b/>
          <w:bCs/>
          <w:sz w:val="24"/>
          <w:szCs w:val="24"/>
        </w:rPr>
      </w:pPr>
      <w:r>
        <w:rPr>
          <w:b/>
          <w:bCs/>
          <w:sz w:val="24"/>
          <w:szCs w:val="24"/>
        </w:rPr>
        <w:t>“</w:t>
      </w:r>
      <w:r w:rsidRPr="00405D31">
        <w:rPr>
          <w:b/>
          <w:bCs/>
          <w:sz w:val="24"/>
          <w:szCs w:val="24"/>
        </w:rPr>
        <w:t xml:space="preserve">Par </w:t>
      </w:r>
      <w:r w:rsidR="009714A5">
        <w:rPr>
          <w:b/>
          <w:bCs/>
          <w:sz w:val="24"/>
          <w:szCs w:val="24"/>
        </w:rPr>
        <w:t>Rīgas pilsētas</w:t>
      </w:r>
      <w:r w:rsidRPr="00405D31">
        <w:rPr>
          <w:b/>
          <w:bCs/>
          <w:sz w:val="24"/>
          <w:szCs w:val="24"/>
        </w:rPr>
        <w:t xml:space="preserve"> pašvaldības nekustamā īpašuma</w:t>
      </w:r>
      <w:r w:rsidR="009714A5">
        <w:rPr>
          <w:b/>
          <w:bCs/>
          <w:sz w:val="24"/>
          <w:szCs w:val="24"/>
        </w:rPr>
        <w:t xml:space="preserve"> Kalnciema ielā 8A, Rīgā,</w:t>
      </w:r>
      <w:r w:rsidRPr="00405D31">
        <w:rPr>
          <w:b/>
          <w:bCs/>
          <w:sz w:val="24"/>
          <w:szCs w:val="24"/>
        </w:rPr>
        <w:t xml:space="preserve"> pārņemšanu valsts īpašumā</w:t>
      </w:r>
      <w:r>
        <w:rPr>
          <w:b/>
          <w:bCs/>
          <w:sz w:val="24"/>
          <w:szCs w:val="24"/>
        </w:rPr>
        <w:t>”</w:t>
      </w:r>
      <w:bookmarkStart w:id="0" w:name="_GoBack"/>
      <w:bookmarkEnd w:id="0"/>
    </w:p>
    <w:p w:rsidR="00690990" w:rsidRPr="00405D31" w:rsidRDefault="00836927" w:rsidP="00836927">
      <w:pPr>
        <w:pStyle w:val="Heading2"/>
        <w:rPr>
          <w:b w:val="0"/>
          <w:sz w:val="24"/>
          <w:szCs w:val="24"/>
        </w:rPr>
      </w:pPr>
      <w:r w:rsidRPr="00405D31">
        <w:rPr>
          <w:b w:val="0"/>
          <w:sz w:val="24"/>
          <w:szCs w:val="24"/>
        </w:rPr>
        <w:t xml:space="preserve"> </w:t>
      </w:r>
      <w:r w:rsidR="005B4DAC" w:rsidRPr="00165C6D">
        <w:rPr>
          <w:b w:val="0"/>
          <w:sz w:val="24"/>
          <w:szCs w:val="24"/>
        </w:rPr>
        <w:t>sākotnējā</w:t>
      </w:r>
      <w:r w:rsidR="0052674F" w:rsidRPr="00165C6D">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165C6D">
          <w:rPr>
            <w:b w:val="0"/>
            <w:sz w:val="24"/>
            <w:szCs w:val="24"/>
          </w:rPr>
          <w:t>ziņojums</w:t>
        </w:r>
      </w:smartTag>
      <w:r w:rsidR="0052674F" w:rsidRPr="00165C6D">
        <w:rPr>
          <w:b w:val="0"/>
          <w:sz w:val="24"/>
          <w:szCs w:val="24"/>
        </w:rPr>
        <w:t xml:space="preserve"> </w:t>
      </w:r>
      <w:r w:rsidR="00811168" w:rsidRPr="00165C6D">
        <w:rPr>
          <w:b w:val="0"/>
          <w:sz w:val="24"/>
          <w:szCs w:val="24"/>
        </w:rPr>
        <w:t>(anotācija)</w:t>
      </w:r>
    </w:p>
    <w:p w:rsidR="00E57627" w:rsidRDefault="00E57627" w:rsidP="00E57627">
      <w:pPr>
        <w:spacing w:after="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FA155D"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FA155D" w:rsidRDefault="00E57627" w:rsidP="006E7B85">
            <w:pPr>
              <w:pStyle w:val="naisc"/>
              <w:spacing w:before="0" w:after="0"/>
              <w:rPr>
                <w:b/>
                <w:bCs/>
              </w:rPr>
            </w:pPr>
            <w:r w:rsidRPr="00FA155D">
              <w:rPr>
                <w:b/>
                <w:bCs/>
              </w:rPr>
              <w:t>Tiesību akta projekta anotācijas kopsavilkums</w:t>
            </w:r>
          </w:p>
        </w:tc>
      </w:tr>
      <w:tr w:rsidR="00E57627" w:rsidRPr="00FA155D"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FA155D" w:rsidRDefault="00E57627" w:rsidP="006E7B85">
            <w:pPr>
              <w:pStyle w:val="naisc"/>
            </w:pPr>
            <w:r w:rsidRPr="00FA155D">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rsidR="00E57627" w:rsidRPr="00405D31" w:rsidRDefault="00405D31" w:rsidP="00405D31">
            <w:pPr>
              <w:spacing w:before="120" w:after="120" w:line="240" w:lineRule="auto"/>
              <w:ind w:firstLine="709"/>
              <w:jc w:val="both"/>
              <w:rPr>
                <w:sz w:val="24"/>
                <w:szCs w:val="24"/>
                <w:lang w:eastAsia="lv-LV"/>
              </w:rPr>
            </w:pPr>
            <w:r w:rsidRPr="00405D31">
              <w:rPr>
                <w:sz w:val="24"/>
                <w:szCs w:val="24"/>
                <w:lang w:eastAsia="lv-LV"/>
              </w:rPr>
              <w:t xml:space="preserve">Projekts paredz pārņemt </w:t>
            </w:r>
            <w:r w:rsidR="009249CD">
              <w:rPr>
                <w:sz w:val="24"/>
                <w:szCs w:val="24"/>
                <w:lang w:eastAsia="lv-LV"/>
              </w:rPr>
              <w:t xml:space="preserve">no Rīgas pilsētas pašvaldības </w:t>
            </w:r>
            <w:r w:rsidRPr="00405D31">
              <w:rPr>
                <w:sz w:val="24"/>
                <w:szCs w:val="24"/>
                <w:lang w:eastAsia="lv-LV"/>
              </w:rPr>
              <w:t xml:space="preserve">bez atlīdzības valsts īpašumā un nodot Finanšu ministrijas valdījumā nekustamo īpašumu (nekustamā īpašuma kadastra Nr. </w:t>
            </w:r>
            <w:r w:rsidR="009249CD">
              <w:rPr>
                <w:sz w:val="24"/>
                <w:szCs w:val="24"/>
                <w:lang w:eastAsia="lv-LV"/>
              </w:rPr>
              <w:t>0100 061 0093</w:t>
            </w:r>
            <w:r w:rsidRPr="00405D31">
              <w:rPr>
                <w:sz w:val="24"/>
                <w:szCs w:val="24"/>
                <w:lang w:eastAsia="lv-LV"/>
              </w:rPr>
              <w:t>) - zemes vienību 0,</w:t>
            </w:r>
            <w:r w:rsidR="009249CD">
              <w:rPr>
                <w:sz w:val="24"/>
                <w:szCs w:val="24"/>
                <w:lang w:eastAsia="lv-LV"/>
              </w:rPr>
              <w:t>1710</w:t>
            </w:r>
            <w:r w:rsidRPr="00405D31">
              <w:rPr>
                <w:sz w:val="24"/>
                <w:szCs w:val="24"/>
                <w:lang w:eastAsia="lv-LV"/>
              </w:rPr>
              <w:t xml:space="preserve"> ha platībā (zemes vienības kadastra apzīmējums </w:t>
            </w:r>
            <w:r w:rsidR="009249CD">
              <w:rPr>
                <w:sz w:val="24"/>
                <w:szCs w:val="24"/>
                <w:lang w:eastAsia="lv-LV"/>
              </w:rPr>
              <w:t>0100 061 0093</w:t>
            </w:r>
            <w:r w:rsidRPr="00405D31">
              <w:rPr>
                <w:sz w:val="24"/>
                <w:szCs w:val="24"/>
                <w:lang w:eastAsia="lv-LV"/>
              </w:rPr>
              <w:t xml:space="preserve">) </w:t>
            </w:r>
            <w:r w:rsidR="009249CD">
              <w:rPr>
                <w:sz w:val="24"/>
                <w:szCs w:val="24"/>
                <w:lang w:eastAsia="lv-LV"/>
              </w:rPr>
              <w:t>Kalnciema ielā 8A, Rīgā</w:t>
            </w:r>
            <w:r w:rsidRPr="00405D31">
              <w:rPr>
                <w:sz w:val="24"/>
                <w:szCs w:val="24"/>
                <w:lang w:eastAsia="lv-LV"/>
              </w:rPr>
              <w:t xml:space="preserve">, kas nepieciešams </w:t>
            </w:r>
            <w:r w:rsidR="009249CD">
              <w:rPr>
                <w:sz w:val="24"/>
                <w:szCs w:val="24"/>
                <w:lang w:eastAsia="lv-LV"/>
              </w:rPr>
              <w:t>Profesionālās izglītības kompetences centra “Nacionālā Mākslu vidusskola”</w:t>
            </w:r>
            <w:r w:rsidR="001B6BD8">
              <w:rPr>
                <w:sz w:val="24"/>
                <w:szCs w:val="24"/>
                <w:lang w:eastAsia="lv-LV"/>
              </w:rPr>
              <w:t xml:space="preserve"> </w:t>
            </w:r>
            <w:r w:rsidRPr="00405D31">
              <w:rPr>
                <w:sz w:val="24"/>
                <w:szCs w:val="24"/>
                <w:lang w:eastAsia="lv-LV"/>
              </w:rPr>
              <w:t>funkciju īstenošanai.</w:t>
            </w:r>
          </w:p>
          <w:p w:rsidR="00836927" w:rsidRPr="00405D31" w:rsidRDefault="00836927" w:rsidP="00EE28EA">
            <w:pPr>
              <w:pStyle w:val="naisc"/>
              <w:spacing w:before="0" w:after="0"/>
              <w:ind w:firstLine="720"/>
              <w:jc w:val="both"/>
            </w:pPr>
            <w:r w:rsidRPr="00405D31">
              <w:t>Ministru kabineta rīkojums stāsies spēkā tā parakstīšanas brīdī.</w:t>
            </w:r>
          </w:p>
        </w:tc>
      </w:tr>
    </w:tbl>
    <w:p w:rsidR="00E57627" w:rsidRPr="00E57627" w:rsidRDefault="00E57627" w:rsidP="00E57627">
      <w:pPr>
        <w:spacing w:after="0" w:line="240" w:lineRule="auto"/>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1134"/>
        <w:gridCol w:w="1134"/>
        <w:gridCol w:w="1275"/>
        <w:gridCol w:w="2274"/>
        <w:gridCol w:w="52"/>
      </w:tblGrid>
      <w:tr w:rsidR="001E6A95" w:rsidRPr="00165C6D" w:rsidTr="00676C45">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rsidR="00BD3F95" w:rsidRPr="00165C6D" w:rsidRDefault="00251C49" w:rsidP="003756A4">
            <w:pPr>
              <w:spacing w:after="0" w:line="240" w:lineRule="auto"/>
              <w:ind w:firstLine="720"/>
              <w:jc w:val="both"/>
              <w:rPr>
                <w:sz w:val="24"/>
                <w:szCs w:val="24"/>
              </w:rPr>
            </w:pPr>
            <w:r w:rsidRPr="00165C6D">
              <w:rPr>
                <w:sz w:val="24"/>
                <w:szCs w:val="24"/>
              </w:rPr>
              <w:t xml:space="preserve">Publiskas personas mantas atsavināšanas likuma </w:t>
            </w:r>
            <w:r w:rsidR="0032758E" w:rsidRPr="00165C6D">
              <w:rPr>
                <w:sz w:val="24"/>
                <w:szCs w:val="24"/>
              </w:rPr>
              <w:t>(turpmāk - Atsavināšanas likums</w:t>
            </w:r>
            <w:r w:rsidR="00405D31">
              <w:rPr>
                <w:sz w:val="24"/>
                <w:szCs w:val="24"/>
              </w:rPr>
              <w:t xml:space="preserve">) </w:t>
            </w:r>
            <w:r w:rsidRPr="00165C6D">
              <w:rPr>
                <w:sz w:val="24"/>
                <w:szCs w:val="24"/>
              </w:rPr>
              <w:t xml:space="preserve">42.panta </w:t>
            </w:r>
            <w:r w:rsidR="00676C45">
              <w:rPr>
                <w:sz w:val="24"/>
                <w:szCs w:val="24"/>
              </w:rPr>
              <w:t>otrā</w:t>
            </w:r>
            <w:r w:rsidRPr="00165C6D">
              <w:rPr>
                <w:sz w:val="24"/>
                <w:szCs w:val="24"/>
              </w:rPr>
              <w:t xml:space="preserve"> daļa</w:t>
            </w:r>
            <w:r w:rsidR="00270D96" w:rsidRPr="00165C6D">
              <w:rPr>
                <w:sz w:val="24"/>
                <w:szCs w:val="24"/>
              </w:rPr>
              <w:t xml:space="preserve"> un 43.pants.</w:t>
            </w:r>
            <w:r w:rsidRPr="00165C6D">
              <w:rPr>
                <w:sz w:val="24"/>
                <w:szCs w:val="24"/>
              </w:rPr>
              <w:t xml:space="preserve"> </w:t>
            </w:r>
          </w:p>
          <w:p w:rsidR="00212C00" w:rsidRPr="00165C6D" w:rsidRDefault="00212C00" w:rsidP="00405D31">
            <w:pPr>
              <w:spacing w:after="0" w:line="240" w:lineRule="auto"/>
              <w:ind w:firstLine="720"/>
              <w:jc w:val="both"/>
              <w:rPr>
                <w:sz w:val="24"/>
                <w:szCs w:val="24"/>
              </w:rPr>
            </w:pPr>
            <w:r w:rsidRPr="00165C6D">
              <w:rPr>
                <w:sz w:val="24"/>
                <w:szCs w:val="24"/>
              </w:rPr>
              <w:t>Likuma „Par pašv</w:t>
            </w:r>
            <w:r w:rsidR="004246AE" w:rsidRPr="00165C6D">
              <w:rPr>
                <w:sz w:val="24"/>
                <w:szCs w:val="24"/>
              </w:rPr>
              <w:t>aldībām” 21.panta pirmās daļas 1</w:t>
            </w:r>
            <w:r w:rsidRPr="00165C6D">
              <w:rPr>
                <w:sz w:val="24"/>
                <w:szCs w:val="24"/>
              </w:rPr>
              <w:t>7.punkts.</w:t>
            </w:r>
          </w:p>
        </w:tc>
      </w:tr>
      <w:tr w:rsidR="009B353E"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rsidR="004E2142" w:rsidRDefault="006A71DD" w:rsidP="001E6A95">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rsidR="004E2142" w:rsidRPr="004E2142" w:rsidRDefault="004E2142" w:rsidP="004E2142">
            <w:pPr>
              <w:rPr>
                <w:sz w:val="24"/>
                <w:szCs w:val="24"/>
                <w:lang w:eastAsia="lv-LV"/>
              </w:rPr>
            </w:pPr>
          </w:p>
          <w:p w:rsidR="004E2142" w:rsidRPr="004E2142" w:rsidRDefault="004E2142" w:rsidP="00B36CBA">
            <w:pPr>
              <w:rPr>
                <w:sz w:val="24"/>
                <w:szCs w:val="24"/>
                <w:lang w:eastAsia="lv-LV"/>
              </w:rPr>
            </w:pPr>
          </w:p>
          <w:p w:rsidR="009B353E" w:rsidRPr="004E2142" w:rsidRDefault="009B353E" w:rsidP="004E2142">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rsidR="00EF6F68" w:rsidRDefault="00EF6F68" w:rsidP="00DF0D2C">
            <w:pPr>
              <w:spacing w:after="0" w:line="240" w:lineRule="auto"/>
              <w:ind w:left="57" w:right="57" w:firstLine="720"/>
              <w:jc w:val="both"/>
              <w:rPr>
                <w:sz w:val="24"/>
                <w:szCs w:val="24"/>
              </w:rPr>
            </w:pPr>
            <w:r>
              <w:rPr>
                <w:sz w:val="24"/>
                <w:szCs w:val="24"/>
              </w:rPr>
              <w:t>Izvērtējot</w:t>
            </w:r>
            <w:r>
              <w:t xml:space="preserve"> </w:t>
            </w:r>
            <w:r w:rsidRPr="00EF6F68">
              <w:rPr>
                <w:sz w:val="24"/>
                <w:szCs w:val="24"/>
              </w:rPr>
              <w:t>Profesionālās izglītības kompetences centra “Nacionālā Mākslu vidusskola”</w:t>
            </w:r>
            <w:r>
              <w:rPr>
                <w:sz w:val="24"/>
                <w:szCs w:val="24"/>
              </w:rPr>
              <w:t xml:space="preserve"> direktora 2018.gada 4.janvāra elektroniski iesniegto lūgumu, valsts akciju sabiedrības “Valsts nekustamie īpašumi” Īpašumu izvērtēšanas komisija 2018.gada 22.februāra sēdē (prot. Nr.IZKP-18/7 23.p.) lēmusī konceptuāli atbalstīt nekustamā īpašuma (</w:t>
            </w:r>
            <w:r w:rsidRPr="00EF6F68">
              <w:rPr>
                <w:sz w:val="24"/>
                <w:szCs w:val="24"/>
              </w:rPr>
              <w:t>kadastra Nr.0100 061 0093)</w:t>
            </w:r>
            <w:r>
              <w:rPr>
                <w:sz w:val="24"/>
                <w:szCs w:val="24"/>
              </w:rPr>
              <w:t xml:space="preserve"> Kalnciema ielā 8, Rīgā, pārņemšanu valsts īpašumā </w:t>
            </w:r>
            <w:r w:rsidRPr="00EF6F68">
              <w:rPr>
                <w:sz w:val="24"/>
                <w:szCs w:val="24"/>
              </w:rPr>
              <w:t>Profesionālās izglītības kompetences centra “Nacionālā Mākslu vidusskola”</w:t>
            </w:r>
            <w:r>
              <w:rPr>
                <w:sz w:val="24"/>
                <w:szCs w:val="24"/>
              </w:rPr>
              <w:t xml:space="preserve"> darbības nodrošināšanai un valsts akciju sabiedrība “Valsts nekustamie īpašumi” ar 2018.gada 12.marta vēstuli Nr.4/2-3/3168 lūgusi Rīgas domi izskatīt iespēju zemesgabalu bez atlīdzības nodot valsts īpašumā, pieņemot attiecīgu lēmumu.</w:t>
            </w:r>
          </w:p>
          <w:p w:rsidR="00DF0D2C" w:rsidRDefault="00DF0D2C" w:rsidP="00DF0D2C">
            <w:pPr>
              <w:spacing w:after="0" w:line="240" w:lineRule="auto"/>
              <w:ind w:left="57" w:right="57" w:firstLine="720"/>
              <w:jc w:val="both"/>
              <w:rPr>
                <w:sz w:val="24"/>
                <w:szCs w:val="24"/>
              </w:rPr>
            </w:pPr>
            <w:r>
              <w:rPr>
                <w:sz w:val="24"/>
                <w:szCs w:val="24"/>
              </w:rPr>
              <w:t>Rīgas dome 2018.gada 28.martā (prot. Nr.23, 87.paragr.) ir pieņēmusi lēmumu Nr.1000 “Par Rīgas pilsētas pašvaldībai piederošā nekustamā īpašuma Kalnciema ielā 8A, Rīgā (kadastra Nr.0100 061 0093), nodošanu īpašumā bez atlīdzības Latvijas valstij Finanšu ministrijas personā valsts pārvaldes funkciju veikšanai”.</w:t>
            </w:r>
          </w:p>
          <w:p w:rsidR="007B53BC" w:rsidRDefault="00DF0D2C" w:rsidP="00D919F9">
            <w:pPr>
              <w:spacing w:after="0" w:line="240" w:lineRule="auto"/>
              <w:ind w:left="57" w:right="57" w:firstLine="720"/>
              <w:jc w:val="both"/>
              <w:rPr>
                <w:sz w:val="24"/>
                <w:szCs w:val="24"/>
              </w:rPr>
            </w:pPr>
            <w:r>
              <w:rPr>
                <w:sz w:val="24"/>
                <w:szCs w:val="24"/>
              </w:rPr>
              <w:t>N</w:t>
            </w:r>
            <w:r w:rsidRPr="00DF0D2C">
              <w:rPr>
                <w:sz w:val="24"/>
                <w:szCs w:val="24"/>
              </w:rPr>
              <w:t>ekustam</w:t>
            </w:r>
            <w:r>
              <w:rPr>
                <w:sz w:val="24"/>
                <w:szCs w:val="24"/>
              </w:rPr>
              <w:t>ais</w:t>
            </w:r>
            <w:r w:rsidRPr="00DF0D2C">
              <w:rPr>
                <w:sz w:val="24"/>
                <w:szCs w:val="24"/>
              </w:rPr>
              <w:t xml:space="preserve"> īpašum</w:t>
            </w:r>
            <w:r>
              <w:rPr>
                <w:sz w:val="24"/>
                <w:szCs w:val="24"/>
              </w:rPr>
              <w:t>s</w:t>
            </w:r>
            <w:r w:rsidRPr="00DF0D2C">
              <w:rPr>
                <w:sz w:val="24"/>
                <w:szCs w:val="24"/>
              </w:rPr>
              <w:t xml:space="preserve"> (kadastra Nr.0100 061 0093)</w:t>
            </w:r>
            <w:r>
              <w:rPr>
                <w:sz w:val="24"/>
                <w:szCs w:val="24"/>
              </w:rPr>
              <w:t xml:space="preserve"> </w:t>
            </w:r>
            <w:r w:rsidRPr="00DF0D2C">
              <w:rPr>
                <w:sz w:val="24"/>
                <w:szCs w:val="24"/>
              </w:rPr>
              <w:t>Kalnciema ielā 8A, Rīgā</w:t>
            </w:r>
            <w:r>
              <w:rPr>
                <w:sz w:val="24"/>
                <w:szCs w:val="24"/>
              </w:rPr>
              <w:t xml:space="preserve">, sastāv no zemes vienības 0,1710 ha platībā (zemes vienības kadastra apzīmējums </w:t>
            </w:r>
            <w:r w:rsidRPr="00DF0D2C">
              <w:rPr>
                <w:sz w:val="24"/>
                <w:szCs w:val="24"/>
              </w:rPr>
              <w:t>0100 061 0093</w:t>
            </w:r>
            <w:r>
              <w:rPr>
                <w:sz w:val="24"/>
                <w:szCs w:val="24"/>
              </w:rPr>
              <w:t>).</w:t>
            </w:r>
          </w:p>
          <w:p w:rsidR="00DF0D2C" w:rsidRDefault="00DF0D2C" w:rsidP="0069412E">
            <w:pPr>
              <w:spacing w:after="0" w:line="240" w:lineRule="auto"/>
              <w:ind w:left="57" w:right="57" w:firstLine="720"/>
              <w:jc w:val="both"/>
              <w:rPr>
                <w:sz w:val="24"/>
                <w:szCs w:val="24"/>
              </w:rPr>
            </w:pPr>
            <w:r>
              <w:rPr>
                <w:sz w:val="24"/>
                <w:szCs w:val="24"/>
              </w:rPr>
              <w:t>Īpašuma tiesības uz nekustamo īpašumu ir nostiprinātas Rīgas pilsētas zemesgrāmatas nodalījumā Nr.176 Rīgas pilsētai, lēmums datums: 21.03.1994.</w:t>
            </w:r>
          </w:p>
          <w:p w:rsidR="000672E5" w:rsidRPr="0019711D" w:rsidRDefault="00DC3F1C" w:rsidP="00E32935">
            <w:pPr>
              <w:spacing w:after="0" w:line="240" w:lineRule="auto"/>
              <w:ind w:left="57" w:right="57" w:firstLine="720"/>
              <w:jc w:val="both"/>
              <w:rPr>
                <w:sz w:val="24"/>
                <w:szCs w:val="24"/>
              </w:rPr>
            </w:pPr>
            <w:r w:rsidRPr="0019711D">
              <w:rPr>
                <w:sz w:val="24"/>
                <w:szCs w:val="24"/>
              </w:rPr>
              <w:t>Saskaņā ar informāciju no Nekustamā īpašuma valsts kadastra informācijas sistēmas nekustamā īpašuma k</w:t>
            </w:r>
            <w:r w:rsidR="00B36CBA" w:rsidRPr="0019711D">
              <w:rPr>
                <w:sz w:val="24"/>
                <w:szCs w:val="24"/>
              </w:rPr>
              <w:t>adastrālā vērtība uz 01.01.2018.</w:t>
            </w:r>
            <w:r w:rsidRPr="0019711D">
              <w:rPr>
                <w:sz w:val="24"/>
                <w:szCs w:val="24"/>
              </w:rPr>
              <w:t xml:space="preserve"> ir </w:t>
            </w:r>
            <w:r w:rsidR="0069412E">
              <w:rPr>
                <w:sz w:val="24"/>
                <w:szCs w:val="24"/>
              </w:rPr>
              <w:t>31 883</w:t>
            </w:r>
            <w:r w:rsidRPr="0019711D">
              <w:rPr>
                <w:sz w:val="24"/>
                <w:szCs w:val="24"/>
              </w:rPr>
              <w:t xml:space="preserve"> </w:t>
            </w:r>
            <w:proofErr w:type="spellStart"/>
            <w:r w:rsidRPr="00950688">
              <w:rPr>
                <w:i/>
                <w:sz w:val="24"/>
                <w:szCs w:val="24"/>
              </w:rPr>
              <w:t>euro</w:t>
            </w:r>
            <w:proofErr w:type="spellEnd"/>
            <w:r w:rsidR="000672E5" w:rsidRPr="0019711D">
              <w:rPr>
                <w:sz w:val="24"/>
                <w:szCs w:val="24"/>
              </w:rPr>
              <w:t>.</w:t>
            </w:r>
            <w:r w:rsidR="00521F69" w:rsidRPr="0019711D">
              <w:rPr>
                <w:sz w:val="24"/>
                <w:szCs w:val="24"/>
              </w:rPr>
              <w:t xml:space="preserve"> </w:t>
            </w:r>
          </w:p>
          <w:p w:rsidR="00521F69" w:rsidRDefault="00521F69" w:rsidP="00E32935">
            <w:pPr>
              <w:spacing w:after="0" w:line="240" w:lineRule="auto"/>
              <w:ind w:left="57" w:right="57" w:firstLine="720"/>
              <w:jc w:val="both"/>
              <w:rPr>
                <w:i/>
                <w:sz w:val="24"/>
                <w:szCs w:val="24"/>
              </w:rPr>
            </w:pPr>
            <w:r w:rsidRPr="0019711D">
              <w:rPr>
                <w:sz w:val="24"/>
                <w:szCs w:val="24"/>
              </w:rPr>
              <w:lastRenderedPageBreak/>
              <w:t xml:space="preserve">Zemes vienībai noteiktais lietošanas </w:t>
            </w:r>
            <w:r w:rsidR="0069412E">
              <w:rPr>
                <w:sz w:val="24"/>
                <w:szCs w:val="24"/>
              </w:rPr>
              <w:t>mērķis</w:t>
            </w:r>
            <w:r w:rsidRPr="0069412E">
              <w:rPr>
                <w:sz w:val="24"/>
                <w:szCs w:val="24"/>
              </w:rPr>
              <w:t>: 090</w:t>
            </w:r>
            <w:r w:rsidR="0069412E" w:rsidRPr="0069412E">
              <w:rPr>
                <w:sz w:val="24"/>
                <w:szCs w:val="24"/>
              </w:rPr>
              <w:t>8</w:t>
            </w:r>
            <w:r w:rsidR="0069412E">
              <w:rPr>
                <w:sz w:val="24"/>
                <w:szCs w:val="24"/>
              </w:rPr>
              <w:t xml:space="preserve"> </w:t>
            </w:r>
            <w:r w:rsidRPr="0069412E">
              <w:rPr>
                <w:sz w:val="24"/>
                <w:szCs w:val="24"/>
              </w:rPr>
              <w:t>-</w:t>
            </w:r>
            <w:r w:rsidRPr="0069412E">
              <w:rPr>
                <w:i/>
                <w:sz w:val="24"/>
                <w:szCs w:val="24"/>
              </w:rPr>
              <w:t xml:space="preserve"> </w:t>
            </w:r>
            <w:r w:rsidR="0069412E">
              <w:rPr>
                <w:i/>
                <w:sz w:val="24"/>
                <w:szCs w:val="24"/>
              </w:rPr>
              <w:t xml:space="preserve">pārējo sabiedriskās nozīmes objektu apbūve 0,1660 ha </w:t>
            </w:r>
            <w:r w:rsidR="0069412E" w:rsidRPr="0069412E">
              <w:rPr>
                <w:sz w:val="24"/>
                <w:szCs w:val="24"/>
              </w:rPr>
              <w:t>un 1001-</w:t>
            </w:r>
            <w:r w:rsidR="0069412E">
              <w:rPr>
                <w:i/>
                <w:sz w:val="24"/>
                <w:szCs w:val="24"/>
              </w:rPr>
              <w:t xml:space="preserve"> rūpnieciskās ražošanas uzņēmumu apbūve 0,0050 ha.</w:t>
            </w:r>
            <w:r w:rsidR="00F4743E">
              <w:rPr>
                <w:i/>
                <w:sz w:val="24"/>
                <w:szCs w:val="24"/>
              </w:rPr>
              <w:t xml:space="preserve"> </w:t>
            </w:r>
            <w:r w:rsidR="00F4743E" w:rsidRPr="00F4743E">
              <w:rPr>
                <w:sz w:val="24"/>
                <w:szCs w:val="24"/>
              </w:rPr>
              <w:t>Zemes vienība saskaņā ar Rīgas teritorijas plānojumu 2006.-2018.gadam atrodas publiskās apbūves teritorijā.</w:t>
            </w:r>
          </w:p>
          <w:p w:rsidR="005308E5" w:rsidRPr="005308E5" w:rsidRDefault="005308E5" w:rsidP="00E32935">
            <w:pPr>
              <w:spacing w:after="0" w:line="240" w:lineRule="auto"/>
              <w:ind w:left="57" w:right="57" w:firstLine="720"/>
              <w:jc w:val="both"/>
              <w:rPr>
                <w:sz w:val="24"/>
                <w:szCs w:val="24"/>
              </w:rPr>
            </w:pPr>
            <w:r w:rsidRPr="005308E5">
              <w:rPr>
                <w:sz w:val="24"/>
                <w:szCs w:val="24"/>
              </w:rPr>
              <w:t>Saskaņā ar informāciju no Nekustamā īpašuma valsts kadastra informācijas sistēmas</w:t>
            </w:r>
            <w:r w:rsidR="00EF6F68">
              <w:rPr>
                <w:sz w:val="24"/>
                <w:szCs w:val="24"/>
              </w:rPr>
              <w:t xml:space="preserve"> un saskaņā ar Rīgas pilsētas zemesgrāmatas nodalījuma</w:t>
            </w:r>
            <w:r w:rsidR="00EF6F68">
              <w:t xml:space="preserve"> </w:t>
            </w:r>
            <w:r w:rsidR="00EF6F68" w:rsidRPr="00EF6F68">
              <w:rPr>
                <w:sz w:val="24"/>
                <w:szCs w:val="24"/>
              </w:rPr>
              <w:t xml:space="preserve">Nr.176 </w:t>
            </w:r>
            <w:r w:rsidR="00EF6F68">
              <w:rPr>
                <w:sz w:val="24"/>
                <w:szCs w:val="24"/>
              </w:rPr>
              <w:t xml:space="preserve"> datiem</w:t>
            </w:r>
            <w:r>
              <w:rPr>
                <w:sz w:val="24"/>
                <w:szCs w:val="24"/>
              </w:rPr>
              <w:t xml:space="preserve"> zemes vienībai noteikti apgrūtinājumi:</w:t>
            </w:r>
          </w:p>
          <w:p w:rsidR="005308E5" w:rsidRPr="005308E5" w:rsidRDefault="005308E5" w:rsidP="005308E5">
            <w:pPr>
              <w:spacing w:after="0" w:line="240" w:lineRule="auto"/>
              <w:ind w:left="57" w:right="57" w:firstLine="720"/>
              <w:jc w:val="both"/>
              <w:rPr>
                <w:i/>
                <w:sz w:val="24"/>
                <w:szCs w:val="24"/>
              </w:rPr>
            </w:pPr>
            <w:r w:rsidRPr="005308E5">
              <w:rPr>
                <w:i/>
                <w:sz w:val="24"/>
                <w:szCs w:val="24"/>
              </w:rPr>
              <w:t>- ekspluatācijas aizsargjoslas teritorija ap ūdensvadu, kas atrodas līdz 2 metru dziļumam - 35m2;</w:t>
            </w:r>
          </w:p>
          <w:p w:rsidR="005308E5" w:rsidRDefault="005308E5" w:rsidP="005308E5">
            <w:pPr>
              <w:spacing w:after="0" w:line="240" w:lineRule="auto"/>
              <w:ind w:left="57" w:right="57" w:firstLine="720"/>
              <w:jc w:val="both"/>
              <w:rPr>
                <w:i/>
                <w:sz w:val="24"/>
                <w:szCs w:val="24"/>
              </w:rPr>
            </w:pPr>
            <w:r w:rsidRPr="005308E5">
              <w:rPr>
                <w:i/>
                <w:sz w:val="24"/>
                <w:szCs w:val="24"/>
              </w:rPr>
              <w:t xml:space="preserve">- ekspluatācijas aizsargjoslas teritorija gar pašteces kanalizācijas vadu - 327 m2; </w:t>
            </w:r>
            <w:r w:rsidR="00744B82" w:rsidRPr="005308E5">
              <w:rPr>
                <w:i/>
                <w:sz w:val="24"/>
                <w:szCs w:val="24"/>
              </w:rPr>
              <w:t>95 m2; 9 m2;</w:t>
            </w:r>
          </w:p>
          <w:p w:rsidR="005308E5" w:rsidRPr="005308E5" w:rsidRDefault="005308E5" w:rsidP="005308E5">
            <w:pPr>
              <w:spacing w:after="0" w:line="240" w:lineRule="auto"/>
              <w:ind w:left="57" w:right="57" w:firstLine="720"/>
              <w:jc w:val="both"/>
              <w:rPr>
                <w:i/>
                <w:sz w:val="24"/>
                <w:szCs w:val="24"/>
              </w:rPr>
            </w:pPr>
            <w:r w:rsidRPr="005308E5">
              <w:rPr>
                <w:i/>
                <w:sz w:val="24"/>
                <w:szCs w:val="24"/>
              </w:rPr>
              <w:t>- ekspluatācijas aizsargjoslas teritorija gar pazemes elektronisko sakaru tīklu līniju un kabeļu kanalizāciju - 52 m2;</w:t>
            </w:r>
          </w:p>
          <w:p w:rsidR="005308E5" w:rsidRPr="005308E5" w:rsidRDefault="005308E5" w:rsidP="005308E5">
            <w:pPr>
              <w:spacing w:after="0" w:line="240" w:lineRule="auto"/>
              <w:ind w:left="57" w:right="57" w:firstLine="720"/>
              <w:jc w:val="both"/>
              <w:rPr>
                <w:i/>
                <w:sz w:val="24"/>
                <w:szCs w:val="24"/>
              </w:rPr>
            </w:pPr>
            <w:r w:rsidRPr="005308E5">
              <w:rPr>
                <w:i/>
                <w:sz w:val="24"/>
                <w:szCs w:val="24"/>
              </w:rPr>
              <w:t xml:space="preserve">- ekspluatācijas aizsargjoslas teritorija gar elektronisko sakaru tīklu gaisvadu līniju - 123 m2;  135 m2; 115m2;  25 m2; </w:t>
            </w:r>
          </w:p>
          <w:p w:rsidR="005308E5" w:rsidRPr="005308E5" w:rsidRDefault="005308E5" w:rsidP="005308E5">
            <w:pPr>
              <w:spacing w:after="0" w:line="240" w:lineRule="auto"/>
              <w:ind w:left="57" w:right="57" w:firstLine="720"/>
              <w:jc w:val="both"/>
              <w:rPr>
                <w:i/>
                <w:sz w:val="24"/>
                <w:szCs w:val="24"/>
              </w:rPr>
            </w:pPr>
            <w:r w:rsidRPr="005308E5">
              <w:rPr>
                <w:i/>
                <w:sz w:val="24"/>
                <w:szCs w:val="24"/>
              </w:rPr>
              <w:t xml:space="preserve">- ekspluatācijas aizsargjoslas teritorija gar elektrisko tīklu kabeļu līniju - 271 m2; 66 m2; 18 m2; </w:t>
            </w:r>
          </w:p>
          <w:p w:rsidR="005308E5" w:rsidRPr="005308E5" w:rsidRDefault="005308E5" w:rsidP="005308E5">
            <w:pPr>
              <w:spacing w:after="0" w:line="240" w:lineRule="auto"/>
              <w:ind w:left="57" w:right="57" w:firstLine="720"/>
              <w:jc w:val="both"/>
              <w:rPr>
                <w:i/>
                <w:sz w:val="24"/>
                <w:szCs w:val="24"/>
              </w:rPr>
            </w:pPr>
            <w:r w:rsidRPr="005308E5">
              <w:rPr>
                <w:i/>
                <w:sz w:val="24"/>
                <w:szCs w:val="24"/>
              </w:rPr>
              <w:t>- ekspluatācijas aizsargjoslas teritorija ap elektrisko tīklu sadales iekārtu - 5 m2;</w:t>
            </w:r>
          </w:p>
          <w:p w:rsidR="005308E5" w:rsidRPr="005308E5" w:rsidRDefault="005308E5" w:rsidP="005308E5">
            <w:pPr>
              <w:spacing w:after="0" w:line="240" w:lineRule="auto"/>
              <w:ind w:left="57" w:right="57" w:firstLine="720"/>
              <w:jc w:val="both"/>
              <w:rPr>
                <w:i/>
                <w:sz w:val="24"/>
                <w:szCs w:val="24"/>
              </w:rPr>
            </w:pPr>
            <w:r w:rsidRPr="005308E5">
              <w:rPr>
                <w:i/>
                <w:sz w:val="24"/>
                <w:szCs w:val="24"/>
              </w:rPr>
              <w:t>- ekspluatācijas aizsargjoslas teritorija ap elektrisko tīklu transformatoru apakšstaciju - 70 m2;</w:t>
            </w:r>
          </w:p>
          <w:p w:rsidR="005308E5" w:rsidRPr="005308E5" w:rsidRDefault="005308E5" w:rsidP="005308E5">
            <w:pPr>
              <w:spacing w:after="0" w:line="240" w:lineRule="auto"/>
              <w:ind w:left="57" w:right="57" w:firstLine="720"/>
              <w:jc w:val="both"/>
              <w:rPr>
                <w:i/>
                <w:sz w:val="24"/>
                <w:szCs w:val="24"/>
              </w:rPr>
            </w:pPr>
            <w:r w:rsidRPr="005308E5">
              <w:rPr>
                <w:i/>
                <w:sz w:val="24"/>
                <w:szCs w:val="24"/>
              </w:rPr>
              <w:t xml:space="preserve">- ekspluatācijas aizsargjoslas teritorija ap elektrisko tīklu gaisvadu līniju pilsētās un ciemos ar nominālo spriegumu līdz 20 kilovoltiem 2 m2; 27 m2; 189 m2; </w:t>
            </w:r>
          </w:p>
          <w:p w:rsidR="005308E5" w:rsidRPr="005308E5" w:rsidRDefault="005308E5" w:rsidP="00581830">
            <w:pPr>
              <w:spacing w:after="0" w:line="240" w:lineRule="auto"/>
              <w:ind w:left="57" w:right="57" w:firstLine="720"/>
              <w:jc w:val="both"/>
              <w:rPr>
                <w:i/>
                <w:sz w:val="24"/>
                <w:szCs w:val="24"/>
              </w:rPr>
            </w:pPr>
            <w:r w:rsidRPr="005308E5">
              <w:rPr>
                <w:i/>
                <w:sz w:val="24"/>
                <w:szCs w:val="24"/>
              </w:rPr>
              <w:t>- ekspluatācijas aizsargjoslas teritorija gar pazemes siltumvadu, siltumapgādes iekārtu un būvi - 436 m2;</w:t>
            </w:r>
          </w:p>
          <w:p w:rsidR="005308E5" w:rsidRDefault="005308E5" w:rsidP="005308E5">
            <w:pPr>
              <w:spacing w:after="0" w:line="240" w:lineRule="auto"/>
              <w:ind w:left="57" w:right="57" w:firstLine="720"/>
              <w:jc w:val="both"/>
              <w:rPr>
                <w:i/>
                <w:sz w:val="24"/>
                <w:szCs w:val="24"/>
              </w:rPr>
            </w:pPr>
            <w:r w:rsidRPr="005308E5">
              <w:rPr>
                <w:i/>
                <w:sz w:val="24"/>
                <w:szCs w:val="24"/>
              </w:rPr>
              <w:t>- zemes īpašniekam nepiederoša būve vai būves daļa 41m2.</w:t>
            </w:r>
          </w:p>
          <w:p w:rsidR="00376BBF" w:rsidRDefault="00376BBF" w:rsidP="00E32935">
            <w:pPr>
              <w:spacing w:after="0" w:line="240" w:lineRule="auto"/>
              <w:ind w:left="57" w:right="57" w:firstLine="720"/>
              <w:jc w:val="both"/>
              <w:rPr>
                <w:sz w:val="24"/>
                <w:szCs w:val="24"/>
                <w:lang w:eastAsia="lv-LV"/>
              </w:rPr>
            </w:pPr>
            <w:r>
              <w:rPr>
                <w:sz w:val="24"/>
                <w:szCs w:val="24"/>
              </w:rPr>
              <w:t xml:space="preserve">Uz zemes vienības atrodas būve – transformatoru apakšstacija – TP1181 (būves kadastra apzīmējums 0100 061 0093 007) Kalnciema ielā 8A, Rīgā, kas ietilpst </w:t>
            </w:r>
            <w:r>
              <w:rPr>
                <w:sz w:val="24"/>
                <w:szCs w:val="24"/>
                <w:lang w:eastAsia="lv-LV"/>
              </w:rPr>
              <w:t>nekustamā īpašuma (kadastra Nr.0100 561 0070) sastāvā</w:t>
            </w:r>
            <w:r w:rsidR="006A4EAF">
              <w:rPr>
                <w:sz w:val="24"/>
                <w:szCs w:val="24"/>
                <w:lang w:eastAsia="lv-LV"/>
              </w:rPr>
              <w:t xml:space="preserve"> un ierakstīta Rīgas pilsētas zemesgrāmatas nodalījumā Nr.100000123423 uz</w:t>
            </w:r>
            <w:r w:rsidR="006A4EAF">
              <w:rPr>
                <w:sz w:val="24"/>
                <w:szCs w:val="24"/>
              </w:rPr>
              <w:t xml:space="preserve"> akciju sabiedrības “Latvenergo” vārda.</w:t>
            </w:r>
          </w:p>
          <w:p w:rsidR="0045056D" w:rsidRDefault="00213640" w:rsidP="00213640">
            <w:pPr>
              <w:spacing w:after="0" w:line="240" w:lineRule="auto"/>
              <w:ind w:left="57" w:right="57" w:firstLine="720"/>
              <w:jc w:val="both"/>
              <w:rPr>
                <w:sz w:val="24"/>
                <w:szCs w:val="24"/>
              </w:rPr>
            </w:pPr>
            <w:r>
              <w:rPr>
                <w:sz w:val="24"/>
                <w:szCs w:val="24"/>
              </w:rPr>
              <w:t xml:space="preserve">Atsavināšanas likuma </w:t>
            </w:r>
            <w:r w:rsidRPr="00213640">
              <w:rPr>
                <w:sz w:val="24"/>
                <w:szCs w:val="24"/>
              </w:rPr>
              <w:t>44 .panta piekt</w:t>
            </w:r>
            <w:r>
              <w:rPr>
                <w:sz w:val="24"/>
                <w:szCs w:val="24"/>
              </w:rPr>
              <w:t>ā</w:t>
            </w:r>
            <w:r w:rsidRPr="00213640">
              <w:rPr>
                <w:sz w:val="24"/>
                <w:szCs w:val="24"/>
              </w:rPr>
              <w:t xml:space="preserve"> daļ</w:t>
            </w:r>
            <w:r>
              <w:rPr>
                <w:sz w:val="24"/>
                <w:szCs w:val="24"/>
              </w:rPr>
              <w:t xml:space="preserve">a nosaka, ka publiskas personas apbūvēts zemesgabals </w:t>
            </w:r>
            <w:r w:rsidRPr="00213640">
              <w:rPr>
                <w:sz w:val="24"/>
                <w:szCs w:val="24"/>
              </w:rPr>
              <w:t xml:space="preserve">netiek atsavināts citām personām, izņemot gadījumu, kad publiska persona apbūvētu zemesgabalu nodod bez atlīdzības citai publiskai personai valsts pārvaldes funkciju veikšanai.  </w:t>
            </w:r>
          </w:p>
          <w:p w:rsidR="00376BBF" w:rsidRDefault="009432F0" w:rsidP="009432F0">
            <w:pPr>
              <w:spacing w:after="0" w:line="240" w:lineRule="auto"/>
              <w:ind w:left="57" w:right="57" w:firstLine="720"/>
              <w:jc w:val="both"/>
              <w:rPr>
                <w:sz w:val="24"/>
                <w:szCs w:val="24"/>
              </w:rPr>
            </w:pPr>
            <w:r w:rsidRPr="009432F0">
              <w:rPr>
                <w:sz w:val="24"/>
                <w:szCs w:val="24"/>
              </w:rPr>
              <w:t>Saskaņā ar Profesionālās izglītības kompetences centra “Nacionālā Mākslu vidusskola”</w:t>
            </w:r>
            <w:r>
              <w:rPr>
                <w:sz w:val="24"/>
                <w:szCs w:val="24"/>
              </w:rPr>
              <w:t xml:space="preserve"> </w:t>
            </w:r>
            <w:r w:rsidR="00EF6F68">
              <w:rPr>
                <w:sz w:val="24"/>
                <w:szCs w:val="24"/>
              </w:rPr>
              <w:t xml:space="preserve">direktora </w:t>
            </w:r>
            <w:r w:rsidRPr="009432F0">
              <w:rPr>
                <w:sz w:val="24"/>
                <w:szCs w:val="24"/>
              </w:rPr>
              <w:t xml:space="preserve">2018.gada 4.janvāra </w:t>
            </w:r>
            <w:r w:rsidR="00EF6F68">
              <w:rPr>
                <w:sz w:val="24"/>
                <w:szCs w:val="24"/>
              </w:rPr>
              <w:t xml:space="preserve">elektroniskajā </w:t>
            </w:r>
            <w:r w:rsidRPr="009432F0">
              <w:rPr>
                <w:sz w:val="24"/>
                <w:szCs w:val="24"/>
              </w:rPr>
              <w:t xml:space="preserve">vēstulē (kas adresēta valsts akciju sabiedrībai “Valsts nekustamie īpašumi”) norādīto caur zemes vienību notiek piebraukšana uz skolu, skolas ēdnīcu, sporta zāli, saimniecības telpām. Zemes vienība ir piemērota autostāvvietas ierīkošanai, lai skolēnu vecāki varētu īslaicīgi novietot automašīnas, izlaižot bērnus uz skolu. Šobrīd bērni, kas dodas uz skolu, tiek izlaisti no </w:t>
            </w:r>
            <w:r w:rsidRPr="009432F0">
              <w:rPr>
                <w:sz w:val="24"/>
                <w:szCs w:val="24"/>
              </w:rPr>
              <w:lastRenderedPageBreak/>
              <w:t>automašīnām Kalnciema ielas kreisajā pusē un ir spiesti šķērsot Kalnciema ielu, lai nokļūtu skolā. Šāda situācija rada satiksmes traucējumus uz Kalnciema ielas un apdraud bērnu drošību. Skola vēlas nodrošināt maksimāli labvēlīgus apstākļus bērnu drošībai, kā arī sakārtot skolai blakus esošo zemes vienību.</w:t>
            </w:r>
          </w:p>
          <w:p w:rsidR="004F6FD6" w:rsidRDefault="00A57B16" w:rsidP="00817DA1">
            <w:pPr>
              <w:spacing w:after="0" w:line="240" w:lineRule="auto"/>
              <w:ind w:left="57" w:right="57" w:firstLine="720"/>
              <w:jc w:val="both"/>
              <w:rPr>
                <w:sz w:val="24"/>
                <w:szCs w:val="24"/>
              </w:rPr>
            </w:pPr>
            <w:r>
              <w:rPr>
                <w:sz w:val="24"/>
                <w:szCs w:val="24"/>
              </w:rPr>
              <w:t>Rīgas pilsētas pašvaldības īpašumā esošā z</w:t>
            </w:r>
            <w:r w:rsidR="009432F0">
              <w:rPr>
                <w:sz w:val="24"/>
                <w:szCs w:val="24"/>
              </w:rPr>
              <w:t>emes vienība</w:t>
            </w:r>
            <w:r w:rsidR="004F6FD6">
              <w:rPr>
                <w:sz w:val="24"/>
                <w:szCs w:val="24"/>
              </w:rPr>
              <w:t xml:space="preserve"> </w:t>
            </w:r>
            <w:r w:rsidR="004F6FD6" w:rsidRPr="004F6FD6">
              <w:rPr>
                <w:sz w:val="24"/>
                <w:szCs w:val="24"/>
              </w:rPr>
              <w:t>robežojas ar</w:t>
            </w:r>
            <w:r w:rsidR="004F6FD6">
              <w:rPr>
                <w:sz w:val="24"/>
                <w:szCs w:val="24"/>
              </w:rPr>
              <w:t xml:space="preserve"> </w:t>
            </w:r>
            <w:r w:rsidR="004F6FD6" w:rsidRPr="004F6FD6">
              <w:rPr>
                <w:sz w:val="24"/>
                <w:szCs w:val="24"/>
              </w:rPr>
              <w:t>nekustamo īpašumu (kadastra Nr. 0100 061 0094) Kalnciema iela 10 k-2, Rīga, kas sastāv no zemes vienības 9145 m</w:t>
            </w:r>
            <w:r w:rsidR="004F6FD6" w:rsidRPr="004F6FD6">
              <w:rPr>
                <w:sz w:val="24"/>
                <w:szCs w:val="24"/>
                <w:vertAlign w:val="superscript"/>
              </w:rPr>
              <w:t>2</w:t>
            </w:r>
            <w:r w:rsidR="004F6FD6" w:rsidRPr="004F6FD6">
              <w:rPr>
                <w:sz w:val="24"/>
                <w:szCs w:val="24"/>
              </w:rPr>
              <w:t xml:space="preserve"> platībā (kadastra apzīmējums 0100 061 0094), uz kuras atrodas</w:t>
            </w:r>
            <w:r>
              <w:rPr>
                <w:sz w:val="24"/>
                <w:szCs w:val="24"/>
              </w:rPr>
              <w:t xml:space="preserve"> </w:t>
            </w:r>
            <w:r w:rsidR="004F6FD6" w:rsidRPr="004F6FD6">
              <w:rPr>
                <w:sz w:val="24"/>
                <w:szCs w:val="24"/>
              </w:rPr>
              <w:t>būvju nekustamais īpašums (kadastra Nr.0100 561 0062), kas sastāv no</w:t>
            </w:r>
            <w:r>
              <w:rPr>
                <w:sz w:val="24"/>
                <w:szCs w:val="24"/>
              </w:rPr>
              <w:t xml:space="preserve"> s</w:t>
            </w:r>
            <w:r w:rsidR="004F6FD6" w:rsidRPr="004F6FD6">
              <w:rPr>
                <w:sz w:val="24"/>
                <w:szCs w:val="24"/>
              </w:rPr>
              <w:t>kolas (būves kadastra apzīmējums 0100 061 0094 001)</w:t>
            </w:r>
            <w:r w:rsidR="00E22377">
              <w:rPr>
                <w:sz w:val="24"/>
                <w:szCs w:val="24"/>
              </w:rPr>
              <w:t xml:space="preserve"> Kalnciema ielā 10 k-1, Rīgā</w:t>
            </w:r>
            <w:r>
              <w:rPr>
                <w:sz w:val="24"/>
                <w:szCs w:val="24"/>
              </w:rPr>
              <w:t>, s</w:t>
            </w:r>
            <w:r w:rsidR="004F6FD6" w:rsidRPr="004F6FD6">
              <w:rPr>
                <w:sz w:val="24"/>
                <w:szCs w:val="24"/>
              </w:rPr>
              <w:t>porta zāles (būves kadastra apzīmējums 0100 061 0094 005)</w:t>
            </w:r>
            <w:r w:rsidR="00E22377">
              <w:t xml:space="preserve"> </w:t>
            </w:r>
            <w:r w:rsidR="00E22377" w:rsidRPr="00E22377">
              <w:rPr>
                <w:sz w:val="24"/>
                <w:szCs w:val="24"/>
              </w:rPr>
              <w:t>Kalnciema ielā 10 k-</w:t>
            </w:r>
            <w:r w:rsidR="00E22377">
              <w:rPr>
                <w:sz w:val="24"/>
                <w:szCs w:val="24"/>
              </w:rPr>
              <w:t>3</w:t>
            </w:r>
            <w:r w:rsidR="00E22377" w:rsidRPr="00E22377">
              <w:rPr>
                <w:sz w:val="24"/>
                <w:szCs w:val="24"/>
              </w:rPr>
              <w:t>, Rīgā,</w:t>
            </w:r>
            <w:r>
              <w:rPr>
                <w:sz w:val="24"/>
                <w:szCs w:val="24"/>
              </w:rPr>
              <w:t xml:space="preserve"> s</w:t>
            </w:r>
            <w:r w:rsidR="004F6FD6" w:rsidRPr="004F6FD6">
              <w:rPr>
                <w:sz w:val="24"/>
                <w:szCs w:val="24"/>
              </w:rPr>
              <w:t>kolas (būves kadastra apzīmējums 0100 061 0094 006)</w:t>
            </w:r>
            <w:r w:rsidR="00D52B75">
              <w:t xml:space="preserve"> </w:t>
            </w:r>
            <w:r w:rsidR="00D52B75" w:rsidRPr="00D52B75">
              <w:rPr>
                <w:sz w:val="24"/>
                <w:szCs w:val="24"/>
              </w:rPr>
              <w:t>Kalnciema ielā 10 k-</w:t>
            </w:r>
            <w:r w:rsidR="00D52B75">
              <w:rPr>
                <w:sz w:val="24"/>
                <w:szCs w:val="24"/>
              </w:rPr>
              <w:t>2</w:t>
            </w:r>
            <w:r w:rsidR="00D52B75" w:rsidRPr="00D52B75">
              <w:rPr>
                <w:sz w:val="24"/>
                <w:szCs w:val="24"/>
              </w:rPr>
              <w:t>, Rīgā,</w:t>
            </w:r>
            <w:r>
              <w:rPr>
                <w:sz w:val="24"/>
                <w:szCs w:val="24"/>
              </w:rPr>
              <w:t xml:space="preserve"> n</w:t>
            </w:r>
            <w:r w:rsidR="004F6FD6" w:rsidRPr="004F6FD6">
              <w:rPr>
                <w:sz w:val="24"/>
                <w:szCs w:val="24"/>
              </w:rPr>
              <w:t>oliktavas (būves kadastra apzīmējums 0100 061 0094 008)</w:t>
            </w:r>
            <w:r w:rsidR="00D52B75">
              <w:t xml:space="preserve"> </w:t>
            </w:r>
            <w:r w:rsidR="00D52B75" w:rsidRPr="00D52B75">
              <w:rPr>
                <w:sz w:val="24"/>
                <w:szCs w:val="24"/>
              </w:rPr>
              <w:t>Kalnciema ielā 10 k-</w:t>
            </w:r>
            <w:r w:rsidR="00D52B75">
              <w:rPr>
                <w:sz w:val="24"/>
                <w:szCs w:val="24"/>
              </w:rPr>
              <w:t>3</w:t>
            </w:r>
            <w:r w:rsidR="00D52B75" w:rsidRPr="00D52B75">
              <w:rPr>
                <w:sz w:val="24"/>
                <w:szCs w:val="24"/>
              </w:rPr>
              <w:t>, Rīgā,</w:t>
            </w:r>
            <w:r w:rsidR="00D52B75">
              <w:rPr>
                <w:sz w:val="24"/>
                <w:szCs w:val="24"/>
              </w:rPr>
              <w:t xml:space="preserve"> </w:t>
            </w:r>
            <w:r>
              <w:rPr>
                <w:sz w:val="24"/>
                <w:szCs w:val="24"/>
              </w:rPr>
              <w:t>s</w:t>
            </w:r>
            <w:r w:rsidR="004F6FD6" w:rsidRPr="004F6FD6">
              <w:rPr>
                <w:sz w:val="24"/>
                <w:szCs w:val="24"/>
              </w:rPr>
              <w:t>kolas (būves kadastra apzīmējums 0100 061 0095 001)</w:t>
            </w:r>
            <w:r w:rsidR="00D52B75">
              <w:rPr>
                <w:sz w:val="24"/>
                <w:szCs w:val="24"/>
              </w:rPr>
              <w:t xml:space="preserve"> Meža ielā 1,Rīgā</w:t>
            </w:r>
            <w:r>
              <w:rPr>
                <w:sz w:val="24"/>
                <w:szCs w:val="24"/>
              </w:rPr>
              <w:t xml:space="preserve">, skolas </w:t>
            </w:r>
            <w:r w:rsidR="004F6FD6" w:rsidRPr="004F6FD6">
              <w:rPr>
                <w:sz w:val="24"/>
                <w:szCs w:val="24"/>
              </w:rPr>
              <w:t>(</w:t>
            </w:r>
            <w:r w:rsidR="004F6FD6" w:rsidRPr="00817DA1">
              <w:rPr>
                <w:sz w:val="24"/>
                <w:szCs w:val="24"/>
              </w:rPr>
              <w:t>būves kadastra apzīmējums 0100 061 0095 003)</w:t>
            </w:r>
            <w:r w:rsidR="00D52B75">
              <w:t xml:space="preserve"> </w:t>
            </w:r>
            <w:r w:rsidR="00D52B75" w:rsidRPr="00D52B75">
              <w:rPr>
                <w:sz w:val="24"/>
                <w:szCs w:val="24"/>
              </w:rPr>
              <w:t>Kalnciema ielā 10 k-</w:t>
            </w:r>
            <w:r w:rsidR="00D52B75">
              <w:rPr>
                <w:sz w:val="24"/>
                <w:szCs w:val="24"/>
              </w:rPr>
              <w:t>3</w:t>
            </w:r>
            <w:r w:rsidR="00D52B75" w:rsidRPr="00D52B75">
              <w:rPr>
                <w:sz w:val="24"/>
                <w:szCs w:val="24"/>
              </w:rPr>
              <w:t xml:space="preserve">, Rīgā, </w:t>
            </w:r>
            <w:r w:rsidR="004F6FD6" w:rsidRPr="00817DA1">
              <w:rPr>
                <w:sz w:val="24"/>
                <w:szCs w:val="24"/>
              </w:rPr>
              <w:t xml:space="preserve"> </w:t>
            </w:r>
            <w:r w:rsidRPr="00817DA1">
              <w:rPr>
                <w:sz w:val="24"/>
                <w:szCs w:val="24"/>
              </w:rPr>
              <w:t>un s</w:t>
            </w:r>
            <w:r w:rsidR="004F6FD6" w:rsidRPr="00817DA1">
              <w:rPr>
                <w:sz w:val="24"/>
                <w:szCs w:val="24"/>
              </w:rPr>
              <w:t>kolas (būves kadastra apzīmējums 0100 061 0095 004)</w:t>
            </w:r>
            <w:r w:rsidR="00D52B75">
              <w:rPr>
                <w:sz w:val="24"/>
                <w:szCs w:val="24"/>
              </w:rPr>
              <w:t xml:space="preserve"> Kalnciema ielā 12, Rīgā</w:t>
            </w:r>
            <w:r w:rsidRPr="00817DA1">
              <w:rPr>
                <w:sz w:val="24"/>
                <w:szCs w:val="24"/>
              </w:rPr>
              <w:t>.</w:t>
            </w:r>
            <w:r w:rsidR="004F6FD6" w:rsidRPr="00817DA1">
              <w:rPr>
                <w:sz w:val="24"/>
                <w:szCs w:val="24"/>
              </w:rPr>
              <w:t xml:space="preserve"> </w:t>
            </w:r>
            <w:r w:rsidR="00E832D0" w:rsidRPr="00817DA1">
              <w:rPr>
                <w:sz w:val="24"/>
                <w:szCs w:val="24"/>
              </w:rPr>
              <w:t>Zemes vienības un būvju īpašnieks ir valsts Finanšu ministrijas personā</w:t>
            </w:r>
            <w:r w:rsidR="000A578D">
              <w:rPr>
                <w:sz w:val="24"/>
                <w:szCs w:val="24"/>
              </w:rPr>
              <w:t xml:space="preserve"> (īpašuma tiesības nostiprinātas Rīgas pilsētas zemesgrāmatu nodalījumos Nr.100000158543 un Nr.100000451674)</w:t>
            </w:r>
            <w:r w:rsidR="00E832D0" w:rsidRPr="00817DA1">
              <w:rPr>
                <w:sz w:val="24"/>
                <w:szCs w:val="24"/>
              </w:rPr>
              <w:t>.</w:t>
            </w:r>
            <w:r w:rsidR="002709EF" w:rsidRPr="00817DA1">
              <w:rPr>
                <w:sz w:val="24"/>
                <w:szCs w:val="24"/>
              </w:rPr>
              <w:t xml:space="preserve"> </w:t>
            </w:r>
            <w:r w:rsidR="000A578D">
              <w:rPr>
                <w:sz w:val="24"/>
                <w:szCs w:val="24"/>
              </w:rPr>
              <w:t>Z</w:t>
            </w:r>
            <w:r w:rsidR="002709EF" w:rsidRPr="00817DA1">
              <w:rPr>
                <w:sz w:val="24"/>
                <w:szCs w:val="24"/>
              </w:rPr>
              <w:t>emes vienīb</w:t>
            </w:r>
            <w:r w:rsidR="000A578D">
              <w:rPr>
                <w:sz w:val="24"/>
                <w:szCs w:val="24"/>
              </w:rPr>
              <w:t>u</w:t>
            </w:r>
            <w:r w:rsidR="002709EF" w:rsidRPr="00817DA1">
              <w:rPr>
                <w:sz w:val="24"/>
                <w:szCs w:val="24"/>
              </w:rPr>
              <w:t xml:space="preserve"> un ēk</w:t>
            </w:r>
            <w:r w:rsidR="000A578D">
              <w:rPr>
                <w:sz w:val="24"/>
                <w:szCs w:val="24"/>
              </w:rPr>
              <w:t>as</w:t>
            </w:r>
            <w:r w:rsidR="002709EF" w:rsidRPr="00817DA1">
              <w:rPr>
                <w:sz w:val="24"/>
                <w:szCs w:val="24"/>
              </w:rPr>
              <w:t xml:space="preserve"> </w:t>
            </w:r>
            <w:r w:rsidR="000A578D">
              <w:rPr>
                <w:sz w:val="24"/>
                <w:szCs w:val="24"/>
              </w:rPr>
              <w:t>valsts akciju sabiedrība “Valsts nekustamie īpašumi” nodevusi</w:t>
            </w:r>
            <w:r w:rsidR="002709EF" w:rsidRPr="00817DA1">
              <w:rPr>
                <w:sz w:val="24"/>
                <w:szCs w:val="24"/>
              </w:rPr>
              <w:t xml:space="preserve"> Profesionālās izglītības kompetences centr</w:t>
            </w:r>
            <w:r w:rsidR="000A578D">
              <w:rPr>
                <w:sz w:val="24"/>
                <w:szCs w:val="24"/>
              </w:rPr>
              <w:t>a</w:t>
            </w:r>
            <w:r w:rsidR="002709EF" w:rsidRPr="00817DA1">
              <w:rPr>
                <w:sz w:val="24"/>
                <w:szCs w:val="24"/>
              </w:rPr>
              <w:t xml:space="preserve"> “Nacionālā Mākslu vidusskola”</w:t>
            </w:r>
            <w:r w:rsidR="00817DA1" w:rsidRPr="00817DA1">
              <w:rPr>
                <w:sz w:val="24"/>
                <w:szCs w:val="24"/>
              </w:rPr>
              <w:t xml:space="preserve"> </w:t>
            </w:r>
            <w:r w:rsidR="000A578D">
              <w:rPr>
                <w:sz w:val="24"/>
                <w:szCs w:val="24"/>
              </w:rPr>
              <w:t>apsaimniekošanā un lietošanā.</w:t>
            </w:r>
          </w:p>
          <w:p w:rsidR="008744C7" w:rsidRPr="004F6FD6" w:rsidRDefault="00EC7D0D" w:rsidP="00EC7D0D">
            <w:pPr>
              <w:spacing w:after="0" w:line="240" w:lineRule="auto"/>
              <w:ind w:left="57" w:right="57" w:firstLine="720"/>
              <w:jc w:val="both"/>
              <w:rPr>
                <w:sz w:val="24"/>
                <w:szCs w:val="24"/>
              </w:rPr>
            </w:pPr>
            <w:r>
              <w:rPr>
                <w:sz w:val="24"/>
                <w:szCs w:val="24"/>
              </w:rPr>
              <w:t xml:space="preserve">Saskaņā ar </w:t>
            </w:r>
            <w:r w:rsidRPr="00EC7D0D">
              <w:rPr>
                <w:sz w:val="24"/>
                <w:szCs w:val="24"/>
              </w:rPr>
              <w:t>Ministru kabineta 2003.gada 29.aprī</w:t>
            </w:r>
            <w:r>
              <w:rPr>
                <w:sz w:val="24"/>
                <w:szCs w:val="24"/>
              </w:rPr>
              <w:t>ļa</w:t>
            </w:r>
            <w:r w:rsidRPr="00EC7D0D">
              <w:rPr>
                <w:sz w:val="24"/>
                <w:szCs w:val="24"/>
              </w:rPr>
              <w:t xml:space="preserve"> noteikum</w:t>
            </w:r>
            <w:r>
              <w:rPr>
                <w:sz w:val="24"/>
                <w:szCs w:val="24"/>
              </w:rPr>
              <w:t>u</w:t>
            </w:r>
            <w:r w:rsidRPr="00EC7D0D">
              <w:rPr>
                <w:sz w:val="24"/>
                <w:szCs w:val="24"/>
              </w:rPr>
              <w:t xml:space="preserve"> Nr.241 </w:t>
            </w:r>
            <w:r>
              <w:rPr>
                <w:sz w:val="24"/>
                <w:szCs w:val="24"/>
              </w:rPr>
              <w:t>“</w:t>
            </w:r>
            <w:r w:rsidRPr="00EC7D0D">
              <w:rPr>
                <w:sz w:val="24"/>
                <w:szCs w:val="24"/>
              </w:rPr>
              <w:t>Kultūras ministrijas nolikums</w:t>
            </w:r>
            <w:r>
              <w:rPr>
                <w:sz w:val="24"/>
                <w:szCs w:val="24"/>
              </w:rPr>
              <w:t xml:space="preserve">” </w:t>
            </w:r>
            <w:r w:rsidR="00CD7565" w:rsidRPr="00CD7565">
              <w:rPr>
                <w:sz w:val="24"/>
                <w:szCs w:val="24"/>
              </w:rPr>
              <w:t>24.33.</w:t>
            </w:r>
            <w:r w:rsidR="00CD7565">
              <w:rPr>
                <w:sz w:val="24"/>
                <w:szCs w:val="24"/>
              </w:rPr>
              <w:t xml:space="preserve">apakšpunktu Kultūras ministrijas padotībā ir </w:t>
            </w:r>
            <w:r w:rsidR="00CD7565" w:rsidRPr="00CD7565">
              <w:rPr>
                <w:sz w:val="24"/>
                <w:szCs w:val="24"/>
              </w:rPr>
              <w:t>profesionālās izglītības kompetences centrs "Nacionālā Mākslu vidusskola"</w:t>
            </w:r>
            <w:r w:rsidR="00FA7940">
              <w:rPr>
                <w:sz w:val="24"/>
                <w:szCs w:val="24"/>
              </w:rPr>
              <w:t>.</w:t>
            </w:r>
          </w:p>
          <w:p w:rsidR="00376BBF" w:rsidRDefault="008744C7" w:rsidP="00E32935">
            <w:pPr>
              <w:spacing w:after="0" w:line="240" w:lineRule="auto"/>
              <w:ind w:left="57" w:right="57" w:firstLine="720"/>
              <w:jc w:val="both"/>
              <w:rPr>
                <w:sz w:val="24"/>
                <w:szCs w:val="24"/>
              </w:rPr>
            </w:pPr>
            <w:r w:rsidRPr="008744C7">
              <w:rPr>
                <w:sz w:val="24"/>
                <w:szCs w:val="24"/>
              </w:rPr>
              <w:t>Saskaņā ar Profesionālās izglītības kompetences centra “Nacionālā Mākslu vidusskola” nolikumu tā mērķis ir veidot izglītības vidi, organizēt un īstenot izglītības procesu, kas nodrošina valsts profesionālās vidējās izglītības standartos un mūzikas un mākslas nozares profesiju standartos</w:t>
            </w:r>
            <w:r w:rsidR="009A5111">
              <w:rPr>
                <w:sz w:val="24"/>
                <w:szCs w:val="24"/>
              </w:rPr>
              <w:t>,</w:t>
            </w:r>
            <w:r w:rsidRPr="008744C7">
              <w:rPr>
                <w:sz w:val="24"/>
                <w:szCs w:val="24"/>
              </w:rPr>
              <w:t xml:space="preserve">  profesionālās ievirzes izglītības programmās, interešu, mūžizglītības un tālākizglītības programmās un normatīvajos aktos noteikto profesionālās izglītības mērķu sasniegšanu, kā arī vispārējās izglītības valsts pamatizglītības standartos noteikto vispārējās izglītības pamatizglītības mērķu sasniegšanu.</w:t>
            </w:r>
          </w:p>
          <w:p w:rsidR="00C42F0C" w:rsidRPr="008744C7" w:rsidRDefault="00C42F0C" w:rsidP="00C42F0C">
            <w:pPr>
              <w:spacing w:after="0" w:line="240" w:lineRule="auto"/>
              <w:ind w:left="57" w:right="57" w:firstLine="720"/>
              <w:jc w:val="both"/>
              <w:rPr>
                <w:sz w:val="24"/>
                <w:szCs w:val="24"/>
              </w:rPr>
            </w:pPr>
            <w:r w:rsidRPr="00C42F0C">
              <w:rPr>
                <w:sz w:val="24"/>
                <w:szCs w:val="24"/>
              </w:rPr>
              <w:t>Ministru kabineta 2006.gada 9.maij</w:t>
            </w:r>
            <w:r>
              <w:rPr>
                <w:sz w:val="24"/>
                <w:szCs w:val="24"/>
              </w:rPr>
              <w:t>a</w:t>
            </w:r>
            <w:r w:rsidRPr="00C42F0C">
              <w:rPr>
                <w:sz w:val="24"/>
                <w:szCs w:val="24"/>
              </w:rPr>
              <w:t xml:space="preserve"> rīkojum</w:t>
            </w:r>
            <w:r>
              <w:rPr>
                <w:sz w:val="24"/>
                <w:szCs w:val="24"/>
              </w:rPr>
              <w:t>a</w:t>
            </w:r>
            <w:r w:rsidRPr="00C42F0C">
              <w:rPr>
                <w:sz w:val="24"/>
                <w:szCs w:val="24"/>
              </w:rPr>
              <w:t xml:space="preserve"> Nr.319 </w:t>
            </w:r>
            <w:r>
              <w:rPr>
                <w:sz w:val="24"/>
                <w:szCs w:val="24"/>
              </w:rPr>
              <w:t>“</w:t>
            </w:r>
            <w:r w:rsidRPr="00C42F0C">
              <w:rPr>
                <w:sz w:val="24"/>
                <w:szCs w:val="24"/>
              </w:rPr>
              <w:t>Par Valsts nekustamā īpašuma vienotas pārvaldīšanas un apsaimniekošanas koncepciju</w:t>
            </w:r>
            <w:r>
              <w:rPr>
                <w:sz w:val="24"/>
                <w:szCs w:val="24"/>
              </w:rPr>
              <w:t xml:space="preserve">” </w:t>
            </w:r>
            <w:r w:rsidRPr="00C42F0C">
              <w:rPr>
                <w:sz w:val="24"/>
                <w:szCs w:val="24"/>
              </w:rPr>
              <w:t>6.</w:t>
            </w:r>
            <w:r>
              <w:rPr>
                <w:sz w:val="24"/>
                <w:szCs w:val="24"/>
              </w:rPr>
              <w:t>punkts paredz</w:t>
            </w:r>
            <w:r w:rsidRPr="00C42F0C">
              <w:rPr>
                <w:sz w:val="24"/>
                <w:szCs w:val="24"/>
              </w:rPr>
              <w:t xml:space="preserve"> Kultūras ministrijai tās valdījumā esošo</w:t>
            </w:r>
            <w:r>
              <w:rPr>
                <w:sz w:val="24"/>
                <w:szCs w:val="24"/>
              </w:rPr>
              <w:t>s</w:t>
            </w:r>
            <w:r w:rsidRPr="00C42F0C">
              <w:rPr>
                <w:sz w:val="24"/>
                <w:szCs w:val="24"/>
              </w:rPr>
              <w:t xml:space="preserve"> valsts nekustamo</w:t>
            </w:r>
            <w:r>
              <w:rPr>
                <w:sz w:val="24"/>
                <w:szCs w:val="24"/>
              </w:rPr>
              <w:t>s</w:t>
            </w:r>
            <w:r w:rsidRPr="00C42F0C">
              <w:rPr>
                <w:sz w:val="24"/>
                <w:szCs w:val="24"/>
              </w:rPr>
              <w:t xml:space="preserve"> īpašumu</w:t>
            </w:r>
            <w:r>
              <w:rPr>
                <w:sz w:val="24"/>
                <w:szCs w:val="24"/>
              </w:rPr>
              <w:t>s</w:t>
            </w:r>
            <w:r w:rsidRPr="00C42F0C">
              <w:rPr>
                <w:sz w:val="24"/>
                <w:szCs w:val="24"/>
              </w:rPr>
              <w:t xml:space="preserve"> nodot Finanšu ministrijas valdījumā un valsts akciju sabiedrībai “Valsts nekustamie īpašumi” pārvaldīšanā, izņemot gadījumus, kad tiesību aktos noteikts cits nekustamo īpašumu valdītājs vai īpašnieks.</w:t>
            </w:r>
            <w:r>
              <w:rPr>
                <w:sz w:val="24"/>
                <w:szCs w:val="24"/>
              </w:rPr>
              <w:t xml:space="preserve"> Līdz ar to nekustamais īpašums pārņemams Finanšu ministrijas valdījumā.</w:t>
            </w:r>
          </w:p>
          <w:p w:rsidR="007E4F65" w:rsidRDefault="00D919F9" w:rsidP="00D919F9">
            <w:pPr>
              <w:spacing w:after="0" w:line="240" w:lineRule="auto"/>
              <w:ind w:left="57" w:right="57" w:firstLine="720"/>
              <w:jc w:val="both"/>
              <w:rPr>
                <w:sz w:val="24"/>
                <w:szCs w:val="24"/>
              </w:rPr>
            </w:pPr>
            <w:r>
              <w:rPr>
                <w:sz w:val="24"/>
                <w:szCs w:val="24"/>
              </w:rPr>
              <w:lastRenderedPageBreak/>
              <w:t>Ievērojot iepriekš minēto, ir sagatavots p</w:t>
            </w:r>
            <w:r w:rsidRPr="00D919F9">
              <w:rPr>
                <w:sz w:val="24"/>
                <w:szCs w:val="24"/>
              </w:rPr>
              <w:t>rojekts</w:t>
            </w:r>
            <w:r>
              <w:rPr>
                <w:sz w:val="24"/>
                <w:szCs w:val="24"/>
              </w:rPr>
              <w:t>, kas</w:t>
            </w:r>
            <w:r w:rsidRPr="00D919F9">
              <w:rPr>
                <w:sz w:val="24"/>
                <w:szCs w:val="24"/>
              </w:rPr>
              <w:t xml:space="preserve"> paredz</w:t>
            </w:r>
            <w:r w:rsidR="007E4F65">
              <w:rPr>
                <w:sz w:val="24"/>
                <w:szCs w:val="24"/>
              </w:rPr>
              <w:t>:</w:t>
            </w:r>
          </w:p>
          <w:p w:rsidR="000C57D0" w:rsidRPr="000C57D0" w:rsidRDefault="007E4F65" w:rsidP="006B7714">
            <w:pPr>
              <w:spacing w:after="0" w:line="240" w:lineRule="auto"/>
              <w:ind w:left="57" w:right="57" w:firstLine="720"/>
              <w:jc w:val="both"/>
              <w:rPr>
                <w:sz w:val="24"/>
                <w:szCs w:val="24"/>
              </w:rPr>
            </w:pPr>
            <w:r>
              <w:rPr>
                <w:sz w:val="24"/>
                <w:szCs w:val="24"/>
              </w:rPr>
              <w:t>-</w:t>
            </w:r>
            <w:r w:rsidR="00D919F9" w:rsidRPr="00D919F9">
              <w:rPr>
                <w:sz w:val="24"/>
                <w:szCs w:val="24"/>
              </w:rPr>
              <w:t xml:space="preserve"> pārņemt bez atlīdzības valsts īpašumā un nodot Finanšu ministrijas valdījumā </w:t>
            </w:r>
            <w:r w:rsidR="000C57D0" w:rsidRPr="000C57D0">
              <w:rPr>
                <w:sz w:val="24"/>
                <w:szCs w:val="24"/>
              </w:rPr>
              <w:t>nekustamo īpašumu  (nekustamā īpašuma kadastra Nr. 0100 061 0093) - zemes vienību 0,1710 ha platībā (zemes vienības kadastra apzīmējums 0100 061 0093) Kalnciema ielā 8A, Rīgā</w:t>
            </w:r>
            <w:r w:rsidR="000C57D0">
              <w:rPr>
                <w:sz w:val="24"/>
                <w:szCs w:val="24"/>
              </w:rPr>
              <w:t>;</w:t>
            </w:r>
          </w:p>
          <w:p w:rsidR="000C57D0" w:rsidRDefault="000C57D0" w:rsidP="00D21975">
            <w:pPr>
              <w:spacing w:after="0" w:line="240" w:lineRule="auto"/>
              <w:ind w:left="57" w:right="57" w:firstLine="720"/>
              <w:jc w:val="both"/>
              <w:rPr>
                <w:sz w:val="24"/>
                <w:szCs w:val="24"/>
              </w:rPr>
            </w:pPr>
            <w:r>
              <w:rPr>
                <w:sz w:val="24"/>
                <w:szCs w:val="24"/>
              </w:rPr>
              <w:t>- uzdevumu</w:t>
            </w:r>
            <w:r w:rsidRPr="000C57D0">
              <w:rPr>
                <w:sz w:val="24"/>
                <w:szCs w:val="24"/>
              </w:rPr>
              <w:t xml:space="preserve"> Finanšu ministrijai, nostiprinot zemesgrāmatā īpašuma tiesības uz nekustamo īpašumu</w:t>
            </w:r>
            <w:r>
              <w:rPr>
                <w:sz w:val="24"/>
                <w:szCs w:val="24"/>
              </w:rPr>
              <w:t xml:space="preserve">, </w:t>
            </w:r>
            <w:r w:rsidRPr="000C57D0">
              <w:rPr>
                <w:sz w:val="24"/>
                <w:szCs w:val="24"/>
              </w:rPr>
              <w:t xml:space="preserve">norādīt, ka īpašuma tiesības nostiprinātas uz laiku, kamēr nekustamajā īpašumā un tam pieguļošajā </w:t>
            </w:r>
            <w:r w:rsidR="00D21975">
              <w:rPr>
                <w:sz w:val="24"/>
                <w:szCs w:val="24"/>
              </w:rPr>
              <w:t>zemes</w:t>
            </w:r>
            <w:r w:rsidR="00D21975" w:rsidRPr="00D21975">
              <w:rPr>
                <w:sz w:val="24"/>
                <w:szCs w:val="24"/>
              </w:rPr>
              <w:t xml:space="preserve"> īpašumā (nekustamā īpašuma kadastra Nr.0100 061 0094) Kalnciema ielā 10 k-2, Rīgā, un </w:t>
            </w:r>
            <w:r w:rsidR="00D21975">
              <w:rPr>
                <w:sz w:val="24"/>
                <w:szCs w:val="24"/>
              </w:rPr>
              <w:t>būvju</w:t>
            </w:r>
            <w:r w:rsidR="00D21975" w:rsidRPr="00D21975">
              <w:rPr>
                <w:sz w:val="24"/>
                <w:szCs w:val="24"/>
              </w:rPr>
              <w:t xml:space="preserve"> īpašumā (nekustamā īpašuma kadastra Nr.0100 561 0062) Kalnciema ielā 10 k-1, Rīgā, Kalnciema ielā 10 k-2, Rīgā, Kalnciema ielā 10 k-3, Rīgā, Kalnciema ielā 12, Rīgā, Meža ielā 15, Rīgā,</w:t>
            </w:r>
            <w:r w:rsidR="00D21975">
              <w:rPr>
                <w:sz w:val="24"/>
                <w:szCs w:val="24"/>
              </w:rPr>
              <w:t xml:space="preserve"> </w:t>
            </w:r>
            <w:r w:rsidRPr="000C57D0">
              <w:rPr>
                <w:sz w:val="24"/>
                <w:szCs w:val="24"/>
              </w:rPr>
              <w:t>nodrošina Profesionālās izglītības kompetences centra  “Nacionālā Mākslu vidusskola” funkciju īstenošan</w:t>
            </w:r>
            <w:r>
              <w:rPr>
                <w:sz w:val="24"/>
                <w:szCs w:val="24"/>
              </w:rPr>
              <w:t xml:space="preserve">u un </w:t>
            </w:r>
            <w:r w:rsidRPr="000C57D0">
              <w:rPr>
                <w:sz w:val="24"/>
                <w:szCs w:val="24"/>
              </w:rPr>
              <w:t>ierakstīt atzīmi par aizliegumu atsavināt nekustamo īpašumu un apgrūtināt to ar hipotēku</w:t>
            </w:r>
            <w:r>
              <w:rPr>
                <w:sz w:val="24"/>
                <w:szCs w:val="24"/>
              </w:rPr>
              <w:t>;</w:t>
            </w:r>
          </w:p>
          <w:p w:rsidR="00311D43" w:rsidRDefault="000C57D0" w:rsidP="000C57D0">
            <w:pPr>
              <w:spacing w:after="0" w:line="240" w:lineRule="auto"/>
              <w:ind w:left="57" w:right="57" w:firstLine="720"/>
              <w:jc w:val="both"/>
              <w:rPr>
                <w:sz w:val="24"/>
                <w:szCs w:val="24"/>
              </w:rPr>
            </w:pPr>
            <w:r>
              <w:rPr>
                <w:sz w:val="24"/>
                <w:szCs w:val="24"/>
              </w:rPr>
              <w:t>-</w:t>
            </w:r>
            <w:r w:rsidR="00D21975">
              <w:rPr>
                <w:sz w:val="24"/>
                <w:szCs w:val="24"/>
              </w:rPr>
              <w:t xml:space="preserve"> </w:t>
            </w:r>
            <w:r>
              <w:rPr>
                <w:sz w:val="24"/>
                <w:szCs w:val="24"/>
              </w:rPr>
              <w:t>F</w:t>
            </w:r>
            <w:r w:rsidRPr="000C57D0">
              <w:rPr>
                <w:sz w:val="24"/>
                <w:szCs w:val="24"/>
              </w:rPr>
              <w:t>inanšu ministrijai nekustam</w:t>
            </w:r>
            <w:r>
              <w:rPr>
                <w:sz w:val="24"/>
                <w:szCs w:val="24"/>
              </w:rPr>
              <w:t>ais</w:t>
            </w:r>
            <w:r w:rsidRPr="000C57D0">
              <w:rPr>
                <w:sz w:val="24"/>
                <w:szCs w:val="24"/>
              </w:rPr>
              <w:t xml:space="preserve"> īpašum</w:t>
            </w:r>
            <w:r>
              <w:rPr>
                <w:sz w:val="24"/>
                <w:szCs w:val="24"/>
              </w:rPr>
              <w:t>s</w:t>
            </w:r>
            <w:r w:rsidRPr="000C57D0">
              <w:rPr>
                <w:sz w:val="24"/>
                <w:szCs w:val="24"/>
              </w:rPr>
              <w:t xml:space="preserve"> bez atlīdzības </w:t>
            </w:r>
            <w:r>
              <w:rPr>
                <w:sz w:val="24"/>
                <w:szCs w:val="24"/>
              </w:rPr>
              <w:t>jā</w:t>
            </w:r>
            <w:r w:rsidRPr="000C57D0">
              <w:rPr>
                <w:sz w:val="24"/>
                <w:szCs w:val="24"/>
              </w:rPr>
              <w:t>nodo</w:t>
            </w:r>
            <w:r>
              <w:rPr>
                <w:sz w:val="24"/>
                <w:szCs w:val="24"/>
              </w:rPr>
              <w:t>d</w:t>
            </w:r>
            <w:r w:rsidRPr="000C57D0">
              <w:rPr>
                <w:sz w:val="24"/>
                <w:szCs w:val="24"/>
              </w:rPr>
              <w:t xml:space="preserve"> Rīgas pilsētas pašvaldībai, ja tas vairs netiek izmantots minēto funkciju īstenošanai.</w:t>
            </w:r>
          </w:p>
          <w:p w:rsidR="00FE3C59" w:rsidRPr="0019711D" w:rsidRDefault="007B3816" w:rsidP="00690990">
            <w:pPr>
              <w:spacing w:after="0" w:line="240" w:lineRule="auto"/>
              <w:ind w:left="57" w:right="57" w:firstLine="720"/>
              <w:jc w:val="both"/>
              <w:rPr>
                <w:sz w:val="24"/>
                <w:szCs w:val="24"/>
              </w:rPr>
            </w:pPr>
            <w:r w:rsidRPr="0019711D">
              <w:rPr>
                <w:sz w:val="24"/>
                <w:szCs w:val="24"/>
              </w:rPr>
              <w:t xml:space="preserve">Rīkojuma projekts attiecas uz </w:t>
            </w:r>
            <w:r w:rsidR="00B66536" w:rsidRPr="0019711D">
              <w:rPr>
                <w:sz w:val="24"/>
                <w:szCs w:val="24"/>
              </w:rPr>
              <w:t>publiskās pārvaldes politiku.</w:t>
            </w:r>
          </w:p>
        </w:tc>
      </w:tr>
      <w:tr w:rsidR="009B353E"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6A71DD" w:rsidP="001E6A95">
            <w:pPr>
              <w:spacing w:before="100" w:beforeAutospacing="1" w:after="100" w:afterAutospacing="1" w:line="240" w:lineRule="auto"/>
              <w:rPr>
                <w:sz w:val="24"/>
                <w:szCs w:val="24"/>
                <w:lang w:eastAsia="lv-LV"/>
              </w:rPr>
            </w:pPr>
            <w:r w:rsidRPr="00165C6D">
              <w:rPr>
                <w:sz w:val="24"/>
                <w:szCs w:val="24"/>
                <w:lang w:eastAsia="lv-LV"/>
              </w:rPr>
              <w:lastRenderedPageBreak/>
              <w:t>3</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6048B4" w:rsidP="001E6A95">
            <w:pPr>
              <w:spacing w:before="100" w:beforeAutospacing="1" w:after="100" w:afterAutospacing="1" w:line="240" w:lineRule="auto"/>
              <w:rPr>
                <w:sz w:val="24"/>
                <w:szCs w:val="24"/>
                <w:lang w:eastAsia="lv-LV"/>
              </w:rPr>
            </w:pPr>
            <w:r w:rsidRPr="006048B4">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rsidR="009B353E" w:rsidRPr="00165C6D" w:rsidRDefault="00367BB6" w:rsidP="0050422F">
            <w:pPr>
              <w:spacing w:before="100" w:beforeAutospacing="1" w:after="100" w:afterAutospacing="1" w:line="240" w:lineRule="auto"/>
              <w:ind w:firstLine="720"/>
              <w:jc w:val="both"/>
              <w:rPr>
                <w:sz w:val="24"/>
                <w:szCs w:val="24"/>
                <w:lang w:eastAsia="lv-LV"/>
              </w:rPr>
            </w:pPr>
            <w:r w:rsidRPr="00165C6D">
              <w:rPr>
                <w:sz w:val="24"/>
                <w:szCs w:val="24"/>
                <w:lang w:eastAsia="lv-LV"/>
              </w:rPr>
              <w:t xml:space="preserve">Projekta izstrādē ir iesaistīta </w:t>
            </w:r>
            <w:r w:rsidR="001A3621" w:rsidRPr="00165C6D">
              <w:rPr>
                <w:sz w:val="24"/>
                <w:szCs w:val="24"/>
                <w:lang w:eastAsia="lv-LV"/>
              </w:rPr>
              <w:t xml:space="preserve">Finanšu ministrija, </w:t>
            </w:r>
            <w:r w:rsidRPr="00165C6D">
              <w:rPr>
                <w:sz w:val="24"/>
                <w:szCs w:val="24"/>
                <w:lang w:eastAsia="lv-LV"/>
              </w:rPr>
              <w:t>valsts akciju sabiedrība „Valsts nekustamie īpašumi”</w:t>
            </w:r>
            <w:r w:rsidR="006539A7">
              <w:rPr>
                <w:sz w:val="24"/>
                <w:szCs w:val="24"/>
                <w:lang w:eastAsia="lv-LV"/>
              </w:rPr>
              <w:t>.</w:t>
            </w:r>
          </w:p>
        </w:tc>
      </w:tr>
      <w:tr w:rsidR="009B353E" w:rsidRPr="00165C6D" w:rsidTr="009B1099">
        <w:trPr>
          <w:gridBefore w:val="1"/>
          <w:gridAfter w:val="1"/>
          <w:wBefore w:w="8" w:type="dxa"/>
          <w:wAfter w:w="7" w:type="dxa"/>
          <w:trHeight w:val="232"/>
          <w:tblCellSpacing w:w="15" w:type="dxa"/>
        </w:trPr>
        <w:tc>
          <w:tcPr>
            <w:tcW w:w="548" w:type="dxa"/>
            <w:tcBorders>
              <w:top w:val="outset" w:sz="6" w:space="0" w:color="000000"/>
              <w:bottom w:val="outset" w:sz="6" w:space="0" w:color="000000"/>
              <w:right w:val="outset" w:sz="6" w:space="0" w:color="000000"/>
            </w:tcBorders>
          </w:tcPr>
          <w:p w:rsidR="009B353E" w:rsidRPr="00165C6D" w:rsidRDefault="00ED223C" w:rsidP="001E6A95">
            <w:pPr>
              <w:spacing w:before="100" w:beforeAutospacing="1" w:after="100" w:afterAutospacing="1" w:line="240" w:lineRule="auto"/>
              <w:rPr>
                <w:sz w:val="24"/>
                <w:szCs w:val="24"/>
                <w:lang w:eastAsia="lv-LV"/>
              </w:rPr>
            </w:pPr>
            <w:r>
              <w:rPr>
                <w:sz w:val="24"/>
                <w:szCs w:val="24"/>
                <w:lang w:eastAsia="lv-LV"/>
              </w:rPr>
              <w:t>4</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rsidR="00690990" w:rsidRPr="00690990" w:rsidRDefault="000118D7" w:rsidP="009E7DF4">
            <w:pPr>
              <w:spacing w:before="100" w:beforeAutospacing="1" w:after="100" w:afterAutospacing="1" w:line="240" w:lineRule="auto"/>
              <w:ind w:firstLine="720"/>
              <w:jc w:val="both"/>
              <w:rPr>
                <w:bCs/>
                <w:sz w:val="24"/>
                <w:szCs w:val="24"/>
              </w:rPr>
            </w:pPr>
            <w:r>
              <w:rPr>
                <w:bCs/>
                <w:sz w:val="24"/>
                <w:szCs w:val="24"/>
              </w:rPr>
              <w:t>Nav.</w:t>
            </w:r>
          </w:p>
        </w:tc>
      </w:tr>
      <w:tr w:rsidR="009B1099" w:rsidRPr="00165C6D" w:rsidTr="009B1099">
        <w:trPr>
          <w:gridBefore w:val="1"/>
          <w:gridAfter w:val="1"/>
          <w:wBefore w:w="8" w:type="dxa"/>
          <w:wAfter w:w="7" w:type="dxa"/>
          <w:trHeight w:val="232"/>
          <w:tblCellSpacing w:w="15" w:type="dxa"/>
        </w:trPr>
        <w:tc>
          <w:tcPr>
            <w:tcW w:w="548" w:type="dxa"/>
            <w:tcBorders>
              <w:top w:val="nil"/>
              <w:left w:val="nil"/>
              <w:bottom w:val="nil"/>
              <w:right w:val="nil"/>
            </w:tcBorders>
          </w:tcPr>
          <w:p w:rsidR="009B1099" w:rsidRDefault="009B1099" w:rsidP="001E6A95">
            <w:pPr>
              <w:spacing w:before="100" w:beforeAutospacing="1" w:after="100" w:afterAutospacing="1" w:line="240" w:lineRule="auto"/>
              <w:rPr>
                <w:sz w:val="24"/>
                <w:szCs w:val="24"/>
                <w:lang w:eastAsia="lv-LV"/>
              </w:rPr>
            </w:pPr>
          </w:p>
        </w:tc>
        <w:tc>
          <w:tcPr>
            <w:tcW w:w="1954" w:type="dxa"/>
            <w:tcBorders>
              <w:top w:val="nil"/>
              <w:left w:val="nil"/>
              <w:bottom w:val="nil"/>
              <w:right w:val="nil"/>
            </w:tcBorders>
          </w:tcPr>
          <w:p w:rsidR="009B1099" w:rsidRPr="00165C6D" w:rsidRDefault="009B1099" w:rsidP="001E6A95">
            <w:pPr>
              <w:spacing w:before="100" w:beforeAutospacing="1" w:after="100" w:afterAutospacing="1" w:line="240" w:lineRule="auto"/>
              <w:rPr>
                <w:sz w:val="24"/>
                <w:szCs w:val="24"/>
                <w:lang w:eastAsia="lv-LV"/>
              </w:rPr>
            </w:pPr>
          </w:p>
        </w:tc>
        <w:tc>
          <w:tcPr>
            <w:tcW w:w="6496" w:type="dxa"/>
            <w:gridSpan w:val="5"/>
            <w:tcBorders>
              <w:top w:val="nil"/>
              <w:left w:val="nil"/>
              <w:bottom w:val="nil"/>
              <w:right w:val="nil"/>
            </w:tcBorders>
          </w:tcPr>
          <w:p w:rsidR="009B1099" w:rsidRDefault="009B1099" w:rsidP="009E7DF4">
            <w:pPr>
              <w:spacing w:before="100" w:beforeAutospacing="1" w:after="100" w:afterAutospacing="1" w:line="240" w:lineRule="auto"/>
              <w:ind w:firstLine="720"/>
              <w:jc w:val="both"/>
              <w:rPr>
                <w:bCs/>
                <w:sz w:val="24"/>
                <w:szCs w:val="24"/>
              </w:rPr>
            </w:pP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rsidR="006048B4" w:rsidRPr="00BA3952" w:rsidRDefault="006048B4" w:rsidP="00FD29EA">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Sabiedrības mērķgrupas,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76C45" w:rsidP="000118D7">
            <w:pPr>
              <w:spacing w:after="0" w:line="240" w:lineRule="auto"/>
              <w:ind w:firstLine="720"/>
              <w:jc w:val="both"/>
              <w:rPr>
                <w:sz w:val="24"/>
                <w:szCs w:val="24"/>
                <w:lang w:eastAsia="lv-LV"/>
              </w:rPr>
            </w:pPr>
            <w:r w:rsidRPr="00676C45">
              <w:rPr>
                <w:sz w:val="24"/>
                <w:szCs w:val="24"/>
                <w:lang w:eastAsia="lv-LV"/>
              </w:rPr>
              <w:t xml:space="preserve">Finanšu ministrija, valsts akciju sabiedrība „Valsts nekustamie īpašumi”, </w:t>
            </w:r>
            <w:r w:rsidR="006539A7">
              <w:rPr>
                <w:sz w:val="24"/>
                <w:szCs w:val="24"/>
                <w:lang w:eastAsia="lv-LV"/>
              </w:rPr>
              <w:t xml:space="preserve">Rīgas dome, </w:t>
            </w:r>
            <w:r w:rsidR="006539A7" w:rsidRPr="006539A7">
              <w:rPr>
                <w:sz w:val="24"/>
                <w:szCs w:val="24"/>
                <w:lang w:eastAsia="lv-LV"/>
              </w:rPr>
              <w:t>Profesionālās izglītības kompetences centr</w:t>
            </w:r>
            <w:r w:rsidR="006539A7">
              <w:rPr>
                <w:sz w:val="24"/>
                <w:szCs w:val="24"/>
                <w:lang w:eastAsia="lv-LV"/>
              </w:rPr>
              <w:t>s</w:t>
            </w:r>
            <w:r w:rsidR="006539A7" w:rsidRPr="006539A7">
              <w:rPr>
                <w:sz w:val="24"/>
                <w:szCs w:val="24"/>
                <w:lang w:eastAsia="lv-LV"/>
              </w:rPr>
              <w:t xml:space="preserve">  “Nacionālā Mākslu vidusskola”</w:t>
            </w:r>
            <w:r w:rsidRPr="00676C45">
              <w:rPr>
                <w:sz w:val="24"/>
                <w:szCs w:val="24"/>
                <w:lang w:eastAsia="lv-LV"/>
              </w:rPr>
              <w:t>.</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tautsaimniecību, kā valsts saimniecības nozari, neietekmē un administratīvo slogu nemaina.</w:t>
            </w:r>
          </w:p>
          <w:p w:rsidR="006048B4" w:rsidRPr="00BA3952" w:rsidRDefault="006048B4" w:rsidP="00FD29EA">
            <w:pPr>
              <w:spacing w:after="0" w:line="240" w:lineRule="auto"/>
              <w:jc w:val="both"/>
              <w:rPr>
                <w:sz w:val="24"/>
                <w:szCs w:val="24"/>
                <w:lang w:eastAsia="lv-LV"/>
              </w:rPr>
            </w:pP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administratīvo slogu neietekmē.</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rPr>
                <w:sz w:val="24"/>
                <w:szCs w:val="24"/>
                <w:lang w:eastAsia="lv-LV"/>
              </w:rPr>
            </w:pPr>
            <w:r w:rsidRPr="00BA3952">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rPr>
                <w:sz w:val="24"/>
                <w:szCs w:val="24"/>
              </w:rPr>
            </w:pPr>
            <w:r w:rsidRPr="00BA3952">
              <w:rPr>
                <w:sz w:val="24"/>
                <w:szCs w:val="24"/>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atbilstības izmaksas nerada.</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lastRenderedPageBreak/>
              <w:t>5.</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 xml:space="preserve">Projekta īstenošanai nav nepieciešami papildus līdzekļi no valsts vai pašvaldību budžeta. </w:t>
            </w:r>
          </w:p>
        </w:tc>
      </w:tr>
      <w:tr w:rsidR="009B1099" w:rsidRPr="00BA3952" w:rsidTr="009B109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nil"/>
              <w:left w:val="nil"/>
              <w:bottom w:val="nil"/>
              <w:right w:val="nil"/>
            </w:tcBorders>
          </w:tcPr>
          <w:p w:rsidR="009B1099" w:rsidRPr="00BA3952" w:rsidRDefault="009B1099" w:rsidP="00FD29EA">
            <w:pPr>
              <w:spacing w:after="0" w:line="240" w:lineRule="auto"/>
              <w:rPr>
                <w:color w:val="414142"/>
                <w:sz w:val="24"/>
                <w:szCs w:val="24"/>
                <w:lang w:eastAsia="lv-LV"/>
              </w:rPr>
            </w:pPr>
          </w:p>
        </w:tc>
        <w:tc>
          <w:tcPr>
            <w:tcW w:w="2663" w:type="dxa"/>
            <w:gridSpan w:val="2"/>
            <w:tcBorders>
              <w:top w:val="nil"/>
              <w:left w:val="nil"/>
              <w:bottom w:val="nil"/>
              <w:right w:val="nil"/>
            </w:tcBorders>
          </w:tcPr>
          <w:p w:rsidR="009B1099" w:rsidRDefault="009B1099" w:rsidP="00FD29EA">
            <w:pPr>
              <w:spacing w:after="0" w:line="240" w:lineRule="auto"/>
              <w:rPr>
                <w:sz w:val="24"/>
                <w:szCs w:val="24"/>
                <w:lang w:eastAsia="lv-LV"/>
              </w:rPr>
            </w:pPr>
          </w:p>
          <w:p w:rsidR="009B1099" w:rsidRPr="00BA3952" w:rsidRDefault="009B1099" w:rsidP="00FD29EA">
            <w:pPr>
              <w:spacing w:after="0" w:line="240" w:lineRule="auto"/>
              <w:rPr>
                <w:sz w:val="24"/>
                <w:szCs w:val="24"/>
                <w:lang w:eastAsia="lv-LV"/>
              </w:rPr>
            </w:pPr>
          </w:p>
        </w:tc>
        <w:tc>
          <w:tcPr>
            <w:tcW w:w="5787" w:type="dxa"/>
            <w:gridSpan w:val="4"/>
            <w:tcBorders>
              <w:top w:val="nil"/>
              <w:left w:val="nil"/>
              <w:bottom w:val="nil"/>
              <w:right w:val="nil"/>
            </w:tcBorders>
          </w:tcPr>
          <w:p w:rsidR="009B1099" w:rsidRPr="00BA3952" w:rsidRDefault="009B1099" w:rsidP="00FD29EA">
            <w:pPr>
              <w:spacing w:after="0" w:line="240" w:lineRule="auto"/>
              <w:ind w:firstLine="720"/>
              <w:jc w:val="both"/>
              <w:rPr>
                <w:sz w:val="24"/>
                <w:szCs w:val="24"/>
                <w:lang w:eastAsia="lv-LV"/>
              </w:rPr>
            </w:pPr>
          </w:p>
        </w:tc>
      </w:tr>
      <w:tr w:rsidR="001E6A95" w:rsidRPr="00165C6D" w:rsidTr="00676C45">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1A3621" w:rsidRPr="00165C6D" w:rsidTr="00676C45">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bCs/>
                <w:sz w:val="24"/>
                <w:szCs w:val="24"/>
                <w:lang w:eastAsia="lv-LV"/>
              </w:rPr>
            </w:pPr>
            <w:r w:rsidRPr="00165C6D">
              <w:rPr>
                <w:bCs/>
                <w:sz w:val="24"/>
                <w:szCs w:val="24"/>
                <w:lang w:eastAsia="lv-LV"/>
              </w:rPr>
              <w:t>Rādītāji</w:t>
            </w:r>
          </w:p>
        </w:tc>
        <w:tc>
          <w:tcPr>
            <w:tcW w:w="181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2018</w:t>
            </w:r>
            <w:r w:rsidR="001251B0" w:rsidRPr="00165C6D">
              <w:rPr>
                <w:bCs/>
                <w:sz w:val="24"/>
                <w:szCs w:val="24"/>
                <w:lang w:eastAsia="lv-LV"/>
              </w:rPr>
              <w:t>.</w:t>
            </w:r>
            <w:r w:rsidR="001E6A95" w:rsidRPr="00165C6D">
              <w:rPr>
                <w:bCs/>
                <w:sz w:val="24"/>
                <w:szCs w:val="24"/>
                <w:lang w:eastAsia="lv-LV"/>
              </w:rPr>
              <w:t xml:space="preserve"> gads</w:t>
            </w:r>
          </w:p>
        </w:tc>
        <w:tc>
          <w:tcPr>
            <w:tcW w:w="4653" w:type="dxa"/>
            <w:gridSpan w:val="3"/>
            <w:tcBorders>
              <w:top w:val="outset" w:sz="6" w:space="0" w:color="000000"/>
              <w:left w:val="outset" w:sz="6" w:space="0" w:color="000000"/>
              <w:bottom w:val="outset" w:sz="6" w:space="0" w:color="000000"/>
            </w:tcBorders>
            <w:vAlign w:val="center"/>
          </w:tcPr>
          <w:p w:rsidR="001E6A95" w:rsidRPr="00165C6D" w:rsidRDefault="001E6A95" w:rsidP="00044302">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proofErr w:type="spellStart"/>
            <w:r w:rsidR="00044302" w:rsidRPr="00165C6D">
              <w:rPr>
                <w:i/>
                <w:sz w:val="24"/>
                <w:szCs w:val="24"/>
                <w:lang w:eastAsia="lv-LV"/>
              </w:rPr>
              <w:t>euro</w:t>
            </w:r>
            <w:proofErr w:type="spellEnd"/>
            <w:r w:rsidRPr="00165C6D">
              <w:rPr>
                <w:sz w:val="24"/>
                <w:szCs w:val="24"/>
                <w:lang w:eastAsia="lv-LV"/>
              </w:rPr>
              <w:t>)</w:t>
            </w:r>
          </w:p>
        </w:tc>
      </w:tr>
      <w:tr w:rsidR="005956BF" w:rsidRPr="00165C6D" w:rsidTr="00676C45">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813"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2019</w:t>
            </w:r>
            <w:r w:rsidR="001251B0" w:rsidRPr="00165C6D">
              <w:rPr>
                <w:bCs/>
                <w:sz w:val="24"/>
                <w:szCs w:val="24"/>
                <w:lang w:eastAsia="lv-LV"/>
              </w:rPr>
              <w:t>.</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2020</w:t>
            </w:r>
            <w:r w:rsidR="001251B0" w:rsidRPr="00165C6D">
              <w:rPr>
                <w:bCs/>
                <w:sz w:val="24"/>
                <w:szCs w:val="24"/>
                <w:lang w:eastAsia="lv-LV"/>
              </w:rPr>
              <w:t>.</w:t>
            </w:r>
          </w:p>
        </w:tc>
        <w:tc>
          <w:tcPr>
            <w:tcW w:w="2244" w:type="dxa"/>
            <w:tcBorders>
              <w:top w:val="outset" w:sz="6" w:space="0" w:color="000000"/>
              <w:left w:val="outset" w:sz="6" w:space="0" w:color="000000"/>
              <w:bottom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2021</w:t>
            </w:r>
            <w:r w:rsidR="001251B0" w:rsidRPr="00165C6D">
              <w:rPr>
                <w:bCs/>
                <w:sz w:val="24"/>
                <w:szCs w:val="24"/>
                <w:lang w:eastAsia="lv-LV"/>
              </w:rPr>
              <w:t>.</w:t>
            </w:r>
          </w:p>
        </w:tc>
      </w:tr>
      <w:tr w:rsidR="005956BF" w:rsidRPr="00165C6D" w:rsidTr="00676C45">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Saskaņā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Izmaiņas kārtējā gadā, salīdzinot ar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006048B4">
              <w:rPr>
                <w:sz w:val="24"/>
                <w:szCs w:val="24"/>
                <w:lang w:eastAsia="lv-LV"/>
              </w:rPr>
              <w:t xml:space="preserve"> </w:t>
            </w:r>
            <w:r w:rsidRPr="00165C6D">
              <w:rPr>
                <w:sz w:val="24"/>
                <w:szCs w:val="24"/>
                <w:lang w:eastAsia="lv-LV"/>
              </w:rPr>
              <w:t>gadu</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 xml:space="preserve">Izmaiņas, </w:t>
            </w:r>
            <w:r w:rsidR="006048B4">
              <w:rPr>
                <w:sz w:val="24"/>
                <w:szCs w:val="24"/>
                <w:lang w:eastAsia="lv-LV"/>
              </w:rPr>
              <w:t xml:space="preserve">salīdzinot ar kārtējo </w:t>
            </w:r>
            <w:r w:rsidR="00ED223C">
              <w:rPr>
                <w:sz w:val="24"/>
                <w:szCs w:val="24"/>
                <w:lang w:eastAsia="lv-LV"/>
              </w:rPr>
              <w:t>2018</w:t>
            </w:r>
            <w:r w:rsidRPr="00165C6D">
              <w:rPr>
                <w:sz w:val="24"/>
                <w:szCs w:val="24"/>
                <w:lang w:eastAsia="lv-LV"/>
              </w:rPr>
              <w:t xml:space="preserve"> gadu</w:t>
            </w:r>
          </w:p>
        </w:tc>
        <w:tc>
          <w:tcPr>
            <w:tcW w:w="2244"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Pr="00165C6D">
              <w:rPr>
                <w:sz w:val="24"/>
                <w:szCs w:val="24"/>
                <w:lang w:eastAsia="lv-LV"/>
              </w:rPr>
              <w:t xml:space="preserve"> gadu</w:t>
            </w:r>
          </w:p>
        </w:tc>
      </w:tr>
      <w:tr w:rsidR="005956BF"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5</w:t>
            </w:r>
          </w:p>
        </w:tc>
        <w:tc>
          <w:tcPr>
            <w:tcW w:w="2244"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6</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lastRenderedPageBreak/>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tcBorders>
              <w:top w:val="outset" w:sz="6" w:space="0" w:color="000000"/>
              <w:left w:val="outset" w:sz="6" w:space="0" w:color="000000"/>
            </w:tcBorders>
          </w:tcPr>
          <w:p w:rsidR="005C33F5" w:rsidRPr="00165C6D" w:rsidRDefault="005C33F5" w:rsidP="001E6A95">
            <w:pPr>
              <w:spacing w:after="0" w:line="360" w:lineRule="auto"/>
              <w:rPr>
                <w:sz w:val="24"/>
                <w:szCs w:val="24"/>
                <w:lang w:eastAsia="lv-LV"/>
              </w:rPr>
            </w:pPr>
            <w:r w:rsidRPr="00165C6D">
              <w:rPr>
                <w:sz w:val="24"/>
                <w:szCs w:val="24"/>
                <w:lang w:eastAsia="lv-LV"/>
              </w:rPr>
              <w:t> </w:t>
            </w:r>
          </w:p>
          <w:p w:rsidR="005C33F5" w:rsidRPr="00165C6D" w:rsidRDefault="005C33F5" w:rsidP="001E6A95">
            <w:pPr>
              <w:spacing w:after="0" w:line="360" w:lineRule="auto"/>
              <w:rPr>
                <w:sz w:val="24"/>
                <w:szCs w:val="24"/>
                <w:lang w:eastAsia="lv-LV"/>
              </w:rPr>
            </w:pPr>
          </w:p>
          <w:p w:rsidR="005C33F5" w:rsidRPr="00165C6D" w:rsidRDefault="00E40E71" w:rsidP="00323C12">
            <w:pPr>
              <w:spacing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rsidR="005C33F5" w:rsidRPr="00165C6D" w:rsidRDefault="005C33F5" w:rsidP="00323C12">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vMerge w:val="restart"/>
            <w:tcBorders>
              <w:top w:val="outset" w:sz="6" w:space="0" w:color="000000"/>
              <w:left w:val="outset" w:sz="6" w:space="0" w:color="000000"/>
            </w:tcBorders>
          </w:tcPr>
          <w:p w:rsidR="005C33F5" w:rsidRPr="00165C6D" w:rsidRDefault="005C33F5" w:rsidP="00323C12">
            <w:pPr>
              <w:spacing w:after="0" w:line="360" w:lineRule="auto"/>
              <w:jc w:val="center"/>
              <w:rPr>
                <w:sz w:val="24"/>
                <w:szCs w:val="24"/>
                <w:lang w:eastAsia="lv-LV"/>
              </w:rPr>
            </w:pPr>
          </w:p>
          <w:p w:rsidR="005C33F5" w:rsidRPr="00165C6D" w:rsidRDefault="00F42090" w:rsidP="00323C12">
            <w:pPr>
              <w:spacing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rsidR="005C33F5" w:rsidRPr="00165C6D" w:rsidRDefault="005C33F5" w:rsidP="001E6A95">
            <w:pPr>
              <w:spacing w:after="0"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rsidR="001E6A9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9003E1" w:rsidRPr="00165C6D" w:rsidTr="00676C45">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rsidR="009003E1" w:rsidRPr="009003E1" w:rsidRDefault="009003E1" w:rsidP="009003E1">
            <w:pPr>
              <w:spacing w:after="0" w:line="240" w:lineRule="auto"/>
              <w:rPr>
                <w:sz w:val="24"/>
                <w:szCs w:val="24"/>
              </w:rPr>
            </w:pPr>
            <w:r w:rsidRPr="009003E1">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rsidR="009003E1" w:rsidRPr="009003E1" w:rsidRDefault="009003E1" w:rsidP="009003E1">
            <w:pPr>
              <w:spacing w:after="0" w:line="240" w:lineRule="auto"/>
              <w:jc w:val="center"/>
              <w:rPr>
                <w:sz w:val="24"/>
                <w:szCs w:val="24"/>
              </w:rPr>
            </w:pPr>
            <w:r w:rsidRPr="009003E1">
              <w:rPr>
                <w:sz w:val="24"/>
                <w:szCs w:val="24"/>
              </w:rPr>
              <w:t>Projekts šo jomu neskar</w:t>
            </w:r>
            <w:r>
              <w:rPr>
                <w:sz w:val="24"/>
                <w:szCs w:val="24"/>
              </w:rPr>
              <w:t>.</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9003E1" w:rsidP="001E6A95">
            <w:pPr>
              <w:spacing w:before="100" w:beforeAutospacing="1" w:after="100" w:afterAutospacing="1" w:line="240" w:lineRule="auto"/>
              <w:rPr>
                <w:sz w:val="24"/>
                <w:szCs w:val="24"/>
                <w:lang w:eastAsia="lv-LV"/>
              </w:rPr>
            </w:pPr>
            <w:r>
              <w:rPr>
                <w:sz w:val="24"/>
                <w:szCs w:val="24"/>
                <w:lang w:eastAsia="lv-LV"/>
              </w:rPr>
              <w:t>8</w:t>
            </w:r>
            <w:r w:rsidR="001E6A95" w:rsidRPr="00165C6D">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rsidR="001A3621" w:rsidRPr="00165C6D" w:rsidRDefault="001A3621" w:rsidP="001A3621">
            <w:pPr>
              <w:spacing w:after="0" w:line="240" w:lineRule="auto"/>
              <w:ind w:firstLine="720"/>
              <w:jc w:val="both"/>
              <w:rPr>
                <w:sz w:val="24"/>
                <w:szCs w:val="24"/>
              </w:rPr>
            </w:pPr>
            <w:r w:rsidRPr="00165C6D">
              <w:rPr>
                <w:sz w:val="24"/>
                <w:szCs w:val="24"/>
              </w:rPr>
              <w:t xml:space="preserve">Izstrādātajam rīkojuma projektam nav ietekmes uz valsts budžetu, jo papildus līdzekļi no valsts budžeta nav nepieciešami. </w:t>
            </w:r>
          </w:p>
          <w:p w:rsidR="00832BB8" w:rsidRPr="00165C6D" w:rsidRDefault="0032758E" w:rsidP="000118D7">
            <w:pPr>
              <w:spacing w:after="0" w:line="240" w:lineRule="auto"/>
              <w:ind w:firstLine="720"/>
              <w:jc w:val="both"/>
              <w:rPr>
                <w:sz w:val="24"/>
                <w:szCs w:val="24"/>
              </w:rPr>
            </w:pPr>
            <w:r w:rsidRPr="00165C6D">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sidRPr="00165C6D">
              <w:rPr>
                <w:sz w:val="24"/>
                <w:szCs w:val="24"/>
              </w:rPr>
              <w:t xml:space="preserve">ba „Valsts nekustamie īpašumi” </w:t>
            </w:r>
            <w:r w:rsidRPr="00165C6D">
              <w:rPr>
                <w:sz w:val="24"/>
                <w:szCs w:val="24"/>
              </w:rPr>
              <w:t>veiks nepieciešamās darbības</w:t>
            </w:r>
            <w:r w:rsidR="006539A7">
              <w:rPr>
                <w:sz w:val="24"/>
                <w:szCs w:val="24"/>
              </w:rPr>
              <w:t>,</w:t>
            </w:r>
            <w:r w:rsidRPr="00165C6D">
              <w:rPr>
                <w:sz w:val="24"/>
                <w:szCs w:val="24"/>
              </w:rPr>
              <w:t xml:space="preserve"> lai pēc pārņemšanas valsts nekustamo īpašumu ierakstītu zemesgrāmatā uz valsts vārda Finanšu ministrijas personā.</w:t>
            </w:r>
          </w:p>
        </w:tc>
      </w:tr>
      <w:tr w:rsidR="009B1099" w:rsidRPr="00165C6D" w:rsidTr="009B1099">
        <w:trPr>
          <w:gridBefore w:val="1"/>
          <w:gridAfter w:val="1"/>
          <w:wBefore w:w="8" w:type="dxa"/>
          <w:wAfter w:w="7" w:type="dxa"/>
          <w:tblCellSpacing w:w="15" w:type="dxa"/>
        </w:trPr>
        <w:tc>
          <w:tcPr>
            <w:tcW w:w="2532" w:type="dxa"/>
            <w:gridSpan w:val="2"/>
            <w:tcBorders>
              <w:top w:val="nil"/>
              <w:left w:val="nil"/>
              <w:bottom w:val="nil"/>
              <w:right w:val="nil"/>
            </w:tcBorders>
          </w:tcPr>
          <w:p w:rsidR="009B1099" w:rsidRDefault="009B1099" w:rsidP="001E6A95">
            <w:pPr>
              <w:spacing w:before="100" w:beforeAutospacing="1" w:after="100" w:afterAutospacing="1" w:line="240" w:lineRule="auto"/>
              <w:rPr>
                <w:sz w:val="24"/>
                <w:szCs w:val="24"/>
                <w:lang w:eastAsia="lv-LV"/>
              </w:rPr>
            </w:pPr>
          </w:p>
        </w:tc>
        <w:tc>
          <w:tcPr>
            <w:tcW w:w="6496" w:type="dxa"/>
            <w:gridSpan w:val="5"/>
            <w:tcBorders>
              <w:top w:val="nil"/>
              <w:left w:val="nil"/>
              <w:bottom w:val="nil"/>
              <w:right w:val="nil"/>
            </w:tcBorders>
          </w:tcPr>
          <w:p w:rsidR="009B1099" w:rsidRPr="00165C6D" w:rsidRDefault="009B1099" w:rsidP="001A3621">
            <w:pPr>
              <w:spacing w:after="0" w:line="240" w:lineRule="auto"/>
              <w:ind w:firstLine="720"/>
              <w:jc w:val="both"/>
              <w:rPr>
                <w:sz w:val="24"/>
                <w:szCs w:val="24"/>
              </w:rPr>
            </w:pP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832BB8" w:rsidRDefault="00832BB8" w:rsidP="00832BB8">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t>IV. Tiesību akta projekta ietekme uz spēkā esošo tiesību normu sistēmu</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832BB8" w:rsidRDefault="00832BB8" w:rsidP="00832BB8">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r w:rsidR="00FD53FF">
              <w:rPr>
                <w:bCs/>
                <w:sz w:val="24"/>
                <w:szCs w:val="24"/>
                <w:lang w:eastAsia="lv-LV"/>
              </w:rPr>
              <w:t>.</w:t>
            </w:r>
          </w:p>
        </w:tc>
      </w:tr>
      <w:tr w:rsidR="009B1099" w:rsidRPr="00165C6D" w:rsidTr="009B10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Borders>
              <w:top w:val="nil"/>
              <w:left w:val="nil"/>
              <w:bottom w:val="nil"/>
              <w:right w:val="nil"/>
            </w:tcBorders>
          </w:tcPr>
          <w:p w:rsidR="009B1099" w:rsidRPr="00832BB8" w:rsidRDefault="009B1099" w:rsidP="00832BB8">
            <w:pPr>
              <w:spacing w:before="100" w:beforeAutospacing="1" w:after="100" w:afterAutospacing="1" w:line="360" w:lineRule="auto"/>
              <w:ind w:firstLine="300"/>
              <w:jc w:val="center"/>
              <w:rPr>
                <w:bCs/>
                <w:sz w:val="24"/>
                <w:szCs w:val="24"/>
                <w:lang w:eastAsia="lv-LV"/>
              </w:rPr>
            </w:pP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rPr>
                <w:b/>
                <w:bCs/>
              </w:rPr>
              <w:t>V. Tiesību akta projekta atbilstība Latvijas Republikas starptautiskajām saistībām</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lastRenderedPageBreak/>
              <w:t>Projekts šo jomu neskar</w:t>
            </w:r>
            <w:r w:rsidR="00FD53FF">
              <w:t>.</w:t>
            </w:r>
          </w:p>
        </w:tc>
      </w:tr>
      <w:tr w:rsidR="009B1099" w:rsidRPr="00165C6D" w:rsidTr="009B10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Borders>
              <w:top w:val="nil"/>
              <w:left w:val="nil"/>
              <w:bottom w:val="nil"/>
              <w:right w:val="nil"/>
            </w:tcBorders>
          </w:tcPr>
          <w:p w:rsidR="009B1099" w:rsidRPr="00C37D66" w:rsidRDefault="009B1099" w:rsidP="00832BB8">
            <w:pPr>
              <w:pStyle w:val="NormalWeb"/>
              <w:spacing w:before="0" w:beforeAutospacing="0" w:after="0" w:afterAutospacing="0"/>
              <w:jc w:val="center"/>
            </w:pP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165C6D" w:rsidRDefault="00832BB8" w:rsidP="008C2CB2">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t>VI. Sabiedrības līdzdalība un komunikācijas aktivitātes</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1.</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6533" w:type="dxa"/>
            <w:gridSpan w:val="6"/>
            <w:hideMark/>
          </w:tcPr>
          <w:p w:rsidR="007812CD" w:rsidRPr="00165C6D" w:rsidRDefault="00AD1DE4" w:rsidP="006A672C">
            <w:pPr>
              <w:spacing w:after="0" w:line="240" w:lineRule="auto"/>
              <w:ind w:firstLine="720"/>
              <w:jc w:val="both"/>
              <w:rPr>
                <w:sz w:val="24"/>
                <w:szCs w:val="24"/>
                <w:lang w:eastAsia="lv-LV"/>
              </w:rPr>
            </w:pPr>
            <w:r w:rsidRPr="00165C6D">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2.</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 projekta izstrādē</w:t>
            </w:r>
          </w:p>
        </w:tc>
        <w:tc>
          <w:tcPr>
            <w:tcW w:w="6533" w:type="dxa"/>
            <w:gridSpan w:val="6"/>
            <w:hideMark/>
          </w:tcPr>
          <w:p w:rsidR="007812CD" w:rsidRPr="00165C6D" w:rsidRDefault="00AD1DE4"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līdzdalības rezultāti</w:t>
            </w:r>
          </w:p>
        </w:tc>
        <w:tc>
          <w:tcPr>
            <w:tcW w:w="6533" w:type="dxa"/>
            <w:gridSpan w:val="6"/>
            <w:hideMark/>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4.</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6533" w:type="dxa"/>
            <w:gridSpan w:val="6"/>
            <w:hideMark/>
          </w:tcPr>
          <w:p w:rsidR="007812CD" w:rsidRPr="00165C6D" w:rsidRDefault="007812CD"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048B4" w:rsidRPr="00165C6D"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165C6D" w:rsidTr="008C2CB2">
        <w:trPr>
          <w:tblCellSpacing w:w="15" w:type="dxa"/>
        </w:trPr>
        <w:tc>
          <w:tcPr>
            <w:tcW w:w="0" w:type="auto"/>
            <w:gridSpan w:val="3"/>
            <w:tcBorders>
              <w:top w:val="outset" w:sz="6" w:space="0" w:color="000000"/>
              <w:bottom w:val="outset" w:sz="6" w:space="0" w:color="000000"/>
            </w:tcBorders>
          </w:tcPr>
          <w:p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t>VII. Tiesību akta projekta izpildes nodrošināšana un tās ietekme uz institūcijām</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rsidR="007812CD" w:rsidRPr="00165C6D" w:rsidRDefault="00C946BB" w:rsidP="00832BB8">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5E600B">
              <w:rPr>
                <w:sz w:val="24"/>
                <w:szCs w:val="24"/>
                <w:lang w:eastAsia="lv-LV"/>
              </w:rPr>
              <w:t>, Rīgas dome.</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Projekts šo jomu neskar.</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p>
        </w:tc>
      </w:tr>
    </w:tbl>
    <w:p w:rsidR="00A72398" w:rsidRPr="00165C6D" w:rsidRDefault="00A72398" w:rsidP="00A72398">
      <w:pPr>
        <w:spacing w:after="0" w:line="240" w:lineRule="auto"/>
        <w:ind w:firstLine="720"/>
        <w:rPr>
          <w:sz w:val="24"/>
          <w:szCs w:val="24"/>
          <w:lang w:eastAsia="lv-LV"/>
        </w:rPr>
      </w:pPr>
    </w:p>
    <w:p w:rsidR="0087520C" w:rsidRDefault="0087520C" w:rsidP="00AD1DE4">
      <w:pPr>
        <w:spacing w:after="0" w:line="240" w:lineRule="auto"/>
        <w:rPr>
          <w:sz w:val="24"/>
          <w:szCs w:val="24"/>
          <w:lang w:eastAsia="lv-LV"/>
        </w:rPr>
      </w:pPr>
    </w:p>
    <w:p w:rsidR="000118D7" w:rsidRDefault="000118D7" w:rsidP="00AD1DE4">
      <w:pPr>
        <w:spacing w:after="0" w:line="240" w:lineRule="auto"/>
        <w:rPr>
          <w:sz w:val="24"/>
          <w:szCs w:val="24"/>
          <w:lang w:eastAsia="lv-LV"/>
        </w:rPr>
      </w:pPr>
    </w:p>
    <w:p w:rsidR="000118D7" w:rsidRPr="00165C6D" w:rsidRDefault="000118D7" w:rsidP="00AD1DE4">
      <w:pPr>
        <w:spacing w:after="0" w:line="240" w:lineRule="auto"/>
        <w:rPr>
          <w:sz w:val="24"/>
          <w:szCs w:val="24"/>
          <w:lang w:eastAsia="lv-LV"/>
        </w:rPr>
      </w:pPr>
    </w:p>
    <w:p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t>D.Reizniece- Ozola</w:t>
      </w:r>
    </w:p>
    <w:p w:rsidR="00A72398" w:rsidRPr="00690990" w:rsidRDefault="00A72398" w:rsidP="00A72398">
      <w:pPr>
        <w:spacing w:after="0" w:line="240" w:lineRule="auto"/>
        <w:rPr>
          <w:sz w:val="24"/>
          <w:szCs w:val="24"/>
        </w:rPr>
      </w:pPr>
    </w:p>
    <w:p w:rsidR="00A72398" w:rsidRPr="00165C6D" w:rsidRDefault="00A72398" w:rsidP="00A72398">
      <w:pPr>
        <w:spacing w:after="0" w:line="240" w:lineRule="auto"/>
        <w:rPr>
          <w:sz w:val="24"/>
          <w:szCs w:val="24"/>
        </w:rPr>
      </w:pPr>
    </w:p>
    <w:p w:rsidR="00A72398" w:rsidRDefault="00A72398" w:rsidP="00A72398">
      <w:pPr>
        <w:spacing w:after="0" w:line="240" w:lineRule="auto"/>
        <w:rPr>
          <w:sz w:val="24"/>
          <w:szCs w:val="24"/>
        </w:rPr>
      </w:pPr>
    </w:p>
    <w:p w:rsidR="000118D7" w:rsidRDefault="000118D7" w:rsidP="00A72398">
      <w:pPr>
        <w:spacing w:after="0" w:line="240" w:lineRule="auto"/>
        <w:rPr>
          <w:sz w:val="24"/>
          <w:szCs w:val="24"/>
        </w:rPr>
      </w:pPr>
    </w:p>
    <w:p w:rsidR="000118D7" w:rsidRDefault="000118D7" w:rsidP="00A72398">
      <w:pPr>
        <w:spacing w:after="0" w:line="240" w:lineRule="auto"/>
        <w:rPr>
          <w:sz w:val="24"/>
          <w:szCs w:val="24"/>
        </w:rPr>
      </w:pPr>
    </w:p>
    <w:p w:rsidR="000118D7" w:rsidRPr="00165C6D" w:rsidRDefault="000118D7" w:rsidP="00A72398">
      <w:pPr>
        <w:spacing w:after="0" w:line="240" w:lineRule="auto"/>
        <w:rPr>
          <w:sz w:val="24"/>
          <w:szCs w:val="24"/>
        </w:rPr>
      </w:pPr>
    </w:p>
    <w:p w:rsidR="00CB62EA" w:rsidRPr="00006713" w:rsidRDefault="00C41A2F" w:rsidP="00CB62EA">
      <w:pPr>
        <w:tabs>
          <w:tab w:val="left" w:pos="720"/>
        </w:tabs>
        <w:spacing w:after="0" w:line="240" w:lineRule="auto"/>
        <w:ind w:right="74"/>
        <w:jc w:val="both"/>
        <w:rPr>
          <w:sz w:val="20"/>
          <w:szCs w:val="20"/>
        </w:rPr>
      </w:pPr>
      <w:r w:rsidRPr="00006713">
        <w:rPr>
          <w:sz w:val="20"/>
          <w:szCs w:val="20"/>
        </w:rPr>
        <w:t>Upeniece</w:t>
      </w:r>
      <w:r w:rsidR="00C73CF5" w:rsidRPr="00006713">
        <w:rPr>
          <w:sz w:val="20"/>
          <w:szCs w:val="20"/>
        </w:rPr>
        <w:t xml:space="preserve"> </w:t>
      </w:r>
      <w:r w:rsidR="00CB62EA" w:rsidRPr="00006713">
        <w:rPr>
          <w:sz w:val="20"/>
          <w:szCs w:val="20"/>
        </w:rPr>
        <w:t>67024</w:t>
      </w:r>
      <w:r w:rsidR="00006713" w:rsidRPr="00006713">
        <w:rPr>
          <w:sz w:val="20"/>
          <w:szCs w:val="20"/>
        </w:rPr>
        <w:t>684</w:t>
      </w:r>
    </w:p>
    <w:p w:rsidR="008D017C" w:rsidRPr="00C41A2F" w:rsidRDefault="00C41A2F" w:rsidP="008D017C">
      <w:pPr>
        <w:tabs>
          <w:tab w:val="left" w:pos="720"/>
        </w:tabs>
        <w:spacing w:after="0" w:line="240" w:lineRule="auto"/>
        <w:ind w:right="74"/>
        <w:jc w:val="both"/>
        <w:rPr>
          <w:sz w:val="20"/>
          <w:szCs w:val="20"/>
        </w:rPr>
      </w:pPr>
      <w:r w:rsidRPr="00006713">
        <w:rPr>
          <w:sz w:val="20"/>
          <w:szCs w:val="20"/>
        </w:rPr>
        <w:t>Jana.Upeniece</w:t>
      </w:r>
      <w:r w:rsidR="008D017C" w:rsidRPr="00006713">
        <w:rPr>
          <w:sz w:val="20"/>
          <w:szCs w:val="20"/>
        </w:rPr>
        <w:t>@vni.lv</w:t>
      </w:r>
    </w:p>
    <w:sectPr w:rsidR="008D017C" w:rsidRPr="00C41A2F"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116" w:rsidRDefault="00C42116">
      <w:r>
        <w:separator/>
      </w:r>
    </w:p>
  </w:endnote>
  <w:endnote w:type="continuationSeparator" w:id="0">
    <w:p w:rsidR="00C42116" w:rsidRDefault="00C4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18" w:rsidRPr="00606A0F" w:rsidRDefault="00A37518" w:rsidP="00A37518">
    <w:pPr>
      <w:pStyle w:val="Footer"/>
    </w:pPr>
    <w:r w:rsidRPr="00606A0F">
      <w:rPr>
        <w:sz w:val="18"/>
        <w:szCs w:val="18"/>
      </w:rPr>
      <w:t>FMAnot_</w:t>
    </w:r>
    <w:r>
      <w:rPr>
        <w:sz w:val="18"/>
        <w:szCs w:val="18"/>
      </w:rPr>
      <w:t>280918_Kalnc8_parnems</w:t>
    </w:r>
  </w:p>
  <w:p w:rsidR="00D919F9" w:rsidRPr="00A37518" w:rsidRDefault="00D919F9" w:rsidP="00A3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606A0F" w:rsidRDefault="00606A0F" w:rsidP="00606A0F">
    <w:pPr>
      <w:pStyle w:val="Footer"/>
    </w:pPr>
    <w:bookmarkStart w:id="1" w:name="_Hlk525895631"/>
    <w:bookmarkStart w:id="2" w:name="_Hlk525895632"/>
    <w:r w:rsidRPr="00606A0F">
      <w:rPr>
        <w:sz w:val="18"/>
        <w:szCs w:val="18"/>
      </w:rPr>
      <w:t>FMAnot_</w:t>
    </w:r>
    <w:r w:rsidR="00A37518">
      <w:rPr>
        <w:sz w:val="18"/>
        <w:szCs w:val="18"/>
      </w:rPr>
      <w:t>280918_Kalnc8_parnems</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116" w:rsidRDefault="00C42116">
      <w:r>
        <w:separator/>
      </w:r>
    </w:p>
  </w:footnote>
  <w:footnote w:type="continuationSeparator" w:id="0">
    <w:p w:rsidR="00C42116" w:rsidRDefault="00C42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3F6">
      <w:rPr>
        <w:rStyle w:val="PageNumber"/>
        <w:noProof/>
      </w:rPr>
      <w:t>8</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1384E6B"/>
    <w:multiLevelType w:val="multilevel"/>
    <w:tmpl w:val="49C69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560E18A5"/>
    <w:multiLevelType w:val="hybridMultilevel"/>
    <w:tmpl w:val="74CE6F3E"/>
    <w:lvl w:ilvl="0" w:tplc="633EDB8C">
      <w:start w:val="1"/>
      <w:numFmt w:val="bullet"/>
      <w:lvlText w:val=""/>
      <w:lvlJc w:val="left"/>
      <w:pPr>
        <w:ind w:left="720" w:hanging="360"/>
      </w:pPr>
      <w:rPr>
        <w:rFonts w:ascii="Wingdings" w:hAnsi="Wingdings" w:hint="default"/>
      </w:rPr>
    </w:lvl>
    <w:lvl w:ilvl="1" w:tplc="3484F60E" w:tentative="1">
      <w:start w:val="1"/>
      <w:numFmt w:val="bullet"/>
      <w:lvlText w:val="o"/>
      <w:lvlJc w:val="left"/>
      <w:pPr>
        <w:ind w:left="1440" w:hanging="360"/>
      </w:pPr>
      <w:rPr>
        <w:rFonts w:ascii="Courier New" w:hAnsi="Courier New" w:cs="Courier New" w:hint="default"/>
      </w:rPr>
    </w:lvl>
    <w:lvl w:ilvl="2" w:tplc="19A634FE" w:tentative="1">
      <w:start w:val="1"/>
      <w:numFmt w:val="bullet"/>
      <w:lvlText w:val=""/>
      <w:lvlJc w:val="left"/>
      <w:pPr>
        <w:ind w:left="2160" w:hanging="360"/>
      </w:pPr>
      <w:rPr>
        <w:rFonts w:ascii="Wingdings" w:hAnsi="Wingdings" w:hint="default"/>
      </w:rPr>
    </w:lvl>
    <w:lvl w:ilvl="3" w:tplc="53043BC6" w:tentative="1">
      <w:start w:val="1"/>
      <w:numFmt w:val="bullet"/>
      <w:lvlText w:val=""/>
      <w:lvlJc w:val="left"/>
      <w:pPr>
        <w:ind w:left="2880" w:hanging="360"/>
      </w:pPr>
      <w:rPr>
        <w:rFonts w:ascii="Symbol" w:hAnsi="Symbol" w:hint="default"/>
      </w:rPr>
    </w:lvl>
    <w:lvl w:ilvl="4" w:tplc="A1D03CCC" w:tentative="1">
      <w:start w:val="1"/>
      <w:numFmt w:val="bullet"/>
      <w:lvlText w:val="o"/>
      <w:lvlJc w:val="left"/>
      <w:pPr>
        <w:ind w:left="3600" w:hanging="360"/>
      </w:pPr>
      <w:rPr>
        <w:rFonts w:ascii="Courier New" w:hAnsi="Courier New" w:cs="Courier New" w:hint="default"/>
      </w:rPr>
    </w:lvl>
    <w:lvl w:ilvl="5" w:tplc="E6F4D9C0" w:tentative="1">
      <w:start w:val="1"/>
      <w:numFmt w:val="bullet"/>
      <w:lvlText w:val=""/>
      <w:lvlJc w:val="left"/>
      <w:pPr>
        <w:ind w:left="4320" w:hanging="360"/>
      </w:pPr>
      <w:rPr>
        <w:rFonts w:ascii="Wingdings" w:hAnsi="Wingdings" w:hint="default"/>
      </w:rPr>
    </w:lvl>
    <w:lvl w:ilvl="6" w:tplc="55841D14" w:tentative="1">
      <w:start w:val="1"/>
      <w:numFmt w:val="bullet"/>
      <w:lvlText w:val=""/>
      <w:lvlJc w:val="left"/>
      <w:pPr>
        <w:ind w:left="5040" w:hanging="360"/>
      </w:pPr>
      <w:rPr>
        <w:rFonts w:ascii="Symbol" w:hAnsi="Symbol" w:hint="default"/>
      </w:rPr>
    </w:lvl>
    <w:lvl w:ilvl="7" w:tplc="FEE8C56A" w:tentative="1">
      <w:start w:val="1"/>
      <w:numFmt w:val="bullet"/>
      <w:lvlText w:val="o"/>
      <w:lvlJc w:val="left"/>
      <w:pPr>
        <w:ind w:left="5760" w:hanging="360"/>
      </w:pPr>
      <w:rPr>
        <w:rFonts w:ascii="Courier New" w:hAnsi="Courier New" w:cs="Courier New" w:hint="default"/>
      </w:rPr>
    </w:lvl>
    <w:lvl w:ilvl="8" w:tplc="F9FE32CA" w:tentative="1">
      <w:start w:val="1"/>
      <w:numFmt w:val="bullet"/>
      <w:lvlText w:val=""/>
      <w:lvlJc w:val="left"/>
      <w:pPr>
        <w:ind w:left="6480"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5"/>
  </w:num>
  <w:num w:numId="4">
    <w:abstractNumId w:val="9"/>
  </w:num>
  <w:num w:numId="5">
    <w:abstractNumId w:val="0"/>
  </w:num>
  <w:num w:numId="6">
    <w:abstractNumId w:val="13"/>
  </w:num>
  <w:num w:numId="7">
    <w:abstractNumId w:val="4"/>
  </w:num>
  <w:num w:numId="8">
    <w:abstractNumId w:val="3"/>
  </w:num>
  <w:num w:numId="9">
    <w:abstractNumId w:val="6"/>
  </w:num>
  <w:num w:numId="10">
    <w:abstractNumId w:val="8"/>
  </w:num>
  <w:num w:numId="11">
    <w:abstractNumId w:val="12"/>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06713"/>
    <w:rsid w:val="000118D7"/>
    <w:rsid w:val="00022182"/>
    <w:rsid w:val="00033EC5"/>
    <w:rsid w:val="00035803"/>
    <w:rsid w:val="00044302"/>
    <w:rsid w:val="00044E22"/>
    <w:rsid w:val="0005510E"/>
    <w:rsid w:val="000672E5"/>
    <w:rsid w:val="00072B20"/>
    <w:rsid w:val="0007416E"/>
    <w:rsid w:val="000752F8"/>
    <w:rsid w:val="00086CDC"/>
    <w:rsid w:val="00092B65"/>
    <w:rsid w:val="00094302"/>
    <w:rsid w:val="000A578D"/>
    <w:rsid w:val="000A6657"/>
    <w:rsid w:val="000A736C"/>
    <w:rsid w:val="000B2E7E"/>
    <w:rsid w:val="000C57D0"/>
    <w:rsid w:val="000D0C7A"/>
    <w:rsid w:val="000D4DFB"/>
    <w:rsid w:val="000E4481"/>
    <w:rsid w:val="000E49A9"/>
    <w:rsid w:val="000E5390"/>
    <w:rsid w:val="000E5DE0"/>
    <w:rsid w:val="000E6E78"/>
    <w:rsid w:val="000F6EF3"/>
    <w:rsid w:val="00111CEE"/>
    <w:rsid w:val="00115719"/>
    <w:rsid w:val="001251B0"/>
    <w:rsid w:val="00132916"/>
    <w:rsid w:val="00132C68"/>
    <w:rsid w:val="00134FAC"/>
    <w:rsid w:val="00144AFE"/>
    <w:rsid w:val="00155765"/>
    <w:rsid w:val="00165C6D"/>
    <w:rsid w:val="0017462E"/>
    <w:rsid w:val="0017586C"/>
    <w:rsid w:val="00181F76"/>
    <w:rsid w:val="00183F6D"/>
    <w:rsid w:val="00184463"/>
    <w:rsid w:val="00185872"/>
    <w:rsid w:val="00192F22"/>
    <w:rsid w:val="0019711D"/>
    <w:rsid w:val="001A204E"/>
    <w:rsid w:val="001A33FE"/>
    <w:rsid w:val="001A3621"/>
    <w:rsid w:val="001A5D31"/>
    <w:rsid w:val="001A672E"/>
    <w:rsid w:val="001B1F37"/>
    <w:rsid w:val="001B5E70"/>
    <w:rsid w:val="001B6BD8"/>
    <w:rsid w:val="001B72C1"/>
    <w:rsid w:val="001B7B54"/>
    <w:rsid w:val="001C0F05"/>
    <w:rsid w:val="001C2888"/>
    <w:rsid w:val="001C5624"/>
    <w:rsid w:val="001D442C"/>
    <w:rsid w:val="001D65EF"/>
    <w:rsid w:val="001E6422"/>
    <w:rsid w:val="001E6A95"/>
    <w:rsid w:val="001E6FEF"/>
    <w:rsid w:val="00202F6F"/>
    <w:rsid w:val="00204D28"/>
    <w:rsid w:val="002067D8"/>
    <w:rsid w:val="00210BF7"/>
    <w:rsid w:val="00211E84"/>
    <w:rsid w:val="00212C00"/>
    <w:rsid w:val="00213640"/>
    <w:rsid w:val="002208DB"/>
    <w:rsid w:val="002272A8"/>
    <w:rsid w:val="00232910"/>
    <w:rsid w:val="002346BA"/>
    <w:rsid w:val="00235AA8"/>
    <w:rsid w:val="002374A4"/>
    <w:rsid w:val="00237AF0"/>
    <w:rsid w:val="00245103"/>
    <w:rsid w:val="00251C49"/>
    <w:rsid w:val="00256CBD"/>
    <w:rsid w:val="0025789D"/>
    <w:rsid w:val="00270696"/>
    <w:rsid w:val="002709EF"/>
    <w:rsid w:val="00270D96"/>
    <w:rsid w:val="00277DD9"/>
    <w:rsid w:val="00282E2B"/>
    <w:rsid w:val="002A2150"/>
    <w:rsid w:val="002A42F4"/>
    <w:rsid w:val="002B6FEE"/>
    <w:rsid w:val="002C411F"/>
    <w:rsid w:val="002D6C8A"/>
    <w:rsid w:val="002D6D9F"/>
    <w:rsid w:val="002D6F2C"/>
    <w:rsid w:val="002E17FA"/>
    <w:rsid w:val="002E27F7"/>
    <w:rsid w:val="003038AF"/>
    <w:rsid w:val="00311280"/>
    <w:rsid w:val="00311D43"/>
    <w:rsid w:val="00323C12"/>
    <w:rsid w:val="00327443"/>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76BBF"/>
    <w:rsid w:val="003834A5"/>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D31"/>
    <w:rsid w:val="00405E06"/>
    <w:rsid w:val="00412898"/>
    <w:rsid w:val="004239A0"/>
    <w:rsid w:val="004246AE"/>
    <w:rsid w:val="004306B9"/>
    <w:rsid w:val="004422AE"/>
    <w:rsid w:val="00445470"/>
    <w:rsid w:val="0045056D"/>
    <w:rsid w:val="00455CC8"/>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D069D"/>
    <w:rsid w:val="004E2142"/>
    <w:rsid w:val="004E50A5"/>
    <w:rsid w:val="004F234B"/>
    <w:rsid w:val="004F23F0"/>
    <w:rsid w:val="004F6FD6"/>
    <w:rsid w:val="0050120B"/>
    <w:rsid w:val="00502AFA"/>
    <w:rsid w:val="0050422F"/>
    <w:rsid w:val="005141B0"/>
    <w:rsid w:val="00515A67"/>
    <w:rsid w:val="00520098"/>
    <w:rsid w:val="00521F69"/>
    <w:rsid w:val="00523E70"/>
    <w:rsid w:val="00525F8E"/>
    <w:rsid w:val="0052674F"/>
    <w:rsid w:val="005308E5"/>
    <w:rsid w:val="005308F8"/>
    <w:rsid w:val="00537E26"/>
    <w:rsid w:val="0054089D"/>
    <w:rsid w:val="00543796"/>
    <w:rsid w:val="00544E06"/>
    <w:rsid w:val="00551E26"/>
    <w:rsid w:val="00554F9E"/>
    <w:rsid w:val="00561266"/>
    <w:rsid w:val="00565146"/>
    <w:rsid w:val="00566C58"/>
    <w:rsid w:val="0058023C"/>
    <w:rsid w:val="00581830"/>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600B"/>
    <w:rsid w:val="005E7425"/>
    <w:rsid w:val="005F1875"/>
    <w:rsid w:val="005F62F2"/>
    <w:rsid w:val="005F6728"/>
    <w:rsid w:val="00601DD2"/>
    <w:rsid w:val="0060320D"/>
    <w:rsid w:val="006048B4"/>
    <w:rsid w:val="00605FF8"/>
    <w:rsid w:val="00606A0F"/>
    <w:rsid w:val="0062009B"/>
    <w:rsid w:val="006253C2"/>
    <w:rsid w:val="00631645"/>
    <w:rsid w:val="00637D3D"/>
    <w:rsid w:val="00650308"/>
    <w:rsid w:val="00651987"/>
    <w:rsid w:val="006539A7"/>
    <w:rsid w:val="00656670"/>
    <w:rsid w:val="006701BC"/>
    <w:rsid w:val="00674C93"/>
    <w:rsid w:val="00676C45"/>
    <w:rsid w:val="0068412D"/>
    <w:rsid w:val="006842E0"/>
    <w:rsid w:val="00684B24"/>
    <w:rsid w:val="00684D1D"/>
    <w:rsid w:val="00690990"/>
    <w:rsid w:val="006927B7"/>
    <w:rsid w:val="0069412E"/>
    <w:rsid w:val="00697042"/>
    <w:rsid w:val="006A224F"/>
    <w:rsid w:val="006A3C1F"/>
    <w:rsid w:val="006A4EAF"/>
    <w:rsid w:val="006A672C"/>
    <w:rsid w:val="006A71DD"/>
    <w:rsid w:val="006A7FA4"/>
    <w:rsid w:val="006B2691"/>
    <w:rsid w:val="006B4F97"/>
    <w:rsid w:val="006B54FB"/>
    <w:rsid w:val="006B7714"/>
    <w:rsid w:val="006D6841"/>
    <w:rsid w:val="006E52EC"/>
    <w:rsid w:val="006E5568"/>
    <w:rsid w:val="006E6777"/>
    <w:rsid w:val="006F387A"/>
    <w:rsid w:val="006F670E"/>
    <w:rsid w:val="00722413"/>
    <w:rsid w:val="00726F03"/>
    <w:rsid w:val="00740FA5"/>
    <w:rsid w:val="00744B82"/>
    <w:rsid w:val="00746546"/>
    <w:rsid w:val="00751F3E"/>
    <w:rsid w:val="00753431"/>
    <w:rsid w:val="00762324"/>
    <w:rsid w:val="00771F8B"/>
    <w:rsid w:val="007767B9"/>
    <w:rsid w:val="007812CD"/>
    <w:rsid w:val="00792BEE"/>
    <w:rsid w:val="00793467"/>
    <w:rsid w:val="007B15D1"/>
    <w:rsid w:val="007B3816"/>
    <w:rsid w:val="007B53BC"/>
    <w:rsid w:val="007C3260"/>
    <w:rsid w:val="007C3836"/>
    <w:rsid w:val="007E4F65"/>
    <w:rsid w:val="007E63A1"/>
    <w:rsid w:val="007F2C50"/>
    <w:rsid w:val="007F603F"/>
    <w:rsid w:val="007F67AC"/>
    <w:rsid w:val="00800203"/>
    <w:rsid w:val="00811168"/>
    <w:rsid w:val="00812139"/>
    <w:rsid w:val="00817DA1"/>
    <w:rsid w:val="00826B91"/>
    <w:rsid w:val="00832BB8"/>
    <w:rsid w:val="008355FC"/>
    <w:rsid w:val="00836927"/>
    <w:rsid w:val="008404E7"/>
    <w:rsid w:val="00842DCA"/>
    <w:rsid w:val="008459C6"/>
    <w:rsid w:val="00846051"/>
    <w:rsid w:val="00854D31"/>
    <w:rsid w:val="00855C14"/>
    <w:rsid w:val="008566AC"/>
    <w:rsid w:val="00857C60"/>
    <w:rsid w:val="008658BA"/>
    <w:rsid w:val="008744C7"/>
    <w:rsid w:val="0087520C"/>
    <w:rsid w:val="00876838"/>
    <w:rsid w:val="008813F6"/>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12945"/>
    <w:rsid w:val="009249CD"/>
    <w:rsid w:val="0092501C"/>
    <w:rsid w:val="009275CA"/>
    <w:rsid w:val="0093716E"/>
    <w:rsid w:val="009432F0"/>
    <w:rsid w:val="00950688"/>
    <w:rsid w:val="009527CB"/>
    <w:rsid w:val="0095294C"/>
    <w:rsid w:val="00962722"/>
    <w:rsid w:val="00962E12"/>
    <w:rsid w:val="009649CE"/>
    <w:rsid w:val="00967107"/>
    <w:rsid w:val="009714A5"/>
    <w:rsid w:val="00971514"/>
    <w:rsid w:val="009737EE"/>
    <w:rsid w:val="00985B66"/>
    <w:rsid w:val="009A31C8"/>
    <w:rsid w:val="009A5111"/>
    <w:rsid w:val="009A6968"/>
    <w:rsid w:val="009B1099"/>
    <w:rsid w:val="009B353E"/>
    <w:rsid w:val="009B7312"/>
    <w:rsid w:val="009D42B0"/>
    <w:rsid w:val="009E071C"/>
    <w:rsid w:val="009E1577"/>
    <w:rsid w:val="009E6265"/>
    <w:rsid w:val="009E7DF4"/>
    <w:rsid w:val="009F154A"/>
    <w:rsid w:val="009F3B6F"/>
    <w:rsid w:val="009F7641"/>
    <w:rsid w:val="00A019AC"/>
    <w:rsid w:val="00A0434F"/>
    <w:rsid w:val="00A04A64"/>
    <w:rsid w:val="00A0602E"/>
    <w:rsid w:val="00A23C5A"/>
    <w:rsid w:val="00A240E2"/>
    <w:rsid w:val="00A27028"/>
    <w:rsid w:val="00A323FB"/>
    <w:rsid w:val="00A37518"/>
    <w:rsid w:val="00A419F2"/>
    <w:rsid w:val="00A41A06"/>
    <w:rsid w:val="00A440FC"/>
    <w:rsid w:val="00A527DF"/>
    <w:rsid w:val="00A540A2"/>
    <w:rsid w:val="00A56F7A"/>
    <w:rsid w:val="00A57B16"/>
    <w:rsid w:val="00A631C1"/>
    <w:rsid w:val="00A72398"/>
    <w:rsid w:val="00A72943"/>
    <w:rsid w:val="00A7415D"/>
    <w:rsid w:val="00A75A9B"/>
    <w:rsid w:val="00A76D18"/>
    <w:rsid w:val="00A81CE2"/>
    <w:rsid w:val="00A82236"/>
    <w:rsid w:val="00A82BE8"/>
    <w:rsid w:val="00A95485"/>
    <w:rsid w:val="00A955F4"/>
    <w:rsid w:val="00AA4110"/>
    <w:rsid w:val="00AA478F"/>
    <w:rsid w:val="00AA5AE7"/>
    <w:rsid w:val="00AA71DB"/>
    <w:rsid w:val="00AA7AC6"/>
    <w:rsid w:val="00AB3FF7"/>
    <w:rsid w:val="00AB441A"/>
    <w:rsid w:val="00AC195D"/>
    <w:rsid w:val="00AC4821"/>
    <w:rsid w:val="00AD1DE4"/>
    <w:rsid w:val="00AD34A8"/>
    <w:rsid w:val="00AF2A06"/>
    <w:rsid w:val="00AF3334"/>
    <w:rsid w:val="00AF5279"/>
    <w:rsid w:val="00AF5C31"/>
    <w:rsid w:val="00AF6DE2"/>
    <w:rsid w:val="00B000ED"/>
    <w:rsid w:val="00B01502"/>
    <w:rsid w:val="00B20FE9"/>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84983"/>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354D1"/>
    <w:rsid w:val="00C40DE5"/>
    <w:rsid w:val="00C41A2F"/>
    <w:rsid w:val="00C42116"/>
    <w:rsid w:val="00C423C1"/>
    <w:rsid w:val="00C42F0C"/>
    <w:rsid w:val="00C45FA3"/>
    <w:rsid w:val="00C46A66"/>
    <w:rsid w:val="00C539A8"/>
    <w:rsid w:val="00C56813"/>
    <w:rsid w:val="00C62EA1"/>
    <w:rsid w:val="00C640D7"/>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C7E9C"/>
    <w:rsid w:val="00CD361A"/>
    <w:rsid w:val="00CD41B3"/>
    <w:rsid w:val="00CD7565"/>
    <w:rsid w:val="00CD766E"/>
    <w:rsid w:val="00CE092F"/>
    <w:rsid w:val="00CE3885"/>
    <w:rsid w:val="00CE389C"/>
    <w:rsid w:val="00D0680E"/>
    <w:rsid w:val="00D10A37"/>
    <w:rsid w:val="00D21975"/>
    <w:rsid w:val="00D21D4E"/>
    <w:rsid w:val="00D21EF6"/>
    <w:rsid w:val="00D31296"/>
    <w:rsid w:val="00D3322E"/>
    <w:rsid w:val="00D36342"/>
    <w:rsid w:val="00D3701E"/>
    <w:rsid w:val="00D42B02"/>
    <w:rsid w:val="00D46948"/>
    <w:rsid w:val="00D477F8"/>
    <w:rsid w:val="00D52B75"/>
    <w:rsid w:val="00D54725"/>
    <w:rsid w:val="00D6259A"/>
    <w:rsid w:val="00D715FC"/>
    <w:rsid w:val="00D71B7E"/>
    <w:rsid w:val="00D727A6"/>
    <w:rsid w:val="00D72FFA"/>
    <w:rsid w:val="00D75515"/>
    <w:rsid w:val="00D86F0B"/>
    <w:rsid w:val="00D87C3A"/>
    <w:rsid w:val="00D90FF5"/>
    <w:rsid w:val="00D9129E"/>
    <w:rsid w:val="00D919F9"/>
    <w:rsid w:val="00D92F9D"/>
    <w:rsid w:val="00D933EC"/>
    <w:rsid w:val="00D93B90"/>
    <w:rsid w:val="00D96386"/>
    <w:rsid w:val="00DA1439"/>
    <w:rsid w:val="00DB0265"/>
    <w:rsid w:val="00DB33A3"/>
    <w:rsid w:val="00DB554E"/>
    <w:rsid w:val="00DB672A"/>
    <w:rsid w:val="00DB7BD3"/>
    <w:rsid w:val="00DC3F1C"/>
    <w:rsid w:val="00DD09ED"/>
    <w:rsid w:val="00DD2A15"/>
    <w:rsid w:val="00DD4213"/>
    <w:rsid w:val="00DD7FD6"/>
    <w:rsid w:val="00DE1114"/>
    <w:rsid w:val="00DE21C9"/>
    <w:rsid w:val="00DF0D2C"/>
    <w:rsid w:val="00DF104F"/>
    <w:rsid w:val="00DF32E5"/>
    <w:rsid w:val="00E00702"/>
    <w:rsid w:val="00E0236A"/>
    <w:rsid w:val="00E10D4E"/>
    <w:rsid w:val="00E14E8B"/>
    <w:rsid w:val="00E16A09"/>
    <w:rsid w:val="00E2210B"/>
    <w:rsid w:val="00E22377"/>
    <w:rsid w:val="00E31FF4"/>
    <w:rsid w:val="00E32935"/>
    <w:rsid w:val="00E40E71"/>
    <w:rsid w:val="00E439B0"/>
    <w:rsid w:val="00E51AC2"/>
    <w:rsid w:val="00E51D5B"/>
    <w:rsid w:val="00E57627"/>
    <w:rsid w:val="00E60F3E"/>
    <w:rsid w:val="00E614D0"/>
    <w:rsid w:val="00E70CDC"/>
    <w:rsid w:val="00E7754B"/>
    <w:rsid w:val="00E832D0"/>
    <w:rsid w:val="00E968D9"/>
    <w:rsid w:val="00E97F2A"/>
    <w:rsid w:val="00EA0E71"/>
    <w:rsid w:val="00EA1AF4"/>
    <w:rsid w:val="00EA2090"/>
    <w:rsid w:val="00EB2DB1"/>
    <w:rsid w:val="00EB5EB6"/>
    <w:rsid w:val="00EB7003"/>
    <w:rsid w:val="00EC6BA3"/>
    <w:rsid w:val="00EC7D0D"/>
    <w:rsid w:val="00ED223C"/>
    <w:rsid w:val="00ED3CE5"/>
    <w:rsid w:val="00ED5C79"/>
    <w:rsid w:val="00ED690E"/>
    <w:rsid w:val="00EE28EA"/>
    <w:rsid w:val="00EE49F6"/>
    <w:rsid w:val="00EF6F68"/>
    <w:rsid w:val="00F01B51"/>
    <w:rsid w:val="00F0249E"/>
    <w:rsid w:val="00F06E08"/>
    <w:rsid w:val="00F16A16"/>
    <w:rsid w:val="00F20AF3"/>
    <w:rsid w:val="00F27AD6"/>
    <w:rsid w:val="00F324D3"/>
    <w:rsid w:val="00F37E67"/>
    <w:rsid w:val="00F41776"/>
    <w:rsid w:val="00F41892"/>
    <w:rsid w:val="00F42090"/>
    <w:rsid w:val="00F45B7A"/>
    <w:rsid w:val="00F4743E"/>
    <w:rsid w:val="00F55AB7"/>
    <w:rsid w:val="00F55AEC"/>
    <w:rsid w:val="00F603A8"/>
    <w:rsid w:val="00F6348A"/>
    <w:rsid w:val="00F72C75"/>
    <w:rsid w:val="00F73F20"/>
    <w:rsid w:val="00F77052"/>
    <w:rsid w:val="00F776ED"/>
    <w:rsid w:val="00FA15D7"/>
    <w:rsid w:val="00FA7940"/>
    <w:rsid w:val="00FD0A3A"/>
    <w:rsid w:val="00FD0CEE"/>
    <w:rsid w:val="00FD3C3C"/>
    <w:rsid w:val="00FD53FF"/>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 w:type="character" w:styleId="PlaceholderText">
    <w:name w:val="Placeholder Text"/>
    <w:basedOn w:val="DefaultParagraphFont"/>
    <w:uiPriority w:val="99"/>
    <w:semiHidden/>
    <w:rsid w:val="001B6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158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5DF0-1BBF-4B85-9071-186CA2401036}">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D9A862EE-9D5F-4C9C-98FD-34C67F8228F0}">
  <ds:schemaRefs>
    <ds:schemaRef ds:uri="http://schemas.microsoft.com/sharepoint/v3/contenttype/forms"/>
  </ds:schemaRefs>
</ds:datastoreItem>
</file>

<file path=customXml/itemProps3.xml><?xml version="1.0" encoding="utf-8"?>
<ds:datastoreItem xmlns:ds="http://schemas.openxmlformats.org/officeDocument/2006/customXml" ds:itemID="{60C4F03D-3744-4373-ADC5-98D67997C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30D09-FE1D-49D2-A2B2-04BC1034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9107</Words>
  <Characters>5191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Rīgas pilsētas pašvaldības nekustamā īpašuma Kalnciema ielā 8A, Rīgā, pārņemšanu valsts īpašumā" sākotnējās ietekmes novērtējuma ziņojums (anotācija)</vt:lpstr>
      <vt:lpstr>„Par valsts nekustamā īpašuma Rūjienas ielā 31, Valkā, Valkas novadā, nodošanu Valkas novada pašvaldības īpašumā”</vt:lpstr>
    </vt:vector>
  </TitlesOfParts>
  <Company>Valsts nekustamie īpašumi</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Rīgas pilsētas pašvaldības nekustamā īpašuma Kalnciema ielā 8A, Rīgā, pārņemšanu valsts īpašumā" sākotnējās ietekmes novērtējuma ziņojums (anotācija)</dc:title>
  <dc:subject>Ministru kabineta rīkojuma projekta anotācija</dc:subject>
  <dc:creator>A.Tupiņa</dc:creator>
  <cp:keywords/>
  <dc:description>A.Tupiņa
Tiesību aktu daļas
tiesību aktu speciāliste
67024679 arta.tupina@vni.lv</dc:description>
  <cp:lastModifiedBy>Jekaterina Borovika</cp:lastModifiedBy>
  <cp:revision>2</cp:revision>
  <cp:lastPrinted>2018-01-15T07:21:00Z</cp:lastPrinted>
  <dcterms:created xsi:type="dcterms:W3CDTF">2018-10-09T07:52:00Z</dcterms:created>
  <dcterms:modified xsi:type="dcterms:W3CDTF">2018-10-09T07:52:00Z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