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1658" w14:textId="77777777" w:rsidR="004E6DFC" w:rsidRPr="000B5DC1" w:rsidRDefault="004E6DFC" w:rsidP="004E6DFC">
      <w:pPr>
        <w:jc w:val="right"/>
        <w:rPr>
          <w:i/>
          <w:color w:val="000000" w:themeColor="text1"/>
        </w:rPr>
      </w:pPr>
      <w:r w:rsidRPr="000B5DC1">
        <w:rPr>
          <w:i/>
          <w:color w:val="000000" w:themeColor="text1"/>
        </w:rPr>
        <w:t>Projekts</w:t>
      </w:r>
    </w:p>
    <w:p w14:paraId="3F452794" w14:textId="77777777" w:rsidR="004E6DFC" w:rsidRPr="000B5DC1" w:rsidRDefault="004E6DFC" w:rsidP="004E6DFC">
      <w:pPr>
        <w:rPr>
          <w:b/>
          <w:i/>
          <w:color w:val="000000" w:themeColor="text1"/>
        </w:rPr>
      </w:pPr>
    </w:p>
    <w:p w14:paraId="5B0C2B1C" w14:textId="77777777" w:rsidR="004E6DFC" w:rsidRPr="000B5DC1" w:rsidRDefault="004E6DFC" w:rsidP="004E6DFC">
      <w:pPr>
        <w:jc w:val="center"/>
        <w:rPr>
          <w:b/>
          <w:color w:val="000000" w:themeColor="text1"/>
        </w:rPr>
      </w:pPr>
      <w:proofErr w:type="gramStart"/>
      <w:r w:rsidRPr="000B5DC1">
        <w:rPr>
          <w:b/>
          <w:color w:val="000000" w:themeColor="text1"/>
        </w:rPr>
        <w:t>LATVIJAS REPUBLIKAS MINISTRU KABINETS</w:t>
      </w:r>
      <w:proofErr w:type="gramEnd"/>
      <w:r w:rsidRPr="000B5DC1">
        <w:rPr>
          <w:b/>
          <w:color w:val="000000" w:themeColor="text1"/>
        </w:rPr>
        <w:t xml:space="preserve"> </w:t>
      </w:r>
    </w:p>
    <w:p w14:paraId="7CDEC2E9" w14:textId="77777777" w:rsidR="004E6DFC" w:rsidRPr="000B5DC1" w:rsidRDefault="004E6DFC" w:rsidP="004E6DFC">
      <w:pPr>
        <w:pStyle w:val="naislab"/>
        <w:tabs>
          <w:tab w:val="left" w:pos="6480"/>
        </w:tabs>
        <w:spacing w:before="0" w:after="0"/>
        <w:jc w:val="left"/>
        <w:rPr>
          <w:color w:val="000000" w:themeColor="text1"/>
          <w:sz w:val="28"/>
        </w:rPr>
      </w:pPr>
    </w:p>
    <w:p w14:paraId="08E85A83" w14:textId="36947C0B" w:rsidR="004E6DFC" w:rsidRPr="000B5DC1" w:rsidRDefault="00B36916" w:rsidP="004E6DFC">
      <w:pPr>
        <w:pStyle w:val="naislab"/>
        <w:tabs>
          <w:tab w:val="left" w:pos="6480"/>
        </w:tabs>
        <w:spacing w:before="0" w:after="0"/>
        <w:jc w:val="left"/>
        <w:rPr>
          <w:color w:val="000000" w:themeColor="text1"/>
          <w:sz w:val="28"/>
        </w:rPr>
      </w:pPr>
      <w:proofErr w:type="gramStart"/>
      <w:r w:rsidRPr="000B5DC1">
        <w:rPr>
          <w:color w:val="000000" w:themeColor="text1"/>
          <w:sz w:val="28"/>
        </w:rPr>
        <w:t>201</w:t>
      </w:r>
      <w:r>
        <w:rPr>
          <w:color w:val="000000" w:themeColor="text1"/>
          <w:sz w:val="28"/>
        </w:rPr>
        <w:t>8</w:t>
      </w:r>
      <w:r w:rsidR="004E6DFC" w:rsidRPr="000B5DC1">
        <w:rPr>
          <w:color w:val="000000" w:themeColor="text1"/>
          <w:sz w:val="28"/>
        </w:rPr>
        <w:t>.gada</w:t>
      </w:r>
      <w:proofErr w:type="gramEnd"/>
      <w:r w:rsidR="004E6DFC" w:rsidRPr="000B5DC1">
        <w:rPr>
          <w:color w:val="000000" w:themeColor="text1"/>
          <w:sz w:val="28"/>
        </w:rPr>
        <w:t xml:space="preserve">           ._______</w:t>
      </w:r>
      <w:r w:rsidR="004E6DFC" w:rsidRPr="000B5DC1">
        <w:rPr>
          <w:color w:val="000000" w:themeColor="text1"/>
          <w:sz w:val="28"/>
        </w:rPr>
        <w:tab/>
        <w:t xml:space="preserve"> Noteikumi Nr.</w:t>
      </w:r>
    </w:p>
    <w:p w14:paraId="54E4FC6D" w14:textId="77777777" w:rsidR="004E6DFC" w:rsidRPr="000B5DC1" w:rsidRDefault="004E6DFC" w:rsidP="004E6DFC">
      <w:pPr>
        <w:pStyle w:val="naislab"/>
        <w:tabs>
          <w:tab w:val="left" w:pos="6480"/>
        </w:tabs>
        <w:spacing w:before="0" w:after="0"/>
        <w:jc w:val="left"/>
        <w:rPr>
          <w:color w:val="000000" w:themeColor="text1"/>
          <w:sz w:val="28"/>
        </w:rPr>
      </w:pPr>
      <w:bookmarkStart w:id="0" w:name="_GoBack"/>
      <w:bookmarkEnd w:id="0"/>
    </w:p>
    <w:p w14:paraId="6FB4BB36" w14:textId="77777777" w:rsidR="004E6DFC" w:rsidRPr="000B5DC1" w:rsidRDefault="004E6DFC" w:rsidP="004E6DFC">
      <w:pPr>
        <w:pStyle w:val="naislab"/>
        <w:tabs>
          <w:tab w:val="left" w:pos="6480"/>
        </w:tabs>
        <w:spacing w:before="0" w:after="0"/>
        <w:jc w:val="left"/>
        <w:rPr>
          <w:color w:val="000000" w:themeColor="text1"/>
          <w:sz w:val="28"/>
        </w:rPr>
      </w:pPr>
      <w:r w:rsidRPr="000B5DC1">
        <w:rPr>
          <w:color w:val="000000" w:themeColor="text1"/>
          <w:sz w:val="28"/>
        </w:rPr>
        <w:t xml:space="preserve">Rīgā </w:t>
      </w:r>
      <w:r w:rsidRPr="000B5DC1">
        <w:rPr>
          <w:color w:val="000000" w:themeColor="text1"/>
          <w:sz w:val="28"/>
        </w:rPr>
        <w:tab/>
        <w:t>(prot. Nr.</w:t>
      </w:r>
      <w:proofErr w:type="gramStart"/>
      <w:r w:rsidRPr="000B5DC1">
        <w:rPr>
          <w:color w:val="000000" w:themeColor="text1"/>
          <w:sz w:val="28"/>
        </w:rPr>
        <w:t xml:space="preserve">                 .</w:t>
      </w:r>
      <w:proofErr w:type="gramEnd"/>
      <w:r w:rsidRPr="000B5DC1">
        <w:rPr>
          <w:color w:val="000000" w:themeColor="text1"/>
          <w:sz w:val="28"/>
        </w:rPr>
        <w:t>§)</w:t>
      </w:r>
    </w:p>
    <w:p w14:paraId="037EE9C0" w14:textId="77777777" w:rsidR="004E6DFC" w:rsidRPr="000B5DC1" w:rsidRDefault="004E6DFC" w:rsidP="004E6DFC">
      <w:pPr>
        <w:pStyle w:val="naisnod"/>
        <w:spacing w:before="0" w:beforeAutospacing="0" w:after="0" w:afterAutospacing="0"/>
        <w:jc w:val="center"/>
        <w:rPr>
          <w:color w:val="000000" w:themeColor="text1"/>
          <w:sz w:val="28"/>
          <w:szCs w:val="28"/>
          <w:lang w:val="lv-LV"/>
        </w:rPr>
      </w:pPr>
    </w:p>
    <w:p w14:paraId="4F59428A" w14:textId="5BB315F1" w:rsidR="00AA764C" w:rsidRPr="00AA764C" w:rsidRDefault="004514B9" w:rsidP="00AA764C">
      <w:pPr>
        <w:jc w:val="center"/>
        <w:rPr>
          <w:b/>
          <w:szCs w:val="28"/>
        </w:rPr>
      </w:pPr>
      <w:r>
        <w:rPr>
          <w:b/>
          <w:spacing w:val="2"/>
          <w:position w:val="-12"/>
          <w:szCs w:val="28"/>
        </w:rPr>
        <w:t>Licenču un sertifikātu reģistra noteikumi</w:t>
      </w:r>
    </w:p>
    <w:p w14:paraId="58D259BB" w14:textId="77777777" w:rsidR="004E6DFC" w:rsidRPr="000B5DC1" w:rsidRDefault="004E6DFC" w:rsidP="004514B9">
      <w:pPr>
        <w:jc w:val="both"/>
        <w:rPr>
          <w:color w:val="000000" w:themeColor="text1"/>
          <w:szCs w:val="28"/>
        </w:rPr>
      </w:pPr>
    </w:p>
    <w:p w14:paraId="2FB95342" w14:textId="1B4C8690" w:rsidR="004514B9" w:rsidRPr="004514B9" w:rsidRDefault="004514B9" w:rsidP="00057A72">
      <w:pPr>
        <w:autoSpaceDE w:val="0"/>
        <w:autoSpaceDN w:val="0"/>
        <w:adjustRightInd w:val="0"/>
        <w:ind w:left="3544"/>
        <w:jc w:val="both"/>
        <w:rPr>
          <w:rFonts w:eastAsiaTheme="minorHAnsi"/>
          <w:iCs/>
          <w:szCs w:val="24"/>
          <w:lang w:eastAsia="en-US"/>
        </w:rPr>
      </w:pPr>
      <w:r w:rsidRPr="004514B9">
        <w:rPr>
          <w:rFonts w:eastAsiaTheme="minorHAnsi"/>
          <w:iCs/>
          <w:szCs w:val="24"/>
          <w:lang w:eastAsia="en-US"/>
        </w:rPr>
        <w:t xml:space="preserve">Izdoti saskaņā ar Apsardzes darbības likuma </w:t>
      </w:r>
      <w:proofErr w:type="gramStart"/>
      <w:r w:rsidRPr="004514B9">
        <w:rPr>
          <w:rFonts w:eastAsiaTheme="minorHAnsi"/>
          <w:iCs/>
          <w:szCs w:val="24"/>
          <w:lang w:eastAsia="en-US"/>
        </w:rPr>
        <w:t>5.panta</w:t>
      </w:r>
      <w:proofErr w:type="gramEnd"/>
      <w:r w:rsidRPr="004514B9">
        <w:rPr>
          <w:rFonts w:eastAsiaTheme="minorHAnsi"/>
          <w:iCs/>
          <w:szCs w:val="24"/>
          <w:lang w:eastAsia="en-US"/>
        </w:rPr>
        <w:t xml:space="preserve"> otro daļu,</w:t>
      </w:r>
      <w:r w:rsidR="00057A72">
        <w:rPr>
          <w:rFonts w:eastAsiaTheme="minorHAnsi"/>
          <w:iCs/>
          <w:szCs w:val="24"/>
          <w:lang w:eastAsia="en-US"/>
        </w:rPr>
        <w:t xml:space="preserve"> </w:t>
      </w:r>
      <w:r w:rsidRPr="004514B9">
        <w:rPr>
          <w:rFonts w:eastAsiaTheme="minorHAnsi"/>
          <w:iCs/>
          <w:szCs w:val="24"/>
          <w:lang w:eastAsia="en-US"/>
        </w:rPr>
        <w:t>Civilām vajadzībām paredzētu sprāgstvielu aprites likuma</w:t>
      </w:r>
      <w:r w:rsidR="00057A72">
        <w:rPr>
          <w:rFonts w:eastAsiaTheme="minorHAnsi"/>
          <w:iCs/>
          <w:szCs w:val="24"/>
          <w:lang w:eastAsia="en-US"/>
        </w:rPr>
        <w:t xml:space="preserve"> </w:t>
      </w:r>
      <w:r w:rsidRPr="004514B9">
        <w:rPr>
          <w:rFonts w:eastAsiaTheme="minorHAnsi"/>
          <w:iCs/>
          <w:szCs w:val="24"/>
          <w:lang w:eastAsia="en-US"/>
        </w:rPr>
        <w:t xml:space="preserve">10.panta sesto daļu un 26.panta otro </w:t>
      </w:r>
      <w:r w:rsidRPr="002551B4">
        <w:rPr>
          <w:rFonts w:eastAsiaTheme="minorHAnsi"/>
          <w:iCs/>
          <w:szCs w:val="24"/>
          <w:lang w:eastAsia="en-US"/>
        </w:rPr>
        <w:t xml:space="preserve">daļu, Detektīvdarbības likuma 15.panta otro daļu, Ieroču aprites likuma 27.panta </w:t>
      </w:r>
      <w:r w:rsidR="00091C85" w:rsidRPr="002551B4">
        <w:rPr>
          <w:rFonts w:eastAsiaTheme="minorHAnsi"/>
          <w:iCs/>
          <w:szCs w:val="24"/>
          <w:lang w:eastAsia="en-US"/>
        </w:rPr>
        <w:t xml:space="preserve">sestās </w:t>
      </w:r>
      <w:r w:rsidRPr="002551B4">
        <w:rPr>
          <w:rFonts w:eastAsiaTheme="minorHAnsi"/>
          <w:iCs/>
          <w:szCs w:val="24"/>
          <w:lang w:eastAsia="en-US"/>
        </w:rPr>
        <w:t xml:space="preserve">daļas 3.punktu, 72.panta </w:t>
      </w:r>
      <w:r w:rsidR="00091C85" w:rsidRPr="002551B4">
        <w:rPr>
          <w:rFonts w:eastAsiaTheme="minorHAnsi"/>
          <w:iCs/>
          <w:szCs w:val="24"/>
          <w:lang w:eastAsia="en-US"/>
        </w:rPr>
        <w:t xml:space="preserve">desmito </w:t>
      </w:r>
      <w:r w:rsidRPr="002551B4">
        <w:rPr>
          <w:rFonts w:eastAsiaTheme="minorHAnsi"/>
          <w:iCs/>
          <w:szCs w:val="24"/>
          <w:lang w:eastAsia="en-US"/>
        </w:rPr>
        <w:t>daļu un 73.</w:t>
      </w:r>
      <w:r w:rsidR="009D116F" w:rsidRPr="002551B4">
        <w:rPr>
          <w:rFonts w:eastAsiaTheme="minorHAnsi"/>
          <w:iCs/>
          <w:szCs w:val="24"/>
          <w:lang w:eastAsia="en-US"/>
        </w:rPr>
        <w:t>pant</w:t>
      </w:r>
      <w:r w:rsidR="009D116F">
        <w:rPr>
          <w:rFonts w:eastAsiaTheme="minorHAnsi"/>
          <w:iCs/>
          <w:szCs w:val="24"/>
          <w:lang w:eastAsia="en-US"/>
        </w:rPr>
        <w:t>a</w:t>
      </w:r>
      <w:r w:rsidR="00DD5D62">
        <w:rPr>
          <w:rFonts w:eastAsiaTheme="minorHAnsi"/>
          <w:iCs/>
          <w:szCs w:val="24"/>
          <w:lang w:eastAsia="en-US"/>
        </w:rPr>
        <w:t xml:space="preserve"> devīto daļu</w:t>
      </w:r>
      <w:r w:rsidRPr="002551B4">
        <w:rPr>
          <w:rFonts w:eastAsiaTheme="minorHAnsi"/>
          <w:iCs/>
          <w:szCs w:val="24"/>
          <w:lang w:eastAsia="en-US"/>
        </w:rPr>
        <w:t xml:space="preserve"> un</w:t>
      </w:r>
      <w:r w:rsidR="001D6B37">
        <w:rPr>
          <w:rFonts w:eastAsiaTheme="minorHAnsi"/>
          <w:iCs/>
          <w:szCs w:val="24"/>
          <w:lang w:eastAsia="en-US"/>
        </w:rPr>
        <w:t xml:space="preserve"> </w:t>
      </w:r>
      <w:r w:rsidRPr="002551B4">
        <w:rPr>
          <w:rFonts w:eastAsiaTheme="minorHAnsi"/>
          <w:iCs/>
          <w:szCs w:val="24"/>
          <w:lang w:eastAsia="en-US"/>
        </w:rPr>
        <w:t>Pirotehnisko</w:t>
      </w:r>
      <w:r w:rsidRPr="004514B9">
        <w:rPr>
          <w:rFonts w:eastAsiaTheme="minorHAnsi"/>
          <w:iCs/>
          <w:szCs w:val="24"/>
          <w:lang w:eastAsia="en-US"/>
        </w:rPr>
        <w:t xml:space="preserve"> izstrādājumu aprites likuma</w:t>
      </w:r>
      <w:r w:rsidR="00057A72">
        <w:rPr>
          <w:rFonts w:eastAsiaTheme="minorHAnsi"/>
          <w:iCs/>
          <w:szCs w:val="24"/>
          <w:lang w:eastAsia="en-US"/>
        </w:rPr>
        <w:t xml:space="preserve"> </w:t>
      </w:r>
      <w:r w:rsidRPr="004514B9">
        <w:rPr>
          <w:rFonts w:eastAsiaTheme="minorHAnsi"/>
          <w:iCs/>
          <w:szCs w:val="24"/>
          <w:lang w:eastAsia="en-US"/>
        </w:rPr>
        <w:t>6.panta sesto daļu un 19.panta astoto daļu</w:t>
      </w:r>
    </w:p>
    <w:p w14:paraId="5BC3F320" w14:textId="77777777" w:rsidR="004514B9" w:rsidRPr="004514B9" w:rsidRDefault="004514B9" w:rsidP="004514B9">
      <w:pPr>
        <w:autoSpaceDE w:val="0"/>
        <w:autoSpaceDN w:val="0"/>
        <w:adjustRightInd w:val="0"/>
        <w:ind w:left="3544"/>
        <w:rPr>
          <w:rFonts w:eastAsiaTheme="minorHAnsi"/>
          <w:i/>
          <w:iCs/>
          <w:szCs w:val="28"/>
          <w:lang w:eastAsia="en-US"/>
        </w:rPr>
      </w:pPr>
    </w:p>
    <w:p w14:paraId="520AE43F"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 Noteikumi nosaka Licenču un sertifikātu reģistrā (turpmāk – reģistrs) reģistrējamo ziņu apjomu, šo ziņu iekļaušanas, izmantošanas, glabāšanas un dzēšanas kārtību, kā arī institūcijas, kurām piešķirama piekļuve reģistrā iekļautajām ziņām.</w:t>
      </w:r>
    </w:p>
    <w:p w14:paraId="06E32F24"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 Reģistrs ir Iekšlietu ministrijas Informācijas centra pārziņā esošā</w:t>
      </w:r>
      <w:r>
        <w:rPr>
          <w:rFonts w:eastAsiaTheme="minorHAnsi"/>
          <w:szCs w:val="28"/>
          <w:lang w:eastAsia="en-US"/>
        </w:rPr>
        <w:t>s valsts informācijas sistēmas „</w:t>
      </w:r>
      <w:r w:rsidRPr="004514B9">
        <w:rPr>
          <w:rFonts w:eastAsiaTheme="minorHAnsi"/>
          <w:szCs w:val="28"/>
          <w:lang w:eastAsia="en-US"/>
        </w:rPr>
        <w:t xml:space="preserve">Integrētā </w:t>
      </w:r>
      <w:r>
        <w:rPr>
          <w:rFonts w:eastAsiaTheme="minorHAnsi"/>
          <w:szCs w:val="28"/>
          <w:lang w:eastAsia="en-US"/>
        </w:rPr>
        <w:t>iekšlietu informācijas sistēma”</w:t>
      </w:r>
      <w:r w:rsidRPr="004514B9">
        <w:rPr>
          <w:rFonts w:eastAsiaTheme="minorHAnsi"/>
          <w:szCs w:val="28"/>
          <w:lang w:eastAsia="en-US"/>
        </w:rPr>
        <w:t xml:space="preserve"> apakšsistēma.</w:t>
      </w:r>
    </w:p>
    <w:p w14:paraId="54941AEB"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 Reģistrā iekļauj ziņas par:</w:t>
      </w:r>
    </w:p>
    <w:p w14:paraId="50D994F8" w14:textId="758BB0D9"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3.1. apsardzes darbības veikšanai izsniegtajām speciālajām atļaujām (licencēm), skaidras naudas pārrobežu pārvadājumu atļaujām, iekšējās drošības dienesta reģistrācijas apliecībām un apsardzes sertifikātiem, kā arī apsardzes komersantiem, iekšējās drošības dienestiem un to dalībniekiem, darbiniekiem un pārvaldes (pārstāvības) amatpersonām, kurām Apsardzes darbības likumā ir paredzēti ierobežojumi;</w:t>
      </w:r>
    </w:p>
    <w:p w14:paraId="4634C1A4" w14:textId="6A61C38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 xml:space="preserve">3.2. </w:t>
      </w:r>
      <w:r w:rsidR="001324B8">
        <w:rPr>
          <w:rFonts w:eastAsiaTheme="minorHAnsi"/>
          <w:szCs w:val="28"/>
          <w:lang w:eastAsia="en-US"/>
        </w:rPr>
        <w:t xml:space="preserve">ieroču komersantam un ieroču brokerim izsniegtām licencēm, kā arī personām, </w:t>
      </w:r>
      <w:proofErr w:type="gramStart"/>
      <w:r w:rsidR="001324B8">
        <w:rPr>
          <w:rFonts w:eastAsiaTheme="minorHAnsi"/>
          <w:szCs w:val="28"/>
          <w:lang w:eastAsia="en-US"/>
        </w:rPr>
        <w:t>kas ir tiesīgas pārstāvēt minētos komersantus, to dalībniekiem</w:t>
      </w:r>
      <w:proofErr w:type="gramEnd"/>
      <w:r w:rsidR="001324B8">
        <w:rPr>
          <w:rFonts w:eastAsiaTheme="minorHAnsi"/>
          <w:szCs w:val="28"/>
          <w:lang w:eastAsia="en-US"/>
        </w:rPr>
        <w:t xml:space="preserve"> un darbiniekiem, kuriem Ieroču aprites likumā ir paredzēti ierobežojumi</w:t>
      </w:r>
      <w:r w:rsidRPr="004514B9">
        <w:rPr>
          <w:rFonts w:eastAsiaTheme="minorHAnsi"/>
          <w:szCs w:val="28"/>
          <w:lang w:eastAsia="en-US"/>
        </w:rPr>
        <w:t>;</w:t>
      </w:r>
    </w:p>
    <w:p w14:paraId="70F5785B" w14:textId="1C4CD3A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3.3. izsniegtajām speciālajām atļaujām (licencēm) komercdarbībai ar sprāgstvielām un spridzināšanas ietaisēm, licencēto komersantu vadītājiem un personām, kuras ieņem amatus komersantu pārvaldes institūcijās, kā arī komersanta darbiniekiem, uz kuriem attiecas Civilām vajadzībām paredzētu sprāgstvielu aprites likumā noteiktie ierobežojumi, spridzinātāja sertifikātiem un spridzināšanas darbu vadītāja sertifikātiem;</w:t>
      </w:r>
    </w:p>
    <w:p w14:paraId="14173BB7" w14:textId="4A60073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 xml:space="preserve">3.4. izsniegtajām speciālajām atļaujām (licencēm) komercdarbībai ar uguņošanas ierīcēm un skatuves pirotehniskajiem izstrādājumiem, individuālajiem komersantiem un personām, kuras ieņem amatus komersanta </w:t>
      </w:r>
      <w:r w:rsidRPr="004514B9">
        <w:rPr>
          <w:rFonts w:eastAsiaTheme="minorHAnsi"/>
          <w:szCs w:val="28"/>
          <w:lang w:eastAsia="en-US"/>
        </w:rPr>
        <w:lastRenderedPageBreak/>
        <w:t>pārvaldes institūcijās, kā arī komersanta darbiniekiem, uz kuriem attiecas Pirotehnisko izstrādājumu aprites likumā noteiktie ierobežojumi, un pirotehniķu sertifikātiem;</w:t>
      </w:r>
    </w:p>
    <w:p w14:paraId="5A5A8A4F" w14:textId="6102354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3.5. izsniegtajām speciālajām atļaujām (licencēm) un sertifikātiem detektīvdarbības veikšanai;</w:t>
      </w:r>
    </w:p>
    <w:p w14:paraId="5E78E6B1"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3.6. personām, kuras nokārtojušas kvalifikācijas pārbaudījumu par ieroču un munīcijas aprites kārtību un prasmi rīkoties ar ieroci;</w:t>
      </w:r>
    </w:p>
    <w:p w14:paraId="5F370704"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3.7. personām, kuras nokārtojušas praktisko eksāmenu šaušanā ar garstobra–vītņstobra medību šaujamieroci;</w:t>
      </w:r>
    </w:p>
    <w:p w14:paraId="5D1501D0"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3.8. personu veselības stāvokļa atbilstību ieroču glabāšanai (nēsāšanai) un darbam ar ieročiem;</w:t>
      </w:r>
    </w:p>
    <w:p w14:paraId="09F36ED8" w14:textId="439713A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3.9. izsniegtajiem šaušanas instruktoru sertifikātiem</w:t>
      </w:r>
      <w:r w:rsidR="001324B8">
        <w:rPr>
          <w:rFonts w:eastAsiaTheme="minorHAnsi"/>
          <w:szCs w:val="28"/>
          <w:lang w:eastAsia="en-US"/>
        </w:rPr>
        <w:t>.</w:t>
      </w:r>
    </w:p>
    <w:p w14:paraId="45148498"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4. Ziņas reģistrā izmanto un apstrādā tiešsaistes datu pārraides režīmā.</w:t>
      </w:r>
    </w:p>
    <w:p w14:paraId="3F2FA145" w14:textId="4B3D8C5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 xml:space="preserve">5. Valsts policija piecu darbdienu laikā pēc šo noteikumu 3.1., 3.2., 3.3., 3.4., 3.5. un 3.6.apakšpunktā minētās </w:t>
      </w:r>
      <w:r w:rsidR="004720D2">
        <w:rPr>
          <w:rFonts w:eastAsiaTheme="minorHAnsi"/>
          <w:szCs w:val="28"/>
          <w:lang w:eastAsia="en-US"/>
        </w:rPr>
        <w:t xml:space="preserve">licences vai </w:t>
      </w:r>
      <w:r w:rsidRPr="004514B9">
        <w:rPr>
          <w:rFonts w:eastAsiaTheme="minorHAnsi"/>
          <w:szCs w:val="28"/>
          <w:lang w:eastAsia="en-US"/>
        </w:rPr>
        <w:t xml:space="preserve">speciālās atļaujas (licences), atļaujas, apliecības vai sertifikāta izsniegšanas vai kvalifikācijas pārbaudījuma pieņemšanas iekļauj reģistrā ziņas par </w:t>
      </w:r>
      <w:r w:rsidR="004720D2" w:rsidRPr="004514B9">
        <w:rPr>
          <w:rFonts w:eastAsiaTheme="minorHAnsi"/>
          <w:szCs w:val="28"/>
          <w:lang w:eastAsia="en-US"/>
        </w:rPr>
        <w:t>izsniegto</w:t>
      </w:r>
      <w:r w:rsidR="004720D2">
        <w:rPr>
          <w:rFonts w:eastAsiaTheme="minorHAnsi"/>
          <w:szCs w:val="28"/>
          <w:lang w:eastAsia="en-US"/>
        </w:rPr>
        <w:t xml:space="preserve"> licenci vai </w:t>
      </w:r>
      <w:r w:rsidRPr="004514B9">
        <w:rPr>
          <w:rFonts w:eastAsiaTheme="minorHAnsi"/>
          <w:szCs w:val="28"/>
          <w:lang w:eastAsia="en-US"/>
        </w:rPr>
        <w:t xml:space="preserve">speciālo atļauju </w:t>
      </w:r>
      <w:proofErr w:type="gramStart"/>
      <w:r w:rsidRPr="004514B9">
        <w:rPr>
          <w:rFonts w:eastAsiaTheme="minorHAnsi"/>
          <w:szCs w:val="28"/>
          <w:lang w:eastAsia="en-US"/>
        </w:rPr>
        <w:t>(</w:t>
      </w:r>
      <w:proofErr w:type="gramEnd"/>
      <w:r w:rsidRPr="004514B9">
        <w:rPr>
          <w:rFonts w:eastAsiaTheme="minorHAnsi"/>
          <w:szCs w:val="28"/>
          <w:lang w:eastAsia="en-US"/>
        </w:rPr>
        <w:t>licenci), atļauju, apliecību vai sertifikātu vai par personu, kura nokārtojusi kvalifikācijas pārbaudījumu.</w:t>
      </w:r>
    </w:p>
    <w:p w14:paraId="214ABD0B"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6. Valsts meža dienests piecu darbdienu laikā pēc praktiskā eksāmena pieņemšanas šaušanā ar garstobra–vītņstobra medību šaujamieroci iekļauj reģistrā ziņas par personu, kura nokārtojusi praktisko eksāmenu šaušanā ar garstobra–vītņstobra medību šaujamieroci.</w:t>
      </w:r>
    </w:p>
    <w:p w14:paraId="4B4314D4" w14:textId="777777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7. Ārstniecības iestādes divu darbdienu laikā pēc personas veselības pārbaudes iekļauj reģistrā ziņas par personas veselības stāvokļa atbilstību ieroču glabāšanai (nēsāšanai) un darbam ar ieročiem.</w:t>
      </w:r>
    </w:p>
    <w:p w14:paraId="6782EDF1" w14:textId="133D7C9D"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8</w:t>
      </w:r>
      <w:r w:rsidR="00B33919">
        <w:rPr>
          <w:rFonts w:eastAsiaTheme="minorHAnsi"/>
          <w:szCs w:val="28"/>
          <w:lang w:eastAsia="en-US"/>
        </w:rPr>
        <w:t>. Biedrība „</w:t>
      </w:r>
      <w:r w:rsidR="00B33919" w:rsidRPr="004514B9">
        <w:rPr>
          <w:rFonts w:eastAsiaTheme="minorHAnsi"/>
          <w:szCs w:val="28"/>
          <w:lang w:eastAsia="en-US"/>
        </w:rPr>
        <w:t>Lat</w:t>
      </w:r>
      <w:r w:rsidR="00B33919">
        <w:rPr>
          <w:rFonts w:eastAsiaTheme="minorHAnsi"/>
          <w:szCs w:val="28"/>
          <w:lang w:eastAsia="en-US"/>
        </w:rPr>
        <w:t xml:space="preserve">vijas Sporta federāciju padome” </w:t>
      </w:r>
      <w:r w:rsidR="00B33919" w:rsidRPr="004514B9">
        <w:rPr>
          <w:rFonts w:eastAsiaTheme="minorHAnsi"/>
          <w:szCs w:val="28"/>
          <w:lang w:eastAsia="en-US"/>
        </w:rPr>
        <w:t>divu darbdienu laikā pēc lēmuma pieņemšanas par šaušanas instruktora sertifikāta piešķiršanu iekļauj reģistrā ziņas par izsniegtajiem šaušanas instruktora sertifikātiem.</w:t>
      </w:r>
    </w:p>
    <w:p w14:paraId="24EF2A18" w14:textId="38E23D72"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 Par speciālo atļauju (licenci) apsardzes darbības veikšanai, tās dublikātu vai atkārtoti izsniegtu speciālo atļauju (licenci) apsardzes darbības veikšanai reģistrā iekļauj šādas ziņas:</w:t>
      </w:r>
    </w:p>
    <w:p w14:paraId="062E91A5" w14:textId="5A5C10E9"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 izsniegšanas datums;</w:t>
      </w:r>
    </w:p>
    <w:p w14:paraId="43961FE3" w14:textId="190193F6"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.2. speciālajā atļaujā (licencē) norādītā apsardzes pakalpojuma veids:</w:t>
      </w:r>
    </w:p>
    <w:p w14:paraId="71522319" w14:textId="6C960B9F"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.2.1. apsardzes tehnisko sistēmu ierīkošana;</w:t>
      </w:r>
    </w:p>
    <w:p w14:paraId="77197BE7" w14:textId="5348C8FF"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.2.2. fiziskā apsardze;</w:t>
      </w:r>
    </w:p>
    <w:p w14:paraId="27B336A5" w14:textId="2A53D0C1"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.2.3. tehniskā apsardze;</w:t>
      </w:r>
    </w:p>
    <w:p w14:paraId="214416CF" w14:textId="6C7C4817"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.2.4. inkasācijas apsardze;</w:t>
      </w:r>
    </w:p>
    <w:p w14:paraId="4C2BC5E3" w14:textId="76E67B3C"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.3. numurs;</w:t>
      </w:r>
    </w:p>
    <w:p w14:paraId="46536244" w14:textId="0312A7C2"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.4. apsardzes komersanta nosaukums (firma);</w:t>
      </w:r>
    </w:p>
    <w:p w14:paraId="07EDAB84" w14:textId="7DBA73CC"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.5. apsardzes komersanta reģistrācijas numurs;</w:t>
      </w:r>
    </w:p>
    <w:p w14:paraId="43D98E24" w14:textId="74F94D66"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.6. apsardzes komersanta juridiskā adrese;</w:t>
      </w:r>
    </w:p>
    <w:p w14:paraId="0C2ED4D9" w14:textId="1B1B2F61"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.7. apsardzes komersanta reģistrācijas valsts;</w:t>
      </w:r>
    </w:p>
    <w:p w14:paraId="7BA82D2B" w14:textId="7CF5504F"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.8. anulēšanas datums;</w:t>
      </w:r>
    </w:p>
    <w:p w14:paraId="7DD9CE7E" w14:textId="6A16F01E"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lastRenderedPageBreak/>
        <w:t>9</w:t>
      </w:r>
      <w:r w:rsidR="00B33919" w:rsidRPr="004514B9">
        <w:rPr>
          <w:rFonts w:eastAsiaTheme="minorHAnsi"/>
          <w:szCs w:val="28"/>
          <w:lang w:eastAsia="en-US"/>
        </w:rPr>
        <w:t>.9. personālsabiedrības vai kapitālsabiedrības pārvaldes institūcijas amatpersona:</w:t>
      </w:r>
    </w:p>
    <w:p w14:paraId="27D3ABFD" w14:textId="0D068DD6"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.9.1. vārds, uzvārds</w:t>
      </w:r>
      <w:r w:rsidR="003A6E53">
        <w:rPr>
          <w:rFonts w:eastAsiaTheme="minorHAnsi"/>
          <w:szCs w:val="28"/>
          <w:lang w:eastAsia="en-US"/>
        </w:rPr>
        <w:t>, kā arī vēsturiskais vārds, uzvārds, ja tas ir mainīts</w:t>
      </w:r>
      <w:r w:rsidR="00B33919" w:rsidRPr="004514B9">
        <w:rPr>
          <w:rFonts w:eastAsiaTheme="minorHAnsi"/>
          <w:szCs w:val="28"/>
          <w:lang w:eastAsia="en-US"/>
        </w:rPr>
        <w:t>;</w:t>
      </w:r>
    </w:p>
    <w:p w14:paraId="7E79D841" w14:textId="63A092D5"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.9.2. personas kods (ja ziņas par personu nav iekļautas Iedzīvotāju reģistrā, – personas dzimšanas datums)</w:t>
      </w:r>
      <w:r w:rsidR="00217154">
        <w:rPr>
          <w:rFonts w:eastAsiaTheme="minorHAnsi"/>
          <w:szCs w:val="28"/>
          <w:lang w:eastAsia="en-US"/>
        </w:rPr>
        <w:t xml:space="preserve">, kā arī iepriekšējais personas kods, </w:t>
      </w:r>
      <w:r w:rsidR="00FC6F78">
        <w:rPr>
          <w:rFonts w:eastAsiaTheme="minorHAnsi"/>
          <w:szCs w:val="28"/>
          <w:lang w:eastAsia="en-US"/>
        </w:rPr>
        <w:t>j</w:t>
      </w:r>
      <w:r w:rsidR="00217154">
        <w:rPr>
          <w:rFonts w:eastAsiaTheme="minorHAnsi"/>
          <w:szCs w:val="28"/>
          <w:lang w:eastAsia="en-US"/>
        </w:rPr>
        <w:t>a tas ir mainīts</w:t>
      </w:r>
      <w:r w:rsidR="00B33919" w:rsidRPr="004514B9">
        <w:rPr>
          <w:rFonts w:eastAsiaTheme="minorHAnsi"/>
          <w:szCs w:val="28"/>
          <w:lang w:eastAsia="en-US"/>
        </w:rPr>
        <w:t>;</w:t>
      </w:r>
    </w:p>
    <w:p w14:paraId="236A4388" w14:textId="222DDD15"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.9.3. amats;</w:t>
      </w:r>
    </w:p>
    <w:p w14:paraId="3EAD6D15" w14:textId="54873117"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.9.4. valstiskā piederība un tās veids;</w:t>
      </w:r>
    </w:p>
    <w:p w14:paraId="1E3E8CB5" w14:textId="61731D9D"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.10. individuālais komersants:</w:t>
      </w:r>
    </w:p>
    <w:p w14:paraId="60A8B991" w14:textId="0355A6AF"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 xml:space="preserve">.10.1.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B33919" w:rsidRPr="004514B9">
        <w:rPr>
          <w:rFonts w:eastAsiaTheme="minorHAnsi"/>
          <w:szCs w:val="28"/>
          <w:lang w:eastAsia="en-US"/>
        </w:rPr>
        <w:t>;</w:t>
      </w:r>
    </w:p>
    <w:p w14:paraId="43E3EA42" w14:textId="07E8458B"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.10.2. personas kods (ja ziņas par personu nav iekļautas Iedzīvotāju reģistrā, – personas dzimšanas datums)</w:t>
      </w:r>
      <w:r w:rsidR="004F6BDE">
        <w:rPr>
          <w:rFonts w:eastAsiaTheme="minorHAnsi"/>
          <w:szCs w:val="28"/>
          <w:lang w:eastAsia="en-US"/>
        </w:rPr>
        <w:t>,</w:t>
      </w:r>
      <w:r w:rsidR="004F6BDE" w:rsidRPr="004F6BDE">
        <w:rPr>
          <w:rFonts w:eastAsiaTheme="minorHAnsi"/>
          <w:szCs w:val="28"/>
          <w:lang w:eastAsia="en-US"/>
        </w:rPr>
        <w:t xml:space="preserve"> </w:t>
      </w:r>
      <w:r w:rsidR="004F6BDE">
        <w:rPr>
          <w:rFonts w:eastAsiaTheme="minorHAnsi"/>
          <w:szCs w:val="28"/>
          <w:lang w:eastAsia="en-US"/>
        </w:rPr>
        <w:t>kā arī iepriekš</w:t>
      </w:r>
      <w:r w:rsidR="003E0701">
        <w:rPr>
          <w:rFonts w:eastAsiaTheme="minorHAnsi"/>
          <w:szCs w:val="28"/>
          <w:lang w:eastAsia="en-US"/>
        </w:rPr>
        <w:t>ējais personas kods, j</w:t>
      </w:r>
      <w:r w:rsidR="004F6BDE">
        <w:rPr>
          <w:rFonts w:eastAsiaTheme="minorHAnsi"/>
          <w:szCs w:val="28"/>
          <w:lang w:eastAsia="en-US"/>
        </w:rPr>
        <w:t>a tas ir mainīts</w:t>
      </w:r>
      <w:r w:rsidR="00B33919" w:rsidRPr="004514B9">
        <w:rPr>
          <w:rFonts w:eastAsiaTheme="minorHAnsi"/>
          <w:szCs w:val="28"/>
          <w:lang w:eastAsia="en-US"/>
        </w:rPr>
        <w:t>;</w:t>
      </w:r>
    </w:p>
    <w:p w14:paraId="199EC61D" w14:textId="74C0A149"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.10.3. valstiskā piederība un tās veids;</w:t>
      </w:r>
    </w:p>
    <w:p w14:paraId="7B22FBBB" w14:textId="1CF86BC7"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.11. apsardzes komersanta noteiktā persona, kas tieši organizēs un vadīs apsardzes darbinieku darbu:</w:t>
      </w:r>
    </w:p>
    <w:p w14:paraId="082033CA" w14:textId="44C766D7"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 xml:space="preserve">.11.1.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r w:rsidR="00B33919" w:rsidRPr="004514B9">
        <w:rPr>
          <w:rFonts w:eastAsiaTheme="minorHAnsi"/>
          <w:szCs w:val="28"/>
          <w:lang w:eastAsia="en-US"/>
        </w:rPr>
        <w:t>;</w:t>
      </w:r>
    </w:p>
    <w:p w14:paraId="566F93CA" w14:textId="7DE1CDCD"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.11.2. personas kods (ja ziņas par personu nav iekļautas Iedzīvotāju reģistrā, – personas dzimšanas datums</w:t>
      </w:r>
      <w:r w:rsidR="004F6BDE" w:rsidRPr="004514B9">
        <w:rPr>
          <w:rFonts w:eastAsiaTheme="minorHAnsi"/>
          <w:szCs w:val="28"/>
          <w:lang w:eastAsia="en-US"/>
        </w:rPr>
        <w:t>)</w:t>
      </w:r>
      <w:r w:rsidR="004F6BDE">
        <w:rPr>
          <w:rFonts w:eastAsiaTheme="minorHAnsi"/>
          <w:szCs w:val="28"/>
          <w:lang w:eastAsia="en-US"/>
        </w:rPr>
        <w:t>,</w:t>
      </w:r>
      <w:r w:rsidR="004F6BDE" w:rsidRPr="004F6BDE">
        <w:rPr>
          <w:rFonts w:eastAsiaTheme="minorHAnsi"/>
          <w:szCs w:val="28"/>
          <w:lang w:eastAsia="en-US"/>
        </w:rPr>
        <w:t xml:space="preserve"> </w:t>
      </w:r>
      <w:r w:rsidR="004F6BDE">
        <w:rPr>
          <w:rFonts w:eastAsiaTheme="minorHAnsi"/>
          <w:szCs w:val="28"/>
          <w:lang w:eastAsia="en-US"/>
        </w:rPr>
        <w:t>kā arī iepriekš</w:t>
      </w:r>
      <w:r w:rsidR="003E0701">
        <w:rPr>
          <w:rFonts w:eastAsiaTheme="minorHAnsi"/>
          <w:szCs w:val="28"/>
          <w:lang w:eastAsia="en-US"/>
        </w:rPr>
        <w:t>ējais personas kods, j</w:t>
      </w:r>
      <w:r w:rsidR="004F6BDE">
        <w:rPr>
          <w:rFonts w:eastAsiaTheme="minorHAnsi"/>
          <w:szCs w:val="28"/>
          <w:lang w:eastAsia="en-US"/>
        </w:rPr>
        <w:t>a tas ir mainīts</w:t>
      </w:r>
      <w:r w:rsidR="00B33919" w:rsidRPr="004514B9">
        <w:rPr>
          <w:rFonts w:eastAsiaTheme="minorHAnsi"/>
          <w:szCs w:val="28"/>
          <w:lang w:eastAsia="en-US"/>
        </w:rPr>
        <w:t>;</w:t>
      </w:r>
    </w:p>
    <w:p w14:paraId="11858A32" w14:textId="5AA13D4A"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.11.3. valstiskā piederība un tās veids;</w:t>
      </w:r>
    </w:p>
    <w:p w14:paraId="4B136386" w14:textId="76B9179F"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9</w:t>
      </w:r>
      <w:r w:rsidR="00B33919" w:rsidRPr="004514B9">
        <w:rPr>
          <w:rFonts w:eastAsiaTheme="minorHAnsi"/>
          <w:szCs w:val="28"/>
          <w:lang w:eastAsia="en-US"/>
        </w:rPr>
        <w:t>.11.4. apsardzes sertifikāta numurs un izsniegšanas datums.</w:t>
      </w:r>
    </w:p>
    <w:p w14:paraId="41DDF0D5" w14:textId="35CC2380"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 Par iekšējās drošības dienesta reģistrācijas apliecību reģistrā iekļauj šādas ziņas:</w:t>
      </w:r>
    </w:p>
    <w:p w14:paraId="7A6CFD75" w14:textId="737ABF56"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.1. izsniegšanas datums;</w:t>
      </w:r>
    </w:p>
    <w:p w14:paraId="424468CA" w14:textId="470B3E47"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.2. numurs;</w:t>
      </w:r>
    </w:p>
    <w:p w14:paraId="5574EDD1" w14:textId="15610356"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.3. iestādes, komersanta vai organizācijas nosaukums;</w:t>
      </w:r>
    </w:p>
    <w:p w14:paraId="01D43C01" w14:textId="45C9B00A"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.4. iestādes, komersanta vai organizācijas juridiskā adrese;</w:t>
      </w:r>
    </w:p>
    <w:p w14:paraId="460E9402" w14:textId="65735981"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.5. iestādes, komersanta vai organizācijas reģistrācijas valsts;</w:t>
      </w:r>
    </w:p>
    <w:p w14:paraId="3850D98F" w14:textId="153D9CF5"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.6. iestādes, komersanta vai organizācijas reģistrācijas numurs;</w:t>
      </w:r>
    </w:p>
    <w:p w14:paraId="10B722B6" w14:textId="77BB167A"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.7. anulēšanas datums;</w:t>
      </w:r>
    </w:p>
    <w:p w14:paraId="5CBB58D6" w14:textId="5F5A3E5B"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.8. iestādes, komersanta vai organizācijas iekšējās drošības dienesta vadītājs:</w:t>
      </w:r>
    </w:p>
    <w:p w14:paraId="1A4BF6D7" w14:textId="21CB83BF"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 xml:space="preserve">.8.1.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r w:rsidR="00B33919" w:rsidRPr="004514B9">
        <w:rPr>
          <w:rFonts w:eastAsiaTheme="minorHAnsi"/>
          <w:szCs w:val="28"/>
          <w:lang w:eastAsia="en-US"/>
        </w:rPr>
        <w:t>;</w:t>
      </w:r>
    </w:p>
    <w:p w14:paraId="6F495B90" w14:textId="2344B949"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.8.2. personas kods (ja ziņas par personu nav iekļautas Iedzīvotāju reģistrā, – personas dzimšanas datums</w:t>
      </w:r>
      <w:r w:rsidR="004F6BDE" w:rsidRPr="004514B9">
        <w:rPr>
          <w:rFonts w:eastAsiaTheme="minorHAnsi"/>
          <w:szCs w:val="28"/>
          <w:lang w:eastAsia="en-US"/>
        </w:rPr>
        <w:t>)</w:t>
      </w:r>
      <w:r w:rsidR="004F6BDE">
        <w:rPr>
          <w:rFonts w:eastAsiaTheme="minorHAnsi"/>
          <w:szCs w:val="28"/>
          <w:lang w:eastAsia="en-US"/>
        </w:rPr>
        <w:t>,</w:t>
      </w:r>
      <w:r w:rsidR="004F6BDE" w:rsidRPr="004F6BDE">
        <w:rPr>
          <w:rFonts w:eastAsiaTheme="minorHAnsi"/>
          <w:szCs w:val="28"/>
          <w:lang w:eastAsia="en-US"/>
        </w:rPr>
        <w:t xml:space="preserve"> </w:t>
      </w:r>
      <w:r w:rsidR="004F6BDE">
        <w:rPr>
          <w:rFonts w:eastAsiaTheme="minorHAnsi"/>
          <w:szCs w:val="28"/>
          <w:lang w:eastAsia="en-US"/>
        </w:rPr>
        <w:t>kā arī iepriekš</w:t>
      </w:r>
      <w:r w:rsidR="003E0701">
        <w:rPr>
          <w:rFonts w:eastAsiaTheme="minorHAnsi"/>
          <w:szCs w:val="28"/>
          <w:lang w:eastAsia="en-US"/>
        </w:rPr>
        <w:t>ējais personas kods, j</w:t>
      </w:r>
      <w:r w:rsidR="004F6BDE">
        <w:rPr>
          <w:rFonts w:eastAsiaTheme="minorHAnsi"/>
          <w:szCs w:val="28"/>
          <w:lang w:eastAsia="en-US"/>
        </w:rPr>
        <w:t>a tas ir mainīts</w:t>
      </w:r>
      <w:r w:rsidR="00B33919" w:rsidRPr="004514B9">
        <w:rPr>
          <w:rFonts w:eastAsiaTheme="minorHAnsi"/>
          <w:szCs w:val="28"/>
          <w:lang w:eastAsia="en-US"/>
        </w:rPr>
        <w:t>;</w:t>
      </w:r>
    </w:p>
    <w:p w14:paraId="6C4A8BC3" w14:textId="1E84D8FF"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.8.3. valstiskā piederība un tās veids;</w:t>
      </w:r>
    </w:p>
    <w:p w14:paraId="02E099C6" w14:textId="6985804E"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.8.4. apsardzes sertifikāta numurs un izsniegšanas datums;</w:t>
      </w:r>
    </w:p>
    <w:p w14:paraId="7D7803FD" w14:textId="41983017"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.8.5. datums, līdz kuram derīgs apsardzes sertifikāts, tā dublikāts vai atkārtoti izsniegtais apsardzes sertifikāts;</w:t>
      </w:r>
    </w:p>
    <w:p w14:paraId="003DF08F" w14:textId="0679B096" w:rsidR="00B33919" w:rsidRPr="004514B9" w:rsidRDefault="00FC555D" w:rsidP="00B33919">
      <w:pPr>
        <w:autoSpaceDE w:val="0"/>
        <w:autoSpaceDN w:val="0"/>
        <w:adjustRightInd w:val="0"/>
        <w:ind w:firstLine="567"/>
        <w:jc w:val="both"/>
        <w:rPr>
          <w:rFonts w:eastAsiaTheme="minorHAnsi"/>
          <w:szCs w:val="28"/>
          <w:lang w:eastAsia="en-US"/>
        </w:rPr>
      </w:pPr>
      <w:r>
        <w:rPr>
          <w:rFonts w:eastAsiaTheme="minorHAnsi"/>
          <w:szCs w:val="28"/>
          <w:lang w:eastAsia="en-US"/>
        </w:rPr>
        <w:t>10</w:t>
      </w:r>
      <w:r w:rsidR="00B33919" w:rsidRPr="004514B9">
        <w:rPr>
          <w:rFonts w:eastAsiaTheme="minorHAnsi"/>
          <w:szCs w:val="28"/>
          <w:lang w:eastAsia="en-US"/>
        </w:rPr>
        <w:t>.8.6. apsardzes sertifikāta anulēšanas datums.</w:t>
      </w:r>
    </w:p>
    <w:p w14:paraId="63425ADD" w14:textId="05780FE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 Par apsardzes sertifikātu, tā dublikātu vai atkārtoti izsniegtu apsardzes sertifikātu reģistrā iekļauj šādas ziņas:</w:t>
      </w:r>
    </w:p>
    <w:p w14:paraId="03A4C3FB" w14:textId="6A061D1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.1. izsniegšanas datums;</w:t>
      </w:r>
    </w:p>
    <w:p w14:paraId="62FF2110" w14:textId="0796692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.2. numurs;</w:t>
      </w:r>
    </w:p>
    <w:p w14:paraId="70A45B72" w14:textId="4F08B13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 xml:space="preserve">.3. apsardzes darbinieka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Pr="004514B9">
        <w:rPr>
          <w:rFonts w:eastAsiaTheme="minorHAnsi"/>
          <w:szCs w:val="28"/>
          <w:lang w:eastAsia="en-US"/>
        </w:rPr>
        <w:t>;</w:t>
      </w:r>
    </w:p>
    <w:p w14:paraId="6C550F2F" w14:textId="1B82586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lastRenderedPageBreak/>
        <w:t>1</w:t>
      </w:r>
      <w:r w:rsidR="00FC555D">
        <w:rPr>
          <w:rFonts w:eastAsiaTheme="minorHAnsi"/>
          <w:szCs w:val="28"/>
          <w:lang w:eastAsia="en-US"/>
        </w:rPr>
        <w:t>1</w:t>
      </w:r>
      <w:r w:rsidRPr="004514B9">
        <w:rPr>
          <w:rFonts w:eastAsiaTheme="minorHAnsi"/>
          <w:szCs w:val="28"/>
          <w:lang w:eastAsia="en-US"/>
        </w:rPr>
        <w:t>.4. apsardzes darbinieka personas kods (ja ziņas par personu nav iekļautas Iedzīvotāju reģistrā, – personas dzimšanas datums)</w:t>
      </w:r>
      <w:r w:rsidR="003E0701">
        <w:rPr>
          <w:rFonts w:eastAsiaTheme="minorHAnsi"/>
          <w:szCs w:val="28"/>
          <w:lang w:eastAsia="en-US"/>
        </w:rPr>
        <w:t>,</w:t>
      </w:r>
      <w:r w:rsidR="003E0701" w:rsidRPr="004F6BDE">
        <w:rPr>
          <w:rFonts w:eastAsiaTheme="minorHAnsi"/>
          <w:szCs w:val="28"/>
          <w:lang w:eastAsia="en-US"/>
        </w:rPr>
        <w:t xml:space="preserve"> </w:t>
      </w:r>
      <w:r w:rsidR="003E0701">
        <w:rPr>
          <w:rFonts w:eastAsiaTheme="minorHAnsi"/>
          <w:szCs w:val="28"/>
          <w:lang w:eastAsia="en-US"/>
        </w:rPr>
        <w:t>kā arī iepriekšējais personas kods, ja tas ir mainīts</w:t>
      </w:r>
      <w:r w:rsidRPr="004514B9">
        <w:rPr>
          <w:rFonts w:eastAsiaTheme="minorHAnsi"/>
          <w:szCs w:val="28"/>
          <w:lang w:eastAsia="en-US"/>
        </w:rPr>
        <w:t>;</w:t>
      </w:r>
    </w:p>
    <w:p w14:paraId="16347823" w14:textId="72872D3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.5. apsardzes darbinieka valstiskā piederība un tās veids;</w:t>
      </w:r>
    </w:p>
    <w:p w14:paraId="75F18624" w14:textId="46DE1B6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.6. apsardzes darbinieka deklarētās dzīvesvietas adrese vai norādītās dzīvesvietas adrese, ja persona nav deklarējusi dzīvesvietu Latvijā vai dzīvo ārvalstī;</w:t>
      </w:r>
    </w:p>
    <w:p w14:paraId="4DB41275" w14:textId="51CE0D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.7. datums, līdz kuram derīgs apsardzes sertifikāts, tā dublikāts vai atkārtoti izsniegtais apsardzes sertifikāts;</w:t>
      </w:r>
    </w:p>
    <w:p w14:paraId="1034E441" w14:textId="68E7804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1</w:t>
      </w:r>
      <w:r w:rsidRPr="004514B9">
        <w:rPr>
          <w:rFonts w:eastAsiaTheme="minorHAnsi"/>
          <w:szCs w:val="28"/>
          <w:lang w:eastAsia="en-US"/>
        </w:rPr>
        <w:t>.8. anulēšanas datums.</w:t>
      </w:r>
    </w:p>
    <w:p w14:paraId="58254B9B" w14:textId="1346F09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 Par licenci ieroču, munīcijas un speciālo līdzekļu komerciālajai apritei, tās dublikātu vai atkārtoti izsniegtu licenci ieroču, munīcijas un speciālo līdzekļu komerciālajai apritei reģistrā iekļauj šādas ziņas:</w:t>
      </w:r>
    </w:p>
    <w:p w14:paraId="29D269C7" w14:textId="238903B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 izsniegšanas datums;</w:t>
      </w:r>
    </w:p>
    <w:p w14:paraId="0830C36D" w14:textId="5A6026B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 xml:space="preserve">.2. </w:t>
      </w:r>
      <w:r w:rsidRPr="000F4C6C">
        <w:rPr>
          <w:rFonts w:eastAsiaTheme="minorHAnsi"/>
          <w:szCs w:val="28"/>
          <w:lang w:eastAsia="en-US"/>
        </w:rPr>
        <w:t>derīguma termiņš</w:t>
      </w:r>
      <w:r w:rsidRPr="004514B9">
        <w:rPr>
          <w:rFonts w:eastAsiaTheme="minorHAnsi"/>
          <w:szCs w:val="28"/>
          <w:lang w:eastAsia="en-US"/>
        </w:rPr>
        <w:t>;</w:t>
      </w:r>
    </w:p>
    <w:p w14:paraId="51C5CEB0" w14:textId="413CBA6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.3. licences veids;</w:t>
      </w:r>
    </w:p>
    <w:p w14:paraId="2C972894" w14:textId="51C730A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.4. numurs;</w:t>
      </w:r>
    </w:p>
    <w:p w14:paraId="3DFC8C29" w14:textId="61A20B1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.5. komersanta nosaukums (firma);</w:t>
      </w:r>
    </w:p>
    <w:p w14:paraId="1C99C4EF" w14:textId="209194A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.6. komersanta juridiskā adrese;</w:t>
      </w:r>
    </w:p>
    <w:p w14:paraId="5224B59A" w14:textId="0C00B63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.7. komersanta reģistrācijas valsts;</w:t>
      </w:r>
    </w:p>
    <w:p w14:paraId="6557B84C" w14:textId="125A426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.8. komersanta reģistrācijas numurs;</w:t>
      </w:r>
    </w:p>
    <w:p w14:paraId="71463644" w14:textId="4C35F1F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 xml:space="preserve">.9. komersanta </w:t>
      </w:r>
      <w:r w:rsidR="00BA579B">
        <w:rPr>
          <w:rFonts w:eastAsiaTheme="minorHAnsi"/>
          <w:szCs w:val="28"/>
          <w:lang w:eastAsia="en-US"/>
        </w:rPr>
        <w:t>izgatavošanas telpas</w:t>
      </w:r>
      <w:r w:rsidR="00BA579B" w:rsidRPr="004514B9">
        <w:rPr>
          <w:rFonts w:eastAsiaTheme="minorHAnsi"/>
          <w:szCs w:val="28"/>
          <w:lang w:eastAsia="en-US"/>
        </w:rPr>
        <w:t xml:space="preserve"> </w:t>
      </w:r>
      <w:r w:rsidRPr="004514B9">
        <w:rPr>
          <w:rFonts w:eastAsiaTheme="minorHAnsi"/>
          <w:szCs w:val="28"/>
          <w:lang w:eastAsia="en-US"/>
        </w:rPr>
        <w:t>adrese;</w:t>
      </w:r>
    </w:p>
    <w:p w14:paraId="2D9CB5CE" w14:textId="4C9175E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.10. komersanta noliktavas adrese;</w:t>
      </w:r>
    </w:p>
    <w:p w14:paraId="6FF77746" w14:textId="0365674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.11. komersanta veikala adrese;</w:t>
      </w:r>
    </w:p>
    <w:p w14:paraId="03A7B7A9" w14:textId="4E3533E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 xml:space="preserve">.12. komersanta </w:t>
      </w:r>
      <w:r w:rsidR="00BA579B">
        <w:rPr>
          <w:rFonts w:eastAsiaTheme="minorHAnsi"/>
          <w:szCs w:val="28"/>
          <w:lang w:eastAsia="en-US"/>
        </w:rPr>
        <w:t>d</w:t>
      </w:r>
      <w:r w:rsidR="00BA579B" w:rsidRPr="004514B9">
        <w:rPr>
          <w:rFonts w:eastAsiaTheme="minorHAnsi"/>
          <w:szCs w:val="28"/>
          <w:lang w:eastAsia="en-US"/>
        </w:rPr>
        <w:t>arbnīcas</w:t>
      </w:r>
      <w:r w:rsidR="00966D49">
        <w:rPr>
          <w:rFonts w:eastAsiaTheme="minorHAnsi"/>
          <w:szCs w:val="28"/>
          <w:lang w:eastAsia="en-US"/>
        </w:rPr>
        <w:t xml:space="preserve"> (deaktivizēšanai vai pārveidošanai)</w:t>
      </w:r>
      <w:r w:rsidR="00BA579B" w:rsidRPr="004514B9">
        <w:rPr>
          <w:rFonts w:eastAsiaTheme="minorHAnsi"/>
          <w:szCs w:val="28"/>
          <w:lang w:eastAsia="en-US"/>
        </w:rPr>
        <w:t xml:space="preserve"> </w:t>
      </w:r>
      <w:r w:rsidRPr="004514B9">
        <w:rPr>
          <w:rFonts w:eastAsiaTheme="minorHAnsi"/>
          <w:szCs w:val="28"/>
          <w:lang w:eastAsia="en-US"/>
        </w:rPr>
        <w:t>adrese;</w:t>
      </w:r>
    </w:p>
    <w:p w14:paraId="543D925B" w14:textId="6A15C278" w:rsidR="00B3391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.13. anulēšanas datums</w:t>
      </w:r>
    </w:p>
    <w:p w14:paraId="59247D3B" w14:textId="5FD25859"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1</w:t>
      </w:r>
      <w:r w:rsidR="00FC555D">
        <w:rPr>
          <w:rFonts w:eastAsiaTheme="minorHAnsi"/>
          <w:szCs w:val="28"/>
          <w:lang w:eastAsia="en-US"/>
        </w:rPr>
        <w:t>2</w:t>
      </w:r>
      <w:r>
        <w:rPr>
          <w:rFonts w:eastAsiaTheme="minorHAnsi"/>
          <w:szCs w:val="28"/>
          <w:lang w:eastAsia="en-US"/>
        </w:rPr>
        <w:t xml:space="preserve">.14. </w:t>
      </w:r>
      <w:r w:rsidRPr="004514B9">
        <w:rPr>
          <w:rFonts w:eastAsiaTheme="minorHAnsi"/>
          <w:szCs w:val="28"/>
          <w:lang w:eastAsia="en-US"/>
        </w:rPr>
        <w:t>personālsabiedrību pārstāvēttiesīgais biedrs, kapitālsabiedrības valdes, padomes loceklis un dalībnieks:</w:t>
      </w:r>
    </w:p>
    <w:p w14:paraId="67E527E8" w14:textId="0826170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4</w:t>
      </w:r>
      <w:r w:rsidRPr="004514B9">
        <w:rPr>
          <w:rFonts w:eastAsiaTheme="minorHAnsi"/>
          <w:szCs w:val="28"/>
          <w:lang w:eastAsia="en-US"/>
        </w:rPr>
        <w:t xml:space="preserve">.1.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p>
    <w:p w14:paraId="5D38E990" w14:textId="384DC8E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4</w:t>
      </w:r>
      <w:r w:rsidRPr="004514B9">
        <w:rPr>
          <w:rFonts w:eastAsiaTheme="minorHAnsi"/>
          <w:szCs w:val="28"/>
          <w:lang w:eastAsia="en-US"/>
        </w:rPr>
        <w:t>.2. personas kods (ja ziņas par personu nav iekļautas Iedzīvotāju reģistrā, – personas dzimšanas datums)</w:t>
      </w:r>
      <w:r w:rsidR="003E0701">
        <w:rPr>
          <w:rFonts w:eastAsiaTheme="minorHAnsi"/>
          <w:szCs w:val="28"/>
          <w:lang w:eastAsia="en-US"/>
        </w:rPr>
        <w:t>,</w:t>
      </w:r>
      <w:r w:rsidR="003E0701" w:rsidRPr="004F6BDE">
        <w:rPr>
          <w:rFonts w:eastAsiaTheme="minorHAnsi"/>
          <w:szCs w:val="28"/>
          <w:lang w:eastAsia="en-US"/>
        </w:rPr>
        <w:t xml:space="preserve"> </w:t>
      </w:r>
      <w:r w:rsidR="003E0701">
        <w:rPr>
          <w:rFonts w:eastAsiaTheme="minorHAnsi"/>
          <w:szCs w:val="28"/>
          <w:lang w:eastAsia="en-US"/>
        </w:rPr>
        <w:t>kā arī iepriekšējais personas kods, ja tas ir mainīts</w:t>
      </w:r>
      <w:r w:rsidRPr="004514B9">
        <w:rPr>
          <w:rFonts w:eastAsiaTheme="minorHAnsi"/>
          <w:szCs w:val="28"/>
          <w:lang w:eastAsia="en-US"/>
        </w:rPr>
        <w:t>;</w:t>
      </w:r>
    </w:p>
    <w:p w14:paraId="6B6523EF" w14:textId="1B20EE3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4</w:t>
      </w:r>
      <w:r w:rsidRPr="004514B9">
        <w:rPr>
          <w:rFonts w:eastAsiaTheme="minorHAnsi"/>
          <w:szCs w:val="28"/>
          <w:lang w:eastAsia="en-US"/>
        </w:rPr>
        <w:t>.3. amats;</w:t>
      </w:r>
    </w:p>
    <w:p w14:paraId="222073DF" w14:textId="59601CA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4</w:t>
      </w:r>
      <w:r w:rsidRPr="004514B9">
        <w:rPr>
          <w:rFonts w:eastAsiaTheme="minorHAnsi"/>
          <w:szCs w:val="28"/>
          <w:lang w:eastAsia="en-US"/>
        </w:rPr>
        <w:t>.4. valstiskā piederība un tās veids;</w:t>
      </w:r>
    </w:p>
    <w:p w14:paraId="520A0927" w14:textId="57374C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5</w:t>
      </w:r>
      <w:r w:rsidRPr="004514B9">
        <w:rPr>
          <w:rFonts w:eastAsiaTheme="minorHAnsi"/>
          <w:szCs w:val="28"/>
          <w:lang w:eastAsia="en-US"/>
        </w:rPr>
        <w:t>. individuālais komersants:</w:t>
      </w:r>
    </w:p>
    <w:p w14:paraId="660E0085" w14:textId="061A332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5</w:t>
      </w:r>
      <w:r w:rsidRPr="004514B9">
        <w:rPr>
          <w:rFonts w:eastAsiaTheme="minorHAnsi"/>
          <w:szCs w:val="28"/>
          <w:lang w:eastAsia="en-US"/>
        </w:rPr>
        <w:t xml:space="preserve">.1.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p>
    <w:p w14:paraId="4236E8F9" w14:textId="362A129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5</w:t>
      </w:r>
      <w:r w:rsidRPr="004514B9">
        <w:rPr>
          <w:rFonts w:eastAsiaTheme="minorHAnsi"/>
          <w:szCs w:val="28"/>
          <w:lang w:eastAsia="en-US"/>
        </w:rPr>
        <w:t>.2. personas kods (ja ziņas par personu nav iekļautas Iedzīvotāju reģistrā, – personas dzimšanas datums)</w:t>
      </w:r>
      <w:r w:rsidR="003E0701">
        <w:rPr>
          <w:rFonts w:eastAsiaTheme="minorHAnsi"/>
          <w:szCs w:val="28"/>
          <w:lang w:eastAsia="en-US"/>
        </w:rPr>
        <w:t>,</w:t>
      </w:r>
      <w:r w:rsidR="003E0701" w:rsidRPr="004F6BDE">
        <w:rPr>
          <w:rFonts w:eastAsiaTheme="minorHAnsi"/>
          <w:szCs w:val="28"/>
          <w:lang w:eastAsia="en-US"/>
        </w:rPr>
        <w:t xml:space="preserve"> </w:t>
      </w:r>
      <w:r w:rsidR="003E0701">
        <w:rPr>
          <w:rFonts w:eastAsiaTheme="minorHAnsi"/>
          <w:szCs w:val="28"/>
          <w:lang w:eastAsia="en-US"/>
        </w:rPr>
        <w:t>kā arī iepriekšējais personas kods, ja tas ir mainīts</w:t>
      </w:r>
      <w:r w:rsidRPr="004514B9">
        <w:rPr>
          <w:rFonts w:eastAsiaTheme="minorHAnsi"/>
          <w:szCs w:val="28"/>
          <w:lang w:eastAsia="en-US"/>
        </w:rPr>
        <w:t>;</w:t>
      </w:r>
    </w:p>
    <w:p w14:paraId="4F947F8F" w14:textId="07185BD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5</w:t>
      </w:r>
      <w:r w:rsidRPr="004514B9">
        <w:rPr>
          <w:rFonts w:eastAsiaTheme="minorHAnsi"/>
          <w:szCs w:val="28"/>
          <w:lang w:eastAsia="en-US"/>
        </w:rPr>
        <w:t>.3. valstiskā piederība un tās veids;</w:t>
      </w:r>
    </w:p>
    <w:p w14:paraId="0EEE6865" w14:textId="4C87FBE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6</w:t>
      </w:r>
      <w:r w:rsidRPr="004514B9">
        <w:rPr>
          <w:rFonts w:eastAsiaTheme="minorHAnsi"/>
          <w:szCs w:val="28"/>
          <w:lang w:eastAsia="en-US"/>
        </w:rPr>
        <w:t>. komersanta darbinieks, kuram saskaņā ar darba pienākumiem pieejami ieroči, munīcija, to sastāvdaļas vai speciālie līdzekļi:</w:t>
      </w:r>
    </w:p>
    <w:p w14:paraId="6B279D31" w14:textId="6FB6BEE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6</w:t>
      </w:r>
      <w:r w:rsidRPr="004514B9">
        <w:rPr>
          <w:rFonts w:eastAsiaTheme="minorHAnsi"/>
          <w:szCs w:val="28"/>
          <w:lang w:eastAsia="en-US"/>
        </w:rPr>
        <w:t xml:space="preserve">.1.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p>
    <w:p w14:paraId="69C64AF9" w14:textId="50C62C29"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lastRenderedPageBreak/>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6</w:t>
      </w:r>
      <w:r w:rsidRPr="004514B9">
        <w:rPr>
          <w:rFonts w:eastAsiaTheme="minorHAnsi"/>
          <w:szCs w:val="28"/>
          <w:lang w:eastAsia="en-US"/>
        </w:rPr>
        <w:t>.2. personas kods (ja ziņas par personu nav iekļautas Iedzīvotāju reģistrā, – personas dzimšanas datums)</w:t>
      </w:r>
      <w:r w:rsidR="003E0701">
        <w:rPr>
          <w:rFonts w:eastAsiaTheme="minorHAnsi"/>
          <w:szCs w:val="28"/>
          <w:lang w:eastAsia="en-US"/>
        </w:rPr>
        <w:t>,</w:t>
      </w:r>
      <w:r w:rsidR="003E0701" w:rsidRPr="004F6BDE">
        <w:rPr>
          <w:rFonts w:eastAsiaTheme="minorHAnsi"/>
          <w:szCs w:val="28"/>
          <w:lang w:eastAsia="en-US"/>
        </w:rPr>
        <w:t xml:space="preserve"> </w:t>
      </w:r>
      <w:r w:rsidR="003E0701">
        <w:rPr>
          <w:rFonts w:eastAsiaTheme="minorHAnsi"/>
          <w:szCs w:val="28"/>
          <w:lang w:eastAsia="en-US"/>
        </w:rPr>
        <w:t>kā arī iepriekšējais personas kods, ja tas ir mainīts</w:t>
      </w:r>
      <w:r w:rsidRPr="004514B9">
        <w:rPr>
          <w:rFonts w:eastAsiaTheme="minorHAnsi"/>
          <w:szCs w:val="28"/>
          <w:lang w:eastAsia="en-US"/>
        </w:rPr>
        <w:t>;</w:t>
      </w:r>
    </w:p>
    <w:p w14:paraId="77371B21" w14:textId="5D98FA2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2</w:t>
      </w:r>
      <w:r w:rsidRPr="004514B9">
        <w:rPr>
          <w:rFonts w:eastAsiaTheme="minorHAnsi"/>
          <w:szCs w:val="28"/>
          <w:lang w:eastAsia="en-US"/>
        </w:rPr>
        <w:t>.1</w:t>
      </w:r>
      <w:r>
        <w:rPr>
          <w:rFonts w:eastAsiaTheme="minorHAnsi"/>
          <w:szCs w:val="28"/>
          <w:lang w:eastAsia="en-US"/>
        </w:rPr>
        <w:t>6</w:t>
      </w:r>
      <w:r w:rsidRPr="004514B9">
        <w:rPr>
          <w:rFonts w:eastAsiaTheme="minorHAnsi"/>
          <w:szCs w:val="28"/>
          <w:lang w:eastAsia="en-US"/>
        </w:rPr>
        <w:t>.3. amats;</w:t>
      </w:r>
    </w:p>
    <w:p w14:paraId="1818B7AD" w14:textId="50C0D101" w:rsidR="00B33919" w:rsidRPr="000F4C6C" w:rsidRDefault="00B33919" w:rsidP="00B33919">
      <w:pPr>
        <w:autoSpaceDE w:val="0"/>
        <w:autoSpaceDN w:val="0"/>
        <w:adjustRightInd w:val="0"/>
        <w:ind w:firstLine="567"/>
        <w:jc w:val="both"/>
        <w:rPr>
          <w:rFonts w:eastAsiaTheme="minorHAnsi"/>
          <w:szCs w:val="28"/>
          <w:lang w:eastAsia="en-US"/>
        </w:rPr>
      </w:pPr>
      <w:r w:rsidRPr="000F4C6C">
        <w:rPr>
          <w:rFonts w:eastAsiaTheme="minorHAnsi"/>
          <w:szCs w:val="28"/>
          <w:lang w:eastAsia="en-US"/>
        </w:rPr>
        <w:t>1</w:t>
      </w:r>
      <w:r w:rsidR="00FC555D">
        <w:rPr>
          <w:rFonts w:eastAsiaTheme="minorHAnsi"/>
          <w:szCs w:val="28"/>
          <w:lang w:eastAsia="en-US"/>
        </w:rPr>
        <w:t>2</w:t>
      </w:r>
      <w:r w:rsidRPr="000F4C6C">
        <w:rPr>
          <w:rFonts w:eastAsiaTheme="minorHAnsi"/>
          <w:szCs w:val="28"/>
          <w:lang w:eastAsia="en-US"/>
        </w:rPr>
        <w:t>.1</w:t>
      </w:r>
      <w:r>
        <w:rPr>
          <w:rFonts w:eastAsiaTheme="minorHAnsi"/>
          <w:szCs w:val="28"/>
          <w:lang w:eastAsia="en-US"/>
        </w:rPr>
        <w:t>6</w:t>
      </w:r>
      <w:r w:rsidRPr="000F4C6C">
        <w:rPr>
          <w:rFonts w:eastAsiaTheme="minorHAnsi"/>
          <w:szCs w:val="28"/>
          <w:lang w:eastAsia="en-US"/>
        </w:rPr>
        <w:t>.4. valstiskā piederība un tās veids</w:t>
      </w:r>
      <w:r>
        <w:rPr>
          <w:rFonts w:eastAsiaTheme="minorHAnsi"/>
          <w:szCs w:val="28"/>
          <w:lang w:eastAsia="en-US"/>
        </w:rPr>
        <w:t>.</w:t>
      </w:r>
    </w:p>
    <w:p w14:paraId="074B36E7" w14:textId="101EE75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 Par speciālo atļauju (licenci) komercdarbībai ar sprāgstvielām un spridzināšanas ietaisēm, tās dublikātu vai atkārtoti izsniegtu speciālo atļauju (licenci) komercdarbībai ar sprāgstvielām un spridzināšanas ietaisēm reģistrā iekļauj šādas ziņas:</w:t>
      </w:r>
    </w:p>
    <w:p w14:paraId="6B85E13B" w14:textId="0C9E7FA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 izsniegšanas datums;</w:t>
      </w:r>
    </w:p>
    <w:p w14:paraId="0A1E7FCF" w14:textId="3793EB3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.2. numurs;</w:t>
      </w:r>
    </w:p>
    <w:p w14:paraId="4F19E6EA" w14:textId="40B40DC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.3. speciālās atļaujas (licences) veids;</w:t>
      </w:r>
    </w:p>
    <w:p w14:paraId="2FBC7A1F" w14:textId="5682435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.4. komersanta nosaukums (firma);</w:t>
      </w:r>
    </w:p>
    <w:p w14:paraId="6CA5CC4E" w14:textId="5E5F5B7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.5. komersanta reģistrācijas numurs;</w:t>
      </w:r>
    </w:p>
    <w:p w14:paraId="2F9BAC65" w14:textId="0B43E64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.6. komersanta juridiskā adrese;</w:t>
      </w:r>
    </w:p>
    <w:p w14:paraId="02317370" w14:textId="46E5FEA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.7. komersanta reģistrācijas valsts;</w:t>
      </w:r>
    </w:p>
    <w:p w14:paraId="3E2653DF" w14:textId="0067CDE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.8. komersanta noliktavas un ražotnes adrese, kur atļauta sprāgstvielu un spridzināšanas ietaišu glabāšana, realizācija un izgatavošana;</w:t>
      </w:r>
    </w:p>
    <w:p w14:paraId="5F6C7717" w14:textId="2952B9F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.9. sprāgstvielu un spridzināšanas ietaišu maksimālais atļautais daudzums noliktavā;</w:t>
      </w:r>
    </w:p>
    <w:p w14:paraId="5F219F78" w14:textId="65B5D2A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.10. anulēšanas datums;</w:t>
      </w:r>
    </w:p>
    <w:p w14:paraId="27EFB0F0" w14:textId="0B607F8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.11. personālsabiedrību pārstāvēttiesīgais biedrs, kapitālsabiedrības valdes un padomes loceklis:</w:t>
      </w:r>
    </w:p>
    <w:p w14:paraId="3163A1B5" w14:textId="2CB15B5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 xml:space="preserve">.11.1.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p>
    <w:p w14:paraId="563F7146" w14:textId="2B0A6AE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.11.2.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5AE96012" w14:textId="49B5012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.11.3. amats;</w:t>
      </w:r>
    </w:p>
    <w:p w14:paraId="461783FB" w14:textId="3FF9329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.11.4. valstiskā piederība un tās veids;</w:t>
      </w:r>
    </w:p>
    <w:p w14:paraId="0F2F0E2D" w14:textId="5615CDE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.12. individuālais komersants:</w:t>
      </w:r>
    </w:p>
    <w:p w14:paraId="1B3F8D98" w14:textId="016D621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 xml:space="preserve">.12.1.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p>
    <w:p w14:paraId="7027D15D" w14:textId="5C594DB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.12.2.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4297D21F" w14:textId="69086B1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.12.3. valstiskā piederība un tās veids;</w:t>
      </w:r>
    </w:p>
    <w:p w14:paraId="5564DA7C" w14:textId="0301E47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.13. personālsabiedrības, kapitālsabiedrības vai individuālā komersanta darbinieks, kurš ir tieši saistīts ar sprāgstvielu un spridzināšanas ietaišu izgatavošanu, glabāšanu, uzskaiti, realizēšanu vai spridzināšanas darbu veikšanu:</w:t>
      </w:r>
    </w:p>
    <w:p w14:paraId="191E9E1E" w14:textId="09264CB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 xml:space="preserve">.13.1. </w:t>
      </w:r>
      <w:r w:rsidR="003A6E53" w:rsidRPr="004514B9">
        <w:rPr>
          <w:rFonts w:eastAsiaTheme="minorHAnsi"/>
          <w:szCs w:val="28"/>
          <w:lang w:eastAsia="en-US"/>
        </w:rPr>
        <w:t>vārds, uzvārds</w:t>
      </w:r>
      <w:r w:rsidR="003A6E53">
        <w:rPr>
          <w:rFonts w:eastAsiaTheme="minorHAnsi"/>
          <w:szCs w:val="28"/>
          <w:lang w:eastAsia="en-US"/>
        </w:rPr>
        <w:t>, kā arī vēsturiskais vārds, uzvārds, ja tas ir mainīts</w:t>
      </w:r>
      <w:r w:rsidR="003A6E53" w:rsidRPr="004514B9">
        <w:rPr>
          <w:rFonts w:eastAsiaTheme="minorHAnsi"/>
          <w:szCs w:val="28"/>
          <w:lang w:eastAsia="en-US"/>
        </w:rPr>
        <w:t>;</w:t>
      </w:r>
    </w:p>
    <w:p w14:paraId="46A49AEC" w14:textId="1D5B0019"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.13.2.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33D82827" w14:textId="471F883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.13.3. amats;</w:t>
      </w:r>
    </w:p>
    <w:p w14:paraId="06892089" w14:textId="1FB9644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3</w:t>
      </w:r>
      <w:r w:rsidRPr="004514B9">
        <w:rPr>
          <w:rFonts w:eastAsiaTheme="minorHAnsi"/>
          <w:szCs w:val="28"/>
          <w:lang w:eastAsia="en-US"/>
        </w:rPr>
        <w:t>.13.4. valstiskā piederība un tās veids.</w:t>
      </w:r>
    </w:p>
    <w:p w14:paraId="55B1DC5E" w14:textId="26479C8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lastRenderedPageBreak/>
        <w:t>1</w:t>
      </w:r>
      <w:r w:rsidR="00FC555D">
        <w:rPr>
          <w:rFonts w:eastAsiaTheme="minorHAnsi"/>
          <w:szCs w:val="28"/>
          <w:lang w:eastAsia="en-US"/>
        </w:rPr>
        <w:t>4</w:t>
      </w:r>
      <w:r w:rsidRPr="004514B9">
        <w:rPr>
          <w:rFonts w:eastAsiaTheme="minorHAnsi"/>
          <w:szCs w:val="28"/>
          <w:lang w:eastAsia="en-US"/>
        </w:rPr>
        <w:t>. Par spridzinātāja sertifikātu vai spridzināšanas darbu vadītāja sertifikātu, tā dublikātu vai atkārtoti izsniegtu spridzinātāja sertifikātu vai spridzināšanas darbu vadītāja sertifikātu reģistrā iekļauj šādas ziņas:</w:t>
      </w:r>
    </w:p>
    <w:p w14:paraId="235FEF9F" w14:textId="244DBAF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4</w:t>
      </w:r>
      <w:r w:rsidRPr="004514B9">
        <w:rPr>
          <w:rFonts w:eastAsiaTheme="minorHAnsi"/>
          <w:szCs w:val="28"/>
          <w:lang w:eastAsia="en-US"/>
        </w:rPr>
        <w:t>.1. izsniegšanas datums;</w:t>
      </w:r>
    </w:p>
    <w:p w14:paraId="327868B3" w14:textId="550B801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4</w:t>
      </w:r>
      <w:r w:rsidRPr="004514B9">
        <w:rPr>
          <w:rFonts w:eastAsiaTheme="minorHAnsi"/>
          <w:szCs w:val="28"/>
          <w:lang w:eastAsia="en-US"/>
        </w:rPr>
        <w:t>.2. numurs;</w:t>
      </w:r>
    </w:p>
    <w:p w14:paraId="50556EDF" w14:textId="353D8F5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4</w:t>
      </w:r>
      <w:r w:rsidRPr="004514B9">
        <w:rPr>
          <w:rFonts w:eastAsiaTheme="minorHAnsi"/>
          <w:szCs w:val="28"/>
          <w:lang w:eastAsia="en-US"/>
        </w:rPr>
        <w:t>.3. spridzinātāja vai spridzināšanas darbu vadītāja vārds un uzvārds</w:t>
      </w:r>
      <w:r w:rsidR="00A26DBA">
        <w:rPr>
          <w:rFonts w:eastAsiaTheme="minorHAnsi"/>
          <w:szCs w:val="28"/>
          <w:lang w:eastAsia="en-US"/>
        </w:rPr>
        <w:t>, kā arī vēsturiskais vārds, uzvārds, ja tas ir mainīts</w:t>
      </w:r>
      <w:r w:rsidR="00A26DBA" w:rsidRPr="004514B9">
        <w:rPr>
          <w:rFonts w:eastAsiaTheme="minorHAnsi"/>
          <w:szCs w:val="28"/>
          <w:lang w:eastAsia="en-US"/>
        </w:rPr>
        <w:t>;</w:t>
      </w:r>
      <w:proofErr w:type="gramStart"/>
      <w:r w:rsidR="00A26DBA">
        <w:rPr>
          <w:rFonts w:eastAsiaTheme="minorHAnsi"/>
          <w:szCs w:val="28"/>
          <w:lang w:eastAsia="en-US"/>
        </w:rPr>
        <w:t xml:space="preserve"> </w:t>
      </w:r>
      <w:r w:rsidRPr="004514B9">
        <w:rPr>
          <w:rFonts w:eastAsiaTheme="minorHAnsi"/>
          <w:szCs w:val="28"/>
          <w:lang w:eastAsia="en-US"/>
        </w:rPr>
        <w:t>;</w:t>
      </w:r>
      <w:proofErr w:type="gramEnd"/>
    </w:p>
    <w:p w14:paraId="788B44AA" w14:textId="15B154D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4</w:t>
      </w:r>
      <w:r w:rsidRPr="004514B9">
        <w:rPr>
          <w:rFonts w:eastAsiaTheme="minorHAnsi"/>
          <w:szCs w:val="28"/>
          <w:lang w:eastAsia="en-US"/>
        </w:rPr>
        <w:t>.4. spridzinātāja vai spridzināšanas darbu vadītāja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11D61DEE" w14:textId="4F10EAE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4</w:t>
      </w:r>
      <w:r w:rsidRPr="004514B9">
        <w:rPr>
          <w:rFonts w:eastAsiaTheme="minorHAnsi"/>
          <w:szCs w:val="28"/>
          <w:lang w:eastAsia="en-US"/>
        </w:rPr>
        <w:t xml:space="preserve">.5. spridzinātāja vai spridzināšanas darbu vadītāja deklarētās dzīvesvietas adrese vai norādītās dzīvesvietas adrese, </w:t>
      </w:r>
      <w:proofErr w:type="gramStart"/>
      <w:r w:rsidRPr="004514B9">
        <w:rPr>
          <w:rFonts w:eastAsiaTheme="minorHAnsi"/>
          <w:szCs w:val="28"/>
          <w:lang w:eastAsia="en-US"/>
        </w:rPr>
        <w:t>ja persona nav deklarējusi dzīvesvietu Latvijā</w:t>
      </w:r>
      <w:proofErr w:type="gramEnd"/>
      <w:r w:rsidRPr="004514B9">
        <w:rPr>
          <w:rFonts w:eastAsiaTheme="minorHAnsi"/>
          <w:szCs w:val="28"/>
          <w:lang w:eastAsia="en-US"/>
        </w:rPr>
        <w:t xml:space="preserve"> vai dzīvo ārvalstī;</w:t>
      </w:r>
    </w:p>
    <w:p w14:paraId="5E46E3CA" w14:textId="5710E3E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4</w:t>
      </w:r>
      <w:r w:rsidRPr="004514B9">
        <w:rPr>
          <w:rFonts w:eastAsiaTheme="minorHAnsi"/>
          <w:szCs w:val="28"/>
          <w:lang w:eastAsia="en-US"/>
        </w:rPr>
        <w:t>.6. datums, līdz kuram derīgs spridzinātāja sertifikāts vai spridzināšanas darbu vadītāja sertifikāts, tā dublikāts vai atkārtoti izsniegtais sertifikāts;</w:t>
      </w:r>
    </w:p>
    <w:p w14:paraId="609D9C4A" w14:textId="3E0501E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4</w:t>
      </w:r>
      <w:r w:rsidRPr="004514B9">
        <w:rPr>
          <w:rFonts w:eastAsiaTheme="minorHAnsi"/>
          <w:szCs w:val="28"/>
          <w:lang w:eastAsia="en-US"/>
        </w:rPr>
        <w:t>.7. anulēšanas datums.</w:t>
      </w:r>
    </w:p>
    <w:p w14:paraId="1981AFE8" w14:textId="61267F4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 Par speciālo atļauju (licenci) komercdarbībai ar uguņošanas ierīcēm un skatuves pirotehniskajiem izstrādājumiem, tās dublikātu vai atkārtoti izsniegtu speciālo atļauju (licenci) komercdarbībai ar uguņošanas ierīcēm un skatuves pirotehniskajiem izstrādājumiem reģistrā iekļauj šādas ziņas:</w:t>
      </w:r>
    </w:p>
    <w:p w14:paraId="1F4615C6" w14:textId="1CED1BB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 izsniegšanas datums;</w:t>
      </w:r>
    </w:p>
    <w:p w14:paraId="5EBE1323" w14:textId="4F4CDDF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.2. numurs;</w:t>
      </w:r>
    </w:p>
    <w:p w14:paraId="3CF1071F" w14:textId="52EB7C0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.3. speciālās atļaujas (licences) veids;</w:t>
      </w:r>
    </w:p>
    <w:p w14:paraId="05AB0F33" w14:textId="2F02270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.4. komersanta nosaukums (firma);</w:t>
      </w:r>
    </w:p>
    <w:p w14:paraId="0E72D054" w14:textId="00A1305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.5. komersanta reģistrācijas numurs;</w:t>
      </w:r>
    </w:p>
    <w:p w14:paraId="65AECDDA" w14:textId="42C8FEF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.6. komersanta juridiskā adrese;</w:t>
      </w:r>
    </w:p>
    <w:p w14:paraId="7E1C0BE5" w14:textId="33E9C61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.7. komersanta reģistrācijas valsts;</w:t>
      </w:r>
    </w:p>
    <w:p w14:paraId="15013905" w14:textId="2A60169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.8. komersanta noliktavas un ražotnes adrese;</w:t>
      </w:r>
    </w:p>
    <w:p w14:paraId="6AF52CC9" w14:textId="434ED92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.9. komersanta veikala adrese;</w:t>
      </w:r>
    </w:p>
    <w:p w14:paraId="5AC40F28" w14:textId="42EE49A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.10. propelenta masas maksimālais atļautais daudzums noliktavā;</w:t>
      </w:r>
    </w:p>
    <w:p w14:paraId="2E86605A" w14:textId="4A8D1969"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.11. anulēšanas datums;</w:t>
      </w:r>
    </w:p>
    <w:p w14:paraId="742B28F8" w14:textId="2214A76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.12. personālsabiedrību pārstāvēttiesīgais biedrs, kapitālsabiedrības valdes, padomes loceklis un dalībnieks:</w:t>
      </w:r>
    </w:p>
    <w:p w14:paraId="36CFAEDA" w14:textId="0D665D6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.12.1. vārds,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5873A54E" w14:textId="2B1AFDF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.12.2.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67997F72" w14:textId="458E68C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.12.3. amats;</w:t>
      </w:r>
    </w:p>
    <w:p w14:paraId="06BB17A7" w14:textId="0356E8B9"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.12.4. valstiskā piederība un tās veids;</w:t>
      </w:r>
    </w:p>
    <w:p w14:paraId="52870FF9" w14:textId="382AC4C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.13. individuālais komersants:</w:t>
      </w:r>
    </w:p>
    <w:p w14:paraId="227CA70A" w14:textId="5BCC737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.13.1. vārds,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2320ED79" w14:textId="4D758BC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.13.2.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4142EF55" w14:textId="317FD69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.13.3. valstiskā piederība un tās veids;</w:t>
      </w:r>
    </w:p>
    <w:p w14:paraId="3FE46872" w14:textId="10591AE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lastRenderedPageBreak/>
        <w:t>1</w:t>
      </w:r>
      <w:r w:rsidR="00FC555D">
        <w:rPr>
          <w:rFonts w:eastAsiaTheme="minorHAnsi"/>
          <w:szCs w:val="28"/>
          <w:lang w:eastAsia="en-US"/>
        </w:rPr>
        <w:t>5</w:t>
      </w:r>
      <w:r w:rsidRPr="004514B9">
        <w:rPr>
          <w:rFonts w:eastAsiaTheme="minorHAnsi"/>
          <w:szCs w:val="28"/>
          <w:lang w:eastAsia="en-US"/>
        </w:rPr>
        <w:t>.14. personālsabiedrības, kapitālsabiedrības vai individuālā komersanta darbinieks, kurš ir tieši saistīts ar pirotehnisko izstrādājumu ražošanu, glabāšanu, realizēšanu vai pirotehnisko pakalpojumu sniegšanu:</w:t>
      </w:r>
    </w:p>
    <w:p w14:paraId="3887ABB7" w14:textId="4569EFE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.14.1. vārds,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47D35E33" w14:textId="0C253E8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.14.2.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12D1B8C0" w14:textId="0BDD3B3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.14.3. amats;</w:t>
      </w:r>
    </w:p>
    <w:p w14:paraId="12A958A6" w14:textId="41360D0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5</w:t>
      </w:r>
      <w:r w:rsidRPr="004514B9">
        <w:rPr>
          <w:rFonts w:eastAsiaTheme="minorHAnsi"/>
          <w:szCs w:val="28"/>
          <w:lang w:eastAsia="en-US"/>
        </w:rPr>
        <w:t>.14.4. valstiskā piederība un tās veids.</w:t>
      </w:r>
    </w:p>
    <w:p w14:paraId="05BA82F1" w14:textId="519E305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 Par pirotehniķa sertifikātu, tā dublikātu vai atkārtoti izsniegtu pirotehniķa sertifikātu reģistrā iekļauj šādas ziņas:</w:t>
      </w:r>
    </w:p>
    <w:p w14:paraId="5F3E1896" w14:textId="3CB143E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.1. izsniegšanas datums;</w:t>
      </w:r>
    </w:p>
    <w:p w14:paraId="6C4225CE" w14:textId="778808D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.2. numurs;</w:t>
      </w:r>
    </w:p>
    <w:p w14:paraId="40B13E95" w14:textId="0316130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.3. pirotehniķa vārds un uzvārds</w:t>
      </w:r>
      <w:r w:rsidR="00A26DBA">
        <w:rPr>
          <w:rFonts w:eastAsiaTheme="minorHAnsi"/>
          <w:szCs w:val="28"/>
          <w:lang w:eastAsia="en-US"/>
        </w:rPr>
        <w:t>, kā arī vēsturiskais vārds, uzvārds, ja tas ir mainīts</w:t>
      </w:r>
      <w:r w:rsidR="00A26DBA" w:rsidRPr="004514B9">
        <w:rPr>
          <w:rFonts w:eastAsiaTheme="minorHAnsi"/>
          <w:szCs w:val="28"/>
          <w:lang w:eastAsia="en-US"/>
        </w:rPr>
        <w:t>;</w:t>
      </w:r>
    </w:p>
    <w:p w14:paraId="6ABA9F96" w14:textId="00E3E72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.4. pirotehniķa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148925F2" w14:textId="4226A7B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.5. pirotehniķa valstiskā piederība un tās veids;</w:t>
      </w:r>
    </w:p>
    <w:p w14:paraId="6C817054" w14:textId="5FFC25C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.6. pirotehniķa deklarētās dzīvesvietas adrese vai norādītās dzīvesvietas adrese, ja persona nav deklarējusi dzīvesvietu Latvijā vai dzīvo ārvalstī;</w:t>
      </w:r>
    </w:p>
    <w:p w14:paraId="3CBF484B" w14:textId="67434E3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6</w:t>
      </w:r>
      <w:r w:rsidRPr="004514B9">
        <w:rPr>
          <w:rFonts w:eastAsiaTheme="minorHAnsi"/>
          <w:szCs w:val="28"/>
          <w:lang w:eastAsia="en-US"/>
        </w:rPr>
        <w:t>.7. anulēšanas datums.</w:t>
      </w:r>
    </w:p>
    <w:p w14:paraId="11452FCE" w14:textId="1C1D6469"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FC555D">
        <w:rPr>
          <w:rFonts w:eastAsiaTheme="minorHAnsi"/>
          <w:szCs w:val="28"/>
          <w:lang w:eastAsia="en-US"/>
        </w:rPr>
        <w:t>7</w:t>
      </w:r>
      <w:r w:rsidRPr="004514B9">
        <w:rPr>
          <w:rFonts w:eastAsiaTheme="minorHAnsi"/>
          <w:szCs w:val="28"/>
          <w:lang w:eastAsia="en-US"/>
        </w:rPr>
        <w:t>. Par speciālo atļauju (licenci) detektīvdarbības veikšanai, tās dublikātu vai atkārtoti izsniegtu speciālo atļauju (licenci) detektīvdarbības veikšanai reģistrā iekļauj šādas ziņas:</w:t>
      </w:r>
    </w:p>
    <w:p w14:paraId="26479B0C" w14:textId="2EA1D95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.1. izsniegšanas datums;</w:t>
      </w:r>
    </w:p>
    <w:p w14:paraId="2413F174" w14:textId="121C16E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.2. numurs;</w:t>
      </w:r>
    </w:p>
    <w:p w14:paraId="2C22BDAB" w14:textId="5AA87C0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.3. detektīvsabiedrības nosaukums (firma);</w:t>
      </w:r>
    </w:p>
    <w:p w14:paraId="4BD30A62" w14:textId="0CAA208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.4. detektīvsabiedrības reģistrācijas numurs;</w:t>
      </w:r>
    </w:p>
    <w:p w14:paraId="7A423374" w14:textId="75ADF58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.5. detektīvsabiedrības juridiskā adrese;</w:t>
      </w:r>
    </w:p>
    <w:p w14:paraId="58BCF1E2" w14:textId="2DB09E1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.6. detektīvsabiedrības reģistrācijas valsts;</w:t>
      </w:r>
    </w:p>
    <w:p w14:paraId="639857F8" w14:textId="6BACFF9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.7. detektīvsabiedrībā strādājošais detektīvs:</w:t>
      </w:r>
    </w:p>
    <w:p w14:paraId="6673C25F" w14:textId="66D52E2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.7.1. vārds,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01F4AB54" w14:textId="1B5844F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.7.2.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225D6FD0" w14:textId="2459A2E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.7.3. valstiskā piederība un tās veids;</w:t>
      </w:r>
    </w:p>
    <w:p w14:paraId="75973E2D" w14:textId="1DCC1B9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.7.4. sertifikāta numurs un izsniegšanas datums;</w:t>
      </w:r>
    </w:p>
    <w:p w14:paraId="46393D5B" w14:textId="3A4C34B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.8. anulēšanas datums;</w:t>
      </w:r>
    </w:p>
    <w:p w14:paraId="1CF3B363" w14:textId="18904DA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.9. personālsabiedrību pārstāvēttiesīgais biedrs, kapitālsabiedrības valdes un padomes loceklis:</w:t>
      </w:r>
    </w:p>
    <w:p w14:paraId="4C35A2F3" w14:textId="72FF66A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.9.1. vārds,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40B910C8" w14:textId="4B11882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.9.2.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16C58D98" w14:textId="7AA133A1"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.9.3. amats;</w:t>
      </w:r>
    </w:p>
    <w:p w14:paraId="33D5B7E4" w14:textId="1546A42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.9.4. valstiskā piederība un tās veids;</w:t>
      </w:r>
    </w:p>
    <w:p w14:paraId="28FC7E18" w14:textId="5214E90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lastRenderedPageBreak/>
        <w:t>1</w:t>
      </w:r>
      <w:r w:rsidR="00837E26">
        <w:rPr>
          <w:rFonts w:eastAsiaTheme="minorHAnsi"/>
          <w:szCs w:val="28"/>
          <w:lang w:eastAsia="en-US"/>
        </w:rPr>
        <w:t>7</w:t>
      </w:r>
      <w:r w:rsidRPr="004514B9">
        <w:rPr>
          <w:rFonts w:eastAsiaTheme="minorHAnsi"/>
          <w:szCs w:val="28"/>
          <w:lang w:eastAsia="en-US"/>
        </w:rPr>
        <w:t>.10. individuālais komersants:</w:t>
      </w:r>
    </w:p>
    <w:p w14:paraId="797E3781" w14:textId="073D72F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.10.1. vārds,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7A24596E" w14:textId="5B71108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.10.2.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5F87BDAE" w14:textId="1B93E2D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7</w:t>
      </w:r>
      <w:r w:rsidRPr="004514B9">
        <w:rPr>
          <w:rFonts w:eastAsiaTheme="minorHAnsi"/>
          <w:szCs w:val="28"/>
          <w:lang w:eastAsia="en-US"/>
        </w:rPr>
        <w:t>.10.3. valstiskā piederība un tās veids.</w:t>
      </w:r>
    </w:p>
    <w:p w14:paraId="7584ABA0" w14:textId="1372E74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 Par sertifikātu detektīvdarbības veikšanai, tā dublikātu vai atkārtoti izsniegtu sertifikātu detektīvdarbības veikšanai reģistrā iekļauj šādas ziņas:</w:t>
      </w:r>
    </w:p>
    <w:p w14:paraId="7DB91D25" w14:textId="3A1EF14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.1. izsniegšanas datums;</w:t>
      </w:r>
    </w:p>
    <w:p w14:paraId="41A016BE" w14:textId="501ACE8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.2. numurs;</w:t>
      </w:r>
    </w:p>
    <w:p w14:paraId="35954C11" w14:textId="2F72623E"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.3. detektīva vārds un uzvārds</w:t>
      </w:r>
      <w:r w:rsidR="00A26DBA">
        <w:rPr>
          <w:rFonts w:eastAsiaTheme="minorHAnsi"/>
          <w:szCs w:val="28"/>
          <w:lang w:eastAsia="en-US"/>
        </w:rPr>
        <w:t>, kā arī vēsturiskais vārds, uzvārds, ja tas ir mainīts</w:t>
      </w:r>
      <w:r w:rsidRPr="004514B9">
        <w:rPr>
          <w:rFonts w:eastAsiaTheme="minorHAnsi"/>
          <w:szCs w:val="28"/>
          <w:lang w:eastAsia="en-US"/>
        </w:rPr>
        <w:t>;</w:t>
      </w:r>
    </w:p>
    <w:p w14:paraId="3B94083C" w14:textId="522FC3C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.4. detektīva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390CBA64" w14:textId="0D75BE2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.5. detektīva valstiskā piederība un tās veids;</w:t>
      </w:r>
    </w:p>
    <w:p w14:paraId="38576AF1" w14:textId="790C750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.6. deklarētās dzīvesvietas adrese vai norādītās dzīvesvietas adrese, ja persona nav deklarējusi dzīvesvietu Latvijā vai dzīvo ārvalstī;</w:t>
      </w:r>
    </w:p>
    <w:p w14:paraId="0CAE6683" w14:textId="6DF22A0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.7. datums, līdz kuram derīgs sertifikāts detektīvdarbības veikšanai, tā dublikāts vai atkārtots sertifikāts detektīvdarbības veikšanai;</w:t>
      </w:r>
    </w:p>
    <w:p w14:paraId="199F6398" w14:textId="7E42B63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8</w:t>
      </w:r>
      <w:r w:rsidRPr="004514B9">
        <w:rPr>
          <w:rFonts w:eastAsiaTheme="minorHAnsi"/>
          <w:szCs w:val="28"/>
          <w:lang w:eastAsia="en-US"/>
        </w:rPr>
        <w:t>.8. anulēšanas datums.</w:t>
      </w:r>
    </w:p>
    <w:p w14:paraId="12BC73F2" w14:textId="60544E7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837E26">
        <w:rPr>
          <w:rFonts w:eastAsiaTheme="minorHAnsi"/>
          <w:szCs w:val="28"/>
          <w:lang w:eastAsia="en-US"/>
        </w:rPr>
        <w:t>9</w:t>
      </w:r>
      <w:r w:rsidRPr="004514B9">
        <w:rPr>
          <w:rFonts w:eastAsiaTheme="minorHAnsi"/>
          <w:szCs w:val="28"/>
          <w:lang w:eastAsia="en-US"/>
        </w:rPr>
        <w:t>. Par personu, kura nokārtojusi kvalifikācijas pārbaudījumu par ieroču un munīcijas aprites kārtību un prasmi rīkoties ar ieroci, reģistrā iekļauj šādas ziņas:</w:t>
      </w:r>
    </w:p>
    <w:p w14:paraId="62B8C774" w14:textId="1D521A6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BD16B8">
        <w:rPr>
          <w:rFonts w:eastAsiaTheme="minorHAnsi"/>
          <w:szCs w:val="28"/>
          <w:lang w:eastAsia="en-US"/>
        </w:rPr>
        <w:t>9</w:t>
      </w:r>
      <w:r w:rsidRPr="004514B9">
        <w:rPr>
          <w:rFonts w:eastAsiaTheme="minorHAnsi"/>
          <w:szCs w:val="28"/>
          <w:lang w:eastAsia="en-US"/>
        </w:rPr>
        <w:t>.1. datums, kad persona nokārtoja kvalifikācijas pārbaudījumu;</w:t>
      </w:r>
    </w:p>
    <w:p w14:paraId="65C8A459" w14:textId="23B8507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BD16B8">
        <w:rPr>
          <w:rFonts w:eastAsiaTheme="minorHAnsi"/>
          <w:szCs w:val="28"/>
          <w:lang w:eastAsia="en-US"/>
        </w:rPr>
        <w:t>9</w:t>
      </w:r>
      <w:r w:rsidRPr="004514B9">
        <w:rPr>
          <w:rFonts w:eastAsiaTheme="minorHAnsi"/>
          <w:szCs w:val="28"/>
          <w:lang w:eastAsia="en-US"/>
        </w:rPr>
        <w:t>.2. personas vārds un uzvārds</w:t>
      </w:r>
      <w:r w:rsidR="00A26DBA">
        <w:rPr>
          <w:rFonts w:eastAsiaTheme="minorHAnsi"/>
          <w:szCs w:val="28"/>
          <w:lang w:eastAsia="en-US"/>
        </w:rPr>
        <w:t>, kā arī vēsturiskais vārds, uzvārds, ja tas ir mainīts</w:t>
      </w:r>
      <w:r w:rsidR="00A26DBA" w:rsidRPr="004514B9">
        <w:rPr>
          <w:rFonts w:eastAsiaTheme="minorHAnsi"/>
          <w:szCs w:val="28"/>
          <w:lang w:eastAsia="en-US"/>
        </w:rPr>
        <w:t>;</w:t>
      </w:r>
    </w:p>
    <w:p w14:paraId="5D55EA29" w14:textId="70F329F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1</w:t>
      </w:r>
      <w:r w:rsidR="00BD16B8">
        <w:rPr>
          <w:rFonts w:eastAsiaTheme="minorHAnsi"/>
          <w:szCs w:val="28"/>
          <w:lang w:eastAsia="en-US"/>
        </w:rPr>
        <w:t>9</w:t>
      </w:r>
      <w:r w:rsidRPr="004514B9">
        <w:rPr>
          <w:rFonts w:eastAsiaTheme="minorHAnsi"/>
          <w:szCs w:val="28"/>
          <w:lang w:eastAsia="en-US"/>
        </w:rPr>
        <w:t>.3.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Pr="004514B9">
        <w:rPr>
          <w:rFonts w:eastAsiaTheme="minorHAnsi"/>
          <w:szCs w:val="28"/>
          <w:lang w:eastAsia="en-US"/>
        </w:rPr>
        <w:t>.</w:t>
      </w:r>
    </w:p>
    <w:p w14:paraId="4404FC17" w14:textId="3B9DA892" w:rsidR="00B33919" w:rsidRPr="004514B9" w:rsidRDefault="00BD16B8" w:rsidP="00B33919">
      <w:pPr>
        <w:autoSpaceDE w:val="0"/>
        <w:autoSpaceDN w:val="0"/>
        <w:adjustRightInd w:val="0"/>
        <w:ind w:firstLine="567"/>
        <w:jc w:val="both"/>
        <w:rPr>
          <w:rFonts w:eastAsiaTheme="minorHAnsi"/>
          <w:szCs w:val="28"/>
          <w:lang w:eastAsia="en-US"/>
        </w:rPr>
      </w:pPr>
      <w:r>
        <w:rPr>
          <w:rFonts w:eastAsiaTheme="minorHAnsi"/>
          <w:szCs w:val="28"/>
          <w:lang w:eastAsia="en-US"/>
        </w:rPr>
        <w:t>20</w:t>
      </w:r>
      <w:r w:rsidR="00B33919" w:rsidRPr="004514B9">
        <w:rPr>
          <w:rFonts w:eastAsiaTheme="minorHAnsi"/>
          <w:szCs w:val="28"/>
          <w:lang w:eastAsia="en-US"/>
        </w:rPr>
        <w:t>. Par personu, kura nokārtojusi praktisko eksāmenu šaušanā ar garstobra–vītņstobra medību šaujamieroci, reģistrā iekļauj šādas ziņas:</w:t>
      </w:r>
    </w:p>
    <w:p w14:paraId="0E47C5FE" w14:textId="2A58B997" w:rsidR="00B33919" w:rsidRPr="004514B9" w:rsidRDefault="00BD16B8" w:rsidP="00B33919">
      <w:pPr>
        <w:autoSpaceDE w:val="0"/>
        <w:autoSpaceDN w:val="0"/>
        <w:adjustRightInd w:val="0"/>
        <w:ind w:firstLine="567"/>
        <w:jc w:val="both"/>
        <w:rPr>
          <w:rFonts w:eastAsiaTheme="minorHAnsi"/>
          <w:szCs w:val="28"/>
          <w:lang w:eastAsia="en-US"/>
        </w:rPr>
      </w:pPr>
      <w:r>
        <w:rPr>
          <w:rFonts w:eastAsiaTheme="minorHAnsi"/>
          <w:szCs w:val="28"/>
          <w:lang w:eastAsia="en-US"/>
        </w:rPr>
        <w:t>20</w:t>
      </w:r>
      <w:r w:rsidR="00B33919" w:rsidRPr="004514B9">
        <w:rPr>
          <w:rFonts w:eastAsiaTheme="minorHAnsi"/>
          <w:szCs w:val="28"/>
          <w:lang w:eastAsia="en-US"/>
        </w:rPr>
        <w:t>.1. datums, kad persona nokārtoja praktisko eksāmenu;</w:t>
      </w:r>
    </w:p>
    <w:p w14:paraId="72834742" w14:textId="28D49373" w:rsidR="00B33919" w:rsidRPr="004514B9" w:rsidRDefault="00BD16B8" w:rsidP="00B33919">
      <w:pPr>
        <w:autoSpaceDE w:val="0"/>
        <w:autoSpaceDN w:val="0"/>
        <w:adjustRightInd w:val="0"/>
        <w:ind w:firstLine="567"/>
        <w:jc w:val="both"/>
        <w:rPr>
          <w:rFonts w:eastAsiaTheme="minorHAnsi"/>
          <w:szCs w:val="28"/>
          <w:lang w:eastAsia="en-US"/>
        </w:rPr>
      </w:pPr>
      <w:r>
        <w:rPr>
          <w:rFonts w:eastAsiaTheme="minorHAnsi"/>
          <w:szCs w:val="28"/>
          <w:lang w:eastAsia="en-US"/>
        </w:rPr>
        <w:t>20</w:t>
      </w:r>
      <w:r w:rsidR="00B33919" w:rsidRPr="004514B9">
        <w:rPr>
          <w:rFonts w:eastAsiaTheme="minorHAnsi"/>
          <w:szCs w:val="28"/>
          <w:lang w:eastAsia="en-US"/>
        </w:rPr>
        <w:t>.2. personas vārds un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00B33919" w:rsidRPr="004514B9">
        <w:rPr>
          <w:rFonts w:eastAsiaTheme="minorHAnsi"/>
          <w:szCs w:val="28"/>
          <w:lang w:eastAsia="en-US"/>
        </w:rPr>
        <w:t>;</w:t>
      </w:r>
    </w:p>
    <w:p w14:paraId="3151B2B4" w14:textId="7E296217" w:rsidR="00B33919" w:rsidRPr="004514B9" w:rsidRDefault="00BD16B8" w:rsidP="00B33919">
      <w:pPr>
        <w:autoSpaceDE w:val="0"/>
        <w:autoSpaceDN w:val="0"/>
        <w:adjustRightInd w:val="0"/>
        <w:ind w:firstLine="567"/>
        <w:jc w:val="both"/>
        <w:rPr>
          <w:rFonts w:eastAsiaTheme="minorHAnsi"/>
          <w:szCs w:val="28"/>
          <w:lang w:eastAsia="en-US"/>
        </w:rPr>
      </w:pPr>
      <w:r>
        <w:rPr>
          <w:rFonts w:eastAsiaTheme="minorHAnsi"/>
          <w:szCs w:val="28"/>
          <w:lang w:eastAsia="en-US"/>
        </w:rPr>
        <w:t>20</w:t>
      </w:r>
      <w:r w:rsidR="00B33919" w:rsidRPr="004514B9">
        <w:rPr>
          <w:rFonts w:eastAsiaTheme="minorHAnsi"/>
          <w:szCs w:val="28"/>
          <w:lang w:eastAsia="en-US"/>
        </w:rPr>
        <w:t>.3. personas kods (ja ziņas par personu nav iekļautas Iedzīvotāju reģistrā, – personas dzimšanas datums)</w:t>
      </w:r>
      <w:r w:rsidR="006D2DFC">
        <w:rPr>
          <w:rFonts w:eastAsiaTheme="minorHAnsi"/>
          <w:szCs w:val="28"/>
          <w:lang w:eastAsia="en-US"/>
        </w:rPr>
        <w:t>,</w:t>
      </w:r>
      <w:r w:rsidR="006D2DFC" w:rsidRPr="004F6BDE">
        <w:rPr>
          <w:rFonts w:eastAsiaTheme="minorHAnsi"/>
          <w:szCs w:val="28"/>
          <w:lang w:eastAsia="en-US"/>
        </w:rPr>
        <w:t xml:space="preserve"> </w:t>
      </w:r>
      <w:r w:rsidR="006D2DFC">
        <w:rPr>
          <w:rFonts w:eastAsiaTheme="minorHAnsi"/>
          <w:szCs w:val="28"/>
          <w:lang w:eastAsia="en-US"/>
        </w:rPr>
        <w:t>kā arī iepriekšējais personas kods, ja tas ir mainīts</w:t>
      </w:r>
      <w:r w:rsidR="00B33919" w:rsidRPr="004514B9">
        <w:rPr>
          <w:rFonts w:eastAsiaTheme="minorHAnsi"/>
          <w:szCs w:val="28"/>
          <w:lang w:eastAsia="en-US"/>
        </w:rPr>
        <w:t>.</w:t>
      </w:r>
    </w:p>
    <w:p w14:paraId="26416375" w14:textId="14A4F8DB"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 Par personas veselības stāvokļa atbilstību ieroču glabāšanai (nēsāšanai) un darbam ar ieročiem reģistrā iekļauj šādas ziņas:</w:t>
      </w:r>
    </w:p>
    <w:p w14:paraId="35913E98" w14:textId="17EB9DA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.1. datums, kad personai veikta pirmreizējā, kārtējā vai pirmstermiņa veselības pārbaude;</w:t>
      </w:r>
    </w:p>
    <w:p w14:paraId="201B24D0" w14:textId="450B32E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.2. informācija par ārstniecības iestādi, kurā veikta veselības pārbaude, – nosaukums un adrese;</w:t>
      </w:r>
    </w:p>
    <w:p w14:paraId="4C600000" w14:textId="59ACCD1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.3. to ārstniecības personu vārds un uzvārds,</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 xml:space="preserve"> kuras veica veselības pārbaudi, vai ārstu komisijas vadītāja vārds un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19ECE1EF" w14:textId="5543D66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lastRenderedPageBreak/>
        <w:t>2</w:t>
      </w:r>
      <w:r w:rsidR="00BD16B8">
        <w:rPr>
          <w:rFonts w:eastAsiaTheme="minorHAnsi"/>
          <w:szCs w:val="28"/>
          <w:lang w:eastAsia="en-US"/>
        </w:rPr>
        <w:t>1</w:t>
      </w:r>
      <w:r w:rsidRPr="004514B9">
        <w:rPr>
          <w:rFonts w:eastAsiaTheme="minorHAnsi"/>
          <w:szCs w:val="28"/>
          <w:lang w:eastAsia="en-US"/>
        </w:rPr>
        <w:t>.4. personas vārds un uzvārds</w:t>
      </w:r>
      <w:r w:rsidR="00A26DBA">
        <w:rPr>
          <w:rFonts w:eastAsiaTheme="minorHAnsi"/>
          <w:szCs w:val="28"/>
          <w:lang w:eastAsia="en-US"/>
        </w:rPr>
        <w:t>,</w:t>
      </w:r>
      <w:r w:rsidR="00A26DBA" w:rsidRPr="00A26DBA">
        <w:rPr>
          <w:rFonts w:eastAsiaTheme="minorHAnsi"/>
          <w:szCs w:val="28"/>
          <w:lang w:eastAsia="en-US"/>
        </w:rPr>
        <w:t xml:space="preserve"> </w:t>
      </w:r>
      <w:r w:rsidR="00A26DBA">
        <w:rPr>
          <w:rFonts w:eastAsiaTheme="minorHAnsi"/>
          <w:szCs w:val="28"/>
          <w:lang w:eastAsia="en-US"/>
        </w:rPr>
        <w:t>kā arī vēsturiskais vārds, uzvārds, ja tas ir mainīts</w:t>
      </w:r>
      <w:r w:rsidRPr="004514B9">
        <w:rPr>
          <w:rFonts w:eastAsiaTheme="minorHAnsi"/>
          <w:szCs w:val="28"/>
          <w:lang w:eastAsia="en-US"/>
        </w:rPr>
        <w:t>;</w:t>
      </w:r>
    </w:p>
    <w:p w14:paraId="2FA450D0" w14:textId="2684DD0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.5. personas kods (ja ziņas par personu nav iekļautas Iedzīvotāju reģistrā, – personas dzimšanas datums)</w:t>
      </w:r>
      <w:r w:rsidR="00AB28E0">
        <w:rPr>
          <w:rFonts w:eastAsiaTheme="minorHAnsi"/>
          <w:szCs w:val="28"/>
          <w:lang w:eastAsia="en-US"/>
        </w:rPr>
        <w:t>,</w:t>
      </w:r>
      <w:r w:rsidR="00AB28E0" w:rsidRPr="004F6BDE">
        <w:rPr>
          <w:rFonts w:eastAsiaTheme="minorHAnsi"/>
          <w:szCs w:val="28"/>
          <w:lang w:eastAsia="en-US"/>
        </w:rPr>
        <w:t xml:space="preserve"> </w:t>
      </w:r>
      <w:r w:rsidR="00AB28E0">
        <w:rPr>
          <w:rFonts w:eastAsiaTheme="minorHAnsi"/>
          <w:szCs w:val="28"/>
          <w:lang w:eastAsia="en-US"/>
        </w:rPr>
        <w:t>kā arī iepriekšējais personas kods, ja tas ir mainīts</w:t>
      </w:r>
      <w:r w:rsidRPr="004514B9">
        <w:rPr>
          <w:rFonts w:eastAsiaTheme="minorHAnsi"/>
          <w:szCs w:val="28"/>
          <w:lang w:eastAsia="en-US"/>
        </w:rPr>
        <w:t>;</w:t>
      </w:r>
    </w:p>
    <w:p w14:paraId="4DBCFDE0" w14:textId="521F099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.6. informācija par personas veselības stāvokļa atbilstību ieroču glabāšanai (nēsāšanai) un darbam ar ieročiem – atbilst, atbilst (nav vērtēti fiziskie trūkumi) vai neatbilst;</w:t>
      </w:r>
    </w:p>
    <w:p w14:paraId="66644AB2" w14:textId="0BBFAF5D"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.7. termiņš, līdz kuram jāveic kārtējā veselības pārbaude;</w:t>
      </w:r>
    </w:p>
    <w:p w14:paraId="30928414" w14:textId="53B73D8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.8. informācija par personas nosūtīšanu uz pirmstermiņa veselības pārbaudi:</w:t>
      </w:r>
    </w:p>
    <w:p w14:paraId="7FE1BEF1" w14:textId="37C04D78"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 xml:space="preserve">.8.1. tās ārstniecības personas vai Valsts policijas amatpersonas vārds un uzvārds, </w:t>
      </w:r>
      <w:r w:rsidR="00A26DBA">
        <w:rPr>
          <w:rFonts w:eastAsiaTheme="minorHAnsi"/>
          <w:szCs w:val="28"/>
          <w:lang w:eastAsia="en-US"/>
        </w:rPr>
        <w:t xml:space="preserve">kā arī vēsturiskais vārds, uzvārds, ja tas ir mainīts, </w:t>
      </w:r>
      <w:r w:rsidRPr="004514B9">
        <w:rPr>
          <w:rFonts w:eastAsiaTheme="minorHAnsi"/>
          <w:szCs w:val="28"/>
          <w:lang w:eastAsia="en-US"/>
        </w:rPr>
        <w:t>kura izsniegusi nosūtījumu;</w:t>
      </w:r>
    </w:p>
    <w:p w14:paraId="12670EED" w14:textId="6768BDD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.8.2. datums, kad izsniegts nosūtījums uz pirmstermiņa veselības pārbaudi;</w:t>
      </w:r>
    </w:p>
    <w:p w14:paraId="16B458D1" w14:textId="38490694"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1</w:t>
      </w:r>
      <w:r w:rsidRPr="004514B9">
        <w:rPr>
          <w:rFonts w:eastAsiaTheme="minorHAnsi"/>
          <w:szCs w:val="28"/>
          <w:lang w:eastAsia="en-US"/>
        </w:rPr>
        <w:t>.9. informācija par pirmstermiņa veselības pārbaudē konstatēto personas veselības stāvokļa atbilstību ieroču glabāšanai (nēsāšanai) un darbam ar ieročiem – atbilst, atbilst (nav vērtēti fiziskie trūkumi) vai neatbilst.</w:t>
      </w:r>
    </w:p>
    <w:p w14:paraId="1FBFFEAD" w14:textId="648E2B3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2</w:t>
      </w:r>
      <w:r w:rsidRPr="004514B9">
        <w:rPr>
          <w:rFonts w:eastAsiaTheme="minorHAnsi"/>
          <w:szCs w:val="28"/>
          <w:lang w:eastAsia="en-US"/>
        </w:rPr>
        <w:t>. Par skaidras naudas pārrobežu pārvadājumu atļauju, tās dublikātu vai atkārtoti izsniegtu skaidras naudas pārrobežu pārvadājumu atļauju reģistrā iekļauj šādas ziņas:</w:t>
      </w:r>
    </w:p>
    <w:p w14:paraId="239A07E5" w14:textId="3D1BBEF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BD16B8">
        <w:rPr>
          <w:rFonts w:eastAsiaTheme="minorHAnsi"/>
          <w:szCs w:val="28"/>
          <w:lang w:eastAsia="en-US"/>
        </w:rPr>
        <w:t>2</w:t>
      </w:r>
      <w:r w:rsidRPr="004514B9">
        <w:rPr>
          <w:rFonts w:eastAsiaTheme="minorHAnsi"/>
          <w:szCs w:val="28"/>
          <w:lang w:eastAsia="en-US"/>
        </w:rPr>
        <w:t>.1. izsniegšanas datums;</w:t>
      </w:r>
    </w:p>
    <w:p w14:paraId="672D95E2" w14:textId="6C7993C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.2. derīguma termiņš;</w:t>
      </w:r>
    </w:p>
    <w:p w14:paraId="5ADBFA0F" w14:textId="0F26D372"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.3. numurs;</w:t>
      </w:r>
    </w:p>
    <w:p w14:paraId="4414EE10" w14:textId="5F8A7F06"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.4. apsardzes komersanta nosaukums (firma) vai iekšējās drošības dienesta nosaukums;</w:t>
      </w:r>
    </w:p>
    <w:p w14:paraId="71FDA2C4" w14:textId="5F37F56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.5. apsardzes komersanta vai iekšējās drošības dienesta juridiskā adrese;</w:t>
      </w:r>
    </w:p>
    <w:p w14:paraId="2A5A39EE" w14:textId="00CD48CF"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.6. apsardzes komersanta reģistrācijas numurs;</w:t>
      </w:r>
    </w:p>
    <w:p w14:paraId="626D3BB2" w14:textId="5E6ED403"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.7. apsardzes komersanta speciālās atļaujas (licences) numurs inkasācijas apsardzes pakalpojumu sniegšanai vai iekšējas drošības dienesta reģistrācijas apliecības numurs;</w:t>
      </w:r>
    </w:p>
    <w:p w14:paraId="13980C82" w14:textId="5CC8546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.8. anulēšanas datums;</w:t>
      </w:r>
    </w:p>
    <w:p w14:paraId="4B249FD5" w14:textId="0C59D1A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.9. ziņas par skaidras naudas pārvadājuma apsardzes darbinieku:</w:t>
      </w:r>
    </w:p>
    <w:p w14:paraId="57148897" w14:textId="6CCCA0EC"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.9.1. vārds, uzvārds</w:t>
      </w:r>
      <w:r w:rsidR="00B6102C">
        <w:rPr>
          <w:rFonts w:eastAsiaTheme="minorHAnsi"/>
          <w:szCs w:val="28"/>
          <w:lang w:eastAsia="en-US"/>
        </w:rPr>
        <w:t>, kā arī vēsturiskais vārds, uzvārds, ja tas ir mainīts</w:t>
      </w:r>
      <w:r w:rsidRPr="004514B9">
        <w:rPr>
          <w:rFonts w:eastAsiaTheme="minorHAnsi"/>
          <w:szCs w:val="28"/>
          <w:lang w:eastAsia="en-US"/>
        </w:rPr>
        <w:t>;</w:t>
      </w:r>
    </w:p>
    <w:p w14:paraId="49C8FD5E" w14:textId="014672D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2</w:t>
      </w:r>
      <w:r w:rsidRPr="004514B9">
        <w:rPr>
          <w:rFonts w:eastAsiaTheme="minorHAnsi"/>
          <w:szCs w:val="28"/>
          <w:lang w:eastAsia="en-US"/>
        </w:rPr>
        <w:t>.9.2. personas kods (ja ziņas par personu nav iekļautas Iedzīvotāju reģistrā, – personas dzimšanas datums)</w:t>
      </w:r>
      <w:r w:rsidR="00AB28E0">
        <w:rPr>
          <w:rFonts w:eastAsiaTheme="minorHAnsi"/>
          <w:szCs w:val="28"/>
          <w:lang w:eastAsia="en-US"/>
        </w:rPr>
        <w:t>,</w:t>
      </w:r>
      <w:r w:rsidR="00AB28E0" w:rsidRPr="004F6BDE">
        <w:rPr>
          <w:rFonts w:eastAsiaTheme="minorHAnsi"/>
          <w:szCs w:val="28"/>
          <w:lang w:eastAsia="en-US"/>
        </w:rPr>
        <w:t xml:space="preserve"> </w:t>
      </w:r>
      <w:r w:rsidR="00AB28E0">
        <w:rPr>
          <w:rFonts w:eastAsiaTheme="minorHAnsi"/>
          <w:szCs w:val="28"/>
          <w:lang w:eastAsia="en-US"/>
        </w:rPr>
        <w:t>kā arī iepriekšējais personas kods, ja tas ir mainīts</w:t>
      </w:r>
      <w:r w:rsidRPr="004514B9">
        <w:rPr>
          <w:rFonts w:eastAsiaTheme="minorHAnsi"/>
          <w:szCs w:val="28"/>
          <w:lang w:eastAsia="en-US"/>
        </w:rPr>
        <w:t>.</w:t>
      </w:r>
    </w:p>
    <w:p w14:paraId="3EACEA4C" w14:textId="06B0C514"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3637D5">
        <w:rPr>
          <w:rFonts w:eastAsiaTheme="minorHAnsi"/>
          <w:szCs w:val="28"/>
          <w:lang w:eastAsia="en-US"/>
        </w:rPr>
        <w:t>3</w:t>
      </w:r>
      <w:r>
        <w:rPr>
          <w:rFonts w:eastAsiaTheme="minorHAnsi"/>
          <w:szCs w:val="28"/>
          <w:lang w:eastAsia="en-US"/>
        </w:rPr>
        <w:t>.</w:t>
      </w:r>
      <w:r w:rsidRPr="004514B9">
        <w:rPr>
          <w:rFonts w:eastAsiaTheme="minorHAnsi"/>
          <w:szCs w:val="28"/>
          <w:lang w:eastAsia="en-US"/>
        </w:rPr>
        <w:t xml:space="preserve"> Par šaušanas instruktora sertifikātu reģistrā iekļauj šādas ziņas:</w:t>
      </w:r>
    </w:p>
    <w:p w14:paraId="0AA535B6" w14:textId="4685465D"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3637D5">
        <w:rPr>
          <w:rFonts w:eastAsiaTheme="minorHAnsi"/>
          <w:szCs w:val="28"/>
          <w:lang w:eastAsia="en-US"/>
        </w:rPr>
        <w:t>3</w:t>
      </w:r>
      <w:r>
        <w:rPr>
          <w:rFonts w:eastAsiaTheme="minorHAnsi"/>
          <w:szCs w:val="28"/>
          <w:lang w:eastAsia="en-US"/>
        </w:rPr>
        <w:t>.1.</w:t>
      </w:r>
      <w:r w:rsidRPr="004514B9">
        <w:rPr>
          <w:rFonts w:eastAsiaTheme="minorHAnsi"/>
          <w:szCs w:val="28"/>
          <w:lang w:eastAsia="en-US"/>
        </w:rPr>
        <w:t xml:space="preserve"> izsniegšanas datums;</w:t>
      </w:r>
    </w:p>
    <w:p w14:paraId="7F0A4142" w14:textId="01E948AD"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3637D5">
        <w:rPr>
          <w:rFonts w:eastAsiaTheme="minorHAnsi"/>
          <w:szCs w:val="28"/>
          <w:lang w:eastAsia="en-US"/>
        </w:rPr>
        <w:t>3</w:t>
      </w:r>
      <w:r>
        <w:rPr>
          <w:rFonts w:eastAsiaTheme="minorHAnsi"/>
          <w:szCs w:val="28"/>
          <w:lang w:eastAsia="en-US"/>
        </w:rPr>
        <w:t>.</w:t>
      </w:r>
      <w:r w:rsidRPr="004514B9">
        <w:rPr>
          <w:rFonts w:eastAsiaTheme="minorHAnsi"/>
          <w:szCs w:val="28"/>
          <w:lang w:eastAsia="en-US"/>
        </w:rPr>
        <w:t>2. numurs;</w:t>
      </w:r>
    </w:p>
    <w:p w14:paraId="47767F61" w14:textId="6D95B969"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3</w:t>
      </w:r>
      <w:r>
        <w:rPr>
          <w:rFonts w:eastAsiaTheme="minorHAnsi"/>
          <w:szCs w:val="28"/>
          <w:lang w:eastAsia="en-US"/>
        </w:rPr>
        <w:t>.</w:t>
      </w:r>
      <w:r w:rsidRPr="004514B9">
        <w:rPr>
          <w:rFonts w:eastAsiaTheme="minorHAnsi"/>
          <w:szCs w:val="28"/>
          <w:lang w:eastAsia="en-US"/>
        </w:rPr>
        <w:t>3. šaušanas instruktora vārds un uzvārds</w:t>
      </w:r>
      <w:r w:rsidR="00B6102C">
        <w:rPr>
          <w:rFonts w:eastAsiaTheme="minorHAnsi"/>
          <w:szCs w:val="28"/>
          <w:lang w:eastAsia="en-US"/>
        </w:rPr>
        <w:t>,</w:t>
      </w:r>
      <w:r w:rsidR="00B6102C" w:rsidRPr="00B6102C">
        <w:rPr>
          <w:rFonts w:eastAsiaTheme="minorHAnsi"/>
          <w:szCs w:val="28"/>
          <w:lang w:eastAsia="en-US"/>
        </w:rPr>
        <w:t xml:space="preserve"> </w:t>
      </w:r>
      <w:r w:rsidR="00B6102C">
        <w:rPr>
          <w:rFonts w:eastAsiaTheme="minorHAnsi"/>
          <w:szCs w:val="28"/>
          <w:lang w:eastAsia="en-US"/>
        </w:rPr>
        <w:t>kā arī vēsturiskais vārds, uzvārds, ja tas ir mainīts</w:t>
      </w:r>
      <w:r w:rsidRPr="004514B9">
        <w:rPr>
          <w:rFonts w:eastAsiaTheme="minorHAnsi"/>
          <w:szCs w:val="28"/>
          <w:lang w:eastAsia="en-US"/>
        </w:rPr>
        <w:t>;</w:t>
      </w:r>
    </w:p>
    <w:p w14:paraId="28019690" w14:textId="23F6E390"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3</w:t>
      </w:r>
      <w:r>
        <w:rPr>
          <w:rFonts w:eastAsiaTheme="minorHAnsi"/>
          <w:szCs w:val="28"/>
          <w:lang w:eastAsia="en-US"/>
        </w:rPr>
        <w:t>.</w:t>
      </w:r>
      <w:r w:rsidRPr="004514B9">
        <w:rPr>
          <w:rFonts w:eastAsiaTheme="minorHAnsi"/>
          <w:szCs w:val="28"/>
          <w:lang w:eastAsia="en-US"/>
        </w:rPr>
        <w:t>4. šaušanas instruktora personas kods (ja ziņas par personu nav iekļautas Iedzīvotāju reģistrā, – personas dzimšanas datums)</w:t>
      </w:r>
      <w:r w:rsidR="00AB28E0">
        <w:rPr>
          <w:rFonts w:eastAsiaTheme="minorHAnsi"/>
          <w:szCs w:val="28"/>
          <w:lang w:eastAsia="en-US"/>
        </w:rPr>
        <w:t>,</w:t>
      </w:r>
      <w:r w:rsidR="00AB28E0" w:rsidRPr="004F6BDE">
        <w:rPr>
          <w:rFonts w:eastAsiaTheme="minorHAnsi"/>
          <w:szCs w:val="28"/>
          <w:lang w:eastAsia="en-US"/>
        </w:rPr>
        <w:t xml:space="preserve"> </w:t>
      </w:r>
      <w:r w:rsidR="00AB28E0">
        <w:rPr>
          <w:rFonts w:eastAsiaTheme="minorHAnsi"/>
          <w:szCs w:val="28"/>
          <w:lang w:eastAsia="en-US"/>
        </w:rPr>
        <w:t>kā arī iepriekšējais personas kods, ja tas ir mainīts</w:t>
      </w:r>
      <w:r w:rsidRPr="004514B9">
        <w:rPr>
          <w:rFonts w:eastAsiaTheme="minorHAnsi"/>
          <w:szCs w:val="28"/>
          <w:lang w:eastAsia="en-US"/>
        </w:rPr>
        <w:t>;</w:t>
      </w:r>
    </w:p>
    <w:p w14:paraId="5FF9E27C" w14:textId="5184E3CD"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lastRenderedPageBreak/>
        <w:t>2</w:t>
      </w:r>
      <w:r w:rsidR="003637D5">
        <w:rPr>
          <w:rFonts w:eastAsiaTheme="minorHAnsi"/>
          <w:szCs w:val="28"/>
          <w:lang w:eastAsia="en-US"/>
        </w:rPr>
        <w:t>3</w:t>
      </w:r>
      <w:r>
        <w:rPr>
          <w:rFonts w:eastAsiaTheme="minorHAnsi"/>
          <w:szCs w:val="28"/>
          <w:lang w:eastAsia="en-US"/>
        </w:rPr>
        <w:t>.</w:t>
      </w:r>
      <w:r w:rsidRPr="004514B9">
        <w:rPr>
          <w:rFonts w:eastAsiaTheme="minorHAnsi"/>
          <w:szCs w:val="28"/>
          <w:lang w:eastAsia="en-US"/>
        </w:rPr>
        <w:t>5. datums, līdz kuram derīgs šaušanas instruktora sertifikāts vai atkārtots sertifikāts šaušanas instruktora darbības veikšanai;</w:t>
      </w:r>
    </w:p>
    <w:p w14:paraId="10729687" w14:textId="72241D2A"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3637D5">
        <w:rPr>
          <w:rFonts w:eastAsiaTheme="minorHAnsi"/>
          <w:szCs w:val="28"/>
          <w:lang w:eastAsia="en-US"/>
        </w:rPr>
        <w:t>3</w:t>
      </w:r>
      <w:r>
        <w:rPr>
          <w:rFonts w:eastAsiaTheme="minorHAnsi"/>
          <w:szCs w:val="28"/>
          <w:lang w:eastAsia="en-US"/>
        </w:rPr>
        <w:t>.</w:t>
      </w:r>
      <w:r w:rsidRPr="004514B9">
        <w:rPr>
          <w:rFonts w:eastAsiaTheme="minorHAnsi"/>
          <w:szCs w:val="28"/>
          <w:lang w:eastAsia="en-US"/>
        </w:rPr>
        <w:t>6. anulēšanas datums;</w:t>
      </w:r>
    </w:p>
    <w:p w14:paraId="1705669A" w14:textId="6E7FD176"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3637D5">
        <w:rPr>
          <w:rFonts w:eastAsiaTheme="minorHAnsi"/>
          <w:szCs w:val="28"/>
          <w:lang w:eastAsia="en-US"/>
        </w:rPr>
        <w:t>3</w:t>
      </w:r>
      <w:r>
        <w:rPr>
          <w:rFonts w:eastAsiaTheme="minorHAnsi"/>
          <w:szCs w:val="28"/>
          <w:lang w:eastAsia="en-US"/>
        </w:rPr>
        <w:t>.</w:t>
      </w:r>
      <w:r w:rsidRPr="004514B9">
        <w:rPr>
          <w:rFonts w:eastAsiaTheme="minorHAnsi"/>
          <w:szCs w:val="28"/>
          <w:lang w:eastAsia="en-US"/>
        </w:rPr>
        <w:t>7. anulēšanas iemesls.</w:t>
      </w:r>
    </w:p>
    <w:p w14:paraId="453DE634" w14:textId="21E101A3"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3637D5">
        <w:rPr>
          <w:rFonts w:eastAsiaTheme="minorHAnsi"/>
          <w:szCs w:val="28"/>
          <w:lang w:eastAsia="en-US"/>
        </w:rPr>
        <w:t>4</w:t>
      </w:r>
      <w:r w:rsidRPr="00232C95">
        <w:rPr>
          <w:rFonts w:eastAsiaTheme="minorHAnsi"/>
          <w:szCs w:val="28"/>
          <w:lang w:eastAsia="en-US"/>
        </w:rPr>
        <w:t xml:space="preserve">. Par </w:t>
      </w:r>
      <w:r w:rsidR="001E5CAC">
        <w:rPr>
          <w:rFonts w:eastAsiaTheme="minorHAnsi"/>
          <w:szCs w:val="28"/>
          <w:lang w:eastAsia="en-US"/>
        </w:rPr>
        <w:t xml:space="preserve">ieroču </w:t>
      </w:r>
      <w:r w:rsidRPr="00232C95">
        <w:rPr>
          <w:rFonts w:eastAsiaTheme="minorHAnsi"/>
          <w:szCs w:val="28"/>
          <w:lang w:eastAsia="en-US"/>
        </w:rPr>
        <w:t xml:space="preserve">brokera licenci </w:t>
      </w:r>
      <w:r w:rsidRPr="00232C95">
        <w:rPr>
          <w:szCs w:val="28"/>
          <w:lang w:eastAsia="en-US"/>
        </w:rPr>
        <w:t>komercdarījumiem</w:t>
      </w:r>
      <w:r w:rsidRPr="00232C95">
        <w:rPr>
          <w:rFonts w:eastAsiaTheme="minorHAnsi"/>
          <w:szCs w:val="28"/>
          <w:lang w:eastAsia="en-US"/>
        </w:rPr>
        <w:t xml:space="preserve"> ar ieročiem, munīciju un speciāliem līdzekļiem, tās dublikātu vai atkārtoti izsniegtu</w:t>
      </w:r>
      <w:r w:rsidR="002D6A86">
        <w:rPr>
          <w:rFonts w:eastAsiaTheme="minorHAnsi"/>
          <w:szCs w:val="28"/>
          <w:lang w:eastAsia="en-US"/>
        </w:rPr>
        <w:t xml:space="preserve"> ieroču</w:t>
      </w:r>
      <w:r w:rsidRPr="00232C95">
        <w:rPr>
          <w:rFonts w:eastAsiaTheme="minorHAnsi"/>
          <w:szCs w:val="28"/>
          <w:lang w:eastAsia="en-US"/>
        </w:rPr>
        <w:t xml:space="preserve"> brokera licenci </w:t>
      </w:r>
      <w:r w:rsidRPr="00232C95">
        <w:rPr>
          <w:szCs w:val="28"/>
          <w:lang w:eastAsia="en-US"/>
        </w:rPr>
        <w:t>komercdarījumiem</w:t>
      </w:r>
      <w:r w:rsidRPr="00232C95">
        <w:rPr>
          <w:rFonts w:eastAsiaTheme="minorHAnsi"/>
          <w:szCs w:val="28"/>
          <w:lang w:eastAsia="en-US"/>
        </w:rPr>
        <w:t xml:space="preserve"> ar ieročiem, munīciju un speciāliem līdzekļiem reģistrā iekļauj šādas ziņas:</w:t>
      </w:r>
    </w:p>
    <w:p w14:paraId="72B544EF" w14:textId="50089BBC"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 izsniegšanas datums;</w:t>
      </w:r>
    </w:p>
    <w:p w14:paraId="2F22822E" w14:textId="754B6D1C" w:rsidR="00B33919"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 xml:space="preserve">.2. </w:t>
      </w:r>
      <w:r>
        <w:rPr>
          <w:rFonts w:eastAsiaTheme="minorHAnsi"/>
          <w:szCs w:val="28"/>
          <w:lang w:eastAsia="en-US"/>
        </w:rPr>
        <w:t>derīguma termiņš;</w:t>
      </w:r>
    </w:p>
    <w:p w14:paraId="59E8F434" w14:textId="6A6C3DE8" w:rsidR="00B33919" w:rsidRPr="00232C95"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055AD7">
        <w:rPr>
          <w:rFonts w:eastAsiaTheme="minorHAnsi"/>
          <w:szCs w:val="28"/>
          <w:lang w:eastAsia="en-US"/>
        </w:rPr>
        <w:t>4</w:t>
      </w:r>
      <w:r>
        <w:rPr>
          <w:rFonts w:eastAsiaTheme="minorHAnsi"/>
          <w:szCs w:val="28"/>
          <w:lang w:eastAsia="en-US"/>
        </w:rPr>
        <w:t xml:space="preserve">.3. </w:t>
      </w:r>
      <w:r w:rsidRPr="00232C95">
        <w:rPr>
          <w:rFonts w:eastAsiaTheme="minorHAnsi"/>
          <w:szCs w:val="28"/>
          <w:lang w:eastAsia="en-US"/>
        </w:rPr>
        <w:t>licences veids;</w:t>
      </w:r>
    </w:p>
    <w:p w14:paraId="58ED5265" w14:textId="558FEF22"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w:t>
      </w:r>
      <w:r>
        <w:rPr>
          <w:rFonts w:eastAsiaTheme="minorHAnsi"/>
          <w:szCs w:val="28"/>
          <w:lang w:eastAsia="en-US"/>
        </w:rPr>
        <w:t>4</w:t>
      </w:r>
      <w:r w:rsidRPr="00232C95">
        <w:rPr>
          <w:rFonts w:eastAsiaTheme="minorHAnsi"/>
          <w:szCs w:val="28"/>
          <w:lang w:eastAsia="en-US"/>
        </w:rPr>
        <w:t>. numurs;</w:t>
      </w:r>
    </w:p>
    <w:p w14:paraId="237ECEED" w14:textId="0DD5BCE0"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w:t>
      </w:r>
      <w:r>
        <w:rPr>
          <w:rFonts w:eastAsiaTheme="minorHAnsi"/>
          <w:szCs w:val="28"/>
          <w:lang w:eastAsia="en-US"/>
        </w:rPr>
        <w:t>5</w:t>
      </w:r>
      <w:r w:rsidRPr="00232C95">
        <w:rPr>
          <w:rFonts w:eastAsiaTheme="minorHAnsi"/>
          <w:szCs w:val="28"/>
          <w:lang w:eastAsia="en-US"/>
        </w:rPr>
        <w:t>. komersanta nosaukums (firma);</w:t>
      </w:r>
    </w:p>
    <w:p w14:paraId="52D51298" w14:textId="5BBBA8D4"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w:t>
      </w:r>
      <w:r>
        <w:rPr>
          <w:rFonts w:eastAsiaTheme="minorHAnsi"/>
          <w:szCs w:val="28"/>
          <w:lang w:eastAsia="en-US"/>
        </w:rPr>
        <w:t>6</w:t>
      </w:r>
      <w:r w:rsidRPr="00232C95">
        <w:rPr>
          <w:rFonts w:eastAsiaTheme="minorHAnsi"/>
          <w:szCs w:val="28"/>
          <w:lang w:eastAsia="en-US"/>
        </w:rPr>
        <w:t>. komersanta juridiskā adrese;</w:t>
      </w:r>
    </w:p>
    <w:p w14:paraId="53372969" w14:textId="4948A37C"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w:t>
      </w:r>
      <w:r>
        <w:rPr>
          <w:rFonts w:eastAsiaTheme="minorHAnsi"/>
          <w:szCs w:val="28"/>
          <w:lang w:eastAsia="en-US"/>
        </w:rPr>
        <w:t>7</w:t>
      </w:r>
      <w:r w:rsidRPr="00232C95">
        <w:rPr>
          <w:rFonts w:eastAsiaTheme="minorHAnsi"/>
          <w:szCs w:val="28"/>
          <w:lang w:eastAsia="en-US"/>
        </w:rPr>
        <w:t>. komersanta reģistrācijas valsts;</w:t>
      </w:r>
    </w:p>
    <w:p w14:paraId="063C72F8" w14:textId="02B4970E"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w:t>
      </w:r>
      <w:r>
        <w:rPr>
          <w:rFonts w:eastAsiaTheme="minorHAnsi"/>
          <w:szCs w:val="28"/>
          <w:lang w:eastAsia="en-US"/>
        </w:rPr>
        <w:t>8</w:t>
      </w:r>
      <w:r w:rsidRPr="00232C95">
        <w:rPr>
          <w:rFonts w:eastAsiaTheme="minorHAnsi"/>
          <w:szCs w:val="28"/>
          <w:lang w:eastAsia="en-US"/>
        </w:rPr>
        <w:t>. komersanta reģistrācijas numurs;</w:t>
      </w:r>
    </w:p>
    <w:p w14:paraId="5813550E" w14:textId="6513A0BE"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w:t>
      </w:r>
      <w:r>
        <w:rPr>
          <w:rFonts w:eastAsiaTheme="minorHAnsi"/>
          <w:szCs w:val="28"/>
          <w:lang w:eastAsia="en-US"/>
        </w:rPr>
        <w:t>9</w:t>
      </w:r>
      <w:r w:rsidRPr="00232C95">
        <w:rPr>
          <w:rFonts w:eastAsiaTheme="minorHAnsi"/>
          <w:szCs w:val="28"/>
          <w:lang w:eastAsia="en-US"/>
        </w:rPr>
        <w:t>. anulēšanas datums;</w:t>
      </w:r>
    </w:p>
    <w:p w14:paraId="78B2E66E" w14:textId="3D0A7CC1"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0</w:t>
      </w:r>
      <w:r w:rsidRPr="00232C95">
        <w:rPr>
          <w:rFonts w:eastAsiaTheme="minorHAnsi"/>
          <w:szCs w:val="28"/>
          <w:lang w:eastAsia="en-US"/>
        </w:rPr>
        <w:t>. personālsabiedrību pārstāvēttiesīgais biedrs, kapitālsabiedrības valdes, padomes loceklis un dalībnieks:</w:t>
      </w:r>
    </w:p>
    <w:p w14:paraId="023EFCD5" w14:textId="5660DFE3" w:rsidR="00B33919" w:rsidRPr="00232C95" w:rsidRDefault="00B33919" w:rsidP="00B33919">
      <w:pPr>
        <w:autoSpaceDE w:val="0"/>
        <w:autoSpaceDN w:val="0"/>
        <w:adjustRightInd w:val="0"/>
        <w:ind w:firstLine="851"/>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0</w:t>
      </w:r>
      <w:r w:rsidRPr="00232C95">
        <w:rPr>
          <w:rFonts w:eastAsiaTheme="minorHAnsi"/>
          <w:szCs w:val="28"/>
          <w:lang w:eastAsia="en-US"/>
        </w:rPr>
        <w:t>.1. vārds, uzvārds</w:t>
      </w:r>
      <w:r w:rsidR="00B6102C">
        <w:rPr>
          <w:rFonts w:eastAsiaTheme="minorHAnsi"/>
          <w:szCs w:val="28"/>
          <w:lang w:eastAsia="en-US"/>
        </w:rPr>
        <w:t>,</w:t>
      </w:r>
      <w:r w:rsidR="00B6102C" w:rsidRPr="00B6102C">
        <w:rPr>
          <w:rFonts w:eastAsiaTheme="minorHAnsi"/>
          <w:szCs w:val="28"/>
          <w:lang w:eastAsia="en-US"/>
        </w:rPr>
        <w:t xml:space="preserve"> </w:t>
      </w:r>
      <w:r w:rsidR="00B6102C">
        <w:rPr>
          <w:rFonts w:eastAsiaTheme="minorHAnsi"/>
          <w:szCs w:val="28"/>
          <w:lang w:eastAsia="en-US"/>
        </w:rPr>
        <w:t>kā arī vēsturiskais vārds, uzvārds, ja tas ir mainīts</w:t>
      </w:r>
      <w:r w:rsidRPr="00232C95">
        <w:rPr>
          <w:rFonts w:eastAsiaTheme="minorHAnsi"/>
          <w:szCs w:val="28"/>
          <w:lang w:eastAsia="en-US"/>
        </w:rPr>
        <w:t>;</w:t>
      </w:r>
    </w:p>
    <w:p w14:paraId="45761606" w14:textId="5D79F742" w:rsidR="00B33919" w:rsidRPr="00232C95" w:rsidRDefault="00B33919" w:rsidP="00B33919">
      <w:pPr>
        <w:autoSpaceDE w:val="0"/>
        <w:autoSpaceDN w:val="0"/>
        <w:adjustRightInd w:val="0"/>
        <w:ind w:firstLine="851"/>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0</w:t>
      </w:r>
      <w:r w:rsidRPr="00232C95">
        <w:rPr>
          <w:rFonts w:eastAsiaTheme="minorHAnsi"/>
          <w:szCs w:val="28"/>
          <w:lang w:eastAsia="en-US"/>
        </w:rPr>
        <w:t>.2. personas kods (ja ziņas par personu nav iekļautas Iedzīvotāju reģistrā, – personas dzimšanas datums)</w:t>
      </w:r>
      <w:r w:rsidR="00AB28E0">
        <w:rPr>
          <w:rFonts w:eastAsiaTheme="minorHAnsi"/>
          <w:szCs w:val="28"/>
          <w:lang w:eastAsia="en-US"/>
        </w:rPr>
        <w:t>,</w:t>
      </w:r>
      <w:r w:rsidR="00AB28E0" w:rsidRPr="004F6BDE">
        <w:rPr>
          <w:rFonts w:eastAsiaTheme="minorHAnsi"/>
          <w:szCs w:val="28"/>
          <w:lang w:eastAsia="en-US"/>
        </w:rPr>
        <w:t xml:space="preserve"> </w:t>
      </w:r>
      <w:r w:rsidR="00AB28E0">
        <w:rPr>
          <w:rFonts w:eastAsiaTheme="minorHAnsi"/>
          <w:szCs w:val="28"/>
          <w:lang w:eastAsia="en-US"/>
        </w:rPr>
        <w:t>kā arī iepriekšējais personas kods, ja tas ir mainīts</w:t>
      </w:r>
      <w:r w:rsidRPr="00232C95">
        <w:rPr>
          <w:rFonts w:eastAsiaTheme="minorHAnsi"/>
          <w:szCs w:val="28"/>
          <w:lang w:eastAsia="en-US"/>
        </w:rPr>
        <w:t>;</w:t>
      </w:r>
    </w:p>
    <w:p w14:paraId="5E37C92F" w14:textId="2B0F791E" w:rsidR="00B33919" w:rsidRPr="00232C95" w:rsidRDefault="00B33919" w:rsidP="00B33919">
      <w:pPr>
        <w:autoSpaceDE w:val="0"/>
        <w:autoSpaceDN w:val="0"/>
        <w:adjustRightInd w:val="0"/>
        <w:ind w:firstLine="851"/>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0</w:t>
      </w:r>
      <w:r w:rsidRPr="00232C95">
        <w:rPr>
          <w:rFonts w:eastAsiaTheme="minorHAnsi"/>
          <w:szCs w:val="28"/>
          <w:lang w:eastAsia="en-US"/>
        </w:rPr>
        <w:t>.3. amats;</w:t>
      </w:r>
    </w:p>
    <w:p w14:paraId="1D2DFB39" w14:textId="0BA63B15" w:rsidR="00B33919" w:rsidRPr="00232C95" w:rsidRDefault="00B33919" w:rsidP="00B33919">
      <w:pPr>
        <w:autoSpaceDE w:val="0"/>
        <w:autoSpaceDN w:val="0"/>
        <w:adjustRightInd w:val="0"/>
        <w:ind w:firstLine="851"/>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0</w:t>
      </w:r>
      <w:r w:rsidRPr="00232C95">
        <w:rPr>
          <w:rFonts w:eastAsiaTheme="minorHAnsi"/>
          <w:szCs w:val="28"/>
          <w:lang w:eastAsia="en-US"/>
        </w:rPr>
        <w:t>.4. valstiskā piederība un tās veids;</w:t>
      </w:r>
    </w:p>
    <w:p w14:paraId="080B89CF" w14:textId="03355D8A" w:rsidR="00B33919" w:rsidRPr="00232C95" w:rsidRDefault="00B33919" w:rsidP="00B33919">
      <w:pPr>
        <w:autoSpaceDE w:val="0"/>
        <w:autoSpaceDN w:val="0"/>
        <w:adjustRightInd w:val="0"/>
        <w:ind w:firstLine="567"/>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1</w:t>
      </w:r>
      <w:r w:rsidRPr="00232C95">
        <w:rPr>
          <w:rFonts w:eastAsiaTheme="minorHAnsi"/>
          <w:szCs w:val="28"/>
          <w:lang w:eastAsia="en-US"/>
        </w:rPr>
        <w:t>. individuālais komersants:</w:t>
      </w:r>
    </w:p>
    <w:p w14:paraId="3DB28458" w14:textId="3152207F" w:rsidR="00B33919" w:rsidRPr="00232C95" w:rsidRDefault="00B33919" w:rsidP="00B33919">
      <w:pPr>
        <w:autoSpaceDE w:val="0"/>
        <w:autoSpaceDN w:val="0"/>
        <w:adjustRightInd w:val="0"/>
        <w:ind w:firstLine="851"/>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1</w:t>
      </w:r>
      <w:r w:rsidRPr="00232C95">
        <w:rPr>
          <w:rFonts w:eastAsiaTheme="minorHAnsi"/>
          <w:szCs w:val="28"/>
          <w:lang w:eastAsia="en-US"/>
        </w:rPr>
        <w:t>.1. vārds, uzvārds</w:t>
      </w:r>
      <w:r w:rsidR="00B6102C">
        <w:rPr>
          <w:rFonts w:eastAsiaTheme="minorHAnsi"/>
          <w:szCs w:val="28"/>
          <w:lang w:eastAsia="en-US"/>
        </w:rPr>
        <w:t>,</w:t>
      </w:r>
      <w:r w:rsidR="00B6102C" w:rsidRPr="00B6102C">
        <w:rPr>
          <w:rFonts w:eastAsiaTheme="minorHAnsi"/>
          <w:szCs w:val="28"/>
          <w:lang w:eastAsia="en-US"/>
        </w:rPr>
        <w:t xml:space="preserve"> </w:t>
      </w:r>
      <w:r w:rsidR="00B6102C">
        <w:rPr>
          <w:rFonts w:eastAsiaTheme="minorHAnsi"/>
          <w:szCs w:val="28"/>
          <w:lang w:eastAsia="en-US"/>
        </w:rPr>
        <w:t>kā arī vēsturiskais vārds, uzvārds, ja tas ir mainīts</w:t>
      </w:r>
      <w:r w:rsidRPr="00232C95">
        <w:rPr>
          <w:rFonts w:eastAsiaTheme="minorHAnsi"/>
          <w:szCs w:val="28"/>
          <w:lang w:eastAsia="en-US"/>
        </w:rPr>
        <w:t>;</w:t>
      </w:r>
    </w:p>
    <w:p w14:paraId="048BFC03" w14:textId="36B565CE" w:rsidR="00B33919" w:rsidRPr="00232C95" w:rsidRDefault="00B33919" w:rsidP="00B33919">
      <w:pPr>
        <w:autoSpaceDE w:val="0"/>
        <w:autoSpaceDN w:val="0"/>
        <w:adjustRightInd w:val="0"/>
        <w:ind w:firstLine="851"/>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1</w:t>
      </w:r>
      <w:r w:rsidRPr="00232C95">
        <w:rPr>
          <w:rFonts w:eastAsiaTheme="minorHAnsi"/>
          <w:szCs w:val="28"/>
          <w:lang w:eastAsia="en-US"/>
        </w:rPr>
        <w:t>.2. personas kods (ja ziņas par personu nav iekļautas Iedzīvotāju reģistrā, – personas dzimšanas datums)</w:t>
      </w:r>
      <w:r w:rsidR="00AB28E0">
        <w:rPr>
          <w:rFonts w:eastAsiaTheme="minorHAnsi"/>
          <w:szCs w:val="28"/>
          <w:lang w:eastAsia="en-US"/>
        </w:rPr>
        <w:t>,</w:t>
      </w:r>
      <w:r w:rsidR="00AB28E0" w:rsidRPr="004F6BDE">
        <w:rPr>
          <w:rFonts w:eastAsiaTheme="minorHAnsi"/>
          <w:szCs w:val="28"/>
          <w:lang w:eastAsia="en-US"/>
        </w:rPr>
        <w:t xml:space="preserve"> </w:t>
      </w:r>
      <w:r w:rsidR="00AB28E0">
        <w:rPr>
          <w:rFonts w:eastAsiaTheme="minorHAnsi"/>
          <w:szCs w:val="28"/>
          <w:lang w:eastAsia="en-US"/>
        </w:rPr>
        <w:t>kā arī iepriekšējais personas kods, ja tas ir mainīts</w:t>
      </w:r>
      <w:r w:rsidRPr="00232C95">
        <w:rPr>
          <w:rFonts w:eastAsiaTheme="minorHAnsi"/>
          <w:szCs w:val="28"/>
          <w:lang w:eastAsia="en-US"/>
        </w:rPr>
        <w:t>;</w:t>
      </w:r>
    </w:p>
    <w:p w14:paraId="094FC2FB" w14:textId="32DA1D92" w:rsidR="00B33919" w:rsidRPr="00232C95" w:rsidRDefault="00B33919" w:rsidP="00B33919">
      <w:pPr>
        <w:autoSpaceDE w:val="0"/>
        <w:autoSpaceDN w:val="0"/>
        <w:adjustRightInd w:val="0"/>
        <w:ind w:firstLine="851"/>
        <w:jc w:val="both"/>
        <w:rPr>
          <w:rFonts w:eastAsiaTheme="minorHAnsi"/>
          <w:szCs w:val="28"/>
          <w:lang w:eastAsia="en-US"/>
        </w:rPr>
      </w:pPr>
      <w:r w:rsidRPr="00232C95">
        <w:rPr>
          <w:rFonts w:eastAsiaTheme="minorHAnsi"/>
          <w:szCs w:val="28"/>
          <w:lang w:eastAsia="en-US"/>
        </w:rPr>
        <w:t>2</w:t>
      </w:r>
      <w:r w:rsidR="00055AD7">
        <w:rPr>
          <w:rFonts w:eastAsiaTheme="minorHAnsi"/>
          <w:szCs w:val="28"/>
          <w:lang w:eastAsia="en-US"/>
        </w:rPr>
        <w:t>4</w:t>
      </w:r>
      <w:r w:rsidRPr="00232C95">
        <w:rPr>
          <w:rFonts w:eastAsiaTheme="minorHAnsi"/>
          <w:szCs w:val="28"/>
          <w:lang w:eastAsia="en-US"/>
        </w:rPr>
        <w:t>.1</w:t>
      </w:r>
      <w:r>
        <w:rPr>
          <w:rFonts w:eastAsiaTheme="minorHAnsi"/>
          <w:szCs w:val="28"/>
          <w:lang w:eastAsia="en-US"/>
        </w:rPr>
        <w:t>1</w:t>
      </w:r>
      <w:r w:rsidRPr="00232C95">
        <w:rPr>
          <w:rFonts w:eastAsiaTheme="minorHAnsi"/>
          <w:szCs w:val="28"/>
          <w:lang w:eastAsia="en-US"/>
        </w:rPr>
        <w:t>.3. valstiskā piederība un tās veids</w:t>
      </w:r>
      <w:r w:rsidR="00357A32">
        <w:rPr>
          <w:rFonts w:eastAsiaTheme="minorHAnsi"/>
          <w:szCs w:val="28"/>
          <w:lang w:eastAsia="en-US"/>
        </w:rPr>
        <w:t>.</w:t>
      </w:r>
    </w:p>
    <w:p w14:paraId="53F7BA06" w14:textId="1859450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055AD7">
        <w:rPr>
          <w:rFonts w:eastAsiaTheme="minorHAnsi"/>
          <w:szCs w:val="28"/>
          <w:lang w:eastAsia="en-US"/>
        </w:rPr>
        <w:t>5</w:t>
      </w:r>
      <w:r w:rsidRPr="004514B9">
        <w:rPr>
          <w:rFonts w:eastAsiaTheme="minorHAnsi"/>
          <w:szCs w:val="28"/>
          <w:lang w:eastAsia="en-US"/>
        </w:rPr>
        <w:t>. Šo noteikumu 9., 10., 11., 12., 13., 14., 15., 16., 17., 18., 19., 20., 21.</w:t>
      </w:r>
      <w:r w:rsidR="003227F3">
        <w:rPr>
          <w:rFonts w:eastAsiaTheme="minorHAnsi"/>
          <w:szCs w:val="28"/>
          <w:lang w:eastAsia="en-US"/>
        </w:rPr>
        <w:t xml:space="preserve">, 22., </w:t>
      </w:r>
      <w:r w:rsidRPr="004514B9">
        <w:rPr>
          <w:rFonts w:eastAsiaTheme="minorHAnsi"/>
          <w:szCs w:val="28"/>
          <w:lang w:eastAsia="en-US"/>
        </w:rPr>
        <w:t>2</w:t>
      </w:r>
      <w:r w:rsidR="003227F3">
        <w:rPr>
          <w:rFonts w:eastAsiaTheme="minorHAnsi"/>
          <w:szCs w:val="28"/>
          <w:lang w:eastAsia="en-US"/>
        </w:rPr>
        <w:t>3</w:t>
      </w:r>
      <w:r>
        <w:rPr>
          <w:rFonts w:eastAsiaTheme="minorHAnsi"/>
          <w:szCs w:val="28"/>
          <w:lang w:eastAsia="en-US"/>
        </w:rPr>
        <w:t>.</w:t>
      </w:r>
      <w:r w:rsidRPr="00D2085E">
        <w:rPr>
          <w:rFonts w:eastAsiaTheme="minorHAnsi"/>
          <w:szCs w:val="28"/>
          <w:lang w:eastAsia="en-US"/>
        </w:rPr>
        <w:t>un 2</w:t>
      </w:r>
      <w:r w:rsidR="003227F3">
        <w:rPr>
          <w:rFonts w:eastAsiaTheme="minorHAnsi"/>
          <w:szCs w:val="28"/>
          <w:lang w:eastAsia="en-US"/>
        </w:rPr>
        <w:t>4</w:t>
      </w:r>
      <w:r w:rsidRPr="00D2085E">
        <w:rPr>
          <w:rFonts w:eastAsiaTheme="minorHAnsi"/>
          <w:szCs w:val="28"/>
          <w:lang w:eastAsia="en-US"/>
        </w:rPr>
        <w:t>.punktā</w:t>
      </w:r>
      <w:r w:rsidRPr="004514B9">
        <w:rPr>
          <w:rFonts w:eastAsiaTheme="minorHAnsi"/>
          <w:szCs w:val="28"/>
          <w:lang w:eastAsia="en-US"/>
        </w:rPr>
        <w:t xml:space="preserve"> minētās ziņas, kuras ir pieejamas Iedzīvotāju reģistrā vai Uzņēmumu reģistra informācijas sistēmā, reģistrā iekļauj no minētajām valsts informācijas sistēmām.</w:t>
      </w:r>
    </w:p>
    <w:p w14:paraId="61A863C6" w14:textId="33B9EE77"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486D5A">
        <w:rPr>
          <w:rFonts w:eastAsiaTheme="minorHAnsi"/>
          <w:szCs w:val="28"/>
          <w:lang w:eastAsia="en-US"/>
        </w:rPr>
        <w:t>6</w:t>
      </w:r>
      <w:r w:rsidRPr="004514B9">
        <w:rPr>
          <w:rFonts w:eastAsiaTheme="minorHAnsi"/>
          <w:szCs w:val="28"/>
          <w:lang w:eastAsia="en-US"/>
        </w:rPr>
        <w:t>. Ja ir notikušas izmaiņas kādās no reģistrā iekļautajām ziņām, attiecīgās ziņas iekļauj reģistrā, bet iepriekš iekļautās ziņas saglabā.</w:t>
      </w:r>
    </w:p>
    <w:p w14:paraId="14089CD7" w14:textId="77DDE9D4"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486D5A">
        <w:rPr>
          <w:rFonts w:eastAsiaTheme="minorHAnsi"/>
          <w:szCs w:val="28"/>
          <w:lang w:eastAsia="en-US"/>
        </w:rPr>
        <w:t>7</w:t>
      </w:r>
      <w:r w:rsidRPr="004514B9">
        <w:rPr>
          <w:rFonts w:eastAsiaTheme="minorHAnsi"/>
          <w:szCs w:val="28"/>
          <w:lang w:eastAsia="en-US"/>
        </w:rPr>
        <w:t xml:space="preserve">. Ziņu iekļaušanai reģistrā izmanto latviešu un latīņu alfabēta burtus. Ja reģistrā iekļauj ziņas par šo noteikumu 3.punktā minēto </w:t>
      </w:r>
      <w:r w:rsidR="0041309A">
        <w:rPr>
          <w:rFonts w:eastAsiaTheme="minorHAnsi"/>
          <w:szCs w:val="28"/>
          <w:lang w:eastAsia="en-US"/>
        </w:rPr>
        <w:t xml:space="preserve">licenci vai </w:t>
      </w:r>
      <w:r w:rsidRPr="004514B9">
        <w:rPr>
          <w:rFonts w:eastAsiaTheme="minorHAnsi"/>
          <w:szCs w:val="28"/>
          <w:lang w:eastAsia="en-US"/>
        </w:rPr>
        <w:t xml:space="preserve">speciālo atļauju (licenci), kura </w:t>
      </w:r>
      <w:proofErr w:type="gramStart"/>
      <w:r w:rsidRPr="004514B9">
        <w:rPr>
          <w:rFonts w:eastAsiaTheme="minorHAnsi"/>
          <w:szCs w:val="28"/>
          <w:lang w:eastAsia="en-US"/>
        </w:rPr>
        <w:t>izsniegta citā Eiropas Savienības dalībvalstī vai Eiropas Ekonomikas zonas valstī, vai par šo noteikumu 3.punktā minēto sertifikātu</w:t>
      </w:r>
      <w:proofErr w:type="gramEnd"/>
      <w:r w:rsidRPr="004514B9">
        <w:rPr>
          <w:rFonts w:eastAsiaTheme="minorHAnsi"/>
          <w:szCs w:val="28"/>
          <w:lang w:eastAsia="en-US"/>
        </w:rPr>
        <w:t xml:space="preserve">, kurš izsniegts citas Eiropas Savienības dalībvalsts pilsonim vai Eiropas Ekonomikas zonas valsts pilsonim, personas vārdu un uzvārdu ieraksta latīņalfabētiskajā transliterācijā atbilstoši ārvalsts izsniegtajam ceļošanas dokumentam, savukārt komersanta nosaukumu un adresi norāda attiecīgās ārvalsts valodas oriģinālformā </w:t>
      </w:r>
      <w:r w:rsidRPr="004514B9">
        <w:rPr>
          <w:rFonts w:eastAsiaTheme="minorHAnsi"/>
          <w:szCs w:val="28"/>
          <w:lang w:eastAsia="en-US"/>
        </w:rPr>
        <w:lastRenderedPageBreak/>
        <w:t>(latīņalfabētiskās rakstības valodā) vai oriģinālformas latīņalfabētiskajā transliterācijā (citā valodā).</w:t>
      </w:r>
    </w:p>
    <w:p w14:paraId="2975ABE3" w14:textId="6631569C" w:rsidR="00B33919" w:rsidRPr="004514B9" w:rsidRDefault="00486D5A"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Pr>
          <w:rFonts w:eastAsiaTheme="minorHAnsi"/>
          <w:szCs w:val="28"/>
          <w:lang w:eastAsia="en-US"/>
        </w:rPr>
        <w:t>8</w:t>
      </w:r>
      <w:r w:rsidR="00B33919" w:rsidRPr="004514B9">
        <w:rPr>
          <w:rFonts w:eastAsiaTheme="minorHAnsi"/>
          <w:szCs w:val="28"/>
          <w:lang w:eastAsia="en-US"/>
        </w:rPr>
        <w:t>. Piekļūt reģistrā iekļautajām ziņām un izmantot tās normatīvajos aktos noteikto funkciju veikšanai ir tiesīgas šādas institūcijas:</w:t>
      </w:r>
    </w:p>
    <w:p w14:paraId="224FFDC1" w14:textId="0DD48C85" w:rsidR="00B33919" w:rsidRPr="004514B9" w:rsidRDefault="00B33919" w:rsidP="00B33919">
      <w:pPr>
        <w:autoSpaceDE w:val="0"/>
        <w:autoSpaceDN w:val="0"/>
        <w:adjustRightInd w:val="0"/>
        <w:ind w:firstLine="567"/>
        <w:jc w:val="both"/>
        <w:rPr>
          <w:rFonts w:eastAsiaTheme="minorHAnsi"/>
          <w:szCs w:val="28"/>
          <w:lang w:eastAsia="en-US"/>
        </w:rPr>
      </w:pPr>
      <w:r w:rsidRPr="004514B9">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.1. Valsts policija;</w:t>
      </w:r>
    </w:p>
    <w:p w14:paraId="71C6AA3B" w14:textId="2E1F88BC"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.2. valsts drošības iestādes;</w:t>
      </w:r>
    </w:p>
    <w:p w14:paraId="6D7D8075" w14:textId="0ACD538A"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.3. Korupcijas novēršanas un apkarošanas birojs;</w:t>
      </w:r>
    </w:p>
    <w:p w14:paraId="02B5FF6B" w14:textId="020A944D"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.4. Valsts robežsardze;</w:t>
      </w:r>
    </w:p>
    <w:p w14:paraId="1B14698A" w14:textId="6AE8062B"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.5. prokuratūra;</w:t>
      </w:r>
    </w:p>
    <w:p w14:paraId="7921996A" w14:textId="6241824D"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.6. tiesa;</w:t>
      </w:r>
    </w:p>
    <w:p w14:paraId="190776E3" w14:textId="0630BD49"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.7. Valsts ieņēmumu dienests;</w:t>
      </w:r>
    </w:p>
    <w:p w14:paraId="4E68B436" w14:textId="16DA4FEC"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.8. Valsts darba inspekcija;</w:t>
      </w:r>
    </w:p>
    <w:p w14:paraId="21D65BFA" w14:textId="5038BF44"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.9. Konkurences padome;</w:t>
      </w:r>
    </w:p>
    <w:p w14:paraId="37934FED" w14:textId="71E6B26D"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.10. pašvaldība</w:t>
      </w:r>
      <w:r>
        <w:rPr>
          <w:rFonts w:eastAsiaTheme="minorHAnsi"/>
          <w:szCs w:val="28"/>
          <w:lang w:eastAsia="en-US"/>
        </w:rPr>
        <w:t xml:space="preserve">s (šo noteikumu </w:t>
      </w:r>
      <w:r w:rsidR="003227F3">
        <w:rPr>
          <w:rFonts w:eastAsiaTheme="minorHAnsi"/>
          <w:szCs w:val="28"/>
          <w:lang w:eastAsia="en-US"/>
        </w:rPr>
        <w:t>12</w:t>
      </w:r>
      <w:r>
        <w:rPr>
          <w:rFonts w:eastAsiaTheme="minorHAnsi"/>
          <w:szCs w:val="28"/>
          <w:lang w:eastAsia="en-US"/>
        </w:rPr>
        <w:t xml:space="preserve">., </w:t>
      </w:r>
      <w:r w:rsidR="003227F3">
        <w:rPr>
          <w:rFonts w:eastAsiaTheme="minorHAnsi"/>
          <w:szCs w:val="28"/>
          <w:lang w:eastAsia="en-US"/>
        </w:rPr>
        <w:t>13</w:t>
      </w:r>
      <w:r>
        <w:rPr>
          <w:rFonts w:eastAsiaTheme="minorHAnsi"/>
          <w:szCs w:val="28"/>
          <w:lang w:eastAsia="en-US"/>
        </w:rPr>
        <w:t xml:space="preserve">. un </w:t>
      </w:r>
      <w:r w:rsidR="003227F3">
        <w:rPr>
          <w:rFonts w:eastAsiaTheme="minorHAnsi"/>
          <w:szCs w:val="28"/>
          <w:lang w:eastAsia="en-US"/>
        </w:rPr>
        <w:t>15</w:t>
      </w:r>
      <w:r>
        <w:rPr>
          <w:rFonts w:eastAsiaTheme="minorHAnsi"/>
          <w:szCs w:val="28"/>
          <w:lang w:eastAsia="en-US"/>
        </w:rPr>
        <w:t>.</w:t>
      </w:r>
      <w:r w:rsidRPr="004514B9">
        <w:rPr>
          <w:rFonts w:eastAsiaTheme="minorHAnsi"/>
          <w:szCs w:val="28"/>
          <w:lang w:eastAsia="en-US"/>
        </w:rPr>
        <w:t>punktā minētās ziņas);</w:t>
      </w:r>
    </w:p>
    <w:p w14:paraId="296E033A" w14:textId="3A58032C"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.11. Valsts meža dienests;</w:t>
      </w:r>
    </w:p>
    <w:p w14:paraId="7C7E9086" w14:textId="5A1A5AE9"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 xml:space="preserve">.12. ārstniecības iestādes (šo noteikumu </w:t>
      </w:r>
      <w:r w:rsidR="003227F3" w:rsidRPr="004514B9">
        <w:rPr>
          <w:rFonts w:eastAsiaTheme="minorHAnsi"/>
          <w:szCs w:val="28"/>
          <w:lang w:eastAsia="en-US"/>
        </w:rPr>
        <w:t>2</w:t>
      </w:r>
      <w:r w:rsidR="003227F3">
        <w:rPr>
          <w:rFonts w:eastAsiaTheme="minorHAnsi"/>
          <w:szCs w:val="28"/>
          <w:lang w:eastAsia="en-US"/>
        </w:rPr>
        <w:t>1</w:t>
      </w:r>
      <w:r w:rsidRPr="004514B9">
        <w:rPr>
          <w:rFonts w:eastAsiaTheme="minorHAnsi"/>
          <w:szCs w:val="28"/>
          <w:lang w:eastAsia="en-US"/>
        </w:rPr>
        <w:t>. punktā minētās ziņas);</w:t>
      </w:r>
    </w:p>
    <w:p w14:paraId="1E7B5753" w14:textId="317EB498"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Pr>
          <w:rFonts w:eastAsiaTheme="minorHAnsi"/>
          <w:szCs w:val="28"/>
          <w:lang w:eastAsia="en-US"/>
        </w:rPr>
        <w:t>.13. biedrība „</w:t>
      </w:r>
      <w:r w:rsidRPr="004514B9">
        <w:rPr>
          <w:rFonts w:eastAsiaTheme="minorHAnsi"/>
          <w:szCs w:val="28"/>
          <w:lang w:eastAsia="en-US"/>
        </w:rPr>
        <w:t>Latvijas Sporta federāciju pa</w:t>
      </w:r>
      <w:r>
        <w:rPr>
          <w:rFonts w:eastAsiaTheme="minorHAnsi"/>
          <w:szCs w:val="28"/>
          <w:lang w:eastAsia="en-US"/>
        </w:rPr>
        <w:t xml:space="preserve">dome” (šo noteikumu </w:t>
      </w:r>
      <w:r w:rsidR="003227F3">
        <w:rPr>
          <w:rFonts w:eastAsiaTheme="minorHAnsi"/>
          <w:szCs w:val="28"/>
          <w:lang w:eastAsia="en-US"/>
        </w:rPr>
        <w:t>21</w:t>
      </w:r>
      <w:r>
        <w:rPr>
          <w:rFonts w:eastAsiaTheme="minorHAnsi"/>
          <w:szCs w:val="28"/>
          <w:lang w:eastAsia="en-US"/>
        </w:rPr>
        <w:t>. un 2</w:t>
      </w:r>
      <w:r w:rsidR="00AE30DF">
        <w:rPr>
          <w:rFonts w:eastAsiaTheme="minorHAnsi"/>
          <w:szCs w:val="28"/>
          <w:lang w:eastAsia="en-US"/>
        </w:rPr>
        <w:t>3.</w:t>
      </w:r>
      <w:r w:rsidRPr="004514B9">
        <w:rPr>
          <w:rFonts w:eastAsiaTheme="minorHAnsi"/>
          <w:szCs w:val="28"/>
          <w:lang w:eastAsia="en-US"/>
        </w:rPr>
        <w:t>punktā minētās ziņas);</w:t>
      </w:r>
    </w:p>
    <w:p w14:paraId="7CD1BB54" w14:textId="64E3013C"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.14. Militārā policija;</w:t>
      </w:r>
    </w:p>
    <w:p w14:paraId="150C7DDA" w14:textId="3FF9803A"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8</w:t>
      </w:r>
      <w:r w:rsidRPr="004514B9">
        <w:rPr>
          <w:rFonts w:eastAsiaTheme="minorHAnsi"/>
          <w:szCs w:val="28"/>
          <w:lang w:eastAsia="en-US"/>
        </w:rPr>
        <w:t>.15. Latvijas Bankas Aizsardz</w:t>
      </w:r>
      <w:r>
        <w:rPr>
          <w:rFonts w:eastAsiaTheme="minorHAnsi"/>
          <w:szCs w:val="28"/>
          <w:lang w:eastAsia="en-US"/>
        </w:rPr>
        <w:t xml:space="preserve">ības pārvalde (šo noteikumu </w:t>
      </w:r>
      <w:r w:rsidR="003227F3">
        <w:rPr>
          <w:rFonts w:eastAsiaTheme="minorHAnsi"/>
          <w:szCs w:val="28"/>
          <w:lang w:eastAsia="en-US"/>
        </w:rPr>
        <w:t>12</w:t>
      </w:r>
      <w:r>
        <w:rPr>
          <w:rFonts w:eastAsiaTheme="minorHAnsi"/>
          <w:szCs w:val="28"/>
          <w:lang w:eastAsia="en-US"/>
        </w:rPr>
        <w:t>.</w:t>
      </w:r>
      <w:r w:rsidRPr="004514B9">
        <w:rPr>
          <w:rFonts w:eastAsiaTheme="minorHAnsi"/>
          <w:szCs w:val="28"/>
          <w:lang w:eastAsia="en-US"/>
        </w:rPr>
        <w:t>punktā minētās ziņas).</w:t>
      </w:r>
    </w:p>
    <w:p w14:paraId="1B44E33F" w14:textId="61B912B3"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2</w:t>
      </w:r>
      <w:r w:rsidR="00FE7DA5">
        <w:rPr>
          <w:rFonts w:eastAsiaTheme="minorHAnsi"/>
          <w:szCs w:val="28"/>
          <w:lang w:eastAsia="en-US"/>
        </w:rPr>
        <w:t>9</w:t>
      </w:r>
      <w:r w:rsidRPr="004514B9">
        <w:rPr>
          <w:rFonts w:eastAsiaTheme="minorHAnsi"/>
          <w:szCs w:val="28"/>
          <w:lang w:eastAsia="en-US"/>
        </w:rPr>
        <w:t>. Tiesības iekļaut ziņas reģistrā</w:t>
      </w:r>
      <w:proofErr w:type="gramStart"/>
      <w:r w:rsidRPr="004514B9">
        <w:rPr>
          <w:rFonts w:eastAsiaTheme="minorHAnsi"/>
          <w:szCs w:val="28"/>
          <w:lang w:eastAsia="en-US"/>
        </w:rPr>
        <w:t xml:space="preserve"> vai izmantot tajā iekļautās ziņas reģistra lietotājam – amatpersonai vai darbiniekam – piešķir un anulē Iekšlietu ministrijas Informācijas centrs, pamatojoties uz institūcijas vai iestādes vadītāja pieprasījumu</w:t>
      </w:r>
      <w:proofErr w:type="gramEnd"/>
      <w:r w:rsidRPr="004514B9">
        <w:rPr>
          <w:rFonts w:eastAsiaTheme="minorHAnsi"/>
          <w:szCs w:val="28"/>
          <w:lang w:eastAsia="en-US"/>
        </w:rPr>
        <w:t>.</w:t>
      </w:r>
    </w:p>
    <w:p w14:paraId="3CCEB391" w14:textId="140F50DF" w:rsidR="00B33919" w:rsidRPr="004514B9" w:rsidRDefault="00FE7DA5" w:rsidP="00B33919">
      <w:pPr>
        <w:autoSpaceDE w:val="0"/>
        <w:autoSpaceDN w:val="0"/>
        <w:adjustRightInd w:val="0"/>
        <w:ind w:firstLine="567"/>
        <w:jc w:val="both"/>
        <w:rPr>
          <w:rFonts w:eastAsiaTheme="minorHAnsi"/>
          <w:szCs w:val="28"/>
          <w:lang w:eastAsia="en-US"/>
        </w:rPr>
      </w:pPr>
      <w:r>
        <w:rPr>
          <w:rFonts w:eastAsiaTheme="minorHAnsi"/>
          <w:szCs w:val="28"/>
          <w:lang w:eastAsia="en-US"/>
        </w:rPr>
        <w:t>30</w:t>
      </w:r>
      <w:r w:rsidR="00B33919" w:rsidRPr="004514B9">
        <w:rPr>
          <w:rFonts w:eastAsiaTheme="minorHAnsi"/>
          <w:szCs w:val="28"/>
          <w:lang w:eastAsia="en-US"/>
        </w:rPr>
        <w:t>. Reģistrā iekļautās ziņas glabā 10 gadus no dienas:</w:t>
      </w:r>
    </w:p>
    <w:p w14:paraId="60CB86AF" w14:textId="105C0F3E" w:rsidR="00B33919" w:rsidRPr="004514B9" w:rsidRDefault="00FE7DA5" w:rsidP="00B33919">
      <w:pPr>
        <w:autoSpaceDE w:val="0"/>
        <w:autoSpaceDN w:val="0"/>
        <w:adjustRightInd w:val="0"/>
        <w:ind w:firstLine="567"/>
        <w:jc w:val="both"/>
        <w:rPr>
          <w:rFonts w:eastAsiaTheme="minorHAnsi"/>
          <w:szCs w:val="28"/>
          <w:lang w:eastAsia="en-US"/>
        </w:rPr>
      </w:pPr>
      <w:r>
        <w:rPr>
          <w:rFonts w:eastAsiaTheme="minorHAnsi"/>
          <w:szCs w:val="28"/>
          <w:lang w:eastAsia="en-US"/>
        </w:rPr>
        <w:t>30</w:t>
      </w:r>
      <w:r w:rsidR="00B33919" w:rsidRPr="004514B9">
        <w:rPr>
          <w:rFonts w:eastAsiaTheme="minorHAnsi"/>
          <w:szCs w:val="28"/>
          <w:lang w:eastAsia="en-US"/>
        </w:rPr>
        <w:t>.1. kad stājies spēkā lēmums par šo noteikumu 3.punktā minētās speciālās atļaujas (licences), apliecības vai sertifikāta anulēšanu;</w:t>
      </w:r>
    </w:p>
    <w:p w14:paraId="7AFACC93" w14:textId="36C1744C" w:rsidR="00B33919" w:rsidRPr="004514B9" w:rsidRDefault="00FE7DA5" w:rsidP="00B33919">
      <w:pPr>
        <w:autoSpaceDE w:val="0"/>
        <w:autoSpaceDN w:val="0"/>
        <w:adjustRightInd w:val="0"/>
        <w:ind w:firstLine="567"/>
        <w:jc w:val="both"/>
        <w:rPr>
          <w:rFonts w:eastAsiaTheme="minorHAnsi"/>
          <w:szCs w:val="28"/>
          <w:lang w:eastAsia="en-US"/>
        </w:rPr>
      </w:pPr>
      <w:r>
        <w:rPr>
          <w:rFonts w:eastAsiaTheme="minorHAnsi"/>
          <w:szCs w:val="28"/>
          <w:lang w:eastAsia="en-US"/>
        </w:rPr>
        <w:t>30</w:t>
      </w:r>
      <w:r w:rsidR="00B33919" w:rsidRPr="004514B9">
        <w:rPr>
          <w:rFonts w:eastAsiaTheme="minorHAnsi"/>
          <w:szCs w:val="28"/>
          <w:lang w:eastAsia="en-US"/>
        </w:rPr>
        <w:t xml:space="preserve">.2. </w:t>
      </w:r>
      <w:proofErr w:type="gramStart"/>
      <w:r w:rsidR="00B33919" w:rsidRPr="004514B9">
        <w:rPr>
          <w:rFonts w:eastAsiaTheme="minorHAnsi"/>
          <w:szCs w:val="28"/>
          <w:lang w:eastAsia="en-US"/>
        </w:rPr>
        <w:t>kad stājies spēkā lēmums par atteikumu</w:t>
      </w:r>
      <w:proofErr w:type="gramEnd"/>
      <w:r w:rsidR="00B33919" w:rsidRPr="004514B9">
        <w:rPr>
          <w:rFonts w:eastAsiaTheme="minorHAnsi"/>
          <w:szCs w:val="28"/>
          <w:lang w:eastAsia="en-US"/>
        </w:rPr>
        <w:t xml:space="preserve"> pagarināt šo noteikumu 3.punktā minēto sertifikātu;</w:t>
      </w:r>
    </w:p>
    <w:p w14:paraId="02871DEA" w14:textId="369758FB" w:rsidR="00B33919" w:rsidRPr="004514B9" w:rsidRDefault="00FE7DA5" w:rsidP="00B33919">
      <w:pPr>
        <w:autoSpaceDE w:val="0"/>
        <w:autoSpaceDN w:val="0"/>
        <w:adjustRightInd w:val="0"/>
        <w:ind w:firstLine="567"/>
        <w:jc w:val="both"/>
        <w:rPr>
          <w:rFonts w:eastAsiaTheme="minorHAnsi"/>
          <w:szCs w:val="28"/>
          <w:lang w:eastAsia="en-US"/>
        </w:rPr>
      </w:pPr>
      <w:r>
        <w:rPr>
          <w:rFonts w:eastAsiaTheme="minorHAnsi"/>
          <w:szCs w:val="28"/>
          <w:lang w:eastAsia="en-US"/>
        </w:rPr>
        <w:t>30</w:t>
      </w:r>
      <w:r w:rsidR="00B33919" w:rsidRPr="004514B9">
        <w:rPr>
          <w:rFonts w:eastAsiaTheme="minorHAnsi"/>
          <w:szCs w:val="28"/>
          <w:lang w:eastAsia="en-US"/>
        </w:rPr>
        <w:t>.</w:t>
      </w:r>
      <w:r w:rsidR="00B33919">
        <w:rPr>
          <w:rFonts w:eastAsiaTheme="minorHAnsi"/>
          <w:szCs w:val="28"/>
          <w:lang w:eastAsia="en-US"/>
        </w:rPr>
        <w:t>3. kad beidzies šo noteikumu 3.</w:t>
      </w:r>
      <w:r w:rsidR="00B33919" w:rsidRPr="004514B9">
        <w:rPr>
          <w:rFonts w:eastAsiaTheme="minorHAnsi"/>
          <w:szCs w:val="28"/>
          <w:lang w:eastAsia="en-US"/>
        </w:rPr>
        <w:t>punktā minētā sertifikāta derīguma termiņš un tas nav pagarināts;</w:t>
      </w:r>
    </w:p>
    <w:p w14:paraId="14934CE3" w14:textId="673D7910" w:rsidR="00B33919" w:rsidRPr="004514B9" w:rsidRDefault="00FE7DA5" w:rsidP="00B33919">
      <w:pPr>
        <w:autoSpaceDE w:val="0"/>
        <w:autoSpaceDN w:val="0"/>
        <w:adjustRightInd w:val="0"/>
        <w:ind w:firstLine="567"/>
        <w:jc w:val="both"/>
        <w:rPr>
          <w:rFonts w:eastAsiaTheme="minorHAnsi"/>
          <w:szCs w:val="28"/>
          <w:lang w:eastAsia="en-US"/>
        </w:rPr>
      </w:pPr>
      <w:r>
        <w:rPr>
          <w:rFonts w:eastAsiaTheme="minorHAnsi"/>
          <w:szCs w:val="28"/>
          <w:lang w:eastAsia="en-US"/>
        </w:rPr>
        <w:t>30</w:t>
      </w:r>
      <w:r w:rsidR="00B33919" w:rsidRPr="004514B9">
        <w:rPr>
          <w:rFonts w:eastAsiaTheme="minorHAnsi"/>
          <w:szCs w:val="28"/>
          <w:lang w:eastAsia="en-US"/>
        </w:rPr>
        <w:t>.4. kad beidzies termiņš, līdz kuram jāveic kārtējā veselības pārbaude vai pirmstermiņa veselības pārbaude, un tā nav veikta</w:t>
      </w:r>
      <w:proofErr w:type="gramStart"/>
      <w:r w:rsidR="00B33919" w:rsidRPr="004514B9">
        <w:rPr>
          <w:rFonts w:eastAsiaTheme="minorHAnsi"/>
          <w:szCs w:val="28"/>
          <w:lang w:eastAsia="en-US"/>
        </w:rPr>
        <w:t xml:space="preserve"> vai ir konstatētas medicīniskas pretindikācijas ieroču glabāšanai (nēsāšanai) vai darbam ar ieročiem</w:t>
      </w:r>
      <w:proofErr w:type="gramEnd"/>
      <w:r w:rsidR="00B33919" w:rsidRPr="004514B9">
        <w:rPr>
          <w:rFonts w:eastAsiaTheme="minorHAnsi"/>
          <w:szCs w:val="28"/>
          <w:lang w:eastAsia="en-US"/>
        </w:rPr>
        <w:t>.</w:t>
      </w:r>
    </w:p>
    <w:p w14:paraId="71F960C1" w14:textId="6C5D93EE"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3</w:t>
      </w:r>
      <w:r w:rsidR="00FE7DA5">
        <w:rPr>
          <w:rFonts w:eastAsiaTheme="minorHAnsi"/>
          <w:szCs w:val="28"/>
          <w:lang w:eastAsia="en-US"/>
        </w:rPr>
        <w:t>1</w:t>
      </w:r>
      <w:r>
        <w:rPr>
          <w:rFonts w:eastAsiaTheme="minorHAnsi"/>
          <w:szCs w:val="28"/>
          <w:lang w:eastAsia="en-US"/>
        </w:rPr>
        <w:t xml:space="preserve">. Pēc šo noteikumu </w:t>
      </w:r>
      <w:r w:rsidR="00FE7DA5">
        <w:rPr>
          <w:rFonts w:eastAsiaTheme="minorHAnsi"/>
          <w:szCs w:val="28"/>
          <w:lang w:eastAsia="en-US"/>
        </w:rPr>
        <w:t>30</w:t>
      </w:r>
      <w:r>
        <w:rPr>
          <w:rFonts w:eastAsiaTheme="minorHAnsi"/>
          <w:szCs w:val="28"/>
          <w:lang w:eastAsia="en-US"/>
        </w:rPr>
        <w:t>.</w:t>
      </w:r>
      <w:r w:rsidRPr="004514B9">
        <w:rPr>
          <w:rFonts w:eastAsiaTheme="minorHAnsi"/>
          <w:szCs w:val="28"/>
          <w:lang w:eastAsia="en-US"/>
        </w:rPr>
        <w:t>punktā minētā termiņa beigām reģistrā iekļautās ziņas dzēš automātiski.</w:t>
      </w:r>
    </w:p>
    <w:p w14:paraId="0701B71D" w14:textId="5D0111E3" w:rsidR="00B33919" w:rsidRPr="004514B9" w:rsidRDefault="00B33919" w:rsidP="00B33919">
      <w:pPr>
        <w:autoSpaceDE w:val="0"/>
        <w:autoSpaceDN w:val="0"/>
        <w:adjustRightInd w:val="0"/>
        <w:ind w:firstLine="567"/>
        <w:jc w:val="both"/>
        <w:rPr>
          <w:rFonts w:eastAsiaTheme="minorHAnsi"/>
          <w:szCs w:val="28"/>
          <w:lang w:eastAsia="en-US"/>
        </w:rPr>
      </w:pPr>
      <w:r>
        <w:rPr>
          <w:rFonts w:eastAsiaTheme="minorHAnsi"/>
          <w:szCs w:val="28"/>
          <w:lang w:eastAsia="en-US"/>
        </w:rPr>
        <w:t>3</w:t>
      </w:r>
      <w:r w:rsidR="00FE7DA5">
        <w:rPr>
          <w:rFonts w:eastAsiaTheme="minorHAnsi"/>
          <w:szCs w:val="28"/>
          <w:lang w:eastAsia="en-US"/>
        </w:rPr>
        <w:t>2</w:t>
      </w:r>
      <w:r w:rsidRPr="004514B9">
        <w:rPr>
          <w:rFonts w:eastAsiaTheme="minorHAnsi"/>
          <w:szCs w:val="28"/>
          <w:lang w:eastAsia="en-US"/>
        </w:rPr>
        <w:t>. Atzīt par spēku zaud</w:t>
      </w:r>
      <w:r>
        <w:rPr>
          <w:rFonts w:eastAsiaTheme="minorHAnsi"/>
          <w:szCs w:val="28"/>
          <w:lang w:eastAsia="en-US"/>
        </w:rPr>
        <w:t xml:space="preserve">ējušiem Ministru kabineta </w:t>
      </w:r>
      <w:proofErr w:type="gramStart"/>
      <w:r>
        <w:rPr>
          <w:rFonts w:eastAsiaTheme="minorHAnsi"/>
          <w:szCs w:val="28"/>
          <w:lang w:eastAsia="en-US"/>
        </w:rPr>
        <w:t>2015.</w:t>
      </w:r>
      <w:r w:rsidRPr="004514B9">
        <w:rPr>
          <w:rFonts w:eastAsiaTheme="minorHAnsi"/>
          <w:szCs w:val="28"/>
          <w:lang w:eastAsia="en-US"/>
        </w:rPr>
        <w:t>gada</w:t>
      </w:r>
      <w:proofErr w:type="gramEnd"/>
      <w:r w:rsidRPr="004514B9">
        <w:rPr>
          <w:rFonts w:eastAsiaTheme="minorHAnsi"/>
          <w:szCs w:val="28"/>
          <w:lang w:eastAsia="en-US"/>
        </w:rPr>
        <w:t xml:space="preserve"> </w:t>
      </w:r>
      <w:r>
        <w:rPr>
          <w:rFonts w:eastAsiaTheme="minorHAnsi"/>
          <w:szCs w:val="28"/>
          <w:lang w:eastAsia="en-US"/>
        </w:rPr>
        <w:t>10.februāra noteikumus Nr.63 „</w:t>
      </w:r>
      <w:r w:rsidRPr="004514B9">
        <w:rPr>
          <w:rFonts w:eastAsiaTheme="minorHAnsi"/>
          <w:szCs w:val="28"/>
          <w:lang w:eastAsia="en-US"/>
        </w:rPr>
        <w:t xml:space="preserve">Licenču un </w:t>
      </w:r>
      <w:r>
        <w:rPr>
          <w:rFonts w:eastAsiaTheme="minorHAnsi"/>
          <w:szCs w:val="28"/>
          <w:lang w:eastAsia="en-US"/>
        </w:rPr>
        <w:t>sertifikātu reģistra noteikumi”</w:t>
      </w:r>
      <w:r w:rsidRPr="004514B9">
        <w:rPr>
          <w:rFonts w:eastAsiaTheme="minorHAnsi"/>
          <w:szCs w:val="28"/>
          <w:lang w:eastAsia="en-US"/>
        </w:rPr>
        <w:t xml:space="preserve"> (Latvijas Vēstnesis, 201</w:t>
      </w:r>
      <w:r>
        <w:rPr>
          <w:rFonts w:eastAsiaTheme="minorHAnsi"/>
          <w:szCs w:val="28"/>
          <w:lang w:eastAsia="en-US"/>
        </w:rPr>
        <w:t>5, 30. nr.; 2016, 154</w:t>
      </w:r>
      <w:r w:rsidRPr="004514B9">
        <w:rPr>
          <w:rFonts w:eastAsiaTheme="minorHAnsi"/>
          <w:szCs w:val="28"/>
          <w:lang w:eastAsia="en-US"/>
        </w:rPr>
        <w:t>. nr.</w:t>
      </w:r>
      <w:r>
        <w:rPr>
          <w:rFonts w:eastAsiaTheme="minorHAnsi"/>
          <w:szCs w:val="28"/>
          <w:lang w:eastAsia="en-US"/>
        </w:rPr>
        <w:t>; 2017, 128.nr.</w:t>
      </w:r>
      <w:r w:rsidRPr="004514B9">
        <w:rPr>
          <w:rFonts w:eastAsiaTheme="minorHAnsi"/>
          <w:szCs w:val="28"/>
          <w:lang w:eastAsia="en-US"/>
        </w:rPr>
        <w:t>).</w:t>
      </w:r>
    </w:p>
    <w:p w14:paraId="4BCEE520" w14:textId="6EADC434" w:rsidR="004E6DFC" w:rsidRDefault="004E6DFC" w:rsidP="004E6DFC">
      <w:pPr>
        <w:pStyle w:val="naisnod"/>
        <w:spacing w:before="0" w:beforeAutospacing="0" w:after="0" w:afterAutospacing="0"/>
        <w:rPr>
          <w:color w:val="000000" w:themeColor="text1"/>
          <w:sz w:val="28"/>
          <w:szCs w:val="28"/>
          <w:lang w:val="lv-LV" w:eastAsia="lv-LV"/>
        </w:rPr>
      </w:pPr>
    </w:p>
    <w:p w14:paraId="1B4CDF1A" w14:textId="77777777" w:rsidR="00A132FD" w:rsidRPr="00A132FD" w:rsidRDefault="00A132FD" w:rsidP="004E6DFC">
      <w:pPr>
        <w:pStyle w:val="naisnod"/>
        <w:spacing w:before="0" w:beforeAutospacing="0" w:after="0" w:afterAutospacing="0"/>
        <w:rPr>
          <w:color w:val="000000" w:themeColor="text1"/>
          <w:sz w:val="28"/>
          <w:szCs w:val="28"/>
          <w:lang w:val="lv-LV"/>
        </w:rPr>
      </w:pPr>
    </w:p>
    <w:p w14:paraId="5B38CDFF" w14:textId="77777777" w:rsidR="004E6DFC" w:rsidRPr="000B5DC1" w:rsidRDefault="004E6DFC" w:rsidP="004E6DFC">
      <w:pPr>
        <w:tabs>
          <w:tab w:val="left" w:pos="6521"/>
        </w:tabs>
        <w:rPr>
          <w:color w:val="000000" w:themeColor="text1"/>
          <w:szCs w:val="28"/>
        </w:rPr>
      </w:pPr>
      <w:r w:rsidRPr="000B5DC1">
        <w:rPr>
          <w:color w:val="000000" w:themeColor="text1"/>
          <w:szCs w:val="28"/>
        </w:rPr>
        <w:t>Ministru prezidents</w:t>
      </w:r>
      <w:r w:rsidRPr="000B5DC1">
        <w:rPr>
          <w:color w:val="000000" w:themeColor="text1"/>
          <w:szCs w:val="28"/>
        </w:rPr>
        <w:tab/>
        <w:t xml:space="preserve">M.Kučinskis </w:t>
      </w:r>
    </w:p>
    <w:p w14:paraId="147F0DAA" w14:textId="77777777" w:rsidR="004E6DFC" w:rsidRPr="000B5DC1" w:rsidRDefault="004E6DFC" w:rsidP="004E6DFC">
      <w:pPr>
        <w:pStyle w:val="Heading1"/>
        <w:tabs>
          <w:tab w:val="left" w:pos="6521"/>
        </w:tabs>
        <w:ind w:left="0" w:right="-1" w:firstLine="0"/>
        <w:jc w:val="left"/>
        <w:rPr>
          <w:color w:val="000000" w:themeColor="text1"/>
          <w:szCs w:val="28"/>
        </w:rPr>
      </w:pPr>
    </w:p>
    <w:p w14:paraId="15385CBF" w14:textId="0403CE3C" w:rsidR="004E6DFC" w:rsidRPr="000B5DC1" w:rsidRDefault="004E6DFC" w:rsidP="0074662E">
      <w:pPr>
        <w:pStyle w:val="Heading1"/>
        <w:tabs>
          <w:tab w:val="left" w:pos="6521"/>
        </w:tabs>
        <w:ind w:left="0" w:right="-1" w:firstLine="0"/>
        <w:jc w:val="left"/>
        <w:rPr>
          <w:color w:val="000000" w:themeColor="text1"/>
        </w:rPr>
      </w:pPr>
      <w:r w:rsidRPr="000B5DC1">
        <w:rPr>
          <w:color w:val="000000" w:themeColor="text1"/>
          <w:szCs w:val="28"/>
        </w:rPr>
        <w:t>Iekšlietu ministrs</w:t>
      </w:r>
      <w:r w:rsidRPr="000B5DC1">
        <w:rPr>
          <w:color w:val="000000" w:themeColor="text1"/>
          <w:szCs w:val="28"/>
        </w:rPr>
        <w:tab/>
        <w:t>R.Kozlovskis</w:t>
      </w:r>
    </w:p>
    <w:p w14:paraId="2E4AD86A" w14:textId="77777777" w:rsidR="004E6DFC" w:rsidRPr="000B5DC1" w:rsidRDefault="004E6DFC" w:rsidP="004E6DFC">
      <w:pPr>
        <w:tabs>
          <w:tab w:val="right" w:pos="8931"/>
        </w:tabs>
        <w:spacing w:before="120" w:after="360"/>
        <w:jc w:val="both"/>
        <w:rPr>
          <w:bCs/>
          <w:color w:val="000000" w:themeColor="text1"/>
          <w:szCs w:val="28"/>
        </w:rPr>
      </w:pPr>
      <w:r w:rsidRPr="000B5DC1">
        <w:rPr>
          <w:bCs/>
          <w:color w:val="000000" w:themeColor="text1"/>
          <w:szCs w:val="28"/>
        </w:rPr>
        <w:t>Iesniedzējs:</w:t>
      </w:r>
    </w:p>
    <w:p w14:paraId="085D29DC" w14:textId="77777777" w:rsidR="004E6DFC" w:rsidRPr="000B5DC1" w:rsidRDefault="004E6DFC" w:rsidP="004E6DFC">
      <w:pPr>
        <w:pStyle w:val="Heading1"/>
        <w:tabs>
          <w:tab w:val="left" w:pos="6379"/>
        </w:tabs>
        <w:ind w:left="0" w:right="-1" w:firstLine="0"/>
        <w:jc w:val="left"/>
        <w:rPr>
          <w:color w:val="000000" w:themeColor="text1"/>
          <w:szCs w:val="28"/>
        </w:rPr>
      </w:pPr>
      <w:r w:rsidRPr="000B5DC1">
        <w:rPr>
          <w:color w:val="000000" w:themeColor="text1"/>
          <w:szCs w:val="28"/>
        </w:rPr>
        <w:t>Iekšlietu ministrs</w:t>
      </w:r>
      <w:r w:rsidRPr="000B5DC1">
        <w:rPr>
          <w:color w:val="000000" w:themeColor="text1"/>
          <w:szCs w:val="28"/>
        </w:rPr>
        <w:tab/>
      </w:r>
      <w:proofErr w:type="gramStart"/>
      <w:r w:rsidRPr="000B5DC1">
        <w:rPr>
          <w:color w:val="000000" w:themeColor="text1"/>
          <w:szCs w:val="28"/>
        </w:rPr>
        <w:t xml:space="preserve">  </w:t>
      </w:r>
      <w:proofErr w:type="gramEnd"/>
      <w:r w:rsidRPr="000B5DC1">
        <w:rPr>
          <w:color w:val="000000" w:themeColor="text1"/>
          <w:szCs w:val="28"/>
        </w:rPr>
        <w:t xml:space="preserve">R.Kozlovskis </w:t>
      </w:r>
    </w:p>
    <w:p w14:paraId="338D7310" w14:textId="77777777" w:rsidR="004E6DFC" w:rsidRPr="000B5DC1" w:rsidRDefault="004E6DFC" w:rsidP="004E6DFC">
      <w:pPr>
        <w:tabs>
          <w:tab w:val="left" w:pos="6379"/>
          <w:tab w:val="left" w:pos="6521"/>
        </w:tabs>
        <w:jc w:val="both"/>
        <w:rPr>
          <w:color w:val="000000" w:themeColor="text1"/>
          <w:szCs w:val="28"/>
        </w:rPr>
      </w:pPr>
    </w:p>
    <w:p w14:paraId="5483ED06" w14:textId="3D9F0F7C" w:rsidR="004E6DFC" w:rsidRPr="000B5DC1" w:rsidRDefault="007A44B8" w:rsidP="004E6DFC">
      <w:pPr>
        <w:tabs>
          <w:tab w:val="left" w:pos="6379"/>
          <w:tab w:val="left" w:pos="6521"/>
        </w:tabs>
        <w:jc w:val="both"/>
        <w:rPr>
          <w:color w:val="000000" w:themeColor="text1"/>
          <w:szCs w:val="28"/>
        </w:rPr>
      </w:pPr>
      <w:r w:rsidRPr="000B5DC1">
        <w:rPr>
          <w:color w:val="000000" w:themeColor="text1"/>
          <w:szCs w:val="28"/>
        </w:rPr>
        <w:t>Vīza: valsts sekretār</w:t>
      </w:r>
      <w:r w:rsidR="00846491">
        <w:rPr>
          <w:color w:val="000000" w:themeColor="text1"/>
          <w:szCs w:val="28"/>
        </w:rPr>
        <w:t>s</w:t>
      </w:r>
      <w:r w:rsidR="004E6DFC" w:rsidRPr="000B5DC1">
        <w:rPr>
          <w:color w:val="000000" w:themeColor="text1"/>
          <w:szCs w:val="28"/>
        </w:rPr>
        <w:tab/>
      </w:r>
      <w:proofErr w:type="gramStart"/>
      <w:r w:rsidR="004E6DFC" w:rsidRPr="000B5DC1">
        <w:rPr>
          <w:color w:val="000000" w:themeColor="text1"/>
          <w:szCs w:val="28"/>
        </w:rPr>
        <w:t xml:space="preserve">  </w:t>
      </w:r>
      <w:proofErr w:type="gramEnd"/>
      <w:r w:rsidRPr="000B5DC1">
        <w:rPr>
          <w:color w:val="000000" w:themeColor="text1"/>
          <w:szCs w:val="28"/>
        </w:rPr>
        <w:t>D.Trofimovs</w:t>
      </w:r>
    </w:p>
    <w:p w14:paraId="4EA9A23B" w14:textId="77777777" w:rsidR="007A44B8" w:rsidRPr="000B5DC1" w:rsidRDefault="007A44B8" w:rsidP="004E6DFC">
      <w:pPr>
        <w:tabs>
          <w:tab w:val="left" w:pos="6825"/>
        </w:tabs>
        <w:jc w:val="both"/>
        <w:rPr>
          <w:color w:val="000000" w:themeColor="text1"/>
          <w:sz w:val="20"/>
        </w:rPr>
      </w:pPr>
    </w:p>
    <w:p w14:paraId="5D47EEED" w14:textId="77777777" w:rsidR="003F5DF2" w:rsidRDefault="003F5DF2" w:rsidP="004E6DFC">
      <w:pPr>
        <w:tabs>
          <w:tab w:val="left" w:pos="6379"/>
        </w:tabs>
        <w:jc w:val="both"/>
        <w:rPr>
          <w:color w:val="000000" w:themeColor="text1"/>
          <w:sz w:val="20"/>
        </w:rPr>
      </w:pPr>
    </w:p>
    <w:p w14:paraId="67DA95B2" w14:textId="77777777" w:rsidR="00B33919" w:rsidRDefault="00B33919" w:rsidP="004E6DFC">
      <w:pPr>
        <w:tabs>
          <w:tab w:val="left" w:pos="6379"/>
        </w:tabs>
        <w:jc w:val="both"/>
        <w:rPr>
          <w:color w:val="000000" w:themeColor="text1"/>
          <w:sz w:val="20"/>
        </w:rPr>
      </w:pPr>
    </w:p>
    <w:p w14:paraId="47ADB66A" w14:textId="77777777" w:rsidR="00B33919" w:rsidRDefault="00B33919" w:rsidP="004E6DFC">
      <w:pPr>
        <w:tabs>
          <w:tab w:val="left" w:pos="6379"/>
        </w:tabs>
        <w:jc w:val="both"/>
        <w:rPr>
          <w:color w:val="000000" w:themeColor="text1"/>
          <w:sz w:val="20"/>
        </w:rPr>
      </w:pPr>
    </w:p>
    <w:p w14:paraId="6E3BD7CC" w14:textId="77777777" w:rsidR="00B33919" w:rsidRDefault="00B33919" w:rsidP="004E6DFC">
      <w:pPr>
        <w:tabs>
          <w:tab w:val="left" w:pos="6379"/>
        </w:tabs>
        <w:jc w:val="both"/>
        <w:rPr>
          <w:color w:val="000000" w:themeColor="text1"/>
          <w:sz w:val="20"/>
        </w:rPr>
      </w:pPr>
    </w:p>
    <w:p w14:paraId="08D29E68" w14:textId="77777777" w:rsidR="00B33919" w:rsidRDefault="00B33919" w:rsidP="004E6DFC">
      <w:pPr>
        <w:tabs>
          <w:tab w:val="left" w:pos="6379"/>
        </w:tabs>
        <w:jc w:val="both"/>
        <w:rPr>
          <w:color w:val="000000" w:themeColor="text1"/>
          <w:sz w:val="20"/>
        </w:rPr>
      </w:pPr>
    </w:p>
    <w:p w14:paraId="1313A179" w14:textId="77777777" w:rsidR="00B33919" w:rsidRDefault="00B33919" w:rsidP="004E6DFC">
      <w:pPr>
        <w:tabs>
          <w:tab w:val="left" w:pos="6379"/>
        </w:tabs>
        <w:jc w:val="both"/>
        <w:rPr>
          <w:color w:val="000000" w:themeColor="text1"/>
          <w:sz w:val="20"/>
        </w:rPr>
      </w:pPr>
    </w:p>
    <w:p w14:paraId="73266071" w14:textId="77777777" w:rsidR="00B33919" w:rsidRDefault="00B33919" w:rsidP="004E6DFC">
      <w:pPr>
        <w:tabs>
          <w:tab w:val="left" w:pos="6379"/>
        </w:tabs>
        <w:jc w:val="both"/>
        <w:rPr>
          <w:color w:val="000000" w:themeColor="text1"/>
          <w:sz w:val="20"/>
        </w:rPr>
      </w:pPr>
    </w:p>
    <w:p w14:paraId="224EC5D0" w14:textId="77777777" w:rsidR="00B33919" w:rsidRDefault="00B33919" w:rsidP="004E6DFC">
      <w:pPr>
        <w:tabs>
          <w:tab w:val="left" w:pos="6379"/>
        </w:tabs>
        <w:jc w:val="both"/>
        <w:rPr>
          <w:color w:val="000000" w:themeColor="text1"/>
          <w:sz w:val="20"/>
        </w:rPr>
      </w:pPr>
    </w:p>
    <w:p w14:paraId="430792A8" w14:textId="77777777" w:rsidR="00B33919" w:rsidRDefault="00B33919" w:rsidP="004E6DFC">
      <w:pPr>
        <w:tabs>
          <w:tab w:val="left" w:pos="6379"/>
        </w:tabs>
        <w:jc w:val="both"/>
        <w:rPr>
          <w:color w:val="000000" w:themeColor="text1"/>
          <w:sz w:val="20"/>
        </w:rPr>
      </w:pPr>
    </w:p>
    <w:p w14:paraId="1492058F" w14:textId="77777777" w:rsidR="00B33919" w:rsidRDefault="00B33919" w:rsidP="004E6DFC">
      <w:pPr>
        <w:tabs>
          <w:tab w:val="left" w:pos="6379"/>
        </w:tabs>
        <w:jc w:val="both"/>
        <w:rPr>
          <w:color w:val="000000" w:themeColor="text1"/>
          <w:sz w:val="20"/>
        </w:rPr>
      </w:pPr>
    </w:p>
    <w:p w14:paraId="40EC0036" w14:textId="77777777" w:rsidR="00B33919" w:rsidRDefault="00B33919" w:rsidP="004E6DFC">
      <w:pPr>
        <w:tabs>
          <w:tab w:val="left" w:pos="6379"/>
        </w:tabs>
        <w:jc w:val="both"/>
        <w:rPr>
          <w:color w:val="000000" w:themeColor="text1"/>
          <w:sz w:val="20"/>
        </w:rPr>
      </w:pPr>
    </w:p>
    <w:p w14:paraId="38D0F979" w14:textId="77777777" w:rsidR="00B33919" w:rsidRDefault="00B33919" w:rsidP="004E6DFC">
      <w:pPr>
        <w:tabs>
          <w:tab w:val="left" w:pos="6379"/>
        </w:tabs>
        <w:jc w:val="both"/>
        <w:rPr>
          <w:color w:val="000000" w:themeColor="text1"/>
          <w:sz w:val="20"/>
        </w:rPr>
      </w:pPr>
    </w:p>
    <w:p w14:paraId="2A32F392" w14:textId="77777777" w:rsidR="00B32A87" w:rsidRDefault="00B32A87" w:rsidP="004E6DFC">
      <w:pPr>
        <w:tabs>
          <w:tab w:val="left" w:pos="6379"/>
        </w:tabs>
        <w:jc w:val="both"/>
        <w:rPr>
          <w:color w:val="000000" w:themeColor="text1"/>
          <w:sz w:val="20"/>
        </w:rPr>
      </w:pPr>
    </w:p>
    <w:p w14:paraId="7FB6F55D" w14:textId="77777777" w:rsidR="00B32A87" w:rsidRDefault="00B32A87" w:rsidP="004E6DFC">
      <w:pPr>
        <w:tabs>
          <w:tab w:val="left" w:pos="6379"/>
        </w:tabs>
        <w:jc w:val="both"/>
        <w:rPr>
          <w:color w:val="000000" w:themeColor="text1"/>
          <w:sz w:val="20"/>
        </w:rPr>
      </w:pPr>
    </w:p>
    <w:p w14:paraId="28EFDC02" w14:textId="77777777" w:rsidR="00B32A87" w:rsidRDefault="00B32A87" w:rsidP="004E6DFC">
      <w:pPr>
        <w:tabs>
          <w:tab w:val="left" w:pos="6379"/>
        </w:tabs>
        <w:jc w:val="both"/>
        <w:rPr>
          <w:color w:val="000000" w:themeColor="text1"/>
          <w:sz w:val="20"/>
        </w:rPr>
      </w:pPr>
    </w:p>
    <w:p w14:paraId="14D80FDF" w14:textId="77777777" w:rsidR="00B32A87" w:rsidRDefault="00B32A87" w:rsidP="004E6DFC">
      <w:pPr>
        <w:tabs>
          <w:tab w:val="left" w:pos="6379"/>
        </w:tabs>
        <w:jc w:val="both"/>
        <w:rPr>
          <w:color w:val="000000" w:themeColor="text1"/>
          <w:sz w:val="20"/>
        </w:rPr>
      </w:pPr>
    </w:p>
    <w:p w14:paraId="3FE59B01" w14:textId="77777777" w:rsidR="00B32A87" w:rsidRDefault="00B32A87" w:rsidP="004E6DFC">
      <w:pPr>
        <w:tabs>
          <w:tab w:val="left" w:pos="6379"/>
        </w:tabs>
        <w:jc w:val="both"/>
        <w:rPr>
          <w:color w:val="000000" w:themeColor="text1"/>
          <w:sz w:val="20"/>
        </w:rPr>
      </w:pPr>
    </w:p>
    <w:p w14:paraId="667849A8" w14:textId="77777777" w:rsidR="00B32A87" w:rsidRDefault="00B32A87" w:rsidP="004E6DFC">
      <w:pPr>
        <w:tabs>
          <w:tab w:val="left" w:pos="6379"/>
        </w:tabs>
        <w:jc w:val="both"/>
        <w:rPr>
          <w:color w:val="000000" w:themeColor="text1"/>
          <w:sz w:val="20"/>
        </w:rPr>
      </w:pPr>
    </w:p>
    <w:p w14:paraId="2FAE9922" w14:textId="77777777" w:rsidR="00B32A87" w:rsidRDefault="00B32A87" w:rsidP="004E6DFC">
      <w:pPr>
        <w:tabs>
          <w:tab w:val="left" w:pos="6379"/>
        </w:tabs>
        <w:jc w:val="both"/>
        <w:rPr>
          <w:color w:val="000000" w:themeColor="text1"/>
          <w:sz w:val="20"/>
        </w:rPr>
      </w:pPr>
    </w:p>
    <w:p w14:paraId="583584CB" w14:textId="77777777" w:rsidR="00B32A87" w:rsidRDefault="00B32A87" w:rsidP="004E6DFC">
      <w:pPr>
        <w:tabs>
          <w:tab w:val="left" w:pos="6379"/>
        </w:tabs>
        <w:jc w:val="both"/>
        <w:rPr>
          <w:color w:val="000000" w:themeColor="text1"/>
          <w:sz w:val="20"/>
        </w:rPr>
      </w:pPr>
    </w:p>
    <w:p w14:paraId="1834389D" w14:textId="77777777" w:rsidR="00B32A87" w:rsidRDefault="00B32A87" w:rsidP="004E6DFC">
      <w:pPr>
        <w:tabs>
          <w:tab w:val="left" w:pos="6379"/>
        </w:tabs>
        <w:jc w:val="both"/>
        <w:rPr>
          <w:color w:val="000000" w:themeColor="text1"/>
          <w:sz w:val="20"/>
        </w:rPr>
      </w:pPr>
    </w:p>
    <w:p w14:paraId="266CA2D9" w14:textId="77777777" w:rsidR="00B32A87" w:rsidRDefault="00B32A87" w:rsidP="004E6DFC">
      <w:pPr>
        <w:tabs>
          <w:tab w:val="left" w:pos="6379"/>
        </w:tabs>
        <w:jc w:val="both"/>
        <w:rPr>
          <w:color w:val="000000" w:themeColor="text1"/>
          <w:sz w:val="20"/>
        </w:rPr>
      </w:pPr>
    </w:p>
    <w:p w14:paraId="30B02112" w14:textId="77777777" w:rsidR="00B32A87" w:rsidRDefault="00B32A87" w:rsidP="004E6DFC">
      <w:pPr>
        <w:tabs>
          <w:tab w:val="left" w:pos="6379"/>
        </w:tabs>
        <w:jc w:val="both"/>
        <w:rPr>
          <w:color w:val="000000" w:themeColor="text1"/>
          <w:sz w:val="20"/>
        </w:rPr>
      </w:pPr>
    </w:p>
    <w:p w14:paraId="6FF178E4" w14:textId="77777777" w:rsidR="00B32A87" w:rsidRDefault="00B32A87" w:rsidP="004E6DFC">
      <w:pPr>
        <w:tabs>
          <w:tab w:val="left" w:pos="6379"/>
        </w:tabs>
        <w:jc w:val="both"/>
        <w:rPr>
          <w:color w:val="000000" w:themeColor="text1"/>
          <w:sz w:val="20"/>
        </w:rPr>
      </w:pPr>
    </w:p>
    <w:p w14:paraId="1DB7BC5D" w14:textId="77777777" w:rsidR="00B32A87" w:rsidRDefault="00B32A87" w:rsidP="004E6DFC">
      <w:pPr>
        <w:tabs>
          <w:tab w:val="left" w:pos="6379"/>
        </w:tabs>
        <w:jc w:val="both"/>
        <w:rPr>
          <w:color w:val="000000" w:themeColor="text1"/>
          <w:sz w:val="20"/>
        </w:rPr>
      </w:pPr>
    </w:p>
    <w:p w14:paraId="43FF7957" w14:textId="77777777" w:rsidR="00B33919" w:rsidRDefault="00B33919" w:rsidP="004E6DFC">
      <w:pPr>
        <w:tabs>
          <w:tab w:val="left" w:pos="6379"/>
        </w:tabs>
        <w:jc w:val="both"/>
        <w:rPr>
          <w:color w:val="000000" w:themeColor="text1"/>
          <w:sz w:val="20"/>
        </w:rPr>
      </w:pPr>
    </w:p>
    <w:p w14:paraId="530A1B8F" w14:textId="77777777" w:rsidR="00D7589A" w:rsidRDefault="00D7589A" w:rsidP="004E6DFC">
      <w:pPr>
        <w:tabs>
          <w:tab w:val="left" w:pos="6379"/>
        </w:tabs>
        <w:jc w:val="both"/>
        <w:rPr>
          <w:color w:val="000000" w:themeColor="text1"/>
          <w:sz w:val="20"/>
        </w:rPr>
      </w:pPr>
    </w:p>
    <w:p w14:paraId="45D01477" w14:textId="77777777" w:rsidR="00D7589A" w:rsidRDefault="00D7589A" w:rsidP="004E6DFC">
      <w:pPr>
        <w:tabs>
          <w:tab w:val="left" w:pos="6379"/>
        </w:tabs>
        <w:jc w:val="both"/>
        <w:rPr>
          <w:color w:val="000000" w:themeColor="text1"/>
          <w:sz w:val="20"/>
        </w:rPr>
      </w:pPr>
    </w:p>
    <w:p w14:paraId="5AADF910" w14:textId="77777777" w:rsidR="00D7589A" w:rsidRDefault="00D7589A" w:rsidP="004E6DFC">
      <w:pPr>
        <w:tabs>
          <w:tab w:val="left" w:pos="6379"/>
        </w:tabs>
        <w:jc w:val="both"/>
        <w:rPr>
          <w:color w:val="000000" w:themeColor="text1"/>
          <w:sz w:val="20"/>
        </w:rPr>
      </w:pPr>
    </w:p>
    <w:p w14:paraId="5F38C0DD" w14:textId="77777777" w:rsidR="00D7589A" w:rsidRDefault="00D7589A" w:rsidP="004E6DFC">
      <w:pPr>
        <w:tabs>
          <w:tab w:val="left" w:pos="6379"/>
        </w:tabs>
        <w:jc w:val="both"/>
        <w:rPr>
          <w:color w:val="000000" w:themeColor="text1"/>
          <w:sz w:val="20"/>
        </w:rPr>
      </w:pPr>
    </w:p>
    <w:p w14:paraId="1F4BC743" w14:textId="77777777" w:rsidR="00D7589A" w:rsidRDefault="00D7589A" w:rsidP="004E6DFC">
      <w:pPr>
        <w:tabs>
          <w:tab w:val="left" w:pos="6379"/>
        </w:tabs>
        <w:jc w:val="both"/>
        <w:rPr>
          <w:color w:val="000000" w:themeColor="text1"/>
          <w:sz w:val="20"/>
        </w:rPr>
      </w:pPr>
    </w:p>
    <w:p w14:paraId="39281B2C" w14:textId="77777777" w:rsidR="00D7589A" w:rsidRDefault="00D7589A" w:rsidP="004E6DFC">
      <w:pPr>
        <w:tabs>
          <w:tab w:val="left" w:pos="6379"/>
        </w:tabs>
        <w:jc w:val="both"/>
        <w:rPr>
          <w:color w:val="000000" w:themeColor="text1"/>
          <w:sz w:val="20"/>
        </w:rPr>
      </w:pPr>
    </w:p>
    <w:p w14:paraId="52A74BE9" w14:textId="77777777" w:rsidR="00D7589A" w:rsidRDefault="00D7589A" w:rsidP="004E6DFC">
      <w:pPr>
        <w:tabs>
          <w:tab w:val="left" w:pos="6379"/>
        </w:tabs>
        <w:jc w:val="both"/>
        <w:rPr>
          <w:color w:val="000000" w:themeColor="text1"/>
          <w:sz w:val="20"/>
        </w:rPr>
      </w:pPr>
    </w:p>
    <w:p w14:paraId="77181D2E" w14:textId="77777777" w:rsidR="00D7589A" w:rsidRDefault="00D7589A" w:rsidP="004E6DFC">
      <w:pPr>
        <w:tabs>
          <w:tab w:val="left" w:pos="6379"/>
        </w:tabs>
        <w:jc w:val="both"/>
        <w:rPr>
          <w:color w:val="000000" w:themeColor="text1"/>
          <w:sz w:val="20"/>
        </w:rPr>
      </w:pPr>
    </w:p>
    <w:p w14:paraId="7324715B" w14:textId="77777777" w:rsidR="00D7589A" w:rsidRDefault="00D7589A" w:rsidP="004E6DFC">
      <w:pPr>
        <w:tabs>
          <w:tab w:val="left" w:pos="6379"/>
        </w:tabs>
        <w:jc w:val="both"/>
        <w:rPr>
          <w:color w:val="000000" w:themeColor="text1"/>
          <w:sz w:val="20"/>
        </w:rPr>
      </w:pPr>
    </w:p>
    <w:p w14:paraId="581DB5CE" w14:textId="77777777" w:rsidR="00D7589A" w:rsidRDefault="00D7589A" w:rsidP="004E6DFC">
      <w:pPr>
        <w:tabs>
          <w:tab w:val="left" w:pos="6379"/>
        </w:tabs>
        <w:jc w:val="both"/>
        <w:rPr>
          <w:color w:val="000000" w:themeColor="text1"/>
          <w:sz w:val="20"/>
        </w:rPr>
      </w:pPr>
    </w:p>
    <w:p w14:paraId="06D48285" w14:textId="77777777" w:rsidR="00D7589A" w:rsidRDefault="00D7589A" w:rsidP="004E6DFC">
      <w:pPr>
        <w:tabs>
          <w:tab w:val="left" w:pos="6379"/>
        </w:tabs>
        <w:jc w:val="both"/>
        <w:rPr>
          <w:color w:val="000000" w:themeColor="text1"/>
          <w:sz w:val="20"/>
        </w:rPr>
      </w:pPr>
    </w:p>
    <w:p w14:paraId="219FE443" w14:textId="77777777" w:rsidR="00D7589A" w:rsidRDefault="00D7589A" w:rsidP="004E6DFC">
      <w:pPr>
        <w:tabs>
          <w:tab w:val="left" w:pos="6379"/>
        </w:tabs>
        <w:jc w:val="both"/>
        <w:rPr>
          <w:color w:val="000000" w:themeColor="text1"/>
          <w:sz w:val="20"/>
        </w:rPr>
      </w:pPr>
    </w:p>
    <w:p w14:paraId="0E049DCF" w14:textId="77777777" w:rsidR="00D7589A" w:rsidRDefault="00D7589A" w:rsidP="004E6DFC">
      <w:pPr>
        <w:tabs>
          <w:tab w:val="left" w:pos="6379"/>
        </w:tabs>
        <w:jc w:val="both"/>
        <w:rPr>
          <w:color w:val="000000" w:themeColor="text1"/>
          <w:sz w:val="20"/>
        </w:rPr>
      </w:pPr>
    </w:p>
    <w:p w14:paraId="6226BBE7" w14:textId="77777777" w:rsidR="00D7589A" w:rsidRDefault="00D7589A" w:rsidP="004E6DFC">
      <w:pPr>
        <w:tabs>
          <w:tab w:val="left" w:pos="6379"/>
        </w:tabs>
        <w:jc w:val="both"/>
        <w:rPr>
          <w:color w:val="000000" w:themeColor="text1"/>
          <w:sz w:val="20"/>
        </w:rPr>
      </w:pPr>
    </w:p>
    <w:p w14:paraId="0303857B" w14:textId="77777777" w:rsidR="00D7589A" w:rsidRDefault="00D7589A" w:rsidP="004E6DFC">
      <w:pPr>
        <w:tabs>
          <w:tab w:val="left" w:pos="6379"/>
        </w:tabs>
        <w:jc w:val="both"/>
        <w:rPr>
          <w:color w:val="000000" w:themeColor="text1"/>
          <w:sz w:val="20"/>
        </w:rPr>
      </w:pPr>
    </w:p>
    <w:p w14:paraId="730CB2AD" w14:textId="77777777" w:rsidR="00D7589A" w:rsidRDefault="00D7589A" w:rsidP="004E6DFC">
      <w:pPr>
        <w:tabs>
          <w:tab w:val="left" w:pos="6379"/>
        </w:tabs>
        <w:jc w:val="both"/>
        <w:rPr>
          <w:color w:val="000000" w:themeColor="text1"/>
          <w:sz w:val="20"/>
        </w:rPr>
      </w:pPr>
    </w:p>
    <w:p w14:paraId="3ADEC50A" w14:textId="77777777" w:rsidR="00B33919" w:rsidRDefault="00B33919" w:rsidP="004E6DFC">
      <w:pPr>
        <w:tabs>
          <w:tab w:val="left" w:pos="6379"/>
        </w:tabs>
        <w:jc w:val="both"/>
        <w:rPr>
          <w:color w:val="000000" w:themeColor="text1"/>
          <w:sz w:val="20"/>
        </w:rPr>
      </w:pPr>
    </w:p>
    <w:p w14:paraId="5CC19BFB" w14:textId="2AA6F03A" w:rsidR="004E6DFC" w:rsidRPr="000B5DC1" w:rsidRDefault="001E4A31" w:rsidP="004E6DFC">
      <w:pPr>
        <w:tabs>
          <w:tab w:val="left" w:pos="6379"/>
        </w:tabs>
        <w:jc w:val="both"/>
        <w:rPr>
          <w:color w:val="000000" w:themeColor="text1"/>
          <w:sz w:val="20"/>
        </w:rPr>
      </w:pPr>
      <w:r>
        <w:rPr>
          <w:color w:val="000000" w:themeColor="text1"/>
          <w:sz w:val="20"/>
        </w:rPr>
        <w:t>30</w:t>
      </w:r>
      <w:r w:rsidR="00846491">
        <w:rPr>
          <w:color w:val="000000" w:themeColor="text1"/>
          <w:sz w:val="20"/>
        </w:rPr>
        <w:t>.</w:t>
      </w:r>
      <w:r>
        <w:rPr>
          <w:color w:val="000000" w:themeColor="text1"/>
          <w:sz w:val="20"/>
        </w:rPr>
        <w:t>10</w:t>
      </w:r>
      <w:r w:rsidR="00AA764C">
        <w:rPr>
          <w:color w:val="000000" w:themeColor="text1"/>
          <w:sz w:val="20"/>
        </w:rPr>
        <w:t>.2018</w:t>
      </w:r>
      <w:r w:rsidR="003A6B92" w:rsidRPr="000B5DC1">
        <w:rPr>
          <w:color w:val="000000" w:themeColor="text1"/>
          <w:sz w:val="20"/>
        </w:rPr>
        <w:t xml:space="preserve">. </w:t>
      </w:r>
      <w:r w:rsidR="00904BDE">
        <w:rPr>
          <w:color w:val="000000" w:themeColor="text1"/>
          <w:sz w:val="20"/>
        </w:rPr>
        <w:t>08</w:t>
      </w:r>
      <w:r w:rsidR="003A6B92" w:rsidRPr="000B5DC1">
        <w:rPr>
          <w:color w:val="000000" w:themeColor="text1"/>
          <w:sz w:val="20"/>
        </w:rPr>
        <w:t>:</w:t>
      </w:r>
      <w:r w:rsidR="007B038E">
        <w:rPr>
          <w:color w:val="000000" w:themeColor="text1"/>
          <w:sz w:val="20"/>
        </w:rPr>
        <w:t>02</w:t>
      </w:r>
    </w:p>
    <w:p w14:paraId="0A89D144" w14:textId="110A4714" w:rsidR="004E6DFC" w:rsidRPr="000B5DC1" w:rsidRDefault="00FF2C5E" w:rsidP="004E6DFC">
      <w:pPr>
        <w:jc w:val="both"/>
        <w:rPr>
          <w:color w:val="000000" w:themeColor="text1"/>
          <w:sz w:val="20"/>
        </w:rPr>
      </w:pPr>
      <w:r>
        <w:rPr>
          <w:color w:val="000000" w:themeColor="text1"/>
          <w:sz w:val="20"/>
        </w:rPr>
        <w:t>3248</w:t>
      </w:r>
    </w:p>
    <w:p w14:paraId="1B35D4A0" w14:textId="26C5E213" w:rsidR="00DF0376" w:rsidRDefault="00DF0376" w:rsidP="00DF0376">
      <w:pPr>
        <w:rPr>
          <w:color w:val="000000" w:themeColor="text1"/>
          <w:sz w:val="20"/>
        </w:rPr>
      </w:pPr>
      <w:r>
        <w:rPr>
          <w:color w:val="000000" w:themeColor="text1"/>
          <w:sz w:val="20"/>
        </w:rPr>
        <w:t>A.Ignatjevs, 6720</w:t>
      </w:r>
      <w:r w:rsidR="00631CE1">
        <w:rPr>
          <w:color w:val="000000" w:themeColor="text1"/>
          <w:sz w:val="20"/>
        </w:rPr>
        <w:t>8531</w:t>
      </w:r>
    </w:p>
    <w:p w14:paraId="32E5F059" w14:textId="77777777" w:rsidR="00DF0376" w:rsidRDefault="00866153" w:rsidP="00DF0376">
      <w:pPr>
        <w:rPr>
          <w:rStyle w:val="Hyperlink"/>
          <w:sz w:val="20"/>
        </w:rPr>
      </w:pPr>
      <w:hyperlink r:id="rId8" w:history="1">
        <w:r w:rsidR="00DF0376" w:rsidRPr="00C07C88">
          <w:rPr>
            <w:rStyle w:val="Hyperlink"/>
            <w:sz w:val="20"/>
          </w:rPr>
          <w:t>Aigars.Ignatjevs@ic.iem.gov.lv</w:t>
        </w:r>
      </w:hyperlink>
    </w:p>
    <w:p w14:paraId="642DD273" w14:textId="3A424DE4" w:rsidR="004E6DFC" w:rsidRPr="000B5DC1" w:rsidRDefault="004E6DFC" w:rsidP="00DF0376">
      <w:pPr>
        <w:rPr>
          <w:color w:val="000000" w:themeColor="text1"/>
          <w:sz w:val="20"/>
        </w:rPr>
      </w:pPr>
      <w:r w:rsidRPr="000B5DC1">
        <w:rPr>
          <w:color w:val="000000" w:themeColor="text1"/>
          <w:sz w:val="20"/>
        </w:rPr>
        <w:t>S.Koritko, 67208742</w:t>
      </w:r>
    </w:p>
    <w:p w14:paraId="1B3BC823" w14:textId="2BA5DA88" w:rsidR="00B44B85" w:rsidRDefault="00866153">
      <w:pPr>
        <w:rPr>
          <w:color w:val="000000" w:themeColor="text1"/>
          <w:sz w:val="20"/>
        </w:rPr>
      </w:pPr>
      <w:hyperlink r:id="rId9" w:history="1">
        <w:r w:rsidR="00846491" w:rsidRPr="00F5606E">
          <w:rPr>
            <w:rStyle w:val="Hyperlink"/>
            <w:sz w:val="20"/>
          </w:rPr>
          <w:t>Signe.Koritko@ic.iem.gov.lv</w:t>
        </w:r>
      </w:hyperlink>
      <w:proofErr w:type="gramStart"/>
      <w:r w:rsidR="00846491">
        <w:rPr>
          <w:color w:val="000000" w:themeColor="text1"/>
          <w:sz w:val="20"/>
        </w:rPr>
        <w:t xml:space="preserve"> </w:t>
      </w:r>
      <w:r w:rsidR="004E6DFC" w:rsidRPr="000B5DC1">
        <w:rPr>
          <w:color w:val="000000" w:themeColor="text1"/>
          <w:sz w:val="20"/>
        </w:rPr>
        <w:t xml:space="preserve"> </w:t>
      </w:r>
      <w:proofErr w:type="gramEnd"/>
    </w:p>
    <w:p w14:paraId="27EA3B22" w14:textId="28C4A68A" w:rsidR="00C07C88" w:rsidRPr="003F5DF2" w:rsidRDefault="00C07C88">
      <w:pPr>
        <w:rPr>
          <w:color w:val="000000" w:themeColor="text1"/>
          <w:sz w:val="20"/>
        </w:rPr>
      </w:pPr>
      <w:r>
        <w:rPr>
          <w:color w:val="000000" w:themeColor="text1"/>
          <w:sz w:val="20"/>
        </w:rPr>
        <w:t xml:space="preserve"> </w:t>
      </w:r>
    </w:p>
    <w:sectPr w:rsidR="00C07C88" w:rsidRPr="003F5DF2" w:rsidSect="00C0423D">
      <w:headerReference w:type="even" r:id="rId10"/>
      <w:headerReference w:type="default" r:id="rId11"/>
      <w:footerReference w:type="default" r:id="rId12"/>
      <w:footerReference w:type="first" r:id="rId13"/>
      <w:pgSz w:w="11906" w:h="16838" w:code="9"/>
      <w:pgMar w:top="1134" w:right="1134" w:bottom="1134" w:left="1701"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7FB1" w14:textId="77777777" w:rsidR="00866153" w:rsidRDefault="00866153">
      <w:r>
        <w:separator/>
      </w:r>
    </w:p>
  </w:endnote>
  <w:endnote w:type="continuationSeparator" w:id="0">
    <w:p w14:paraId="367DF60B" w14:textId="77777777" w:rsidR="00866153" w:rsidRDefault="0086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08F1" w14:textId="36EBB787" w:rsidR="009D116F" w:rsidRPr="007B038E" w:rsidRDefault="009D116F" w:rsidP="007B038E">
    <w:pPr>
      <w:pStyle w:val="naisnod"/>
      <w:spacing w:before="0" w:beforeAutospacing="0" w:after="0" w:afterAutospacing="0"/>
      <w:jc w:val="both"/>
      <w:rPr>
        <w:lang w:val="lv-LV"/>
      </w:rPr>
    </w:pPr>
    <w:r w:rsidRPr="00243806">
      <w:rPr>
        <w:sz w:val="20"/>
        <w:lang w:val="lv-LV"/>
      </w:rPr>
      <w:t>IEMnot_</w:t>
    </w:r>
    <w:r w:rsidR="001E4A31">
      <w:rPr>
        <w:sz w:val="20"/>
        <w:lang w:val="lv-LV"/>
      </w:rPr>
      <w:t>3010</w:t>
    </w:r>
    <w:r w:rsidR="001E4A31" w:rsidRPr="00243806">
      <w:rPr>
        <w:sz w:val="20"/>
        <w:lang w:val="lv-LV"/>
      </w:rPr>
      <w:t>18</w:t>
    </w:r>
    <w:r w:rsidRPr="00243806">
      <w:rPr>
        <w:sz w:val="20"/>
        <w:lang w:val="lv-LV"/>
      </w:rPr>
      <w:t>_</w:t>
    </w:r>
    <w:r>
      <w:rPr>
        <w:sz w:val="20"/>
        <w:lang w:val="lv-LV"/>
      </w:rPr>
      <w:t>lusr</w:t>
    </w:r>
    <w:r w:rsidRPr="00243806">
      <w:rPr>
        <w:sz w:val="20"/>
        <w:lang w:val="lv-LV"/>
      </w:rPr>
      <w:t xml:space="preserve">.docx; Ministru kabineta noteikumu projekts </w:t>
    </w:r>
    <w:r w:rsidRPr="00243806">
      <w:rPr>
        <w:sz w:val="20"/>
        <w:szCs w:val="20"/>
        <w:lang w:val="lv-LV"/>
      </w:rPr>
      <w:t>„</w:t>
    </w:r>
    <w:r>
      <w:rPr>
        <w:sz w:val="20"/>
        <w:szCs w:val="20"/>
        <w:lang w:val="lv-LV"/>
      </w:rPr>
      <w:t>Licenču un sertifikātu reģistra noteikumi</w:t>
    </w:r>
    <w:r w:rsidRPr="00243806">
      <w:rPr>
        <w:sz w:val="20"/>
        <w:szCs w:val="20"/>
        <w:lang w:val="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5B71" w14:textId="64B9E0A7" w:rsidR="009D116F" w:rsidRPr="00243806" w:rsidRDefault="009D116F" w:rsidP="00243806">
    <w:pPr>
      <w:pStyle w:val="naisnod"/>
      <w:spacing w:before="0" w:beforeAutospacing="0" w:after="0" w:afterAutospacing="0"/>
      <w:jc w:val="both"/>
      <w:rPr>
        <w:lang w:val="lv-LV"/>
      </w:rPr>
    </w:pPr>
    <w:r w:rsidRPr="00243806">
      <w:rPr>
        <w:sz w:val="20"/>
        <w:lang w:val="lv-LV"/>
      </w:rPr>
      <w:t>IEMnot_</w:t>
    </w:r>
    <w:r w:rsidR="001E4A31">
      <w:rPr>
        <w:sz w:val="20"/>
        <w:lang w:val="lv-LV"/>
      </w:rPr>
      <w:t>3010</w:t>
    </w:r>
    <w:r w:rsidRPr="00243806">
      <w:rPr>
        <w:sz w:val="20"/>
        <w:lang w:val="lv-LV"/>
      </w:rPr>
      <w:t>18_</w:t>
    </w:r>
    <w:r>
      <w:rPr>
        <w:sz w:val="20"/>
        <w:lang w:val="lv-LV"/>
      </w:rPr>
      <w:t>lusr</w:t>
    </w:r>
    <w:r w:rsidRPr="00243806">
      <w:rPr>
        <w:sz w:val="20"/>
        <w:lang w:val="lv-LV"/>
      </w:rPr>
      <w:t xml:space="preserve">.docx; Ministru kabineta noteikumu projekts </w:t>
    </w:r>
    <w:r w:rsidRPr="00243806">
      <w:rPr>
        <w:sz w:val="20"/>
        <w:szCs w:val="20"/>
        <w:lang w:val="lv-LV"/>
      </w:rPr>
      <w:t>„</w:t>
    </w:r>
    <w:r>
      <w:rPr>
        <w:sz w:val="20"/>
        <w:szCs w:val="20"/>
        <w:lang w:val="lv-LV"/>
      </w:rPr>
      <w:t>Licenču un sertifikātu reģistra noteikumi</w:t>
    </w:r>
    <w:r w:rsidRPr="00243806">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615F" w14:textId="77777777" w:rsidR="00866153" w:rsidRDefault="00866153">
      <w:r>
        <w:separator/>
      </w:r>
    </w:p>
  </w:footnote>
  <w:footnote w:type="continuationSeparator" w:id="0">
    <w:p w14:paraId="305B3232" w14:textId="77777777" w:rsidR="00866153" w:rsidRDefault="0086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6FB2" w14:textId="77777777" w:rsidR="009D116F" w:rsidRDefault="009D116F" w:rsidP="00C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BE2DE" w14:textId="77777777" w:rsidR="009D116F" w:rsidRDefault="009D1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4492" w14:textId="7822F698" w:rsidR="009D116F" w:rsidRDefault="009D116F" w:rsidP="00C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B37">
      <w:rPr>
        <w:rStyle w:val="PageNumber"/>
        <w:noProof/>
      </w:rPr>
      <w:t>12</w:t>
    </w:r>
    <w:r>
      <w:rPr>
        <w:rStyle w:val="PageNumber"/>
      </w:rPr>
      <w:fldChar w:fldCharType="end"/>
    </w:r>
  </w:p>
  <w:p w14:paraId="1E7E4C57" w14:textId="77777777" w:rsidR="009D116F" w:rsidRDefault="009D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669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E2437"/>
    <w:multiLevelType w:val="hybridMultilevel"/>
    <w:tmpl w:val="665A0C0C"/>
    <w:lvl w:ilvl="0" w:tplc="00344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B1ECF"/>
    <w:multiLevelType w:val="multilevel"/>
    <w:tmpl w:val="A2F8863E"/>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3" w15:restartNumberingAfterBreak="0">
    <w:nsid w:val="2F9A6B47"/>
    <w:multiLevelType w:val="multilevel"/>
    <w:tmpl w:val="B2E80350"/>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31B121E1"/>
    <w:multiLevelType w:val="hybridMultilevel"/>
    <w:tmpl w:val="438EF628"/>
    <w:lvl w:ilvl="0" w:tplc="EA8E0D4E">
      <w:start w:val="1"/>
      <w:numFmt w:val="decimal"/>
      <w:lvlText w:val="%1."/>
      <w:lvlJc w:val="left"/>
      <w:pPr>
        <w:ind w:left="1020" w:hanging="360"/>
      </w:pPr>
      <w:rPr>
        <w:rFonts w:ascii="Times New Roman" w:eastAsia="Times New Roman" w:hAnsi="Times New Roman" w:cs="Times New Roman"/>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325A6C2A"/>
    <w:multiLevelType w:val="hybridMultilevel"/>
    <w:tmpl w:val="AE42A17E"/>
    <w:lvl w:ilvl="0" w:tplc="0E02AC7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0FA7B6D"/>
    <w:multiLevelType w:val="hybridMultilevel"/>
    <w:tmpl w:val="FD10DB66"/>
    <w:lvl w:ilvl="0" w:tplc="0C0C7F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4C1A38F6"/>
    <w:multiLevelType w:val="multilevel"/>
    <w:tmpl w:val="98CAEE0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4C6F01DB"/>
    <w:multiLevelType w:val="hybridMultilevel"/>
    <w:tmpl w:val="D0A01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C17C12"/>
    <w:multiLevelType w:val="hybridMultilevel"/>
    <w:tmpl w:val="45CE723A"/>
    <w:lvl w:ilvl="0" w:tplc="0419000F">
      <w:start w:val="1"/>
      <w:numFmt w:val="decimal"/>
      <w:lvlText w:val="%1."/>
      <w:lvlJc w:val="left"/>
      <w:pPr>
        <w:tabs>
          <w:tab w:val="num" w:pos="723"/>
        </w:tabs>
        <w:ind w:left="723" w:hanging="360"/>
      </w:p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num w:numId="1">
    <w:abstractNumId w:val="5"/>
  </w:num>
  <w:num w:numId="2">
    <w:abstractNumId w:val="0"/>
  </w:num>
  <w:num w:numId="3">
    <w:abstractNumId w:val="3"/>
  </w:num>
  <w:num w:numId="4">
    <w:abstractNumId w:val="8"/>
  </w:num>
  <w:num w:numId="5">
    <w:abstractNumId w:val="9"/>
  </w:num>
  <w:num w:numId="6">
    <w:abstractNumId w:val="7"/>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F8"/>
    <w:rsid w:val="00005B0F"/>
    <w:rsid w:val="00011B1F"/>
    <w:rsid w:val="00014D84"/>
    <w:rsid w:val="000156D0"/>
    <w:rsid w:val="00017709"/>
    <w:rsid w:val="00037AA1"/>
    <w:rsid w:val="00044293"/>
    <w:rsid w:val="00045A99"/>
    <w:rsid w:val="00050CFC"/>
    <w:rsid w:val="00055AD7"/>
    <w:rsid w:val="00057A72"/>
    <w:rsid w:val="000637C0"/>
    <w:rsid w:val="000700A3"/>
    <w:rsid w:val="00073F56"/>
    <w:rsid w:val="00080902"/>
    <w:rsid w:val="00083A9B"/>
    <w:rsid w:val="00084184"/>
    <w:rsid w:val="00090CD8"/>
    <w:rsid w:val="0009181C"/>
    <w:rsid w:val="00091C85"/>
    <w:rsid w:val="000B5DC1"/>
    <w:rsid w:val="000C6642"/>
    <w:rsid w:val="000D4A9A"/>
    <w:rsid w:val="000D6069"/>
    <w:rsid w:val="000E579D"/>
    <w:rsid w:val="000F4C6C"/>
    <w:rsid w:val="000F66DC"/>
    <w:rsid w:val="00104EA1"/>
    <w:rsid w:val="00106DC4"/>
    <w:rsid w:val="00115077"/>
    <w:rsid w:val="00117034"/>
    <w:rsid w:val="00127088"/>
    <w:rsid w:val="00130EC2"/>
    <w:rsid w:val="001324B8"/>
    <w:rsid w:val="0013584B"/>
    <w:rsid w:val="001455DF"/>
    <w:rsid w:val="00145ABE"/>
    <w:rsid w:val="001558C6"/>
    <w:rsid w:val="00163040"/>
    <w:rsid w:val="00163093"/>
    <w:rsid w:val="00163648"/>
    <w:rsid w:val="00174E11"/>
    <w:rsid w:val="001862FC"/>
    <w:rsid w:val="00186E15"/>
    <w:rsid w:val="00187F18"/>
    <w:rsid w:val="0019261C"/>
    <w:rsid w:val="00192D61"/>
    <w:rsid w:val="001A6558"/>
    <w:rsid w:val="001A7514"/>
    <w:rsid w:val="001B1ED4"/>
    <w:rsid w:val="001D6B37"/>
    <w:rsid w:val="001D7387"/>
    <w:rsid w:val="001E4A31"/>
    <w:rsid w:val="001E5CAC"/>
    <w:rsid w:val="001F68F3"/>
    <w:rsid w:val="002051B8"/>
    <w:rsid w:val="00205367"/>
    <w:rsid w:val="002130B7"/>
    <w:rsid w:val="00217154"/>
    <w:rsid w:val="00217608"/>
    <w:rsid w:val="00223B0A"/>
    <w:rsid w:val="00232C95"/>
    <w:rsid w:val="002410B3"/>
    <w:rsid w:val="002418C1"/>
    <w:rsid w:val="00243806"/>
    <w:rsid w:val="00243D19"/>
    <w:rsid w:val="002440BE"/>
    <w:rsid w:val="00255113"/>
    <w:rsid w:val="002551B4"/>
    <w:rsid w:val="0025722A"/>
    <w:rsid w:val="00262AEE"/>
    <w:rsid w:val="00264634"/>
    <w:rsid w:val="00266275"/>
    <w:rsid w:val="00275A9C"/>
    <w:rsid w:val="00291913"/>
    <w:rsid w:val="00295525"/>
    <w:rsid w:val="00297A2D"/>
    <w:rsid w:val="002B1978"/>
    <w:rsid w:val="002B242A"/>
    <w:rsid w:val="002C569A"/>
    <w:rsid w:val="002D4BCD"/>
    <w:rsid w:val="002D6A86"/>
    <w:rsid w:val="002F3B23"/>
    <w:rsid w:val="00300A82"/>
    <w:rsid w:val="0030659B"/>
    <w:rsid w:val="00320F99"/>
    <w:rsid w:val="003227F3"/>
    <w:rsid w:val="003247D3"/>
    <w:rsid w:val="003249F2"/>
    <w:rsid w:val="00327A69"/>
    <w:rsid w:val="00341F25"/>
    <w:rsid w:val="00342C0E"/>
    <w:rsid w:val="0034480B"/>
    <w:rsid w:val="00344E26"/>
    <w:rsid w:val="00352140"/>
    <w:rsid w:val="00355E5B"/>
    <w:rsid w:val="00357A32"/>
    <w:rsid w:val="003637D5"/>
    <w:rsid w:val="00383424"/>
    <w:rsid w:val="00390F93"/>
    <w:rsid w:val="00395389"/>
    <w:rsid w:val="00395720"/>
    <w:rsid w:val="003A1A43"/>
    <w:rsid w:val="003A5AE0"/>
    <w:rsid w:val="003A6B92"/>
    <w:rsid w:val="003A6C1E"/>
    <w:rsid w:val="003A6D2D"/>
    <w:rsid w:val="003A6E53"/>
    <w:rsid w:val="003E068B"/>
    <w:rsid w:val="003E0701"/>
    <w:rsid w:val="003F170B"/>
    <w:rsid w:val="003F46FB"/>
    <w:rsid w:val="003F5DF2"/>
    <w:rsid w:val="00412D95"/>
    <w:rsid w:val="0041309A"/>
    <w:rsid w:val="00420FEB"/>
    <w:rsid w:val="0042785A"/>
    <w:rsid w:val="00431463"/>
    <w:rsid w:val="00431EC3"/>
    <w:rsid w:val="004353F5"/>
    <w:rsid w:val="004362F8"/>
    <w:rsid w:val="00445E9F"/>
    <w:rsid w:val="004514B9"/>
    <w:rsid w:val="00464C45"/>
    <w:rsid w:val="00465258"/>
    <w:rsid w:val="00465490"/>
    <w:rsid w:val="004720D2"/>
    <w:rsid w:val="0047386B"/>
    <w:rsid w:val="004810D1"/>
    <w:rsid w:val="00486D5A"/>
    <w:rsid w:val="004873B9"/>
    <w:rsid w:val="00493B7A"/>
    <w:rsid w:val="004A20C1"/>
    <w:rsid w:val="004A2121"/>
    <w:rsid w:val="004B280F"/>
    <w:rsid w:val="004B6C5C"/>
    <w:rsid w:val="004C5823"/>
    <w:rsid w:val="004D419C"/>
    <w:rsid w:val="004D7921"/>
    <w:rsid w:val="004E026A"/>
    <w:rsid w:val="004E6DFC"/>
    <w:rsid w:val="004F25AE"/>
    <w:rsid w:val="004F6BDE"/>
    <w:rsid w:val="00502075"/>
    <w:rsid w:val="00505005"/>
    <w:rsid w:val="005061E7"/>
    <w:rsid w:val="00510E5F"/>
    <w:rsid w:val="00511A37"/>
    <w:rsid w:val="00525B97"/>
    <w:rsid w:val="00535521"/>
    <w:rsid w:val="005405AB"/>
    <w:rsid w:val="00552B69"/>
    <w:rsid w:val="00552FE4"/>
    <w:rsid w:val="00565FDC"/>
    <w:rsid w:val="00571186"/>
    <w:rsid w:val="00575D59"/>
    <w:rsid w:val="00582C50"/>
    <w:rsid w:val="005853DB"/>
    <w:rsid w:val="0058771C"/>
    <w:rsid w:val="005A0D2D"/>
    <w:rsid w:val="005B650E"/>
    <w:rsid w:val="005C2115"/>
    <w:rsid w:val="005D509A"/>
    <w:rsid w:val="005E64AF"/>
    <w:rsid w:val="005F72F6"/>
    <w:rsid w:val="005F7A28"/>
    <w:rsid w:val="006004AA"/>
    <w:rsid w:val="006068E7"/>
    <w:rsid w:val="0061044D"/>
    <w:rsid w:val="00611C85"/>
    <w:rsid w:val="00622F88"/>
    <w:rsid w:val="00626915"/>
    <w:rsid w:val="00631CE1"/>
    <w:rsid w:val="006376F4"/>
    <w:rsid w:val="00645099"/>
    <w:rsid w:val="006510AC"/>
    <w:rsid w:val="00655058"/>
    <w:rsid w:val="00674BE9"/>
    <w:rsid w:val="00681483"/>
    <w:rsid w:val="00682531"/>
    <w:rsid w:val="0068440A"/>
    <w:rsid w:val="00685832"/>
    <w:rsid w:val="00685F52"/>
    <w:rsid w:val="00686932"/>
    <w:rsid w:val="00690C09"/>
    <w:rsid w:val="00690C13"/>
    <w:rsid w:val="00693346"/>
    <w:rsid w:val="006A4386"/>
    <w:rsid w:val="006B10A8"/>
    <w:rsid w:val="006B323C"/>
    <w:rsid w:val="006B45FD"/>
    <w:rsid w:val="006D02A4"/>
    <w:rsid w:val="006D035D"/>
    <w:rsid w:val="006D271C"/>
    <w:rsid w:val="006D2DFC"/>
    <w:rsid w:val="006D5AE9"/>
    <w:rsid w:val="006E1276"/>
    <w:rsid w:val="006F1B14"/>
    <w:rsid w:val="006F7BF9"/>
    <w:rsid w:val="007006BC"/>
    <w:rsid w:val="00700EDD"/>
    <w:rsid w:val="00704376"/>
    <w:rsid w:val="007101C6"/>
    <w:rsid w:val="00721C75"/>
    <w:rsid w:val="00724DFD"/>
    <w:rsid w:val="007307DB"/>
    <w:rsid w:val="00735BDD"/>
    <w:rsid w:val="0074091B"/>
    <w:rsid w:val="00740F7C"/>
    <w:rsid w:val="0074662E"/>
    <w:rsid w:val="007652BD"/>
    <w:rsid w:val="007816DA"/>
    <w:rsid w:val="00783878"/>
    <w:rsid w:val="007845CC"/>
    <w:rsid w:val="00792A3D"/>
    <w:rsid w:val="00796B1A"/>
    <w:rsid w:val="007A18E2"/>
    <w:rsid w:val="007A44B8"/>
    <w:rsid w:val="007A568B"/>
    <w:rsid w:val="007B038E"/>
    <w:rsid w:val="007E2EB5"/>
    <w:rsid w:val="007E76E9"/>
    <w:rsid w:val="007F3330"/>
    <w:rsid w:val="007F5688"/>
    <w:rsid w:val="007F7D88"/>
    <w:rsid w:val="00802C27"/>
    <w:rsid w:val="0080538C"/>
    <w:rsid w:val="008059B8"/>
    <w:rsid w:val="00811B58"/>
    <w:rsid w:val="00823E33"/>
    <w:rsid w:val="0083418E"/>
    <w:rsid w:val="00837E26"/>
    <w:rsid w:val="00846491"/>
    <w:rsid w:val="00846551"/>
    <w:rsid w:val="0085087C"/>
    <w:rsid w:val="00857917"/>
    <w:rsid w:val="008627BC"/>
    <w:rsid w:val="008637B2"/>
    <w:rsid w:val="00864795"/>
    <w:rsid w:val="00866153"/>
    <w:rsid w:val="00870DE5"/>
    <w:rsid w:val="0087137D"/>
    <w:rsid w:val="00872DE5"/>
    <w:rsid w:val="00874514"/>
    <w:rsid w:val="00881A32"/>
    <w:rsid w:val="00886F76"/>
    <w:rsid w:val="0089154A"/>
    <w:rsid w:val="00893B84"/>
    <w:rsid w:val="008A00C3"/>
    <w:rsid w:val="008A2CF7"/>
    <w:rsid w:val="008A50C6"/>
    <w:rsid w:val="008A7E21"/>
    <w:rsid w:val="008B6C51"/>
    <w:rsid w:val="008B70E4"/>
    <w:rsid w:val="008C3C30"/>
    <w:rsid w:val="008D1450"/>
    <w:rsid w:val="008D2400"/>
    <w:rsid w:val="008D282A"/>
    <w:rsid w:val="00904BDE"/>
    <w:rsid w:val="00905C8F"/>
    <w:rsid w:val="00915806"/>
    <w:rsid w:val="0091604B"/>
    <w:rsid w:val="00921319"/>
    <w:rsid w:val="00935183"/>
    <w:rsid w:val="00941670"/>
    <w:rsid w:val="00941ADD"/>
    <w:rsid w:val="009553A4"/>
    <w:rsid w:val="00965335"/>
    <w:rsid w:val="00966D49"/>
    <w:rsid w:val="009721FE"/>
    <w:rsid w:val="00975593"/>
    <w:rsid w:val="00976955"/>
    <w:rsid w:val="00977250"/>
    <w:rsid w:val="009804E3"/>
    <w:rsid w:val="0098505E"/>
    <w:rsid w:val="00992573"/>
    <w:rsid w:val="009949BC"/>
    <w:rsid w:val="009977C9"/>
    <w:rsid w:val="009A1D5C"/>
    <w:rsid w:val="009A3DEB"/>
    <w:rsid w:val="009B2220"/>
    <w:rsid w:val="009B48E8"/>
    <w:rsid w:val="009D116F"/>
    <w:rsid w:val="009D16A5"/>
    <w:rsid w:val="009D3CB5"/>
    <w:rsid w:val="009E0D4C"/>
    <w:rsid w:val="009E732C"/>
    <w:rsid w:val="009F1178"/>
    <w:rsid w:val="009F79AE"/>
    <w:rsid w:val="00A02D35"/>
    <w:rsid w:val="00A132FD"/>
    <w:rsid w:val="00A146F2"/>
    <w:rsid w:val="00A154E5"/>
    <w:rsid w:val="00A17F76"/>
    <w:rsid w:val="00A25114"/>
    <w:rsid w:val="00A26DBA"/>
    <w:rsid w:val="00A349CF"/>
    <w:rsid w:val="00A44D14"/>
    <w:rsid w:val="00A7432C"/>
    <w:rsid w:val="00A95C01"/>
    <w:rsid w:val="00AA04F7"/>
    <w:rsid w:val="00AA5597"/>
    <w:rsid w:val="00AA764C"/>
    <w:rsid w:val="00AB00C5"/>
    <w:rsid w:val="00AB1F12"/>
    <w:rsid w:val="00AB28E0"/>
    <w:rsid w:val="00AB6488"/>
    <w:rsid w:val="00AC755A"/>
    <w:rsid w:val="00AE30DF"/>
    <w:rsid w:val="00AF1539"/>
    <w:rsid w:val="00B0262A"/>
    <w:rsid w:val="00B10049"/>
    <w:rsid w:val="00B1689E"/>
    <w:rsid w:val="00B169DA"/>
    <w:rsid w:val="00B202A5"/>
    <w:rsid w:val="00B20588"/>
    <w:rsid w:val="00B22B0D"/>
    <w:rsid w:val="00B25B02"/>
    <w:rsid w:val="00B30625"/>
    <w:rsid w:val="00B32A87"/>
    <w:rsid w:val="00B33919"/>
    <w:rsid w:val="00B36916"/>
    <w:rsid w:val="00B44B85"/>
    <w:rsid w:val="00B50B85"/>
    <w:rsid w:val="00B52CC7"/>
    <w:rsid w:val="00B56D58"/>
    <w:rsid w:val="00B6102C"/>
    <w:rsid w:val="00B6247B"/>
    <w:rsid w:val="00B632D6"/>
    <w:rsid w:val="00B65BA1"/>
    <w:rsid w:val="00B66986"/>
    <w:rsid w:val="00B66F90"/>
    <w:rsid w:val="00B75237"/>
    <w:rsid w:val="00B7673D"/>
    <w:rsid w:val="00B833BB"/>
    <w:rsid w:val="00BA0686"/>
    <w:rsid w:val="00BA579B"/>
    <w:rsid w:val="00BA5FC3"/>
    <w:rsid w:val="00BB7727"/>
    <w:rsid w:val="00BD16B8"/>
    <w:rsid w:val="00BD5DA3"/>
    <w:rsid w:val="00BE4AC8"/>
    <w:rsid w:val="00BE4DC5"/>
    <w:rsid w:val="00BE68C5"/>
    <w:rsid w:val="00BF0F15"/>
    <w:rsid w:val="00BF16D0"/>
    <w:rsid w:val="00BF5546"/>
    <w:rsid w:val="00C02310"/>
    <w:rsid w:val="00C0423D"/>
    <w:rsid w:val="00C055FA"/>
    <w:rsid w:val="00C07C88"/>
    <w:rsid w:val="00C10BE6"/>
    <w:rsid w:val="00C20A74"/>
    <w:rsid w:val="00C231E2"/>
    <w:rsid w:val="00C241B0"/>
    <w:rsid w:val="00C25936"/>
    <w:rsid w:val="00C304CA"/>
    <w:rsid w:val="00C317AC"/>
    <w:rsid w:val="00C354EE"/>
    <w:rsid w:val="00C37143"/>
    <w:rsid w:val="00C43EE2"/>
    <w:rsid w:val="00C46157"/>
    <w:rsid w:val="00C503BB"/>
    <w:rsid w:val="00C52787"/>
    <w:rsid w:val="00C565CC"/>
    <w:rsid w:val="00C67502"/>
    <w:rsid w:val="00C81F67"/>
    <w:rsid w:val="00C87EE7"/>
    <w:rsid w:val="00CA3D41"/>
    <w:rsid w:val="00CB2581"/>
    <w:rsid w:val="00CC0B35"/>
    <w:rsid w:val="00CC4527"/>
    <w:rsid w:val="00CC49BC"/>
    <w:rsid w:val="00CD22A3"/>
    <w:rsid w:val="00CD4870"/>
    <w:rsid w:val="00CD4EC0"/>
    <w:rsid w:val="00CD7644"/>
    <w:rsid w:val="00CE0756"/>
    <w:rsid w:val="00CE41C1"/>
    <w:rsid w:val="00CE7B32"/>
    <w:rsid w:val="00D0246D"/>
    <w:rsid w:val="00D149E9"/>
    <w:rsid w:val="00D2085E"/>
    <w:rsid w:val="00D21543"/>
    <w:rsid w:val="00D2552B"/>
    <w:rsid w:val="00D3378D"/>
    <w:rsid w:val="00D55D09"/>
    <w:rsid w:val="00D57E5A"/>
    <w:rsid w:val="00D63A12"/>
    <w:rsid w:val="00D65509"/>
    <w:rsid w:val="00D70A46"/>
    <w:rsid w:val="00D72C84"/>
    <w:rsid w:val="00D7589A"/>
    <w:rsid w:val="00D76F81"/>
    <w:rsid w:val="00D843C9"/>
    <w:rsid w:val="00D855F4"/>
    <w:rsid w:val="00D97D23"/>
    <w:rsid w:val="00DA6764"/>
    <w:rsid w:val="00DB74CE"/>
    <w:rsid w:val="00DC11A0"/>
    <w:rsid w:val="00DD5D62"/>
    <w:rsid w:val="00DD5DD9"/>
    <w:rsid w:val="00DD6121"/>
    <w:rsid w:val="00DD7DA4"/>
    <w:rsid w:val="00DD7E9B"/>
    <w:rsid w:val="00DE4C52"/>
    <w:rsid w:val="00DE5ADF"/>
    <w:rsid w:val="00DF0187"/>
    <w:rsid w:val="00DF0376"/>
    <w:rsid w:val="00DF305C"/>
    <w:rsid w:val="00E06757"/>
    <w:rsid w:val="00E13A1D"/>
    <w:rsid w:val="00E17765"/>
    <w:rsid w:val="00E20F5B"/>
    <w:rsid w:val="00E25A88"/>
    <w:rsid w:val="00E27C71"/>
    <w:rsid w:val="00E32445"/>
    <w:rsid w:val="00E42251"/>
    <w:rsid w:val="00E45274"/>
    <w:rsid w:val="00E46814"/>
    <w:rsid w:val="00E61BD0"/>
    <w:rsid w:val="00E800A6"/>
    <w:rsid w:val="00E8413A"/>
    <w:rsid w:val="00E8427F"/>
    <w:rsid w:val="00E8726F"/>
    <w:rsid w:val="00E93F77"/>
    <w:rsid w:val="00E94047"/>
    <w:rsid w:val="00E94AD7"/>
    <w:rsid w:val="00EA21EB"/>
    <w:rsid w:val="00EA39D2"/>
    <w:rsid w:val="00EC3128"/>
    <w:rsid w:val="00ED0ACF"/>
    <w:rsid w:val="00ED5BE2"/>
    <w:rsid w:val="00ED6354"/>
    <w:rsid w:val="00EE16E0"/>
    <w:rsid w:val="00EE3793"/>
    <w:rsid w:val="00EE3C37"/>
    <w:rsid w:val="00EE44AD"/>
    <w:rsid w:val="00EF413A"/>
    <w:rsid w:val="00F10D07"/>
    <w:rsid w:val="00F30387"/>
    <w:rsid w:val="00F326B1"/>
    <w:rsid w:val="00F43C57"/>
    <w:rsid w:val="00F44C71"/>
    <w:rsid w:val="00F47997"/>
    <w:rsid w:val="00F50ED8"/>
    <w:rsid w:val="00F5606E"/>
    <w:rsid w:val="00F57F6D"/>
    <w:rsid w:val="00F815ED"/>
    <w:rsid w:val="00F91C0B"/>
    <w:rsid w:val="00FB7A8F"/>
    <w:rsid w:val="00FC0852"/>
    <w:rsid w:val="00FC555D"/>
    <w:rsid w:val="00FC6F78"/>
    <w:rsid w:val="00FD217B"/>
    <w:rsid w:val="00FE0151"/>
    <w:rsid w:val="00FE08E5"/>
    <w:rsid w:val="00FE13A5"/>
    <w:rsid w:val="00FE2356"/>
    <w:rsid w:val="00FE6E38"/>
    <w:rsid w:val="00FE7DA5"/>
    <w:rsid w:val="00FF2C5E"/>
    <w:rsid w:val="00FF5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D961"/>
  <w15:chartTrackingRefBased/>
  <w15:docId w15:val="{F3FB657F-B5AA-4B5C-9AC0-D594664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DFC"/>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4E6DFC"/>
    <w:pPr>
      <w:keepNext/>
      <w:ind w:left="-284" w:right="-766" w:firstLine="425"/>
      <w:jc w:val="center"/>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DFC"/>
    <w:rPr>
      <w:rFonts w:ascii="Times New Roman" w:eastAsia="Times New Roman" w:hAnsi="Times New Roman" w:cs="Times New Roman"/>
      <w:sz w:val="28"/>
      <w:szCs w:val="20"/>
    </w:rPr>
  </w:style>
  <w:style w:type="character" w:styleId="Hyperlink">
    <w:name w:val="Hyperlink"/>
    <w:rsid w:val="004E6DFC"/>
    <w:rPr>
      <w:color w:val="0000FF"/>
      <w:u w:val="single"/>
    </w:rPr>
  </w:style>
  <w:style w:type="paragraph" w:styleId="Footer">
    <w:name w:val="footer"/>
    <w:basedOn w:val="Normal"/>
    <w:link w:val="FooterChar"/>
    <w:rsid w:val="004E6DFC"/>
    <w:pPr>
      <w:tabs>
        <w:tab w:val="center" w:pos="4153"/>
        <w:tab w:val="right" w:pos="8306"/>
      </w:tabs>
    </w:pPr>
  </w:style>
  <w:style w:type="character" w:customStyle="1" w:styleId="FooterChar">
    <w:name w:val="Footer Char"/>
    <w:basedOn w:val="DefaultParagraphFont"/>
    <w:link w:val="Footer"/>
    <w:rsid w:val="004E6DFC"/>
    <w:rPr>
      <w:rFonts w:ascii="Times New Roman" w:eastAsia="Times New Roman" w:hAnsi="Times New Roman" w:cs="Times New Roman"/>
      <w:sz w:val="28"/>
      <w:szCs w:val="20"/>
      <w:lang w:eastAsia="lv-LV"/>
    </w:rPr>
  </w:style>
  <w:style w:type="paragraph" w:styleId="Header">
    <w:name w:val="header"/>
    <w:basedOn w:val="Normal"/>
    <w:link w:val="HeaderChar"/>
    <w:rsid w:val="004E6DFC"/>
    <w:pPr>
      <w:tabs>
        <w:tab w:val="center" w:pos="4153"/>
        <w:tab w:val="right" w:pos="8306"/>
      </w:tabs>
    </w:pPr>
  </w:style>
  <w:style w:type="character" w:customStyle="1" w:styleId="HeaderChar">
    <w:name w:val="Header Char"/>
    <w:basedOn w:val="DefaultParagraphFont"/>
    <w:link w:val="Header"/>
    <w:rsid w:val="004E6DFC"/>
    <w:rPr>
      <w:rFonts w:ascii="Times New Roman" w:eastAsia="Times New Roman" w:hAnsi="Times New Roman" w:cs="Times New Roman"/>
      <w:sz w:val="28"/>
      <w:szCs w:val="20"/>
      <w:lang w:eastAsia="lv-LV"/>
    </w:rPr>
  </w:style>
  <w:style w:type="character" w:styleId="PageNumber">
    <w:name w:val="page number"/>
    <w:basedOn w:val="DefaultParagraphFont"/>
    <w:rsid w:val="004E6DFC"/>
  </w:style>
  <w:style w:type="paragraph" w:customStyle="1" w:styleId="naisnod">
    <w:name w:val="naisnod"/>
    <w:basedOn w:val="Normal"/>
    <w:rsid w:val="004E6DFC"/>
    <w:pPr>
      <w:spacing w:before="100" w:beforeAutospacing="1" w:after="100" w:afterAutospacing="1"/>
    </w:pPr>
    <w:rPr>
      <w:sz w:val="24"/>
      <w:szCs w:val="24"/>
      <w:lang w:val="en-US" w:eastAsia="en-US"/>
    </w:rPr>
  </w:style>
  <w:style w:type="paragraph" w:customStyle="1" w:styleId="naislab">
    <w:name w:val="naislab"/>
    <w:basedOn w:val="Normal"/>
    <w:rsid w:val="004E6DFC"/>
    <w:pPr>
      <w:spacing w:before="75" w:after="75"/>
      <w:jc w:val="right"/>
    </w:pPr>
    <w:rPr>
      <w:sz w:val="24"/>
      <w:szCs w:val="24"/>
    </w:rPr>
  </w:style>
  <w:style w:type="paragraph" w:styleId="BalloonText">
    <w:name w:val="Balloon Text"/>
    <w:basedOn w:val="Normal"/>
    <w:link w:val="BalloonTextChar"/>
    <w:uiPriority w:val="99"/>
    <w:semiHidden/>
    <w:unhideWhenUsed/>
    <w:rsid w:val="005B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0E"/>
    <w:rPr>
      <w:rFonts w:ascii="Segoe UI" w:eastAsia="Times New Roman" w:hAnsi="Segoe UI" w:cs="Segoe UI"/>
      <w:sz w:val="18"/>
      <w:szCs w:val="18"/>
      <w:lang w:eastAsia="lv-LV"/>
    </w:rPr>
  </w:style>
  <w:style w:type="paragraph" w:styleId="ListParagraph">
    <w:name w:val="List Paragraph"/>
    <w:basedOn w:val="Normal"/>
    <w:uiPriority w:val="34"/>
    <w:qFormat/>
    <w:rsid w:val="00ED0ACF"/>
    <w:pPr>
      <w:ind w:left="720"/>
      <w:contextualSpacing/>
    </w:pPr>
  </w:style>
  <w:style w:type="character" w:styleId="CommentReference">
    <w:name w:val="annotation reference"/>
    <w:basedOn w:val="DefaultParagraphFont"/>
    <w:uiPriority w:val="99"/>
    <w:semiHidden/>
    <w:unhideWhenUsed/>
    <w:rsid w:val="003A6C1E"/>
    <w:rPr>
      <w:sz w:val="16"/>
      <w:szCs w:val="16"/>
    </w:rPr>
  </w:style>
  <w:style w:type="paragraph" w:styleId="CommentText">
    <w:name w:val="annotation text"/>
    <w:basedOn w:val="Normal"/>
    <w:link w:val="CommentTextChar"/>
    <w:uiPriority w:val="99"/>
    <w:semiHidden/>
    <w:unhideWhenUsed/>
    <w:rsid w:val="003A6C1E"/>
    <w:rPr>
      <w:sz w:val="20"/>
    </w:rPr>
  </w:style>
  <w:style w:type="character" w:customStyle="1" w:styleId="CommentTextChar">
    <w:name w:val="Comment Text Char"/>
    <w:basedOn w:val="DefaultParagraphFont"/>
    <w:link w:val="CommentText"/>
    <w:uiPriority w:val="99"/>
    <w:semiHidden/>
    <w:rsid w:val="003A6C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6C1E"/>
    <w:rPr>
      <w:b/>
      <w:bCs/>
    </w:rPr>
  </w:style>
  <w:style w:type="character" w:customStyle="1" w:styleId="CommentSubjectChar">
    <w:name w:val="Comment Subject Char"/>
    <w:basedOn w:val="CommentTextChar"/>
    <w:link w:val="CommentSubject"/>
    <w:uiPriority w:val="99"/>
    <w:semiHidden/>
    <w:rsid w:val="003A6C1E"/>
    <w:rPr>
      <w:rFonts w:ascii="Times New Roman" w:eastAsia="Times New Roman" w:hAnsi="Times New Roman" w:cs="Times New Roman"/>
      <w:b/>
      <w:bCs/>
      <w:sz w:val="20"/>
      <w:szCs w:val="20"/>
      <w:lang w:eastAsia="lv-LV"/>
    </w:rPr>
  </w:style>
  <w:style w:type="paragraph" w:styleId="ListBullet">
    <w:name w:val="List Bullet"/>
    <w:basedOn w:val="Normal"/>
    <w:uiPriority w:val="99"/>
    <w:unhideWhenUsed/>
    <w:rsid w:val="000637C0"/>
    <w:pPr>
      <w:numPr>
        <w:numId w:val="2"/>
      </w:numPr>
      <w:contextualSpacing/>
    </w:pPr>
  </w:style>
  <w:style w:type="paragraph" w:customStyle="1" w:styleId="tv213">
    <w:name w:val="tv213"/>
    <w:basedOn w:val="Normal"/>
    <w:rsid w:val="008A00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Ignatjevs@ic.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ne.Koritko@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BA3A-AA3C-4C3B-9F72-DAB0E8E9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16708</Words>
  <Characters>9524</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Koritko</dc:creator>
  <cp:keywords/>
  <dc:description/>
  <cp:lastModifiedBy>Jekaterina Borovika</cp:lastModifiedBy>
  <cp:revision>2</cp:revision>
  <cp:lastPrinted>2017-08-17T07:19:00Z</cp:lastPrinted>
  <dcterms:created xsi:type="dcterms:W3CDTF">2018-10-30T10:27:00Z</dcterms:created>
  <dcterms:modified xsi:type="dcterms:W3CDTF">2018-10-30T10:27:00Z</dcterms:modified>
</cp:coreProperties>
</file>