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Default="006A77C1"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 xml:space="preserve">Ministru kabineta rīkojuma projekta “Par apropriācijas pārdali starp Iekšlietu ministrijas </w:t>
      </w:r>
      <w:r w:rsidR="005178C4">
        <w:rPr>
          <w:rFonts w:ascii="Times New Roman" w:eastAsia="Times New Roman" w:hAnsi="Times New Roman" w:cs="Times New Roman"/>
          <w:b/>
          <w:bCs/>
          <w:color w:val="414142"/>
          <w:sz w:val="28"/>
          <w:szCs w:val="24"/>
          <w:lang w:eastAsia="lv-LV"/>
        </w:rPr>
        <w:t>pasākumiem</w:t>
      </w:r>
      <w:r>
        <w:rPr>
          <w:rFonts w:ascii="Times New Roman" w:eastAsia="Times New Roman" w:hAnsi="Times New Roman" w:cs="Times New Roman"/>
          <w:b/>
          <w:bCs/>
          <w:color w:val="414142"/>
          <w:sz w:val="28"/>
          <w:szCs w:val="24"/>
          <w:lang w:eastAsia="lv-LV"/>
        </w:rPr>
        <w:t xml:space="preserve">” </w:t>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906C75" w:rsidRDefault="00E5323B" w:rsidP="00E5323B">
            <w:pPr>
              <w:spacing w:after="0" w:line="240" w:lineRule="auto"/>
              <w:rPr>
                <w:rFonts w:ascii="Times New Roman" w:eastAsia="Times New Roman" w:hAnsi="Times New Roman" w:cs="Times New Roman"/>
                <w:iCs/>
                <w:sz w:val="24"/>
                <w:szCs w:val="24"/>
                <w:lang w:val="sv-SE" w:eastAsia="lv-LV"/>
              </w:rPr>
            </w:pPr>
            <w:r w:rsidRPr="00906C75">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E5323B" w:rsidRDefault="00BD3B03" w:rsidP="00BD3B0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296D3E">
              <w:rPr>
                <w:rFonts w:ascii="Times New Roman" w:eastAsia="Times New Roman" w:hAnsi="Times New Roman" w:cs="Times New Roman"/>
                <w:iCs/>
                <w:sz w:val="24"/>
                <w:szCs w:val="24"/>
                <w:lang w:val="sv-SE" w:eastAsia="lv-LV"/>
              </w:rPr>
              <w:t>Netiek aizpildīts saskaņā ar Ministru kabineta 2009. gada 1</w:t>
            </w:r>
            <w:r>
              <w:rPr>
                <w:rFonts w:ascii="Times New Roman" w:eastAsia="Times New Roman" w:hAnsi="Times New Roman" w:cs="Times New Roman"/>
                <w:iCs/>
                <w:sz w:val="24"/>
                <w:szCs w:val="24"/>
                <w:lang w:val="sv-SE" w:eastAsia="lv-LV"/>
              </w:rPr>
              <w:t>5. decembra instrukcijas Nr.19 ”</w:t>
            </w:r>
            <w:r w:rsidRPr="00296D3E">
              <w:rPr>
                <w:rFonts w:ascii="Times New Roman" w:eastAsia="Times New Roman" w:hAnsi="Times New Roman" w:cs="Times New Roman"/>
                <w:iCs/>
                <w:sz w:val="24"/>
                <w:szCs w:val="24"/>
                <w:lang w:val="sv-SE" w:eastAsia="lv-LV"/>
              </w:rPr>
              <w:t>Tiesību akta projekta sākotnējās ietekmes izvērtēšanas kārtība” 5.</w:t>
            </w:r>
            <w:r w:rsidRPr="00296D3E">
              <w:rPr>
                <w:rFonts w:ascii="Times New Roman" w:eastAsia="Times New Roman" w:hAnsi="Times New Roman" w:cs="Times New Roman"/>
                <w:iCs/>
                <w:sz w:val="24"/>
                <w:szCs w:val="24"/>
                <w:vertAlign w:val="superscript"/>
                <w:lang w:val="sv-SE" w:eastAsia="lv-LV"/>
              </w:rPr>
              <w:t>1</w:t>
            </w:r>
            <w:r w:rsidRPr="00296D3E">
              <w:rPr>
                <w:rFonts w:ascii="Times New Roman" w:eastAsia="Times New Roman" w:hAnsi="Times New Roman" w:cs="Times New Roman"/>
                <w:iCs/>
                <w:sz w:val="24"/>
                <w:szCs w:val="24"/>
                <w:lang w:val="sv-SE" w:eastAsia="lv-LV"/>
              </w:rPr>
              <w:t xml:space="preserve"> punktu.</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891B0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06C75" w:rsidRDefault="00E5323B" w:rsidP="00E5323B">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D83F6D" w:rsidRDefault="00D73F4F" w:rsidP="00876FBA">
            <w:pPr>
              <w:spacing w:after="0" w:line="240" w:lineRule="auto"/>
              <w:ind w:firstLine="411"/>
              <w:jc w:val="both"/>
              <w:rPr>
                <w:rFonts w:ascii="Times New Roman" w:hAnsi="Times New Roman" w:cs="Times New Roman"/>
                <w:sz w:val="24"/>
                <w:szCs w:val="24"/>
              </w:rPr>
            </w:pPr>
            <w:r w:rsidRPr="00D73F4F">
              <w:rPr>
                <w:rFonts w:ascii="Times New Roman" w:hAnsi="Times New Roman" w:cs="Times New Roman"/>
                <w:sz w:val="24"/>
                <w:szCs w:val="24"/>
              </w:rPr>
              <w:t xml:space="preserve">Ministru kabineta rīkojuma projekts „Par apropriācijas pārdali starp Iekšlietu ministrijas pasākumiem” (turpmāk </w:t>
            </w:r>
            <w:r w:rsidR="00D83F6D">
              <w:rPr>
                <w:rFonts w:ascii="Times New Roman" w:hAnsi="Times New Roman" w:cs="Times New Roman"/>
                <w:sz w:val="24"/>
                <w:szCs w:val="24"/>
              </w:rPr>
              <w:t>– rīkojuma projekts) sagatavots,</w:t>
            </w:r>
            <w:r w:rsidRPr="00D73F4F">
              <w:rPr>
                <w:rFonts w:ascii="Times New Roman" w:hAnsi="Times New Roman" w:cs="Times New Roman"/>
                <w:sz w:val="24"/>
                <w:szCs w:val="24"/>
              </w:rPr>
              <w:t xml:space="preserve"> pamatojoties uz</w:t>
            </w:r>
            <w:r w:rsidR="00D83F6D">
              <w:rPr>
                <w:rFonts w:ascii="Times New Roman" w:hAnsi="Times New Roman" w:cs="Times New Roman"/>
                <w:sz w:val="24"/>
                <w:szCs w:val="24"/>
              </w:rPr>
              <w:t>:</w:t>
            </w:r>
          </w:p>
          <w:p w:rsidR="00D83F6D" w:rsidRPr="008E6EA7" w:rsidRDefault="00D73F4F" w:rsidP="000C24E2">
            <w:pPr>
              <w:pStyle w:val="ListParagraph"/>
              <w:numPr>
                <w:ilvl w:val="0"/>
                <w:numId w:val="8"/>
              </w:numPr>
              <w:spacing w:after="0" w:line="240" w:lineRule="auto"/>
              <w:ind w:left="-14" w:firstLine="425"/>
              <w:jc w:val="both"/>
              <w:rPr>
                <w:rFonts w:ascii="Times New Roman" w:eastAsia="Times New Roman" w:hAnsi="Times New Roman" w:cs="Times New Roman"/>
                <w:i/>
                <w:iCs/>
                <w:color w:val="A6A6A6" w:themeColor="background1" w:themeShade="A6"/>
                <w:sz w:val="24"/>
                <w:szCs w:val="24"/>
                <w:lang w:eastAsia="lv-LV"/>
              </w:rPr>
            </w:pPr>
            <w:r w:rsidRPr="00D83F6D">
              <w:rPr>
                <w:rFonts w:ascii="Times New Roman" w:hAnsi="Times New Roman" w:cs="Times New Roman"/>
                <w:sz w:val="24"/>
                <w:szCs w:val="24"/>
              </w:rPr>
              <w:t xml:space="preserve"> </w:t>
            </w:r>
            <w:r w:rsidRPr="00D83F6D">
              <w:rPr>
                <w:rFonts w:ascii="Times New Roman" w:hAnsi="Times New Roman"/>
                <w:sz w:val="24"/>
                <w:szCs w:val="24"/>
                <w:shd w:val="clear" w:color="auto" w:fill="FFFFFF"/>
              </w:rPr>
              <w:t xml:space="preserve">likuma “Par valsts budžetu 2018. gadam” 30. panta 10. punktu un 31. </w:t>
            </w:r>
            <w:r w:rsidR="008E6EA7">
              <w:rPr>
                <w:rFonts w:ascii="Times New Roman" w:hAnsi="Times New Roman"/>
                <w:sz w:val="24"/>
                <w:szCs w:val="24"/>
                <w:shd w:val="clear" w:color="auto" w:fill="FFFFFF"/>
              </w:rPr>
              <w:t>panta 5. punktu;</w:t>
            </w:r>
          </w:p>
          <w:p w:rsidR="008E6EA7" w:rsidRPr="000C24E2" w:rsidRDefault="008E6EA7" w:rsidP="008E6EA7">
            <w:pPr>
              <w:pStyle w:val="ListParagraph"/>
              <w:numPr>
                <w:ilvl w:val="0"/>
                <w:numId w:val="8"/>
              </w:numPr>
              <w:spacing w:after="0" w:line="240" w:lineRule="auto"/>
              <w:ind w:left="-14" w:firstLine="425"/>
              <w:jc w:val="both"/>
              <w:rPr>
                <w:rFonts w:ascii="Times New Roman" w:eastAsia="Times New Roman" w:hAnsi="Times New Roman" w:cs="Times New Roman"/>
                <w:i/>
                <w:iCs/>
                <w:color w:val="A6A6A6" w:themeColor="background1" w:themeShade="A6"/>
                <w:sz w:val="24"/>
                <w:szCs w:val="24"/>
                <w:lang w:eastAsia="lv-LV"/>
              </w:rPr>
            </w:pPr>
            <w:r w:rsidRPr="008E6EA7">
              <w:rPr>
                <w:rFonts w:ascii="Times New Roman" w:hAnsi="Times New Roman"/>
                <w:sz w:val="24"/>
                <w:szCs w:val="24"/>
                <w:shd w:val="clear" w:color="auto" w:fill="FFFFFF"/>
              </w:rPr>
              <w:t>Valsts un pašvaldību institūciju amatpersonu un darbinieku atlīdzības likuma (turpmāk – Atlīdzības likums) Pārejas noteikumu 8.</w:t>
            </w:r>
            <w:r w:rsidRPr="008E6EA7">
              <w:rPr>
                <w:rFonts w:ascii="Times New Roman" w:hAnsi="Times New Roman"/>
                <w:sz w:val="24"/>
                <w:szCs w:val="24"/>
                <w:shd w:val="clear" w:color="auto" w:fill="FFFFFF"/>
                <w:vertAlign w:val="superscript"/>
              </w:rPr>
              <w:t>15</w:t>
            </w:r>
            <w:r w:rsidR="00005B6D">
              <w:rPr>
                <w:rFonts w:ascii="Times New Roman" w:hAnsi="Times New Roman"/>
                <w:sz w:val="24"/>
                <w:szCs w:val="24"/>
                <w:shd w:val="clear" w:color="auto" w:fill="FFFFFF"/>
                <w:vertAlign w:val="superscript"/>
              </w:rPr>
              <w:t xml:space="preserve"> </w:t>
            </w:r>
            <w:r w:rsidRPr="008E6EA7">
              <w:rPr>
                <w:rFonts w:ascii="Times New Roman" w:hAnsi="Times New Roman"/>
                <w:sz w:val="24"/>
                <w:szCs w:val="24"/>
                <w:shd w:val="clear" w:color="auto" w:fill="FFFFFF"/>
              </w:rPr>
              <w:t xml:space="preserve">punkta </w:t>
            </w:r>
            <w:r>
              <w:rPr>
                <w:rFonts w:ascii="Times New Roman" w:hAnsi="Times New Roman"/>
                <w:sz w:val="24"/>
                <w:szCs w:val="24"/>
                <w:shd w:val="clear" w:color="auto" w:fill="FFFFFF"/>
              </w:rPr>
              <w:t>3</w:t>
            </w:r>
            <w:r w:rsidRPr="008E6EA7">
              <w:rPr>
                <w:rFonts w:ascii="Times New Roman" w:hAnsi="Times New Roman"/>
                <w:sz w:val="24"/>
                <w:szCs w:val="24"/>
                <w:shd w:val="clear" w:color="auto" w:fill="FFFFFF"/>
              </w:rPr>
              <w:t>.</w:t>
            </w:r>
            <w:r>
              <w:rPr>
                <w:rFonts w:ascii="Times New Roman" w:hAnsi="Times New Roman"/>
                <w:sz w:val="24"/>
                <w:szCs w:val="24"/>
                <w:shd w:val="clear" w:color="auto" w:fill="FFFFFF"/>
              </w:rPr>
              <w:t> </w:t>
            </w:r>
            <w:r w:rsidRPr="008E6EA7">
              <w:rPr>
                <w:rFonts w:ascii="Times New Roman" w:hAnsi="Times New Roman"/>
                <w:sz w:val="24"/>
                <w:szCs w:val="24"/>
                <w:shd w:val="clear" w:color="auto" w:fill="FFFFFF"/>
              </w:rPr>
              <w:t>apakšpunktu.</w:t>
            </w:r>
          </w:p>
        </w:tc>
      </w:tr>
      <w:tr w:rsidR="00E5323B" w:rsidRPr="00891B0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06C75" w:rsidRDefault="00E5323B" w:rsidP="00E5323B">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4B557D" w:rsidRDefault="00CE7FD0" w:rsidP="00860429">
            <w:pPr>
              <w:spacing w:after="0" w:line="240" w:lineRule="auto"/>
              <w:ind w:firstLine="141"/>
              <w:jc w:val="both"/>
              <w:rPr>
                <w:rFonts w:ascii="Times New Roman" w:hAnsi="Times New Roman" w:cs="Times New Roman"/>
                <w:b/>
                <w:sz w:val="24"/>
                <w:szCs w:val="24"/>
              </w:rPr>
            </w:pPr>
            <w:r>
              <w:rPr>
                <w:rFonts w:ascii="Times New Roman" w:hAnsi="Times New Roman" w:cs="Times New Roman"/>
                <w:b/>
                <w:sz w:val="24"/>
                <w:szCs w:val="24"/>
              </w:rPr>
              <w:t xml:space="preserve">I. </w:t>
            </w:r>
            <w:r w:rsidR="00E20A1C" w:rsidRPr="00CE7FD0">
              <w:rPr>
                <w:rFonts w:ascii="Times New Roman" w:hAnsi="Times New Roman" w:cs="Times New Roman"/>
                <w:b/>
                <w:sz w:val="24"/>
                <w:szCs w:val="24"/>
              </w:rPr>
              <w:t>Finansējuma pārdale budžeta programmas 10.00.00 “Valsts robežsardzes darbība” ietvaros</w:t>
            </w:r>
          </w:p>
          <w:p w:rsidR="004F436B" w:rsidRDefault="004F436B" w:rsidP="00860429">
            <w:pPr>
              <w:spacing w:after="0" w:line="240" w:lineRule="auto"/>
              <w:ind w:firstLine="141"/>
              <w:jc w:val="both"/>
              <w:rPr>
                <w:rFonts w:ascii="Times New Roman" w:hAnsi="Times New Roman" w:cs="Times New Roman"/>
                <w:b/>
                <w:sz w:val="24"/>
                <w:szCs w:val="24"/>
              </w:rPr>
            </w:pPr>
          </w:p>
          <w:p w:rsidR="004F436B" w:rsidRPr="00CE7FD0" w:rsidRDefault="004F436B" w:rsidP="004F43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Finanšu līdzekļu ekonomija</w:t>
            </w:r>
          </w:p>
          <w:p w:rsidR="00E20A1C" w:rsidRDefault="00E036B4" w:rsidP="00E20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Finanšu līdzekļu ekonomija ir izveidojušies, saistībā ar šādu pasākumu ieviešanu:</w:t>
            </w:r>
          </w:p>
          <w:p w:rsidR="00E036B4" w:rsidRPr="00081C81" w:rsidRDefault="00081C81" w:rsidP="006F4A6C">
            <w:pPr>
              <w:pStyle w:val="ListParagraph"/>
              <w:numPr>
                <w:ilvl w:val="0"/>
                <w:numId w:val="8"/>
              </w:numPr>
              <w:spacing w:after="0" w:line="240" w:lineRule="auto"/>
              <w:jc w:val="both"/>
              <w:rPr>
                <w:rFonts w:ascii="Times New Roman" w:hAnsi="Times New Roman" w:cs="Times New Roman"/>
                <w:sz w:val="24"/>
                <w:szCs w:val="24"/>
              </w:rPr>
            </w:pPr>
            <w:r w:rsidRPr="00081C81">
              <w:rPr>
                <w:rFonts w:ascii="Times New Roman" w:hAnsi="Times New Roman" w:cs="Times New Roman"/>
                <w:sz w:val="24"/>
                <w:szCs w:val="24"/>
              </w:rPr>
              <w:t xml:space="preserve">jaunā politikas iniciatīva “Robežsargu skaita blīvumu uz “zaļās” robežas palielināšana atkarībā no pastāvošajiem riska faktoriem (30 amatpersonas)” (finansējuma ietaupījums </w:t>
            </w:r>
            <w:r w:rsidRPr="00081C81">
              <w:rPr>
                <w:rFonts w:ascii="Times New Roman" w:hAnsi="Times New Roman" w:cs="Times New Roman"/>
                <w:b/>
                <w:sz w:val="24"/>
                <w:szCs w:val="24"/>
              </w:rPr>
              <w:t xml:space="preserve">164 000 </w:t>
            </w:r>
            <w:r w:rsidRPr="00081C81">
              <w:rPr>
                <w:rFonts w:ascii="Times New Roman" w:hAnsi="Times New Roman" w:cs="Times New Roman"/>
                <w:b/>
                <w:i/>
                <w:sz w:val="24"/>
                <w:szCs w:val="24"/>
              </w:rPr>
              <w:t>euro</w:t>
            </w:r>
            <w:r w:rsidR="00BE7465">
              <w:rPr>
                <w:rFonts w:ascii="Times New Roman" w:hAnsi="Times New Roman" w:cs="Times New Roman"/>
                <w:sz w:val="24"/>
                <w:szCs w:val="24"/>
              </w:rPr>
              <w:t xml:space="preserve">, ņemot vērā finansējuma apguves rādītājus uz 2018. gada </w:t>
            </w:r>
            <w:r w:rsidR="005A42A7">
              <w:rPr>
                <w:rFonts w:ascii="Times New Roman" w:hAnsi="Times New Roman" w:cs="Times New Roman"/>
                <w:sz w:val="24"/>
                <w:szCs w:val="24"/>
              </w:rPr>
              <w:t>3</w:t>
            </w:r>
            <w:r w:rsidR="00BE7465">
              <w:rPr>
                <w:rFonts w:ascii="Times New Roman" w:hAnsi="Times New Roman" w:cs="Times New Roman"/>
                <w:sz w:val="24"/>
                <w:szCs w:val="24"/>
              </w:rPr>
              <w:t>1. augustu un prognozi līdz gada beigām</w:t>
            </w:r>
            <w:r w:rsidRPr="00081C81">
              <w:rPr>
                <w:rFonts w:ascii="Times New Roman" w:hAnsi="Times New Roman" w:cs="Times New Roman"/>
                <w:sz w:val="24"/>
                <w:szCs w:val="24"/>
              </w:rPr>
              <w:t>)</w:t>
            </w:r>
            <w:r w:rsidR="005C1FF2">
              <w:rPr>
                <w:rFonts w:ascii="Times New Roman" w:hAnsi="Times New Roman" w:cs="Times New Roman"/>
                <w:sz w:val="24"/>
                <w:szCs w:val="24"/>
              </w:rPr>
              <w:t>;</w:t>
            </w:r>
          </w:p>
          <w:p w:rsidR="005433DC" w:rsidRPr="005433DC" w:rsidRDefault="005433DC" w:rsidP="00E81787">
            <w:pPr>
              <w:spacing w:after="0" w:line="240" w:lineRule="auto"/>
              <w:jc w:val="both"/>
              <w:rPr>
                <w:rFonts w:ascii="Times New Roman" w:eastAsia="Times New Roman" w:hAnsi="Times New Roman" w:cs="Times New Roman"/>
                <w:sz w:val="24"/>
                <w:szCs w:val="24"/>
                <w:lang w:eastAsia="lv-LV"/>
              </w:rPr>
            </w:pPr>
            <w:r w:rsidRPr="005433DC">
              <w:rPr>
                <w:rFonts w:ascii="Times New Roman" w:eastAsia="Times New Roman" w:hAnsi="Times New Roman" w:cs="Times New Roman"/>
                <w:sz w:val="24"/>
                <w:szCs w:val="24"/>
                <w:lang w:eastAsia="lv-LV"/>
              </w:rPr>
              <w:t xml:space="preserve">Līdz </w:t>
            </w:r>
            <w:r w:rsidR="005C1FF2">
              <w:rPr>
                <w:rFonts w:ascii="Times New Roman" w:eastAsia="Times New Roman" w:hAnsi="Times New Roman" w:cs="Times New Roman"/>
                <w:sz w:val="24"/>
                <w:szCs w:val="24"/>
                <w:lang w:eastAsia="lv-LV"/>
              </w:rPr>
              <w:t xml:space="preserve">2018. gada </w:t>
            </w:r>
            <w:r w:rsidRPr="005433DC">
              <w:rPr>
                <w:rFonts w:ascii="Times New Roman" w:eastAsia="Times New Roman" w:hAnsi="Times New Roman" w:cs="Times New Roman"/>
                <w:sz w:val="24"/>
                <w:szCs w:val="24"/>
                <w:lang w:eastAsia="lv-LV"/>
              </w:rPr>
              <w:t>21.</w:t>
            </w:r>
            <w:r w:rsidR="005C1FF2">
              <w:rPr>
                <w:rFonts w:ascii="Times New Roman" w:eastAsia="Times New Roman" w:hAnsi="Times New Roman" w:cs="Times New Roman"/>
                <w:sz w:val="24"/>
                <w:szCs w:val="24"/>
                <w:lang w:eastAsia="lv-LV"/>
              </w:rPr>
              <w:t xml:space="preserve"> </w:t>
            </w:r>
            <w:r w:rsidRPr="005433DC">
              <w:rPr>
                <w:rFonts w:ascii="Times New Roman" w:eastAsia="Times New Roman" w:hAnsi="Times New Roman" w:cs="Times New Roman"/>
                <w:sz w:val="24"/>
                <w:szCs w:val="24"/>
                <w:lang w:eastAsia="lv-LV"/>
              </w:rPr>
              <w:t xml:space="preserve">februārim Valsts robežsardzes amatpersonas bija kadeta amatā, absolvējot Valsts robežsardzes koledžu ar mēnešalgu 455 </w:t>
            </w:r>
            <w:r w:rsidRPr="005433DC">
              <w:rPr>
                <w:rFonts w:ascii="Times New Roman" w:eastAsia="Times New Roman" w:hAnsi="Times New Roman" w:cs="Times New Roman"/>
                <w:i/>
                <w:sz w:val="24"/>
                <w:szCs w:val="24"/>
                <w:lang w:eastAsia="lv-LV"/>
              </w:rPr>
              <w:t>euro</w:t>
            </w:r>
            <w:r w:rsidRPr="005433DC">
              <w:rPr>
                <w:rFonts w:ascii="Times New Roman" w:eastAsia="Times New Roman" w:hAnsi="Times New Roman" w:cs="Times New Roman"/>
                <w:sz w:val="24"/>
                <w:szCs w:val="24"/>
                <w:lang w:eastAsia="lv-LV"/>
              </w:rPr>
              <w:t>. Ņemot vērā studiju procesa organizēšanas kārtību Valsts robežsardzes koledžā, izveidot inspektora amatus ar</w:t>
            </w:r>
            <w:r w:rsidR="005C1FF2">
              <w:rPr>
                <w:rFonts w:ascii="Times New Roman" w:eastAsia="Times New Roman" w:hAnsi="Times New Roman" w:cs="Times New Roman"/>
                <w:sz w:val="24"/>
                <w:szCs w:val="24"/>
                <w:lang w:eastAsia="lv-LV"/>
              </w:rPr>
              <w:t xml:space="preserve"> 2018. gada 1. janvāri </w:t>
            </w:r>
            <w:r w:rsidRPr="005433DC">
              <w:rPr>
                <w:rFonts w:ascii="Times New Roman" w:eastAsia="Times New Roman" w:hAnsi="Times New Roman" w:cs="Times New Roman"/>
                <w:sz w:val="24"/>
                <w:szCs w:val="24"/>
                <w:lang w:eastAsia="lv-LV"/>
              </w:rPr>
              <w:t>nebija iespējams. Pēc Valsts robežsardzes koledž</w:t>
            </w:r>
            <w:r w:rsidR="005C1FF2">
              <w:rPr>
                <w:rFonts w:ascii="Times New Roman" w:eastAsia="Times New Roman" w:hAnsi="Times New Roman" w:cs="Times New Roman"/>
                <w:sz w:val="24"/>
                <w:szCs w:val="24"/>
                <w:lang w:eastAsia="lv-LV"/>
              </w:rPr>
              <w:t>as absolvēšanas</w:t>
            </w:r>
            <w:r w:rsidRPr="005433DC">
              <w:rPr>
                <w:rFonts w:ascii="Times New Roman" w:eastAsia="Times New Roman" w:hAnsi="Times New Roman" w:cs="Times New Roman"/>
                <w:sz w:val="24"/>
                <w:szCs w:val="24"/>
                <w:lang w:eastAsia="lv-LV"/>
              </w:rPr>
              <w:t xml:space="preserve"> kadeti turpmāko dienesta pieredzi 1-4 gadu garumā apgūs</w:t>
            </w:r>
            <w:r w:rsidR="008C2F8E">
              <w:rPr>
                <w:rFonts w:ascii="Times New Roman" w:eastAsia="Times New Roman" w:hAnsi="Times New Roman" w:cs="Times New Roman"/>
                <w:sz w:val="24"/>
                <w:szCs w:val="24"/>
                <w:lang w:eastAsia="lv-LV"/>
              </w:rPr>
              <w:t>t jaunākā inspektora amatā, tādē</w:t>
            </w:r>
            <w:r w:rsidRPr="005433DC">
              <w:rPr>
                <w:rFonts w:ascii="Times New Roman" w:eastAsia="Times New Roman" w:hAnsi="Times New Roman" w:cs="Times New Roman"/>
                <w:sz w:val="24"/>
                <w:szCs w:val="24"/>
                <w:lang w:eastAsia="lv-LV"/>
              </w:rPr>
              <w:t xml:space="preserve">jādi veidojas finanšu līdzekļu ekonomija starp atalgojuma līmeņiem, līdz </w:t>
            </w:r>
            <w:r w:rsidR="00BF59DC">
              <w:rPr>
                <w:rFonts w:ascii="Times New Roman" w:eastAsia="Times New Roman" w:hAnsi="Times New Roman" w:cs="Times New Roman"/>
                <w:sz w:val="24"/>
                <w:szCs w:val="24"/>
                <w:lang w:eastAsia="lv-LV"/>
              </w:rPr>
              <w:t>amat</w:t>
            </w:r>
            <w:r w:rsidRPr="005433DC">
              <w:rPr>
                <w:rFonts w:ascii="Times New Roman" w:eastAsia="Times New Roman" w:hAnsi="Times New Roman" w:cs="Times New Roman"/>
                <w:sz w:val="24"/>
                <w:szCs w:val="24"/>
                <w:lang w:eastAsia="lv-LV"/>
              </w:rPr>
              <w:t>personas sasniegs pietiekošu kompetences līmeni, lai tiktu pārceltas s</w:t>
            </w:r>
            <w:r w:rsidR="00BF59DC">
              <w:rPr>
                <w:rFonts w:ascii="Times New Roman" w:eastAsia="Times New Roman" w:hAnsi="Times New Roman" w:cs="Times New Roman"/>
                <w:sz w:val="24"/>
                <w:szCs w:val="24"/>
                <w:lang w:eastAsia="lv-LV"/>
              </w:rPr>
              <w:t>ākotnēji plānotajā</w:t>
            </w:r>
            <w:r w:rsidRPr="005433DC">
              <w:rPr>
                <w:rFonts w:ascii="Times New Roman" w:eastAsia="Times New Roman" w:hAnsi="Times New Roman" w:cs="Times New Roman"/>
                <w:sz w:val="24"/>
                <w:szCs w:val="24"/>
                <w:lang w:eastAsia="lv-LV"/>
              </w:rPr>
              <w:t xml:space="preserve"> inspektora amatā.</w:t>
            </w:r>
          </w:p>
          <w:p w:rsidR="00CB2C72" w:rsidRPr="00081C81" w:rsidRDefault="005433DC" w:rsidP="006F4A6C">
            <w:pPr>
              <w:pStyle w:val="ListParagraph"/>
              <w:numPr>
                <w:ilvl w:val="0"/>
                <w:numId w:val="8"/>
              </w:numPr>
              <w:spacing w:after="0" w:line="240" w:lineRule="auto"/>
              <w:jc w:val="both"/>
              <w:rPr>
                <w:rFonts w:ascii="Times New Roman" w:hAnsi="Times New Roman" w:cs="Times New Roman"/>
                <w:sz w:val="24"/>
                <w:szCs w:val="24"/>
              </w:rPr>
            </w:pPr>
            <w:r w:rsidRPr="005433DC">
              <w:rPr>
                <w:rFonts w:ascii="Times New Roman" w:hAnsi="Times New Roman" w:cs="Times New Roman"/>
                <w:sz w:val="24"/>
                <w:szCs w:val="24"/>
              </w:rPr>
              <w:t xml:space="preserve"> </w:t>
            </w:r>
            <w:r w:rsidR="00ED71DE">
              <w:rPr>
                <w:rFonts w:ascii="Times New Roman" w:hAnsi="Times New Roman" w:cs="Times New Roman"/>
                <w:sz w:val="24"/>
                <w:szCs w:val="24"/>
              </w:rPr>
              <w:t>s</w:t>
            </w:r>
            <w:r w:rsidR="00E7265F" w:rsidRPr="00E7265F">
              <w:rPr>
                <w:rFonts w:ascii="Times New Roman" w:hAnsi="Times New Roman" w:cs="Times New Roman"/>
                <w:sz w:val="24"/>
                <w:szCs w:val="24"/>
              </w:rPr>
              <w:t xml:space="preserve">eptiņu amata vietu uzturēšana Valsts robežsardzē </w:t>
            </w:r>
            <w:r w:rsidR="00CB2C72">
              <w:rPr>
                <w:rFonts w:ascii="Times New Roman" w:hAnsi="Times New Roman" w:cs="Times New Roman"/>
                <w:sz w:val="24"/>
                <w:szCs w:val="24"/>
              </w:rPr>
              <w:t xml:space="preserve">(saistībā ar </w:t>
            </w:r>
            <w:r w:rsidR="00CB2C72" w:rsidRPr="00CB2C72">
              <w:rPr>
                <w:rFonts w:ascii="Times New Roman" w:hAnsi="Times New Roman" w:cs="Times New Roman"/>
                <w:sz w:val="24"/>
                <w:szCs w:val="24"/>
              </w:rPr>
              <w:t xml:space="preserve">Rīcības plānu personu, kurām nepieciešama starptautiskā aizsardzība, </w:t>
            </w:r>
            <w:r w:rsidR="00CB2C72" w:rsidRPr="00CB2C72">
              <w:rPr>
                <w:rFonts w:ascii="Times New Roman" w:hAnsi="Times New Roman" w:cs="Times New Roman"/>
                <w:sz w:val="24"/>
                <w:szCs w:val="24"/>
              </w:rPr>
              <w:lastRenderedPageBreak/>
              <w:t xml:space="preserve">pārvietošanai un uzņemšanai Latvijā) </w:t>
            </w:r>
            <w:r w:rsidR="00CB2C72">
              <w:rPr>
                <w:rFonts w:ascii="Times New Roman" w:hAnsi="Times New Roman" w:cs="Times New Roman"/>
                <w:sz w:val="24"/>
                <w:szCs w:val="24"/>
              </w:rPr>
              <w:t>(</w:t>
            </w:r>
            <w:r w:rsidR="00CB2C72" w:rsidRPr="00081C81">
              <w:rPr>
                <w:rFonts w:ascii="Times New Roman" w:hAnsi="Times New Roman" w:cs="Times New Roman"/>
                <w:sz w:val="24"/>
                <w:szCs w:val="24"/>
              </w:rPr>
              <w:t xml:space="preserve">finansējuma ietaupījums </w:t>
            </w:r>
            <w:r w:rsidR="00CB2C72">
              <w:rPr>
                <w:rFonts w:ascii="Times New Roman" w:hAnsi="Times New Roman" w:cs="Times New Roman"/>
                <w:b/>
                <w:sz w:val="24"/>
                <w:szCs w:val="24"/>
              </w:rPr>
              <w:t>43</w:t>
            </w:r>
            <w:r w:rsidR="00CB2C72" w:rsidRPr="00081C81">
              <w:rPr>
                <w:rFonts w:ascii="Times New Roman" w:hAnsi="Times New Roman" w:cs="Times New Roman"/>
                <w:b/>
                <w:sz w:val="24"/>
                <w:szCs w:val="24"/>
              </w:rPr>
              <w:t xml:space="preserve"> 000 </w:t>
            </w:r>
            <w:r w:rsidR="00CB2C72" w:rsidRPr="00081C81">
              <w:rPr>
                <w:rFonts w:ascii="Times New Roman" w:hAnsi="Times New Roman" w:cs="Times New Roman"/>
                <w:b/>
                <w:i/>
                <w:sz w:val="24"/>
                <w:szCs w:val="24"/>
              </w:rPr>
              <w:t>euro</w:t>
            </w:r>
            <w:r w:rsidR="00CB2C72">
              <w:rPr>
                <w:rFonts w:ascii="Times New Roman" w:hAnsi="Times New Roman" w:cs="Times New Roman"/>
                <w:sz w:val="24"/>
                <w:szCs w:val="24"/>
              </w:rPr>
              <w:t xml:space="preserve">, ņemot vērā finansējuma apguves rādītājus uz 2018. gada </w:t>
            </w:r>
            <w:r w:rsidR="005A42A7">
              <w:rPr>
                <w:rFonts w:ascii="Times New Roman" w:hAnsi="Times New Roman" w:cs="Times New Roman"/>
                <w:sz w:val="24"/>
                <w:szCs w:val="24"/>
              </w:rPr>
              <w:t>3</w:t>
            </w:r>
            <w:r w:rsidR="00CB2C72">
              <w:rPr>
                <w:rFonts w:ascii="Times New Roman" w:hAnsi="Times New Roman" w:cs="Times New Roman"/>
                <w:sz w:val="24"/>
                <w:szCs w:val="24"/>
              </w:rPr>
              <w:t>1. augustu un prognozi līdz gada beigām</w:t>
            </w:r>
            <w:r w:rsidR="00CB2C72" w:rsidRPr="00081C81">
              <w:rPr>
                <w:rFonts w:ascii="Times New Roman" w:hAnsi="Times New Roman" w:cs="Times New Roman"/>
                <w:sz w:val="24"/>
                <w:szCs w:val="24"/>
              </w:rPr>
              <w:t>)</w:t>
            </w:r>
            <w:r w:rsidR="00CB2C72">
              <w:rPr>
                <w:rFonts w:ascii="Times New Roman" w:hAnsi="Times New Roman" w:cs="Times New Roman"/>
                <w:sz w:val="24"/>
                <w:szCs w:val="24"/>
              </w:rPr>
              <w:t>;</w:t>
            </w:r>
          </w:p>
          <w:p w:rsidR="005433DC" w:rsidRDefault="005433DC" w:rsidP="00002CC9">
            <w:pPr>
              <w:spacing w:after="0" w:line="240" w:lineRule="auto"/>
              <w:ind w:firstLine="252"/>
              <w:jc w:val="both"/>
              <w:rPr>
                <w:rFonts w:ascii="Times New Roman" w:eastAsia="Times New Roman" w:hAnsi="Times New Roman" w:cs="Times New Roman"/>
                <w:sz w:val="24"/>
                <w:szCs w:val="24"/>
                <w:lang w:eastAsia="lv-LV"/>
              </w:rPr>
            </w:pPr>
            <w:r w:rsidRPr="005433DC">
              <w:rPr>
                <w:rFonts w:ascii="Times New Roman" w:eastAsia="Times New Roman" w:hAnsi="Times New Roman" w:cs="Times New Roman"/>
                <w:sz w:val="24"/>
                <w:szCs w:val="24"/>
                <w:lang w:eastAsia="lv-LV"/>
              </w:rPr>
              <w:tab/>
              <w:t>Kopš 2018.</w:t>
            </w:r>
            <w:r w:rsidR="00445F18">
              <w:rPr>
                <w:rFonts w:ascii="Times New Roman" w:eastAsia="Times New Roman" w:hAnsi="Times New Roman" w:cs="Times New Roman"/>
                <w:sz w:val="24"/>
                <w:szCs w:val="24"/>
                <w:lang w:eastAsia="lv-LV"/>
              </w:rPr>
              <w:t xml:space="preserve"> </w:t>
            </w:r>
            <w:r w:rsidRPr="005433DC">
              <w:rPr>
                <w:rFonts w:ascii="Times New Roman" w:eastAsia="Times New Roman" w:hAnsi="Times New Roman" w:cs="Times New Roman"/>
                <w:sz w:val="24"/>
                <w:szCs w:val="24"/>
                <w:lang w:eastAsia="lv-LV"/>
              </w:rPr>
              <w:t xml:space="preserve">gada sākuma netiek aizpildītas visas </w:t>
            </w:r>
            <w:r w:rsidR="00AB7196">
              <w:rPr>
                <w:rFonts w:ascii="Times New Roman" w:eastAsia="Times New Roman" w:hAnsi="Times New Roman" w:cs="Times New Roman"/>
                <w:sz w:val="24"/>
                <w:szCs w:val="24"/>
                <w:lang w:eastAsia="lv-LV"/>
              </w:rPr>
              <w:t xml:space="preserve">plānotās </w:t>
            </w:r>
            <w:r w:rsidRPr="005433DC">
              <w:rPr>
                <w:rFonts w:ascii="Times New Roman" w:eastAsia="Times New Roman" w:hAnsi="Times New Roman" w:cs="Times New Roman"/>
                <w:sz w:val="24"/>
                <w:szCs w:val="24"/>
                <w:lang w:eastAsia="lv-LV"/>
              </w:rPr>
              <w:t>7 amata vietas (līdz 2018.</w:t>
            </w:r>
            <w:r w:rsidR="001D3B2E">
              <w:rPr>
                <w:rFonts w:ascii="Times New Roman" w:eastAsia="Times New Roman" w:hAnsi="Times New Roman" w:cs="Times New Roman"/>
                <w:sz w:val="24"/>
                <w:szCs w:val="24"/>
                <w:lang w:eastAsia="lv-LV"/>
              </w:rPr>
              <w:t xml:space="preserve"> </w:t>
            </w:r>
            <w:r w:rsidRPr="005433DC">
              <w:rPr>
                <w:rFonts w:ascii="Times New Roman" w:eastAsia="Times New Roman" w:hAnsi="Times New Roman" w:cs="Times New Roman"/>
                <w:sz w:val="24"/>
                <w:szCs w:val="24"/>
                <w:lang w:eastAsia="lv-LV"/>
              </w:rPr>
              <w:t xml:space="preserve">gada maijam </w:t>
            </w:r>
            <w:r w:rsidR="00AB7196">
              <w:rPr>
                <w:rFonts w:ascii="Times New Roman" w:eastAsia="Times New Roman" w:hAnsi="Times New Roman" w:cs="Times New Roman"/>
                <w:sz w:val="24"/>
                <w:szCs w:val="24"/>
                <w:lang w:eastAsia="lv-LV"/>
              </w:rPr>
              <w:t>–</w:t>
            </w:r>
            <w:r w:rsidRPr="005433DC">
              <w:rPr>
                <w:rFonts w:ascii="Times New Roman" w:eastAsia="Times New Roman" w:hAnsi="Times New Roman" w:cs="Times New Roman"/>
                <w:sz w:val="24"/>
                <w:szCs w:val="24"/>
                <w:lang w:eastAsia="lv-LV"/>
              </w:rPr>
              <w:t xml:space="preserve"> 6 amatpersonas, maijā un jūnijā </w:t>
            </w:r>
            <w:r w:rsidR="00AB7196">
              <w:rPr>
                <w:rFonts w:ascii="Times New Roman" w:eastAsia="Times New Roman" w:hAnsi="Times New Roman" w:cs="Times New Roman"/>
                <w:sz w:val="24"/>
                <w:szCs w:val="24"/>
                <w:lang w:eastAsia="lv-LV"/>
              </w:rPr>
              <w:t>–</w:t>
            </w:r>
            <w:r w:rsidRPr="005433DC">
              <w:rPr>
                <w:rFonts w:ascii="Times New Roman" w:eastAsia="Times New Roman" w:hAnsi="Times New Roman" w:cs="Times New Roman"/>
                <w:sz w:val="24"/>
                <w:szCs w:val="24"/>
                <w:lang w:eastAsia="lv-LV"/>
              </w:rPr>
              <w:t>4 amatpersonas). Amatpersonas tiek norīkotas ņemot vērā f</w:t>
            </w:r>
            <w:r w:rsidR="00AB7196">
              <w:rPr>
                <w:rFonts w:ascii="Times New Roman" w:eastAsia="Times New Roman" w:hAnsi="Times New Roman" w:cs="Times New Roman"/>
                <w:sz w:val="24"/>
                <w:szCs w:val="24"/>
                <w:lang w:eastAsia="lv-LV"/>
              </w:rPr>
              <w:t>aktisko dienesta nepieciešamību</w:t>
            </w:r>
            <w:r w:rsidRPr="005433DC">
              <w:rPr>
                <w:rFonts w:ascii="Times New Roman" w:eastAsia="Times New Roman" w:hAnsi="Times New Roman" w:cs="Times New Roman"/>
                <w:sz w:val="24"/>
                <w:szCs w:val="24"/>
                <w:lang w:eastAsia="lv-LV"/>
              </w:rPr>
              <w:t xml:space="preserve"> </w:t>
            </w:r>
            <w:r w:rsidR="001D3B2E">
              <w:rPr>
                <w:rFonts w:ascii="Times New Roman" w:eastAsia="Times New Roman" w:hAnsi="Times New Roman" w:cs="Times New Roman"/>
                <w:sz w:val="24"/>
                <w:szCs w:val="24"/>
                <w:lang w:eastAsia="lv-LV"/>
              </w:rPr>
              <w:t>(</w:t>
            </w:r>
            <w:r w:rsidR="00AB7196">
              <w:rPr>
                <w:rFonts w:ascii="Times New Roman" w:eastAsia="Times New Roman" w:hAnsi="Times New Roman" w:cs="Times New Roman"/>
                <w:sz w:val="24"/>
                <w:szCs w:val="24"/>
                <w:lang w:eastAsia="lv-LV"/>
              </w:rPr>
              <w:t>2018. gada</w:t>
            </w:r>
            <w:r w:rsidRPr="005433DC">
              <w:rPr>
                <w:rFonts w:ascii="Times New Roman" w:eastAsia="Times New Roman" w:hAnsi="Times New Roman" w:cs="Times New Roman"/>
                <w:sz w:val="24"/>
                <w:szCs w:val="24"/>
                <w:lang w:eastAsia="lv-LV"/>
              </w:rPr>
              <w:t xml:space="preserve"> laikā ir būtiski samazinājies uzņemto personu skaits</w:t>
            </w:r>
            <w:r w:rsidR="001D3B2E">
              <w:rPr>
                <w:rFonts w:ascii="Times New Roman" w:eastAsia="Times New Roman" w:hAnsi="Times New Roman" w:cs="Times New Roman"/>
                <w:sz w:val="24"/>
                <w:szCs w:val="24"/>
                <w:lang w:eastAsia="lv-LV"/>
              </w:rPr>
              <w:t>)</w:t>
            </w:r>
            <w:r w:rsidRPr="005433DC">
              <w:rPr>
                <w:rFonts w:ascii="Times New Roman" w:eastAsia="Times New Roman" w:hAnsi="Times New Roman" w:cs="Times New Roman"/>
                <w:sz w:val="24"/>
                <w:szCs w:val="24"/>
                <w:lang w:eastAsia="lv-LV"/>
              </w:rPr>
              <w:t xml:space="preserve">. </w:t>
            </w:r>
            <w:r w:rsidR="001D3B2E">
              <w:rPr>
                <w:rFonts w:ascii="Times New Roman" w:eastAsia="Times New Roman" w:hAnsi="Times New Roman" w:cs="Times New Roman"/>
                <w:sz w:val="24"/>
                <w:szCs w:val="24"/>
                <w:lang w:eastAsia="lv-LV"/>
              </w:rPr>
              <w:t xml:space="preserve">Pašreiz netiek prognozēts, ka </w:t>
            </w:r>
            <w:r w:rsidRPr="005433DC">
              <w:rPr>
                <w:rFonts w:ascii="Times New Roman" w:eastAsia="Times New Roman" w:hAnsi="Times New Roman" w:cs="Times New Roman"/>
                <w:sz w:val="24"/>
                <w:szCs w:val="24"/>
                <w:lang w:eastAsia="lv-LV"/>
              </w:rPr>
              <w:t>2018.</w:t>
            </w:r>
            <w:r w:rsidR="001D3B2E">
              <w:rPr>
                <w:rFonts w:ascii="Times New Roman" w:eastAsia="Times New Roman" w:hAnsi="Times New Roman" w:cs="Times New Roman"/>
                <w:sz w:val="24"/>
                <w:szCs w:val="24"/>
                <w:lang w:eastAsia="lv-LV"/>
              </w:rPr>
              <w:t xml:space="preserve"> </w:t>
            </w:r>
            <w:r w:rsidRPr="005433DC">
              <w:rPr>
                <w:rFonts w:ascii="Times New Roman" w:eastAsia="Times New Roman" w:hAnsi="Times New Roman" w:cs="Times New Roman"/>
                <w:sz w:val="24"/>
                <w:szCs w:val="24"/>
                <w:lang w:eastAsia="lv-LV"/>
              </w:rPr>
              <w:t xml:space="preserve">gada </w:t>
            </w:r>
            <w:r w:rsidR="001D3B2E">
              <w:rPr>
                <w:rFonts w:ascii="Times New Roman" w:eastAsia="Times New Roman" w:hAnsi="Times New Roman" w:cs="Times New Roman"/>
                <w:sz w:val="24"/>
                <w:szCs w:val="24"/>
                <w:lang w:eastAsia="lv-LV"/>
              </w:rPr>
              <w:t>ceturtajā ceturksn</w:t>
            </w:r>
            <w:r w:rsidR="00AB7188">
              <w:rPr>
                <w:rFonts w:ascii="Times New Roman" w:eastAsia="Times New Roman" w:hAnsi="Times New Roman" w:cs="Times New Roman"/>
                <w:sz w:val="24"/>
                <w:szCs w:val="24"/>
                <w:lang w:eastAsia="lv-LV"/>
              </w:rPr>
              <w:t xml:space="preserve">ī </w:t>
            </w:r>
            <w:r w:rsidR="001D3B2E">
              <w:rPr>
                <w:rFonts w:ascii="Times New Roman" w:eastAsia="Times New Roman" w:hAnsi="Times New Roman" w:cs="Times New Roman"/>
                <w:sz w:val="24"/>
                <w:szCs w:val="24"/>
                <w:lang w:eastAsia="lv-LV"/>
              </w:rPr>
              <w:t>darba apjoms</w:t>
            </w:r>
            <w:r w:rsidRPr="005433DC">
              <w:rPr>
                <w:rFonts w:ascii="Times New Roman" w:eastAsia="Times New Roman" w:hAnsi="Times New Roman" w:cs="Times New Roman"/>
                <w:sz w:val="24"/>
                <w:szCs w:val="24"/>
                <w:lang w:eastAsia="lv-LV"/>
              </w:rPr>
              <w:t xml:space="preserve"> pieaugtu, </w:t>
            </w:r>
            <w:r w:rsidR="001D3B2E">
              <w:rPr>
                <w:rFonts w:ascii="Times New Roman" w:eastAsia="Times New Roman" w:hAnsi="Times New Roman" w:cs="Times New Roman"/>
                <w:sz w:val="24"/>
                <w:szCs w:val="24"/>
                <w:lang w:eastAsia="lv-LV"/>
              </w:rPr>
              <w:t>tādejādi plānojama finanšu līdzekļu ekonomija.</w:t>
            </w:r>
          </w:p>
          <w:p w:rsidR="006C0DFF" w:rsidRDefault="006C0DFF" w:rsidP="00AB7188">
            <w:pPr>
              <w:spacing w:after="0" w:line="240" w:lineRule="auto"/>
              <w:jc w:val="both"/>
              <w:rPr>
                <w:rFonts w:ascii="Times New Roman" w:eastAsia="Times New Roman" w:hAnsi="Times New Roman" w:cs="Times New Roman"/>
                <w:sz w:val="24"/>
                <w:szCs w:val="24"/>
                <w:lang w:eastAsia="lv-LV"/>
              </w:rPr>
            </w:pPr>
          </w:p>
          <w:p w:rsidR="006C0DFF" w:rsidRPr="005433DC" w:rsidRDefault="006C0DFF" w:rsidP="00AB7188">
            <w:pPr>
              <w:spacing w:after="0" w:line="240" w:lineRule="auto"/>
              <w:jc w:val="both"/>
              <w:rPr>
                <w:rFonts w:ascii="Times New Roman" w:hAnsi="Times New Roman" w:cs="Times New Roman"/>
                <w:b/>
                <w:sz w:val="24"/>
                <w:szCs w:val="24"/>
              </w:rPr>
            </w:pPr>
            <w:r w:rsidRPr="006C0DFF">
              <w:rPr>
                <w:rFonts w:ascii="Times New Roman" w:hAnsi="Times New Roman" w:cs="Times New Roman"/>
                <w:b/>
                <w:sz w:val="24"/>
                <w:szCs w:val="24"/>
              </w:rPr>
              <w:t>Finanšu līdzekļu pārdale</w:t>
            </w:r>
          </w:p>
          <w:p w:rsidR="00D720BD" w:rsidRPr="00D720BD" w:rsidRDefault="00AB7188" w:rsidP="00AB7188">
            <w:pPr>
              <w:pStyle w:val="BodyTextIndent"/>
              <w:spacing w:after="0"/>
              <w:ind w:left="0" w:firstLine="394"/>
              <w:jc w:val="both"/>
              <w:rPr>
                <w:iCs/>
                <w:lang w:eastAsia="lv-LV"/>
              </w:rPr>
            </w:pPr>
            <w:r>
              <w:rPr>
                <w:iCs/>
                <w:lang w:eastAsia="lv-LV"/>
              </w:rPr>
              <w:t>Ņemot vērā Valsts robežsardzes pas</w:t>
            </w:r>
            <w:r w:rsidR="00C503C2">
              <w:rPr>
                <w:iCs/>
                <w:lang w:eastAsia="lv-LV"/>
              </w:rPr>
              <w:t>ākumu</w:t>
            </w:r>
            <w:r>
              <w:rPr>
                <w:iCs/>
                <w:lang w:eastAsia="lv-LV"/>
              </w:rPr>
              <w:t xml:space="preserve"> ieviešanas rādītājus, </w:t>
            </w:r>
            <w:r w:rsidR="0097668A" w:rsidRPr="0097668A">
              <w:rPr>
                <w:iCs/>
                <w:lang w:eastAsia="lv-LV"/>
              </w:rPr>
              <w:t xml:space="preserve">Iekšlietu ministrijas budžeta </w:t>
            </w:r>
            <w:r w:rsidR="00D720BD">
              <w:rPr>
                <w:iCs/>
                <w:lang w:eastAsia="lv-LV"/>
              </w:rPr>
              <w:t>programmā</w:t>
            </w:r>
            <w:r w:rsidR="00E20A1C" w:rsidRPr="00D720BD">
              <w:rPr>
                <w:iCs/>
                <w:lang w:eastAsia="lv-LV"/>
              </w:rPr>
              <w:t xml:space="preserve"> 10.00.00 “Valsts robežsardzes darbība” </w:t>
            </w:r>
            <w:r w:rsidR="0097668A">
              <w:rPr>
                <w:iCs/>
                <w:lang w:eastAsia="lv-LV"/>
              </w:rPr>
              <w:t>2</w:t>
            </w:r>
            <w:r w:rsidR="0097668A" w:rsidRPr="0097668A">
              <w:rPr>
                <w:iCs/>
                <w:lang w:eastAsia="lv-LV"/>
              </w:rPr>
              <w:t xml:space="preserve">018. gadā veidojas finanšu līdzekļu ekonomija </w:t>
            </w:r>
            <w:r w:rsidR="00E20A1C" w:rsidRPr="00D720BD">
              <w:rPr>
                <w:b/>
                <w:iCs/>
                <w:lang w:eastAsia="lv-LV"/>
              </w:rPr>
              <w:t>207 000</w:t>
            </w:r>
            <w:r w:rsidR="0097668A" w:rsidRPr="00D720BD">
              <w:rPr>
                <w:b/>
                <w:iCs/>
                <w:lang w:eastAsia="lv-LV"/>
              </w:rPr>
              <w:t xml:space="preserve"> </w:t>
            </w:r>
            <w:r w:rsidR="0097668A" w:rsidRPr="00D720BD">
              <w:rPr>
                <w:b/>
                <w:i/>
                <w:iCs/>
                <w:lang w:eastAsia="lv-LV"/>
              </w:rPr>
              <w:t>euro</w:t>
            </w:r>
            <w:r w:rsidR="0097668A" w:rsidRPr="0097668A">
              <w:rPr>
                <w:iCs/>
                <w:lang w:eastAsia="lv-LV"/>
              </w:rPr>
              <w:t xml:space="preserve"> apm</w:t>
            </w:r>
            <w:r w:rsidR="00E20A1C">
              <w:rPr>
                <w:iCs/>
                <w:lang w:eastAsia="lv-LV"/>
              </w:rPr>
              <w:t xml:space="preserve">ērā, kuru nepieciešams pārdalīt, lai </w:t>
            </w:r>
            <w:r w:rsidR="00D720BD" w:rsidRPr="00D720BD">
              <w:rPr>
                <w:iCs/>
                <w:lang w:eastAsia="lv-LV"/>
              </w:rPr>
              <w:t xml:space="preserve">Valsts robežsardzes amatpersonām izmaksātu prēmijas atbilstoši Valsts un pašvaldību institūciju amatpersonu un darbinieku atlīdzības likuma pārejas noteikumu 8. piecpadsmit prim punkta 3.apakšpunktam. </w:t>
            </w:r>
          </w:p>
          <w:p w:rsidR="00A22839" w:rsidRDefault="00A22839" w:rsidP="00A22839">
            <w:pPr>
              <w:suppressAutoHyphens/>
              <w:spacing w:after="0" w:line="240" w:lineRule="auto"/>
              <w:ind w:right="138" w:firstLine="469"/>
              <w:jc w:val="both"/>
              <w:rPr>
                <w:rFonts w:ascii="Times New Roman" w:hAnsi="Times New Roman" w:cs="Times New Roman"/>
                <w:sz w:val="24"/>
                <w:szCs w:val="24"/>
                <w:lang w:eastAsia="zh-CN"/>
              </w:rPr>
            </w:pPr>
            <w:r w:rsidRPr="0079324B">
              <w:rPr>
                <w:rFonts w:ascii="Times New Roman" w:eastAsia="Times New Roman" w:hAnsi="Times New Roman" w:cs="Times New Roman"/>
                <w:sz w:val="24"/>
                <w:szCs w:val="24"/>
                <w:lang w:eastAsia="zh-CN"/>
              </w:rPr>
              <w:t>Saskaņā ar Atlīdzības likuma Pārejas noteikumu 8.</w:t>
            </w:r>
            <w:r w:rsidRPr="0079324B">
              <w:rPr>
                <w:rFonts w:ascii="Times New Roman" w:eastAsia="Times New Roman" w:hAnsi="Times New Roman" w:cs="Times New Roman"/>
                <w:sz w:val="24"/>
                <w:szCs w:val="24"/>
                <w:vertAlign w:val="superscript"/>
                <w:lang w:eastAsia="zh-CN"/>
              </w:rPr>
              <w:t>15</w:t>
            </w:r>
            <w:r w:rsidRPr="0079324B">
              <w:rPr>
                <w:rFonts w:ascii="Times New Roman" w:eastAsia="Times New Roman" w:hAnsi="Times New Roman" w:cs="Times New Roman"/>
                <w:sz w:val="24"/>
                <w:szCs w:val="24"/>
                <w:lang w:eastAsia="zh-CN"/>
              </w:rPr>
              <w:t>punkta</w:t>
            </w:r>
            <w:r>
              <w:rPr>
                <w:rFonts w:ascii="Times New Roman" w:hAnsi="Times New Roman" w:cs="Times New Roman"/>
                <w:sz w:val="24"/>
                <w:szCs w:val="24"/>
                <w:lang w:eastAsia="zh-CN"/>
              </w:rPr>
              <w:t xml:space="preserve"> 3</w:t>
            </w:r>
            <w:r w:rsidRPr="0079324B">
              <w:rPr>
                <w:rFonts w:ascii="Times New Roman" w:hAnsi="Times New Roman" w:cs="Times New Roman"/>
                <w:sz w:val="24"/>
                <w:szCs w:val="24"/>
                <w:lang w:eastAsia="zh-CN"/>
              </w:rPr>
              <w:t xml:space="preserve">. apakšpunktu papildus Atlīdzības likuma 16. pantā noteiktajam var prēmēt arī Iekšlietu ministrijas sistēmas iestādes – </w:t>
            </w:r>
            <w:r>
              <w:rPr>
                <w:rFonts w:ascii="Times New Roman" w:hAnsi="Times New Roman" w:cs="Times New Roman"/>
                <w:sz w:val="24"/>
                <w:szCs w:val="24"/>
                <w:lang w:eastAsia="zh-CN"/>
              </w:rPr>
              <w:t xml:space="preserve">Valsts robežsardzes </w:t>
            </w:r>
            <w:r w:rsidRPr="0079324B">
              <w:rPr>
                <w:rFonts w:ascii="Times New Roman" w:hAnsi="Times New Roman" w:cs="Times New Roman"/>
                <w:sz w:val="24"/>
                <w:szCs w:val="24"/>
                <w:lang w:eastAsia="zh-CN"/>
              </w:rPr>
              <w:t xml:space="preserve">amatpersonas (darbiniekus), </w:t>
            </w:r>
            <w:r w:rsidR="005129F6" w:rsidRPr="005129F6">
              <w:rPr>
                <w:rFonts w:ascii="Times New Roman" w:hAnsi="Times New Roman" w:cs="Times New Roman"/>
                <w:sz w:val="24"/>
                <w:szCs w:val="24"/>
                <w:lang w:eastAsia="zh-CN"/>
              </w:rPr>
              <w:t>ja šo amatpersonu (darbinieku) darbības rezultātā ir būtiski uzlabota situācija ēnu ekonomikas apkarošanā un godīgas konkurences veicināšanā.</w:t>
            </w:r>
          </w:p>
          <w:p w:rsidR="00A22839" w:rsidRPr="0079324B" w:rsidRDefault="00A22839" w:rsidP="00A22839">
            <w:pPr>
              <w:pStyle w:val="tv213"/>
              <w:spacing w:before="0" w:beforeAutospacing="0" w:after="0" w:afterAutospacing="0"/>
              <w:ind w:firstLine="425"/>
              <w:jc w:val="both"/>
            </w:pPr>
            <w:r w:rsidRPr="0079324B">
              <w:t xml:space="preserve">Lēmumu par Valsts </w:t>
            </w:r>
            <w:r w:rsidR="003374F9">
              <w:t>robežsardzes</w:t>
            </w:r>
            <w:r w:rsidRPr="0079324B">
              <w:t xml:space="preserve"> amatpersonu (darbinieku) prēmēšanu saskaņā ar </w:t>
            </w:r>
            <w:r w:rsidRPr="0079324B">
              <w:rPr>
                <w:shd w:val="clear" w:color="auto" w:fill="FFFFFF"/>
              </w:rPr>
              <w:t>Atlīdzības likuma Pārejas noteikumu 8.</w:t>
            </w:r>
            <w:r w:rsidRPr="0079324B">
              <w:rPr>
                <w:shd w:val="clear" w:color="auto" w:fill="FFFFFF"/>
                <w:vertAlign w:val="superscript"/>
              </w:rPr>
              <w:t>15</w:t>
            </w:r>
            <w:r>
              <w:rPr>
                <w:shd w:val="clear" w:color="auto" w:fill="FFFFFF"/>
              </w:rPr>
              <w:t>punkta 3</w:t>
            </w:r>
            <w:r w:rsidRPr="0079324B">
              <w:rPr>
                <w:shd w:val="clear" w:color="auto" w:fill="FFFFFF"/>
              </w:rPr>
              <w:t>. apakšpunktu</w:t>
            </w:r>
            <w:r w:rsidRPr="0079324B">
              <w:rPr>
                <w:b/>
                <w:shd w:val="clear" w:color="auto" w:fill="FFFFFF"/>
              </w:rPr>
              <w:t xml:space="preserve"> </w:t>
            </w:r>
            <w:r>
              <w:t>pieņem Ministru kabinets, pamatojoties uz Iekšlietu ministrijas sniegto informāciju.</w:t>
            </w:r>
          </w:p>
          <w:p w:rsidR="00A22839" w:rsidRPr="000832A2" w:rsidRDefault="00A22839" w:rsidP="00A22839">
            <w:pPr>
              <w:pStyle w:val="Heading3"/>
              <w:shd w:val="clear" w:color="auto" w:fill="FFFFFF"/>
              <w:spacing w:before="0" w:beforeAutospacing="0" w:after="0" w:afterAutospacing="0"/>
              <w:ind w:right="57"/>
              <w:jc w:val="both"/>
              <w:rPr>
                <w:b w:val="0"/>
                <w:sz w:val="24"/>
                <w:szCs w:val="24"/>
                <w:lang w:eastAsia="zh-CN"/>
              </w:rPr>
            </w:pPr>
            <w:r>
              <w:rPr>
                <w:b w:val="0"/>
                <w:sz w:val="24"/>
                <w:szCs w:val="24"/>
                <w:shd w:val="clear" w:color="auto" w:fill="FFFFFF"/>
              </w:rPr>
              <w:t xml:space="preserve">        </w:t>
            </w:r>
            <w:r w:rsidRPr="000832A2">
              <w:rPr>
                <w:b w:val="0"/>
                <w:sz w:val="24"/>
                <w:szCs w:val="24"/>
                <w:lang w:eastAsia="zh-CN"/>
              </w:rPr>
              <w:t xml:space="preserve">Valsts </w:t>
            </w:r>
            <w:r w:rsidR="003E5BC3" w:rsidRPr="000832A2">
              <w:rPr>
                <w:b w:val="0"/>
                <w:sz w:val="24"/>
                <w:szCs w:val="24"/>
                <w:lang w:eastAsia="zh-CN"/>
              </w:rPr>
              <w:t>robežsardzes</w:t>
            </w:r>
            <w:r w:rsidRPr="000832A2">
              <w:rPr>
                <w:b w:val="0"/>
                <w:sz w:val="24"/>
                <w:szCs w:val="24"/>
                <w:lang w:eastAsia="zh-CN"/>
              </w:rPr>
              <w:t xml:space="preserve"> darbības rezultāti </w:t>
            </w:r>
          </w:p>
          <w:p w:rsidR="00C503C2" w:rsidRPr="00EF148F" w:rsidRDefault="00C503C2" w:rsidP="00EF148F">
            <w:pPr>
              <w:pStyle w:val="Heading3"/>
              <w:shd w:val="clear" w:color="auto" w:fill="FFFFFF"/>
              <w:spacing w:before="0" w:beforeAutospacing="0" w:after="0" w:afterAutospacing="0"/>
              <w:ind w:right="57"/>
              <w:jc w:val="both"/>
              <w:rPr>
                <w:b w:val="0"/>
                <w:sz w:val="24"/>
                <w:szCs w:val="24"/>
                <w:lang w:eastAsia="zh-CN"/>
              </w:rPr>
            </w:pPr>
            <w:r w:rsidRPr="00EF148F">
              <w:rPr>
                <w:b w:val="0"/>
                <w:sz w:val="24"/>
                <w:szCs w:val="24"/>
                <w:lang w:eastAsia="zh-CN"/>
              </w:rPr>
              <w:t>Valsts robežsardze 2018. gadā (</w:t>
            </w:r>
            <w:r w:rsidR="003C5206">
              <w:rPr>
                <w:b w:val="0"/>
                <w:sz w:val="24"/>
                <w:szCs w:val="24"/>
                <w:lang w:eastAsia="zh-CN"/>
              </w:rPr>
              <w:t xml:space="preserve">līdz </w:t>
            </w:r>
            <w:r w:rsidRPr="00EF148F">
              <w:rPr>
                <w:b w:val="0"/>
                <w:sz w:val="24"/>
                <w:szCs w:val="24"/>
                <w:lang w:eastAsia="zh-CN"/>
              </w:rPr>
              <w:t>2018. gada 12. septembrim), izpildot normatīvajos aktos noteiktos uzdevumus</w:t>
            </w:r>
            <w:r w:rsidR="003C5206">
              <w:rPr>
                <w:b w:val="0"/>
                <w:sz w:val="24"/>
                <w:szCs w:val="24"/>
                <w:lang w:eastAsia="zh-CN"/>
              </w:rPr>
              <w:t>, kā arī pasākumus, kas minēti t</w:t>
            </w:r>
            <w:r w:rsidRPr="00EF148F">
              <w:rPr>
                <w:b w:val="0"/>
                <w:sz w:val="24"/>
                <w:szCs w:val="24"/>
                <w:lang w:eastAsia="zh-CN"/>
              </w:rPr>
              <w:t xml:space="preserve">iesībaizsardzības iestāžu Rīcības plānā cīņā pret akcīzes preču nelikumīgu </w:t>
            </w:r>
            <w:r w:rsidR="00EF148F" w:rsidRPr="00EF148F">
              <w:rPr>
                <w:b w:val="0"/>
                <w:sz w:val="24"/>
                <w:szCs w:val="24"/>
                <w:lang w:eastAsia="zh-CN"/>
              </w:rPr>
              <w:t>apriti Latvijā 2016. –2018. gadam</w:t>
            </w:r>
            <w:r w:rsidRPr="00EF148F">
              <w:rPr>
                <w:b w:val="0"/>
                <w:sz w:val="24"/>
                <w:szCs w:val="24"/>
                <w:lang w:eastAsia="zh-CN"/>
              </w:rPr>
              <w:t>, gan uz valsts robežas, gan arī savas kompetences ietvaros valsts iekšienē, patstāvīgi vai sadarbībā ar citām tiesību aizsardzības iestādēm veica pasākumus cīņā pret akcīzes preču (tabakas izstrādājumu, alkoholisko dzērienu un naftas produktu) kontrabandu un to nelegālu tirdzniecību Latvijā.</w:t>
            </w:r>
          </w:p>
          <w:p w:rsidR="00C503C2" w:rsidRPr="00EF148F" w:rsidRDefault="00C503C2" w:rsidP="00C503C2">
            <w:pPr>
              <w:spacing w:after="0" w:line="240" w:lineRule="auto"/>
              <w:ind w:firstLine="720"/>
              <w:jc w:val="both"/>
              <w:rPr>
                <w:rFonts w:ascii="Times New Roman" w:eastAsia="Times New Roman" w:hAnsi="Times New Roman"/>
                <w:sz w:val="24"/>
                <w:szCs w:val="24"/>
              </w:rPr>
            </w:pPr>
            <w:r w:rsidRPr="00EF148F">
              <w:rPr>
                <w:rFonts w:ascii="Times New Roman" w:eastAsia="Times New Roman" w:hAnsi="Times New Roman"/>
                <w:sz w:val="24"/>
                <w:szCs w:val="24"/>
              </w:rPr>
              <w:lastRenderedPageBreak/>
              <w:t xml:space="preserve">Pārskata periodā Valsts robežsardzes amatpersonas konstatēja 150 </w:t>
            </w:r>
            <w:r w:rsidRPr="00EF148F">
              <w:rPr>
                <w:rFonts w:ascii="Times New Roman" w:eastAsia="Times New Roman" w:hAnsi="Times New Roman"/>
                <w:i/>
                <w:sz w:val="24"/>
                <w:szCs w:val="24"/>
              </w:rPr>
              <w:t>(2017.</w:t>
            </w:r>
            <w:r w:rsidR="00EF148F" w:rsidRPr="00EF148F">
              <w:rPr>
                <w:rFonts w:ascii="Times New Roman" w:eastAsia="Times New Roman" w:hAnsi="Times New Roman"/>
                <w:i/>
                <w:sz w:val="24"/>
                <w:szCs w:val="24"/>
              </w:rPr>
              <w:t xml:space="preserve"> </w:t>
            </w:r>
            <w:r w:rsidRPr="00EF148F">
              <w:rPr>
                <w:rFonts w:ascii="Times New Roman" w:eastAsia="Times New Roman" w:hAnsi="Times New Roman"/>
                <w:i/>
                <w:sz w:val="24"/>
                <w:szCs w:val="24"/>
              </w:rPr>
              <w:t xml:space="preserve">gadā līdz </w:t>
            </w:r>
            <w:r w:rsidR="00EF148F" w:rsidRPr="00EF148F">
              <w:rPr>
                <w:rFonts w:ascii="Times New Roman" w:eastAsia="Times New Roman" w:hAnsi="Times New Roman"/>
                <w:i/>
                <w:sz w:val="24"/>
                <w:szCs w:val="24"/>
              </w:rPr>
              <w:t>12. septembrim</w:t>
            </w:r>
            <w:r w:rsidRPr="00EF148F">
              <w:rPr>
                <w:rFonts w:ascii="Times New Roman" w:eastAsia="Times New Roman" w:hAnsi="Times New Roman"/>
                <w:i/>
                <w:sz w:val="24"/>
                <w:szCs w:val="24"/>
              </w:rPr>
              <w:t xml:space="preserve"> – 196)</w:t>
            </w:r>
            <w:r w:rsidRPr="00EF148F">
              <w:rPr>
                <w:rFonts w:ascii="Times New Roman" w:eastAsia="Times New Roman" w:hAnsi="Times New Roman"/>
                <w:sz w:val="24"/>
                <w:szCs w:val="24"/>
              </w:rPr>
              <w:t xml:space="preserve"> akcīzes preču nelikumīgas pārvietošanas gadījumus. Lielākā daļa no atklātajām kontrabandas precēm bija tabakas izstrādājumi. Kopumā Valsts robežsardze patstāvīgi vai sadarbībā ar citām</w:t>
            </w:r>
            <w:r w:rsidRPr="00EF148F">
              <w:rPr>
                <w:sz w:val="24"/>
                <w:szCs w:val="24"/>
              </w:rPr>
              <w:t xml:space="preserve"> </w:t>
            </w:r>
            <w:r w:rsidRPr="00EF148F">
              <w:rPr>
                <w:rFonts w:ascii="Times New Roman" w:eastAsia="Times New Roman" w:hAnsi="Times New Roman"/>
                <w:sz w:val="24"/>
                <w:szCs w:val="24"/>
              </w:rPr>
              <w:t>tiesību aizsardzības iestādēm aizturēja un izņēma:</w:t>
            </w:r>
          </w:p>
          <w:p w:rsidR="00C503C2" w:rsidRPr="00EF148F" w:rsidRDefault="00C503C2" w:rsidP="00C503C2">
            <w:pPr>
              <w:spacing w:after="0" w:line="240" w:lineRule="auto"/>
              <w:ind w:firstLine="720"/>
              <w:jc w:val="both"/>
              <w:rPr>
                <w:rFonts w:ascii="Times New Roman" w:eastAsia="Times New Roman" w:hAnsi="Times New Roman"/>
                <w:sz w:val="24"/>
                <w:szCs w:val="24"/>
              </w:rPr>
            </w:pPr>
            <w:r w:rsidRPr="00EF148F">
              <w:rPr>
                <w:rFonts w:ascii="Times New Roman" w:eastAsia="Times New Roman" w:hAnsi="Times New Roman"/>
                <w:sz w:val="24"/>
                <w:szCs w:val="24"/>
              </w:rPr>
              <w:t xml:space="preserve">1) 51 059 970 dažādu marku cigaretes </w:t>
            </w:r>
            <w:r w:rsidRPr="00EF148F">
              <w:rPr>
                <w:rFonts w:ascii="Times New Roman" w:eastAsia="Times New Roman" w:hAnsi="Times New Roman"/>
                <w:i/>
                <w:sz w:val="24"/>
                <w:szCs w:val="24"/>
              </w:rPr>
              <w:t>(2017.</w:t>
            </w:r>
            <w:r w:rsidR="00EF148F" w:rsidRPr="00EF148F">
              <w:rPr>
                <w:rFonts w:ascii="Times New Roman" w:eastAsia="Times New Roman" w:hAnsi="Times New Roman"/>
                <w:i/>
                <w:sz w:val="24"/>
                <w:szCs w:val="24"/>
              </w:rPr>
              <w:t xml:space="preserve"> </w:t>
            </w:r>
            <w:r w:rsidRPr="00EF148F">
              <w:rPr>
                <w:rFonts w:ascii="Times New Roman" w:eastAsia="Times New Roman" w:hAnsi="Times New Roman"/>
                <w:i/>
                <w:sz w:val="24"/>
                <w:szCs w:val="24"/>
              </w:rPr>
              <w:t>gada attiecīgajā laika posmā – 29 672 294)</w:t>
            </w:r>
            <w:r w:rsidRPr="00EF148F">
              <w:rPr>
                <w:rFonts w:ascii="Times New Roman" w:eastAsia="Times New Roman" w:hAnsi="Times New Roman"/>
                <w:sz w:val="24"/>
                <w:szCs w:val="24"/>
              </w:rPr>
              <w:t xml:space="preserve">; </w:t>
            </w:r>
          </w:p>
          <w:p w:rsidR="00C503C2" w:rsidRPr="00EF148F" w:rsidRDefault="00C503C2" w:rsidP="00C503C2">
            <w:pPr>
              <w:spacing w:after="0" w:line="240" w:lineRule="auto"/>
              <w:ind w:firstLine="720"/>
              <w:jc w:val="both"/>
              <w:rPr>
                <w:rFonts w:ascii="Times New Roman" w:eastAsia="Times New Roman" w:hAnsi="Times New Roman"/>
                <w:sz w:val="24"/>
                <w:szCs w:val="24"/>
              </w:rPr>
            </w:pPr>
            <w:r w:rsidRPr="00EF148F">
              <w:rPr>
                <w:rFonts w:ascii="Times New Roman" w:eastAsia="Times New Roman" w:hAnsi="Times New Roman"/>
                <w:sz w:val="24"/>
                <w:szCs w:val="24"/>
              </w:rPr>
              <w:t>2) 2 148 litrus degvielas un naftas produktu</w:t>
            </w:r>
            <w:r w:rsidRPr="00EF148F">
              <w:rPr>
                <w:rFonts w:ascii="Times New Roman" w:eastAsia="Times New Roman" w:hAnsi="Times New Roman"/>
                <w:i/>
                <w:sz w:val="24"/>
                <w:szCs w:val="24"/>
              </w:rPr>
              <w:t xml:space="preserve"> (2017.gada attiecīgajā laika posmā – 3 778)</w:t>
            </w:r>
            <w:r w:rsidRPr="00EF148F">
              <w:rPr>
                <w:rFonts w:ascii="Times New Roman" w:eastAsia="Times New Roman" w:hAnsi="Times New Roman"/>
                <w:sz w:val="24"/>
                <w:szCs w:val="24"/>
              </w:rPr>
              <w:t xml:space="preserve">; </w:t>
            </w:r>
          </w:p>
          <w:p w:rsidR="00C503C2" w:rsidRPr="00EF148F" w:rsidRDefault="00C503C2" w:rsidP="00C503C2">
            <w:pPr>
              <w:spacing w:after="0" w:line="240" w:lineRule="auto"/>
              <w:ind w:firstLine="720"/>
              <w:jc w:val="both"/>
              <w:rPr>
                <w:rFonts w:ascii="Times New Roman" w:eastAsia="Times New Roman" w:hAnsi="Times New Roman"/>
                <w:sz w:val="24"/>
                <w:szCs w:val="24"/>
              </w:rPr>
            </w:pPr>
            <w:r w:rsidRPr="00EF148F">
              <w:rPr>
                <w:rFonts w:ascii="Times New Roman" w:eastAsia="Times New Roman" w:hAnsi="Times New Roman"/>
                <w:sz w:val="24"/>
                <w:szCs w:val="24"/>
              </w:rPr>
              <w:t>3) 421,5 litrus alkoholisko dzērienu</w:t>
            </w:r>
            <w:r w:rsidRPr="00EF148F">
              <w:rPr>
                <w:rFonts w:ascii="Times New Roman" w:eastAsia="Times New Roman" w:hAnsi="Times New Roman"/>
                <w:i/>
                <w:sz w:val="24"/>
                <w:szCs w:val="24"/>
              </w:rPr>
              <w:t xml:space="preserve"> (2017.gada attiecīgajā laika posmā – 6 578,9)</w:t>
            </w:r>
            <w:r w:rsidRPr="00EF148F">
              <w:rPr>
                <w:rFonts w:ascii="Times New Roman" w:eastAsia="Times New Roman" w:hAnsi="Times New Roman"/>
                <w:sz w:val="24"/>
                <w:szCs w:val="24"/>
              </w:rPr>
              <w:t>.</w:t>
            </w:r>
          </w:p>
          <w:p w:rsidR="00C503C2" w:rsidRPr="00EF148F" w:rsidRDefault="00C503C2" w:rsidP="00C503C2">
            <w:pPr>
              <w:spacing w:after="0" w:line="240" w:lineRule="auto"/>
              <w:ind w:firstLine="720"/>
              <w:jc w:val="both"/>
              <w:rPr>
                <w:rFonts w:ascii="Times New Roman" w:eastAsia="Times New Roman" w:hAnsi="Times New Roman"/>
                <w:sz w:val="24"/>
                <w:szCs w:val="24"/>
              </w:rPr>
            </w:pPr>
            <w:r w:rsidRPr="00EF148F">
              <w:rPr>
                <w:rFonts w:ascii="Times New Roman" w:eastAsia="Times New Roman" w:hAnsi="Times New Roman"/>
                <w:sz w:val="24"/>
                <w:szCs w:val="24"/>
              </w:rPr>
              <w:t>Kontrabandas gadījumi valsts robežas šķērsošanas vietās un uz „zaļās robežas” tiek atklāti, veicot ne tikai regulāros ikdienas robežuzraudzības un robežpārbaudes pasākumus, bet arī īstenojot operatīvās darbības pasākumus. Šo pasākumu rezultātā 2018</w:t>
            </w:r>
            <w:r w:rsidR="00EF148F" w:rsidRPr="00EF148F">
              <w:rPr>
                <w:rFonts w:ascii="Times New Roman" w:eastAsia="Times New Roman" w:hAnsi="Times New Roman"/>
                <w:sz w:val="24"/>
                <w:szCs w:val="24"/>
              </w:rPr>
              <w:t xml:space="preserve"> </w:t>
            </w:r>
            <w:r w:rsidRPr="00EF148F">
              <w:rPr>
                <w:rFonts w:ascii="Times New Roman" w:eastAsia="Times New Roman" w:hAnsi="Times New Roman"/>
                <w:sz w:val="24"/>
                <w:szCs w:val="24"/>
              </w:rPr>
              <w:t>.gadā Valsts robežsardze:</w:t>
            </w:r>
          </w:p>
          <w:p w:rsidR="00C503C2" w:rsidRPr="00EF148F" w:rsidRDefault="00C503C2" w:rsidP="00C503C2">
            <w:pPr>
              <w:spacing w:after="0" w:line="240" w:lineRule="auto"/>
              <w:ind w:firstLine="720"/>
              <w:jc w:val="both"/>
              <w:rPr>
                <w:rFonts w:ascii="Times New Roman" w:eastAsia="Times New Roman" w:hAnsi="Times New Roman"/>
                <w:sz w:val="24"/>
                <w:szCs w:val="24"/>
              </w:rPr>
            </w:pPr>
            <w:r w:rsidRPr="00EF148F">
              <w:rPr>
                <w:rFonts w:ascii="Times New Roman" w:eastAsia="Times New Roman" w:hAnsi="Times New Roman"/>
                <w:sz w:val="24"/>
                <w:szCs w:val="24"/>
              </w:rPr>
              <w:t>1) uzsāka 20 administratīvā pārkāpuma lietas</w:t>
            </w:r>
            <w:r w:rsidRPr="00EF148F">
              <w:rPr>
                <w:rFonts w:ascii="Times New Roman" w:eastAsia="Times New Roman" w:hAnsi="Times New Roman"/>
                <w:i/>
                <w:sz w:val="24"/>
                <w:szCs w:val="24"/>
              </w:rPr>
              <w:t xml:space="preserve"> (2017.</w:t>
            </w:r>
            <w:r w:rsidR="00EF148F" w:rsidRPr="00EF148F">
              <w:rPr>
                <w:rFonts w:ascii="Times New Roman" w:eastAsia="Times New Roman" w:hAnsi="Times New Roman"/>
                <w:i/>
                <w:sz w:val="24"/>
                <w:szCs w:val="24"/>
              </w:rPr>
              <w:t xml:space="preserve"> </w:t>
            </w:r>
            <w:r w:rsidRPr="00EF148F">
              <w:rPr>
                <w:rFonts w:ascii="Times New Roman" w:eastAsia="Times New Roman" w:hAnsi="Times New Roman"/>
                <w:i/>
                <w:sz w:val="24"/>
                <w:szCs w:val="24"/>
              </w:rPr>
              <w:t>gada attiecīgajā laika posmā – 19)</w:t>
            </w:r>
            <w:r w:rsidRPr="00EF148F">
              <w:rPr>
                <w:rFonts w:ascii="Times New Roman" w:eastAsia="Times New Roman" w:hAnsi="Times New Roman"/>
                <w:sz w:val="24"/>
                <w:szCs w:val="24"/>
              </w:rPr>
              <w:t>;</w:t>
            </w:r>
          </w:p>
          <w:p w:rsidR="00C503C2" w:rsidRPr="00EF148F" w:rsidRDefault="00C503C2" w:rsidP="00C503C2">
            <w:pPr>
              <w:spacing w:after="0" w:line="240" w:lineRule="auto"/>
              <w:ind w:firstLine="720"/>
              <w:jc w:val="both"/>
              <w:rPr>
                <w:rFonts w:ascii="Times New Roman" w:eastAsia="Times New Roman" w:hAnsi="Times New Roman"/>
                <w:sz w:val="24"/>
                <w:szCs w:val="24"/>
              </w:rPr>
            </w:pPr>
            <w:r w:rsidRPr="00EF148F">
              <w:rPr>
                <w:rFonts w:ascii="Times New Roman" w:eastAsia="Times New Roman" w:hAnsi="Times New Roman"/>
                <w:sz w:val="24"/>
                <w:szCs w:val="24"/>
              </w:rPr>
              <w:t xml:space="preserve">2) </w:t>
            </w:r>
            <w:r w:rsidR="00EF148F" w:rsidRPr="00EF148F">
              <w:rPr>
                <w:rFonts w:ascii="Times New Roman" w:eastAsia="Times New Roman" w:hAnsi="Times New Roman" w:cs="Times New Roman"/>
                <w:sz w:val="24"/>
                <w:szCs w:val="24"/>
              </w:rPr>
              <w:t>2018. gada</w:t>
            </w:r>
            <w:r w:rsidRPr="00EF148F">
              <w:rPr>
                <w:rFonts w:ascii="Times New Roman" w:eastAsia="Times New Roman" w:hAnsi="Times New Roman" w:cs="Times New Roman"/>
                <w:sz w:val="24"/>
                <w:szCs w:val="24"/>
              </w:rPr>
              <w:t xml:space="preserve"> augustā sadarbības ietvaros ar Valsts ieņēmumu dienesta amatpersonām un Baltkrievijas tiesību aizsardzības iestādēm aizturēja no Baltkrievijas Republikas Latvijas Republikā iebraucošās 2 kravas automašīnas un 2 personas par cigarešu kontrabandu lielos apmēros. Tika izņemtas 10 000 000 cigaretes;</w:t>
            </w:r>
          </w:p>
          <w:p w:rsidR="00C503C2" w:rsidRPr="00EF148F" w:rsidRDefault="00C503C2" w:rsidP="00C503C2">
            <w:pPr>
              <w:spacing w:after="0" w:line="240" w:lineRule="auto"/>
              <w:ind w:firstLine="720"/>
              <w:jc w:val="both"/>
              <w:rPr>
                <w:rFonts w:ascii="Times New Roman" w:eastAsia="Times New Roman" w:hAnsi="Times New Roman" w:cs="Times New Roman"/>
                <w:sz w:val="24"/>
                <w:szCs w:val="24"/>
              </w:rPr>
            </w:pPr>
            <w:r w:rsidRPr="00EF148F">
              <w:rPr>
                <w:rFonts w:ascii="Times New Roman" w:eastAsia="Times New Roman" w:hAnsi="Times New Roman" w:cs="Times New Roman"/>
                <w:sz w:val="24"/>
                <w:szCs w:val="24"/>
              </w:rPr>
              <w:t>3) uzsāka 20 kriminālprocesus</w:t>
            </w:r>
            <w:r w:rsidRPr="00EF148F">
              <w:rPr>
                <w:rFonts w:ascii="Times New Roman" w:eastAsia="Times New Roman" w:hAnsi="Times New Roman" w:cs="Times New Roman"/>
                <w:i/>
                <w:sz w:val="24"/>
                <w:szCs w:val="24"/>
              </w:rPr>
              <w:t xml:space="preserve"> (2017.</w:t>
            </w:r>
            <w:r w:rsidR="00EF148F" w:rsidRPr="00EF148F">
              <w:rPr>
                <w:rFonts w:ascii="Times New Roman" w:eastAsia="Times New Roman" w:hAnsi="Times New Roman" w:cs="Times New Roman"/>
                <w:i/>
                <w:sz w:val="24"/>
                <w:szCs w:val="24"/>
              </w:rPr>
              <w:t xml:space="preserve"> </w:t>
            </w:r>
            <w:r w:rsidRPr="00EF148F">
              <w:rPr>
                <w:rFonts w:ascii="Times New Roman" w:eastAsia="Times New Roman" w:hAnsi="Times New Roman" w:cs="Times New Roman"/>
                <w:i/>
                <w:sz w:val="24"/>
                <w:szCs w:val="24"/>
              </w:rPr>
              <w:t>gada attiecīgajā laika posmā – 37)</w:t>
            </w:r>
            <w:r w:rsidRPr="00EF148F">
              <w:rPr>
                <w:rFonts w:ascii="Times New Roman" w:eastAsia="Times New Roman" w:hAnsi="Times New Roman" w:cs="Times New Roman"/>
                <w:sz w:val="24"/>
                <w:szCs w:val="24"/>
              </w:rPr>
              <w:t>. No uzsāktajiem kriminālprocesiem: 12 kriminālprocesi pēc Krimināllikuma 221.</w:t>
            </w:r>
            <w:r w:rsidR="00B3610D">
              <w:rPr>
                <w:rFonts w:ascii="Times New Roman" w:eastAsia="Times New Roman" w:hAnsi="Times New Roman" w:cs="Times New Roman"/>
                <w:sz w:val="24"/>
                <w:szCs w:val="24"/>
              </w:rPr>
              <w:t xml:space="preserve"> </w:t>
            </w:r>
            <w:r w:rsidRPr="00EF148F">
              <w:rPr>
                <w:rFonts w:ascii="Times New Roman" w:eastAsia="Times New Roman" w:hAnsi="Times New Roman" w:cs="Times New Roman"/>
                <w:sz w:val="24"/>
                <w:szCs w:val="24"/>
              </w:rPr>
              <w:t>panta „</w:t>
            </w:r>
            <w:r w:rsidRPr="00EF148F">
              <w:rPr>
                <w:rFonts w:ascii="Times New Roman" w:hAnsi="Times New Roman" w:cs="Times New Roman"/>
                <w:bCs/>
                <w:sz w:val="24"/>
                <w:szCs w:val="24"/>
              </w:rPr>
              <w:t>Alkoholisko dzērienu un tabakas izstrādājumu nelikumīga uzglabāšana, pārvietošana (pārvadāšana) un realizācija</w:t>
            </w:r>
            <w:r w:rsidRPr="00EF148F">
              <w:rPr>
                <w:rFonts w:ascii="Times New Roman" w:eastAsia="Times New Roman" w:hAnsi="Times New Roman" w:cs="Times New Roman"/>
                <w:sz w:val="24"/>
                <w:szCs w:val="24"/>
              </w:rPr>
              <w:t>”, 5 kriminālprocesi – pēc Krimināllikuma 190.</w:t>
            </w:r>
            <w:r w:rsidR="00B3610D">
              <w:rPr>
                <w:rFonts w:ascii="Times New Roman" w:eastAsia="Times New Roman" w:hAnsi="Times New Roman" w:cs="Times New Roman"/>
                <w:sz w:val="24"/>
                <w:szCs w:val="24"/>
              </w:rPr>
              <w:t xml:space="preserve"> </w:t>
            </w:r>
            <w:r w:rsidRPr="00EF148F">
              <w:rPr>
                <w:rFonts w:ascii="Times New Roman" w:eastAsia="Times New Roman" w:hAnsi="Times New Roman" w:cs="Times New Roman"/>
                <w:sz w:val="24"/>
                <w:szCs w:val="24"/>
              </w:rPr>
              <w:t>panta „</w:t>
            </w:r>
            <w:r w:rsidRPr="00EF148F">
              <w:rPr>
                <w:rFonts w:ascii="Times New Roman" w:hAnsi="Times New Roman" w:cs="Times New Roman"/>
                <w:bCs/>
                <w:sz w:val="24"/>
                <w:szCs w:val="24"/>
              </w:rPr>
              <w:t>Kontrabanda</w:t>
            </w:r>
            <w:r w:rsidRPr="00EF148F">
              <w:rPr>
                <w:rFonts w:ascii="Times New Roman" w:eastAsia="Times New Roman" w:hAnsi="Times New Roman" w:cs="Times New Roman"/>
                <w:sz w:val="24"/>
                <w:szCs w:val="24"/>
              </w:rPr>
              <w:t>”, 2 kriminālprocesi – pēc Krimināllikuma 191.panta “</w:t>
            </w:r>
            <w:r w:rsidRPr="00EF148F">
              <w:rPr>
                <w:rFonts w:ascii="Times New Roman" w:hAnsi="Times New Roman" w:cs="Times New Roman"/>
                <w:bCs/>
                <w:sz w:val="24"/>
                <w:szCs w:val="24"/>
              </w:rPr>
              <w:t>Neatļautas darbības ar muitošanai pakļautām precēm un citām vērtībām”</w:t>
            </w:r>
            <w:r w:rsidRPr="00EF148F">
              <w:rPr>
                <w:rFonts w:ascii="Times New Roman" w:eastAsia="Times New Roman" w:hAnsi="Times New Roman" w:cs="Times New Roman"/>
                <w:sz w:val="24"/>
                <w:szCs w:val="24"/>
              </w:rPr>
              <w:t xml:space="preserve"> un 1 kriminālprocess – pēc Krimināllikuma 221.</w:t>
            </w:r>
            <w:r w:rsidRPr="00EF148F">
              <w:rPr>
                <w:rFonts w:ascii="Times New Roman" w:eastAsia="Times New Roman" w:hAnsi="Times New Roman" w:cs="Times New Roman"/>
                <w:sz w:val="24"/>
                <w:szCs w:val="24"/>
                <w:vertAlign w:val="superscript"/>
              </w:rPr>
              <w:t>2</w:t>
            </w:r>
            <w:r w:rsidRPr="00EF148F">
              <w:rPr>
                <w:rFonts w:ascii="Times New Roman" w:eastAsia="Times New Roman" w:hAnsi="Times New Roman" w:cs="Times New Roman"/>
                <w:sz w:val="24"/>
                <w:szCs w:val="24"/>
              </w:rPr>
              <w:t>panta „</w:t>
            </w:r>
            <w:r w:rsidRPr="00EF148F">
              <w:rPr>
                <w:rFonts w:ascii="Times New Roman" w:hAnsi="Times New Roman" w:cs="Times New Roman"/>
                <w:bCs/>
                <w:sz w:val="24"/>
                <w:szCs w:val="24"/>
              </w:rPr>
              <w:t>Nelikumīgu alkoholisko dzērienu izgatavošana (ražošana), glabāšana un pārvietošana</w:t>
            </w:r>
            <w:r w:rsidRPr="00EF148F">
              <w:rPr>
                <w:rFonts w:ascii="Times New Roman" w:eastAsia="Times New Roman" w:hAnsi="Times New Roman" w:cs="Times New Roman"/>
                <w:sz w:val="24"/>
                <w:szCs w:val="24"/>
              </w:rPr>
              <w:t>”. Norādītajos kriminālprocesos kriminālprocesuālo darbību rezultātā izņemtas 11 741 800 cigaretes un 400 litri alkohola.</w:t>
            </w:r>
          </w:p>
          <w:p w:rsidR="00C503C2" w:rsidRDefault="00C503C2" w:rsidP="00C503C2">
            <w:pPr>
              <w:pStyle w:val="NoSpacing"/>
              <w:ind w:firstLine="720"/>
              <w:jc w:val="both"/>
              <w:rPr>
                <w:rFonts w:eastAsia="Times New Roman"/>
                <w:sz w:val="28"/>
                <w:szCs w:val="28"/>
                <w:lang w:val="lv-LV"/>
              </w:rPr>
            </w:pPr>
            <w:r w:rsidRPr="00EF148F">
              <w:rPr>
                <w:rFonts w:eastAsia="Times New Roman"/>
                <w:szCs w:val="24"/>
                <w:lang w:val="lv-LV"/>
              </w:rPr>
              <w:t>Izvērtējot iepriekš minētos rezultatīvos rādītājus, Valsts robežsardze secina, ka 2018.</w:t>
            </w:r>
            <w:r w:rsidR="00EF148F" w:rsidRPr="00EF148F">
              <w:rPr>
                <w:rFonts w:eastAsia="Times New Roman"/>
                <w:szCs w:val="24"/>
                <w:lang w:val="lv-LV"/>
              </w:rPr>
              <w:t xml:space="preserve"> </w:t>
            </w:r>
            <w:r w:rsidRPr="00EF148F">
              <w:rPr>
                <w:rFonts w:eastAsia="Times New Roman"/>
                <w:szCs w:val="24"/>
                <w:lang w:val="lv-LV"/>
              </w:rPr>
              <w:t xml:space="preserve">gadā </w:t>
            </w:r>
            <w:r w:rsidR="00EF148F" w:rsidRPr="00EF148F">
              <w:rPr>
                <w:rFonts w:eastAsia="Times New Roman"/>
                <w:i/>
                <w:szCs w:val="24"/>
                <w:lang w:val="lv-LV"/>
              </w:rPr>
              <w:t xml:space="preserve">(līdz </w:t>
            </w:r>
            <w:r w:rsidRPr="00EF148F">
              <w:rPr>
                <w:rFonts w:eastAsia="Times New Roman"/>
                <w:i/>
                <w:szCs w:val="24"/>
                <w:lang w:val="lv-LV"/>
              </w:rPr>
              <w:t>2018.</w:t>
            </w:r>
            <w:r w:rsidR="00EF148F" w:rsidRPr="00EF148F">
              <w:rPr>
                <w:rFonts w:eastAsia="Times New Roman"/>
                <w:i/>
                <w:szCs w:val="24"/>
                <w:lang w:val="lv-LV"/>
              </w:rPr>
              <w:t xml:space="preserve"> gada 12. septembrim</w:t>
            </w:r>
            <w:r w:rsidRPr="00EF148F">
              <w:rPr>
                <w:rFonts w:eastAsia="Times New Roman"/>
                <w:i/>
                <w:szCs w:val="24"/>
                <w:lang w:val="lv-LV"/>
              </w:rPr>
              <w:t>)</w:t>
            </w:r>
            <w:r w:rsidRPr="00EF148F">
              <w:rPr>
                <w:rFonts w:eastAsia="Times New Roman"/>
                <w:szCs w:val="24"/>
                <w:lang w:val="lv-LV"/>
              </w:rPr>
              <w:t>, salīdzinot ar šo laika posmu 2017.</w:t>
            </w:r>
            <w:r w:rsidR="00EF148F" w:rsidRPr="00EF148F">
              <w:rPr>
                <w:rFonts w:eastAsia="Times New Roman"/>
                <w:szCs w:val="24"/>
                <w:lang w:val="lv-LV"/>
              </w:rPr>
              <w:t xml:space="preserve"> </w:t>
            </w:r>
            <w:r w:rsidRPr="00EF148F">
              <w:rPr>
                <w:rFonts w:eastAsia="Times New Roman"/>
                <w:szCs w:val="24"/>
                <w:lang w:val="lv-LV"/>
              </w:rPr>
              <w:t xml:space="preserve">gadā, samazinājies ir: 1) gan konstatēto akcīzes preču nelikumīgas pārvietošanas gadījumu skaits – par 46 gadījumiem jeb 23%, 2) gan uzsākto kriminālprocesu skaits – par 17 kriminālprocesiem jeb </w:t>
            </w:r>
            <w:r w:rsidRPr="00EF148F">
              <w:rPr>
                <w:rFonts w:eastAsia="Times New Roman"/>
                <w:szCs w:val="24"/>
                <w:lang w:val="lv-LV"/>
              </w:rPr>
              <w:lastRenderedPageBreak/>
              <w:t>46%, 3) gan izņemto</w:t>
            </w:r>
            <w:r w:rsidRPr="00EF148F">
              <w:rPr>
                <w:szCs w:val="24"/>
                <w:lang w:val="lv-LV"/>
              </w:rPr>
              <w:t xml:space="preserve"> </w:t>
            </w:r>
            <w:r w:rsidRPr="00EF148F">
              <w:rPr>
                <w:rFonts w:eastAsia="Times New Roman"/>
                <w:szCs w:val="24"/>
                <w:lang w:val="lv-LV"/>
              </w:rPr>
              <w:t>degvielas un naftas produktu daudzums – par 1 630 litriem jeb 43%, 4) gan izņemto</w:t>
            </w:r>
            <w:r w:rsidRPr="00EF148F">
              <w:rPr>
                <w:szCs w:val="24"/>
                <w:lang w:val="lv-LV"/>
              </w:rPr>
              <w:t xml:space="preserve"> </w:t>
            </w:r>
            <w:r w:rsidRPr="00EF148F">
              <w:rPr>
                <w:rFonts w:eastAsia="Times New Roman"/>
                <w:szCs w:val="24"/>
                <w:lang w:val="lv-LV"/>
              </w:rPr>
              <w:t>alkoholisko dzērienu daudzums – par 6 157,4 litriem jeb 15,5 reizes. Palielinājies ir uzsākto</w:t>
            </w:r>
            <w:r w:rsidRPr="00EF148F">
              <w:rPr>
                <w:szCs w:val="24"/>
              </w:rPr>
              <w:t xml:space="preserve"> </w:t>
            </w:r>
            <w:r w:rsidRPr="00EF148F">
              <w:rPr>
                <w:rFonts w:eastAsia="Times New Roman"/>
                <w:szCs w:val="24"/>
                <w:lang w:val="lv-LV"/>
              </w:rPr>
              <w:t>administratīvo pārkāpumu lietu skaits – par 1 lietu jeb 5%. Savukārt būtiski ir palielinājies kopējais izņemto cigarešu skaits – par 21 387 676 cigaretēm jeb 72%.</w:t>
            </w:r>
            <w:r>
              <w:rPr>
                <w:rFonts w:eastAsia="Times New Roman"/>
                <w:sz w:val="28"/>
                <w:szCs w:val="28"/>
                <w:lang w:val="lv-LV"/>
              </w:rPr>
              <w:t xml:space="preserve"> </w:t>
            </w:r>
            <w:r w:rsidRPr="00EF148F">
              <w:rPr>
                <w:rFonts w:eastAsia="Times New Roman"/>
                <w:szCs w:val="24"/>
                <w:lang w:val="lv-LV"/>
              </w:rPr>
              <w:t xml:space="preserve">Valsts robežsardzes ieskatā, vērtējot robežsargu ieguldījumu ēnu ekonomikas apkarošanā, būtisks ir lielais pieaugums izņemto cigarešu apmērā, jo tādējādi tika novērsta šīs akcīzes preces veida nelikumīga izplatīšana (tirgošana), kas pakārtoti valstij radītu finanšu zaudējumus nenomaksātu nodokļu veidā. Pamatojoties uz iepriekš minēto, </w:t>
            </w:r>
            <w:r w:rsidR="00EF148F">
              <w:rPr>
                <w:rFonts w:eastAsia="Times New Roman"/>
                <w:szCs w:val="24"/>
                <w:lang w:val="lv-LV"/>
              </w:rPr>
              <w:t>Iekšlietu ministrija</w:t>
            </w:r>
            <w:r w:rsidRPr="00EF148F">
              <w:rPr>
                <w:rFonts w:eastAsia="Times New Roman"/>
                <w:szCs w:val="24"/>
                <w:lang w:val="lv-LV"/>
              </w:rPr>
              <w:t xml:space="preserve"> uzskata, ka apkopotā statistika liecina, ka Valsts robežsardzes veiktie pasākumi ir pozitīvi ietekmējuši ēnu ekonomikas apkarošanas plānošanu, organizēšanu un īstenošanu Valsts robežsardzē.</w:t>
            </w:r>
          </w:p>
          <w:p w:rsidR="00C503C2" w:rsidRPr="00EF148F" w:rsidRDefault="00C503C2" w:rsidP="00A95C07">
            <w:pPr>
              <w:pStyle w:val="rtejustify"/>
              <w:spacing w:before="0" w:beforeAutospacing="0" w:after="0" w:afterAutospacing="0"/>
              <w:ind w:firstLine="536"/>
              <w:jc w:val="both"/>
              <w:rPr>
                <w:lang w:val="lv-LV"/>
              </w:rPr>
            </w:pPr>
            <w:r w:rsidRPr="00EF148F">
              <w:rPr>
                <w:lang w:val="lv-LV"/>
              </w:rPr>
              <w:t>Valsts robežsardzes ieguldījumu apliecina arī Valsts ieņēmumu dienesta sniegtā informācija</w:t>
            </w:r>
            <w:r w:rsidR="00EF148F" w:rsidRPr="00EF148F">
              <w:rPr>
                <w:lang w:val="lv-LV"/>
              </w:rPr>
              <w:t xml:space="preserve">: </w:t>
            </w:r>
            <w:r w:rsidRPr="00EF148F">
              <w:rPr>
                <w:lang w:val="lv-LV"/>
              </w:rPr>
              <w:t>2018.</w:t>
            </w:r>
            <w:r w:rsidR="00EF148F" w:rsidRPr="00EF148F">
              <w:rPr>
                <w:lang w:val="lv-LV"/>
              </w:rPr>
              <w:t xml:space="preserve"> </w:t>
            </w:r>
            <w:r w:rsidRPr="00EF148F">
              <w:rPr>
                <w:lang w:val="lv-LV"/>
              </w:rPr>
              <w:t>gada 8 mēnešos akcīzes nodoklis kopā (tai skaitā arī par alkoholiskajiem dzērieniem, alu, tabakas izstrādājumiem un naftas produktiem) faktiski iekasēts 101,9</w:t>
            </w:r>
            <w:r w:rsidR="00EF148F" w:rsidRPr="00EF148F">
              <w:rPr>
                <w:lang w:val="lv-LV"/>
              </w:rPr>
              <w:t xml:space="preserve">% </w:t>
            </w:r>
            <w:r w:rsidRPr="00EF148F">
              <w:rPr>
                <w:lang w:val="lv-LV"/>
              </w:rPr>
              <w:t>apmērā no pārskata perioda plānā noteiktajam.</w:t>
            </w:r>
            <w:r w:rsidRPr="00EF148F">
              <w:rPr>
                <w:rStyle w:val="FootnoteReference"/>
                <w:lang w:val="lv-LV"/>
              </w:rPr>
              <w:footnoteReference w:id="1"/>
            </w:r>
            <w:r w:rsidRPr="00EF148F">
              <w:rPr>
                <w:lang w:val="lv-LV"/>
              </w:rPr>
              <w:t xml:space="preserve"> </w:t>
            </w:r>
          </w:p>
          <w:p w:rsidR="00C503C2" w:rsidRPr="00877119" w:rsidRDefault="00C503C2" w:rsidP="00A95C07">
            <w:pPr>
              <w:pStyle w:val="rtejustify"/>
              <w:spacing w:before="0" w:beforeAutospacing="0" w:after="0" w:afterAutospacing="0"/>
              <w:ind w:firstLine="536"/>
              <w:jc w:val="both"/>
              <w:rPr>
                <w:lang w:val="lv-LV"/>
              </w:rPr>
            </w:pPr>
            <w:r w:rsidRPr="00877119">
              <w:rPr>
                <w:lang w:val="lv-LV"/>
              </w:rPr>
              <w:t>Papildus Valsts robežsardzes amatpersonas aktīvi ir iesaistījušās nelikumīgas nodarbinātīb</w:t>
            </w:r>
            <w:r w:rsidR="00B3610D">
              <w:rPr>
                <w:lang w:val="lv-LV"/>
              </w:rPr>
              <w:t>as apkarošanā, kas ir neatņemama</w:t>
            </w:r>
            <w:r w:rsidRPr="00877119">
              <w:rPr>
                <w:lang w:val="lv-LV"/>
              </w:rPr>
              <w:t xml:space="preserve"> ēnu ekonomikas veicinošā sastāvdaļa. 2018.</w:t>
            </w:r>
            <w:r w:rsidR="00877119" w:rsidRPr="00877119">
              <w:rPr>
                <w:lang w:val="lv-LV"/>
              </w:rPr>
              <w:t xml:space="preserve"> </w:t>
            </w:r>
            <w:r w:rsidRPr="00877119">
              <w:rPr>
                <w:lang w:val="lv-LV"/>
              </w:rPr>
              <w:t xml:space="preserve">gada 8 mēnešos Valsts robežsardzes amatpersonas ir konstatējušas 211 pārkāpumu attiecībā uz ārzemnieka nodarbinātību, kā arī 31 pārkāpumu attiecībā uz darba devēju, kas ir nelikumīgi nodarbinājis ārzemnieku. Jāatzīmē, ka konstatēto pārkāpumu skaits </w:t>
            </w:r>
            <w:r w:rsidR="003C5206">
              <w:rPr>
                <w:lang w:val="lv-LV"/>
              </w:rPr>
              <w:t>salīdzinot</w:t>
            </w:r>
            <w:r w:rsidRPr="00877119">
              <w:rPr>
                <w:lang w:val="lv-LV"/>
              </w:rPr>
              <w:t xml:space="preserve"> ar 2017.</w:t>
            </w:r>
            <w:r w:rsidR="00877119" w:rsidRPr="00877119">
              <w:rPr>
                <w:lang w:val="lv-LV"/>
              </w:rPr>
              <w:t xml:space="preserve"> </w:t>
            </w:r>
            <w:r w:rsidRPr="00877119">
              <w:rPr>
                <w:lang w:val="lv-LV"/>
              </w:rPr>
              <w:t>gadu ir pieaudzis vairāk kā par 130%, kas liecina par būtisku pieaugumu.</w:t>
            </w:r>
          </w:p>
          <w:p w:rsidR="002512CC" w:rsidRPr="00B06DAD" w:rsidRDefault="002512CC" w:rsidP="00A95C07">
            <w:pPr>
              <w:spacing w:after="0" w:line="240" w:lineRule="auto"/>
              <w:ind w:firstLine="536"/>
              <w:jc w:val="both"/>
              <w:rPr>
                <w:rFonts w:ascii="Times New Roman" w:eastAsia="Times New Roman" w:hAnsi="Times New Roman"/>
                <w:sz w:val="24"/>
                <w:szCs w:val="24"/>
              </w:rPr>
            </w:pPr>
            <w:r w:rsidRPr="00B06DAD">
              <w:rPr>
                <w:rFonts w:ascii="Times New Roman" w:eastAsia="Times New Roman" w:hAnsi="Times New Roman"/>
                <w:sz w:val="24"/>
                <w:szCs w:val="24"/>
              </w:rPr>
              <w:t>Kopš 2010. gada, kad tika pieņemts</w:t>
            </w:r>
            <w:r w:rsidR="00B06DAD" w:rsidRPr="00B06DAD">
              <w:rPr>
                <w:rFonts w:ascii="Times New Roman" w:eastAsia="Times New Roman" w:hAnsi="Times New Roman"/>
                <w:sz w:val="24"/>
                <w:szCs w:val="24"/>
              </w:rPr>
              <w:t xml:space="preserve"> tiesīb</w:t>
            </w:r>
            <w:r w:rsidR="003C5206">
              <w:rPr>
                <w:rFonts w:ascii="Times New Roman" w:eastAsia="Times New Roman" w:hAnsi="Times New Roman"/>
                <w:sz w:val="24"/>
                <w:szCs w:val="24"/>
              </w:rPr>
              <w:t>aizsardzības iestāžu R</w:t>
            </w:r>
            <w:r w:rsidRPr="00B06DAD">
              <w:rPr>
                <w:rFonts w:ascii="Times New Roman" w:eastAsia="Times New Roman" w:hAnsi="Times New Roman"/>
                <w:sz w:val="24"/>
                <w:szCs w:val="24"/>
              </w:rPr>
              <w:t>īcības plāns, lai aktivizētu cīņu pret cigarešu kontrabandu un nelegāl</w:t>
            </w:r>
            <w:r w:rsidR="00B06DAD" w:rsidRPr="00B06DAD">
              <w:rPr>
                <w:rFonts w:ascii="Times New Roman" w:eastAsia="Times New Roman" w:hAnsi="Times New Roman"/>
                <w:sz w:val="24"/>
                <w:szCs w:val="24"/>
              </w:rPr>
              <w:t>u cigarešu tirdzniecību Latvijā</w:t>
            </w:r>
            <w:r w:rsidRPr="00B06DAD">
              <w:rPr>
                <w:rFonts w:ascii="Times New Roman" w:eastAsia="Times New Roman" w:hAnsi="Times New Roman"/>
                <w:sz w:val="24"/>
                <w:szCs w:val="24"/>
              </w:rPr>
              <w:t xml:space="preserve">, Valsts robežsardze katru gadu aktīvi iesaistās plānā paredzēto pasākumu izpildē, kā arī pastiprināti pievērš uzmanību akcīzes preču nelikumīgas aprites mazināšanai. </w:t>
            </w:r>
            <w:r w:rsidRPr="00D12E77">
              <w:rPr>
                <w:rFonts w:ascii="Times New Roman" w:eastAsia="Times New Roman" w:hAnsi="Times New Roman"/>
                <w:sz w:val="24"/>
                <w:szCs w:val="24"/>
              </w:rPr>
              <w:t xml:space="preserve">Lai motivētu amatpersonas turpmāk veikt pasākumus, kas saistīti ar </w:t>
            </w:r>
            <w:r w:rsidR="00D12E77" w:rsidRPr="00D12E77">
              <w:rPr>
                <w:rFonts w:ascii="Times New Roman" w:eastAsia="Times New Roman" w:hAnsi="Times New Roman"/>
                <w:sz w:val="24"/>
                <w:szCs w:val="24"/>
              </w:rPr>
              <w:t>ēnu ekonomikas</w:t>
            </w:r>
            <w:r w:rsidRPr="00D12E77">
              <w:rPr>
                <w:rFonts w:ascii="Times New Roman" w:eastAsia="Times New Roman" w:hAnsi="Times New Roman"/>
                <w:sz w:val="24"/>
                <w:szCs w:val="24"/>
              </w:rPr>
              <w:t xml:space="preserve"> apkarošanu, Valsts robežsardze 2017.</w:t>
            </w:r>
            <w:r w:rsidR="00B06DAD" w:rsidRPr="00D12E77">
              <w:rPr>
                <w:rFonts w:ascii="Times New Roman" w:eastAsia="Times New Roman" w:hAnsi="Times New Roman"/>
                <w:sz w:val="24"/>
                <w:szCs w:val="24"/>
              </w:rPr>
              <w:t xml:space="preserve"> </w:t>
            </w:r>
            <w:r w:rsidRPr="00D12E77">
              <w:rPr>
                <w:rFonts w:ascii="Times New Roman" w:eastAsia="Times New Roman" w:hAnsi="Times New Roman"/>
                <w:sz w:val="24"/>
                <w:szCs w:val="24"/>
              </w:rPr>
              <w:t>gadā izmaksāja prēmijas 310 amatpersonām. Šogad</w:t>
            </w:r>
            <w:r w:rsidRPr="00B06DAD">
              <w:rPr>
                <w:rFonts w:ascii="Times New Roman" w:eastAsia="Times New Roman" w:hAnsi="Times New Roman"/>
                <w:sz w:val="24"/>
                <w:szCs w:val="24"/>
              </w:rPr>
              <w:t xml:space="preserve"> prēmējamo amatpersonu skaits varētu būt līdzīgs.</w:t>
            </w:r>
          </w:p>
          <w:p w:rsidR="003E5BC3" w:rsidRDefault="003E5BC3" w:rsidP="00A95C07">
            <w:pPr>
              <w:suppressAutoHyphens/>
              <w:spacing w:after="0" w:line="240" w:lineRule="auto"/>
              <w:ind w:right="138" w:firstLine="53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Lai prēmētu </w:t>
            </w:r>
            <w:r w:rsidRPr="00D44AEE">
              <w:rPr>
                <w:rFonts w:ascii="Times New Roman" w:eastAsia="Times New Roman" w:hAnsi="Times New Roman" w:cs="Times New Roman"/>
                <w:sz w:val="24"/>
                <w:szCs w:val="24"/>
                <w:lang w:eastAsia="zh-CN"/>
              </w:rPr>
              <w:t xml:space="preserve">Valsts </w:t>
            </w:r>
            <w:r w:rsidR="008C469C">
              <w:rPr>
                <w:rFonts w:ascii="Times New Roman" w:eastAsia="Times New Roman" w:hAnsi="Times New Roman" w:cs="Times New Roman"/>
                <w:sz w:val="24"/>
                <w:szCs w:val="24"/>
                <w:lang w:eastAsia="zh-CN"/>
              </w:rPr>
              <w:t>robežsardzes</w:t>
            </w:r>
            <w:r>
              <w:rPr>
                <w:rFonts w:ascii="Times New Roman" w:eastAsia="Times New Roman" w:hAnsi="Times New Roman" w:cs="Times New Roman"/>
                <w:sz w:val="24"/>
                <w:szCs w:val="24"/>
                <w:lang w:eastAsia="zh-CN"/>
              </w:rPr>
              <w:t xml:space="preserve"> amatpersonas s</w:t>
            </w:r>
            <w:r w:rsidRPr="00D44AEE">
              <w:rPr>
                <w:rFonts w:ascii="Times New Roman" w:eastAsia="Times New Roman" w:hAnsi="Times New Roman" w:cs="Times New Roman"/>
                <w:sz w:val="24"/>
                <w:szCs w:val="24"/>
                <w:lang w:eastAsia="zh-CN"/>
              </w:rPr>
              <w:t>askaņā ar Atlīdzības likuma Pārejas noteikumu 8.</w:t>
            </w:r>
            <w:r w:rsidRPr="00D44AEE">
              <w:rPr>
                <w:rFonts w:ascii="Times New Roman" w:eastAsia="Times New Roman" w:hAnsi="Times New Roman" w:cs="Times New Roman"/>
                <w:sz w:val="24"/>
                <w:szCs w:val="24"/>
                <w:vertAlign w:val="superscript"/>
                <w:lang w:eastAsia="zh-CN"/>
              </w:rPr>
              <w:t>15</w:t>
            </w:r>
            <w:r w:rsidRPr="00D44AEE">
              <w:rPr>
                <w:rFonts w:ascii="Times New Roman" w:eastAsia="Times New Roman" w:hAnsi="Times New Roman" w:cs="Times New Roman"/>
                <w:sz w:val="24"/>
                <w:szCs w:val="24"/>
                <w:lang w:eastAsia="zh-CN"/>
              </w:rPr>
              <w:t>punkta</w:t>
            </w:r>
            <w:r>
              <w:rPr>
                <w:rFonts w:ascii="Times New Roman" w:eastAsia="Times New Roman" w:hAnsi="Times New Roman" w:cs="Times New Roman"/>
                <w:sz w:val="24"/>
                <w:szCs w:val="24"/>
                <w:lang w:eastAsia="zh-CN"/>
              </w:rPr>
              <w:t xml:space="preserve"> 3. apakšpunktu, nepieciešams segt izdevumus </w:t>
            </w:r>
            <w:r w:rsidRPr="003E5BC3">
              <w:rPr>
                <w:rFonts w:ascii="Times New Roman" w:eastAsia="Times New Roman" w:hAnsi="Times New Roman" w:cs="Times New Roman"/>
                <w:b/>
                <w:sz w:val="24"/>
                <w:szCs w:val="24"/>
                <w:lang w:eastAsia="zh-CN"/>
              </w:rPr>
              <w:t xml:space="preserve">207 000 </w:t>
            </w:r>
            <w:r w:rsidRPr="003E5BC3">
              <w:rPr>
                <w:rFonts w:ascii="Times New Roman" w:eastAsia="Times New Roman" w:hAnsi="Times New Roman" w:cs="Times New Roman"/>
                <w:b/>
                <w:i/>
                <w:sz w:val="24"/>
                <w:szCs w:val="24"/>
                <w:lang w:eastAsia="zh-CN"/>
              </w:rPr>
              <w:t>euro</w:t>
            </w:r>
            <w:r>
              <w:rPr>
                <w:rFonts w:ascii="Times New Roman" w:eastAsia="Times New Roman" w:hAnsi="Times New Roman" w:cs="Times New Roman"/>
                <w:sz w:val="24"/>
                <w:szCs w:val="24"/>
                <w:lang w:eastAsia="zh-CN"/>
              </w:rPr>
              <w:t xml:space="preserve"> apmērā. </w:t>
            </w:r>
          </w:p>
          <w:p w:rsidR="00CE7FD0" w:rsidRPr="00CF15AC" w:rsidRDefault="00CE7FD0" w:rsidP="00A95C07">
            <w:pPr>
              <w:suppressAutoHyphens/>
              <w:spacing w:after="0" w:line="240" w:lineRule="auto"/>
              <w:ind w:right="138" w:firstLine="536"/>
              <w:jc w:val="both"/>
              <w:rPr>
                <w:rFonts w:ascii="Times New Roman" w:eastAsia="Times New Roman" w:hAnsi="Times New Roman" w:cs="Times New Roman"/>
                <w:sz w:val="24"/>
                <w:szCs w:val="24"/>
                <w:lang w:eastAsia="zh-CN"/>
              </w:rPr>
            </w:pPr>
          </w:p>
          <w:p w:rsidR="00174252" w:rsidRDefault="00CE7FD0" w:rsidP="00860429">
            <w:pPr>
              <w:spacing w:after="0" w:line="240" w:lineRule="auto"/>
              <w:ind w:left="111" w:firstLine="425"/>
              <w:jc w:val="both"/>
              <w:rPr>
                <w:rFonts w:ascii="Times New Roman" w:hAnsi="Times New Roman" w:cs="Times New Roman"/>
                <w:b/>
                <w:sz w:val="24"/>
                <w:szCs w:val="24"/>
              </w:rPr>
            </w:pPr>
            <w:r>
              <w:rPr>
                <w:rFonts w:ascii="Times New Roman" w:hAnsi="Times New Roman" w:cs="Times New Roman"/>
                <w:b/>
                <w:sz w:val="24"/>
                <w:szCs w:val="24"/>
              </w:rPr>
              <w:t>II</w:t>
            </w:r>
            <w:r w:rsidR="00B82F23">
              <w:rPr>
                <w:rFonts w:ascii="Times New Roman" w:hAnsi="Times New Roman" w:cs="Times New Roman"/>
                <w:b/>
                <w:sz w:val="24"/>
                <w:szCs w:val="24"/>
              </w:rPr>
              <w:t>.</w:t>
            </w:r>
            <w:r>
              <w:rPr>
                <w:rFonts w:ascii="Times New Roman" w:hAnsi="Times New Roman" w:cs="Times New Roman"/>
                <w:b/>
                <w:sz w:val="24"/>
                <w:szCs w:val="24"/>
              </w:rPr>
              <w:t xml:space="preserve"> </w:t>
            </w:r>
            <w:r w:rsidR="00174252" w:rsidRPr="005E3BF9">
              <w:rPr>
                <w:rFonts w:ascii="Times New Roman" w:hAnsi="Times New Roman" w:cs="Times New Roman"/>
                <w:b/>
                <w:sz w:val="24"/>
                <w:szCs w:val="24"/>
              </w:rPr>
              <w:t>Finansējuma pārdale budžeta apakšprogrammas 11.01.00 “Pilsonības un migrācijas lietu pārvalde” ietvaros</w:t>
            </w:r>
          </w:p>
          <w:p w:rsidR="004F436B" w:rsidRDefault="004F436B" w:rsidP="00860429">
            <w:pPr>
              <w:spacing w:after="0" w:line="240" w:lineRule="auto"/>
              <w:ind w:left="111" w:firstLine="425"/>
              <w:jc w:val="both"/>
              <w:rPr>
                <w:rFonts w:ascii="Times New Roman" w:hAnsi="Times New Roman" w:cs="Times New Roman"/>
                <w:b/>
                <w:sz w:val="24"/>
                <w:szCs w:val="24"/>
              </w:rPr>
            </w:pPr>
          </w:p>
          <w:p w:rsidR="004F436B" w:rsidRPr="00CE7FD0" w:rsidRDefault="004F436B" w:rsidP="004F43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Finanšu līdzekļu ekonomija</w:t>
            </w:r>
          </w:p>
          <w:p w:rsidR="005D0C0D" w:rsidRDefault="005D0C0D" w:rsidP="005D0C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Finanšu līdzekļu ekonomija ir izveidojušies, saistībā ar šādu pasākumu ieviešanu:</w:t>
            </w:r>
          </w:p>
          <w:p w:rsidR="00AC2B4B" w:rsidRPr="00081C81" w:rsidRDefault="00ED71DE" w:rsidP="006F4A6C">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AC2B4B">
              <w:rPr>
                <w:rFonts w:ascii="Times New Roman" w:hAnsi="Times New Roman" w:cs="Times New Roman"/>
                <w:sz w:val="24"/>
                <w:szCs w:val="24"/>
              </w:rPr>
              <w:t>ešu</w:t>
            </w:r>
            <w:r w:rsidR="00AC2B4B" w:rsidRPr="00E7265F">
              <w:rPr>
                <w:rFonts w:ascii="Times New Roman" w:hAnsi="Times New Roman" w:cs="Times New Roman"/>
                <w:sz w:val="24"/>
                <w:szCs w:val="24"/>
              </w:rPr>
              <w:t xml:space="preserve"> amata vietu uzturēšana </w:t>
            </w:r>
            <w:r w:rsidR="005A42A7">
              <w:rPr>
                <w:rFonts w:ascii="Times New Roman" w:hAnsi="Times New Roman" w:cs="Times New Roman"/>
                <w:sz w:val="24"/>
                <w:szCs w:val="24"/>
              </w:rPr>
              <w:t>Pilsonības un migrācijas lietu pārvaldē</w:t>
            </w:r>
            <w:r w:rsidR="00AC2B4B" w:rsidRPr="00E7265F">
              <w:rPr>
                <w:rFonts w:ascii="Times New Roman" w:hAnsi="Times New Roman" w:cs="Times New Roman"/>
                <w:sz w:val="24"/>
                <w:szCs w:val="24"/>
              </w:rPr>
              <w:t xml:space="preserve"> </w:t>
            </w:r>
            <w:r w:rsidR="00AC2B4B">
              <w:rPr>
                <w:rFonts w:ascii="Times New Roman" w:hAnsi="Times New Roman" w:cs="Times New Roman"/>
                <w:sz w:val="24"/>
                <w:szCs w:val="24"/>
              </w:rPr>
              <w:t xml:space="preserve">(saistībā ar </w:t>
            </w:r>
            <w:r w:rsidR="00AC2B4B" w:rsidRPr="00CB2C72">
              <w:rPr>
                <w:rFonts w:ascii="Times New Roman" w:hAnsi="Times New Roman" w:cs="Times New Roman"/>
                <w:sz w:val="24"/>
                <w:szCs w:val="24"/>
              </w:rPr>
              <w:t xml:space="preserve">Rīcības plānu personu, kurām nepieciešama starptautiskā aizsardzība, pārvietošanai un uzņemšanai Latvijā) </w:t>
            </w:r>
            <w:r w:rsidR="00AC2B4B">
              <w:rPr>
                <w:rFonts w:ascii="Times New Roman" w:hAnsi="Times New Roman" w:cs="Times New Roman"/>
                <w:sz w:val="24"/>
                <w:szCs w:val="24"/>
              </w:rPr>
              <w:t>(</w:t>
            </w:r>
            <w:r w:rsidR="00AC2B4B" w:rsidRPr="00081C81">
              <w:rPr>
                <w:rFonts w:ascii="Times New Roman" w:hAnsi="Times New Roman" w:cs="Times New Roman"/>
                <w:sz w:val="24"/>
                <w:szCs w:val="24"/>
              </w:rPr>
              <w:t xml:space="preserve">finansējuma ietaupījums </w:t>
            </w:r>
            <w:r w:rsidR="00AC2B4B">
              <w:rPr>
                <w:rFonts w:ascii="Times New Roman" w:hAnsi="Times New Roman" w:cs="Times New Roman"/>
                <w:b/>
                <w:sz w:val="24"/>
                <w:szCs w:val="24"/>
              </w:rPr>
              <w:t>30 722</w:t>
            </w:r>
            <w:r w:rsidR="00AC2B4B" w:rsidRPr="00081C81">
              <w:rPr>
                <w:rFonts w:ascii="Times New Roman" w:hAnsi="Times New Roman" w:cs="Times New Roman"/>
                <w:b/>
                <w:sz w:val="24"/>
                <w:szCs w:val="24"/>
              </w:rPr>
              <w:t xml:space="preserve"> </w:t>
            </w:r>
            <w:r w:rsidR="00AC2B4B" w:rsidRPr="00081C81">
              <w:rPr>
                <w:rFonts w:ascii="Times New Roman" w:hAnsi="Times New Roman" w:cs="Times New Roman"/>
                <w:b/>
                <w:i/>
                <w:sz w:val="24"/>
                <w:szCs w:val="24"/>
              </w:rPr>
              <w:t>euro</w:t>
            </w:r>
            <w:r w:rsidR="00AC2B4B">
              <w:rPr>
                <w:rFonts w:ascii="Times New Roman" w:hAnsi="Times New Roman" w:cs="Times New Roman"/>
                <w:sz w:val="24"/>
                <w:szCs w:val="24"/>
              </w:rPr>
              <w:t xml:space="preserve">, ņemot vērā finansējuma apguves rādītājus uz 2018. gada </w:t>
            </w:r>
            <w:r w:rsidR="005A42A7">
              <w:rPr>
                <w:rFonts w:ascii="Times New Roman" w:hAnsi="Times New Roman" w:cs="Times New Roman"/>
                <w:sz w:val="24"/>
                <w:szCs w:val="24"/>
              </w:rPr>
              <w:t>3</w:t>
            </w:r>
            <w:r w:rsidR="00AC2B4B">
              <w:rPr>
                <w:rFonts w:ascii="Times New Roman" w:hAnsi="Times New Roman" w:cs="Times New Roman"/>
                <w:sz w:val="24"/>
                <w:szCs w:val="24"/>
              </w:rPr>
              <w:t>1. augustu un prognozi līdz gada beigām</w:t>
            </w:r>
            <w:r w:rsidR="00AC2B4B" w:rsidRPr="00081C81">
              <w:rPr>
                <w:rFonts w:ascii="Times New Roman" w:hAnsi="Times New Roman" w:cs="Times New Roman"/>
                <w:sz w:val="24"/>
                <w:szCs w:val="24"/>
              </w:rPr>
              <w:t>)</w:t>
            </w:r>
            <w:r w:rsidR="00AC2B4B">
              <w:rPr>
                <w:rFonts w:ascii="Times New Roman" w:hAnsi="Times New Roman" w:cs="Times New Roman"/>
                <w:sz w:val="24"/>
                <w:szCs w:val="24"/>
              </w:rPr>
              <w:t>;</w:t>
            </w:r>
          </w:p>
          <w:p w:rsidR="007C01FE" w:rsidRPr="007C01FE" w:rsidRDefault="007C01FE" w:rsidP="007C01FE">
            <w:pPr>
              <w:suppressAutoHyphens/>
              <w:spacing w:after="0" w:line="240" w:lineRule="auto"/>
              <w:ind w:right="138" w:firstLine="536"/>
              <w:jc w:val="both"/>
              <w:rPr>
                <w:rFonts w:ascii="Times New Roman" w:eastAsia="Times New Roman" w:hAnsi="Times New Roman" w:cs="Times New Roman"/>
                <w:sz w:val="24"/>
                <w:szCs w:val="24"/>
                <w:lang w:eastAsia="zh-CN"/>
              </w:rPr>
            </w:pPr>
            <w:r w:rsidRPr="007C01FE">
              <w:rPr>
                <w:rFonts w:ascii="Times New Roman" w:eastAsia="Times New Roman" w:hAnsi="Times New Roman" w:cs="Times New Roman"/>
                <w:sz w:val="24"/>
                <w:szCs w:val="24"/>
                <w:lang w:eastAsia="zh-CN"/>
              </w:rPr>
              <w:t>Finanšu resursu ekonomija veidojas darbiniekiem atrodoties prombūtnē, un to ietekmē ikgadējās novērtēšanas prēmijas un atvaļinājuma pabalsta apmērs (Pilsonības un migrācijas lietu pārvaldē tas noteikts minimālā apmērā – 35% apmērā no mēnešalgas, ja darbinieks nostrādājis mazāk nekā 3 gadus.</w:t>
            </w:r>
            <w:r w:rsidR="00856A73">
              <w:rPr>
                <w:rFonts w:ascii="Times New Roman" w:eastAsia="Times New Roman" w:hAnsi="Times New Roman" w:cs="Times New Roman"/>
                <w:sz w:val="24"/>
                <w:szCs w:val="24"/>
                <w:lang w:eastAsia="zh-CN"/>
              </w:rPr>
              <w:t xml:space="preserve"> Faktiskie izdevumi 2018. gada astoņos</w:t>
            </w:r>
            <w:r w:rsidRPr="007C01FE">
              <w:rPr>
                <w:rFonts w:ascii="Times New Roman" w:eastAsia="Times New Roman" w:hAnsi="Times New Roman" w:cs="Times New Roman"/>
                <w:sz w:val="24"/>
                <w:szCs w:val="24"/>
                <w:lang w:eastAsia="zh-CN"/>
              </w:rPr>
              <w:t xml:space="preserve"> mēnešos ir </w:t>
            </w:r>
            <w:r w:rsidR="008060FC">
              <w:rPr>
                <w:rFonts w:ascii="Times New Roman" w:eastAsia="Times New Roman" w:hAnsi="Times New Roman" w:cs="Times New Roman"/>
                <w:sz w:val="24"/>
                <w:szCs w:val="24"/>
                <w:lang w:eastAsia="zh-CN"/>
              </w:rPr>
              <w:t>76 334</w:t>
            </w:r>
            <w:r w:rsidRPr="007C01FE">
              <w:rPr>
                <w:rFonts w:ascii="Times New Roman" w:eastAsia="Times New Roman" w:hAnsi="Times New Roman" w:cs="Times New Roman"/>
                <w:sz w:val="24"/>
                <w:szCs w:val="24"/>
                <w:lang w:eastAsia="zh-CN"/>
              </w:rPr>
              <w:t xml:space="preserve"> </w:t>
            </w:r>
            <w:r w:rsidRPr="008060FC">
              <w:rPr>
                <w:rFonts w:ascii="Times New Roman" w:eastAsia="Times New Roman" w:hAnsi="Times New Roman" w:cs="Times New Roman"/>
                <w:i/>
                <w:sz w:val="24"/>
                <w:szCs w:val="24"/>
                <w:lang w:eastAsia="zh-CN"/>
              </w:rPr>
              <w:t>euro</w:t>
            </w:r>
            <w:r w:rsidRPr="007C01FE">
              <w:rPr>
                <w:rFonts w:ascii="Times New Roman" w:eastAsia="Times New Roman" w:hAnsi="Times New Roman" w:cs="Times New Roman"/>
                <w:sz w:val="24"/>
                <w:szCs w:val="24"/>
                <w:lang w:eastAsia="zh-CN"/>
              </w:rPr>
              <w:t xml:space="preserve"> un prognozētais nepieciešamais finansējums līdz gada beigām </w:t>
            </w:r>
            <w:r w:rsidR="008060FC">
              <w:rPr>
                <w:rFonts w:ascii="Times New Roman" w:eastAsia="Times New Roman" w:hAnsi="Times New Roman" w:cs="Times New Roman"/>
                <w:sz w:val="24"/>
                <w:szCs w:val="24"/>
                <w:lang w:eastAsia="zh-CN"/>
              </w:rPr>
              <w:t>36 678</w:t>
            </w:r>
            <w:r w:rsidRPr="007C01FE">
              <w:rPr>
                <w:rFonts w:ascii="Times New Roman" w:eastAsia="Times New Roman" w:hAnsi="Times New Roman" w:cs="Times New Roman"/>
                <w:sz w:val="24"/>
                <w:szCs w:val="24"/>
                <w:lang w:eastAsia="zh-CN"/>
              </w:rPr>
              <w:t xml:space="preserve"> </w:t>
            </w:r>
            <w:r w:rsidRPr="008060FC">
              <w:rPr>
                <w:rFonts w:ascii="Times New Roman" w:eastAsia="Times New Roman" w:hAnsi="Times New Roman" w:cs="Times New Roman"/>
                <w:i/>
                <w:sz w:val="24"/>
                <w:szCs w:val="24"/>
                <w:lang w:eastAsia="zh-CN"/>
              </w:rPr>
              <w:t>euro</w:t>
            </w:r>
            <w:r w:rsidR="008060FC">
              <w:rPr>
                <w:rFonts w:ascii="Times New Roman" w:eastAsia="Times New Roman" w:hAnsi="Times New Roman" w:cs="Times New Roman"/>
                <w:sz w:val="24"/>
                <w:szCs w:val="24"/>
                <w:lang w:eastAsia="zh-CN"/>
              </w:rPr>
              <w:t xml:space="preserve">. </w:t>
            </w:r>
            <w:r w:rsidR="004F436B">
              <w:rPr>
                <w:rFonts w:ascii="Times New Roman" w:eastAsia="Times New Roman" w:hAnsi="Times New Roman" w:cs="Times New Roman"/>
                <w:sz w:val="24"/>
                <w:szCs w:val="24"/>
                <w:lang w:eastAsia="zh-CN"/>
              </w:rPr>
              <w:t xml:space="preserve">Pavisam atlīdzībai </w:t>
            </w:r>
            <w:r w:rsidR="00366CCA">
              <w:rPr>
                <w:rFonts w:ascii="Times New Roman" w:eastAsia="Times New Roman" w:hAnsi="Times New Roman" w:cs="Times New Roman"/>
                <w:sz w:val="24"/>
                <w:szCs w:val="24"/>
                <w:lang w:eastAsia="zh-CN"/>
              </w:rPr>
              <w:t xml:space="preserve">sešu </w:t>
            </w:r>
            <w:r w:rsidRPr="007C01FE">
              <w:rPr>
                <w:rFonts w:ascii="Times New Roman" w:eastAsia="Times New Roman" w:hAnsi="Times New Roman" w:cs="Times New Roman"/>
                <w:sz w:val="24"/>
                <w:szCs w:val="24"/>
                <w:lang w:eastAsia="zh-CN"/>
              </w:rPr>
              <w:t xml:space="preserve">amata vietu uzturēšanai plānoti 143 734 </w:t>
            </w:r>
            <w:r w:rsidRPr="00366CCA">
              <w:rPr>
                <w:rFonts w:ascii="Times New Roman" w:eastAsia="Times New Roman" w:hAnsi="Times New Roman" w:cs="Times New Roman"/>
                <w:i/>
                <w:sz w:val="24"/>
                <w:szCs w:val="24"/>
                <w:lang w:eastAsia="zh-CN"/>
              </w:rPr>
              <w:t>euro</w:t>
            </w:r>
            <w:r w:rsidRPr="007C01FE">
              <w:rPr>
                <w:rFonts w:ascii="Times New Roman" w:eastAsia="Times New Roman" w:hAnsi="Times New Roman" w:cs="Times New Roman"/>
                <w:sz w:val="24"/>
                <w:szCs w:val="24"/>
                <w:lang w:eastAsia="zh-CN"/>
              </w:rPr>
              <w:t xml:space="preserve"> – faktiskā izpilde </w:t>
            </w:r>
            <w:r w:rsidR="008060FC">
              <w:rPr>
                <w:rFonts w:ascii="Times New Roman" w:eastAsia="Times New Roman" w:hAnsi="Times New Roman" w:cs="Times New Roman"/>
                <w:sz w:val="24"/>
                <w:szCs w:val="24"/>
                <w:lang w:eastAsia="zh-CN"/>
              </w:rPr>
              <w:t>76 334</w:t>
            </w:r>
            <w:r w:rsidR="008060FC" w:rsidRPr="007C01FE">
              <w:rPr>
                <w:rFonts w:ascii="Times New Roman" w:eastAsia="Times New Roman" w:hAnsi="Times New Roman" w:cs="Times New Roman"/>
                <w:sz w:val="24"/>
                <w:szCs w:val="24"/>
                <w:lang w:eastAsia="zh-CN"/>
              </w:rPr>
              <w:t xml:space="preserve"> </w:t>
            </w:r>
            <w:r w:rsidRPr="008060FC">
              <w:rPr>
                <w:rFonts w:ascii="Times New Roman" w:eastAsia="Times New Roman" w:hAnsi="Times New Roman" w:cs="Times New Roman"/>
                <w:i/>
                <w:sz w:val="24"/>
                <w:szCs w:val="24"/>
                <w:lang w:eastAsia="zh-CN"/>
              </w:rPr>
              <w:t>euro</w:t>
            </w:r>
            <w:r w:rsidRPr="007C01FE">
              <w:rPr>
                <w:rFonts w:ascii="Times New Roman" w:eastAsia="Times New Roman" w:hAnsi="Times New Roman" w:cs="Times New Roman"/>
                <w:sz w:val="24"/>
                <w:szCs w:val="24"/>
                <w:lang w:eastAsia="zh-CN"/>
              </w:rPr>
              <w:t xml:space="preserve"> </w:t>
            </w:r>
            <w:r w:rsidR="008060FC">
              <w:rPr>
                <w:rFonts w:ascii="Times New Roman" w:eastAsia="Times New Roman" w:hAnsi="Times New Roman" w:cs="Times New Roman"/>
                <w:sz w:val="24"/>
                <w:szCs w:val="24"/>
                <w:lang w:eastAsia="zh-CN"/>
              </w:rPr>
              <w:t>–</w:t>
            </w:r>
            <w:r w:rsidRPr="007C01FE">
              <w:rPr>
                <w:rFonts w:ascii="Times New Roman" w:eastAsia="Times New Roman" w:hAnsi="Times New Roman" w:cs="Times New Roman"/>
                <w:sz w:val="24"/>
                <w:szCs w:val="24"/>
                <w:lang w:eastAsia="zh-CN"/>
              </w:rPr>
              <w:t xml:space="preserve"> prognozētais nepieciešamais finansējums līdz gada beigām </w:t>
            </w:r>
            <w:r w:rsidR="008060FC">
              <w:rPr>
                <w:rFonts w:ascii="Times New Roman" w:eastAsia="Times New Roman" w:hAnsi="Times New Roman" w:cs="Times New Roman"/>
                <w:sz w:val="24"/>
                <w:szCs w:val="24"/>
                <w:lang w:eastAsia="zh-CN"/>
              </w:rPr>
              <w:t>36 678</w:t>
            </w:r>
            <w:r w:rsidR="008060FC" w:rsidRPr="007C01FE">
              <w:rPr>
                <w:rFonts w:ascii="Times New Roman" w:eastAsia="Times New Roman" w:hAnsi="Times New Roman" w:cs="Times New Roman"/>
                <w:sz w:val="24"/>
                <w:szCs w:val="24"/>
                <w:lang w:eastAsia="zh-CN"/>
              </w:rPr>
              <w:t xml:space="preserve"> </w:t>
            </w:r>
            <w:r w:rsidRPr="008060FC">
              <w:rPr>
                <w:rFonts w:ascii="Times New Roman" w:eastAsia="Times New Roman" w:hAnsi="Times New Roman" w:cs="Times New Roman"/>
                <w:i/>
                <w:sz w:val="24"/>
                <w:szCs w:val="24"/>
                <w:lang w:eastAsia="zh-CN"/>
              </w:rPr>
              <w:t>euro</w:t>
            </w:r>
            <w:r w:rsidRPr="007C01FE">
              <w:rPr>
                <w:rFonts w:ascii="Times New Roman" w:eastAsia="Times New Roman" w:hAnsi="Times New Roman" w:cs="Times New Roman"/>
                <w:sz w:val="24"/>
                <w:szCs w:val="24"/>
                <w:lang w:eastAsia="zh-CN"/>
              </w:rPr>
              <w:t xml:space="preserve"> = 30 722 </w:t>
            </w:r>
            <w:r w:rsidRPr="008060FC">
              <w:rPr>
                <w:rFonts w:ascii="Times New Roman" w:eastAsia="Times New Roman" w:hAnsi="Times New Roman" w:cs="Times New Roman"/>
                <w:i/>
                <w:sz w:val="24"/>
                <w:szCs w:val="24"/>
                <w:lang w:eastAsia="zh-CN"/>
              </w:rPr>
              <w:t>euro</w:t>
            </w:r>
            <w:r w:rsidR="008060FC">
              <w:rPr>
                <w:rFonts w:ascii="Times New Roman" w:eastAsia="Times New Roman" w:hAnsi="Times New Roman" w:cs="Times New Roman"/>
                <w:i/>
                <w:sz w:val="24"/>
                <w:szCs w:val="24"/>
                <w:lang w:eastAsia="zh-CN"/>
              </w:rPr>
              <w:t>.</w:t>
            </w:r>
          </w:p>
          <w:p w:rsidR="00F933B7" w:rsidRPr="00081C81" w:rsidRDefault="006F194D" w:rsidP="006F4A6C">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pasākums</w:t>
            </w:r>
            <w:r w:rsidRPr="006F194D">
              <w:rPr>
                <w:rFonts w:ascii="Times New Roman" w:hAnsi="Times New Roman" w:cs="Times New Roman"/>
                <w:sz w:val="24"/>
                <w:szCs w:val="24"/>
              </w:rPr>
              <w:t xml:space="preserve"> “PMIC “Mucenieki” telpu pielāgošanu lielāka patvēruma meklētāju skaita izmitināšanai (tehniskā pārplānošana, rekonstrukcija, remonts) un </w:t>
            </w:r>
            <w:r>
              <w:rPr>
                <w:rFonts w:ascii="Times New Roman" w:hAnsi="Times New Roman" w:cs="Times New Roman"/>
                <w:sz w:val="24"/>
                <w:szCs w:val="24"/>
              </w:rPr>
              <w:t>pasākums</w:t>
            </w:r>
            <w:r w:rsidRPr="006F194D">
              <w:rPr>
                <w:rFonts w:ascii="Times New Roman" w:hAnsi="Times New Roman" w:cs="Times New Roman"/>
                <w:sz w:val="24"/>
                <w:szCs w:val="24"/>
              </w:rPr>
              <w:t xml:space="preserve"> “PMIC “Mucenieki” ēku un katlu mājas (ar gāzes pieslēguma izveidi) pārbūve, papildu resursu piesaiste aizturēto patvēruma meklētāju un nelegālo imigrantu izmitināšanai” (medicīnas kabineta uzturēšana, objekta fiziskā apsardze un piekļuves kontroles sistēmas uzturēšana)</w:t>
            </w:r>
            <w:r w:rsidR="00F933B7">
              <w:rPr>
                <w:rFonts w:ascii="Times New Roman" w:hAnsi="Times New Roman" w:cs="Times New Roman"/>
                <w:sz w:val="24"/>
                <w:szCs w:val="24"/>
              </w:rPr>
              <w:t xml:space="preserve"> (</w:t>
            </w:r>
            <w:r w:rsidR="00F933B7" w:rsidRPr="00081C81">
              <w:rPr>
                <w:rFonts w:ascii="Times New Roman" w:hAnsi="Times New Roman" w:cs="Times New Roman"/>
                <w:sz w:val="24"/>
                <w:szCs w:val="24"/>
              </w:rPr>
              <w:t xml:space="preserve">finansējuma ietaupījums </w:t>
            </w:r>
            <w:r w:rsidR="00F933B7">
              <w:rPr>
                <w:rFonts w:ascii="Times New Roman" w:hAnsi="Times New Roman" w:cs="Times New Roman"/>
                <w:b/>
                <w:sz w:val="24"/>
                <w:szCs w:val="24"/>
              </w:rPr>
              <w:t>20 810</w:t>
            </w:r>
            <w:r w:rsidR="00F933B7" w:rsidRPr="00081C81">
              <w:rPr>
                <w:rFonts w:ascii="Times New Roman" w:hAnsi="Times New Roman" w:cs="Times New Roman"/>
                <w:b/>
                <w:sz w:val="24"/>
                <w:szCs w:val="24"/>
              </w:rPr>
              <w:t xml:space="preserve"> </w:t>
            </w:r>
            <w:r w:rsidR="00F933B7" w:rsidRPr="00081C81">
              <w:rPr>
                <w:rFonts w:ascii="Times New Roman" w:hAnsi="Times New Roman" w:cs="Times New Roman"/>
                <w:b/>
                <w:i/>
                <w:sz w:val="24"/>
                <w:szCs w:val="24"/>
              </w:rPr>
              <w:t>euro</w:t>
            </w:r>
            <w:r w:rsidR="00F933B7">
              <w:rPr>
                <w:rFonts w:ascii="Times New Roman" w:hAnsi="Times New Roman" w:cs="Times New Roman"/>
                <w:sz w:val="24"/>
                <w:szCs w:val="24"/>
              </w:rPr>
              <w:t>, ņemot vērā finansējuma apguves rādītājus uz 2018. gada 31. augustu un prognozi līdz gada beigām</w:t>
            </w:r>
            <w:r w:rsidR="00F933B7" w:rsidRPr="00081C81">
              <w:rPr>
                <w:rFonts w:ascii="Times New Roman" w:hAnsi="Times New Roman" w:cs="Times New Roman"/>
                <w:sz w:val="24"/>
                <w:szCs w:val="24"/>
              </w:rPr>
              <w:t>)</w:t>
            </w:r>
            <w:r w:rsidR="00F933B7">
              <w:rPr>
                <w:rFonts w:ascii="Times New Roman" w:hAnsi="Times New Roman" w:cs="Times New Roman"/>
                <w:sz w:val="24"/>
                <w:szCs w:val="24"/>
              </w:rPr>
              <w:t>;</w:t>
            </w:r>
          </w:p>
          <w:p w:rsidR="006F4A6C" w:rsidRDefault="006F4A6C" w:rsidP="006F4A6C">
            <w:pPr>
              <w:suppressAutoHyphens/>
              <w:spacing w:after="0" w:line="240" w:lineRule="auto"/>
              <w:ind w:right="138" w:firstLine="53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F</w:t>
            </w:r>
            <w:r w:rsidRPr="006F4A6C">
              <w:rPr>
                <w:rFonts w:ascii="Times New Roman" w:eastAsia="Times New Roman" w:hAnsi="Times New Roman" w:cs="Times New Roman"/>
                <w:sz w:val="24"/>
                <w:szCs w:val="24"/>
                <w:lang w:eastAsia="zh-CN"/>
              </w:rPr>
              <w:t xml:space="preserve">inanšu resursu ekonomija </w:t>
            </w:r>
            <w:r>
              <w:rPr>
                <w:rFonts w:ascii="Times New Roman" w:eastAsia="Times New Roman" w:hAnsi="Times New Roman" w:cs="Times New Roman"/>
                <w:sz w:val="24"/>
                <w:szCs w:val="24"/>
                <w:lang w:eastAsia="zh-CN"/>
              </w:rPr>
              <w:t>veidojas, jo:</w:t>
            </w:r>
          </w:p>
          <w:p w:rsidR="006F4A6C" w:rsidRDefault="005914F3" w:rsidP="005914F3">
            <w:pPr>
              <w:pStyle w:val="ListParagraph"/>
              <w:numPr>
                <w:ilvl w:val="0"/>
                <w:numId w:val="15"/>
              </w:numPr>
              <w:suppressAutoHyphens/>
              <w:spacing w:after="0" w:line="240" w:lineRule="auto"/>
              <w:ind w:right="13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par medicīnas kabineta uzturēšanu </w:t>
            </w:r>
            <w:r w:rsidRPr="006F4A6C">
              <w:rPr>
                <w:rFonts w:ascii="Times New Roman" w:eastAsia="Times New Roman" w:hAnsi="Times New Roman" w:cs="Times New Roman"/>
                <w:sz w:val="24"/>
                <w:szCs w:val="24"/>
                <w:lang w:eastAsia="zh-CN"/>
              </w:rPr>
              <w:t xml:space="preserve">PMIC </w:t>
            </w:r>
            <w:r>
              <w:rPr>
                <w:rFonts w:ascii="Times New Roman" w:eastAsia="Times New Roman" w:hAnsi="Times New Roman" w:cs="Times New Roman"/>
                <w:sz w:val="24"/>
                <w:szCs w:val="24"/>
                <w:lang w:eastAsia="zh-CN"/>
              </w:rPr>
              <w:t>“</w:t>
            </w:r>
            <w:r w:rsidRPr="006F4A6C">
              <w:rPr>
                <w:rFonts w:ascii="Times New Roman" w:eastAsia="Times New Roman" w:hAnsi="Times New Roman" w:cs="Times New Roman"/>
                <w:sz w:val="24"/>
                <w:szCs w:val="24"/>
                <w:lang w:eastAsia="zh-CN"/>
              </w:rPr>
              <w:t>Mucenieki</w:t>
            </w:r>
            <w:r>
              <w:rPr>
                <w:rFonts w:ascii="Times New Roman" w:eastAsia="Times New Roman" w:hAnsi="Times New Roman" w:cs="Times New Roman"/>
                <w:sz w:val="24"/>
                <w:szCs w:val="24"/>
                <w:lang w:eastAsia="zh-CN"/>
              </w:rPr>
              <w:t>”</w:t>
            </w:r>
            <w:r w:rsidRPr="006F4A6C">
              <w:rPr>
                <w:rFonts w:ascii="Times New Roman" w:eastAsia="Times New Roman" w:hAnsi="Times New Roman" w:cs="Times New Roman"/>
                <w:sz w:val="24"/>
                <w:szCs w:val="24"/>
                <w:lang w:eastAsia="zh-CN"/>
              </w:rPr>
              <w:t xml:space="preserve"> atbilstoši līguma nosacījumiem, apmaksa tiek veikta pēc pakalpojuma saņemšanas</w:t>
            </w:r>
            <w:r>
              <w:rPr>
                <w:rFonts w:ascii="Times New Roman" w:eastAsia="Times New Roman" w:hAnsi="Times New Roman" w:cs="Times New Roman"/>
                <w:sz w:val="24"/>
                <w:szCs w:val="24"/>
                <w:lang w:eastAsia="zh-CN"/>
              </w:rPr>
              <w:t xml:space="preserve">, tādējādi veidojas finanšu līdzekļu ekonomija 3 470 </w:t>
            </w:r>
            <w:r w:rsidRPr="005914F3">
              <w:rPr>
                <w:rFonts w:ascii="Times New Roman" w:eastAsia="Times New Roman" w:hAnsi="Times New Roman" w:cs="Times New Roman"/>
                <w:i/>
                <w:sz w:val="24"/>
                <w:szCs w:val="24"/>
                <w:lang w:eastAsia="zh-CN"/>
              </w:rPr>
              <w:t>euro</w:t>
            </w:r>
            <w:r>
              <w:rPr>
                <w:rFonts w:ascii="Times New Roman" w:eastAsia="Times New Roman" w:hAnsi="Times New Roman" w:cs="Times New Roman"/>
                <w:sz w:val="24"/>
                <w:szCs w:val="24"/>
                <w:lang w:eastAsia="zh-CN"/>
              </w:rPr>
              <w:t xml:space="preserve"> apmērā;</w:t>
            </w:r>
          </w:p>
          <w:p w:rsidR="001539AE" w:rsidRDefault="001539AE" w:rsidP="001539AE">
            <w:pPr>
              <w:pStyle w:val="ListParagraph"/>
              <w:numPr>
                <w:ilvl w:val="0"/>
                <w:numId w:val="15"/>
              </w:numPr>
              <w:suppressAutoHyphens/>
              <w:spacing w:after="0" w:line="240" w:lineRule="auto"/>
              <w:ind w:right="138"/>
              <w:jc w:val="both"/>
              <w:rPr>
                <w:rFonts w:ascii="Times New Roman" w:eastAsia="Times New Roman" w:hAnsi="Times New Roman" w:cs="Times New Roman"/>
                <w:sz w:val="24"/>
                <w:szCs w:val="24"/>
                <w:lang w:eastAsia="zh-CN"/>
              </w:rPr>
            </w:pPr>
            <w:r w:rsidRPr="006F4A6C">
              <w:rPr>
                <w:rFonts w:ascii="Times New Roman" w:eastAsia="Times New Roman" w:hAnsi="Times New Roman" w:cs="Times New Roman"/>
                <w:sz w:val="24"/>
                <w:szCs w:val="24"/>
                <w:lang w:eastAsia="zh-CN"/>
              </w:rPr>
              <w:lastRenderedPageBreak/>
              <w:t xml:space="preserve">PMIC </w:t>
            </w:r>
            <w:r>
              <w:rPr>
                <w:rFonts w:ascii="Times New Roman" w:eastAsia="Times New Roman" w:hAnsi="Times New Roman" w:cs="Times New Roman"/>
                <w:sz w:val="24"/>
                <w:szCs w:val="24"/>
                <w:lang w:eastAsia="zh-CN"/>
              </w:rPr>
              <w:t>“</w:t>
            </w:r>
            <w:r w:rsidRPr="006F4A6C">
              <w:rPr>
                <w:rFonts w:ascii="Times New Roman" w:eastAsia="Times New Roman" w:hAnsi="Times New Roman" w:cs="Times New Roman"/>
                <w:sz w:val="24"/>
                <w:szCs w:val="24"/>
                <w:lang w:eastAsia="zh-CN"/>
              </w:rPr>
              <w:t>Mucenieki</w:t>
            </w:r>
            <w:r>
              <w:rPr>
                <w:rFonts w:ascii="Times New Roman" w:eastAsia="Times New Roman" w:hAnsi="Times New Roman" w:cs="Times New Roman"/>
                <w:sz w:val="24"/>
                <w:szCs w:val="24"/>
                <w:lang w:eastAsia="zh-CN"/>
              </w:rPr>
              <w:t>”</w:t>
            </w:r>
            <w:r w:rsidRPr="006F4A6C">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p</w:t>
            </w:r>
            <w:r w:rsidRPr="006F4A6C">
              <w:rPr>
                <w:rFonts w:ascii="Times New Roman" w:eastAsia="Times New Roman" w:hAnsi="Times New Roman" w:cs="Times New Roman"/>
                <w:sz w:val="24"/>
                <w:szCs w:val="24"/>
                <w:lang w:eastAsia="zh-CN"/>
              </w:rPr>
              <w:t xml:space="preserve">iekļuves kontroles sistēmas (turpmāk – Sistēma) </w:t>
            </w:r>
            <w:r>
              <w:rPr>
                <w:rFonts w:ascii="Times New Roman" w:eastAsia="Times New Roman" w:hAnsi="Times New Roman" w:cs="Times New Roman"/>
                <w:sz w:val="24"/>
                <w:szCs w:val="24"/>
                <w:lang w:eastAsia="zh-CN"/>
              </w:rPr>
              <w:t xml:space="preserve">tika </w:t>
            </w:r>
            <w:r w:rsidRPr="006F4A6C">
              <w:rPr>
                <w:rFonts w:ascii="Times New Roman" w:eastAsia="Times New Roman" w:hAnsi="Times New Roman" w:cs="Times New Roman"/>
                <w:sz w:val="24"/>
                <w:szCs w:val="24"/>
                <w:lang w:eastAsia="zh-CN"/>
              </w:rPr>
              <w:t>izveidota un</w:t>
            </w:r>
            <w:r w:rsidR="00D215CD" w:rsidRPr="006F4A6C">
              <w:rPr>
                <w:rFonts w:ascii="Times New Roman" w:eastAsia="Times New Roman" w:hAnsi="Times New Roman" w:cs="Times New Roman"/>
                <w:sz w:val="24"/>
                <w:szCs w:val="24"/>
                <w:lang w:eastAsia="zh-CN"/>
              </w:rPr>
              <w:t xml:space="preserve"> iegādāta tik</w:t>
            </w:r>
            <w:r w:rsidR="00D215CD">
              <w:rPr>
                <w:rFonts w:ascii="Times New Roman" w:eastAsia="Times New Roman" w:hAnsi="Times New Roman" w:cs="Times New Roman"/>
                <w:sz w:val="24"/>
                <w:szCs w:val="24"/>
                <w:lang w:eastAsia="zh-CN"/>
              </w:rPr>
              <w:t>ai 2018. gada jūnijā</w:t>
            </w:r>
            <w:r w:rsidR="003C5206">
              <w:rPr>
                <w:rFonts w:ascii="Times New Roman" w:eastAsia="Times New Roman" w:hAnsi="Times New Roman" w:cs="Times New Roman"/>
                <w:sz w:val="24"/>
                <w:szCs w:val="24"/>
                <w:lang w:eastAsia="zh-CN"/>
              </w:rPr>
              <w:t xml:space="preserve">. </w:t>
            </w:r>
            <w:r w:rsidR="00D215CD">
              <w:rPr>
                <w:rFonts w:ascii="Times New Roman" w:eastAsia="Times New Roman" w:hAnsi="Times New Roman" w:cs="Times New Roman"/>
                <w:sz w:val="24"/>
                <w:szCs w:val="24"/>
                <w:lang w:eastAsia="zh-CN"/>
              </w:rPr>
              <w:t xml:space="preserve"> </w:t>
            </w:r>
            <w:r w:rsidR="003C5206">
              <w:rPr>
                <w:rFonts w:ascii="Times New Roman" w:eastAsia="Times New Roman" w:hAnsi="Times New Roman" w:cs="Times New Roman"/>
                <w:sz w:val="24"/>
                <w:szCs w:val="24"/>
                <w:lang w:eastAsia="zh-CN"/>
              </w:rPr>
              <w:t>2018. gadā</w:t>
            </w:r>
            <w:r w:rsidRPr="006F4A6C">
              <w:rPr>
                <w:rFonts w:ascii="Times New Roman" w:eastAsia="Times New Roman" w:hAnsi="Times New Roman" w:cs="Times New Roman"/>
                <w:sz w:val="24"/>
                <w:szCs w:val="24"/>
                <w:lang w:eastAsia="zh-CN"/>
              </w:rPr>
              <w:t xml:space="preserve"> nodrošināta bezmaksas uzturēšana </w:t>
            </w:r>
            <w:r w:rsidR="003C5206">
              <w:rPr>
                <w:rFonts w:ascii="Times New Roman" w:eastAsia="Times New Roman" w:hAnsi="Times New Roman" w:cs="Times New Roman"/>
                <w:sz w:val="24"/>
                <w:szCs w:val="24"/>
                <w:lang w:eastAsia="zh-CN"/>
              </w:rPr>
              <w:t>(garantijas termiņš)</w:t>
            </w:r>
            <w:r w:rsidRPr="006F4A6C">
              <w:rPr>
                <w:rFonts w:ascii="Times New Roman" w:eastAsia="Times New Roman" w:hAnsi="Times New Roman" w:cs="Times New Roman"/>
                <w:sz w:val="24"/>
                <w:szCs w:val="24"/>
                <w:lang w:eastAsia="zh-CN"/>
              </w:rPr>
              <w:t xml:space="preserve">. Izdevumi Sistēmas uzturēšanai sākotnēji </w:t>
            </w:r>
            <w:r>
              <w:rPr>
                <w:rFonts w:ascii="Times New Roman" w:eastAsia="Times New Roman" w:hAnsi="Times New Roman" w:cs="Times New Roman"/>
                <w:sz w:val="24"/>
                <w:szCs w:val="24"/>
                <w:lang w:eastAsia="zh-CN"/>
              </w:rPr>
              <w:t xml:space="preserve">tika </w:t>
            </w:r>
            <w:r w:rsidRPr="006F4A6C">
              <w:rPr>
                <w:rFonts w:ascii="Times New Roman" w:eastAsia="Times New Roman" w:hAnsi="Times New Roman" w:cs="Times New Roman"/>
                <w:sz w:val="24"/>
                <w:szCs w:val="24"/>
                <w:lang w:eastAsia="zh-CN"/>
              </w:rPr>
              <w:t>plānoti no 2018.</w:t>
            </w:r>
            <w:r>
              <w:rPr>
                <w:rFonts w:ascii="Times New Roman" w:eastAsia="Times New Roman" w:hAnsi="Times New Roman" w:cs="Times New Roman"/>
                <w:sz w:val="24"/>
                <w:szCs w:val="24"/>
                <w:lang w:eastAsia="zh-CN"/>
              </w:rPr>
              <w:t xml:space="preserve"> gada janvāra (</w:t>
            </w:r>
            <w:r w:rsidRPr="006F4A6C">
              <w:rPr>
                <w:rFonts w:ascii="Times New Roman" w:eastAsia="Times New Roman" w:hAnsi="Times New Roman" w:cs="Times New Roman"/>
                <w:sz w:val="24"/>
                <w:szCs w:val="24"/>
                <w:lang w:eastAsia="zh-CN"/>
              </w:rPr>
              <w:t>Sistēmas iegādes apmaksa sākotnēji tika plānota 2017.</w:t>
            </w:r>
            <w:r>
              <w:rPr>
                <w:rFonts w:ascii="Times New Roman" w:eastAsia="Times New Roman" w:hAnsi="Times New Roman" w:cs="Times New Roman"/>
                <w:sz w:val="24"/>
                <w:szCs w:val="24"/>
                <w:lang w:eastAsia="zh-CN"/>
              </w:rPr>
              <w:t xml:space="preserve"> </w:t>
            </w:r>
            <w:r w:rsidRPr="006F4A6C">
              <w:rPr>
                <w:rFonts w:ascii="Times New Roman" w:eastAsia="Times New Roman" w:hAnsi="Times New Roman" w:cs="Times New Roman"/>
                <w:sz w:val="24"/>
                <w:szCs w:val="24"/>
                <w:lang w:eastAsia="zh-CN"/>
              </w:rPr>
              <w:t>gada III ceturksnī</w:t>
            </w:r>
            <w:r>
              <w:rPr>
                <w:rFonts w:ascii="Times New Roman" w:eastAsia="Times New Roman" w:hAnsi="Times New Roman" w:cs="Times New Roman"/>
                <w:sz w:val="24"/>
                <w:szCs w:val="24"/>
                <w:lang w:eastAsia="zh-CN"/>
              </w:rPr>
              <w:t>)</w:t>
            </w:r>
            <w:r w:rsidRPr="006F4A6C">
              <w:rPr>
                <w:rFonts w:ascii="Times New Roman" w:eastAsia="Times New Roman" w:hAnsi="Times New Roman" w:cs="Times New Roman"/>
                <w:sz w:val="24"/>
                <w:szCs w:val="24"/>
                <w:lang w:eastAsia="zh-CN"/>
              </w:rPr>
              <w:t>, bet Sistēmas iegādes iepirkuma procedūras vairākkārtīgi beidzās bez rezultātiem.</w:t>
            </w:r>
            <w:r>
              <w:rPr>
                <w:rFonts w:ascii="Times New Roman" w:eastAsia="Times New Roman" w:hAnsi="Times New Roman" w:cs="Times New Roman"/>
                <w:sz w:val="24"/>
                <w:szCs w:val="24"/>
                <w:lang w:eastAsia="zh-CN"/>
              </w:rPr>
              <w:t xml:space="preserve"> Tādējādi veidojas finanšu līdzekļu ekonomija 12 760 </w:t>
            </w:r>
            <w:r w:rsidRPr="005914F3">
              <w:rPr>
                <w:rFonts w:ascii="Times New Roman" w:eastAsia="Times New Roman" w:hAnsi="Times New Roman" w:cs="Times New Roman"/>
                <w:i/>
                <w:sz w:val="24"/>
                <w:szCs w:val="24"/>
                <w:lang w:eastAsia="zh-CN"/>
              </w:rPr>
              <w:t>euro</w:t>
            </w:r>
            <w:r>
              <w:rPr>
                <w:rFonts w:ascii="Times New Roman" w:eastAsia="Times New Roman" w:hAnsi="Times New Roman" w:cs="Times New Roman"/>
                <w:sz w:val="24"/>
                <w:szCs w:val="24"/>
                <w:lang w:eastAsia="zh-CN"/>
              </w:rPr>
              <w:t xml:space="preserve"> apmērā;</w:t>
            </w:r>
          </w:p>
          <w:p w:rsidR="00366CCA" w:rsidRPr="007C01FE" w:rsidRDefault="00366CCA" w:rsidP="00366CCA">
            <w:pPr>
              <w:pStyle w:val="ListParagraph"/>
              <w:numPr>
                <w:ilvl w:val="0"/>
                <w:numId w:val="15"/>
              </w:numPr>
              <w:suppressAutoHyphens/>
              <w:spacing w:after="0" w:line="240" w:lineRule="auto"/>
              <w:ind w:right="13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lai nodrošinātu fizisko apsardzi </w:t>
            </w:r>
            <w:r w:rsidRPr="006F4A6C">
              <w:rPr>
                <w:rFonts w:ascii="Times New Roman" w:eastAsia="Times New Roman" w:hAnsi="Times New Roman" w:cs="Times New Roman"/>
                <w:sz w:val="24"/>
                <w:szCs w:val="24"/>
                <w:lang w:eastAsia="zh-CN"/>
              </w:rPr>
              <w:t xml:space="preserve">PMIC </w:t>
            </w:r>
            <w:r>
              <w:rPr>
                <w:rFonts w:ascii="Times New Roman" w:eastAsia="Times New Roman" w:hAnsi="Times New Roman" w:cs="Times New Roman"/>
                <w:sz w:val="24"/>
                <w:szCs w:val="24"/>
                <w:lang w:eastAsia="zh-CN"/>
              </w:rPr>
              <w:t>“</w:t>
            </w:r>
            <w:r w:rsidRPr="006F4A6C">
              <w:rPr>
                <w:rFonts w:ascii="Times New Roman" w:eastAsia="Times New Roman" w:hAnsi="Times New Roman" w:cs="Times New Roman"/>
                <w:sz w:val="24"/>
                <w:szCs w:val="24"/>
                <w:lang w:eastAsia="zh-CN"/>
              </w:rPr>
              <w:t>Mucenieki</w:t>
            </w:r>
            <w:r>
              <w:rPr>
                <w:rFonts w:ascii="Times New Roman" w:eastAsia="Times New Roman" w:hAnsi="Times New Roman" w:cs="Times New Roman"/>
                <w:sz w:val="24"/>
                <w:szCs w:val="24"/>
                <w:lang w:eastAsia="zh-CN"/>
              </w:rPr>
              <w:t>”, p</w:t>
            </w:r>
            <w:r w:rsidRPr="007C01FE">
              <w:rPr>
                <w:rFonts w:ascii="Times New Roman" w:eastAsia="Times New Roman" w:hAnsi="Times New Roman" w:cs="Times New Roman"/>
                <w:sz w:val="24"/>
                <w:szCs w:val="24"/>
                <w:lang w:eastAsia="zh-CN"/>
              </w:rPr>
              <w:t>avisam plānoti 1</w:t>
            </w:r>
            <w:r>
              <w:rPr>
                <w:rFonts w:ascii="Times New Roman" w:eastAsia="Times New Roman" w:hAnsi="Times New Roman" w:cs="Times New Roman"/>
                <w:sz w:val="24"/>
                <w:szCs w:val="24"/>
                <w:lang w:eastAsia="zh-CN"/>
              </w:rPr>
              <w:t xml:space="preserve">54 984 </w:t>
            </w:r>
            <w:r w:rsidRPr="00366CCA">
              <w:rPr>
                <w:rFonts w:ascii="Times New Roman" w:eastAsia="Times New Roman" w:hAnsi="Times New Roman" w:cs="Times New Roman"/>
                <w:i/>
                <w:sz w:val="24"/>
                <w:szCs w:val="24"/>
                <w:lang w:eastAsia="zh-CN"/>
              </w:rPr>
              <w:t>euro</w:t>
            </w:r>
            <w:r>
              <w:rPr>
                <w:rFonts w:ascii="Times New Roman" w:eastAsia="Times New Roman" w:hAnsi="Times New Roman" w:cs="Times New Roman"/>
                <w:sz w:val="24"/>
                <w:szCs w:val="24"/>
                <w:lang w:eastAsia="zh-CN"/>
              </w:rPr>
              <w:t xml:space="preserve">. </w:t>
            </w:r>
            <w:r w:rsidRPr="007C01FE">
              <w:rPr>
                <w:rFonts w:ascii="Times New Roman" w:eastAsia="Times New Roman" w:hAnsi="Times New Roman" w:cs="Times New Roman"/>
                <w:sz w:val="24"/>
                <w:szCs w:val="24"/>
                <w:lang w:eastAsia="zh-CN"/>
              </w:rPr>
              <w:t xml:space="preserve"> 1</w:t>
            </w:r>
            <w:r>
              <w:rPr>
                <w:rFonts w:ascii="Times New Roman" w:eastAsia="Times New Roman" w:hAnsi="Times New Roman" w:cs="Times New Roman"/>
                <w:sz w:val="24"/>
                <w:szCs w:val="24"/>
                <w:lang w:eastAsia="zh-CN"/>
              </w:rPr>
              <w:t xml:space="preserve">54 984 </w:t>
            </w:r>
            <w:r w:rsidRPr="00366CCA">
              <w:rPr>
                <w:rFonts w:ascii="Times New Roman" w:eastAsia="Times New Roman" w:hAnsi="Times New Roman" w:cs="Times New Roman"/>
                <w:i/>
                <w:sz w:val="24"/>
                <w:szCs w:val="24"/>
                <w:lang w:eastAsia="zh-CN"/>
              </w:rPr>
              <w:t>euro</w:t>
            </w:r>
            <w:r w:rsidRPr="007C01FE">
              <w:rPr>
                <w:rFonts w:ascii="Times New Roman" w:eastAsia="Times New Roman" w:hAnsi="Times New Roman" w:cs="Times New Roman"/>
                <w:sz w:val="24"/>
                <w:szCs w:val="24"/>
                <w:lang w:eastAsia="zh-CN"/>
              </w:rPr>
              <w:t xml:space="preserve"> – faktiskā izpilde </w:t>
            </w:r>
            <w:r>
              <w:rPr>
                <w:rFonts w:ascii="Times New Roman" w:eastAsia="Times New Roman" w:hAnsi="Times New Roman" w:cs="Times New Roman"/>
                <w:sz w:val="24"/>
                <w:szCs w:val="24"/>
                <w:lang w:eastAsia="zh-CN"/>
              </w:rPr>
              <w:t>32 084</w:t>
            </w:r>
            <w:r w:rsidRPr="007C01FE">
              <w:rPr>
                <w:rFonts w:ascii="Times New Roman" w:eastAsia="Times New Roman" w:hAnsi="Times New Roman" w:cs="Times New Roman"/>
                <w:sz w:val="24"/>
                <w:szCs w:val="24"/>
                <w:lang w:eastAsia="zh-CN"/>
              </w:rPr>
              <w:t xml:space="preserve"> </w:t>
            </w:r>
            <w:r w:rsidRPr="00366CCA">
              <w:rPr>
                <w:rFonts w:ascii="Times New Roman" w:eastAsia="Times New Roman" w:hAnsi="Times New Roman" w:cs="Times New Roman"/>
                <w:i/>
                <w:sz w:val="24"/>
                <w:szCs w:val="24"/>
                <w:lang w:eastAsia="zh-CN"/>
              </w:rPr>
              <w:t>euro</w:t>
            </w:r>
            <w:r w:rsidRPr="007C01F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w:t>
            </w:r>
            <w:r w:rsidRPr="007C01FE">
              <w:rPr>
                <w:rFonts w:ascii="Times New Roman" w:eastAsia="Times New Roman" w:hAnsi="Times New Roman" w:cs="Times New Roman"/>
                <w:sz w:val="24"/>
                <w:szCs w:val="24"/>
                <w:lang w:eastAsia="zh-CN"/>
              </w:rPr>
              <w:t xml:space="preserve"> prognozētais nepieciešamais finansējums līdz gada beigām </w:t>
            </w:r>
            <w:r>
              <w:rPr>
                <w:rFonts w:ascii="Times New Roman" w:eastAsia="Times New Roman" w:hAnsi="Times New Roman" w:cs="Times New Roman"/>
                <w:sz w:val="24"/>
                <w:szCs w:val="24"/>
                <w:lang w:eastAsia="zh-CN"/>
              </w:rPr>
              <w:t>18 320</w:t>
            </w:r>
            <w:r w:rsidRPr="007C01FE">
              <w:rPr>
                <w:rFonts w:ascii="Times New Roman" w:eastAsia="Times New Roman" w:hAnsi="Times New Roman" w:cs="Times New Roman"/>
                <w:sz w:val="24"/>
                <w:szCs w:val="24"/>
                <w:lang w:eastAsia="zh-CN"/>
              </w:rPr>
              <w:t xml:space="preserve"> </w:t>
            </w:r>
            <w:r w:rsidRPr="00366CCA">
              <w:rPr>
                <w:rFonts w:ascii="Times New Roman" w:eastAsia="Times New Roman" w:hAnsi="Times New Roman" w:cs="Times New Roman"/>
                <w:i/>
                <w:sz w:val="24"/>
                <w:szCs w:val="24"/>
                <w:lang w:eastAsia="zh-CN"/>
              </w:rPr>
              <w:t>euro</w:t>
            </w:r>
            <w:r w:rsidRPr="007C01F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4 580</w:t>
            </w:r>
            <w:r w:rsidRPr="007C01FE">
              <w:rPr>
                <w:rFonts w:ascii="Times New Roman" w:eastAsia="Times New Roman" w:hAnsi="Times New Roman" w:cs="Times New Roman"/>
                <w:sz w:val="24"/>
                <w:szCs w:val="24"/>
                <w:lang w:eastAsia="zh-CN"/>
              </w:rPr>
              <w:t xml:space="preserve"> </w:t>
            </w:r>
            <w:r w:rsidRPr="00366CCA">
              <w:rPr>
                <w:rFonts w:ascii="Times New Roman" w:eastAsia="Times New Roman" w:hAnsi="Times New Roman" w:cs="Times New Roman"/>
                <w:i/>
                <w:sz w:val="24"/>
                <w:szCs w:val="24"/>
                <w:lang w:eastAsia="zh-CN"/>
              </w:rPr>
              <w:t>euro</w:t>
            </w:r>
            <w:r w:rsidRPr="00366CCA">
              <w:rPr>
                <w:rFonts w:ascii="Times New Roman" w:eastAsia="Times New Roman" w:hAnsi="Times New Roman" w:cs="Times New Roman"/>
                <w:sz w:val="24"/>
                <w:szCs w:val="24"/>
                <w:lang w:eastAsia="zh-CN"/>
              </w:rPr>
              <w:t>.</w:t>
            </w:r>
          </w:p>
          <w:p w:rsidR="006F4A6C" w:rsidRDefault="006F4A6C" w:rsidP="006F4A6C">
            <w:pPr>
              <w:suppressAutoHyphens/>
              <w:spacing w:after="0" w:line="240" w:lineRule="auto"/>
              <w:ind w:right="138" w:firstLine="536"/>
              <w:jc w:val="both"/>
              <w:rPr>
                <w:rFonts w:ascii="Times New Roman" w:eastAsia="Times New Roman" w:hAnsi="Times New Roman" w:cs="Times New Roman"/>
                <w:sz w:val="24"/>
                <w:szCs w:val="24"/>
                <w:lang w:eastAsia="zh-CN"/>
              </w:rPr>
            </w:pPr>
          </w:p>
          <w:p w:rsidR="00CF7173" w:rsidRPr="00081C81" w:rsidRDefault="00CF7173" w:rsidP="00CF7173">
            <w:pPr>
              <w:pStyle w:val="ListParagraph"/>
              <w:numPr>
                <w:ilvl w:val="0"/>
                <w:numId w:val="8"/>
              </w:numPr>
              <w:spacing w:after="0" w:line="240" w:lineRule="auto"/>
              <w:jc w:val="both"/>
              <w:rPr>
                <w:rFonts w:ascii="Times New Roman" w:hAnsi="Times New Roman" w:cs="Times New Roman"/>
                <w:sz w:val="24"/>
                <w:szCs w:val="24"/>
              </w:rPr>
            </w:pPr>
            <w:r w:rsidRPr="00CF7173">
              <w:rPr>
                <w:rFonts w:ascii="Times New Roman" w:hAnsi="Times New Roman" w:cs="Times New Roman"/>
                <w:sz w:val="24"/>
                <w:szCs w:val="24"/>
              </w:rPr>
              <w:t xml:space="preserve"> finansiālais atbalsts bēglim un alternatīvo statusu ieguvušai personai </w:t>
            </w:r>
            <w:r>
              <w:rPr>
                <w:rFonts w:ascii="Times New Roman" w:hAnsi="Times New Roman" w:cs="Times New Roman"/>
                <w:sz w:val="24"/>
                <w:szCs w:val="24"/>
              </w:rPr>
              <w:t>(</w:t>
            </w:r>
            <w:r w:rsidRPr="00081C81">
              <w:rPr>
                <w:rFonts w:ascii="Times New Roman" w:hAnsi="Times New Roman" w:cs="Times New Roman"/>
                <w:sz w:val="24"/>
                <w:szCs w:val="24"/>
              </w:rPr>
              <w:t xml:space="preserve">finansējuma ietaupījums </w:t>
            </w:r>
            <w:r>
              <w:rPr>
                <w:rFonts w:ascii="Times New Roman" w:hAnsi="Times New Roman" w:cs="Times New Roman"/>
                <w:b/>
                <w:sz w:val="24"/>
                <w:szCs w:val="24"/>
              </w:rPr>
              <w:t>3 865</w:t>
            </w:r>
            <w:r w:rsidRPr="00081C81">
              <w:rPr>
                <w:rFonts w:ascii="Times New Roman" w:hAnsi="Times New Roman" w:cs="Times New Roman"/>
                <w:b/>
                <w:sz w:val="24"/>
                <w:szCs w:val="24"/>
              </w:rPr>
              <w:t xml:space="preserve"> </w:t>
            </w:r>
            <w:r w:rsidRPr="00081C81">
              <w:rPr>
                <w:rFonts w:ascii="Times New Roman" w:hAnsi="Times New Roman" w:cs="Times New Roman"/>
                <w:b/>
                <w:i/>
                <w:sz w:val="24"/>
                <w:szCs w:val="24"/>
              </w:rPr>
              <w:t>euro</w:t>
            </w:r>
            <w:r>
              <w:rPr>
                <w:rFonts w:ascii="Times New Roman" w:hAnsi="Times New Roman" w:cs="Times New Roman"/>
                <w:sz w:val="24"/>
                <w:szCs w:val="24"/>
              </w:rPr>
              <w:t>, ņemot vērā finansējuma apguves rādītājus uz 2018. gada 31. augustu un prognozi līdz gada beigām</w:t>
            </w:r>
            <w:r w:rsidRPr="00081C81">
              <w:rPr>
                <w:rFonts w:ascii="Times New Roman" w:hAnsi="Times New Roman" w:cs="Times New Roman"/>
                <w:sz w:val="24"/>
                <w:szCs w:val="24"/>
              </w:rPr>
              <w:t>)</w:t>
            </w:r>
            <w:r>
              <w:rPr>
                <w:rFonts w:ascii="Times New Roman" w:hAnsi="Times New Roman" w:cs="Times New Roman"/>
                <w:sz w:val="24"/>
                <w:szCs w:val="24"/>
              </w:rPr>
              <w:t>;</w:t>
            </w:r>
          </w:p>
          <w:p w:rsidR="005E3BF9" w:rsidRDefault="005C3381" w:rsidP="007B3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Ministru kabineta 2017. gada 6. jūnija noteikumiem Nr.302 </w:t>
            </w:r>
            <w:r w:rsidR="00512DF1">
              <w:rPr>
                <w:rFonts w:ascii="Times New Roman" w:hAnsi="Times New Roman" w:cs="Times New Roman"/>
                <w:sz w:val="24"/>
                <w:szCs w:val="24"/>
              </w:rPr>
              <w:t xml:space="preserve">“Noteikumi par vienreizējo finansiālo atbalstu un pabalstu uzturēšanās izmaksu segšanai bēglim un alternatīvo statusu ieguvušai personai”, bēglim un alternatīvo statusu ieguvušai personai sniedz atbalstu. </w:t>
            </w:r>
          </w:p>
          <w:p w:rsidR="007B3455" w:rsidRDefault="007B3455" w:rsidP="004C2D5F">
            <w:pPr>
              <w:suppressAutoHyphens/>
              <w:spacing w:after="0" w:line="240" w:lineRule="auto"/>
              <w:ind w:right="57" w:firstLine="536"/>
              <w:jc w:val="both"/>
              <w:rPr>
                <w:rFonts w:ascii="Times New Roman" w:eastAsia="Times New Roman" w:hAnsi="Times New Roman" w:cs="Times New Roman"/>
                <w:i/>
                <w:sz w:val="24"/>
                <w:szCs w:val="24"/>
                <w:lang w:eastAsia="zh-CN"/>
              </w:rPr>
            </w:pPr>
            <w:r w:rsidRPr="007C01FE">
              <w:rPr>
                <w:rFonts w:ascii="Times New Roman" w:eastAsia="Times New Roman" w:hAnsi="Times New Roman" w:cs="Times New Roman"/>
                <w:sz w:val="24"/>
                <w:szCs w:val="24"/>
                <w:lang w:eastAsia="zh-CN"/>
              </w:rPr>
              <w:t>Faktiskie izdevumi</w:t>
            </w:r>
            <w:r w:rsidR="00856A73">
              <w:rPr>
                <w:rFonts w:ascii="Times New Roman" w:eastAsia="Times New Roman" w:hAnsi="Times New Roman" w:cs="Times New Roman"/>
                <w:sz w:val="24"/>
                <w:szCs w:val="24"/>
                <w:lang w:eastAsia="zh-CN"/>
              </w:rPr>
              <w:t xml:space="preserve"> 2018. gada stoņos</w:t>
            </w:r>
            <w:r w:rsidRPr="007C01FE">
              <w:rPr>
                <w:rFonts w:ascii="Times New Roman" w:eastAsia="Times New Roman" w:hAnsi="Times New Roman" w:cs="Times New Roman"/>
                <w:sz w:val="24"/>
                <w:szCs w:val="24"/>
                <w:lang w:eastAsia="zh-CN"/>
              </w:rPr>
              <w:t xml:space="preserve"> mēnešos ir </w:t>
            </w:r>
            <w:r>
              <w:rPr>
                <w:rFonts w:ascii="Times New Roman" w:eastAsia="Times New Roman" w:hAnsi="Times New Roman" w:cs="Times New Roman"/>
                <w:sz w:val="24"/>
                <w:szCs w:val="24"/>
                <w:lang w:eastAsia="zh-CN"/>
              </w:rPr>
              <w:t xml:space="preserve">7 643 </w:t>
            </w:r>
            <w:r w:rsidRPr="008060FC">
              <w:rPr>
                <w:rFonts w:ascii="Times New Roman" w:eastAsia="Times New Roman" w:hAnsi="Times New Roman" w:cs="Times New Roman"/>
                <w:i/>
                <w:sz w:val="24"/>
                <w:szCs w:val="24"/>
                <w:lang w:eastAsia="zh-CN"/>
              </w:rPr>
              <w:t>euro</w:t>
            </w:r>
            <w:r w:rsidRPr="007C01FE">
              <w:rPr>
                <w:rFonts w:ascii="Times New Roman" w:eastAsia="Times New Roman" w:hAnsi="Times New Roman" w:cs="Times New Roman"/>
                <w:sz w:val="24"/>
                <w:szCs w:val="24"/>
                <w:lang w:eastAsia="zh-CN"/>
              </w:rPr>
              <w:t xml:space="preserve"> un prognozētais nepieciešamais finansējums līdz gada beigām </w:t>
            </w:r>
            <w:r>
              <w:rPr>
                <w:rFonts w:ascii="Times New Roman" w:eastAsia="Times New Roman" w:hAnsi="Times New Roman" w:cs="Times New Roman"/>
                <w:sz w:val="24"/>
                <w:szCs w:val="24"/>
                <w:lang w:eastAsia="zh-CN"/>
              </w:rPr>
              <w:t>6 440</w:t>
            </w:r>
            <w:r w:rsidRPr="007C01FE">
              <w:rPr>
                <w:rFonts w:ascii="Times New Roman" w:eastAsia="Times New Roman" w:hAnsi="Times New Roman" w:cs="Times New Roman"/>
                <w:sz w:val="24"/>
                <w:szCs w:val="24"/>
                <w:lang w:eastAsia="zh-CN"/>
              </w:rPr>
              <w:t xml:space="preserve"> </w:t>
            </w:r>
            <w:r w:rsidRPr="008060FC">
              <w:rPr>
                <w:rFonts w:ascii="Times New Roman" w:eastAsia="Times New Roman" w:hAnsi="Times New Roman" w:cs="Times New Roman"/>
                <w:i/>
                <w:sz w:val="24"/>
                <w:szCs w:val="24"/>
                <w:lang w:eastAsia="zh-CN"/>
              </w:rPr>
              <w:t>euro</w:t>
            </w:r>
            <w:r>
              <w:rPr>
                <w:rFonts w:ascii="Times New Roman" w:eastAsia="Times New Roman" w:hAnsi="Times New Roman" w:cs="Times New Roman"/>
                <w:sz w:val="24"/>
                <w:szCs w:val="24"/>
                <w:lang w:eastAsia="zh-CN"/>
              </w:rPr>
              <w:t xml:space="preserve">. Pavisam atbalstam </w:t>
            </w:r>
            <w:r>
              <w:rPr>
                <w:rFonts w:ascii="Times New Roman" w:hAnsi="Times New Roman" w:cs="Times New Roman"/>
                <w:sz w:val="24"/>
                <w:szCs w:val="24"/>
              </w:rPr>
              <w:t xml:space="preserve">bēglim un alternatīvo statusu ieguvušai personai </w:t>
            </w:r>
            <w:r>
              <w:rPr>
                <w:rFonts w:ascii="Times New Roman" w:eastAsia="Times New Roman" w:hAnsi="Times New Roman" w:cs="Times New Roman"/>
                <w:sz w:val="24"/>
                <w:szCs w:val="24"/>
                <w:lang w:eastAsia="zh-CN"/>
              </w:rPr>
              <w:t>plānoti 17 948</w:t>
            </w:r>
            <w:r w:rsidRPr="007C01FE">
              <w:rPr>
                <w:rFonts w:ascii="Times New Roman" w:eastAsia="Times New Roman" w:hAnsi="Times New Roman" w:cs="Times New Roman"/>
                <w:sz w:val="24"/>
                <w:szCs w:val="24"/>
                <w:lang w:eastAsia="zh-CN"/>
              </w:rPr>
              <w:t xml:space="preserve"> </w:t>
            </w:r>
            <w:r w:rsidRPr="00366CCA">
              <w:rPr>
                <w:rFonts w:ascii="Times New Roman" w:eastAsia="Times New Roman" w:hAnsi="Times New Roman" w:cs="Times New Roman"/>
                <w:i/>
                <w:sz w:val="24"/>
                <w:szCs w:val="24"/>
                <w:lang w:eastAsia="zh-CN"/>
              </w:rPr>
              <w:t>euro</w:t>
            </w:r>
            <w:r w:rsidRPr="007C01FE">
              <w:rPr>
                <w:rFonts w:ascii="Times New Roman" w:eastAsia="Times New Roman" w:hAnsi="Times New Roman" w:cs="Times New Roman"/>
                <w:sz w:val="24"/>
                <w:szCs w:val="24"/>
                <w:lang w:eastAsia="zh-CN"/>
              </w:rPr>
              <w:t xml:space="preserve"> – faktiskā izpilde </w:t>
            </w:r>
            <w:r>
              <w:rPr>
                <w:rFonts w:ascii="Times New Roman" w:eastAsia="Times New Roman" w:hAnsi="Times New Roman" w:cs="Times New Roman"/>
                <w:sz w:val="24"/>
                <w:szCs w:val="24"/>
                <w:lang w:eastAsia="zh-CN"/>
              </w:rPr>
              <w:t>7</w:t>
            </w:r>
            <w:r w:rsidR="004C2D5F">
              <w:rPr>
                <w:rFonts w:ascii="Times New Roman" w:eastAsia="Times New Roman" w:hAnsi="Times New Roman" w:cs="Times New Roman"/>
                <w:sz w:val="24"/>
                <w:szCs w:val="24"/>
                <w:lang w:eastAsia="zh-CN"/>
              </w:rPr>
              <w:t> </w:t>
            </w:r>
            <w:r>
              <w:rPr>
                <w:rFonts w:ascii="Times New Roman" w:eastAsia="Times New Roman" w:hAnsi="Times New Roman" w:cs="Times New Roman"/>
                <w:sz w:val="24"/>
                <w:szCs w:val="24"/>
                <w:lang w:eastAsia="zh-CN"/>
              </w:rPr>
              <w:t>643</w:t>
            </w:r>
            <w:r w:rsidR="004C2D5F">
              <w:rPr>
                <w:rFonts w:ascii="Times New Roman" w:eastAsia="Times New Roman" w:hAnsi="Times New Roman" w:cs="Times New Roman"/>
                <w:sz w:val="24"/>
                <w:szCs w:val="24"/>
                <w:lang w:eastAsia="zh-CN"/>
              </w:rPr>
              <w:t> </w:t>
            </w:r>
            <w:r w:rsidRPr="008060FC">
              <w:rPr>
                <w:rFonts w:ascii="Times New Roman" w:eastAsia="Times New Roman" w:hAnsi="Times New Roman" w:cs="Times New Roman"/>
                <w:i/>
                <w:sz w:val="24"/>
                <w:szCs w:val="24"/>
                <w:lang w:eastAsia="zh-CN"/>
              </w:rPr>
              <w:t>euro</w:t>
            </w:r>
            <w:r w:rsidRPr="007C01F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w:t>
            </w:r>
            <w:r w:rsidRPr="007C01FE">
              <w:rPr>
                <w:rFonts w:ascii="Times New Roman" w:eastAsia="Times New Roman" w:hAnsi="Times New Roman" w:cs="Times New Roman"/>
                <w:sz w:val="24"/>
                <w:szCs w:val="24"/>
                <w:lang w:eastAsia="zh-CN"/>
              </w:rPr>
              <w:t xml:space="preserve"> prognozētais nepieciešamais finansējums līdz gada beigām </w:t>
            </w:r>
            <w:r>
              <w:rPr>
                <w:rFonts w:ascii="Times New Roman" w:eastAsia="Times New Roman" w:hAnsi="Times New Roman" w:cs="Times New Roman"/>
                <w:sz w:val="24"/>
                <w:szCs w:val="24"/>
                <w:lang w:eastAsia="zh-CN"/>
              </w:rPr>
              <w:t>6 440</w:t>
            </w:r>
            <w:r w:rsidRPr="007C01FE">
              <w:rPr>
                <w:rFonts w:ascii="Times New Roman" w:eastAsia="Times New Roman" w:hAnsi="Times New Roman" w:cs="Times New Roman"/>
                <w:sz w:val="24"/>
                <w:szCs w:val="24"/>
                <w:lang w:eastAsia="zh-CN"/>
              </w:rPr>
              <w:t xml:space="preserve"> </w:t>
            </w:r>
            <w:r w:rsidRPr="008060FC">
              <w:rPr>
                <w:rFonts w:ascii="Times New Roman" w:eastAsia="Times New Roman" w:hAnsi="Times New Roman" w:cs="Times New Roman"/>
                <w:i/>
                <w:sz w:val="24"/>
                <w:szCs w:val="24"/>
                <w:lang w:eastAsia="zh-CN"/>
              </w:rPr>
              <w:t>euro</w:t>
            </w:r>
            <w:r w:rsidRPr="007C01F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3 865</w:t>
            </w:r>
            <w:r w:rsidRPr="007C01FE">
              <w:rPr>
                <w:rFonts w:ascii="Times New Roman" w:eastAsia="Times New Roman" w:hAnsi="Times New Roman" w:cs="Times New Roman"/>
                <w:sz w:val="24"/>
                <w:szCs w:val="24"/>
                <w:lang w:eastAsia="zh-CN"/>
              </w:rPr>
              <w:t xml:space="preserve"> </w:t>
            </w:r>
            <w:r w:rsidRPr="008060FC">
              <w:rPr>
                <w:rFonts w:ascii="Times New Roman" w:eastAsia="Times New Roman" w:hAnsi="Times New Roman" w:cs="Times New Roman"/>
                <w:i/>
                <w:sz w:val="24"/>
                <w:szCs w:val="24"/>
                <w:lang w:eastAsia="zh-CN"/>
              </w:rPr>
              <w:t>euro</w:t>
            </w:r>
            <w:r>
              <w:rPr>
                <w:rFonts w:ascii="Times New Roman" w:eastAsia="Times New Roman" w:hAnsi="Times New Roman" w:cs="Times New Roman"/>
                <w:i/>
                <w:sz w:val="24"/>
                <w:szCs w:val="24"/>
                <w:lang w:eastAsia="zh-CN"/>
              </w:rPr>
              <w:t>.</w:t>
            </w:r>
          </w:p>
          <w:p w:rsidR="006C0DFF" w:rsidRDefault="006C0DFF" w:rsidP="004C2D5F">
            <w:pPr>
              <w:suppressAutoHyphens/>
              <w:spacing w:after="0" w:line="240" w:lineRule="auto"/>
              <w:ind w:right="57" w:firstLine="536"/>
              <w:jc w:val="both"/>
              <w:rPr>
                <w:rFonts w:ascii="Times New Roman" w:eastAsia="Times New Roman" w:hAnsi="Times New Roman" w:cs="Times New Roman"/>
                <w:i/>
                <w:sz w:val="24"/>
                <w:szCs w:val="24"/>
                <w:lang w:eastAsia="zh-CN"/>
              </w:rPr>
            </w:pPr>
          </w:p>
          <w:p w:rsidR="006C0DFF" w:rsidRPr="005433DC" w:rsidRDefault="006C0DFF" w:rsidP="006C0DFF">
            <w:pPr>
              <w:spacing w:after="0" w:line="240" w:lineRule="auto"/>
              <w:jc w:val="both"/>
              <w:rPr>
                <w:rFonts w:ascii="Times New Roman" w:hAnsi="Times New Roman" w:cs="Times New Roman"/>
                <w:b/>
                <w:sz w:val="24"/>
                <w:szCs w:val="24"/>
              </w:rPr>
            </w:pPr>
            <w:r w:rsidRPr="006C0DFF">
              <w:rPr>
                <w:rFonts w:ascii="Times New Roman" w:hAnsi="Times New Roman" w:cs="Times New Roman"/>
                <w:b/>
                <w:sz w:val="24"/>
                <w:szCs w:val="24"/>
              </w:rPr>
              <w:t>Finanšu līdzekļu pārdale</w:t>
            </w:r>
          </w:p>
          <w:p w:rsidR="005E3BF9" w:rsidRDefault="004F436B" w:rsidP="006C0DFF">
            <w:pPr>
              <w:suppressAutoHyphens/>
              <w:spacing w:after="0" w:line="240" w:lineRule="auto"/>
              <w:ind w:right="57" w:firstLine="536"/>
              <w:jc w:val="both"/>
              <w:rPr>
                <w:rFonts w:ascii="Times New Roman" w:eastAsia="Times New Roman" w:hAnsi="Times New Roman" w:cs="Times New Roman"/>
                <w:sz w:val="24"/>
                <w:szCs w:val="24"/>
                <w:lang w:eastAsia="zh-CN"/>
              </w:rPr>
            </w:pPr>
            <w:r w:rsidRPr="006C0DFF">
              <w:rPr>
                <w:rFonts w:ascii="Times New Roman" w:eastAsia="Times New Roman" w:hAnsi="Times New Roman" w:cs="Times New Roman"/>
                <w:sz w:val="24"/>
                <w:szCs w:val="24"/>
                <w:lang w:eastAsia="zh-CN"/>
              </w:rPr>
              <w:t xml:space="preserve">Ņemot vērā Pilsonības un migrācijas lietu pārvaldes pasākumu ieviešanas rādītājus, Iekšlietu ministrijas budžeta </w:t>
            </w:r>
            <w:r w:rsidR="006C0DFF">
              <w:rPr>
                <w:rFonts w:ascii="Times New Roman" w:eastAsia="Times New Roman" w:hAnsi="Times New Roman" w:cs="Times New Roman"/>
                <w:sz w:val="24"/>
                <w:szCs w:val="24"/>
                <w:lang w:eastAsia="zh-CN"/>
              </w:rPr>
              <w:t>apakš</w:t>
            </w:r>
            <w:r w:rsidRPr="006C0DFF">
              <w:rPr>
                <w:rFonts w:ascii="Times New Roman" w:eastAsia="Times New Roman" w:hAnsi="Times New Roman" w:cs="Times New Roman"/>
                <w:sz w:val="24"/>
                <w:szCs w:val="24"/>
                <w:lang w:eastAsia="zh-CN"/>
              </w:rPr>
              <w:t xml:space="preserve">programmā </w:t>
            </w:r>
            <w:r w:rsidR="006C0DFF">
              <w:rPr>
                <w:rFonts w:ascii="Times New Roman" w:eastAsia="Times New Roman" w:hAnsi="Times New Roman" w:cs="Times New Roman"/>
                <w:sz w:val="24"/>
                <w:szCs w:val="24"/>
                <w:lang w:eastAsia="zh-CN"/>
              </w:rPr>
              <w:t xml:space="preserve">11.01.00 </w:t>
            </w:r>
            <w:r w:rsidR="006C0DFF" w:rsidRPr="006C0DFF">
              <w:rPr>
                <w:rFonts w:ascii="Times New Roman" w:eastAsia="Times New Roman" w:hAnsi="Times New Roman" w:cs="Times New Roman"/>
                <w:sz w:val="24"/>
                <w:szCs w:val="24"/>
                <w:lang w:eastAsia="zh-CN"/>
              </w:rPr>
              <w:t>“Pilsonības un migrācijas lietu pārvalde”</w:t>
            </w:r>
            <w:r w:rsidRPr="006C0DFF">
              <w:rPr>
                <w:rFonts w:ascii="Times New Roman" w:eastAsia="Times New Roman" w:hAnsi="Times New Roman" w:cs="Times New Roman"/>
                <w:sz w:val="24"/>
                <w:szCs w:val="24"/>
                <w:lang w:eastAsia="zh-CN"/>
              </w:rPr>
              <w:t xml:space="preserve"> 2018. gadā veidojas finanšu līdzekļu ekonomija </w:t>
            </w:r>
            <w:r w:rsidR="006C0DFF" w:rsidRPr="006C0DFF">
              <w:rPr>
                <w:rFonts w:ascii="Times New Roman" w:eastAsia="Times New Roman" w:hAnsi="Times New Roman" w:cs="Times New Roman"/>
                <w:b/>
                <w:sz w:val="24"/>
                <w:szCs w:val="24"/>
                <w:lang w:eastAsia="zh-CN"/>
              </w:rPr>
              <w:t>55 397</w:t>
            </w:r>
            <w:r w:rsidRPr="006C0DFF">
              <w:rPr>
                <w:rFonts w:ascii="Times New Roman" w:eastAsia="Times New Roman" w:hAnsi="Times New Roman" w:cs="Times New Roman"/>
                <w:b/>
                <w:sz w:val="24"/>
                <w:szCs w:val="24"/>
                <w:lang w:eastAsia="zh-CN"/>
              </w:rPr>
              <w:t xml:space="preserve"> </w:t>
            </w:r>
            <w:r w:rsidRPr="006C0DFF">
              <w:rPr>
                <w:rFonts w:ascii="Times New Roman" w:eastAsia="Times New Roman" w:hAnsi="Times New Roman" w:cs="Times New Roman"/>
                <w:b/>
                <w:i/>
                <w:sz w:val="24"/>
                <w:szCs w:val="24"/>
                <w:lang w:eastAsia="zh-CN"/>
              </w:rPr>
              <w:t>euro</w:t>
            </w:r>
            <w:r w:rsidRPr="006C0DFF">
              <w:rPr>
                <w:rFonts w:ascii="Times New Roman" w:eastAsia="Times New Roman" w:hAnsi="Times New Roman" w:cs="Times New Roman"/>
                <w:sz w:val="24"/>
                <w:szCs w:val="24"/>
                <w:lang w:eastAsia="zh-CN"/>
              </w:rPr>
              <w:t xml:space="preserve"> apm</w:t>
            </w:r>
            <w:r w:rsidR="006C0DFF">
              <w:rPr>
                <w:rFonts w:ascii="Times New Roman" w:eastAsia="Times New Roman" w:hAnsi="Times New Roman" w:cs="Times New Roman"/>
                <w:sz w:val="24"/>
                <w:szCs w:val="24"/>
                <w:lang w:eastAsia="zh-CN"/>
              </w:rPr>
              <w:t>ērā, kuru nepieciešams pārdalīt šādiem pas</w:t>
            </w:r>
            <w:r w:rsidR="00FD0132">
              <w:rPr>
                <w:rFonts w:ascii="Times New Roman" w:eastAsia="Times New Roman" w:hAnsi="Times New Roman" w:cs="Times New Roman"/>
                <w:sz w:val="24"/>
                <w:szCs w:val="24"/>
                <w:lang w:eastAsia="zh-CN"/>
              </w:rPr>
              <w:t>ākumiem:</w:t>
            </w:r>
          </w:p>
          <w:p w:rsidR="00D1488C" w:rsidRPr="00002CC9" w:rsidRDefault="00D1488C" w:rsidP="00D1488C">
            <w:pPr>
              <w:pStyle w:val="BodyTextIndent"/>
              <w:numPr>
                <w:ilvl w:val="0"/>
                <w:numId w:val="16"/>
              </w:numPr>
              <w:spacing w:after="0"/>
              <w:ind w:left="111" w:firstLine="283"/>
              <w:jc w:val="both"/>
              <w:rPr>
                <w:b/>
                <w:lang w:eastAsia="lv-LV"/>
              </w:rPr>
            </w:pPr>
            <w:r w:rsidRPr="00D1488C">
              <w:rPr>
                <w:lang w:eastAsia="lv-LV"/>
              </w:rPr>
              <w:t>materiālajai palīdzībai repatriantiem</w:t>
            </w:r>
            <w:r w:rsidR="00002CC9">
              <w:rPr>
                <w:lang w:eastAsia="lv-LV"/>
              </w:rPr>
              <w:t xml:space="preserve"> </w:t>
            </w:r>
            <w:r w:rsidR="00002CC9" w:rsidRPr="00002CC9">
              <w:rPr>
                <w:b/>
                <w:lang w:eastAsia="lv-LV"/>
              </w:rPr>
              <w:t xml:space="preserve">(42 966 </w:t>
            </w:r>
            <w:r w:rsidR="00002CC9" w:rsidRPr="00002CC9">
              <w:rPr>
                <w:b/>
                <w:i/>
                <w:lang w:eastAsia="lv-LV"/>
              </w:rPr>
              <w:t>euro</w:t>
            </w:r>
            <w:r w:rsidR="00002CC9" w:rsidRPr="00002CC9">
              <w:rPr>
                <w:b/>
                <w:lang w:eastAsia="lv-LV"/>
              </w:rPr>
              <w:t>)</w:t>
            </w:r>
          </w:p>
          <w:p w:rsidR="001B65D7" w:rsidRPr="00D1488C" w:rsidRDefault="001B65D7" w:rsidP="001B65D7">
            <w:pPr>
              <w:pStyle w:val="BodyTextIndent"/>
              <w:spacing w:after="0"/>
              <w:ind w:left="111"/>
              <w:jc w:val="both"/>
              <w:rPr>
                <w:lang w:eastAsia="lv-LV"/>
              </w:rPr>
            </w:pPr>
            <w:r>
              <w:rPr>
                <w:lang w:eastAsia="lv-LV"/>
              </w:rPr>
              <w:t xml:space="preserve">Saskaņā ar Repatriācijas likuma 20. pantu Pilsonības un migrācijas lietu pārvalde sniedz materiālo palīdzību repatriantiem. </w:t>
            </w:r>
          </w:p>
          <w:p w:rsidR="007C6D87" w:rsidRDefault="00856A73" w:rsidP="007C6D87">
            <w:pPr>
              <w:suppressAutoHyphens/>
              <w:spacing w:after="0" w:line="240" w:lineRule="auto"/>
              <w:ind w:right="57" w:firstLine="536"/>
              <w:jc w:val="both"/>
              <w:rPr>
                <w:rFonts w:ascii="Times New Roman" w:hAnsi="Times New Roman" w:cs="Times New Roman"/>
                <w:sz w:val="24"/>
                <w:szCs w:val="24"/>
              </w:rPr>
            </w:pPr>
            <w:r>
              <w:rPr>
                <w:rFonts w:ascii="Times New Roman" w:hAnsi="Times New Roman" w:cs="Times New Roman"/>
                <w:sz w:val="24"/>
                <w:szCs w:val="24"/>
              </w:rPr>
              <w:lastRenderedPageBreak/>
              <w:t xml:space="preserve">2005. gadā tika piešķirts finansējums </w:t>
            </w:r>
            <w:r w:rsidR="00AA3BE5" w:rsidRPr="00AA3BE5">
              <w:rPr>
                <w:rFonts w:ascii="Times New Roman" w:hAnsi="Times New Roman" w:cs="Times New Roman"/>
                <w:sz w:val="24"/>
                <w:szCs w:val="24"/>
              </w:rPr>
              <w:t>71</w:t>
            </w:r>
            <w:r w:rsidR="00B66A85">
              <w:rPr>
                <w:rFonts w:ascii="Times New Roman" w:hAnsi="Times New Roman" w:cs="Times New Roman"/>
                <w:sz w:val="24"/>
                <w:szCs w:val="24"/>
              </w:rPr>
              <w:t> </w:t>
            </w:r>
            <w:r w:rsidR="00AA3BE5" w:rsidRPr="00AA3BE5">
              <w:rPr>
                <w:rFonts w:ascii="Times New Roman" w:hAnsi="Times New Roman" w:cs="Times New Roman"/>
                <w:sz w:val="24"/>
                <w:szCs w:val="24"/>
              </w:rPr>
              <w:t>144</w:t>
            </w:r>
            <w:r w:rsidR="00B66A85">
              <w:rPr>
                <w:rFonts w:ascii="Times New Roman" w:hAnsi="Times New Roman" w:cs="Times New Roman"/>
                <w:sz w:val="24"/>
                <w:szCs w:val="24"/>
              </w:rPr>
              <w:t> </w:t>
            </w:r>
            <w:r w:rsidR="00AA3BE5" w:rsidRPr="00AA3BE5">
              <w:rPr>
                <w:rFonts w:ascii="Times New Roman" w:hAnsi="Times New Roman" w:cs="Times New Roman"/>
                <w:i/>
                <w:sz w:val="24"/>
                <w:szCs w:val="24"/>
              </w:rPr>
              <w:t>euro</w:t>
            </w:r>
            <w:r w:rsidR="00AA3BE5">
              <w:rPr>
                <w:rFonts w:ascii="Times New Roman" w:hAnsi="Times New Roman" w:cs="Times New Roman"/>
                <w:sz w:val="24"/>
                <w:szCs w:val="24"/>
              </w:rPr>
              <w:t xml:space="preserve"> </w:t>
            </w:r>
            <w:r>
              <w:rPr>
                <w:rFonts w:ascii="Times New Roman" w:hAnsi="Times New Roman" w:cs="Times New Roman"/>
                <w:sz w:val="24"/>
                <w:szCs w:val="24"/>
              </w:rPr>
              <w:t>apmērā</w:t>
            </w:r>
            <w:r w:rsidR="00AA3BE5" w:rsidRPr="00AA3BE5">
              <w:rPr>
                <w:rFonts w:ascii="Times New Roman" w:hAnsi="Times New Roman" w:cs="Times New Roman"/>
                <w:sz w:val="24"/>
                <w:szCs w:val="24"/>
              </w:rPr>
              <w:t>, kas ir nepietiekams finansējums, lai Repatriācijas likuma 20.</w:t>
            </w:r>
            <w:r w:rsidR="0040321D">
              <w:rPr>
                <w:rFonts w:ascii="Times New Roman" w:hAnsi="Times New Roman" w:cs="Times New Roman"/>
                <w:sz w:val="24"/>
                <w:szCs w:val="24"/>
              </w:rPr>
              <w:t xml:space="preserve"> </w:t>
            </w:r>
            <w:r w:rsidR="00AA3BE5" w:rsidRPr="00AA3BE5">
              <w:rPr>
                <w:rFonts w:ascii="Times New Roman" w:hAnsi="Times New Roman" w:cs="Times New Roman"/>
                <w:sz w:val="24"/>
                <w:szCs w:val="24"/>
              </w:rPr>
              <w:t>panta noteiktajā apjomā sniegtu  materiālo palīdzību repatrianta statusu ieguvušajām personām.  Papildus finansējums nepieciešams, jo finansiālu ietekmi rada minimālās mēneša</w:t>
            </w:r>
            <w:r w:rsidR="007C6D87">
              <w:rPr>
                <w:rFonts w:ascii="Times New Roman" w:hAnsi="Times New Roman" w:cs="Times New Roman"/>
                <w:sz w:val="24"/>
                <w:szCs w:val="24"/>
              </w:rPr>
              <w:t xml:space="preserve"> darba algas palielinājums valstī. Minimālā mēneša darba alga </w:t>
            </w:r>
            <w:r w:rsidR="00AA3BE5" w:rsidRPr="00AA3BE5">
              <w:rPr>
                <w:rFonts w:ascii="Times New Roman" w:hAnsi="Times New Roman" w:cs="Times New Roman"/>
                <w:sz w:val="24"/>
                <w:szCs w:val="24"/>
              </w:rPr>
              <w:t>2017.</w:t>
            </w:r>
            <w:r w:rsidR="007C6D87">
              <w:rPr>
                <w:rFonts w:ascii="Times New Roman" w:hAnsi="Times New Roman" w:cs="Times New Roman"/>
                <w:sz w:val="24"/>
                <w:szCs w:val="24"/>
              </w:rPr>
              <w:t xml:space="preserve"> </w:t>
            </w:r>
            <w:r w:rsidR="00AA3BE5" w:rsidRPr="00AA3BE5">
              <w:rPr>
                <w:rFonts w:ascii="Times New Roman" w:hAnsi="Times New Roman" w:cs="Times New Roman"/>
                <w:sz w:val="24"/>
                <w:szCs w:val="24"/>
              </w:rPr>
              <w:t xml:space="preserve">gadā  bija 380 </w:t>
            </w:r>
            <w:r w:rsidR="00AA3BE5" w:rsidRPr="00AA3BE5">
              <w:rPr>
                <w:rFonts w:ascii="Times New Roman" w:hAnsi="Times New Roman" w:cs="Times New Roman"/>
                <w:i/>
                <w:sz w:val="24"/>
                <w:szCs w:val="24"/>
              </w:rPr>
              <w:t>euro</w:t>
            </w:r>
            <w:r w:rsidR="00AA3BE5" w:rsidRPr="00AA3BE5">
              <w:rPr>
                <w:rFonts w:ascii="Times New Roman" w:hAnsi="Times New Roman" w:cs="Times New Roman"/>
                <w:sz w:val="24"/>
                <w:szCs w:val="24"/>
              </w:rPr>
              <w:t xml:space="preserve"> un attiecīgi pabalsta apmērs repatriantam bija 342 </w:t>
            </w:r>
            <w:r w:rsidR="00AA3BE5" w:rsidRPr="00AA3BE5">
              <w:rPr>
                <w:rFonts w:ascii="Times New Roman" w:hAnsi="Times New Roman" w:cs="Times New Roman"/>
                <w:i/>
                <w:sz w:val="24"/>
                <w:szCs w:val="24"/>
              </w:rPr>
              <w:t>euro</w:t>
            </w:r>
            <w:r w:rsidR="007C6D87">
              <w:rPr>
                <w:rFonts w:ascii="Times New Roman" w:hAnsi="Times New Roman" w:cs="Times New Roman"/>
                <w:sz w:val="24"/>
                <w:szCs w:val="24"/>
              </w:rPr>
              <w:t xml:space="preserve"> (</w:t>
            </w:r>
            <w:r w:rsidR="00AA3BE5" w:rsidRPr="00AA3BE5">
              <w:rPr>
                <w:rFonts w:ascii="Times New Roman" w:hAnsi="Times New Roman" w:cs="Times New Roman"/>
                <w:sz w:val="24"/>
                <w:szCs w:val="24"/>
              </w:rPr>
              <w:t xml:space="preserve">90%  no </w:t>
            </w:r>
            <w:r w:rsidR="007C6D87">
              <w:rPr>
                <w:rFonts w:ascii="Times New Roman" w:hAnsi="Times New Roman" w:cs="Times New Roman"/>
                <w:sz w:val="24"/>
                <w:szCs w:val="24"/>
              </w:rPr>
              <w:t xml:space="preserve">valstī </w:t>
            </w:r>
            <w:r w:rsidR="00AA3BE5" w:rsidRPr="00AA3BE5">
              <w:rPr>
                <w:rFonts w:ascii="Times New Roman" w:hAnsi="Times New Roman" w:cs="Times New Roman"/>
                <w:sz w:val="24"/>
                <w:szCs w:val="24"/>
              </w:rPr>
              <w:t>noteik</w:t>
            </w:r>
            <w:r w:rsidR="00AA3BE5">
              <w:rPr>
                <w:rFonts w:ascii="Times New Roman" w:hAnsi="Times New Roman" w:cs="Times New Roman"/>
                <w:sz w:val="24"/>
                <w:szCs w:val="24"/>
              </w:rPr>
              <w:t>tās minimālās mēneša</w:t>
            </w:r>
            <w:r w:rsidR="007C6D87">
              <w:rPr>
                <w:rFonts w:ascii="Times New Roman" w:hAnsi="Times New Roman" w:cs="Times New Roman"/>
                <w:sz w:val="24"/>
                <w:szCs w:val="24"/>
              </w:rPr>
              <w:t xml:space="preserve"> darba a</w:t>
            </w:r>
            <w:r w:rsidR="00AA3BE5">
              <w:rPr>
                <w:rFonts w:ascii="Times New Roman" w:hAnsi="Times New Roman" w:cs="Times New Roman"/>
                <w:sz w:val="24"/>
                <w:szCs w:val="24"/>
              </w:rPr>
              <w:t>lg</w:t>
            </w:r>
            <w:r w:rsidR="007C6D87">
              <w:rPr>
                <w:rFonts w:ascii="Times New Roman" w:hAnsi="Times New Roman" w:cs="Times New Roman"/>
                <w:sz w:val="24"/>
                <w:szCs w:val="24"/>
              </w:rPr>
              <w:t>as)</w:t>
            </w:r>
            <w:r w:rsidR="00AA3BE5">
              <w:rPr>
                <w:rFonts w:ascii="Times New Roman" w:hAnsi="Times New Roman" w:cs="Times New Roman"/>
                <w:sz w:val="24"/>
                <w:szCs w:val="24"/>
              </w:rPr>
              <w:t xml:space="preserve">. </w:t>
            </w:r>
            <w:r w:rsidR="007C6D87">
              <w:rPr>
                <w:rFonts w:ascii="Times New Roman" w:hAnsi="Times New Roman" w:cs="Times New Roman"/>
                <w:sz w:val="24"/>
                <w:szCs w:val="24"/>
              </w:rPr>
              <w:t xml:space="preserve"> 2018. gadā minimālā mēneša darba alga</w:t>
            </w:r>
            <w:r w:rsidR="00AA3BE5" w:rsidRPr="00AA3BE5">
              <w:rPr>
                <w:rFonts w:ascii="Times New Roman" w:hAnsi="Times New Roman" w:cs="Times New Roman"/>
                <w:sz w:val="24"/>
                <w:szCs w:val="24"/>
              </w:rPr>
              <w:t xml:space="preserve"> palielināta</w:t>
            </w:r>
            <w:r w:rsidR="007C6D87">
              <w:rPr>
                <w:rFonts w:ascii="Times New Roman" w:hAnsi="Times New Roman" w:cs="Times New Roman"/>
                <w:sz w:val="24"/>
                <w:szCs w:val="24"/>
              </w:rPr>
              <w:t>,</w:t>
            </w:r>
            <w:r w:rsidR="00AA3BE5" w:rsidRPr="00AA3BE5">
              <w:rPr>
                <w:rFonts w:ascii="Times New Roman" w:hAnsi="Times New Roman" w:cs="Times New Roman"/>
                <w:sz w:val="24"/>
                <w:szCs w:val="24"/>
              </w:rPr>
              <w:t xml:space="preserve"> un </w:t>
            </w:r>
            <w:r w:rsidR="007C6D87">
              <w:rPr>
                <w:rFonts w:ascii="Times New Roman" w:hAnsi="Times New Roman" w:cs="Times New Roman"/>
                <w:sz w:val="24"/>
                <w:szCs w:val="24"/>
              </w:rPr>
              <w:t xml:space="preserve">tā </w:t>
            </w:r>
            <w:r w:rsidR="00AA3BE5" w:rsidRPr="00AA3BE5">
              <w:rPr>
                <w:rFonts w:ascii="Times New Roman" w:hAnsi="Times New Roman" w:cs="Times New Roman"/>
                <w:sz w:val="24"/>
                <w:szCs w:val="24"/>
              </w:rPr>
              <w:t xml:space="preserve">noteikta 430 </w:t>
            </w:r>
            <w:r w:rsidR="00AA3BE5" w:rsidRPr="00AA3BE5">
              <w:rPr>
                <w:rFonts w:ascii="Times New Roman" w:hAnsi="Times New Roman" w:cs="Times New Roman"/>
                <w:i/>
                <w:sz w:val="24"/>
                <w:szCs w:val="24"/>
              </w:rPr>
              <w:t>euro</w:t>
            </w:r>
            <w:r w:rsidR="00AA3BE5">
              <w:rPr>
                <w:rFonts w:ascii="Times New Roman" w:hAnsi="Times New Roman" w:cs="Times New Roman"/>
                <w:sz w:val="24"/>
                <w:szCs w:val="24"/>
              </w:rPr>
              <w:t xml:space="preserve"> apmērā</w:t>
            </w:r>
            <w:r w:rsidR="007C6D87">
              <w:rPr>
                <w:rFonts w:ascii="Times New Roman" w:hAnsi="Times New Roman" w:cs="Times New Roman"/>
                <w:sz w:val="24"/>
                <w:szCs w:val="24"/>
              </w:rPr>
              <w:t xml:space="preserve"> (pabalsta apmērs 2018. gadā ir </w:t>
            </w:r>
            <w:r w:rsidR="00AA3BE5" w:rsidRPr="00AA3BE5">
              <w:rPr>
                <w:rFonts w:ascii="Times New Roman" w:hAnsi="Times New Roman" w:cs="Times New Roman"/>
                <w:sz w:val="24"/>
                <w:szCs w:val="24"/>
              </w:rPr>
              <w:t xml:space="preserve">387 </w:t>
            </w:r>
            <w:r w:rsidR="00AA3BE5" w:rsidRPr="00AA3BE5">
              <w:rPr>
                <w:rFonts w:ascii="Times New Roman" w:hAnsi="Times New Roman" w:cs="Times New Roman"/>
                <w:i/>
                <w:sz w:val="24"/>
                <w:szCs w:val="24"/>
              </w:rPr>
              <w:t>euro</w:t>
            </w:r>
            <w:r w:rsidR="007C6D87">
              <w:rPr>
                <w:rFonts w:ascii="Times New Roman" w:hAnsi="Times New Roman" w:cs="Times New Roman"/>
                <w:sz w:val="24"/>
                <w:szCs w:val="24"/>
              </w:rPr>
              <w:t>). P</w:t>
            </w:r>
            <w:r w:rsidR="00AA3BE5" w:rsidRPr="00AA3BE5">
              <w:rPr>
                <w:rFonts w:ascii="Times New Roman" w:hAnsi="Times New Roman" w:cs="Times New Roman"/>
                <w:sz w:val="24"/>
                <w:szCs w:val="24"/>
              </w:rPr>
              <w:t>ersonu skaits, kurām tiek piešķirts repatrianta statuss</w:t>
            </w:r>
            <w:r w:rsidR="007C6D87">
              <w:rPr>
                <w:rFonts w:ascii="Times New Roman" w:hAnsi="Times New Roman" w:cs="Times New Roman"/>
                <w:sz w:val="24"/>
                <w:szCs w:val="24"/>
              </w:rPr>
              <w:t>,</w:t>
            </w:r>
            <w:r w:rsidR="00AA3BE5" w:rsidRPr="00AA3BE5">
              <w:rPr>
                <w:rFonts w:ascii="Times New Roman" w:hAnsi="Times New Roman" w:cs="Times New Roman"/>
                <w:sz w:val="24"/>
                <w:szCs w:val="24"/>
              </w:rPr>
              <w:t>  nemazinās.</w:t>
            </w:r>
          </w:p>
          <w:p w:rsidR="006C0DFF" w:rsidRDefault="001B65D7" w:rsidP="009E39FB">
            <w:pPr>
              <w:pStyle w:val="BodyTextIndent"/>
              <w:numPr>
                <w:ilvl w:val="0"/>
                <w:numId w:val="16"/>
              </w:numPr>
              <w:spacing w:after="0"/>
              <w:ind w:left="0" w:firstLine="283"/>
              <w:jc w:val="both"/>
              <w:rPr>
                <w:lang w:eastAsia="lv-LV"/>
              </w:rPr>
            </w:pPr>
            <w:r w:rsidRPr="001B65D7">
              <w:rPr>
                <w:lang w:eastAsia="lv-LV"/>
              </w:rPr>
              <w:t>Pilsonības un migrācijas lietu pārvaldes patvēruma meklētāju izmitināšanas centrā izmitināta patvēruma meklētāja uzturam un dienasnaudas izmaksai paredzēto izdevumu segšanai</w:t>
            </w:r>
            <w:r w:rsidR="00002CC9">
              <w:rPr>
                <w:lang w:eastAsia="lv-LV"/>
              </w:rPr>
              <w:t xml:space="preserve"> </w:t>
            </w:r>
            <w:r w:rsidR="00002CC9" w:rsidRPr="00002CC9">
              <w:rPr>
                <w:b/>
                <w:lang w:eastAsia="lv-LV"/>
              </w:rPr>
              <w:t xml:space="preserve">(12 431 </w:t>
            </w:r>
            <w:r w:rsidR="00002CC9" w:rsidRPr="00002CC9">
              <w:rPr>
                <w:b/>
                <w:i/>
                <w:lang w:eastAsia="lv-LV"/>
              </w:rPr>
              <w:t>euro</w:t>
            </w:r>
            <w:r w:rsidR="00002CC9" w:rsidRPr="00002CC9">
              <w:rPr>
                <w:b/>
                <w:lang w:eastAsia="lv-LV"/>
              </w:rPr>
              <w:t>)</w:t>
            </w:r>
          </w:p>
          <w:p w:rsidR="00962ADA" w:rsidRPr="009E39FB" w:rsidRDefault="00ED5EE6" w:rsidP="00962ADA">
            <w:pPr>
              <w:suppressAutoHyphens/>
              <w:spacing w:after="0" w:line="240" w:lineRule="auto"/>
              <w:ind w:right="57" w:firstLine="536"/>
              <w:jc w:val="both"/>
              <w:rPr>
                <w:rFonts w:ascii="Times New Roman" w:eastAsia="Times New Roman" w:hAnsi="Times New Roman" w:cs="Times New Roman"/>
                <w:sz w:val="24"/>
                <w:szCs w:val="24"/>
                <w:lang w:eastAsia="zh-CN"/>
              </w:rPr>
            </w:pPr>
            <w:r>
              <w:rPr>
                <w:rFonts w:ascii="Times New Roman" w:hAnsi="Times New Roman" w:cs="Times New Roman"/>
                <w:sz w:val="24"/>
                <w:szCs w:val="24"/>
              </w:rPr>
              <w:t>Ministru kabineta 2016. gada 12. jūlija noteikumi Nr. 449 “Noteikumi par patvēruma meklētāja uzturam un dienasnaudas izmaksai paredzēto izdevumu apmēru un segšanas kārtību”</w:t>
            </w:r>
            <w:r w:rsidR="00595289">
              <w:rPr>
                <w:rFonts w:ascii="Times New Roman" w:hAnsi="Times New Roman" w:cs="Times New Roman"/>
                <w:sz w:val="24"/>
                <w:szCs w:val="24"/>
              </w:rPr>
              <w:t xml:space="preserve"> nosaka Pilsonības un migrācijas lietu pārvaldes patvēruma meklētāju izmitināšanas centrā izmitināta patvēruma meklētāja uzturam un dienasnaudas izmaksai paredzēto izdevumu apmēru un segšanas kārtību. </w:t>
            </w:r>
            <w:r>
              <w:rPr>
                <w:rFonts w:ascii="Times New Roman" w:hAnsi="Times New Roman" w:cs="Times New Roman"/>
                <w:sz w:val="24"/>
                <w:szCs w:val="24"/>
              </w:rPr>
              <w:t xml:space="preserve"> </w:t>
            </w:r>
            <w:r w:rsidR="009E39FB">
              <w:rPr>
                <w:rFonts w:ascii="Times New Roman" w:hAnsi="Times New Roman" w:cs="Times New Roman"/>
                <w:sz w:val="24"/>
                <w:szCs w:val="24"/>
              </w:rPr>
              <w:t>Papildus finansējums </w:t>
            </w:r>
            <w:r w:rsidR="00595289">
              <w:rPr>
                <w:rFonts w:ascii="Times New Roman" w:hAnsi="Times New Roman" w:cs="Times New Roman"/>
                <w:sz w:val="24"/>
                <w:szCs w:val="24"/>
              </w:rPr>
              <w:t xml:space="preserve">uzturam un </w:t>
            </w:r>
            <w:r w:rsidR="009E39FB">
              <w:rPr>
                <w:rFonts w:ascii="Times New Roman" w:hAnsi="Times New Roman" w:cs="Times New Roman"/>
                <w:sz w:val="24"/>
                <w:szCs w:val="24"/>
              </w:rPr>
              <w:t xml:space="preserve"> dienas</w:t>
            </w:r>
            <w:r w:rsidR="00962ADA" w:rsidRPr="009E39FB">
              <w:rPr>
                <w:rFonts w:ascii="Times New Roman" w:hAnsi="Times New Roman" w:cs="Times New Roman"/>
                <w:sz w:val="24"/>
                <w:szCs w:val="24"/>
              </w:rPr>
              <w:t>naudas izmaksai, lai nodrošinātu patvēruma meklētājus ar uztura, higiēnas un pirmās nepieciešamības pre</w:t>
            </w:r>
            <w:r w:rsidR="009E39FB">
              <w:rPr>
                <w:rFonts w:ascii="Times New Roman" w:hAnsi="Times New Roman" w:cs="Times New Roman"/>
                <w:sz w:val="24"/>
                <w:szCs w:val="24"/>
              </w:rPr>
              <w:t>cēm, tai skaitā arī  pārvietotās personas</w:t>
            </w:r>
            <w:r w:rsidR="00962ADA" w:rsidRPr="009E39FB">
              <w:rPr>
                <w:rFonts w:ascii="Times New Roman" w:hAnsi="Times New Roman" w:cs="Times New Roman"/>
                <w:sz w:val="24"/>
                <w:szCs w:val="24"/>
              </w:rPr>
              <w:t xml:space="preserve">, kuras tika pārņemtas 2017. gada </w:t>
            </w:r>
            <w:r w:rsidR="00850AF8">
              <w:rPr>
                <w:rFonts w:ascii="Times New Roman" w:hAnsi="Times New Roman" w:cs="Times New Roman"/>
                <w:sz w:val="24"/>
                <w:szCs w:val="24"/>
              </w:rPr>
              <w:t>ceturtajā</w:t>
            </w:r>
            <w:r w:rsidR="00962ADA" w:rsidRPr="009E39FB">
              <w:rPr>
                <w:rFonts w:ascii="Times New Roman" w:hAnsi="Times New Roman" w:cs="Times New Roman"/>
                <w:sz w:val="24"/>
                <w:szCs w:val="24"/>
              </w:rPr>
              <w:t xml:space="preserve"> ceturksnī un turpināja uzturēties PM</w:t>
            </w:r>
            <w:r w:rsidR="009E39FB">
              <w:rPr>
                <w:rFonts w:ascii="Times New Roman" w:hAnsi="Times New Roman" w:cs="Times New Roman"/>
                <w:sz w:val="24"/>
                <w:szCs w:val="24"/>
              </w:rPr>
              <w:t>IC “Mucenieki”</w:t>
            </w:r>
            <w:r w:rsidR="00962ADA" w:rsidRPr="009E39FB">
              <w:rPr>
                <w:rFonts w:ascii="Times New Roman" w:hAnsi="Times New Roman" w:cs="Times New Roman"/>
                <w:sz w:val="24"/>
                <w:szCs w:val="24"/>
              </w:rPr>
              <w:t xml:space="preserve"> 2018.</w:t>
            </w:r>
            <w:r w:rsidR="00B35D82">
              <w:rPr>
                <w:rFonts w:ascii="Times New Roman" w:hAnsi="Times New Roman" w:cs="Times New Roman"/>
                <w:sz w:val="24"/>
                <w:szCs w:val="24"/>
              </w:rPr>
              <w:t xml:space="preserve"> </w:t>
            </w:r>
            <w:r w:rsidR="00962ADA" w:rsidRPr="009E39FB">
              <w:rPr>
                <w:rFonts w:ascii="Times New Roman" w:hAnsi="Times New Roman" w:cs="Times New Roman"/>
                <w:sz w:val="24"/>
                <w:szCs w:val="24"/>
              </w:rPr>
              <w:t>gadā līdz  bēgļa un alternatīvā status</w:t>
            </w:r>
            <w:r w:rsidR="005144B6">
              <w:rPr>
                <w:rFonts w:ascii="Times New Roman" w:hAnsi="Times New Roman" w:cs="Times New Roman"/>
                <w:sz w:val="24"/>
                <w:szCs w:val="24"/>
              </w:rPr>
              <w:t xml:space="preserve">a saņemšanai, nepieciešams, ņemot vērā finansējuma apguves rādītājus </w:t>
            </w:r>
            <w:r w:rsidR="00850AF8">
              <w:rPr>
                <w:rFonts w:ascii="Times New Roman" w:hAnsi="Times New Roman" w:cs="Times New Roman"/>
                <w:sz w:val="24"/>
                <w:szCs w:val="24"/>
              </w:rPr>
              <w:t>(</w:t>
            </w:r>
            <w:r w:rsidR="005144B6">
              <w:rPr>
                <w:rFonts w:ascii="Times New Roman" w:hAnsi="Times New Roman" w:cs="Times New Roman"/>
                <w:sz w:val="24"/>
                <w:szCs w:val="24"/>
              </w:rPr>
              <w:t>uz 2018. gada 31.</w:t>
            </w:r>
            <w:r w:rsidR="00850AF8">
              <w:rPr>
                <w:rFonts w:ascii="Times New Roman" w:hAnsi="Times New Roman" w:cs="Times New Roman"/>
                <w:sz w:val="24"/>
                <w:szCs w:val="24"/>
              </w:rPr>
              <w:t> </w:t>
            </w:r>
            <w:r w:rsidR="005144B6">
              <w:rPr>
                <w:rFonts w:ascii="Times New Roman" w:hAnsi="Times New Roman" w:cs="Times New Roman"/>
                <w:sz w:val="24"/>
                <w:szCs w:val="24"/>
              </w:rPr>
              <w:t xml:space="preserve">augustu apgūts finansējums 37 133 </w:t>
            </w:r>
            <w:r w:rsidR="005144B6" w:rsidRPr="005144B6">
              <w:rPr>
                <w:rFonts w:ascii="Times New Roman" w:hAnsi="Times New Roman" w:cs="Times New Roman"/>
                <w:i/>
                <w:sz w:val="24"/>
                <w:szCs w:val="24"/>
              </w:rPr>
              <w:t>euro</w:t>
            </w:r>
            <w:r w:rsidR="005144B6">
              <w:rPr>
                <w:rFonts w:ascii="Times New Roman" w:hAnsi="Times New Roman" w:cs="Times New Roman"/>
                <w:sz w:val="24"/>
                <w:szCs w:val="24"/>
              </w:rPr>
              <w:t xml:space="preserve"> apmērā jeb 84,2% apmērā no 2018.gadam plānotā finansējuma) un prognozi līdz gada beigām</w:t>
            </w:r>
            <w:r w:rsidR="00147DF1">
              <w:rPr>
                <w:rFonts w:ascii="Times New Roman" w:hAnsi="Times New Roman" w:cs="Times New Roman"/>
                <w:sz w:val="24"/>
                <w:szCs w:val="24"/>
              </w:rPr>
              <w:t>.</w:t>
            </w:r>
          </w:p>
          <w:p w:rsidR="001B65D7" w:rsidRPr="006C0DFF" w:rsidRDefault="001B65D7" w:rsidP="009A0BD3">
            <w:pPr>
              <w:pStyle w:val="BodyTextIndent"/>
              <w:spacing w:after="0"/>
              <w:jc w:val="both"/>
              <w:rPr>
                <w:lang w:eastAsia="lv-LV"/>
              </w:rPr>
            </w:pPr>
          </w:p>
          <w:p w:rsidR="004C2D5F" w:rsidRDefault="004C2D5F" w:rsidP="006D33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Detalizēti aprēķini pievienoti anotācijas pielikumā.</w:t>
            </w:r>
          </w:p>
          <w:p w:rsidR="004C2D5F" w:rsidRDefault="004C2D5F" w:rsidP="006D33E7">
            <w:pPr>
              <w:spacing w:after="0" w:line="240" w:lineRule="auto"/>
              <w:jc w:val="both"/>
              <w:rPr>
                <w:rFonts w:ascii="Times New Roman" w:hAnsi="Times New Roman" w:cs="Times New Roman"/>
                <w:sz w:val="24"/>
                <w:szCs w:val="24"/>
              </w:rPr>
            </w:pPr>
          </w:p>
          <w:p w:rsidR="00D5319E" w:rsidRPr="00D5319E" w:rsidRDefault="00D5319E" w:rsidP="00D5319E">
            <w:pPr>
              <w:spacing w:after="0" w:line="240" w:lineRule="auto"/>
              <w:ind w:firstLine="425"/>
              <w:jc w:val="both"/>
              <w:rPr>
                <w:rFonts w:ascii="Times New Roman" w:hAnsi="Times New Roman" w:cs="Times New Roman"/>
                <w:sz w:val="24"/>
                <w:szCs w:val="24"/>
              </w:rPr>
            </w:pPr>
            <w:r w:rsidRPr="00D5319E">
              <w:rPr>
                <w:rFonts w:ascii="Times New Roman" w:hAnsi="Times New Roman" w:cs="Times New Roman"/>
                <w:sz w:val="24"/>
                <w:szCs w:val="24"/>
              </w:rPr>
              <w:t xml:space="preserve">Likuma “Par valsts budžetu 2018. gadam” 30. pants nosaka, ka finanšu ministram ir tiesības budžeta resoram likumā noteiktās apropriācijas ietvaros pārdalīt apropriāciju starp programmām, apakšprogrammām, budžeta izdevumu kodiem atbilstoši ekonomiskajām kategorijām, ievērojot arī nosacījumu (10.punkts), ka nav pieļaujama apropriācijas pārdale citiem mērķiem no neatliekamajiem pasākumiem 2016.-2018.gadam, jaunajām politikas iniciatīvām un citiem prioritārajiem pasākumiem 2017.-2019. gadam un  prioritārajiem pasākumiem 2018.-2020. gadam piešķirtā finansējuma. </w:t>
            </w:r>
          </w:p>
          <w:p w:rsidR="00D5319E" w:rsidRPr="00D5319E" w:rsidRDefault="00D5319E" w:rsidP="00D5319E">
            <w:pPr>
              <w:spacing w:after="0" w:line="240" w:lineRule="auto"/>
              <w:ind w:firstLine="426"/>
              <w:jc w:val="both"/>
              <w:rPr>
                <w:rFonts w:ascii="Times New Roman" w:hAnsi="Times New Roman" w:cs="Times New Roman"/>
                <w:sz w:val="24"/>
                <w:szCs w:val="24"/>
              </w:rPr>
            </w:pPr>
            <w:r w:rsidRPr="00D5319E">
              <w:rPr>
                <w:rFonts w:ascii="Times New Roman" w:hAnsi="Times New Roman" w:cs="Times New Roman"/>
                <w:sz w:val="24"/>
                <w:szCs w:val="24"/>
              </w:rPr>
              <w:lastRenderedPageBreak/>
              <w:t xml:space="preserve">Savukārt minētā likuma 31. panta 5.punkts nosaka, ka šā likuma </w:t>
            </w:r>
            <w:hyperlink r:id="rId8" w:anchor="p30" w:tgtFrame="_blank" w:history="1">
              <w:r w:rsidRPr="00D5319E">
                <w:rPr>
                  <w:rStyle w:val="Hyperlink"/>
                  <w:rFonts w:ascii="Times New Roman" w:hAnsi="Times New Roman" w:cs="Times New Roman"/>
                  <w:sz w:val="24"/>
                  <w:szCs w:val="24"/>
                </w:rPr>
                <w:t>30. panta</w:t>
              </w:r>
            </w:hyperlink>
            <w:r w:rsidRPr="00D5319E">
              <w:rPr>
                <w:rFonts w:ascii="Times New Roman" w:hAnsi="Times New Roman" w:cs="Times New Roman"/>
                <w:sz w:val="24"/>
                <w:szCs w:val="24"/>
              </w:rPr>
              <w:t xml:space="preserve"> nosacījumi neattiecas uz apropriācijas pārdali starp programmām, apakšprogrammām un budžeta izdevumu kodiem atbilstoši ekonomiskajām kategorijām budžeta resoram likumā noteiktās apropriācijas ietvaros, ja ir pieņemts Ministru kabineta lēmums un Ministru kabinets ir deleģējis finanšu ministram tiesības veikt apropriācijas pārdali, nepiemērojot šā likuma </w:t>
            </w:r>
            <w:hyperlink r:id="rId9" w:anchor="p30" w:tgtFrame="_blank" w:history="1">
              <w:r w:rsidRPr="00D5319E">
                <w:rPr>
                  <w:rStyle w:val="Hyperlink"/>
                  <w:rFonts w:ascii="Times New Roman" w:hAnsi="Times New Roman" w:cs="Times New Roman"/>
                  <w:sz w:val="24"/>
                  <w:szCs w:val="24"/>
                </w:rPr>
                <w:t>30. panta</w:t>
              </w:r>
            </w:hyperlink>
            <w:r w:rsidRPr="00D5319E">
              <w:rPr>
                <w:rFonts w:ascii="Times New Roman" w:hAnsi="Times New Roman" w:cs="Times New Roman"/>
                <w:sz w:val="24"/>
                <w:szCs w:val="24"/>
              </w:rPr>
              <w:t xml:space="preserve"> nosacījumus. Šādu apropriācijas pārdali atļauts veikt, ja Saeimas Budžeta un finanšu (nodokļu) komisija piecu darba dienu laikā no attiecīgās informācijas saņemšanas nav iebildusi pret apropriācijas pārdali.</w:t>
            </w:r>
          </w:p>
          <w:p w:rsidR="00D5319E" w:rsidRDefault="00D5319E" w:rsidP="006D33E7">
            <w:pPr>
              <w:spacing w:after="0" w:line="240" w:lineRule="auto"/>
              <w:jc w:val="both"/>
              <w:rPr>
                <w:rFonts w:ascii="Times New Roman" w:hAnsi="Times New Roman" w:cs="Times New Roman"/>
                <w:sz w:val="24"/>
                <w:szCs w:val="24"/>
              </w:rPr>
            </w:pPr>
          </w:p>
          <w:p w:rsidR="00C10950" w:rsidRDefault="00671009" w:rsidP="006321DC">
            <w:pPr>
              <w:spacing w:after="0" w:line="240" w:lineRule="auto"/>
              <w:jc w:val="both"/>
              <w:rPr>
                <w:rFonts w:ascii="Times New Roman" w:eastAsia="Times New Roman" w:hAnsi="Times New Roman" w:cs="Times New Roman"/>
                <w:iCs/>
                <w:sz w:val="24"/>
                <w:szCs w:val="24"/>
                <w:lang w:eastAsia="lv-LV"/>
              </w:rPr>
            </w:pPr>
            <w:r w:rsidRPr="008C70D8">
              <w:rPr>
                <w:rFonts w:ascii="Times New Roman" w:eastAsia="Times New Roman" w:hAnsi="Times New Roman" w:cs="Times New Roman"/>
                <w:iCs/>
                <w:sz w:val="24"/>
                <w:szCs w:val="24"/>
                <w:lang w:eastAsia="lv-LV"/>
              </w:rPr>
              <w:t>Ņemot vērā minēto, pievienotais Ministru kabineta rīkojuma projekts paredz:</w:t>
            </w:r>
          </w:p>
          <w:p w:rsidR="00C10950" w:rsidRPr="00C10950" w:rsidRDefault="00C10950" w:rsidP="006F4A6C">
            <w:pPr>
              <w:pStyle w:val="ListParagraph"/>
              <w:numPr>
                <w:ilvl w:val="0"/>
                <w:numId w:val="8"/>
              </w:numPr>
              <w:tabs>
                <w:tab w:val="left" w:pos="6521"/>
              </w:tabs>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a</w:t>
            </w:r>
            <w:r w:rsidRPr="00C10950">
              <w:rPr>
                <w:rFonts w:ascii="Times New Roman" w:hAnsi="Times New Roman" w:cs="Times New Roman"/>
                <w:sz w:val="24"/>
                <w:szCs w:val="24"/>
                <w:lang w:eastAsia="lv-LV"/>
              </w:rPr>
              <w:t>tļaut Iekšlietu m</w:t>
            </w:r>
            <w:r w:rsidR="008C70D8">
              <w:rPr>
                <w:rFonts w:ascii="Times New Roman" w:hAnsi="Times New Roman" w:cs="Times New Roman"/>
                <w:sz w:val="24"/>
                <w:szCs w:val="24"/>
                <w:lang w:eastAsia="lv-LV"/>
              </w:rPr>
              <w:t>inistrijai pārdalīt finansējumu</w:t>
            </w:r>
            <w:r w:rsidRPr="00C10950">
              <w:rPr>
                <w:rFonts w:ascii="Times New Roman" w:hAnsi="Times New Roman" w:cs="Times New Roman"/>
                <w:sz w:val="24"/>
                <w:szCs w:val="24"/>
                <w:lang w:eastAsia="lv-LV"/>
              </w:rPr>
              <w:t xml:space="preserve"> budžeta programmas 10.00.00 “Valsts robežsardzes darbība” ietvaros un budžeta apakšprogrammas 11.01.00 “Pilsonības un migrācijas lietu pārvalde” ietvaros</w:t>
            </w:r>
            <w:r w:rsidR="008C70D8">
              <w:rPr>
                <w:rFonts w:ascii="Times New Roman" w:hAnsi="Times New Roman" w:cs="Times New Roman"/>
                <w:sz w:val="24"/>
                <w:szCs w:val="24"/>
                <w:lang w:eastAsia="lv-LV"/>
              </w:rPr>
              <w:t xml:space="preserve"> starp pasākumiem un </w:t>
            </w:r>
            <w:r w:rsidR="00A95D17">
              <w:rPr>
                <w:rFonts w:ascii="Times New Roman" w:hAnsi="Times New Roman"/>
                <w:sz w:val="24"/>
                <w:szCs w:val="24"/>
              </w:rPr>
              <w:t>izdevumu klasifikācijas kodiem</w:t>
            </w:r>
            <w:r w:rsidR="00A95D17" w:rsidRPr="00666020">
              <w:rPr>
                <w:rFonts w:ascii="Times New Roman" w:hAnsi="Times New Roman"/>
                <w:sz w:val="24"/>
                <w:szCs w:val="24"/>
              </w:rPr>
              <w:t xml:space="preserve"> atbilstoš</w:t>
            </w:r>
            <w:r w:rsidR="00A95D17">
              <w:rPr>
                <w:rFonts w:ascii="Times New Roman" w:hAnsi="Times New Roman"/>
                <w:sz w:val="24"/>
                <w:szCs w:val="24"/>
              </w:rPr>
              <w:t>i ekonomiskajām kategorijām</w:t>
            </w:r>
            <w:r w:rsidR="00A95D17">
              <w:rPr>
                <w:rFonts w:ascii="Times New Roman" w:hAnsi="Times New Roman" w:cs="Times New Roman"/>
                <w:sz w:val="24"/>
                <w:szCs w:val="24"/>
                <w:lang w:eastAsia="lv-LV"/>
              </w:rPr>
              <w:t xml:space="preserve"> </w:t>
            </w:r>
            <w:r w:rsidR="008C70D8">
              <w:rPr>
                <w:rFonts w:ascii="Times New Roman" w:hAnsi="Times New Roman" w:cs="Times New Roman"/>
                <w:sz w:val="24"/>
                <w:szCs w:val="24"/>
                <w:lang w:eastAsia="lv-LV"/>
              </w:rPr>
              <w:t>(EKK)</w:t>
            </w:r>
            <w:r w:rsidRPr="00C10950">
              <w:rPr>
                <w:rFonts w:ascii="Times New Roman" w:hAnsi="Times New Roman" w:cs="Times New Roman"/>
                <w:sz w:val="24"/>
                <w:szCs w:val="24"/>
                <w:lang w:eastAsia="lv-LV"/>
              </w:rPr>
              <w:t>;</w:t>
            </w:r>
          </w:p>
          <w:p w:rsidR="00414387" w:rsidRPr="00414387" w:rsidRDefault="00414387" w:rsidP="006F4A6C">
            <w:pPr>
              <w:pStyle w:val="ListParagraph"/>
              <w:numPr>
                <w:ilvl w:val="0"/>
                <w:numId w:val="8"/>
              </w:numPr>
              <w:tabs>
                <w:tab w:val="left" w:pos="6521"/>
              </w:tabs>
              <w:spacing w:after="0" w:line="240" w:lineRule="auto"/>
              <w:jc w:val="both"/>
              <w:rPr>
                <w:rFonts w:ascii="Times New Roman" w:hAnsi="Times New Roman" w:cs="Times New Roman"/>
                <w:sz w:val="24"/>
                <w:szCs w:val="24"/>
                <w:lang w:eastAsia="lv-LV"/>
              </w:rPr>
            </w:pPr>
            <w:r w:rsidRPr="00414387">
              <w:rPr>
                <w:rFonts w:ascii="Times New Roman" w:hAnsi="Times New Roman" w:cs="Times New Roman"/>
                <w:sz w:val="24"/>
                <w:szCs w:val="24"/>
                <w:lang w:eastAsia="lv-LV"/>
              </w:rPr>
              <w:t xml:space="preserve">Iekšlietu ministrijai normatīvajos aktos noteiktajā kārtībā sagatavot un iesniegt Finanšu ministrijā pieprasījumu valsts </w:t>
            </w:r>
            <w:r w:rsidR="009B1DD7">
              <w:rPr>
                <w:rFonts w:ascii="Times New Roman" w:hAnsi="Times New Roman" w:cs="Times New Roman"/>
                <w:sz w:val="24"/>
                <w:szCs w:val="24"/>
                <w:lang w:eastAsia="lv-LV"/>
              </w:rPr>
              <w:t>budžeta apropriācijas pārdalei;</w:t>
            </w:r>
          </w:p>
          <w:p w:rsidR="00671009" w:rsidRPr="0097668A" w:rsidRDefault="00EB3073" w:rsidP="006F4A6C">
            <w:pPr>
              <w:pStyle w:val="ListParagraph"/>
              <w:numPr>
                <w:ilvl w:val="0"/>
                <w:numId w:val="8"/>
              </w:numPr>
              <w:tabs>
                <w:tab w:val="left" w:pos="6521"/>
              </w:tabs>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f</w:t>
            </w:r>
            <w:r w:rsidR="00414387" w:rsidRPr="00786651">
              <w:rPr>
                <w:rFonts w:ascii="Times New Roman" w:hAnsi="Times New Roman" w:cs="Times New Roman"/>
                <w:sz w:val="24"/>
                <w:szCs w:val="24"/>
                <w:lang w:eastAsia="lv-LV"/>
              </w:rPr>
              <w:t>inanšu ministram normatīvajos aktos noteiktajā kārtībā informēt Saeimas Budžeta un finanšu (nodokļu) komisiju par apropriācijas pārdali un, ja Saeimas Budžeta un finanšu (nodokļu) komisija piecu darbdienu laikā no attiecīgās informācijas saņemšanas nav iebildusi pret apropriācijas pārdali, veikt apropriācijas pārdali.</w:t>
            </w:r>
            <w:r w:rsidR="00786651">
              <w:rPr>
                <w:rFonts w:ascii="Times New Roman" w:hAnsi="Times New Roman" w:cs="Times New Roman"/>
                <w:sz w:val="24"/>
                <w:szCs w:val="24"/>
                <w:lang w:eastAsia="lv-LV"/>
              </w:rPr>
              <w:t xml:space="preserve"> </w:t>
            </w:r>
          </w:p>
        </w:tc>
      </w:tr>
      <w:tr w:rsidR="00E5323B" w:rsidRPr="00891B0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06C75" w:rsidRDefault="00E5323B" w:rsidP="00E5323B">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D73F4F" w:rsidRDefault="00D73F4F" w:rsidP="008E77BD">
            <w:pPr>
              <w:spacing w:after="0" w:line="240" w:lineRule="auto"/>
              <w:jc w:val="both"/>
              <w:rPr>
                <w:rFonts w:ascii="Times New Roman" w:eastAsia="Times New Roman" w:hAnsi="Times New Roman" w:cs="Times New Roman"/>
                <w:iCs/>
                <w:sz w:val="24"/>
                <w:szCs w:val="24"/>
                <w:lang w:eastAsia="lv-LV"/>
              </w:rPr>
            </w:pPr>
            <w:r w:rsidRPr="00D73F4F">
              <w:rPr>
                <w:rFonts w:ascii="Times New Roman" w:eastAsia="Times New Roman" w:hAnsi="Times New Roman" w:cs="Times New Roman"/>
                <w:iCs/>
                <w:sz w:val="24"/>
                <w:szCs w:val="24"/>
                <w:lang w:eastAsia="lv-LV"/>
              </w:rPr>
              <w:t xml:space="preserve">Iekšlietu ministrija, </w:t>
            </w:r>
            <w:r w:rsidR="008E77BD">
              <w:rPr>
                <w:rFonts w:ascii="Times New Roman" w:eastAsia="Times New Roman" w:hAnsi="Times New Roman" w:cs="Times New Roman"/>
                <w:iCs/>
                <w:sz w:val="24"/>
                <w:szCs w:val="24"/>
                <w:lang w:eastAsia="lv-LV"/>
              </w:rPr>
              <w:t>Valsts robežsardze, Pilsonības un migrācijas lietu pārvalde.</w:t>
            </w:r>
          </w:p>
        </w:tc>
      </w:tr>
      <w:tr w:rsidR="00E5323B" w:rsidRPr="00891B0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06C75" w:rsidRDefault="00E5323B" w:rsidP="00E5323B">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D73F4F" w:rsidRDefault="00D73F4F" w:rsidP="00E5323B">
            <w:pPr>
              <w:spacing w:after="0" w:line="240" w:lineRule="auto"/>
              <w:rPr>
                <w:rFonts w:ascii="Times New Roman" w:eastAsia="Times New Roman" w:hAnsi="Times New Roman" w:cs="Times New Roman"/>
                <w:iCs/>
                <w:sz w:val="24"/>
                <w:szCs w:val="24"/>
                <w:lang w:eastAsia="lv-LV"/>
              </w:rPr>
            </w:pPr>
            <w:r w:rsidRPr="00D73F4F">
              <w:rPr>
                <w:rFonts w:ascii="Times New Roman" w:eastAsia="Times New Roman" w:hAnsi="Times New Roman" w:cs="Times New Roman"/>
                <w:iCs/>
                <w:sz w:val="24"/>
                <w:szCs w:val="24"/>
                <w:lang w:eastAsia="lv-LV"/>
              </w:rPr>
              <w:t>Nav.</w:t>
            </w:r>
          </w:p>
        </w:tc>
      </w:tr>
    </w:tbl>
    <w:p w:rsidR="00E5323B"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91B0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91B0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91B07">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4957E5" w:rsidRPr="00891B07" w:rsidTr="004957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957E5" w:rsidRPr="00906C75" w:rsidRDefault="004957E5" w:rsidP="004957E5">
            <w:pPr>
              <w:spacing w:after="0" w:line="240" w:lineRule="auto"/>
              <w:jc w:val="center"/>
              <w:rPr>
                <w:rFonts w:ascii="Times New Roman" w:eastAsia="Times New Roman" w:hAnsi="Times New Roman" w:cs="Times New Roman"/>
                <w:bCs/>
                <w:iCs/>
                <w:sz w:val="24"/>
                <w:szCs w:val="24"/>
                <w:lang w:eastAsia="lv-LV"/>
              </w:rPr>
            </w:pPr>
            <w:r w:rsidRPr="00906C75">
              <w:rPr>
                <w:rFonts w:ascii="Times New Roman" w:eastAsia="Times New Roman" w:hAnsi="Times New Roman" w:cs="Times New Roman"/>
                <w:bCs/>
                <w:iCs/>
                <w:sz w:val="24"/>
                <w:szCs w:val="24"/>
                <w:lang w:eastAsia="lv-LV"/>
              </w:rPr>
              <w:t>Projekts šo jomu neskar.</w:t>
            </w:r>
          </w:p>
        </w:tc>
      </w:tr>
    </w:tbl>
    <w:p w:rsidR="00E5323B"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 xml:space="preserve">  </w:t>
      </w:r>
    </w:p>
    <w:tbl>
      <w:tblPr>
        <w:tblW w:w="5271"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68"/>
        <w:gridCol w:w="937"/>
        <w:gridCol w:w="1202"/>
        <w:gridCol w:w="844"/>
        <w:gridCol w:w="1202"/>
        <w:gridCol w:w="767"/>
        <w:gridCol w:w="1121"/>
        <w:gridCol w:w="1505"/>
      </w:tblGrid>
      <w:tr w:rsidR="00844C18" w:rsidRPr="00891B07" w:rsidTr="000C46DD">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rsidR="00655F2C" w:rsidRPr="00891B0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91B07">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27509E" w:rsidRPr="00891B07" w:rsidTr="000C46DD">
        <w:trPr>
          <w:tblCellSpacing w:w="15" w:type="dxa"/>
        </w:trPr>
        <w:tc>
          <w:tcPr>
            <w:tcW w:w="103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Rādītāji</w:t>
            </w:r>
          </w:p>
        </w:tc>
        <w:tc>
          <w:tcPr>
            <w:tcW w:w="1114"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602925" w:rsidRDefault="00373A06"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 xml:space="preserve">2018. </w:t>
            </w:r>
            <w:r w:rsidR="00E5323B" w:rsidRPr="00602925">
              <w:rPr>
                <w:rFonts w:ascii="Times New Roman" w:eastAsia="Times New Roman" w:hAnsi="Times New Roman" w:cs="Times New Roman"/>
                <w:iCs/>
                <w:lang w:eastAsia="lv-LV"/>
              </w:rPr>
              <w:t>gads</w:t>
            </w:r>
          </w:p>
        </w:tc>
        <w:tc>
          <w:tcPr>
            <w:tcW w:w="2793" w:type="pct"/>
            <w:gridSpan w:val="5"/>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Turpmākie trīs gadi (</w:t>
            </w:r>
            <w:r w:rsidRPr="00602925">
              <w:rPr>
                <w:rFonts w:ascii="Times New Roman" w:eastAsia="Times New Roman" w:hAnsi="Times New Roman" w:cs="Times New Roman"/>
                <w:i/>
                <w:iCs/>
                <w:lang w:eastAsia="lv-LV"/>
              </w:rPr>
              <w:t>euro</w:t>
            </w:r>
            <w:r w:rsidRPr="00602925">
              <w:rPr>
                <w:rFonts w:ascii="Times New Roman" w:eastAsia="Times New Roman" w:hAnsi="Times New Roman" w:cs="Times New Roman"/>
                <w:iCs/>
                <w:lang w:eastAsia="lv-LV"/>
              </w:rPr>
              <w:t>)</w:t>
            </w:r>
          </w:p>
        </w:tc>
      </w:tr>
      <w:tr w:rsidR="0027509E" w:rsidRPr="00891B07" w:rsidTr="000C46DD">
        <w:trPr>
          <w:tblCellSpacing w:w="15" w:type="dxa"/>
        </w:trPr>
        <w:tc>
          <w:tcPr>
            <w:tcW w:w="1030" w:type="pct"/>
            <w:vMerge/>
            <w:tcBorders>
              <w:top w:val="outset" w:sz="6" w:space="0" w:color="auto"/>
              <w:left w:val="outset" w:sz="6" w:space="0" w:color="auto"/>
              <w:bottom w:val="outset" w:sz="6" w:space="0" w:color="auto"/>
              <w:right w:val="outset" w:sz="6" w:space="0" w:color="auto"/>
            </w:tcBorders>
            <w:vAlign w:val="center"/>
            <w:hideMark/>
          </w:tcPr>
          <w:p w:rsidR="00E5323B" w:rsidRPr="00602925" w:rsidRDefault="00E5323B" w:rsidP="004957E5">
            <w:pPr>
              <w:spacing w:after="0" w:line="240" w:lineRule="auto"/>
              <w:jc w:val="center"/>
              <w:rPr>
                <w:rFonts w:ascii="Times New Roman" w:eastAsia="Times New Roman" w:hAnsi="Times New Roman" w:cs="Times New Roman"/>
                <w:iCs/>
                <w:lang w:eastAsia="lv-LV"/>
              </w:rPr>
            </w:pPr>
          </w:p>
        </w:tc>
        <w:tc>
          <w:tcPr>
            <w:tcW w:w="1114" w:type="pct"/>
            <w:gridSpan w:val="2"/>
            <w:vMerge/>
            <w:tcBorders>
              <w:top w:val="outset" w:sz="6" w:space="0" w:color="auto"/>
              <w:left w:val="outset" w:sz="6" w:space="0" w:color="auto"/>
              <w:bottom w:val="outset" w:sz="6" w:space="0" w:color="auto"/>
              <w:right w:val="outset" w:sz="6" w:space="0" w:color="auto"/>
            </w:tcBorders>
            <w:vAlign w:val="center"/>
            <w:hideMark/>
          </w:tcPr>
          <w:p w:rsidR="00E5323B" w:rsidRPr="00602925" w:rsidRDefault="00E5323B" w:rsidP="004957E5">
            <w:pPr>
              <w:spacing w:after="0" w:line="240" w:lineRule="auto"/>
              <w:jc w:val="center"/>
              <w:rPr>
                <w:rFonts w:ascii="Times New Roman" w:eastAsia="Times New Roman" w:hAnsi="Times New Roman" w:cs="Times New Roman"/>
                <w:iCs/>
                <w:lang w:eastAsia="lv-LV"/>
              </w:rPr>
            </w:pPr>
          </w:p>
        </w:tc>
        <w:tc>
          <w:tcPr>
            <w:tcW w:w="1064" w:type="pct"/>
            <w:gridSpan w:val="2"/>
            <w:tcBorders>
              <w:top w:val="outset" w:sz="6" w:space="0" w:color="auto"/>
              <w:left w:val="outset" w:sz="6" w:space="0" w:color="auto"/>
              <w:bottom w:val="outset" w:sz="6" w:space="0" w:color="auto"/>
              <w:right w:val="outset" w:sz="6" w:space="0" w:color="auto"/>
            </w:tcBorders>
            <w:vAlign w:val="center"/>
            <w:hideMark/>
          </w:tcPr>
          <w:p w:rsidR="00655F2C" w:rsidRPr="00602925" w:rsidRDefault="00373A06"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2019. gads</w:t>
            </w:r>
          </w:p>
        </w:tc>
        <w:tc>
          <w:tcPr>
            <w:tcW w:w="979" w:type="pct"/>
            <w:gridSpan w:val="2"/>
            <w:tcBorders>
              <w:top w:val="outset" w:sz="6" w:space="0" w:color="auto"/>
              <w:left w:val="outset" w:sz="6" w:space="0" w:color="auto"/>
              <w:bottom w:val="outset" w:sz="6" w:space="0" w:color="auto"/>
              <w:right w:val="outset" w:sz="6" w:space="0" w:color="auto"/>
            </w:tcBorders>
            <w:vAlign w:val="center"/>
            <w:hideMark/>
          </w:tcPr>
          <w:p w:rsidR="00655F2C" w:rsidRPr="00602925" w:rsidRDefault="00373A06"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2020. gads</w:t>
            </w:r>
          </w:p>
        </w:tc>
        <w:tc>
          <w:tcPr>
            <w:tcW w:w="719"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373A06"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2021. gads</w:t>
            </w:r>
          </w:p>
        </w:tc>
      </w:tr>
      <w:tr w:rsidR="0027509E" w:rsidRPr="00891B07" w:rsidTr="000C46DD">
        <w:trPr>
          <w:tblCellSpacing w:w="15" w:type="dxa"/>
        </w:trPr>
        <w:tc>
          <w:tcPr>
            <w:tcW w:w="1030" w:type="pct"/>
            <w:vMerge/>
            <w:tcBorders>
              <w:top w:val="outset" w:sz="6" w:space="0" w:color="auto"/>
              <w:left w:val="outset" w:sz="6" w:space="0" w:color="auto"/>
              <w:bottom w:val="outset" w:sz="6" w:space="0" w:color="auto"/>
              <w:right w:val="outset" w:sz="6" w:space="0" w:color="auto"/>
            </w:tcBorders>
            <w:vAlign w:val="center"/>
            <w:hideMark/>
          </w:tcPr>
          <w:p w:rsidR="00E5323B" w:rsidRPr="00602925" w:rsidRDefault="00E5323B" w:rsidP="004957E5">
            <w:pPr>
              <w:spacing w:after="0" w:line="240" w:lineRule="auto"/>
              <w:jc w:val="center"/>
              <w:rPr>
                <w:rFonts w:ascii="Times New Roman" w:eastAsia="Times New Roman" w:hAnsi="Times New Roman" w:cs="Times New Roman"/>
                <w:iCs/>
                <w:lang w:eastAsia="lv-LV"/>
              </w:rPr>
            </w:pPr>
          </w:p>
        </w:tc>
        <w:tc>
          <w:tcPr>
            <w:tcW w:w="486"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saskaņā ar valsts budžetu kārtējam gadam</w:t>
            </w:r>
          </w:p>
        </w:tc>
        <w:tc>
          <w:tcPr>
            <w:tcW w:w="612"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izmaiņas kārtējā gadā, salīdzinot ar valsts budžetu kārtējam gadam</w:t>
            </w:r>
          </w:p>
        </w:tc>
        <w:tc>
          <w:tcPr>
            <w:tcW w:w="436"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saskaņā ar vidēja termiņa budžeta ietvaru</w:t>
            </w:r>
          </w:p>
        </w:tc>
        <w:tc>
          <w:tcPr>
            <w:tcW w:w="612"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 xml:space="preserve">izmaiņas, salīdzinot ar vidēja </w:t>
            </w:r>
            <w:r w:rsidR="00373A06" w:rsidRPr="00602925">
              <w:rPr>
                <w:rFonts w:ascii="Times New Roman" w:eastAsia="Times New Roman" w:hAnsi="Times New Roman" w:cs="Times New Roman"/>
                <w:iCs/>
                <w:lang w:eastAsia="lv-LV"/>
              </w:rPr>
              <w:t xml:space="preserve">termiņa budžeta ietvaru 2019. </w:t>
            </w:r>
            <w:r w:rsidRPr="00602925">
              <w:rPr>
                <w:rFonts w:ascii="Times New Roman" w:eastAsia="Times New Roman" w:hAnsi="Times New Roman" w:cs="Times New Roman"/>
                <w:iCs/>
                <w:lang w:eastAsia="lv-LV"/>
              </w:rPr>
              <w:t>gadam</w:t>
            </w:r>
          </w:p>
        </w:tc>
        <w:tc>
          <w:tcPr>
            <w:tcW w:w="395"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saskaņā ar vidēja termiņa budžeta ietvaru</w:t>
            </w:r>
          </w:p>
        </w:tc>
        <w:tc>
          <w:tcPr>
            <w:tcW w:w="568"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izmaiņas, salīdzinot ar vid</w:t>
            </w:r>
            <w:r w:rsidR="00373A06" w:rsidRPr="00602925">
              <w:rPr>
                <w:rFonts w:ascii="Times New Roman" w:eastAsia="Times New Roman" w:hAnsi="Times New Roman" w:cs="Times New Roman"/>
                <w:iCs/>
                <w:lang w:eastAsia="lv-LV"/>
              </w:rPr>
              <w:t xml:space="preserve">ēja termiņa budžeta ietvaru 2020. </w:t>
            </w:r>
            <w:r w:rsidRPr="00602925">
              <w:rPr>
                <w:rFonts w:ascii="Times New Roman" w:eastAsia="Times New Roman" w:hAnsi="Times New Roman" w:cs="Times New Roman"/>
                <w:iCs/>
                <w:lang w:eastAsia="lv-LV"/>
              </w:rPr>
              <w:t>gadam</w:t>
            </w:r>
          </w:p>
        </w:tc>
        <w:tc>
          <w:tcPr>
            <w:tcW w:w="719" w:type="pct"/>
            <w:tcBorders>
              <w:top w:val="outset" w:sz="6" w:space="0" w:color="auto"/>
              <w:left w:val="outset" w:sz="6" w:space="0" w:color="auto"/>
              <w:bottom w:val="outset" w:sz="6" w:space="0" w:color="auto"/>
              <w:right w:val="outset" w:sz="6" w:space="0" w:color="auto"/>
            </w:tcBorders>
            <w:vAlign w:val="center"/>
            <w:hideMark/>
          </w:tcPr>
          <w:p w:rsidR="00655F2C" w:rsidRPr="00602925" w:rsidRDefault="00E5323B" w:rsidP="004957E5">
            <w:pPr>
              <w:spacing w:after="0" w:line="240" w:lineRule="auto"/>
              <w:jc w:val="center"/>
              <w:rPr>
                <w:rFonts w:ascii="Times New Roman" w:eastAsia="Times New Roman" w:hAnsi="Times New Roman" w:cs="Times New Roman"/>
                <w:iCs/>
                <w:lang w:eastAsia="lv-LV"/>
              </w:rPr>
            </w:pPr>
            <w:r w:rsidRPr="00602925">
              <w:rPr>
                <w:rFonts w:ascii="Times New Roman" w:eastAsia="Times New Roman" w:hAnsi="Times New Roman" w:cs="Times New Roman"/>
                <w:iCs/>
                <w:lang w:eastAsia="lv-LV"/>
              </w:rPr>
              <w:t>izmaiņas, salīdzinot ar vid</w:t>
            </w:r>
            <w:r w:rsidR="00373A06" w:rsidRPr="00602925">
              <w:rPr>
                <w:rFonts w:ascii="Times New Roman" w:eastAsia="Times New Roman" w:hAnsi="Times New Roman" w:cs="Times New Roman"/>
                <w:iCs/>
                <w:lang w:eastAsia="lv-LV"/>
              </w:rPr>
              <w:t xml:space="preserve">ēja termiņa budžeta ietvaru 2020. </w:t>
            </w:r>
            <w:r w:rsidRPr="00602925">
              <w:rPr>
                <w:rFonts w:ascii="Times New Roman" w:eastAsia="Times New Roman" w:hAnsi="Times New Roman" w:cs="Times New Roman"/>
                <w:iCs/>
                <w:lang w:eastAsia="lv-LV"/>
              </w:rPr>
              <w:t>gadam</w:t>
            </w:r>
          </w:p>
        </w:tc>
      </w:tr>
      <w:tr w:rsidR="0027509E" w:rsidRPr="00891B07" w:rsidTr="000C46DD">
        <w:trPr>
          <w:tblCellSpacing w:w="15" w:type="dxa"/>
        </w:trPr>
        <w:tc>
          <w:tcPr>
            <w:tcW w:w="1030"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1</w:t>
            </w:r>
          </w:p>
        </w:tc>
        <w:tc>
          <w:tcPr>
            <w:tcW w:w="486"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2</w:t>
            </w:r>
          </w:p>
        </w:tc>
        <w:tc>
          <w:tcPr>
            <w:tcW w:w="612"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3</w:t>
            </w:r>
          </w:p>
        </w:tc>
        <w:tc>
          <w:tcPr>
            <w:tcW w:w="436"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4</w:t>
            </w:r>
          </w:p>
        </w:tc>
        <w:tc>
          <w:tcPr>
            <w:tcW w:w="612"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5</w:t>
            </w:r>
          </w:p>
        </w:tc>
        <w:tc>
          <w:tcPr>
            <w:tcW w:w="395"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6</w:t>
            </w:r>
          </w:p>
        </w:tc>
        <w:tc>
          <w:tcPr>
            <w:tcW w:w="568"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7</w:t>
            </w:r>
          </w:p>
        </w:tc>
        <w:tc>
          <w:tcPr>
            <w:tcW w:w="719" w:type="pct"/>
            <w:tcBorders>
              <w:top w:val="outset" w:sz="6" w:space="0" w:color="auto"/>
              <w:left w:val="outset" w:sz="6" w:space="0" w:color="auto"/>
              <w:bottom w:val="outset" w:sz="6" w:space="0" w:color="auto"/>
              <w:right w:val="outset" w:sz="6" w:space="0" w:color="auto"/>
            </w:tcBorders>
            <w:vAlign w:val="center"/>
            <w:hideMark/>
          </w:tcPr>
          <w:p w:rsidR="00655F2C" w:rsidRPr="00906C75" w:rsidRDefault="00E5323B" w:rsidP="00373A06">
            <w:pPr>
              <w:spacing w:after="0" w:line="240" w:lineRule="auto"/>
              <w:jc w:val="center"/>
              <w:rPr>
                <w:rFonts w:ascii="Times New Roman" w:eastAsia="Times New Roman" w:hAnsi="Times New Roman" w:cs="Times New Roman"/>
                <w:iCs/>
                <w:sz w:val="20"/>
                <w:szCs w:val="20"/>
                <w:lang w:eastAsia="lv-LV"/>
              </w:rPr>
            </w:pPr>
            <w:r w:rsidRPr="00906C75">
              <w:rPr>
                <w:rFonts w:ascii="Times New Roman" w:eastAsia="Times New Roman" w:hAnsi="Times New Roman" w:cs="Times New Roman"/>
                <w:iCs/>
                <w:sz w:val="20"/>
                <w:szCs w:val="20"/>
                <w:lang w:eastAsia="lv-LV"/>
              </w:rPr>
              <w:t>8</w:t>
            </w:r>
          </w:p>
        </w:tc>
      </w:tr>
      <w:tr w:rsidR="0027509E" w:rsidRPr="00891B07" w:rsidTr="000C46DD">
        <w:trPr>
          <w:trHeight w:val="379"/>
          <w:tblCellSpacing w:w="15" w:type="dxa"/>
        </w:trPr>
        <w:tc>
          <w:tcPr>
            <w:tcW w:w="103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1. Budžeta ieņēmumi</w:t>
            </w:r>
          </w:p>
        </w:tc>
        <w:tc>
          <w:tcPr>
            <w:tcW w:w="486"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0C46DD" w:rsidP="00D94D8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w:t>
            </w:r>
            <w:r w:rsidR="0019290B">
              <w:rPr>
                <w:rFonts w:ascii="Times New Roman" w:eastAsia="Times New Roman" w:hAnsi="Times New Roman" w:cs="Times New Roman"/>
                <w:iCs/>
                <w:lang w:eastAsia="lv-LV"/>
              </w:rPr>
              <w:t>62 397</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36"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39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68"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0C46DD">
        <w:trPr>
          <w:tblCellSpacing w:w="15" w:type="dxa"/>
        </w:trPr>
        <w:tc>
          <w:tcPr>
            <w:tcW w:w="103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486"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36"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39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68"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0C46DD">
        <w:trPr>
          <w:tblCellSpacing w:w="15" w:type="dxa"/>
        </w:trPr>
        <w:tc>
          <w:tcPr>
            <w:tcW w:w="103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1.2. valsts speciālais budžets</w:t>
            </w:r>
          </w:p>
        </w:tc>
        <w:tc>
          <w:tcPr>
            <w:tcW w:w="486"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36"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39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68"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0C46DD">
        <w:trPr>
          <w:tblCellSpacing w:w="15" w:type="dxa"/>
        </w:trPr>
        <w:tc>
          <w:tcPr>
            <w:tcW w:w="103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1.3. pašvaldību budžets</w:t>
            </w:r>
          </w:p>
        </w:tc>
        <w:tc>
          <w:tcPr>
            <w:tcW w:w="486"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36"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39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68"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0C46DD">
        <w:trPr>
          <w:trHeight w:val="247"/>
          <w:tblCellSpacing w:w="15" w:type="dxa"/>
        </w:trPr>
        <w:tc>
          <w:tcPr>
            <w:tcW w:w="103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2. Budžeta izdevumi</w:t>
            </w:r>
          </w:p>
        </w:tc>
        <w:tc>
          <w:tcPr>
            <w:tcW w:w="486"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0C46DD" w:rsidP="00D94D8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w:t>
            </w:r>
            <w:r w:rsidR="0019290B">
              <w:rPr>
                <w:rFonts w:ascii="Times New Roman" w:eastAsia="Times New Roman" w:hAnsi="Times New Roman" w:cs="Times New Roman"/>
                <w:iCs/>
                <w:lang w:eastAsia="lv-LV"/>
              </w:rPr>
              <w:t>62 397</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19290B" w:rsidP="00D94D8C">
            <w:pPr>
              <w:jc w:val="center"/>
              <w:rPr>
                <w:rFonts w:ascii="Times New Roman" w:hAnsi="Times New Roman" w:cs="Times New Roman"/>
              </w:rPr>
            </w:pPr>
            <w:r>
              <w:rPr>
                <w:rFonts w:ascii="Times New Roman" w:eastAsia="Times New Roman" w:hAnsi="Times New Roman" w:cs="Times New Roman"/>
                <w:iCs/>
                <w:lang w:eastAsia="lv-LV"/>
              </w:rPr>
              <w:t>262 397</w:t>
            </w:r>
          </w:p>
        </w:tc>
        <w:tc>
          <w:tcPr>
            <w:tcW w:w="436"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39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68"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0C46DD">
        <w:trPr>
          <w:tblCellSpacing w:w="15" w:type="dxa"/>
        </w:trPr>
        <w:tc>
          <w:tcPr>
            <w:tcW w:w="103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2.1. valsts pamatbudžets</w:t>
            </w:r>
          </w:p>
        </w:tc>
        <w:tc>
          <w:tcPr>
            <w:tcW w:w="486"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19290B" w:rsidP="00D94D8C">
            <w:pPr>
              <w:jc w:val="center"/>
              <w:rPr>
                <w:rFonts w:ascii="Times New Roman" w:hAnsi="Times New Roman" w:cs="Times New Roman"/>
              </w:rPr>
            </w:pPr>
            <w:r>
              <w:rPr>
                <w:rFonts w:ascii="Times New Roman" w:eastAsia="Times New Roman" w:hAnsi="Times New Roman" w:cs="Times New Roman"/>
                <w:iCs/>
                <w:lang w:eastAsia="lv-LV"/>
              </w:rPr>
              <w:t>262 397</w:t>
            </w:r>
          </w:p>
        </w:tc>
        <w:tc>
          <w:tcPr>
            <w:tcW w:w="436"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39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68"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0C46DD">
        <w:trPr>
          <w:tblCellSpacing w:w="15" w:type="dxa"/>
        </w:trPr>
        <w:tc>
          <w:tcPr>
            <w:tcW w:w="103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2.2. valsts speciālais budžets</w:t>
            </w:r>
          </w:p>
        </w:tc>
        <w:tc>
          <w:tcPr>
            <w:tcW w:w="486"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36"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39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68"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0C46DD">
        <w:trPr>
          <w:tblCellSpacing w:w="15" w:type="dxa"/>
        </w:trPr>
        <w:tc>
          <w:tcPr>
            <w:tcW w:w="103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2.3. pašvaldību budžets</w:t>
            </w:r>
          </w:p>
        </w:tc>
        <w:tc>
          <w:tcPr>
            <w:tcW w:w="486"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36"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39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68"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0C46DD">
        <w:trPr>
          <w:tblCellSpacing w:w="15" w:type="dxa"/>
        </w:trPr>
        <w:tc>
          <w:tcPr>
            <w:tcW w:w="103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3. Finansiālā ietekme</w:t>
            </w:r>
          </w:p>
        </w:tc>
        <w:tc>
          <w:tcPr>
            <w:tcW w:w="486"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19290B" w:rsidP="001000D6">
            <w:pPr>
              <w:jc w:val="center"/>
              <w:rPr>
                <w:rFonts w:ascii="Times New Roman" w:hAnsi="Times New Roman" w:cs="Times New Roman"/>
              </w:rPr>
            </w:pPr>
            <w:r>
              <w:rPr>
                <w:rFonts w:ascii="Times New Roman" w:hAnsi="Times New Roman" w:cs="Times New Roman"/>
              </w:rPr>
              <w:t>- 262 397</w:t>
            </w:r>
          </w:p>
        </w:tc>
        <w:tc>
          <w:tcPr>
            <w:tcW w:w="436"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39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68"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0C46DD">
        <w:trPr>
          <w:tblCellSpacing w:w="15" w:type="dxa"/>
        </w:trPr>
        <w:tc>
          <w:tcPr>
            <w:tcW w:w="103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3.1. valsts pamatbudžets</w:t>
            </w:r>
          </w:p>
        </w:tc>
        <w:tc>
          <w:tcPr>
            <w:tcW w:w="486"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19290B" w:rsidP="00D94D8C">
            <w:pPr>
              <w:jc w:val="center"/>
              <w:rPr>
                <w:rFonts w:ascii="Times New Roman" w:hAnsi="Times New Roman" w:cs="Times New Roman"/>
              </w:rPr>
            </w:pPr>
            <w:r>
              <w:rPr>
                <w:rFonts w:ascii="Times New Roman" w:hAnsi="Times New Roman" w:cs="Times New Roman"/>
              </w:rPr>
              <w:t>- 262 397</w:t>
            </w:r>
          </w:p>
        </w:tc>
        <w:tc>
          <w:tcPr>
            <w:tcW w:w="436"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39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68"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0C46DD">
        <w:trPr>
          <w:tblCellSpacing w:w="15" w:type="dxa"/>
        </w:trPr>
        <w:tc>
          <w:tcPr>
            <w:tcW w:w="103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3.2. speciālais budžets</w:t>
            </w:r>
          </w:p>
        </w:tc>
        <w:tc>
          <w:tcPr>
            <w:tcW w:w="486"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36"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39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68"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0C46DD">
        <w:trPr>
          <w:tblCellSpacing w:w="15" w:type="dxa"/>
        </w:trPr>
        <w:tc>
          <w:tcPr>
            <w:tcW w:w="103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3.3. pašvaldību budžets</w:t>
            </w:r>
          </w:p>
        </w:tc>
        <w:tc>
          <w:tcPr>
            <w:tcW w:w="486"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436"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39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568"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jc w:val="center"/>
              <w:rPr>
                <w:rFonts w:ascii="Times New Roman" w:hAnsi="Times New Roman" w:cs="Times New Roman"/>
              </w:rPr>
            </w:pPr>
            <w:r w:rsidRPr="00906C75">
              <w:rPr>
                <w:rFonts w:ascii="Times New Roman" w:eastAsia="Times New Roman" w:hAnsi="Times New Roman" w:cs="Times New Roman"/>
                <w:iCs/>
                <w:lang w:eastAsia="lv-LV"/>
              </w:rPr>
              <w:t>0</w:t>
            </w:r>
          </w:p>
        </w:tc>
      </w:tr>
      <w:tr w:rsidR="0027509E" w:rsidRPr="00891B07" w:rsidTr="000C46DD">
        <w:trPr>
          <w:tblCellSpacing w:w="15" w:type="dxa"/>
        </w:trPr>
        <w:tc>
          <w:tcPr>
            <w:tcW w:w="103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 xml:space="preserve">4. Finanšu līdzekļi papildu izdevumu finansēšanai (kompensējošu izdevumu samazinājumu </w:t>
            </w:r>
            <w:r w:rsidRPr="00906C75">
              <w:rPr>
                <w:rFonts w:ascii="Times New Roman" w:eastAsia="Times New Roman" w:hAnsi="Times New Roman" w:cs="Times New Roman"/>
                <w:iCs/>
                <w:sz w:val="24"/>
                <w:szCs w:val="24"/>
                <w:lang w:eastAsia="lv-LV"/>
              </w:rPr>
              <w:lastRenderedPageBreak/>
              <w:t>norāda ar "+" zīmi)</w:t>
            </w:r>
          </w:p>
        </w:tc>
        <w:tc>
          <w:tcPr>
            <w:tcW w:w="486"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lastRenderedPageBreak/>
              <w:t>X</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19290B" w:rsidP="00D94D8C">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262 397</w:t>
            </w:r>
          </w:p>
        </w:tc>
        <w:tc>
          <w:tcPr>
            <w:tcW w:w="436"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395"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r>
      <w:tr w:rsidR="0027509E" w:rsidRPr="00891B07" w:rsidTr="000C46DD">
        <w:trPr>
          <w:tblCellSpacing w:w="15" w:type="dxa"/>
        </w:trPr>
        <w:tc>
          <w:tcPr>
            <w:tcW w:w="103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5. Precizēta finansiālā ietekme</w:t>
            </w:r>
          </w:p>
        </w:tc>
        <w:tc>
          <w:tcPr>
            <w:tcW w:w="486" w:type="pct"/>
            <w:vMerge w:val="restar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p>
        </w:tc>
        <w:tc>
          <w:tcPr>
            <w:tcW w:w="436" w:type="pct"/>
            <w:vMerge w:val="restar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395" w:type="pct"/>
            <w:vMerge w:val="restar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p>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r>
      <w:tr w:rsidR="0027509E" w:rsidRPr="00891B07" w:rsidTr="000C46DD">
        <w:trPr>
          <w:tblCellSpacing w:w="15" w:type="dxa"/>
        </w:trPr>
        <w:tc>
          <w:tcPr>
            <w:tcW w:w="103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5.1. valsts pamatbudžets</w:t>
            </w:r>
          </w:p>
        </w:tc>
        <w:tc>
          <w:tcPr>
            <w:tcW w:w="486"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 </w:t>
            </w: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395"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r>
      <w:tr w:rsidR="0027509E" w:rsidRPr="00891B07" w:rsidTr="000C46DD">
        <w:trPr>
          <w:tblCellSpacing w:w="15" w:type="dxa"/>
        </w:trPr>
        <w:tc>
          <w:tcPr>
            <w:tcW w:w="103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5.2. speciālais budžets</w:t>
            </w:r>
          </w:p>
        </w:tc>
        <w:tc>
          <w:tcPr>
            <w:tcW w:w="486"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 </w:t>
            </w: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395"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r>
      <w:tr w:rsidR="0027509E" w:rsidRPr="00891B07" w:rsidTr="000C46DD">
        <w:trPr>
          <w:tblCellSpacing w:w="15" w:type="dxa"/>
        </w:trPr>
        <w:tc>
          <w:tcPr>
            <w:tcW w:w="103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5.3. pašvaldību budžets</w:t>
            </w:r>
          </w:p>
        </w:tc>
        <w:tc>
          <w:tcPr>
            <w:tcW w:w="486"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 </w:t>
            </w:r>
          </w:p>
        </w:tc>
        <w:tc>
          <w:tcPr>
            <w:tcW w:w="436"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612"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395" w:type="pct"/>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jc w:val="center"/>
              <w:rPr>
                <w:rFonts w:ascii="Times New Roman" w:eastAsia="Times New Roman" w:hAnsi="Times New Roman" w:cs="Times New Roman"/>
                <w:iCs/>
                <w:lang w:eastAsia="lv-LV"/>
              </w:rPr>
            </w:pPr>
            <w:r w:rsidRPr="00906C75">
              <w:rPr>
                <w:rFonts w:ascii="Times New Roman" w:eastAsia="Times New Roman" w:hAnsi="Times New Roman" w:cs="Times New Roman"/>
                <w:iCs/>
                <w:lang w:eastAsia="lv-LV"/>
              </w:rPr>
              <w:t>0</w:t>
            </w:r>
          </w:p>
        </w:tc>
      </w:tr>
      <w:tr w:rsidR="0027509E" w:rsidRPr="00891B07" w:rsidTr="000C46DD">
        <w:trPr>
          <w:tblCellSpacing w:w="15" w:type="dxa"/>
        </w:trPr>
        <w:tc>
          <w:tcPr>
            <w:tcW w:w="1030" w:type="pct"/>
            <w:tcBorders>
              <w:top w:val="outset" w:sz="6" w:space="0" w:color="auto"/>
              <w:left w:val="outset" w:sz="6" w:space="0" w:color="auto"/>
              <w:bottom w:val="outset" w:sz="6" w:space="0" w:color="auto"/>
              <w:right w:val="outset" w:sz="6" w:space="0" w:color="auto"/>
            </w:tcBorders>
            <w:hideMark/>
          </w:tcPr>
          <w:p w:rsidR="00D94D8C" w:rsidRPr="001A2D8D" w:rsidRDefault="00D94D8C" w:rsidP="00D94D8C">
            <w:pPr>
              <w:spacing w:after="0" w:line="240" w:lineRule="auto"/>
              <w:rPr>
                <w:rFonts w:ascii="Times New Roman" w:eastAsia="Times New Roman" w:hAnsi="Times New Roman" w:cs="Times New Roman"/>
                <w:iCs/>
                <w:sz w:val="24"/>
                <w:szCs w:val="24"/>
                <w:lang w:eastAsia="lv-LV"/>
              </w:rPr>
            </w:pPr>
            <w:r w:rsidRPr="001A2D8D">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22"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66B5B" w:rsidRPr="00E52580" w:rsidRDefault="00A160C7" w:rsidP="00666020">
            <w:pPr>
              <w:pStyle w:val="ListParagraph"/>
              <w:spacing w:after="0" w:line="240" w:lineRule="auto"/>
              <w:ind w:left="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 </w:t>
            </w:r>
            <w:r w:rsidR="00E52580" w:rsidRPr="00E52580">
              <w:rPr>
                <w:rFonts w:ascii="Times New Roman" w:eastAsia="Times New Roman" w:hAnsi="Times New Roman" w:cs="Times New Roman"/>
                <w:iCs/>
                <w:sz w:val="24"/>
                <w:szCs w:val="24"/>
                <w:lang w:eastAsia="lv-LV"/>
              </w:rPr>
              <w:t xml:space="preserve">Finansējuma pārdale budžeta programmas </w:t>
            </w:r>
            <w:r w:rsidR="00E52580" w:rsidRPr="00684BBE">
              <w:rPr>
                <w:rFonts w:ascii="Times New Roman" w:hAnsi="Times New Roman" w:cs="Times New Roman"/>
                <w:b/>
                <w:sz w:val="24"/>
                <w:szCs w:val="24"/>
              </w:rPr>
              <w:t>10.00.00 “Valsts robežsardzes darbība”</w:t>
            </w:r>
            <w:r w:rsidR="00E52580" w:rsidRPr="00E52580">
              <w:rPr>
                <w:rFonts w:ascii="Times New Roman" w:hAnsi="Times New Roman" w:cs="Times New Roman"/>
                <w:sz w:val="24"/>
                <w:szCs w:val="24"/>
              </w:rPr>
              <w:t xml:space="preserve"> ietvaros</w:t>
            </w:r>
            <w:r w:rsidR="00E52580" w:rsidRPr="00E52580">
              <w:rPr>
                <w:rFonts w:ascii="Times New Roman" w:eastAsia="Times New Roman" w:hAnsi="Times New Roman" w:cs="Times New Roman"/>
                <w:iCs/>
                <w:sz w:val="24"/>
                <w:szCs w:val="24"/>
                <w:lang w:eastAsia="lv-LV"/>
              </w:rPr>
              <w:t xml:space="preserve"> </w:t>
            </w:r>
          </w:p>
          <w:p w:rsidR="005D2E35" w:rsidRPr="00666020" w:rsidRDefault="005D2E35" w:rsidP="005D2E35">
            <w:pPr>
              <w:spacing w:after="0" w:line="240" w:lineRule="auto"/>
              <w:jc w:val="both"/>
              <w:rPr>
                <w:rFonts w:ascii="Times New Roman" w:hAnsi="Times New Roman" w:cs="Times New Roman"/>
                <w:sz w:val="24"/>
                <w:szCs w:val="24"/>
              </w:rPr>
            </w:pPr>
            <w:r w:rsidRPr="00666020">
              <w:rPr>
                <w:rFonts w:ascii="Times New Roman" w:hAnsi="Times New Roman" w:cs="Times New Roman"/>
                <w:sz w:val="24"/>
                <w:szCs w:val="24"/>
              </w:rPr>
              <w:t xml:space="preserve">Izdevumi </w:t>
            </w:r>
            <w:r w:rsidR="00E52580" w:rsidRPr="00666020">
              <w:rPr>
                <w:rFonts w:ascii="Times New Roman" w:hAnsi="Times New Roman" w:cs="Times New Roman"/>
                <w:b/>
                <w:sz w:val="24"/>
                <w:szCs w:val="24"/>
              </w:rPr>
              <w:t>207 000</w:t>
            </w:r>
            <w:r w:rsidRPr="00666020">
              <w:rPr>
                <w:rFonts w:ascii="Times New Roman" w:hAnsi="Times New Roman" w:cs="Times New Roman"/>
                <w:b/>
                <w:sz w:val="24"/>
                <w:szCs w:val="24"/>
              </w:rPr>
              <w:t xml:space="preserve"> </w:t>
            </w:r>
            <w:r w:rsidRPr="00666020">
              <w:rPr>
                <w:rFonts w:ascii="Times New Roman" w:hAnsi="Times New Roman" w:cs="Times New Roman"/>
                <w:b/>
                <w:i/>
                <w:sz w:val="24"/>
                <w:szCs w:val="24"/>
              </w:rPr>
              <w:t>euro</w:t>
            </w:r>
            <w:r w:rsidRPr="00666020">
              <w:rPr>
                <w:rFonts w:ascii="Times New Roman" w:hAnsi="Times New Roman" w:cs="Times New Roman"/>
                <w:sz w:val="24"/>
                <w:szCs w:val="24"/>
              </w:rPr>
              <w:t xml:space="preserve"> apmērā (</w:t>
            </w:r>
            <w:r w:rsidRPr="00666020">
              <w:rPr>
                <w:rFonts w:ascii="Times New Roman" w:hAnsi="Times New Roman"/>
                <w:sz w:val="24"/>
                <w:szCs w:val="24"/>
              </w:rPr>
              <w:t xml:space="preserve">izdevumu klasifikācijas kodi atbilstoši ekonomiskajām kategorijām 1148 “Prēmijas un naudas balvas” un 1210 </w:t>
            </w:r>
            <w:r w:rsidRPr="00666020">
              <w:rPr>
                <w:rFonts w:ascii="Times New Roman" w:hAnsi="Times New Roman" w:cs="Times New Roman"/>
                <w:sz w:val="24"/>
                <w:szCs w:val="24"/>
              </w:rPr>
              <w:t>“</w:t>
            </w:r>
            <w:r w:rsidRPr="00666020">
              <w:rPr>
                <w:rFonts w:ascii="Times New Roman" w:hAnsi="Times New Roman" w:cs="Times New Roman"/>
                <w:sz w:val="24"/>
                <w:szCs w:val="24"/>
                <w:shd w:val="clear" w:color="auto" w:fill="FFFFFF"/>
              </w:rPr>
              <w:t>Darba devēja valsts sociālās apdrošināšanas obligātās iemaksas”)</w:t>
            </w:r>
            <w:r w:rsidRPr="00666020">
              <w:rPr>
                <w:rFonts w:ascii="Times New Roman" w:hAnsi="Times New Roman"/>
                <w:sz w:val="24"/>
                <w:szCs w:val="24"/>
              </w:rPr>
              <w:t xml:space="preserve"> </w:t>
            </w:r>
            <w:r w:rsidR="00E52580" w:rsidRPr="00666020">
              <w:rPr>
                <w:rFonts w:ascii="Times New Roman" w:hAnsi="Times New Roman" w:cs="Times New Roman"/>
                <w:sz w:val="24"/>
                <w:szCs w:val="24"/>
              </w:rPr>
              <w:t xml:space="preserve">tiks segti budžeta </w:t>
            </w:r>
            <w:r w:rsidRPr="00666020">
              <w:rPr>
                <w:rFonts w:ascii="Times New Roman" w:hAnsi="Times New Roman" w:cs="Times New Roman"/>
                <w:sz w:val="24"/>
                <w:szCs w:val="24"/>
              </w:rPr>
              <w:t xml:space="preserve">programmas </w:t>
            </w:r>
            <w:r w:rsidR="00E52580" w:rsidRPr="00666020">
              <w:rPr>
                <w:rFonts w:ascii="Times New Roman" w:hAnsi="Times New Roman" w:cs="Times New Roman"/>
                <w:sz w:val="24"/>
                <w:szCs w:val="24"/>
              </w:rPr>
              <w:t>10.00.00 “Valsts robežsardzes darbība</w:t>
            </w:r>
            <w:r w:rsidRPr="00666020">
              <w:rPr>
                <w:rFonts w:ascii="Times New Roman" w:hAnsi="Times New Roman" w:cs="Times New Roman"/>
                <w:sz w:val="24"/>
                <w:szCs w:val="24"/>
              </w:rPr>
              <w:t>” ietvaros.</w:t>
            </w:r>
          </w:p>
          <w:p w:rsidR="005D2E35" w:rsidRDefault="00666020" w:rsidP="00EA654B">
            <w:pPr>
              <w:spacing w:after="0" w:line="240" w:lineRule="auto"/>
              <w:jc w:val="center"/>
              <w:rPr>
                <w:rFonts w:ascii="Times New Roman" w:eastAsia="Times New Roman" w:hAnsi="Times New Roman" w:cs="Times New Roman"/>
                <w:iCs/>
                <w:sz w:val="24"/>
                <w:szCs w:val="24"/>
                <w:lang w:eastAsia="lv-LV"/>
              </w:rPr>
            </w:pPr>
            <w:r w:rsidRPr="00391524">
              <w:rPr>
                <w:rFonts w:ascii="Times New Roman" w:eastAsia="Times New Roman" w:hAnsi="Times New Roman" w:cs="Times New Roman"/>
                <w:iCs/>
                <w:sz w:val="24"/>
                <w:szCs w:val="24"/>
                <w:lang w:eastAsia="lv-LV"/>
              </w:rPr>
              <w:t>Finansējuma pārdales kopsavilkums</w:t>
            </w:r>
          </w:p>
          <w:tbl>
            <w:tblPr>
              <w:tblW w:w="4306" w:type="dxa"/>
              <w:jc w:val="center"/>
              <w:tblLayout w:type="fixed"/>
              <w:tblLook w:val="04A0" w:firstRow="1" w:lastRow="0" w:firstColumn="1" w:lastColumn="0" w:noHBand="0" w:noVBand="1"/>
            </w:tblPr>
            <w:tblGrid>
              <w:gridCol w:w="1400"/>
              <w:gridCol w:w="1946"/>
              <w:gridCol w:w="960"/>
            </w:tblGrid>
            <w:tr w:rsidR="000E7E13" w:rsidRPr="000E7E13" w:rsidTr="00684BBE">
              <w:trPr>
                <w:trHeight w:val="480"/>
                <w:jc w:val="center"/>
              </w:trPr>
              <w:tc>
                <w:tcPr>
                  <w:tcW w:w="14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0E7E13" w:rsidRPr="000E7E13" w:rsidRDefault="000E7E13" w:rsidP="000E7E13">
                  <w:pPr>
                    <w:spacing w:after="0" w:line="240" w:lineRule="auto"/>
                    <w:jc w:val="center"/>
                    <w:rPr>
                      <w:rFonts w:ascii="Times New Roman" w:eastAsia="Times New Roman" w:hAnsi="Times New Roman" w:cs="Times New Roman"/>
                      <w:color w:val="000000"/>
                      <w:sz w:val="18"/>
                      <w:szCs w:val="18"/>
                      <w:lang w:eastAsia="lv-LV"/>
                    </w:rPr>
                  </w:pPr>
                  <w:r w:rsidRPr="000E7E13">
                    <w:rPr>
                      <w:rFonts w:ascii="Times New Roman" w:eastAsia="Times New Roman" w:hAnsi="Times New Roman" w:cs="Times New Roman"/>
                      <w:color w:val="000000"/>
                      <w:sz w:val="18"/>
                      <w:szCs w:val="18"/>
                      <w:lang w:eastAsia="lv-LV"/>
                    </w:rPr>
                    <w:t>Budžeta programma</w:t>
                  </w:r>
                </w:p>
              </w:tc>
              <w:tc>
                <w:tcPr>
                  <w:tcW w:w="1946" w:type="dxa"/>
                  <w:tcBorders>
                    <w:top w:val="single" w:sz="4" w:space="0" w:color="BFBFBF"/>
                    <w:left w:val="nil"/>
                    <w:bottom w:val="single" w:sz="4" w:space="0" w:color="BFBFBF"/>
                    <w:right w:val="single" w:sz="4" w:space="0" w:color="BFBFBF"/>
                  </w:tcBorders>
                  <w:shd w:val="clear" w:color="auto" w:fill="auto"/>
                  <w:vAlign w:val="center"/>
                  <w:hideMark/>
                </w:tcPr>
                <w:p w:rsidR="000E7E13" w:rsidRPr="000E7E13" w:rsidRDefault="000E7E13" w:rsidP="000E7E13">
                  <w:pPr>
                    <w:spacing w:after="0" w:line="240" w:lineRule="auto"/>
                    <w:jc w:val="center"/>
                    <w:rPr>
                      <w:rFonts w:ascii="Times New Roman" w:eastAsia="Times New Roman" w:hAnsi="Times New Roman" w:cs="Times New Roman"/>
                      <w:color w:val="000000"/>
                      <w:sz w:val="18"/>
                      <w:szCs w:val="18"/>
                      <w:lang w:eastAsia="lv-LV"/>
                    </w:rPr>
                  </w:pPr>
                  <w:r w:rsidRPr="000E7E13">
                    <w:rPr>
                      <w:rFonts w:ascii="Times New Roman" w:eastAsia="Times New Roman" w:hAnsi="Times New Roman" w:cs="Times New Roman"/>
                      <w:color w:val="000000"/>
                      <w:sz w:val="18"/>
                      <w:szCs w:val="18"/>
                      <w:lang w:eastAsia="lv-LV"/>
                    </w:rPr>
                    <w:t>Izdevumi</w:t>
                  </w:r>
                </w:p>
              </w:tc>
              <w:tc>
                <w:tcPr>
                  <w:tcW w:w="960" w:type="dxa"/>
                  <w:tcBorders>
                    <w:top w:val="single" w:sz="4" w:space="0" w:color="BFBFBF"/>
                    <w:left w:val="nil"/>
                    <w:bottom w:val="single" w:sz="4" w:space="0" w:color="BFBFBF"/>
                    <w:right w:val="single" w:sz="4" w:space="0" w:color="BFBFBF"/>
                  </w:tcBorders>
                  <w:shd w:val="clear" w:color="auto" w:fill="auto"/>
                  <w:vAlign w:val="center"/>
                  <w:hideMark/>
                </w:tcPr>
                <w:p w:rsidR="000E7E13" w:rsidRPr="000E7E13" w:rsidRDefault="000E7E13" w:rsidP="000E7E13">
                  <w:pPr>
                    <w:spacing w:after="0" w:line="240" w:lineRule="auto"/>
                    <w:jc w:val="center"/>
                    <w:rPr>
                      <w:rFonts w:ascii="Times New Roman" w:eastAsia="Times New Roman" w:hAnsi="Times New Roman" w:cs="Times New Roman"/>
                      <w:color w:val="000000"/>
                      <w:sz w:val="18"/>
                      <w:szCs w:val="18"/>
                      <w:lang w:eastAsia="lv-LV"/>
                    </w:rPr>
                  </w:pPr>
                  <w:r w:rsidRPr="000E7E13">
                    <w:rPr>
                      <w:rFonts w:ascii="Times New Roman" w:eastAsia="Times New Roman" w:hAnsi="Times New Roman" w:cs="Times New Roman"/>
                      <w:color w:val="000000"/>
                      <w:sz w:val="18"/>
                      <w:szCs w:val="18"/>
                      <w:lang w:eastAsia="lv-LV"/>
                    </w:rPr>
                    <w:t xml:space="preserve">Pārdale </w:t>
                  </w:r>
                </w:p>
              </w:tc>
            </w:tr>
            <w:tr w:rsidR="000E7E13" w:rsidRPr="000E7E13" w:rsidTr="00684BBE">
              <w:trPr>
                <w:trHeight w:val="300"/>
                <w:jc w:val="center"/>
              </w:trPr>
              <w:tc>
                <w:tcPr>
                  <w:tcW w:w="1400" w:type="dxa"/>
                  <w:tcBorders>
                    <w:top w:val="nil"/>
                    <w:left w:val="single" w:sz="4" w:space="0" w:color="BFBFBF"/>
                    <w:bottom w:val="single" w:sz="4" w:space="0" w:color="BFBFBF"/>
                    <w:right w:val="single" w:sz="4" w:space="0" w:color="BFBFBF"/>
                  </w:tcBorders>
                  <w:shd w:val="clear" w:color="000000" w:fill="D9D9D9"/>
                  <w:vAlign w:val="center"/>
                  <w:hideMark/>
                </w:tcPr>
                <w:p w:rsidR="000E7E13" w:rsidRPr="000E7E13" w:rsidRDefault="000E7E13" w:rsidP="000E7E13">
                  <w:pPr>
                    <w:spacing w:after="0" w:line="240" w:lineRule="auto"/>
                    <w:jc w:val="center"/>
                    <w:rPr>
                      <w:rFonts w:ascii="Times New Roman" w:eastAsia="Times New Roman" w:hAnsi="Times New Roman" w:cs="Times New Roman"/>
                      <w:b/>
                      <w:bCs/>
                      <w:color w:val="000000"/>
                      <w:sz w:val="18"/>
                      <w:szCs w:val="18"/>
                      <w:lang w:eastAsia="lv-LV"/>
                    </w:rPr>
                  </w:pPr>
                  <w:r w:rsidRPr="000E7E13">
                    <w:rPr>
                      <w:rFonts w:ascii="Times New Roman" w:eastAsia="Times New Roman" w:hAnsi="Times New Roman" w:cs="Times New Roman"/>
                      <w:b/>
                      <w:bCs/>
                      <w:color w:val="000000"/>
                      <w:sz w:val="18"/>
                      <w:szCs w:val="18"/>
                      <w:lang w:eastAsia="lv-LV"/>
                    </w:rPr>
                    <w:t>10.00.00</w:t>
                  </w:r>
                </w:p>
              </w:tc>
              <w:tc>
                <w:tcPr>
                  <w:tcW w:w="1946" w:type="dxa"/>
                  <w:tcBorders>
                    <w:top w:val="nil"/>
                    <w:left w:val="nil"/>
                    <w:bottom w:val="single" w:sz="4" w:space="0" w:color="BFBFBF"/>
                    <w:right w:val="single" w:sz="4" w:space="0" w:color="BFBFBF"/>
                  </w:tcBorders>
                  <w:shd w:val="clear" w:color="000000" w:fill="D9D9D9"/>
                  <w:vAlign w:val="center"/>
                  <w:hideMark/>
                </w:tcPr>
                <w:p w:rsidR="000E7E13" w:rsidRPr="000E7E13" w:rsidRDefault="000E7E13" w:rsidP="000E7E13">
                  <w:pPr>
                    <w:spacing w:after="0" w:line="240" w:lineRule="auto"/>
                    <w:jc w:val="center"/>
                    <w:rPr>
                      <w:rFonts w:ascii="Times New Roman" w:eastAsia="Times New Roman" w:hAnsi="Times New Roman" w:cs="Times New Roman"/>
                      <w:b/>
                      <w:bCs/>
                      <w:color w:val="000000"/>
                      <w:sz w:val="18"/>
                      <w:szCs w:val="18"/>
                      <w:lang w:eastAsia="lv-LV"/>
                    </w:rPr>
                  </w:pPr>
                  <w:r w:rsidRPr="000E7E13">
                    <w:rPr>
                      <w:rFonts w:ascii="Times New Roman" w:eastAsia="Times New Roman" w:hAnsi="Times New Roman" w:cs="Times New Roman"/>
                      <w:b/>
                      <w:bCs/>
                      <w:color w:val="000000"/>
                      <w:sz w:val="18"/>
                      <w:szCs w:val="18"/>
                      <w:lang w:eastAsia="lv-LV"/>
                    </w:rPr>
                    <w:t>Kopā:</w:t>
                  </w:r>
                </w:p>
              </w:tc>
              <w:tc>
                <w:tcPr>
                  <w:tcW w:w="960" w:type="dxa"/>
                  <w:tcBorders>
                    <w:top w:val="nil"/>
                    <w:left w:val="nil"/>
                    <w:bottom w:val="single" w:sz="4" w:space="0" w:color="BFBFBF"/>
                    <w:right w:val="single" w:sz="4" w:space="0" w:color="BFBFBF"/>
                  </w:tcBorders>
                  <w:shd w:val="clear" w:color="000000" w:fill="D9D9D9"/>
                  <w:vAlign w:val="center"/>
                  <w:hideMark/>
                </w:tcPr>
                <w:p w:rsidR="000E7E13" w:rsidRPr="000E7E13" w:rsidRDefault="000E7E13" w:rsidP="000E7E13">
                  <w:pPr>
                    <w:spacing w:after="0" w:line="240" w:lineRule="auto"/>
                    <w:jc w:val="right"/>
                    <w:rPr>
                      <w:rFonts w:ascii="Times New Roman" w:eastAsia="Times New Roman" w:hAnsi="Times New Roman" w:cs="Times New Roman"/>
                      <w:b/>
                      <w:bCs/>
                      <w:color w:val="000000"/>
                      <w:sz w:val="18"/>
                      <w:szCs w:val="18"/>
                      <w:lang w:eastAsia="lv-LV"/>
                    </w:rPr>
                  </w:pPr>
                  <w:r w:rsidRPr="000E7E13">
                    <w:rPr>
                      <w:rFonts w:ascii="Times New Roman" w:eastAsia="Times New Roman" w:hAnsi="Times New Roman" w:cs="Times New Roman"/>
                      <w:b/>
                      <w:bCs/>
                      <w:color w:val="000000"/>
                      <w:sz w:val="18"/>
                      <w:szCs w:val="18"/>
                      <w:lang w:eastAsia="lv-LV"/>
                    </w:rPr>
                    <w:t>0</w:t>
                  </w:r>
                </w:p>
              </w:tc>
            </w:tr>
            <w:tr w:rsidR="000E7E13" w:rsidRPr="000E7E13" w:rsidTr="00684BBE">
              <w:trPr>
                <w:trHeight w:val="315"/>
                <w:jc w:val="center"/>
              </w:trPr>
              <w:tc>
                <w:tcPr>
                  <w:tcW w:w="1400" w:type="dxa"/>
                  <w:tcBorders>
                    <w:top w:val="nil"/>
                    <w:left w:val="single" w:sz="4" w:space="0" w:color="BFBFBF"/>
                    <w:bottom w:val="single" w:sz="4" w:space="0" w:color="BFBFBF"/>
                    <w:right w:val="single" w:sz="4" w:space="0" w:color="BFBFBF"/>
                  </w:tcBorders>
                  <w:shd w:val="clear" w:color="auto" w:fill="auto"/>
                  <w:vAlign w:val="center"/>
                  <w:hideMark/>
                </w:tcPr>
                <w:p w:rsidR="000E7E13" w:rsidRPr="000E7E13" w:rsidRDefault="000E7E13" w:rsidP="000E7E13">
                  <w:pPr>
                    <w:spacing w:after="0" w:line="240" w:lineRule="auto"/>
                    <w:jc w:val="center"/>
                    <w:rPr>
                      <w:rFonts w:ascii="Times New Roman" w:eastAsia="Times New Roman" w:hAnsi="Times New Roman" w:cs="Times New Roman"/>
                      <w:b/>
                      <w:bCs/>
                      <w:color w:val="000000"/>
                      <w:sz w:val="18"/>
                      <w:szCs w:val="18"/>
                      <w:lang w:eastAsia="lv-LV"/>
                    </w:rPr>
                  </w:pPr>
                  <w:r w:rsidRPr="000E7E13">
                    <w:rPr>
                      <w:rFonts w:ascii="Times New Roman" w:eastAsia="Times New Roman" w:hAnsi="Times New Roman" w:cs="Times New Roman"/>
                      <w:b/>
                      <w:bCs/>
                      <w:color w:val="000000"/>
                      <w:sz w:val="18"/>
                      <w:szCs w:val="18"/>
                      <w:lang w:eastAsia="lv-LV"/>
                    </w:rPr>
                    <w:t> </w:t>
                  </w:r>
                </w:p>
              </w:tc>
              <w:tc>
                <w:tcPr>
                  <w:tcW w:w="1946" w:type="dxa"/>
                  <w:tcBorders>
                    <w:top w:val="nil"/>
                    <w:left w:val="nil"/>
                    <w:bottom w:val="single" w:sz="4" w:space="0" w:color="BFBFBF"/>
                    <w:right w:val="single" w:sz="4" w:space="0" w:color="BFBFBF"/>
                  </w:tcBorders>
                  <w:shd w:val="clear" w:color="auto" w:fill="auto"/>
                  <w:vAlign w:val="center"/>
                  <w:hideMark/>
                </w:tcPr>
                <w:p w:rsidR="000E7E13" w:rsidRPr="000E7E13" w:rsidRDefault="000E7E13" w:rsidP="000E7E13">
                  <w:pPr>
                    <w:spacing w:after="0" w:line="240" w:lineRule="auto"/>
                    <w:jc w:val="center"/>
                    <w:rPr>
                      <w:rFonts w:ascii="Times New Roman" w:eastAsia="Times New Roman" w:hAnsi="Times New Roman" w:cs="Times New Roman"/>
                      <w:color w:val="000000"/>
                      <w:sz w:val="18"/>
                      <w:szCs w:val="18"/>
                      <w:lang w:eastAsia="lv-LV"/>
                    </w:rPr>
                  </w:pPr>
                  <w:r w:rsidRPr="000E7E13">
                    <w:rPr>
                      <w:rFonts w:ascii="Times New Roman" w:eastAsia="Times New Roman" w:hAnsi="Times New Roman" w:cs="Times New Roman"/>
                      <w:color w:val="000000"/>
                      <w:sz w:val="18"/>
                      <w:szCs w:val="18"/>
                      <w:lang w:eastAsia="lv-LV"/>
                    </w:rPr>
                    <w:t>Uzturēšanas izdevumi</w:t>
                  </w:r>
                </w:p>
              </w:tc>
              <w:tc>
                <w:tcPr>
                  <w:tcW w:w="960" w:type="dxa"/>
                  <w:tcBorders>
                    <w:top w:val="nil"/>
                    <w:left w:val="nil"/>
                    <w:bottom w:val="single" w:sz="4" w:space="0" w:color="BFBFBF"/>
                    <w:right w:val="single" w:sz="4" w:space="0" w:color="BFBFBF"/>
                  </w:tcBorders>
                  <w:shd w:val="clear" w:color="auto" w:fill="auto"/>
                  <w:vAlign w:val="center"/>
                  <w:hideMark/>
                </w:tcPr>
                <w:p w:rsidR="000E7E13" w:rsidRPr="000E7E13" w:rsidRDefault="000E7E13" w:rsidP="000E7E13">
                  <w:pPr>
                    <w:spacing w:after="0" w:line="240" w:lineRule="auto"/>
                    <w:jc w:val="right"/>
                    <w:rPr>
                      <w:rFonts w:ascii="Times New Roman" w:eastAsia="Times New Roman" w:hAnsi="Times New Roman" w:cs="Times New Roman"/>
                      <w:color w:val="000000"/>
                      <w:sz w:val="18"/>
                      <w:szCs w:val="18"/>
                      <w:lang w:eastAsia="lv-LV"/>
                    </w:rPr>
                  </w:pPr>
                  <w:r w:rsidRPr="000E7E13">
                    <w:rPr>
                      <w:rFonts w:ascii="Times New Roman" w:eastAsia="Times New Roman" w:hAnsi="Times New Roman" w:cs="Times New Roman"/>
                      <w:color w:val="000000"/>
                      <w:sz w:val="18"/>
                      <w:szCs w:val="18"/>
                      <w:lang w:eastAsia="lv-LV"/>
                    </w:rPr>
                    <w:t>0</w:t>
                  </w:r>
                </w:p>
              </w:tc>
            </w:tr>
            <w:tr w:rsidR="000E7E13" w:rsidRPr="000E7E13" w:rsidTr="00684BBE">
              <w:trPr>
                <w:trHeight w:val="300"/>
                <w:jc w:val="center"/>
              </w:trPr>
              <w:tc>
                <w:tcPr>
                  <w:tcW w:w="1400" w:type="dxa"/>
                  <w:vMerge w:val="restart"/>
                  <w:tcBorders>
                    <w:top w:val="nil"/>
                    <w:left w:val="single" w:sz="4" w:space="0" w:color="BFBFBF"/>
                    <w:bottom w:val="single" w:sz="4" w:space="0" w:color="BFBFBF"/>
                    <w:right w:val="single" w:sz="4" w:space="0" w:color="BFBFBF"/>
                  </w:tcBorders>
                  <w:shd w:val="clear" w:color="auto" w:fill="auto"/>
                  <w:vAlign w:val="center"/>
                  <w:hideMark/>
                </w:tcPr>
                <w:p w:rsidR="000E7E13" w:rsidRPr="000E7E13" w:rsidRDefault="000E7E13" w:rsidP="000E7E13">
                  <w:pPr>
                    <w:spacing w:after="0" w:line="240" w:lineRule="auto"/>
                    <w:jc w:val="center"/>
                    <w:rPr>
                      <w:rFonts w:ascii="Times New Roman" w:eastAsia="Times New Roman" w:hAnsi="Times New Roman" w:cs="Times New Roman"/>
                      <w:color w:val="000000"/>
                      <w:sz w:val="18"/>
                      <w:szCs w:val="18"/>
                      <w:lang w:eastAsia="lv-LV"/>
                    </w:rPr>
                  </w:pPr>
                  <w:r w:rsidRPr="000E7E13">
                    <w:rPr>
                      <w:rFonts w:ascii="Times New Roman" w:eastAsia="Times New Roman" w:hAnsi="Times New Roman" w:cs="Times New Roman"/>
                      <w:color w:val="000000"/>
                      <w:sz w:val="18"/>
                      <w:szCs w:val="18"/>
                      <w:lang w:eastAsia="lv-LV"/>
                    </w:rPr>
                    <w:t xml:space="preserve">Pārdale </w:t>
                  </w:r>
                </w:p>
              </w:tc>
              <w:tc>
                <w:tcPr>
                  <w:tcW w:w="1946" w:type="dxa"/>
                  <w:tcBorders>
                    <w:top w:val="nil"/>
                    <w:left w:val="nil"/>
                    <w:bottom w:val="single" w:sz="4" w:space="0" w:color="BFBFBF"/>
                    <w:right w:val="single" w:sz="4" w:space="0" w:color="BFBFBF"/>
                  </w:tcBorders>
                  <w:shd w:val="clear" w:color="auto" w:fill="auto"/>
                  <w:vAlign w:val="center"/>
                  <w:hideMark/>
                </w:tcPr>
                <w:p w:rsidR="000E7E13" w:rsidRPr="000E7E13" w:rsidRDefault="000E7E13" w:rsidP="000E7E13">
                  <w:pPr>
                    <w:spacing w:after="0" w:line="240" w:lineRule="auto"/>
                    <w:jc w:val="right"/>
                    <w:rPr>
                      <w:rFonts w:ascii="Times New Roman" w:eastAsia="Times New Roman" w:hAnsi="Times New Roman" w:cs="Times New Roman"/>
                      <w:color w:val="000000"/>
                      <w:sz w:val="18"/>
                      <w:szCs w:val="18"/>
                      <w:lang w:eastAsia="lv-LV"/>
                    </w:rPr>
                  </w:pPr>
                  <w:r w:rsidRPr="000E7E13">
                    <w:rPr>
                      <w:rFonts w:ascii="Times New Roman" w:eastAsia="Times New Roman" w:hAnsi="Times New Roman" w:cs="Times New Roman"/>
                      <w:color w:val="000000"/>
                      <w:sz w:val="18"/>
                      <w:szCs w:val="18"/>
                      <w:lang w:eastAsia="lv-LV"/>
                    </w:rPr>
                    <w:t>EKK 1000</w:t>
                  </w:r>
                </w:p>
              </w:tc>
              <w:tc>
                <w:tcPr>
                  <w:tcW w:w="960" w:type="dxa"/>
                  <w:tcBorders>
                    <w:top w:val="nil"/>
                    <w:left w:val="nil"/>
                    <w:bottom w:val="single" w:sz="4" w:space="0" w:color="BFBFBF"/>
                    <w:right w:val="single" w:sz="4" w:space="0" w:color="BFBFBF"/>
                  </w:tcBorders>
                  <w:shd w:val="clear" w:color="auto" w:fill="auto"/>
                  <w:vAlign w:val="center"/>
                  <w:hideMark/>
                </w:tcPr>
                <w:p w:rsidR="000E7E13" w:rsidRPr="000E7E13" w:rsidRDefault="000E7E13" w:rsidP="000E7E13">
                  <w:pPr>
                    <w:spacing w:after="0" w:line="240" w:lineRule="auto"/>
                    <w:jc w:val="right"/>
                    <w:rPr>
                      <w:rFonts w:ascii="Times New Roman" w:eastAsia="Times New Roman" w:hAnsi="Times New Roman" w:cs="Times New Roman"/>
                      <w:color w:val="000000"/>
                      <w:sz w:val="18"/>
                      <w:szCs w:val="18"/>
                      <w:lang w:eastAsia="lv-LV"/>
                    </w:rPr>
                  </w:pPr>
                  <w:r w:rsidRPr="000E7E13">
                    <w:rPr>
                      <w:rFonts w:ascii="Times New Roman" w:eastAsia="Times New Roman" w:hAnsi="Times New Roman" w:cs="Times New Roman"/>
                      <w:color w:val="000000"/>
                      <w:sz w:val="18"/>
                      <w:szCs w:val="18"/>
                      <w:lang w:eastAsia="lv-LV"/>
                    </w:rPr>
                    <w:t>-207 000</w:t>
                  </w:r>
                </w:p>
              </w:tc>
            </w:tr>
            <w:tr w:rsidR="000E7E13" w:rsidRPr="000E7E13" w:rsidTr="00684BBE">
              <w:trPr>
                <w:trHeight w:val="300"/>
                <w:jc w:val="center"/>
              </w:trPr>
              <w:tc>
                <w:tcPr>
                  <w:tcW w:w="1400" w:type="dxa"/>
                  <w:vMerge/>
                  <w:tcBorders>
                    <w:top w:val="nil"/>
                    <w:left w:val="single" w:sz="4" w:space="0" w:color="BFBFBF"/>
                    <w:bottom w:val="single" w:sz="4" w:space="0" w:color="BFBFBF"/>
                    <w:right w:val="single" w:sz="4" w:space="0" w:color="BFBFBF"/>
                  </w:tcBorders>
                  <w:vAlign w:val="center"/>
                  <w:hideMark/>
                </w:tcPr>
                <w:p w:rsidR="000E7E13" w:rsidRPr="000E7E13" w:rsidRDefault="000E7E13" w:rsidP="000E7E13">
                  <w:pPr>
                    <w:spacing w:after="0" w:line="240" w:lineRule="auto"/>
                    <w:rPr>
                      <w:rFonts w:ascii="Times New Roman" w:eastAsia="Times New Roman" w:hAnsi="Times New Roman" w:cs="Times New Roman"/>
                      <w:color w:val="000000"/>
                      <w:sz w:val="18"/>
                      <w:szCs w:val="18"/>
                      <w:lang w:eastAsia="lv-LV"/>
                    </w:rPr>
                  </w:pPr>
                </w:p>
              </w:tc>
              <w:tc>
                <w:tcPr>
                  <w:tcW w:w="1946" w:type="dxa"/>
                  <w:tcBorders>
                    <w:top w:val="nil"/>
                    <w:left w:val="nil"/>
                    <w:bottom w:val="single" w:sz="4" w:space="0" w:color="BFBFBF"/>
                    <w:right w:val="single" w:sz="4" w:space="0" w:color="BFBFBF"/>
                  </w:tcBorders>
                  <w:shd w:val="clear" w:color="auto" w:fill="auto"/>
                  <w:vAlign w:val="center"/>
                  <w:hideMark/>
                </w:tcPr>
                <w:p w:rsidR="000E7E13" w:rsidRPr="000E7E13" w:rsidRDefault="000E7E13" w:rsidP="000E7E13">
                  <w:pPr>
                    <w:spacing w:after="0" w:line="240" w:lineRule="auto"/>
                    <w:jc w:val="right"/>
                    <w:rPr>
                      <w:rFonts w:ascii="Times New Roman" w:eastAsia="Times New Roman" w:hAnsi="Times New Roman" w:cs="Times New Roman"/>
                      <w:color w:val="000000"/>
                      <w:sz w:val="18"/>
                      <w:szCs w:val="18"/>
                      <w:lang w:eastAsia="lv-LV"/>
                    </w:rPr>
                  </w:pPr>
                  <w:r w:rsidRPr="000E7E13">
                    <w:rPr>
                      <w:rFonts w:ascii="Times New Roman" w:eastAsia="Times New Roman" w:hAnsi="Times New Roman" w:cs="Times New Roman"/>
                      <w:color w:val="000000"/>
                      <w:sz w:val="18"/>
                      <w:szCs w:val="18"/>
                      <w:lang w:eastAsia="lv-LV"/>
                    </w:rPr>
                    <w:t>EKK</w:t>
                  </w:r>
                  <w:r w:rsidR="00684BBE">
                    <w:rPr>
                      <w:rFonts w:ascii="Times New Roman" w:eastAsia="Times New Roman" w:hAnsi="Times New Roman" w:cs="Times New Roman"/>
                      <w:color w:val="000000"/>
                      <w:sz w:val="18"/>
                      <w:szCs w:val="18"/>
                      <w:lang w:eastAsia="lv-LV"/>
                    </w:rPr>
                    <w:t xml:space="preserve"> 1</w:t>
                  </w:r>
                  <w:r w:rsidRPr="000E7E13">
                    <w:rPr>
                      <w:rFonts w:ascii="Times New Roman" w:eastAsia="Times New Roman" w:hAnsi="Times New Roman" w:cs="Times New Roman"/>
                      <w:color w:val="000000"/>
                      <w:sz w:val="18"/>
                      <w:szCs w:val="18"/>
                      <w:lang w:eastAsia="lv-LV"/>
                    </w:rPr>
                    <w:t>000</w:t>
                  </w:r>
                </w:p>
              </w:tc>
              <w:tc>
                <w:tcPr>
                  <w:tcW w:w="960" w:type="dxa"/>
                  <w:tcBorders>
                    <w:top w:val="nil"/>
                    <w:left w:val="nil"/>
                    <w:bottom w:val="single" w:sz="4" w:space="0" w:color="BFBFBF"/>
                    <w:right w:val="single" w:sz="4" w:space="0" w:color="BFBFBF"/>
                  </w:tcBorders>
                  <w:shd w:val="clear" w:color="auto" w:fill="auto"/>
                  <w:vAlign w:val="center"/>
                  <w:hideMark/>
                </w:tcPr>
                <w:p w:rsidR="000E7E13" w:rsidRPr="000E7E13" w:rsidRDefault="000E7E13" w:rsidP="000E7E13">
                  <w:pPr>
                    <w:spacing w:after="0" w:line="240" w:lineRule="auto"/>
                    <w:jc w:val="right"/>
                    <w:rPr>
                      <w:rFonts w:ascii="Times New Roman" w:eastAsia="Times New Roman" w:hAnsi="Times New Roman" w:cs="Times New Roman"/>
                      <w:color w:val="000000"/>
                      <w:sz w:val="18"/>
                      <w:szCs w:val="18"/>
                      <w:lang w:eastAsia="lv-LV"/>
                    </w:rPr>
                  </w:pPr>
                  <w:r w:rsidRPr="000E7E13">
                    <w:rPr>
                      <w:rFonts w:ascii="Times New Roman" w:eastAsia="Times New Roman" w:hAnsi="Times New Roman" w:cs="Times New Roman"/>
                      <w:color w:val="000000"/>
                      <w:sz w:val="18"/>
                      <w:szCs w:val="18"/>
                      <w:lang w:eastAsia="lv-LV"/>
                    </w:rPr>
                    <w:t>207 000</w:t>
                  </w:r>
                </w:p>
              </w:tc>
            </w:tr>
          </w:tbl>
          <w:p w:rsidR="000E7E13" w:rsidRDefault="000E7E13" w:rsidP="00EA654B">
            <w:pPr>
              <w:spacing w:after="0" w:line="240" w:lineRule="auto"/>
              <w:jc w:val="center"/>
              <w:rPr>
                <w:rFonts w:ascii="Times New Roman" w:eastAsia="Times New Roman" w:hAnsi="Times New Roman" w:cs="Times New Roman"/>
                <w:iCs/>
                <w:sz w:val="24"/>
                <w:szCs w:val="24"/>
                <w:lang w:eastAsia="lv-LV"/>
              </w:rPr>
            </w:pPr>
          </w:p>
          <w:p w:rsidR="00666020" w:rsidRPr="00E52580" w:rsidRDefault="00A160C7" w:rsidP="00666020">
            <w:pPr>
              <w:pStyle w:val="ListParagraph"/>
              <w:spacing w:after="0" w:line="240" w:lineRule="auto"/>
              <w:ind w:left="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II. </w:t>
            </w:r>
            <w:r w:rsidR="00666020" w:rsidRPr="00E52580">
              <w:rPr>
                <w:rFonts w:ascii="Times New Roman" w:eastAsia="Times New Roman" w:hAnsi="Times New Roman" w:cs="Times New Roman"/>
                <w:iCs/>
                <w:sz w:val="24"/>
                <w:szCs w:val="24"/>
                <w:lang w:eastAsia="lv-LV"/>
              </w:rPr>
              <w:t xml:space="preserve">Finansējuma pārdale budžeta </w:t>
            </w:r>
            <w:r w:rsidR="00666020">
              <w:rPr>
                <w:rFonts w:ascii="Times New Roman" w:eastAsia="Times New Roman" w:hAnsi="Times New Roman" w:cs="Times New Roman"/>
                <w:iCs/>
                <w:sz w:val="24"/>
                <w:szCs w:val="24"/>
                <w:lang w:eastAsia="lv-LV"/>
              </w:rPr>
              <w:t>apakš</w:t>
            </w:r>
            <w:r w:rsidR="00666020" w:rsidRPr="00E52580">
              <w:rPr>
                <w:rFonts w:ascii="Times New Roman" w:eastAsia="Times New Roman" w:hAnsi="Times New Roman" w:cs="Times New Roman"/>
                <w:iCs/>
                <w:sz w:val="24"/>
                <w:szCs w:val="24"/>
                <w:lang w:eastAsia="lv-LV"/>
              </w:rPr>
              <w:t xml:space="preserve">programmas </w:t>
            </w:r>
            <w:r w:rsidRPr="00A160C7">
              <w:rPr>
                <w:rFonts w:ascii="Times New Roman" w:hAnsi="Times New Roman" w:cs="Times New Roman"/>
                <w:b/>
                <w:sz w:val="24"/>
                <w:szCs w:val="24"/>
              </w:rPr>
              <w:t>11.01</w:t>
            </w:r>
            <w:r w:rsidR="00666020" w:rsidRPr="00A160C7">
              <w:rPr>
                <w:rFonts w:ascii="Times New Roman" w:hAnsi="Times New Roman" w:cs="Times New Roman"/>
                <w:b/>
                <w:sz w:val="24"/>
                <w:szCs w:val="24"/>
              </w:rPr>
              <w:t>.00 “</w:t>
            </w:r>
            <w:r w:rsidR="00CB5DB9" w:rsidRPr="00A160C7">
              <w:rPr>
                <w:rFonts w:ascii="Times New Roman" w:hAnsi="Times New Roman" w:cs="Times New Roman"/>
                <w:b/>
                <w:sz w:val="24"/>
                <w:szCs w:val="24"/>
              </w:rPr>
              <w:t>Pilsonības un migrācijas lietu pārvalde</w:t>
            </w:r>
            <w:r w:rsidR="00666020" w:rsidRPr="00A160C7">
              <w:rPr>
                <w:rFonts w:ascii="Times New Roman" w:hAnsi="Times New Roman" w:cs="Times New Roman"/>
                <w:b/>
                <w:sz w:val="24"/>
                <w:szCs w:val="24"/>
              </w:rPr>
              <w:t xml:space="preserve">” </w:t>
            </w:r>
            <w:r w:rsidR="00666020" w:rsidRPr="00A0375D">
              <w:rPr>
                <w:rFonts w:ascii="Times New Roman" w:hAnsi="Times New Roman" w:cs="Times New Roman"/>
                <w:sz w:val="24"/>
                <w:szCs w:val="24"/>
              </w:rPr>
              <w:t>i</w:t>
            </w:r>
            <w:r w:rsidR="00666020" w:rsidRPr="00E52580">
              <w:rPr>
                <w:rFonts w:ascii="Times New Roman" w:hAnsi="Times New Roman" w:cs="Times New Roman"/>
                <w:sz w:val="24"/>
                <w:szCs w:val="24"/>
              </w:rPr>
              <w:t>etvaros</w:t>
            </w:r>
            <w:r w:rsidR="00666020" w:rsidRPr="00E52580">
              <w:rPr>
                <w:rFonts w:ascii="Times New Roman" w:eastAsia="Times New Roman" w:hAnsi="Times New Roman" w:cs="Times New Roman"/>
                <w:iCs/>
                <w:sz w:val="24"/>
                <w:szCs w:val="24"/>
                <w:lang w:eastAsia="lv-LV"/>
              </w:rPr>
              <w:t xml:space="preserve"> </w:t>
            </w:r>
          </w:p>
          <w:p w:rsidR="00666020" w:rsidRPr="00666020" w:rsidRDefault="00666020" w:rsidP="00666020">
            <w:pPr>
              <w:spacing w:after="0" w:line="240" w:lineRule="auto"/>
              <w:jc w:val="both"/>
              <w:rPr>
                <w:rFonts w:ascii="Times New Roman" w:hAnsi="Times New Roman" w:cs="Times New Roman"/>
                <w:sz w:val="24"/>
                <w:szCs w:val="24"/>
              </w:rPr>
            </w:pPr>
            <w:r w:rsidRPr="00666020">
              <w:rPr>
                <w:rFonts w:ascii="Times New Roman" w:hAnsi="Times New Roman" w:cs="Times New Roman"/>
                <w:sz w:val="24"/>
                <w:szCs w:val="24"/>
              </w:rPr>
              <w:t xml:space="preserve">Izdevumi </w:t>
            </w:r>
            <w:r w:rsidR="00CB5DB9">
              <w:rPr>
                <w:rFonts w:ascii="Times New Roman" w:hAnsi="Times New Roman" w:cs="Times New Roman"/>
                <w:b/>
                <w:sz w:val="24"/>
                <w:szCs w:val="24"/>
              </w:rPr>
              <w:t>55 397</w:t>
            </w:r>
            <w:r w:rsidRPr="00666020">
              <w:rPr>
                <w:rFonts w:ascii="Times New Roman" w:hAnsi="Times New Roman" w:cs="Times New Roman"/>
                <w:b/>
                <w:sz w:val="24"/>
                <w:szCs w:val="24"/>
              </w:rPr>
              <w:t xml:space="preserve"> </w:t>
            </w:r>
            <w:r w:rsidRPr="00666020">
              <w:rPr>
                <w:rFonts w:ascii="Times New Roman" w:hAnsi="Times New Roman" w:cs="Times New Roman"/>
                <w:b/>
                <w:i/>
                <w:sz w:val="24"/>
                <w:szCs w:val="24"/>
              </w:rPr>
              <w:t>euro</w:t>
            </w:r>
            <w:r w:rsidRPr="00666020">
              <w:rPr>
                <w:rFonts w:ascii="Times New Roman" w:hAnsi="Times New Roman" w:cs="Times New Roman"/>
                <w:sz w:val="24"/>
                <w:szCs w:val="24"/>
              </w:rPr>
              <w:t xml:space="preserve"> apmērā (</w:t>
            </w:r>
            <w:r w:rsidR="00CB5DB9">
              <w:rPr>
                <w:rFonts w:ascii="Times New Roman" w:hAnsi="Times New Roman"/>
                <w:sz w:val="24"/>
                <w:szCs w:val="24"/>
              </w:rPr>
              <w:t>izdevumu klasifikācijas kods</w:t>
            </w:r>
            <w:r w:rsidRPr="00666020">
              <w:rPr>
                <w:rFonts w:ascii="Times New Roman" w:hAnsi="Times New Roman"/>
                <w:sz w:val="24"/>
                <w:szCs w:val="24"/>
              </w:rPr>
              <w:t xml:space="preserve"> atbilstoš</w:t>
            </w:r>
            <w:r w:rsidR="00CB5DB9">
              <w:rPr>
                <w:rFonts w:ascii="Times New Roman" w:hAnsi="Times New Roman"/>
                <w:sz w:val="24"/>
                <w:szCs w:val="24"/>
              </w:rPr>
              <w:t>i ekonomiskajām kategorijām 6000 “Sociālie pabalsti</w:t>
            </w:r>
            <w:r w:rsidRPr="00666020">
              <w:rPr>
                <w:rFonts w:ascii="Times New Roman" w:hAnsi="Times New Roman"/>
                <w:sz w:val="24"/>
                <w:szCs w:val="24"/>
              </w:rPr>
              <w:t>”</w:t>
            </w:r>
            <w:r w:rsidRPr="00666020">
              <w:rPr>
                <w:rFonts w:ascii="Times New Roman" w:hAnsi="Times New Roman" w:cs="Times New Roman"/>
                <w:sz w:val="24"/>
                <w:szCs w:val="24"/>
                <w:shd w:val="clear" w:color="auto" w:fill="FFFFFF"/>
              </w:rPr>
              <w:t>)</w:t>
            </w:r>
            <w:r w:rsidRPr="00666020">
              <w:rPr>
                <w:rFonts w:ascii="Times New Roman" w:hAnsi="Times New Roman"/>
                <w:sz w:val="24"/>
                <w:szCs w:val="24"/>
              </w:rPr>
              <w:t xml:space="preserve"> </w:t>
            </w:r>
            <w:r w:rsidRPr="00666020">
              <w:rPr>
                <w:rFonts w:ascii="Times New Roman" w:hAnsi="Times New Roman" w:cs="Times New Roman"/>
                <w:sz w:val="24"/>
                <w:szCs w:val="24"/>
              </w:rPr>
              <w:t xml:space="preserve">tiks segti budžeta </w:t>
            </w:r>
            <w:r w:rsidR="00CB5DB9">
              <w:rPr>
                <w:rFonts w:ascii="Times New Roman" w:hAnsi="Times New Roman" w:cs="Times New Roman"/>
                <w:sz w:val="24"/>
                <w:szCs w:val="24"/>
              </w:rPr>
              <w:t>apakš</w:t>
            </w:r>
            <w:r w:rsidRPr="00666020">
              <w:rPr>
                <w:rFonts w:ascii="Times New Roman" w:hAnsi="Times New Roman" w:cs="Times New Roman"/>
                <w:sz w:val="24"/>
                <w:szCs w:val="24"/>
              </w:rPr>
              <w:t xml:space="preserve">programmas </w:t>
            </w:r>
            <w:r w:rsidR="00CB5DB9">
              <w:rPr>
                <w:rFonts w:ascii="Times New Roman" w:hAnsi="Times New Roman" w:cs="Times New Roman"/>
                <w:sz w:val="24"/>
                <w:szCs w:val="24"/>
              </w:rPr>
              <w:t>11.01.00 “Pilsonības un migrācijas lietu pārvalde</w:t>
            </w:r>
            <w:r w:rsidR="00CB5DB9" w:rsidRPr="00E52580">
              <w:rPr>
                <w:rFonts w:ascii="Times New Roman" w:hAnsi="Times New Roman" w:cs="Times New Roman"/>
                <w:sz w:val="24"/>
                <w:szCs w:val="24"/>
              </w:rPr>
              <w:t xml:space="preserve">” </w:t>
            </w:r>
            <w:r w:rsidRPr="00666020">
              <w:rPr>
                <w:rFonts w:ascii="Times New Roman" w:hAnsi="Times New Roman" w:cs="Times New Roman"/>
                <w:sz w:val="24"/>
                <w:szCs w:val="24"/>
              </w:rPr>
              <w:t xml:space="preserve"> ietvaros.</w:t>
            </w:r>
          </w:p>
          <w:p w:rsidR="00666020" w:rsidRDefault="00666020" w:rsidP="003C477D">
            <w:pPr>
              <w:spacing w:after="0" w:line="240" w:lineRule="auto"/>
              <w:jc w:val="center"/>
              <w:rPr>
                <w:rFonts w:ascii="Times New Roman" w:hAnsi="Times New Roman" w:cs="Times New Roman"/>
                <w:sz w:val="24"/>
                <w:szCs w:val="24"/>
              </w:rPr>
            </w:pPr>
            <w:r w:rsidRPr="00391524">
              <w:rPr>
                <w:rFonts w:ascii="Times New Roman" w:eastAsia="Times New Roman" w:hAnsi="Times New Roman" w:cs="Times New Roman"/>
                <w:iCs/>
                <w:sz w:val="24"/>
                <w:szCs w:val="24"/>
                <w:lang w:eastAsia="lv-LV"/>
              </w:rPr>
              <w:t>Finansējuma pārdales kopsavilkums</w:t>
            </w:r>
          </w:p>
          <w:tbl>
            <w:tblPr>
              <w:tblW w:w="4763" w:type="dxa"/>
              <w:jc w:val="center"/>
              <w:tblLayout w:type="fixed"/>
              <w:tblLook w:val="04A0" w:firstRow="1" w:lastRow="0" w:firstColumn="1" w:lastColumn="0" w:noHBand="0" w:noVBand="1"/>
            </w:tblPr>
            <w:tblGrid>
              <w:gridCol w:w="1480"/>
              <w:gridCol w:w="1880"/>
              <w:gridCol w:w="1403"/>
            </w:tblGrid>
            <w:tr w:rsidR="003C477D" w:rsidRPr="003C477D" w:rsidTr="001B2EA0">
              <w:trPr>
                <w:trHeight w:val="480"/>
                <w:jc w:val="center"/>
              </w:trPr>
              <w:tc>
                <w:tcPr>
                  <w:tcW w:w="14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3C477D" w:rsidRPr="003C477D" w:rsidRDefault="003C477D" w:rsidP="003C477D">
                  <w:pPr>
                    <w:spacing w:after="0" w:line="240" w:lineRule="auto"/>
                    <w:jc w:val="center"/>
                    <w:rPr>
                      <w:rFonts w:ascii="Times New Roman" w:eastAsia="Times New Roman" w:hAnsi="Times New Roman" w:cs="Times New Roman"/>
                      <w:color w:val="000000"/>
                      <w:sz w:val="18"/>
                      <w:szCs w:val="18"/>
                      <w:lang w:eastAsia="lv-LV"/>
                    </w:rPr>
                  </w:pPr>
                  <w:r w:rsidRPr="003C477D">
                    <w:rPr>
                      <w:rFonts w:ascii="Times New Roman" w:eastAsia="Times New Roman" w:hAnsi="Times New Roman" w:cs="Times New Roman"/>
                      <w:color w:val="000000"/>
                      <w:sz w:val="18"/>
                      <w:szCs w:val="18"/>
                      <w:lang w:eastAsia="lv-LV"/>
                    </w:rPr>
                    <w:t>Budžeta apakšprogramma</w:t>
                  </w:r>
                </w:p>
              </w:tc>
              <w:tc>
                <w:tcPr>
                  <w:tcW w:w="1880" w:type="dxa"/>
                  <w:tcBorders>
                    <w:top w:val="single" w:sz="4" w:space="0" w:color="BFBFBF"/>
                    <w:left w:val="nil"/>
                    <w:bottom w:val="single" w:sz="4" w:space="0" w:color="BFBFBF"/>
                    <w:right w:val="single" w:sz="4" w:space="0" w:color="BFBFBF"/>
                  </w:tcBorders>
                  <w:shd w:val="clear" w:color="auto" w:fill="auto"/>
                  <w:vAlign w:val="center"/>
                  <w:hideMark/>
                </w:tcPr>
                <w:p w:rsidR="003C477D" w:rsidRPr="003C477D" w:rsidRDefault="003C477D" w:rsidP="003C477D">
                  <w:pPr>
                    <w:spacing w:after="0" w:line="240" w:lineRule="auto"/>
                    <w:jc w:val="center"/>
                    <w:rPr>
                      <w:rFonts w:ascii="Times New Roman" w:eastAsia="Times New Roman" w:hAnsi="Times New Roman" w:cs="Times New Roman"/>
                      <w:color w:val="000000"/>
                      <w:sz w:val="18"/>
                      <w:szCs w:val="18"/>
                      <w:lang w:eastAsia="lv-LV"/>
                    </w:rPr>
                  </w:pPr>
                  <w:r w:rsidRPr="003C477D">
                    <w:rPr>
                      <w:rFonts w:ascii="Times New Roman" w:eastAsia="Times New Roman" w:hAnsi="Times New Roman" w:cs="Times New Roman"/>
                      <w:color w:val="000000"/>
                      <w:sz w:val="18"/>
                      <w:szCs w:val="18"/>
                      <w:lang w:eastAsia="lv-LV"/>
                    </w:rPr>
                    <w:t>Izdevumi</w:t>
                  </w:r>
                </w:p>
              </w:tc>
              <w:tc>
                <w:tcPr>
                  <w:tcW w:w="1403" w:type="dxa"/>
                  <w:tcBorders>
                    <w:top w:val="single" w:sz="4" w:space="0" w:color="BFBFBF"/>
                    <w:left w:val="nil"/>
                    <w:bottom w:val="single" w:sz="4" w:space="0" w:color="BFBFBF"/>
                    <w:right w:val="single" w:sz="4" w:space="0" w:color="BFBFBF"/>
                  </w:tcBorders>
                  <w:shd w:val="clear" w:color="auto" w:fill="auto"/>
                  <w:vAlign w:val="center"/>
                  <w:hideMark/>
                </w:tcPr>
                <w:p w:rsidR="003C477D" w:rsidRPr="003C477D" w:rsidRDefault="003C477D" w:rsidP="003C477D">
                  <w:pPr>
                    <w:spacing w:after="0" w:line="240" w:lineRule="auto"/>
                    <w:jc w:val="center"/>
                    <w:rPr>
                      <w:rFonts w:ascii="Times New Roman" w:eastAsia="Times New Roman" w:hAnsi="Times New Roman" w:cs="Times New Roman"/>
                      <w:color w:val="000000"/>
                      <w:sz w:val="18"/>
                      <w:szCs w:val="18"/>
                      <w:lang w:eastAsia="lv-LV"/>
                    </w:rPr>
                  </w:pPr>
                  <w:r w:rsidRPr="003C477D">
                    <w:rPr>
                      <w:rFonts w:ascii="Times New Roman" w:eastAsia="Times New Roman" w:hAnsi="Times New Roman" w:cs="Times New Roman"/>
                      <w:color w:val="000000"/>
                      <w:sz w:val="18"/>
                      <w:szCs w:val="18"/>
                      <w:lang w:eastAsia="lv-LV"/>
                    </w:rPr>
                    <w:t xml:space="preserve">Pārdale </w:t>
                  </w:r>
                </w:p>
              </w:tc>
            </w:tr>
            <w:tr w:rsidR="003C477D" w:rsidRPr="003C477D" w:rsidTr="001B2EA0">
              <w:trPr>
                <w:trHeight w:val="300"/>
                <w:jc w:val="center"/>
              </w:trPr>
              <w:tc>
                <w:tcPr>
                  <w:tcW w:w="1480" w:type="dxa"/>
                  <w:tcBorders>
                    <w:top w:val="nil"/>
                    <w:left w:val="single" w:sz="4" w:space="0" w:color="BFBFBF"/>
                    <w:bottom w:val="single" w:sz="4" w:space="0" w:color="BFBFBF"/>
                    <w:right w:val="single" w:sz="4" w:space="0" w:color="BFBFBF"/>
                  </w:tcBorders>
                  <w:shd w:val="clear" w:color="000000" w:fill="D9D9D9"/>
                  <w:vAlign w:val="center"/>
                  <w:hideMark/>
                </w:tcPr>
                <w:p w:rsidR="003C477D" w:rsidRPr="003C477D" w:rsidRDefault="003C477D" w:rsidP="003C477D">
                  <w:pPr>
                    <w:spacing w:after="0" w:line="240" w:lineRule="auto"/>
                    <w:jc w:val="center"/>
                    <w:rPr>
                      <w:rFonts w:ascii="Times New Roman" w:eastAsia="Times New Roman" w:hAnsi="Times New Roman" w:cs="Times New Roman"/>
                      <w:b/>
                      <w:bCs/>
                      <w:color w:val="000000"/>
                      <w:sz w:val="18"/>
                      <w:szCs w:val="18"/>
                      <w:lang w:eastAsia="lv-LV"/>
                    </w:rPr>
                  </w:pPr>
                  <w:r w:rsidRPr="003C477D">
                    <w:rPr>
                      <w:rFonts w:ascii="Times New Roman" w:eastAsia="Times New Roman" w:hAnsi="Times New Roman" w:cs="Times New Roman"/>
                      <w:b/>
                      <w:bCs/>
                      <w:color w:val="000000"/>
                      <w:sz w:val="18"/>
                      <w:szCs w:val="18"/>
                      <w:lang w:eastAsia="lv-LV"/>
                    </w:rPr>
                    <w:t>11.01.00</w:t>
                  </w:r>
                </w:p>
              </w:tc>
              <w:tc>
                <w:tcPr>
                  <w:tcW w:w="1880" w:type="dxa"/>
                  <w:tcBorders>
                    <w:top w:val="nil"/>
                    <w:left w:val="nil"/>
                    <w:bottom w:val="single" w:sz="4" w:space="0" w:color="BFBFBF"/>
                    <w:right w:val="single" w:sz="4" w:space="0" w:color="BFBFBF"/>
                  </w:tcBorders>
                  <w:shd w:val="clear" w:color="000000" w:fill="D9D9D9"/>
                  <w:vAlign w:val="center"/>
                  <w:hideMark/>
                </w:tcPr>
                <w:p w:rsidR="003C477D" w:rsidRPr="003C477D" w:rsidRDefault="003C477D" w:rsidP="003C477D">
                  <w:pPr>
                    <w:spacing w:after="0" w:line="240" w:lineRule="auto"/>
                    <w:jc w:val="center"/>
                    <w:rPr>
                      <w:rFonts w:ascii="Times New Roman" w:eastAsia="Times New Roman" w:hAnsi="Times New Roman" w:cs="Times New Roman"/>
                      <w:b/>
                      <w:bCs/>
                      <w:color w:val="000000"/>
                      <w:sz w:val="18"/>
                      <w:szCs w:val="18"/>
                      <w:lang w:eastAsia="lv-LV"/>
                    </w:rPr>
                  </w:pPr>
                  <w:r w:rsidRPr="003C477D">
                    <w:rPr>
                      <w:rFonts w:ascii="Times New Roman" w:eastAsia="Times New Roman" w:hAnsi="Times New Roman" w:cs="Times New Roman"/>
                      <w:b/>
                      <w:bCs/>
                      <w:color w:val="000000"/>
                      <w:sz w:val="18"/>
                      <w:szCs w:val="18"/>
                      <w:lang w:eastAsia="lv-LV"/>
                    </w:rPr>
                    <w:t>Kopā:</w:t>
                  </w:r>
                </w:p>
              </w:tc>
              <w:tc>
                <w:tcPr>
                  <w:tcW w:w="1403" w:type="dxa"/>
                  <w:tcBorders>
                    <w:top w:val="nil"/>
                    <w:left w:val="nil"/>
                    <w:bottom w:val="single" w:sz="4" w:space="0" w:color="BFBFBF"/>
                    <w:right w:val="single" w:sz="4" w:space="0" w:color="BFBFBF"/>
                  </w:tcBorders>
                  <w:shd w:val="clear" w:color="000000" w:fill="D9D9D9"/>
                  <w:vAlign w:val="center"/>
                  <w:hideMark/>
                </w:tcPr>
                <w:p w:rsidR="003C477D" w:rsidRPr="003C477D" w:rsidRDefault="003C477D" w:rsidP="003C477D">
                  <w:pPr>
                    <w:spacing w:after="0" w:line="240" w:lineRule="auto"/>
                    <w:jc w:val="right"/>
                    <w:rPr>
                      <w:rFonts w:ascii="Times New Roman" w:eastAsia="Times New Roman" w:hAnsi="Times New Roman" w:cs="Times New Roman"/>
                      <w:b/>
                      <w:bCs/>
                      <w:color w:val="000000"/>
                      <w:sz w:val="18"/>
                      <w:szCs w:val="18"/>
                      <w:lang w:eastAsia="lv-LV"/>
                    </w:rPr>
                  </w:pPr>
                  <w:r w:rsidRPr="003C477D">
                    <w:rPr>
                      <w:rFonts w:ascii="Times New Roman" w:eastAsia="Times New Roman" w:hAnsi="Times New Roman" w:cs="Times New Roman"/>
                      <w:b/>
                      <w:bCs/>
                      <w:color w:val="000000"/>
                      <w:sz w:val="18"/>
                      <w:szCs w:val="18"/>
                      <w:lang w:eastAsia="lv-LV"/>
                    </w:rPr>
                    <w:t>0</w:t>
                  </w:r>
                </w:p>
              </w:tc>
            </w:tr>
            <w:tr w:rsidR="003C477D" w:rsidRPr="003C477D" w:rsidTr="001B2EA0">
              <w:trPr>
                <w:trHeight w:val="315"/>
                <w:jc w:val="center"/>
              </w:trPr>
              <w:tc>
                <w:tcPr>
                  <w:tcW w:w="1480" w:type="dxa"/>
                  <w:tcBorders>
                    <w:top w:val="nil"/>
                    <w:left w:val="single" w:sz="4" w:space="0" w:color="BFBFBF"/>
                    <w:bottom w:val="single" w:sz="4" w:space="0" w:color="BFBFBF"/>
                    <w:right w:val="single" w:sz="4" w:space="0" w:color="BFBFBF"/>
                  </w:tcBorders>
                  <w:shd w:val="clear" w:color="auto" w:fill="auto"/>
                  <w:vAlign w:val="center"/>
                  <w:hideMark/>
                </w:tcPr>
                <w:p w:rsidR="003C477D" w:rsidRPr="003C477D" w:rsidRDefault="003C477D" w:rsidP="003C477D">
                  <w:pPr>
                    <w:spacing w:after="0" w:line="240" w:lineRule="auto"/>
                    <w:jc w:val="center"/>
                    <w:rPr>
                      <w:rFonts w:ascii="Times New Roman" w:eastAsia="Times New Roman" w:hAnsi="Times New Roman" w:cs="Times New Roman"/>
                      <w:b/>
                      <w:bCs/>
                      <w:color w:val="000000"/>
                      <w:sz w:val="18"/>
                      <w:szCs w:val="18"/>
                      <w:lang w:eastAsia="lv-LV"/>
                    </w:rPr>
                  </w:pPr>
                  <w:r w:rsidRPr="003C477D">
                    <w:rPr>
                      <w:rFonts w:ascii="Times New Roman" w:eastAsia="Times New Roman" w:hAnsi="Times New Roman" w:cs="Times New Roman"/>
                      <w:b/>
                      <w:bCs/>
                      <w:color w:val="000000"/>
                      <w:sz w:val="18"/>
                      <w:szCs w:val="18"/>
                      <w:lang w:eastAsia="lv-LV"/>
                    </w:rPr>
                    <w:t> </w:t>
                  </w:r>
                </w:p>
              </w:tc>
              <w:tc>
                <w:tcPr>
                  <w:tcW w:w="1880" w:type="dxa"/>
                  <w:tcBorders>
                    <w:top w:val="nil"/>
                    <w:left w:val="nil"/>
                    <w:bottom w:val="single" w:sz="4" w:space="0" w:color="BFBFBF"/>
                    <w:right w:val="single" w:sz="4" w:space="0" w:color="BFBFBF"/>
                  </w:tcBorders>
                  <w:shd w:val="clear" w:color="auto" w:fill="auto"/>
                  <w:vAlign w:val="center"/>
                  <w:hideMark/>
                </w:tcPr>
                <w:p w:rsidR="003C477D" w:rsidRPr="003C477D" w:rsidRDefault="003C477D" w:rsidP="003C477D">
                  <w:pPr>
                    <w:spacing w:after="0" w:line="240" w:lineRule="auto"/>
                    <w:jc w:val="center"/>
                    <w:rPr>
                      <w:rFonts w:ascii="Times New Roman" w:eastAsia="Times New Roman" w:hAnsi="Times New Roman" w:cs="Times New Roman"/>
                      <w:color w:val="000000"/>
                      <w:sz w:val="18"/>
                      <w:szCs w:val="18"/>
                      <w:lang w:eastAsia="lv-LV"/>
                    </w:rPr>
                  </w:pPr>
                  <w:r w:rsidRPr="003C477D">
                    <w:rPr>
                      <w:rFonts w:ascii="Times New Roman" w:eastAsia="Times New Roman" w:hAnsi="Times New Roman" w:cs="Times New Roman"/>
                      <w:color w:val="000000"/>
                      <w:sz w:val="18"/>
                      <w:szCs w:val="18"/>
                      <w:lang w:eastAsia="lv-LV"/>
                    </w:rPr>
                    <w:t>Uzturēšanas izdevumi</w:t>
                  </w:r>
                </w:p>
              </w:tc>
              <w:tc>
                <w:tcPr>
                  <w:tcW w:w="1403" w:type="dxa"/>
                  <w:tcBorders>
                    <w:top w:val="nil"/>
                    <w:left w:val="nil"/>
                    <w:bottom w:val="single" w:sz="4" w:space="0" w:color="BFBFBF"/>
                    <w:right w:val="single" w:sz="4" w:space="0" w:color="BFBFBF"/>
                  </w:tcBorders>
                  <w:shd w:val="clear" w:color="auto" w:fill="auto"/>
                  <w:vAlign w:val="center"/>
                  <w:hideMark/>
                </w:tcPr>
                <w:p w:rsidR="003C477D" w:rsidRPr="003C477D" w:rsidRDefault="003C477D" w:rsidP="003C477D">
                  <w:pPr>
                    <w:spacing w:after="0" w:line="240" w:lineRule="auto"/>
                    <w:jc w:val="right"/>
                    <w:rPr>
                      <w:rFonts w:ascii="Times New Roman" w:eastAsia="Times New Roman" w:hAnsi="Times New Roman" w:cs="Times New Roman"/>
                      <w:color w:val="000000"/>
                      <w:sz w:val="18"/>
                      <w:szCs w:val="18"/>
                      <w:lang w:eastAsia="lv-LV"/>
                    </w:rPr>
                  </w:pPr>
                  <w:r w:rsidRPr="003C477D">
                    <w:rPr>
                      <w:rFonts w:ascii="Times New Roman" w:eastAsia="Times New Roman" w:hAnsi="Times New Roman" w:cs="Times New Roman"/>
                      <w:color w:val="000000"/>
                      <w:sz w:val="18"/>
                      <w:szCs w:val="18"/>
                      <w:lang w:eastAsia="lv-LV"/>
                    </w:rPr>
                    <w:t>0</w:t>
                  </w:r>
                </w:p>
              </w:tc>
            </w:tr>
            <w:tr w:rsidR="003C477D" w:rsidRPr="003C477D" w:rsidTr="001B2EA0">
              <w:trPr>
                <w:trHeight w:val="300"/>
                <w:jc w:val="center"/>
              </w:trPr>
              <w:tc>
                <w:tcPr>
                  <w:tcW w:w="1480" w:type="dxa"/>
                  <w:vMerge w:val="restart"/>
                  <w:tcBorders>
                    <w:top w:val="nil"/>
                    <w:left w:val="single" w:sz="4" w:space="0" w:color="BFBFBF"/>
                    <w:bottom w:val="single" w:sz="4" w:space="0" w:color="BFBFBF"/>
                    <w:right w:val="single" w:sz="4" w:space="0" w:color="BFBFBF"/>
                  </w:tcBorders>
                  <w:shd w:val="clear" w:color="auto" w:fill="auto"/>
                  <w:vAlign w:val="center"/>
                  <w:hideMark/>
                </w:tcPr>
                <w:p w:rsidR="003C477D" w:rsidRPr="003C477D" w:rsidRDefault="003C477D" w:rsidP="003C477D">
                  <w:pPr>
                    <w:spacing w:after="0" w:line="240" w:lineRule="auto"/>
                    <w:jc w:val="center"/>
                    <w:rPr>
                      <w:rFonts w:ascii="Times New Roman" w:eastAsia="Times New Roman" w:hAnsi="Times New Roman" w:cs="Times New Roman"/>
                      <w:color w:val="000000"/>
                      <w:sz w:val="18"/>
                      <w:szCs w:val="18"/>
                      <w:lang w:eastAsia="lv-LV"/>
                    </w:rPr>
                  </w:pPr>
                  <w:r w:rsidRPr="003C477D">
                    <w:rPr>
                      <w:rFonts w:ascii="Times New Roman" w:eastAsia="Times New Roman" w:hAnsi="Times New Roman" w:cs="Times New Roman"/>
                      <w:color w:val="000000"/>
                      <w:sz w:val="18"/>
                      <w:szCs w:val="18"/>
                      <w:lang w:eastAsia="lv-LV"/>
                    </w:rPr>
                    <w:t xml:space="preserve">1.pārdale </w:t>
                  </w:r>
                </w:p>
              </w:tc>
              <w:tc>
                <w:tcPr>
                  <w:tcW w:w="1880" w:type="dxa"/>
                  <w:tcBorders>
                    <w:top w:val="nil"/>
                    <w:left w:val="nil"/>
                    <w:bottom w:val="single" w:sz="4" w:space="0" w:color="BFBFBF"/>
                    <w:right w:val="single" w:sz="4" w:space="0" w:color="BFBFBF"/>
                  </w:tcBorders>
                  <w:shd w:val="clear" w:color="auto" w:fill="auto"/>
                  <w:vAlign w:val="center"/>
                  <w:hideMark/>
                </w:tcPr>
                <w:p w:rsidR="003C477D" w:rsidRPr="003C477D" w:rsidRDefault="003C477D" w:rsidP="003C477D">
                  <w:pPr>
                    <w:spacing w:after="0" w:line="240" w:lineRule="auto"/>
                    <w:jc w:val="right"/>
                    <w:rPr>
                      <w:rFonts w:ascii="Times New Roman" w:eastAsia="Times New Roman" w:hAnsi="Times New Roman" w:cs="Times New Roman"/>
                      <w:color w:val="000000"/>
                      <w:sz w:val="18"/>
                      <w:szCs w:val="18"/>
                      <w:lang w:eastAsia="lv-LV"/>
                    </w:rPr>
                  </w:pPr>
                  <w:r w:rsidRPr="003C477D">
                    <w:rPr>
                      <w:rFonts w:ascii="Times New Roman" w:eastAsia="Times New Roman" w:hAnsi="Times New Roman" w:cs="Times New Roman"/>
                      <w:color w:val="000000"/>
                      <w:sz w:val="18"/>
                      <w:szCs w:val="18"/>
                      <w:lang w:eastAsia="lv-LV"/>
                    </w:rPr>
                    <w:t>EKK 1000</w:t>
                  </w:r>
                </w:p>
              </w:tc>
              <w:tc>
                <w:tcPr>
                  <w:tcW w:w="1403" w:type="dxa"/>
                  <w:tcBorders>
                    <w:top w:val="nil"/>
                    <w:left w:val="nil"/>
                    <w:bottom w:val="single" w:sz="4" w:space="0" w:color="BFBFBF"/>
                    <w:right w:val="single" w:sz="4" w:space="0" w:color="BFBFBF"/>
                  </w:tcBorders>
                  <w:shd w:val="clear" w:color="auto" w:fill="auto"/>
                  <w:vAlign w:val="center"/>
                  <w:hideMark/>
                </w:tcPr>
                <w:p w:rsidR="003C477D" w:rsidRPr="003C477D" w:rsidRDefault="003C477D" w:rsidP="003C477D">
                  <w:pPr>
                    <w:spacing w:after="0" w:line="240" w:lineRule="auto"/>
                    <w:jc w:val="right"/>
                    <w:rPr>
                      <w:rFonts w:ascii="Times New Roman" w:eastAsia="Times New Roman" w:hAnsi="Times New Roman" w:cs="Times New Roman"/>
                      <w:color w:val="000000"/>
                      <w:sz w:val="18"/>
                      <w:szCs w:val="18"/>
                      <w:lang w:eastAsia="lv-LV"/>
                    </w:rPr>
                  </w:pPr>
                  <w:r w:rsidRPr="003C477D">
                    <w:rPr>
                      <w:rFonts w:ascii="Times New Roman" w:eastAsia="Times New Roman" w:hAnsi="Times New Roman" w:cs="Times New Roman"/>
                      <w:color w:val="000000"/>
                      <w:sz w:val="18"/>
                      <w:szCs w:val="18"/>
                      <w:lang w:eastAsia="lv-LV"/>
                    </w:rPr>
                    <w:t>-30 722</w:t>
                  </w:r>
                </w:p>
              </w:tc>
            </w:tr>
            <w:tr w:rsidR="003C477D" w:rsidRPr="003C477D" w:rsidTr="001B2EA0">
              <w:trPr>
                <w:trHeight w:val="300"/>
                <w:jc w:val="center"/>
              </w:trPr>
              <w:tc>
                <w:tcPr>
                  <w:tcW w:w="1480" w:type="dxa"/>
                  <w:vMerge/>
                  <w:tcBorders>
                    <w:top w:val="nil"/>
                    <w:left w:val="single" w:sz="4" w:space="0" w:color="BFBFBF"/>
                    <w:bottom w:val="single" w:sz="4" w:space="0" w:color="BFBFBF"/>
                    <w:right w:val="single" w:sz="4" w:space="0" w:color="BFBFBF"/>
                  </w:tcBorders>
                  <w:vAlign w:val="center"/>
                  <w:hideMark/>
                </w:tcPr>
                <w:p w:rsidR="003C477D" w:rsidRPr="003C477D" w:rsidRDefault="003C477D" w:rsidP="003C477D">
                  <w:pPr>
                    <w:spacing w:after="0" w:line="240" w:lineRule="auto"/>
                    <w:rPr>
                      <w:rFonts w:ascii="Times New Roman" w:eastAsia="Times New Roman" w:hAnsi="Times New Roman" w:cs="Times New Roman"/>
                      <w:color w:val="000000"/>
                      <w:sz w:val="18"/>
                      <w:szCs w:val="18"/>
                      <w:lang w:eastAsia="lv-LV"/>
                    </w:rPr>
                  </w:pPr>
                </w:p>
              </w:tc>
              <w:tc>
                <w:tcPr>
                  <w:tcW w:w="1880" w:type="dxa"/>
                  <w:tcBorders>
                    <w:top w:val="nil"/>
                    <w:left w:val="nil"/>
                    <w:bottom w:val="single" w:sz="4" w:space="0" w:color="BFBFBF"/>
                    <w:right w:val="single" w:sz="4" w:space="0" w:color="BFBFBF"/>
                  </w:tcBorders>
                  <w:shd w:val="clear" w:color="auto" w:fill="auto"/>
                  <w:vAlign w:val="center"/>
                  <w:hideMark/>
                </w:tcPr>
                <w:p w:rsidR="003C477D" w:rsidRPr="003C477D" w:rsidRDefault="003C477D" w:rsidP="003C477D">
                  <w:pPr>
                    <w:spacing w:after="0" w:line="240" w:lineRule="auto"/>
                    <w:jc w:val="right"/>
                    <w:rPr>
                      <w:rFonts w:ascii="Times New Roman" w:eastAsia="Times New Roman" w:hAnsi="Times New Roman" w:cs="Times New Roman"/>
                      <w:color w:val="000000"/>
                      <w:sz w:val="18"/>
                      <w:szCs w:val="18"/>
                      <w:lang w:eastAsia="lv-LV"/>
                    </w:rPr>
                  </w:pPr>
                  <w:r w:rsidRPr="003C477D">
                    <w:rPr>
                      <w:rFonts w:ascii="Times New Roman" w:eastAsia="Times New Roman" w:hAnsi="Times New Roman" w:cs="Times New Roman"/>
                      <w:color w:val="000000"/>
                      <w:sz w:val="18"/>
                      <w:szCs w:val="18"/>
                      <w:lang w:eastAsia="lv-LV"/>
                    </w:rPr>
                    <w:t>EKK 6000</w:t>
                  </w:r>
                </w:p>
              </w:tc>
              <w:tc>
                <w:tcPr>
                  <w:tcW w:w="1403" w:type="dxa"/>
                  <w:tcBorders>
                    <w:top w:val="nil"/>
                    <w:left w:val="nil"/>
                    <w:bottom w:val="single" w:sz="4" w:space="0" w:color="BFBFBF"/>
                    <w:right w:val="single" w:sz="4" w:space="0" w:color="BFBFBF"/>
                  </w:tcBorders>
                  <w:shd w:val="clear" w:color="auto" w:fill="auto"/>
                  <w:vAlign w:val="center"/>
                  <w:hideMark/>
                </w:tcPr>
                <w:p w:rsidR="003C477D" w:rsidRPr="003C477D" w:rsidRDefault="003C477D" w:rsidP="003C477D">
                  <w:pPr>
                    <w:spacing w:after="0" w:line="240" w:lineRule="auto"/>
                    <w:jc w:val="right"/>
                    <w:rPr>
                      <w:rFonts w:ascii="Times New Roman" w:eastAsia="Times New Roman" w:hAnsi="Times New Roman" w:cs="Times New Roman"/>
                      <w:color w:val="000000"/>
                      <w:sz w:val="18"/>
                      <w:szCs w:val="18"/>
                      <w:lang w:eastAsia="lv-LV"/>
                    </w:rPr>
                  </w:pPr>
                  <w:r w:rsidRPr="003C477D">
                    <w:rPr>
                      <w:rFonts w:ascii="Times New Roman" w:eastAsia="Times New Roman" w:hAnsi="Times New Roman" w:cs="Times New Roman"/>
                      <w:color w:val="000000"/>
                      <w:sz w:val="18"/>
                      <w:szCs w:val="18"/>
                      <w:lang w:eastAsia="lv-LV"/>
                    </w:rPr>
                    <w:t>30 722</w:t>
                  </w:r>
                </w:p>
              </w:tc>
            </w:tr>
            <w:tr w:rsidR="003C477D" w:rsidRPr="003C477D" w:rsidTr="001B2EA0">
              <w:trPr>
                <w:trHeight w:val="300"/>
                <w:jc w:val="center"/>
              </w:trPr>
              <w:tc>
                <w:tcPr>
                  <w:tcW w:w="1480" w:type="dxa"/>
                  <w:vMerge w:val="restart"/>
                  <w:tcBorders>
                    <w:top w:val="nil"/>
                    <w:left w:val="single" w:sz="4" w:space="0" w:color="BFBFBF"/>
                    <w:bottom w:val="single" w:sz="4" w:space="0" w:color="BFBFBF"/>
                    <w:right w:val="single" w:sz="4" w:space="0" w:color="BFBFBF"/>
                  </w:tcBorders>
                  <w:shd w:val="clear" w:color="auto" w:fill="auto"/>
                  <w:vAlign w:val="center"/>
                  <w:hideMark/>
                </w:tcPr>
                <w:p w:rsidR="003C477D" w:rsidRPr="003C477D" w:rsidRDefault="003C477D" w:rsidP="003C477D">
                  <w:pPr>
                    <w:spacing w:after="0" w:line="240" w:lineRule="auto"/>
                    <w:jc w:val="center"/>
                    <w:rPr>
                      <w:rFonts w:ascii="Times New Roman" w:eastAsia="Times New Roman" w:hAnsi="Times New Roman" w:cs="Times New Roman"/>
                      <w:color w:val="000000"/>
                      <w:sz w:val="18"/>
                      <w:szCs w:val="18"/>
                      <w:lang w:eastAsia="lv-LV"/>
                    </w:rPr>
                  </w:pPr>
                  <w:r w:rsidRPr="003C477D">
                    <w:rPr>
                      <w:rFonts w:ascii="Times New Roman" w:eastAsia="Times New Roman" w:hAnsi="Times New Roman" w:cs="Times New Roman"/>
                      <w:color w:val="000000"/>
                      <w:sz w:val="18"/>
                      <w:szCs w:val="18"/>
                      <w:lang w:eastAsia="lv-LV"/>
                    </w:rPr>
                    <w:t xml:space="preserve">2.pārdale </w:t>
                  </w:r>
                </w:p>
              </w:tc>
              <w:tc>
                <w:tcPr>
                  <w:tcW w:w="1880" w:type="dxa"/>
                  <w:tcBorders>
                    <w:top w:val="nil"/>
                    <w:left w:val="nil"/>
                    <w:bottom w:val="single" w:sz="4" w:space="0" w:color="BFBFBF"/>
                    <w:right w:val="single" w:sz="4" w:space="0" w:color="BFBFBF"/>
                  </w:tcBorders>
                  <w:shd w:val="clear" w:color="auto" w:fill="auto"/>
                  <w:vAlign w:val="center"/>
                  <w:hideMark/>
                </w:tcPr>
                <w:p w:rsidR="003C477D" w:rsidRPr="003C477D" w:rsidRDefault="003C477D" w:rsidP="003C477D">
                  <w:pPr>
                    <w:spacing w:after="0" w:line="240" w:lineRule="auto"/>
                    <w:jc w:val="right"/>
                    <w:rPr>
                      <w:rFonts w:ascii="Times New Roman" w:eastAsia="Times New Roman" w:hAnsi="Times New Roman" w:cs="Times New Roman"/>
                      <w:color w:val="000000"/>
                      <w:sz w:val="18"/>
                      <w:szCs w:val="18"/>
                      <w:lang w:eastAsia="lv-LV"/>
                    </w:rPr>
                  </w:pPr>
                  <w:r w:rsidRPr="003C477D">
                    <w:rPr>
                      <w:rFonts w:ascii="Times New Roman" w:eastAsia="Times New Roman" w:hAnsi="Times New Roman" w:cs="Times New Roman"/>
                      <w:color w:val="000000"/>
                      <w:sz w:val="18"/>
                      <w:szCs w:val="18"/>
                      <w:lang w:eastAsia="lv-LV"/>
                    </w:rPr>
                    <w:t>EKK 2000</w:t>
                  </w:r>
                </w:p>
              </w:tc>
              <w:tc>
                <w:tcPr>
                  <w:tcW w:w="1403" w:type="dxa"/>
                  <w:tcBorders>
                    <w:top w:val="nil"/>
                    <w:left w:val="nil"/>
                    <w:bottom w:val="single" w:sz="4" w:space="0" w:color="BFBFBF"/>
                    <w:right w:val="single" w:sz="4" w:space="0" w:color="BFBFBF"/>
                  </w:tcBorders>
                  <w:shd w:val="clear" w:color="auto" w:fill="auto"/>
                  <w:vAlign w:val="center"/>
                  <w:hideMark/>
                </w:tcPr>
                <w:p w:rsidR="003C477D" w:rsidRPr="003C477D" w:rsidRDefault="003C477D" w:rsidP="003C477D">
                  <w:pPr>
                    <w:spacing w:after="0" w:line="240" w:lineRule="auto"/>
                    <w:jc w:val="right"/>
                    <w:rPr>
                      <w:rFonts w:ascii="Times New Roman" w:eastAsia="Times New Roman" w:hAnsi="Times New Roman" w:cs="Times New Roman"/>
                      <w:color w:val="000000"/>
                      <w:sz w:val="18"/>
                      <w:szCs w:val="18"/>
                      <w:lang w:eastAsia="lv-LV"/>
                    </w:rPr>
                  </w:pPr>
                  <w:r w:rsidRPr="003C477D">
                    <w:rPr>
                      <w:rFonts w:ascii="Times New Roman" w:eastAsia="Times New Roman" w:hAnsi="Times New Roman" w:cs="Times New Roman"/>
                      <w:color w:val="000000"/>
                      <w:sz w:val="18"/>
                      <w:szCs w:val="18"/>
                      <w:lang w:eastAsia="lv-LV"/>
                    </w:rPr>
                    <w:t>-20 810</w:t>
                  </w:r>
                </w:p>
              </w:tc>
            </w:tr>
            <w:tr w:rsidR="003C477D" w:rsidRPr="003C477D" w:rsidTr="001B2EA0">
              <w:trPr>
                <w:trHeight w:val="300"/>
                <w:jc w:val="center"/>
              </w:trPr>
              <w:tc>
                <w:tcPr>
                  <w:tcW w:w="1480" w:type="dxa"/>
                  <w:vMerge/>
                  <w:tcBorders>
                    <w:top w:val="nil"/>
                    <w:left w:val="single" w:sz="4" w:space="0" w:color="BFBFBF"/>
                    <w:bottom w:val="single" w:sz="4" w:space="0" w:color="BFBFBF"/>
                    <w:right w:val="single" w:sz="4" w:space="0" w:color="BFBFBF"/>
                  </w:tcBorders>
                  <w:vAlign w:val="center"/>
                  <w:hideMark/>
                </w:tcPr>
                <w:p w:rsidR="003C477D" w:rsidRPr="003C477D" w:rsidRDefault="003C477D" w:rsidP="003C477D">
                  <w:pPr>
                    <w:spacing w:after="0" w:line="240" w:lineRule="auto"/>
                    <w:rPr>
                      <w:rFonts w:ascii="Times New Roman" w:eastAsia="Times New Roman" w:hAnsi="Times New Roman" w:cs="Times New Roman"/>
                      <w:color w:val="000000"/>
                      <w:sz w:val="18"/>
                      <w:szCs w:val="18"/>
                      <w:lang w:eastAsia="lv-LV"/>
                    </w:rPr>
                  </w:pPr>
                </w:p>
              </w:tc>
              <w:tc>
                <w:tcPr>
                  <w:tcW w:w="1880" w:type="dxa"/>
                  <w:tcBorders>
                    <w:top w:val="nil"/>
                    <w:left w:val="nil"/>
                    <w:bottom w:val="single" w:sz="4" w:space="0" w:color="BFBFBF"/>
                    <w:right w:val="single" w:sz="4" w:space="0" w:color="BFBFBF"/>
                  </w:tcBorders>
                  <w:shd w:val="clear" w:color="auto" w:fill="auto"/>
                  <w:vAlign w:val="center"/>
                  <w:hideMark/>
                </w:tcPr>
                <w:p w:rsidR="003C477D" w:rsidRPr="003C477D" w:rsidRDefault="003C477D" w:rsidP="003C477D">
                  <w:pPr>
                    <w:spacing w:after="0" w:line="240" w:lineRule="auto"/>
                    <w:jc w:val="right"/>
                    <w:rPr>
                      <w:rFonts w:ascii="Times New Roman" w:eastAsia="Times New Roman" w:hAnsi="Times New Roman" w:cs="Times New Roman"/>
                      <w:color w:val="000000"/>
                      <w:sz w:val="18"/>
                      <w:szCs w:val="18"/>
                      <w:lang w:eastAsia="lv-LV"/>
                    </w:rPr>
                  </w:pPr>
                  <w:r w:rsidRPr="003C477D">
                    <w:rPr>
                      <w:rFonts w:ascii="Times New Roman" w:eastAsia="Times New Roman" w:hAnsi="Times New Roman" w:cs="Times New Roman"/>
                      <w:color w:val="000000"/>
                      <w:sz w:val="18"/>
                      <w:szCs w:val="18"/>
                      <w:lang w:eastAsia="lv-LV"/>
                    </w:rPr>
                    <w:t>EKK 6000</w:t>
                  </w:r>
                </w:p>
              </w:tc>
              <w:tc>
                <w:tcPr>
                  <w:tcW w:w="1403" w:type="dxa"/>
                  <w:tcBorders>
                    <w:top w:val="nil"/>
                    <w:left w:val="nil"/>
                    <w:bottom w:val="single" w:sz="4" w:space="0" w:color="BFBFBF"/>
                    <w:right w:val="single" w:sz="4" w:space="0" w:color="BFBFBF"/>
                  </w:tcBorders>
                  <w:shd w:val="clear" w:color="auto" w:fill="auto"/>
                  <w:vAlign w:val="center"/>
                  <w:hideMark/>
                </w:tcPr>
                <w:p w:rsidR="003C477D" w:rsidRPr="003C477D" w:rsidRDefault="003C477D" w:rsidP="003C477D">
                  <w:pPr>
                    <w:spacing w:after="0" w:line="240" w:lineRule="auto"/>
                    <w:jc w:val="right"/>
                    <w:rPr>
                      <w:rFonts w:ascii="Times New Roman" w:eastAsia="Times New Roman" w:hAnsi="Times New Roman" w:cs="Times New Roman"/>
                      <w:color w:val="000000"/>
                      <w:sz w:val="18"/>
                      <w:szCs w:val="18"/>
                      <w:lang w:eastAsia="lv-LV"/>
                    </w:rPr>
                  </w:pPr>
                  <w:r w:rsidRPr="003C477D">
                    <w:rPr>
                      <w:rFonts w:ascii="Times New Roman" w:eastAsia="Times New Roman" w:hAnsi="Times New Roman" w:cs="Times New Roman"/>
                      <w:color w:val="000000"/>
                      <w:sz w:val="18"/>
                      <w:szCs w:val="18"/>
                      <w:lang w:eastAsia="lv-LV"/>
                    </w:rPr>
                    <w:t>12 244</w:t>
                  </w:r>
                </w:p>
              </w:tc>
            </w:tr>
            <w:tr w:rsidR="003C477D" w:rsidRPr="003C477D" w:rsidTr="001B2EA0">
              <w:trPr>
                <w:trHeight w:val="300"/>
                <w:jc w:val="center"/>
              </w:trPr>
              <w:tc>
                <w:tcPr>
                  <w:tcW w:w="1480" w:type="dxa"/>
                  <w:vMerge/>
                  <w:tcBorders>
                    <w:top w:val="nil"/>
                    <w:left w:val="single" w:sz="4" w:space="0" w:color="BFBFBF"/>
                    <w:bottom w:val="single" w:sz="4" w:space="0" w:color="BFBFBF"/>
                    <w:right w:val="single" w:sz="4" w:space="0" w:color="BFBFBF"/>
                  </w:tcBorders>
                  <w:vAlign w:val="center"/>
                  <w:hideMark/>
                </w:tcPr>
                <w:p w:rsidR="003C477D" w:rsidRPr="003C477D" w:rsidRDefault="003C477D" w:rsidP="003C477D">
                  <w:pPr>
                    <w:spacing w:after="0" w:line="240" w:lineRule="auto"/>
                    <w:rPr>
                      <w:rFonts w:ascii="Times New Roman" w:eastAsia="Times New Roman" w:hAnsi="Times New Roman" w:cs="Times New Roman"/>
                      <w:color w:val="000000"/>
                      <w:sz w:val="18"/>
                      <w:szCs w:val="18"/>
                      <w:lang w:eastAsia="lv-LV"/>
                    </w:rPr>
                  </w:pPr>
                </w:p>
              </w:tc>
              <w:tc>
                <w:tcPr>
                  <w:tcW w:w="1880" w:type="dxa"/>
                  <w:tcBorders>
                    <w:top w:val="nil"/>
                    <w:left w:val="nil"/>
                    <w:bottom w:val="single" w:sz="4" w:space="0" w:color="BFBFBF"/>
                    <w:right w:val="single" w:sz="4" w:space="0" w:color="BFBFBF"/>
                  </w:tcBorders>
                  <w:shd w:val="clear" w:color="auto" w:fill="auto"/>
                  <w:vAlign w:val="center"/>
                  <w:hideMark/>
                </w:tcPr>
                <w:p w:rsidR="003C477D" w:rsidRPr="003C477D" w:rsidRDefault="003C477D" w:rsidP="003C477D">
                  <w:pPr>
                    <w:spacing w:after="0" w:line="240" w:lineRule="auto"/>
                    <w:jc w:val="right"/>
                    <w:rPr>
                      <w:rFonts w:ascii="Times New Roman" w:eastAsia="Times New Roman" w:hAnsi="Times New Roman" w:cs="Times New Roman"/>
                      <w:color w:val="000000"/>
                      <w:sz w:val="18"/>
                      <w:szCs w:val="18"/>
                      <w:lang w:eastAsia="lv-LV"/>
                    </w:rPr>
                  </w:pPr>
                  <w:r w:rsidRPr="003C477D">
                    <w:rPr>
                      <w:rFonts w:ascii="Times New Roman" w:eastAsia="Times New Roman" w:hAnsi="Times New Roman" w:cs="Times New Roman"/>
                      <w:color w:val="000000"/>
                      <w:sz w:val="18"/>
                      <w:szCs w:val="18"/>
                      <w:lang w:eastAsia="lv-LV"/>
                    </w:rPr>
                    <w:t>EKK 6000</w:t>
                  </w:r>
                </w:p>
              </w:tc>
              <w:tc>
                <w:tcPr>
                  <w:tcW w:w="1403" w:type="dxa"/>
                  <w:tcBorders>
                    <w:top w:val="nil"/>
                    <w:left w:val="nil"/>
                    <w:bottom w:val="single" w:sz="4" w:space="0" w:color="BFBFBF"/>
                    <w:right w:val="single" w:sz="4" w:space="0" w:color="BFBFBF"/>
                  </w:tcBorders>
                  <w:shd w:val="clear" w:color="auto" w:fill="auto"/>
                  <w:vAlign w:val="center"/>
                  <w:hideMark/>
                </w:tcPr>
                <w:p w:rsidR="003C477D" w:rsidRPr="003C477D" w:rsidRDefault="003C477D" w:rsidP="003C477D">
                  <w:pPr>
                    <w:spacing w:after="0" w:line="240" w:lineRule="auto"/>
                    <w:jc w:val="right"/>
                    <w:rPr>
                      <w:rFonts w:ascii="Times New Roman" w:eastAsia="Times New Roman" w:hAnsi="Times New Roman" w:cs="Times New Roman"/>
                      <w:color w:val="000000"/>
                      <w:sz w:val="18"/>
                      <w:szCs w:val="18"/>
                      <w:lang w:eastAsia="lv-LV"/>
                    </w:rPr>
                  </w:pPr>
                  <w:r w:rsidRPr="003C477D">
                    <w:rPr>
                      <w:rFonts w:ascii="Times New Roman" w:eastAsia="Times New Roman" w:hAnsi="Times New Roman" w:cs="Times New Roman"/>
                      <w:color w:val="000000"/>
                      <w:sz w:val="18"/>
                      <w:szCs w:val="18"/>
                      <w:lang w:eastAsia="lv-LV"/>
                    </w:rPr>
                    <w:t>8 566</w:t>
                  </w:r>
                </w:p>
              </w:tc>
            </w:tr>
            <w:tr w:rsidR="003C477D" w:rsidRPr="003C477D" w:rsidTr="001B2EA0">
              <w:trPr>
                <w:trHeight w:val="300"/>
                <w:jc w:val="center"/>
              </w:trPr>
              <w:tc>
                <w:tcPr>
                  <w:tcW w:w="1480" w:type="dxa"/>
                  <w:vMerge w:val="restart"/>
                  <w:tcBorders>
                    <w:top w:val="nil"/>
                    <w:left w:val="single" w:sz="4" w:space="0" w:color="BFBFBF"/>
                    <w:bottom w:val="single" w:sz="4" w:space="0" w:color="BFBFBF"/>
                    <w:right w:val="single" w:sz="4" w:space="0" w:color="BFBFBF"/>
                  </w:tcBorders>
                  <w:shd w:val="clear" w:color="auto" w:fill="auto"/>
                  <w:vAlign w:val="center"/>
                  <w:hideMark/>
                </w:tcPr>
                <w:p w:rsidR="003C477D" w:rsidRPr="003C477D" w:rsidRDefault="003C477D" w:rsidP="003C477D">
                  <w:pPr>
                    <w:spacing w:after="0" w:line="240" w:lineRule="auto"/>
                    <w:jc w:val="center"/>
                    <w:rPr>
                      <w:rFonts w:ascii="Times New Roman" w:eastAsia="Times New Roman" w:hAnsi="Times New Roman" w:cs="Times New Roman"/>
                      <w:color w:val="000000"/>
                      <w:sz w:val="18"/>
                      <w:szCs w:val="18"/>
                      <w:lang w:eastAsia="lv-LV"/>
                    </w:rPr>
                  </w:pPr>
                  <w:r w:rsidRPr="003C477D">
                    <w:rPr>
                      <w:rFonts w:ascii="Times New Roman" w:eastAsia="Times New Roman" w:hAnsi="Times New Roman" w:cs="Times New Roman"/>
                      <w:color w:val="000000"/>
                      <w:sz w:val="18"/>
                      <w:szCs w:val="18"/>
                      <w:lang w:eastAsia="lv-LV"/>
                    </w:rPr>
                    <w:t>3.pārdale</w:t>
                  </w:r>
                </w:p>
              </w:tc>
              <w:tc>
                <w:tcPr>
                  <w:tcW w:w="1880" w:type="dxa"/>
                  <w:tcBorders>
                    <w:top w:val="nil"/>
                    <w:left w:val="nil"/>
                    <w:bottom w:val="single" w:sz="4" w:space="0" w:color="BFBFBF"/>
                    <w:right w:val="single" w:sz="4" w:space="0" w:color="BFBFBF"/>
                  </w:tcBorders>
                  <w:shd w:val="clear" w:color="auto" w:fill="auto"/>
                  <w:vAlign w:val="center"/>
                  <w:hideMark/>
                </w:tcPr>
                <w:p w:rsidR="003C477D" w:rsidRPr="003C477D" w:rsidRDefault="003C477D" w:rsidP="003C477D">
                  <w:pPr>
                    <w:spacing w:after="0" w:line="240" w:lineRule="auto"/>
                    <w:jc w:val="right"/>
                    <w:rPr>
                      <w:rFonts w:ascii="Times New Roman" w:eastAsia="Times New Roman" w:hAnsi="Times New Roman" w:cs="Times New Roman"/>
                      <w:color w:val="000000"/>
                      <w:sz w:val="18"/>
                      <w:szCs w:val="18"/>
                      <w:lang w:eastAsia="lv-LV"/>
                    </w:rPr>
                  </w:pPr>
                  <w:r w:rsidRPr="003C477D">
                    <w:rPr>
                      <w:rFonts w:ascii="Times New Roman" w:eastAsia="Times New Roman" w:hAnsi="Times New Roman" w:cs="Times New Roman"/>
                      <w:color w:val="000000"/>
                      <w:sz w:val="18"/>
                      <w:szCs w:val="18"/>
                      <w:lang w:eastAsia="lv-LV"/>
                    </w:rPr>
                    <w:t>EKK 6000</w:t>
                  </w:r>
                </w:p>
              </w:tc>
              <w:tc>
                <w:tcPr>
                  <w:tcW w:w="1403" w:type="dxa"/>
                  <w:tcBorders>
                    <w:top w:val="nil"/>
                    <w:left w:val="nil"/>
                    <w:bottom w:val="single" w:sz="4" w:space="0" w:color="BFBFBF"/>
                    <w:right w:val="single" w:sz="4" w:space="0" w:color="BFBFBF"/>
                  </w:tcBorders>
                  <w:shd w:val="clear" w:color="auto" w:fill="auto"/>
                  <w:vAlign w:val="center"/>
                  <w:hideMark/>
                </w:tcPr>
                <w:p w:rsidR="003C477D" w:rsidRPr="003C477D" w:rsidRDefault="003C477D" w:rsidP="003C477D">
                  <w:pPr>
                    <w:spacing w:after="0" w:line="240" w:lineRule="auto"/>
                    <w:jc w:val="right"/>
                    <w:rPr>
                      <w:rFonts w:ascii="Times New Roman" w:eastAsia="Times New Roman" w:hAnsi="Times New Roman" w:cs="Times New Roman"/>
                      <w:color w:val="000000"/>
                      <w:sz w:val="18"/>
                      <w:szCs w:val="18"/>
                      <w:lang w:eastAsia="lv-LV"/>
                    </w:rPr>
                  </w:pPr>
                  <w:r w:rsidRPr="003C477D">
                    <w:rPr>
                      <w:rFonts w:ascii="Times New Roman" w:eastAsia="Times New Roman" w:hAnsi="Times New Roman" w:cs="Times New Roman"/>
                      <w:color w:val="000000"/>
                      <w:sz w:val="18"/>
                      <w:szCs w:val="18"/>
                      <w:lang w:eastAsia="lv-LV"/>
                    </w:rPr>
                    <w:t>-3 865</w:t>
                  </w:r>
                </w:p>
              </w:tc>
            </w:tr>
            <w:tr w:rsidR="003C477D" w:rsidRPr="003C477D" w:rsidTr="001B2EA0">
              <w:trPr>
                <w:trHeight w:val="300"/>
                <w:jc w:val="center"/>
              </w:trPr>
              <w:tc>
                <w:tcPr>
                  <w:tcW w:w="1480" w:type="dxa"/>
                  <w:vMerge/>
                  <w:tcBorders>
                    <w:top w:val="nil"/>
                    <w:left w:val="single" w:sz="4" w:space="0" w:color="BFBFBF"/>
                    <w:bottom w:val="single" w:sz="4" w:space="0" w:color="BFBFBF"/>
                    <w:right w:val="single" w:sz="4" w:space="0" w:color="BFBFBF"/>
                  </w:tcBorders>
                  <w:vAlign w:val="center"/>
                  <w:hideMark/>
                </w:tcPr>
                <w:p w:rsidR="003C477D" w:rsidRPr="003C477D" w:rsidRDefault="003C477D" w:rsidP="003C477D">
                  <w:pPr>
                    <w:spacing w:after="0" w:line="240" w:lineRule="auto"/>
                    <w:rPr>
                      <w:rFonts w:ascii="Times New Roman" w:eastAsia="Times New Roman" w:hAnsi="Times New Roman" w:cs="Times New Roman"/>
                      <w:color w:val="000000"/>
                      <w:sz w:val="18"/>
                      <w:szCs w:val="18"/>
                      <w:lang w:eastAsia="lv-LV"/>
                    </w:rPr>
                  </w:pPr>
                </w:p>
              </w:tc>
              <w:tc>
                <w:tcPr>
                  <w:tcW w:w="1880" w:type="dxa"/>
                  <w:tcBorders>
                    <w:top w:val="nil"/>
                    <w:left w:val="nil"/>
                    <w:bottom w:val="single" w:sz="4" w:space="0" w:color="BFBFBF"/>
                    <w:right w:val="single" w:sz="4" w:space="0" w:color="BFBFBF"/>
                  </w:tcBorders>
                  <w:shd w:val="clear" w:color="auto" w:fill="auto"/>
                  <w:vAlign w:val="center"/>
                  <w:hideMark/>
                </w:tcPr>
                <w:p w:rsidR="003C477D" w:rsidRPr="003C477D" w:rsidRDefault="003C477D" w:rsidP="003C477D">
                  <w:pPr>
                    <w:spacing w:after="0" w:line="240" w:lineRule="auto"/>
                    <w:jc w:val="right"/>
                    <w:rPr>
                      <w:rFonts w:ascii="Times New Roman" w:eastAsia="Times New Roman" w:hAnsi="Times New Roman" w:cs="Times New Roman"/>
                      <w:color w:val="000000"/>
                      <w:sz w:val="18"/>
                      <w:szCs w:val="18"/>
                      <w:lang w:eastAsia="lv-LV"/>
                    </w:rPr>
                  </w:pPr>
                  <w:r w:rsidRPr="003C477D">
                    <w:rPr>
                      <w:rFonts w:ascii="Times New Roman" w:eastAsia="Times New Roman" w:hAnsi="Times New Roman" w:cs="Times New Roman"/>
                      <w:color w:val="000000"/>
                      <w:sz w:val="18"/>
                      <w:szCs w:val="18"/>
                      <w:lang w:eastAsia="lv-LV"/>
                    </w:rPr>
                    <w:t>EKK 6000</w:t>
                  </w:r>
                </w:p>
              </w:tc>
              <w:tc>
                <w:tcPr>
                  <w:tcW w:w="1403" w:type="dxa"/>
                  <w:tcBorders>
                    <w:top w:val="nil"/>
                    <w:left w:val="nil"/>
                    <w:bottom w:val="single" w:sz="4" w:space="0" w:color="BFBFBF"/>
                    <w:right w:val="single" w:sz="4" w:space="0" w:color="BFBFBF"/>
                  </w:tcBorders>
                  <w:shd w:val="clear" w:color="auto" w:fill="auto"/>
                  <w:vAlign w:val="center"/>
                  <w:hideMark/>
                </w:tcPr>
                <w:p w:rsidR="003C477D" w:rsidRPr="003C477D" w:rsidRDefault="003C477D" w:rsidP="003C477D">
                  <w:pPr>
                    <w:spacing w:after="0" w:line="240" w:lineRule="auto"/>
                    <w:jc w:val="right"/>
                    <w:rPr>
                      <w:rFonts w:ascii="Times New Roman" w:eastAsia="Times New Roman" w:hAnsi="Times New Roman" w:cs="Times New Roman"/>
                      <w:color w:val="000000"/>
                      <w:sz w:val="18"/>
                      <w:szCs w:val="18"/>
                      <w:lang w:eastAsia="lv-LV"/>
                    </w:rPr>
                  </w:pPr>
                  <w:r w:rsidRPr="003C477D">
                    <w:rPr>
                      <w:rFonts w:ascii="Times New Roman" w:eastAsia="Times New Roman" w:hAnsi="Times New Roman" w:cs="Times New Roman"/>
                      <w:color w:val="000000"/>
                      <w:sz w:val="18"/>
                      <w:szCs w:val="18"/>
                      <w:lang w:eastAsia="lv-LV"/>
                    </w:rPr>
                    <w:t>3 865</w:t>
                  </w:r>
                </w:p>
              </w:tc>
            </w:tr>
            <w:tr w:rsidR="003C477D" w:rsidRPr="003C477D" w:rsidTr="001B2EA0">
              <w:trPr>
                <w:trHeight w:val="300"/>
                <w:jc w:val="center"/>
              </w:trPr>
              <w:tc>
                <w:tcPr>
                  <w:tcW w:w="1480" w:type="dxa"/>
                  <w:vMerge w:val="restart"/>
                  <w:tcBorders>
                    <w:top w:val="nil"/>
                    <w:left w:val="single" w:sz="4" w:space="0" w:color="BFBFBF"/>
                    <w:bottom w:val="single" w:sz="4" w:space="0" w:color="BFBFBF"/>
                    <w:right w:val="single" w:sz="4" w:space="0" w:color="BFBFBF"/>
                  </w:tcBorders>
                  <w:shd w:val="clear" w:color="auto" w:fill="auto"/>
                  <w:vAlign w:val="center"/>
                  <w:hideMark/>
                </w:tcPr>
                <w:p w:rsidR="003C477D" w:rsidRPr="003C477D" w:rsidRDefault="003C477D" w:rsidP="003C477D">
                  <w:pPr>
                    <w:spacing w:after="0" w:line="240" w:lineRule="auto"/>
                    <w:jc w:val="center"/>
                    <w:rPr>
                      <w:rFonts w:ascii="Times New Roman" w:eastAsia="Times New Roman" w:hAnsi="Times New Roman" w:cs="Times New Roman"/>
                      <w:b/>
                      <w:bCs/>
                      <w:color w:val="000000"/>
                      <w:sz w:val="18"/>
                      <w:szCs w:val="18"/>
                      <w:lang w:eastAsia="lv-LV"/>
                    </w:rPr>
                  </w:pPr>
                  <w:r w:rsidRPr="003C477D">
                    <w:rPr>
                      <w:rFonts w:ascii="Times New Roman" w:eastAsia="Times New Roman" w:hAnsi="Times New Roman" w:cs="Times New Roman"/>
                      <w:b/>
                      <w:bCs/>
                      <w:color w:val="000000"/>
                      <w:sz w:val="18"/>
                      <w:szCs w:val="18"/>
                      <w:lang w:eastAsia="lv-LV"/>
                    </w:rPr>
                    <w:t>Kopā</w:t>
                  </w:r>
                </w:p>
              </w:tc>
              <w:tc>
                <w:tcPr>
                  <w:tcW w:w="1880" w:type="dxa"/>
                  <w:tcBorders>
                    <w:top w:val="nil"/>
                    <w:left w:val="nil"/>
                    <w:bottom w:val="single" w:sz="4" w:space="0" w:color="BFBFBF"/>
                    <w:right w:val="single" w:sz="4" w:space="0" w:color="BFBFBF"/>
                  </w:tcBorders>
                  <w:shd w:val="clear" w:color="auto" w:fill="auto"/>
                  <w:vAlign w:val="center"/>
                  <w:hideMark/>
                </w:tcPr>
                <w:p w:rsidR="003C477D" w:rsidRPr="003C477D" w:rsidRDefault="003C477D" w:rsidP="003C477D">
                  <w:pPr>
                    <w:spacing w:after="0" w:line="240" w:lineRule="auto"/>
                    <w:jc w:val="right"/>
                    <w:rPr>
                      <w:rFonts w:ascii="Times New Roman" w:eastAsia="Times New Roman" w:hAnsi="Times New Roman" w:cs="Times New Roman"/>
                      <w:b/>
                      <w:bCs/>
                      <w:color w:val="000000"/>
                      <w:sz w:val="18"/>
                      <w:szCs w:val="18"/>
                      <w:lang w:eastAsia="lv-LV"/>
                    </w:rPr>
                  </w:pPr>
                  <w:r w:rsidRPr="003C477D">
                    <w:rPr>
                      <w:rFonts w:ascii="Times New Roman" w:eastAsia="Times New Roman" w:hAnsi="Times New Roman" w:cs="Times New Roman"/>
                      <w:b/>
                      <w:bCs/>
                      <w:color w:val="000000"/>
                      <w:sz w:val="18"/>
                      <w:szCs w:val="18"/>
                      <w:lang w:eastAsia="lv-LV"/>
                    </w:rPr>
                    <w:t>EKK 1000</w:t>
                  </w:r>
                </w:p>
              </w:tc>
              <w:tc>
                <w:tcPr>
                  <w:tcW w:w="1403" w:type="dxa"/>
                  <w:tcBorders>
                    <w:top w:val="nil"/>
                    <w:left w:val="nil"/>
                    <w:bottom w:val="single" w:sz="4" w:space="0" w:color="BFBFBF"/>
                    <w:right w:val="single" w:sz="4" w:space="0" w:color="BFBFBF"/>
                  </w:tcBorders>
                  <w:shd w:val="clear" w:color="auto" w:fill="auto"/>
                  <w:vAlign w:val="center"/>
                  <w:hideMark/>
                </w:tcPr>
                <w:p w:rsidR="003C477D" w:rsidRPr="003C477D" w:rsidRDefault="003C477D" w:rsidP="003C477D">
                  <w:pPr>
                    <w:spacing w:after="0" w:line="240" w:lineRule="auto"/>
                    <w:jc w:val="right"/>
                    <w:rPr>
                      <w:rFonts w:ascii="Times New Roman" w:eastAsia="Times New Roman" w:hAnsi="Times New Roman" w:cs="Times New Roman"/>
                      <w:b/>
                      <w:bCs/>
                      <w:color w:val="000000"/>
                      <w:sz w:val="18"/>
                      <w:szCs w:val="18"/>
                      <w:lang w:eastAsia="lv-LV"/>
                    </w:rPr>
                  </w:pPr>
                  <w:r w:rsidRPr="003C477D">
                    <w:rPr>
                      <w:rFonts w:ascii="Times New Roman" w:eastAsia="Times New Roman" w:hAnsi="Times New Roman" w:cs="Times New Roman"/>
                      <w:b/>
                      <w:bCs/>
                      <w:color w:val="000000"/>
                      <w:sz w:val="18"/>
                      <w:szCs w:val="18"/>
                      <w:lang w:eastAsia="lv-LV"/>
                    </w:rPr>
                    <w:t>-30 722</w:t>
                  </w:r>
                </w:p>
              </w:tc>
            </w:tr>
            <w:tr w:rsidR="003C477D" w:rsidRPr="003C477D" w:rsidTr="001B2EA0">
              <w:trPr>
                <w:trHeight w:val="300"/>
                <w:jc w:val="center"/>
              </w:trPr>
              <w:tc>
                <w:tcPr>
                  <w:tcW w:w="1480" w:type="dxa"/>
                  <w:vMerge/>
                  <w:tcBorders>
                    <w:top w:val="nil"/>
                    <w:left w:val="single" w:sz="4" w:space="0" w:color="BFBFBF"/>
                    <w:bottom w:val="single" w:sz="4" w:space="0" w:color="BFBFBF"/>
                    <w:right w:val="single" w:sz="4" w:space="0" w:color="BFBFBF"/>
                  </w:tcBorders>
                  <w:vAlign w:val="center"/>
                  <w:hideMark/>
                </w:tcPr>
                <w:p w:rsidR="003C477D" w:rsidRPr="003C477D" w:rsidRDefault="003C477D" w:rsidP="003C477D">
                  <w:pPr>
                    <w:spacing w:after="0" w:line="240" w:lineRule="auto"/>
                    <w:rPr>
                      <w:rFonts w:ascii="Times New Roman" w:eastAsia="Times New Roman" w:hAnsi="Times New Roman" w:cs="Times New Roman"/>
                      <w:b/>
                      <w:bCs/>
                      <w:color w:val="000000"/>
                      <w:sz w:val="18"/>
                      <w:szCs w:val="18"/>
                      <w:lang w:eastAsia="lv-LV"/>
                    </w:rPr>
                  </w:pPr>
                </w:p>
              </w:tc>
              <w:tc>
                <w:tcPr>
                  <w:tcW w:w="1880" w:type="dxa"/>
                  <w:tcBorders>
                    <w:top w:val="nil"/>
                    <w:left w:val="nil"/>
                    <w:bottom w:val="single" w:sz="4" w:space="0" w:color="BFBFBF"/>
                    <w:right w:val="single" w:sz="4" w:space="0" w:color="BFBFBF"/>
                  </w:tcBorders>
                  <w:shd w:val="clear" w:color="auto" w:fill="auto"/>
                  <w:vAlign w:val="center"/>
                  <w:hideMark/>
                </w:tcPr>
                <w:p w:rsidR="003C477D" w:rsidRPr="003C477D" w:rsidRDefault="003C477D" w:rsidP="003C477D">
                  <w:pPr>
                    <w:spacing w:after="0" w:line="240" w:lineRule="auto"/>
                    <w:jc w:val="right"/>
                    <w:rPr>
                      <w:rFonts w:ascii="Times New Roman" w:eastAsia="Times New Roman" w:hAnsi="Times New Roman" w:cs="Times New Roman"/>
                      <w:b/>
                      <w:bCs/>
                      <w:color w:val="000000"/>
                      <w:sz w:val="18"/>
                      <w:szCs w:val="18"/>
                      <w:lang w:eastAsia="lv-LV"/>
                    </w:rPr>
                  </w:pPr>
                  <w:r w:rsidRPr="003C477D">
                    <w:rPr>
                      <w:rFonts w:ascii="Times New Roman" w:eastAsia="Times New Roman" w:hAnsi="Times New Roman" w:cs="Times New Roman"/>
                      <w:b/>
                      <w:bCs/>
                      <w:color w:val="000000"/>
                      <w:sz w:val="18"/>
                      <w:szCs w:val="18"/>
                      <w:lang w:eastAsia="lv-LV"/>
                    </w:rPr>
                    <w:t>EKK 2000</w:t>
                  </w:r>
                </w:p>
              </w:tc>
              <w:tc>
                <w:tcPr>
                  <w:tcW w:w="1403" w:type="dxa"/>
                  <w:tcBorders>
                    <w:top w:val="nil"/>
                    <w:left w:val="nil"/>
                    <w:bottom w:val="single" w:sz="4" w:space="0" w:color="BFBFBF"/>
                    <w:right w:val="single" w:sz="4" w:space="0" w:color="BFBFBF"/>
                  </w:tcBorders>
                  <w:shd w:val="clear" w:color="auto" w:fill="auto"/>
                  <w:vAlign w:val="center"/>
                  <w:hideMark/>
                </w:tcPr>
                <w:p w:rsidR="003C477D" w:rsidRPr="003C477D" w:rsidRDefault="003C477D" w:rsidP="003C477D">
                  <w:pPr>
                    <w:spacing w:after="0" w:line="240" w:lineRule="auto"/>
                    <w:jc w:val="right"/>
                    <w:rPr>
                      <w:rFonts w:ascii="Times New Roman" w:eastAsia="Times New Roman" w:hAnsi="Times New Roman" w:cs="Times New Roman"/>
                      <w:b/>
                      <w:bCs/>
                      <w:color w:val="000000"/>
                      <w:sz w:val="18"/>
                      <w:szCs w:val="18"/>
                      <w:lang w:eastAsia="lv-LV"/>
                    </w:rPr>
                  </w:pPr>
                  <w:r w:rsidRPr="003C477D">
                    <w:rPr>
                      <w:rFonts w:ascii="Times New Roman" w:eastAsia="Times New Roman" w:hAnsi="Times New Roman" w:cs="Times New Roman"/>
                      <w:b/>
                      <w:bCs/>
                      <w:color w:val="000000"/>
                      <w:sz w:val="18"/>
                      <w:szCs w:val="18"/>
                      <w:lang w:eastAsia="lv-LV"/>
                    </w:rPr>
                    <w:t>-20 810</w:t>
                  </w:r>
                </w:p>
              </w:tc>
            </w:tr>
            <w:tr w:rsidR="003C477D" w:rsidRPr="003C477D" w:rsidTr="001B2EA0">
              <w:trPr>
                <w:trHeight w:val="300"/>
                <w:jc w:val="center"/>
              </w:trPr>
              <w:tc>
                <w:tcPr>
                  <w:tcW w:w="1480" w:type="dxa"/>
                  <w:vMerge/>
                  <w:tcBorders>
                    <w:top w:val="nil"/>
                    <w:left w:val="single" w:sz="4" w:space="0" w:color="BFBFBF"/>
                    <w:bottom w:val="single" w:sz="4" w:space="0" w:color="BFBFBF"/>
                    <w:right w:val="single" w:sz="4" w:space="0" w:color="BFBFBF"/>
                  </w:tcBorders>
                  <w:vAlign w:val="center"/>
                  <w:hideMark/>
                </w:tcPr>
                <w:p w:rsidR="003C477D" w:rsidRPr="003C477D" w:rsidRDefault="003C477D" w:rsidP="003C477D">
                  <w:pPr>
                    <w:spacing w:after="0" w:line="240" w:lineRule="auto"/>
                    <w:rPr>
                      <w:rFonts w:ascii="Times New Roman" w:eastAsia="Times New Roman" w:hAnsi="Times New Roman" w:cs="Times New Roman"/>
                      <w:b/>
                      <w:bCs/>
                      <w:color w:val="000000"/>
                      <w:sz w:val="18"/>
                      <w:szCs w:val="18"/>
                      <w:lang w:eastAsia="lv-LV"/>
                    </w:rPr>
                  </w:pPr>
                </w:p>
              </w:tc>
              <w:tc>
                <w:tcPr>
                  <w:tcW w:w="1880" w:type="dxa"/>
                  <w:tcBorders>
                    <w:top w:val="nil"/>
                    <w:left w:val="nil"/>
                    <w:bottom w:val="single" w:sz="4" w:space="0" w:color="BFBFBF"/>
                    <w:right w:val="single" w:sz="4" w:space="0" w:color="BFBFBF"/>
                  </w:tcBorders>
                  <w:shd w:val="clear" w:color="auto" w:fill="auto"/>
                  <w:vAlign w:val="center"/>
                  <w:hideMark/>
                </w:tcPr>
                <w:p w:rsidR="003C477D" w:rsidRPr="003C477D" w:rsidRDefault="003C477D" w:rsidP="003C477D">
                  <w:pPr>
                    <w:spacing w:after="0" w:line="240" w:lineRule="auto"/>
                    <w:jc w:val="right"/>
                    <w:rPr>
                      <w:rFonts w:ascii="Times New Roman" w:eastAsia="Times New Roman" w:hAnsi="Times New Roman" w:cs="Times New Roman"/>
                      <w:b/>
                      <w:bCs/>
                      <w:color w:val="000000"/>
                      <w:sz w:val="18"/>
                      <w:szCs w:val="18"/>
                      <w:lang w:eastAsia="lv-LV"/>
                    </w:rPr>
                  </w:pPr>
                  <w:r w:rsidRPr="003C477D">
                    <w:rPr>
                      <w:rFonts w:ascii="Times New Roman" w:eastAsia="Times New Roman" w:hAnsi="Times New Roman" w:cs="Times New Roman"/>
                      <w:b/>
                      <w:bCs/>
                      <w:color w:val="000000"/>
                      <w:sz w:val="18"/>
                      <w:szCs w:val="18"/>
                      <w:lang w:eastAsia="lv-LV"/>
                    </w:rPr>
                    <w:t>EKK 6000</w:t>
                  </w:r>
                </w:p>
              </w:tc>
              <w:tc>
                <w:tcPr>
                  <w:tcW w:w="1403" w:type="dxa"/>
                  <w:tcBorders>
                    <w:top w:val="nil"/>
                    <w:left w:val="nil"/>
                    <w:bottom w:val="single" w:sz="4" w:space="0" w:color="BFBFBF"/>
                    <w:right w:val="single" w:sz="4" w:space="0" w:color="BFBFBF"/>
                  </w:tcBorders>
                  <w:shd w:val="clear" w:color="auto" w:fill="auto"/>
                  <w:vAlign w:val="center"/>
                  <w:hideMark/>
                </w:tcPr>
                <w:p w:rsidR="003C477D" w:rsidRPr="003C477D" w:rsidRDefault="003C477D" w:rsidP="003C477D">
                  <w:pPr>
                    <w:spacing w:after="0" w:line="240" w:lineRule="auto"/>
                    <w:jc w:val="right"/>
                    <w:rPr>
                      <w:rFonts w:ascii="Times New Roman" w:eastAsia="Times New Roman" w:hAnsi="Times New Roman" w:cs="Times New Roman"/>
                      <w:b/>
                      <w:bCs/>
                      <w:color w:val="000000"/>
                      <w:sz w:val="18"/>
                      <w:szCs w:val="18"/>
                      <w:lang w:eastAsia="lv-LV"/>
                    </w:rPr>
                  </w:pPr>
                  <w:r w:rsidRPr="003C477D">
                    <w:rPr>
                      <w:rFonts w:ascii="Times New Roman" w:eastAsia="Times New Roman" w:hAnsi="Times New Roman" w:cs="Times New Roman"/>
                      <w:b/>
                      <w:bCs/>
                      <w:color w:val="000000"/>
                      <w:sz w:val="18"/>
                      <w:szCs w:val="18"/>
                      <w:lang w:eastAsia="lv-LV"/>
                    </w:rPr>
                    <w:t>51 532</w:t>
                  </w:r>
                </w:p>
              </w:tc>
            </w:tr>
          </w:tbl>
          <w:p w:rsidR="00B53674" w:rsidRDefault="00E52580" w:rsidP="00600CF9">
            <w:pPr>
              <w:spacing w:after="0" w:line="240" w:lineRule="auto"/>
              <w:jc w:val="both"/>
              <w:rPr>
                <w:rFonts w:ascii="Times New Roman" w:hAnsi="Times New Roman" w:cs="Times New Roman"/>
                <w:sz w:val="24"/>
                <w:szCs w:val="24"/>
              </w:rPr>
            </w:pPr>
            <w:r w:rsidRPr="00666020">
              <w:rPr>
                <w:rFonts w:ascii="Times New Roman" w:hAnsi="Times New Roman" w:cs="Times New Roman"/>
                <w:sz w:val="24"/>
                <w:szCs w:val="24"/>
              </w:rPr>
              <w:t>Detalizēti aprēķini iekļauti anotācijas pielikumā.</w:t>
            </w:r>
          </w:p>
          <w:p w:rsidR="00684203" w:rsidRPr="00A81BCC" w:rsidRDefault="00FA0F3C" w:rsidP="00600CF9">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Projektam</w:t>
            </w:r>
            <w:r w:rsidR="00684203">
              <w:rPr>
                <w:rFonts w:ascii="Times New Roman" w:hAnsi="Times New Roman" w:cs="Times New Roman"/>
                <w:sz w:val="24"/>
                <w:szCs w:val="24"/>
              </w:rPr>
              <w:t xml:space="preserve"> nav ietekmes uz kopējiem valsts budžeta izdevumiem. </w:t>
            </w:r>
          </w:p>
        </w:tc>
      </w:tr>
      <w:tr w:rsidR="0027509E" w:rsidRPr="00891B07" w:rsidTr="000C46DD">
        <w:trPr>
          <w:tblCellSpacing w:w="15" w:type="dxa"/>
        </w:trPr>
        <w:tc>
          <w:tcPr>
            <w:tcW w:w="1030" w:type="pct"/>
            <w:tcBorders>
              <w:top w:val="outset" w:sz="6" w:space="0" w:color="auto"/>
              <w:left w:val="outset" w:sz="6" w:space="0" w:color="auto"/>
              <w:bottom w:val="outset" w:sz="6" w:space="0" w:color="auto"/>
              <w:right w:val="outset" w:sz="6" w:space="0" w:color="auto"/>
            </w:tcBorders>
            <w:hideMark/>
          </w:tcPr>
          <w:p w:rsidR="00D94D8C" w:rsidRPr="001A2D8D" w:rsidRDefault="00D94D8C" w:rsidP="00D94D8C">
            <w:pPr>
              <w:spacing w:after="0" w:line="240" w:lineRule="auto"/>
              <w:rPr>
                <w:rFonts w:ascii="Times New Roman" w:eastAsia="Times New Roman" w:hAnsi="Times New Roman" w:cs="Times New Roman"/>
                <w:iCs/>
                <w:sz w:val="24"/>
                <w:szCs w:val="24"/>
                <w:lang w:eastAsia="lv-LV"/>
              </w:rPr>
            </w:pPr>
            <w:r w:rsidRPr="001A2D8D">
              <w:rPr>
                <w:rFonts w:ascii="Times New Roman" w:eastAsia="Times New Roman" w:hAnsi="Times New Roman" w:cs="Times New Roman"/>
                <w:iCs/>
                <w:sz w:val="24"/>
                <w:szCs w:val="24"/>
                <w:lang w:eastAsia="lv-LV"/>
              </w:rPr>
              <w:t>6.1. detalizēts ieņēmumu aprēķins</w:t>
            </w:r>
          </w:p>
        </w:tc>
        <w:tc>
          <w:tcPr>
            <w:tcW w:w="3922" w:type="pct"/>
            <w:gridSpan w:val="7"/>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p>
        </w:tc>
      </w:tr>
      <w:tr w:rsidR="0027509E" w:rsidRPr="00891B07" w:rsidTr="000C46DD">
        <w:trPr>
          <w:tblCellSpacing w:w="15" w:type="dxa"/>
        </w:trPr>
        <w:tc>
          <w:tcPr>
            <w:tcW w:w="1030" w:type="pct"/>
            <w:tcBorders>
              <w:top w:val="outset" w:sz="6" w:space="0" w:color="auto"/>
              <w:left w:val="outset" w:sz="6" w:space="0" w:color="auto"/>
              <w:bottom w:val="outset" w:sz="6" w:space="0" w:color="auto"/>
              <w:right w:val="outset" w:sz="6" w:space="0" w:color="auto"/>
            </w:tcBorders>
            <w:hideMark/>
          </w:tcPr>
          <w:p w:rsidR="00D94D8C" w:rsidRPr="001A2D8D" w:rsidRDefault="00D94D8C" w:rsidP="00D94D8C">
            <w:pPr>
              <w:spacing w:after="0" w:line="240" w:lineRule="auto"/>
              <w:rPr>
                <w:rFonts w:ascii="Times New Roman" w:eastAsia="Times New Roman" w:hAnsi="Times New Roman" w:cs="Times New Roman"/>
                <w:iCs/>
                <w:sz w:val="24"/>
                <w:szCs w:val="24"/>
                <w:lang w:eastAsia="lv-LV"/>
              </w:rPr>
            </w:pPr>
            <w:r w:rsidRPr="001A2D8D">
              <w:rPr>
                <w:rFonts w:ascii="Times New Roman" w:eastAsia="Times New Roman" w:hAnsi="Times New Roman" w:cs="Times New Roman"/>
                <w:iCs/>
                <w:sz w:val="24"/>
                <w:szCs w:val="24"/>
                <w:lang w:eastAsia="lv-LV"/>
              </w:rPr>
              <w:t>6.2. detalizēts izdevumu aprēķins</w:t>
            </w:r>
          </w:p>
        </w:tc>
        <w:tc>
          <w:tcPr>
            <w:tcW w:w="3922" w:type="pct"/>
            <w:gridSpan w:val="7"/>
            <w:vMerge/>
            <w:tcBorders>
              <w:top w:val="outset" w:sz="6" w:space="0" w:color="auto"/>
              <w:left w:val="outset" w:sz="6" w:space="0" w:color="auto"/>
              <w:bottom w:val="outset" w:sz="6" w:space="0" w:color="auto"/>
              <w:right w:val="outset" w:sz="6" w:space="0" w:color="auto"/>
            </w:tcBorders>
            <w:vAlign w:val="center"/>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p>
        </w:tc>
      </w:tr>
      <w:tr w:rsidR="0027509E" w:rsidRPr="00891B07" w:rsidTr="000C46DD">
        <w:trPr>
          <w:tblCellSpacing w:w="15" w:type="dxa"/>
        </w:trPr>
        <w:tc>
          <w:tcPr>
            <w:tcW w:w="103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lastRenderedPageBreak/>
              <w:t>7. Amata vietu skaita izmaiņas</w:t>
            </w:r>
          </w:p>
        </w:tc>
        <w:tc>
          <w:tcPr>
            <w:tcW w:w="3922" w:type="pct"/>
            <w:gridSpan w:val="7"/>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Amata vietu skaita izmaiņas netiek plānotas.</w:t>
            </w:r>
          </w:p>
        </w:tc>
      </w:tr>
      <w:tr w:rsidR="0027509E" w:rsidRPr="00891B07" w:rsidTr="000C46DD">
        <w:trPr>
          <w:tblCellSpacing w:w="15" w:type="dxa"/>
        </w:trPr>
        <w:tc>
          <w:tcPr>
            <w:tcW w:w="1030" w:type="pct"/>
            <w:tcBorders>
              <w:top w:val="outset" w:sz="6" w:space="0" w:color="auto"/>
              <w:left w:val="outset" w:sz="6" w:space="0" w:color="auto"/>
              <w:bottom w:val="outset" w:sz="6" w:space="0" w:color="auto"/>
              <w:right w:val="outset" w:sz="6" w:space="0" w:color="auto"/>
            </w:tcBorders>
            <w:hideMark/>
          </w:tcPr>
          <w:p w:rsidR="00D94D8C" w:rsidRPr="00906C75" w:rsidRDefault="00D94D8C" w:rsidP="00D94D8C">
            <w:pPr>
              <w:spacing w:after="0" w:line="240" w:lineRule="auto"/>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8. Cita informācija</w:t>
            </w:r>
          </w:p>
        </w:tc>
        <w:tc>
          <w:tcPr>
            <w:tcW w:w="3922" w:type="pct"/>
            <w:gridSpan w:val="7"/>
            <w:tcBorders>
              <w:top w:val="outset" w:sz="6" w:space="0" w:color="auto"/>
              <w:left w:val="outset" w:sz="6" w:space="0" w:color="auto"/>
              <w:bottom w:val="outset" w:sz="6" w:space="0" w:color="auto"/>
              <w:right w:val="outset" w:sz="6" w:space="0" w:color="auto"/>
            </w:tcBorders>
            <w:hideMark/>
          </w:tcPr>
          <w:p w:rsidR="00D94D8C" w:rsidRDefault="00D94D8C" w:rsidP="00DD4068">
            <w:pPr>
              <w:spacing w:after="0" w:line="240" w:lineRule="auto"/>
              <w:jc w:val="both"/>
              <w:rPr>
                <w:rFonts w:ascii="Times New Roman" w:eastAsia="Times New Roman" w:hAnsi="Times New Roman" w:cs="Times New Roman"/>
                <w:iCs/>
                <w:sz w:val="24"/>
                <w:szCs w:val="24"/>
                <w:lang w:eastAsia="lv-LV"/>
              </w:rPr>
            </w:pPr>
            <w:r w:rsidRPr="00906C75">
              <w:rPr>
                <w:rFonts w:ascii="Times New Roman" w:eastAsia="Times New Roman" w:hAnsi="Times New Roman" w:cs="Times New Roman"/>
                <w:iCs/>
                <w:sz w:val="24"/>
                <w:szCs w:val="24"/>
                <w:lang w:eastAsia="lv-LV"/>
              </w:rPr>
              <w:t>Aprēķinos norādītas indikatīvās izm</w:t>
            </w:r>
            <w:r w:rsidR="00DD4068">
              <w:rPr>
                <w:rFonts w:ascii="Times New Roman" w:eastAsia="Times New Roman" w:hAnsi="Times New Roman" w:cs="Times New Roman"/>
                <w:iCs/>
                <w:sz w:val="24"/>
                <w:szCs w:val="24"/>
                <w:lang w:eastAsia="lv-LV"/>
              </w:rPr>
              <w:t>aksas. Izdevumi pa izdevumu EKK</w:t>
            </w:r>
            <w:r w:rsidRPr="00906C75">
              <w:rPr>
                <w:rFonts w:ascii="Times New Roman" w:eastAsia="Times New Roman" w:hAnsi="Times New Roman" w:cs="Times New Roman"/>
                <w:iCs/>
                <w:sz w:val="24"/>
                <w:szCs w:val="24"/>
                <w:lang w:eastAsia="lv-LV"/>
              </w:rPr>
              <w:t xml:space="preserve"> </w:t>
            </w:r>
            <w:r w:rsidR="00DD4068">
              <w:rPr>
                <w:rFonts w:ascii="Times New Roman" w:eastAsia="Times New Roman" w:hAnsi="Times New Roman" w:cs="Times New Roman"/>
                <w:iCs/>
                <w:sz w:val="24"/>
                <w:szCs w:val="24"/>
                <w:lang w:eastAsia="lv-LV"/>
              </w:rPr>
              <w:t xml:space="preserve">un apakšpasākumiem </w:t>
            </w:r>
            <w:r w:rsidRPr="00906C75">
              <w:rPr>
                <w:rFonts w:ascii="Times New Roman" w:eastAsia="Times New Roman" w:hAnsi="Times New Roman" w:cs="Times New Roman"/>
                <w:iCs/>
                <w:sz w:val="24"/>
                <w:szCs w:val="24"/>
                <w:lang w:eastAsia="lv-LV"/>
              </w:rPr>
              <w:t xml:space="preserve">var tikt precizēti </w:t>
            </w:r>
            <w:r w:rsidR="00A64994">
              <w:rPr>
                <w:rFonts w:ascii="Times New Roman" w:eastAsia="Times New Roman" w:hAnsi="Times New Roman" w:cs="Times New Roman"/>
                <w:iCs/>
                <w:sz w:val="24"/>
                <w:szCs w:val="24"/>
                <w:lang w:eastAsia="lv-LV"/>
              </w:rPr>
              <w:t xml:space="preserve">atbilstoši faktiskajai </w:t>
            </w:r>
            <w:r w:rsidR="003C600C">
              <w:rPr>
                <w:rFonts w:ascii="Times New Roman" w:eastAsia="Times New Roman" w:hAnsi="Times New Roman" w:cs="Times New Roman"/>
                <w:iCs/>
                <w:sz w:val="24"/>
                <w:szCs w:val="24"/>
                <w:lang w:eastAsia="lv-LV"/>
              </w:rPr>
              <w:t>situācijai.</w:t>
            </w:r>
          </w:p>
          <w:p w:rsidR="00DA2580" w:rsidRPr="00906C75" w:rsidRDefault="00DA2580">
            <w:pPr>
              <w:spacing w:after="0" w:line="240" w:lineRule="auto"/>
              <w:jc w:val="both"/>
              <w:rPr>
                <w:rFonts w:ascii="Times New Roman" w:eastAsia="Times New Roman" w:hAnsi="Times New Roman" w:cs="Times New Roman"/>
                <w:iCs/>
                <w:sz w:val="24"/>
                <w:szCs w:val="24"/>
                <w:lang w:eastAsia="lv-LV"/>
              </w:rPr>
            </w:pPr>
          </w:p>
        </w:tc>
      </w:tr>
    </w:tbl>
    <w:p w:rsidR="00E5323B" w:rsidRPr="00891B07" w:rsidRDefault="00E5323B" w:rsidP="00E5323B">
      <w:pPr>
        <w:spacing w:after="0" w:line="240" w:lineRule="auto"/>
        <w:rPr>
          <w:rFonts w:ascii="Times New Roman" w:eastAsia="Times New Roman" w:hAnsi="Times New Roman" w:cs="Times New Roman"/>
          <w:iCs/>
          <w:color w:val="414142"/>
          <w:sz w:val="24"/>
          <w:szCs w:val="24"/>
          <w:lang w:eastAsia="lv-LV"/>
        </w:rPr>
      </w:pPr>
      <w:r w:rsidRPr="00891B0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91B0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91B0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91B07">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977D8" w:rsidRPr="001977D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957E5" w:rsidRPr="001977D8" w:rsidRDefault="004957E5" w:rsidP="004957E5">
            <w:pPr>
              <w:spacing w:after="0" w:line="240" w:lineRule="auto"/>
              <w:jc w:val="center"/>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Cs/>
                <w:iCs/>
                <w:sz w:val="24"/>
                <w:szCs w:val="24"/>
                <w:lang w:eastAsia="lv-LV"/>
              </w:rPr>
              <w:t>Projekts šo jomu neskar.</w:t>
            </w:r>
          </w:p>
        </w:tc>
      </w:tr>
    </w:tbl>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977D8" w:rsidRPr="001977D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977D8" w:rsidRDefault="00E5323B" w:rsidP="00E5323B">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977D8" w:rsidRPr="001977D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957E5" w:rsidRPr="001977D8" w:rsidRDefault="004957E5" w:rsidP="004957E5">
            <w:pPr>
              <w:spacing w:after="0" w:line="240" w:lineRule="auto"/>
              <w:jc w:val="center"/>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Cs/>
                <w:iCs/>
                <w:sz w:val="24"/>
                <w:szCs w:val="24"/>
                <w:lang w:eastAsia="lv-LV"/>
              </w:rPr>
              <w:t>Projekts šo jomu neskar.</w:t>
            </w:r>
          </w:p>
        </w:tc>
      </w:tr>
    </w:tbl>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  </w:t>
      </w:r>
    </w:p>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977D8" w:rsidRPr="001977D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977D8" w:rsidRDefault="00E5323B" w:rsidP="00E5323B">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
                <w:bCs/>
                <w:iCs/>
                <w:sz w:val="24"/>
                <w:szCs w:val="24"/>
                <w:lang w:eastAsia="lv-LV"/>
              </w:rPr>
              <w:t>VI. Sabiedrības līdzdalība un komunikācijas aktivitātes</w:t>
            </w:r>
          </w:p>
        </w:tc>
      </w:tr>
      <w:tr w:rsidR="001977D8" w:rsidRPr="001977D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957E5" w:rsidRPr="001977D8" w:rsidRDefault="004957E5" w:rsidP="004957E5">
            <w:pPr>
              <w:spacing w:after="0" w:line="240" w:lineRule="auto"/>
              <w:jc w:val="center"/>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Cs/>
                <w:iCs/>
                <w:sz w:val="24"/>
                <w:szCs w:val="24"/>
                <w:lang w:eastAsia="lv-LV"/>
              </w:rPr>
              <w:t>Projekts šo jomu neskar.</w:t>
            </w:r>
          </w:p>
        </w:tc>
      </w:tr>
    </w:tbl>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977D8" w:rsidRPr="001977D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977D8" w:rsidRDefault="00E5323B" w:rsidP="00E5323B">
            <w:pPr>
              <w:spacing w:after="0" w:line="240" w:lineRule="auto"/>
              <w:rPr>
                <w:rFonts w:ascii="Times New Roman" w:eastAsia="Times New Roman" w:hAnsi="Times New Roman" w:cs="Times New Roman"/>
                <w:b/>
                <w:bCs/>
                <w:iCs/>
                <w:sz w:val="24"/>
                <w:szCs w:val="24"/>
                <w:lang w:eastAsia="lv-LV"/>
              </w:rPr>
            </w:pPr>
            <w:r w:rsidRPr="001977D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977D8" w:rsidRPr="001977D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1977D8" w:rsidRDefault="004957E5" w:rsidP="0030591D">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 xml:space="preserve">Iekšlietu ministrija, Finanšu ministrija, </w:t>
            </w:r>
            <w:r w:rsidR="0030591D">
              <w:rPr>
                <w:rFonts w:ascii="Times New Roman" w:eastAsia="Times New Roman" w:hAnsi="Times New Roman" w:cs="Times New Roman"/>
                <w:iCs/>
                <w:sz w:val="24"/>
                <w:szCs w:val="24"/>
                <w:lang w:eastAsia="lv-LV"/>
              </w:rPr>
              <w:t>Pilsonības un migrācijas lietu pārvalde, Valsts robežsardze.</w:t>
            </w:r>
            <w:r w:rsidRPr="001977D8">
              <w:rPr>
                <w:rFonts w:ascii="Times New Roman" w:eastAsia="Times New Roman" w:hAnsi="Times New Roman" w:cs="Times New Roman"/>
                <w:iCs/>
                <w:sz w:val="24"/>
                <w:szCs w:val="24"/>
                <w:lang w:eastAsia="lv-LV"/>
              </w:rPr>
              <w:t xml:space="preserve"> </w:t>
            </w:r>
          </w:p>
        </w:tc>
      </w:tr>
      <w:tr w:rsidR="001977D8" w:rsidRPr="001977D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Projekta izpildes ietekme uz pārvaldes funkcijām un institucionālo struktūru.</w:t>
            </w:r>
            <w:r w:rsidRPr="001977D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1977D8" w:rsidRDefault="004957E5"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Nav.</w:t>
            </w:r>
          </w:p>
        </w:tc>
      </w:tr>
      <w:tr w:rsidR="001977D8" w:rsidRPr="001977D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977D8" w:rsidRDefault="00E5323B"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977D8" w:rsidRDefault="004957E5" w:rsidP="00E5323B">
            <w:pPr>
              <w:spacing w:after="0" w:line="240" w:lineRule="auto"/>
              <w:rPr>
                <w:rFonts w:ascii="Times New Roman" w:eastAsia="Times New Roman" w:hAnsi="Times New Roman" w:cs="Times New Roman"/>
                <w:iCs/>
                <w:sz w:val="24"/>
                <w:szCs w:val="24"/>
                <w:lang w:eastAsia="lv-LV"/>
              </w:rPr>
            </w:pPr>
            <w:r w:rsidRPr="001977D8">
              <w:rPr>
                <w:rFonts w:ascii="Times New Roman" w:eastAsia="Times New Roman" w:hAnsi="Times New Roman" w:cs="Times New Roman"/>
                <w:iCs/>
                <w:sz w:val="24"/>
                <w:szCs w:val="24"/>
                <w:lang w:eastAsia="lv-LV"/>
              </w:rPr>
              <w:t>Nav.</w:t>
            </w:r>
          </w:p>
        </w:tc>
      </w:tr>
    </w:tbl>
    <w:p w:rsidR="00C25B49" w:rsidRDefault="00C25B49" w:rsidP="00894C55">
      <w:pPr>
        <w:spacing w:after="0" w:line="240" w:lineRule="auto"/>
        <w:rPr>
          <w:rFonts w:ascii="Times New Roman" w:hAnsi="Times New Roman" w:cs="Times New Roman"/>
          <w:sz w:val="28"/>
          <w:szCs w:val="28"/>
        </w:rPr>
      </w:pPr>
    </w:p>
    <w:p w:rsidR="00BA6094" w:rsidRDefault="00BA6094" w:rsidP="00894C55">
      <w:pPr>
        <w:spacing w:after="0" w:line="240" w:lineRule="auto"/>
        <w:rPr>
          <w:rFonts w:ascii="Times New Roman" w:hAnsi="Times New Roman" w:cs="Times New Roman"/>
          <w:sz w:val="28"/>
          <w:szCs w:val="28"/>
        </w:rPr>
      </w:pPr>
    </w:p>
    <w:p w:rsidR="00BA6094" w:rsidRPr="005128C9" w:rsidRDefault="00BA6094" w:rsidP="00BA6094">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Iekšlietu ministrs</w:t>
      </w:r>
      <w:r>
        <w:rPr>
          <w:rFonts w:ascii="Times New Roman" w:hAnsi="Times New Roman" w:cs="Times New Roman"/>
          <w:sz w:val="28"/>
          <w:szCs w:val="28"/>
        </w:rPr>
        <w:tab/>
      </w:r>
      <w:r>
        <w:rPr>
          <w:rFonts w:ascii="Times New Roman" w:hAnsi="Times New Roman" w:cs="Times New Roman"/>
          <w:sz w:val="28"/>
          <w:szCs w:val="28"/>
        </w:rPr>
        <w:tab/>
      </w:r>
      <w:r w:rsidRPr="005128C9">
        <w:rPr>
          <w:rFonts w:ascii="Times New Roman" w:hAnsi="Times New Roman" w:cs="Times New Roman"/>
          <w:sz w:val="28"/>
          <w:szCs w:val="28"/>
        </w:rPr>
        <w:t>R</w:t>
      </w:r>
      <w:r>
        <w:rPr>
          <w:rFonts w:ascii="Times New Roman" w:hAnsi="Times New Roman" w:cs="Times New Roman"/>
          <w:sz w:val="28"/>
          <w:szCs w:val="28"/>
        </w:rPr>
        <w:t xml:space="preserve">ihards </w:t>
      </w:r>
      <w:r w:rsidRPr="005128C9">
        <w:rPr>
          <w:rFonts w:ascii="Times New Roman" w:hAnsi="Times New Roman" w:cs="Times New Roman"/>
          <w:sz w:val="28"/>
          <w:szCs w:val="28"/>
        </w:rPr>
        <w:t>Kozlovskis</w:t>
      </w:r>
    </w:p>
    <w:p w:rsidR="00BA6094" w:rsidRDefault="00BA6094" w:rsidP="00BA6094">
      <w:pPr>
        <w:spacing w:after="0" w:line="240" w:lineRule="auto"/>
        <w:rPr>
          <w:rFonts w:ascii="Times New Roman" w:hAnsi="Times New Roman" w:cs="Times New Roman"/>
          <w:sz w:val="28"/>
          <w:szCs w:val="28"/>
        </w:rPr>
      </w:pPr>
    </w:p>
    <w:p w:rsidR="00BA716E" w:rsidRDefault="00BA716E" w:rsidP="00BA6094">
      <w:pPr>
        <w:pStyle w:val="naisf"/>
        <w:tabs>
          <w:tab w:val="left" w:pos="5954"/>
        </w:tabs>
        <w:spacing w:before="0" w:beforeAutospacing="0" w:after="0" w:afterAutospacing="0"/>
        <w:rPr>
          <w:sz w:val="28"/>
          <w:szCs w:val="28"/>
        </w:rPr>
      </w:pPr>
      <w:r>
        <w:rPr>
          <w:sz w:val="28"/>
          <w:szCs w:val="28"/>
        </w:rPr>
        <w:t xml:space="preserve">Vīza: </w:t>
      </w:r>
    </w:p>
    <w:p w:rsidR="00BA6094" w:rsidRDefault="00AC0126" w:rsidP="00BA6094">
      <w:pPr>
        <w:pStyle w:val="naisf"/>
        <w:tabs>
          <w:tab w:val="left" w:pos="5954"/>
        </w:tabs>
        <w:spacing w:before="0" w:beforeAutospacing="0" w:after="0" w:afterAutospacing="0"/>
        <w:rPr>
          <w:sz w:val="28"/>
          <w:szCs w:val="28"/>
        </w:rPr>
      </w:pPr>
      <w:r>
        <w:rPr>
          <w:sz w:val="28"/>
          <w:szCs w:val="28"/>
        </w:rPr>
        <w:t>valsts sekretārs</w:t>
      </w:r>
      <w:r>
        <w:rPr>
          <w:sz w:val="28"/>
          <w:szCs w:val="28"/>
        </w:rPr>
        <w:tab/>
      </w:r>
      <w:r>
        <w:rPr>
          <w:sz w:val="28"/>
          <w:szCs w:val="28"/>
        </w:rPr>
        <w:tab/>
        <w:t>Dimitrijs Trofimovs</w:t>
      </w:r>
    </w:p>
    <w:p w:rsidR="00FE44F8" w:rsidRDefault="00FE44F8" w:rsidP="00894C55">
      <w:pPr>
        <w:tabs>
          <w:tab w:val="left" w:pos="6237"/>
        </w:tabs>
        <w:spacing w:after="0" w:line="240" w:lineRule="auto"/>
        <w:ind w:firstLine="720"/>
        <w:rPr>
          <w:rFonts w:ascii="Times New Roman" w:hAnsi="Times New Roman" w:cs="Times New Roman"/>
          <w:sz w:val="28"/>
          <w:szCs w:val="28"/>
        </w:rPr>
      </w:pPr>
      <w:bookmarkStart w:id="0" w:name="_GoBack"/>
      <w:bookmarkEnd w:id="0"/>
    </w:p>
    <w:p w:rsidR="00005B6D" w:rsidRDefault="00005B6D" w:rsidP="00894C55">
      <w:pPr>
        <w:tabs>
          <w:tab w:val="left" w:pos="6237"/>
        </w:tabs>
        <w:spacing w:after="0" w:line="240" w:lineRule="auto"/>
        <w:ind w:firstLine="720"/>
        <w:rPr>
          <w:rFonts w:ascii="Times New Roman" w:hAnsi="Times New Roman" w:cs="Times New Roman"/>
          <w:sz w:val="28"/>
          <w:szCs w:val="28"/>
        </w:rPr>
      </w:pPr>
    </w:p>
    <w:p w:rsidR="001F4456" w:rsidRDefault="001F4456" w:rsidP="00894C55">
      <w:pPr>
        <w:tabs>
          <w:tab w:val="left" w:pos="6237"/>
        </w:tabs>
        <w:spacing w:after="0" w:line="240" w:lineRule="auto"/>
        <w:ind w:firstLine="720"/>
        <w:rPr>
          <w:rFonts w:ascii="Times New Roman" w:hAnsi="Times New Roman" w:cs="Times New Roman"/>
          <w:sz w:val="28"/>
          <w:szCs w:val="28"/>
        </w:rPr>
      </w:pPr>
    </w:p>
    <w:p w:rsidR="00841E91" w:rsidRPr="005128C9" w:rsidRDefault="00841E91" w:rsidP="00841E91">
      <w:pPr>
        <w:pStyle w:val="naisf"/>
        <w:spacing w:before="0" w:beforeAutospacing="0" w:after="0" w:afterAutospacing="0"/>
        <w:rPr>
          <w:sz w:val="20"/>
          <w:szCs w:val="20"/>
        </w:rPr>
      </w:pPr>
      <w:r w:rsidRPr="005128C9">
        <w:rPr>
          <w:sz w:val="20"/>
          <w:szCs w:val="20"/>
        </w:rPr>
        <w:fldChar w:fldCharType="begin"/>
      </w:r>
      <w:r w:rsidRPr="005128C9">
        <w:rPr>
          <w:sz w:val="20"/>
          <w:szCs w:val="20"/>
          <w:lang w:val="ru-RU"/>
        </w:rPr>
        <w:instrText xml:space="preserve"> TIME \@ "dd.MM.yyyy H:mm" </w:instrText>
      </w:r>
      <w:r w:rsidRPr="005128C9">
        <w:rPr>
          <w:sz w:val="20"/>
          <w:szCs w:val="20"/>
        </w:rPr>
        <w:fldChar w:fldCharType="separate"/>
      </w:r>
      <w:r w:rsidR="008E7580">
        <w:rPr>
          <w:noProof/>
          <w:sz w:val="20"/>
          <w:szCs w:val="20"/>
          <w:lang w:val="ru-RU"/>
        </w:rPr>
        <w:t>17.10.2018 13:59</w:t>
      </w:r>
      <w:r w:rsidRPr="005128C9">
        <w:rPr>
          <w:sz w:val="20"/>
          <w:szCs w:val="20"/>
        </w:rPr>
        <w:fldChar w:fldCharType="end"/>
      </w:r>
    </w:p>
    <w:p w:rsidR="00841E91" w:rsidRPr="00D91C88" w:rsidRDefault="008E7580" w:rsidP="00841E91">
      <w:pPr>
        <w:spacing w:after="0" w:line="240" w:lineRule="auto"/>
        <w:rPr>
          <w:rFonts w:ascii="Times New Roman" w:hAnsi="Times New Roman" w:cs="Times New Roman"/>
          <w:sz w:val="20"/>
          <w:szCs w:val="20"/>
        </w:rPr>
      </w:pPr>
      <w:r>
        <w:rPr>
          <w:rFonts w:ascii="Times New Roman" w:hAnsi="Times New Roman" w:cs="Times New Roman"/>
          <w:sz w:val="20"/>
          <w:szCs w:val="20"/>
        </w:rPr>
        <w:t>2817</w:t>
      </w:r>
    </w:p>
    <w:p w:rsidR="00841E91" w:rsidRPr="00D42DE4" w:rsidRDefault="00841E91" w:rsidP="00D42DE4">
      <w:pPr>
        <w:pStyle w:val="naisf"/>
        <w:spacing w:before="0" w:beforeAutospacing="0" w:after="0" w:afterAutospacing="0"/>
        <w:rPr>
          <w:noProof/>
          <w:sz w:val="20"/>
          <w:szCs w:val="20"/>
        </w:rPr>
      </w:pPr>
      <w:r w:rsidRPr="00BA6094">
        <w:rPr>
          <w:noProof/>
          <w:sz w:val="20"/>
          <w:szCs w:val="20"/>
        </w:rPr>
        <w:t>I</w:t>
      </w:r>
      <w:r w:rsidRPr="00D42DE4">
        <w:rPr>
          <w:noProof/>
          <w:sz w:val="20"/>
          <w:szCs w:val="20"/>
        </w:rPr>
        <w:t>.Potjomkina</w:t>
      </w:r>
    </w:p>
    <w:p w:rsidR="00841E91" w:rsidRPr="00D42DE4" w:rsidRDefault="00841E91" w:rsidP="00D42DE4">
      <w:pPr>
        <w:pStyle w:val="naisf"/>
        <w:spacing w:before="0" w:beforeAutospacing="0" w:after="0" w:afterAutospacing="0"/>
        <w:rPr>
          <w:rStyle w:val="Hyperlink"/>
          <w:noProof/>
          <w:color w:val="auto"/>
          <w:sz w:val="20"/>
          <w:szCs w:val="20"/>
          <w:u w:val="none"/>
        </w:rPr>
      </w:pPr>
      <w:r w:rsidRPr="00D42DE4">
        <w:rPr>
          <w:noProof/>
          <w:sz w:val="20"/>
          <w:szCs w:val="20"/>
        </w:rPr>
        <w:t xml:space="preserve">67219606, </w:t>
      </w:r>
      <w:hyperlink r:id="rId10" w:history="1">
        <w:r w:rsidRPr="00D42DE4">
          <w:rPr>
            <w:rStyle w:val="Hyperlink"/>
            <w:noProof/>
            <w:color w:val="auto"/>
            <w:sz w:val="20"/>
            <w:szCs w:val="20"/>
            <w:u w:val="none"/>
          </w:rPr>
          <w:t>ieva.potjomkina@iem.gov.lv</w:t>
        </w:r>
      </w:hyperlink>
    </w:p>
    <w:p w:rsidR="00DA0A6C" w:rsidRPr="00D42DE4" w:rsidRDefault="00DA0A6C" w:rsidP="00D42DE4">
      <w:pPr>
        <w:pStyle w:val="naisf"/>
        <w:spacing w:before="0" w:beforeAutospacing="0" w:after="0" w:afterAutospacing="0"/>
        <w:rPr>
          <w:noProof/>
          <w:sz w:val="20"/>
          <w:szCs w:val="20"/>
        </w:rPr>
      </w:pPr>
      <w:r w:rsidRPr="00D42DE4">
        <w:rPr>
          <w:noProof/>
          <w:sz w:val="20"/>
          <w:szCs w:val="20"/>
        </w:rPr>
        <w:t xml:space="preserve">I.Ivanova </w:t>
      </w:r>
    </w:p>
    <w:p w:rsidR="00DA0A6C" w:rsidRPr="00E52319" w:rsidRDefault="00DA0A6C" w:rsidP="00D42DE4">
      <w:pPr>
        <w:pStyle w:val="naisf"/>
        <w:spacing w:before="0" w:beforeAutospacing="0" w:after="0" w:afterAutospacing="0"/>
        <w:rPr>
          <w:noProof/>
          <w:sz w:val="20"/>
          <w:szCs w:val="20"/>
        </w:rPr>
      </w:pPr>
      <w:r w:rsidRPr="00E52319">
        <w:rPr>
          <w:noProof/>
          <w:sz w:val="20"/>
          <w:szCs w:val="20"/>
        </w:rPr>
        <w:t xml:space="preserve">67075674, </w:t>
      </w:r>
      <w:hyperlink r:id="rId11" w:history="1">
        <w:r w:rsidRPr="00E52319">
          <w:rPr>
            <w:rStyle w:val="Hyperlink"/>
            <w:noProof/>
            <w:color w:val="auto"/>
            <w:sz w:val="20"/>
            <w:szCs w:val="20"/>
            <w:u w:val="none"/>
          </w:rPr>
          <w:t>jelena.ivanova@rs.gov.lv</w:t>
        </w:r>
      </w:hyperlink>
    </w:p>
    <w:p w:rsidR="00DA0A6C" w:rsidRPr="00D42DE4" w:rsidRDefault="00DA0A6C" w:rsidP="00D42DE4">
      <w:pPr>
        <w:spacing w:after="0" w:line="240" w:lineRule="auto"/>
        <w:ind w:left="426" w:hanging="426"/>
        <w:jc w:val="both"/>
        <w:rPr>
          <w:rFonts w:ascii="Times New Roman" w:hAnsi="Times New Roman" w:cs="Times New Roman"/>
          <w:noProof/>
          <w:sz w:val="20"/>
          <w:szCs w:val="20"/>
        </w:rPr>
      </w:pPr>
      <w:r w:rsidRPr="00D42DE4">
        <w:rPr>
          <w:rFonts w:ascii="Times New Roman" w:hAnsi="Times New Roman" w:cs="Times New Roman"/>
          <w:noProof/>
          <w:sz w:val="20"/>
          <w:szCs w:val="20"/>
        </w:rPr>
        <w:t>R.Brīvniece</w:t>
      </w:r>
    </w:p>
    <w:p w:rsidR="00AD23EC" w:rsidRPr="00BA6094" w:rsidRDefault="00DA0A6C" w:rsidP="00D7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noProof/>
          <w:sz w:val="20"/>
          <w:szCs w:val="20"/>
        </w:rPr>
      </w:pPr>
      <w:r w:rsidRPr="00D42DE4">
        <w:rPr>
          <w:rFonts w:ascii="Times New Roman" w:hAnsi="Times New Roman" w:cs="Times New Roman"/>
          <w:sz w:val="20"/>
          <w:szCs w:val="20"/>
        </w:rPr>
        <w:t>67219453, r</w:t>
      </w:r>
      <w:r w:rsidRPr="00D42DE4">
        <w:rPr>
          <w:rFonts w:ascii="Times New Roman" w:hAnsi="Times New Roman" w:cs="Times New Roman"/>
          <w:noProof/>
          <w:sz w:val="20"/>
          <w:szCs w:val="20"/>
        </w:rPr>
        <w:t>amona.brivniece@pmlp.gov.lv</w:t>
      </w:r>
      <w:r w:rsidRPr="00D42DE4">
        <w:rPr>
          <w:rFonts w:ascii="Times New Roman" w:hAnsi="Times New Roman" w:cs="Times New Roman"/>
          <w:noProof/>
          <w:sz w:val="20"/>
          <w:szCs w:val="20"/>
        </w:rPr>
        <w:tab/>
      </w:r>
    </w:p>
    <w:sectPr w:rsidR="00AD23EC" w:rsidRPr="00BA6094"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4E4" w:rsidRDefault="002B04E4" w:rsidP="00894C55">
      <w:pPr>
        <w:spacing w:after="0" w:line="240" w:lineRule="auto"/>
      </w:pPr>
      <w:r>
        <w:separator/>
      </w:r>
    </w:p>
  </w:endnote>
  <w:endnote w:type="continuationSeparator" w:id="0">
    <w:p w:rsidR="002B04E4" w:rsidRDefault="002B04E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206" w:rsidRPr="00891B07" w:rsidRDefault="003C5206" w:rsidP="00891B07">
    <w:pPr>
      <w:pStyle w:val="Footer"/>
      <w:rPr>
        <w:rFonts w:ascii="Times New Roman" w:hAnsi="Times New Roman" w:cs="Times New Roman"/>
        <w:sz w:val="20"/>
        <w:szCs w:val="20"/>
      </w:rPr>
    </w:pPr>
    <w:r w:rsidRPr="00891B07">
      <w:rPr>
        <w:rFonts w:ascii="Times New Roman" w:hAnsi="Times New Roman" w:cs="Times New Roman"/>
        <w:sz w:val="20"/>
        <w:szCs w:val="20"/>
      </w:rPr>
      <w:fldChar w:fldCharType="begin"/>
    </w:r>
    <w:r w:rsidRPr="00891B07">
      <w:rPr>
        <w:rFonts w:ascii="Times New Roman" w:hAnsi="Times New Roman" w:cs="Times New Roman"/>
        <w:sz w:val="20"/>
        <w:szCs w:val="20"/>
      </w:rPr>
      <w:instrText xml:space="preserve"> FILENAME   \* MERGEFORMAT </w:instrText>
    </w:r>
    <w:r w:rsidRPr="00891B07">
      <w:rPr>
        <w:rFonts w:ascii="Times New Roman" w:hAnsi="Times New Roman" w:cs="Times New Roman"/>
        <w:sz w:val="20"/>
        <w:szCs w:val="20"/>
      </w:rPr>
      <w:fldChar w:fldCharType="separate"/>
    </w:r>
    <w:r w:rsidR="00A0375D">
      <w:rPr>
        <w:rFonts w:ascii="Times New Roman" w:hAnsi="Times New Roman" w:cs="Times New Roman"/>
        <w:noProof/>
        <w:sz w:val="20"/>
        <w:szCs w:val="20"/>
      </w:rPr>
      <w:t>IEManot_171018_repat_enas</w:t>
    </w:r>
    <w:r w:rsidRPr="00891B07">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206" w:rsidRPr="007423DF" w:rsidRDefault="003C5206" w:rsidP="007423DF">
    <w:pPr>
      <w:pStyle w:val="Footer"/>
      <w:rPr>
        <w:rFonts w:ascii="Times New Roman" w:hAnsi="Times New Roman" w:cs="Times New Roman"/>
        <w:sz w:val="20"/>
        <w:szCs w:val="20"/>
      </w:rPr>
    </w:pPr>
    <w:r w:rsidRPr="007423DF">
      <w:rPr>
        <w:rFonts w:ascii="Times New Roman" w:hAnsi="Times New Roman" w:cs="Times New Roman"/>
        <w:sz w:val="20"/>
        <w:szCs w:val="20"/>
      </w:rPr>
      <w:fldChar w:fldCharType="begin"/>
    </w:r>
    <w:r w:rsidRPr="007423DF">
      <w:rPr>
        <w:rFonts w:ascii="Times New Roman" w:hAnsi="Times New Roman" w:cs="Times New Roman"/>
        <w:sz w:val="20"/>
        <w:szCs w:val="20"/>
      </w:rPr>
      <w:instrText xml:space="preserve"> FILENAME   \* MERGEFORMAT </w:instrText>
    </w:r>
    <w:r w:rsidRPr="007423DF">
      <w:rPr>
        <w:rFonts w:ascii="Times New Roman" w:hAnsi="Times New Roman" w:cs="Times New Roman"/>
        <w:sz w:val="20"/>
        <w:szCs w:val="20"/>
      </w:rPr>
      <w:fldChar w:fldCharType="separate"/>
    </w:r>
    <w:r w:rsidR="00A0375D">
      <w:rPr>
        <w:rFonts w:ascii="Times New Roman" w:hAnsi="Times New Roman" w:cs="Times New Roman"/>
        <w:noProof/>
        <w:sz w:val="20"/>
        <w:szCs w:val="20"/>
      </w:rPr>
      <w:t>IEManot_171018_repat_enas</w:t>
    </w:r>
    <w:r w:rsidRPr="007423D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4E4" w:rsidRDefault="002B04E4" w:rsidP="00894C55">
      <w:pPr>
        <w:spacing w:after="0" w:line="240" w:lineRule="auto"/>
      </w:pPr>
      <w:r>
        <w:separator/>
      </w:r>
    </w:p>
  </w:footnote>
  <w:footnote w:type="continuationSeparator" w:id="0">
    <w:p w:rsidR="002B04E4" w:rsidRDefault="002B04E4" w:rsidP="00894C55">
      <w:pPr>
        <w:spacing w:after="0" w:line="240" w:lineRule="auto"/>
      </w:pPr>
      <w:r>
        <w:continuationSeparator/>
      </w:r>
    </w:p>
  </w:footnote>
  <w:footnote w:id="1">
    <w:p w:rsidR="003C5206" w:rsidRPr="00672A95" w:rsidRDefault="003C5206" w:rsidP="00C503C2">
      <w:pPr>
        <w:pStyle w:val="FootnoteText"/>
        <w:jc w:val="both"/>
      </w:pPr>
      <w:r w:rsidRPr="00672A95">
        <w:rPr>
          <w:rStyle w:val="FootnoteReference"/>
        </w:rPr>
        <w:footnoteRef/>
      </w:r>
      <w:r w:rsidRPr="00672A95">
        <w:t xml:space="preserve"> </w:t>
      </w:r>
      <w:r w:rsidRPr="003D4A46">
        <w:t xml:space="preserve">https://www.vid.gov.lv/sites/default/files/ienemumi_08_2018_publikacijai.pdf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3C5206" w:rsidRPr="00C25B49" w:rsidRDefault="003C520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E7580">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7BC"/>
    <w:multiLevelType w:val="hybridMultilevel"/>
    <w:tmpl w:val="D1AE84E6"/>
    <w:lvl w:ilvl="0" w:tplc="DF2883E8">
      <w:start w:val="1"/>
      <w:numFmt w:val="lowerRoman"/>
      <w:lvlText w:val="%1."/>
      <w:lvlJc w:val="left"/>
      <w:pPr>
        <w:ind w:left="1168" w:hanging="720"/>
      </w:pPr>
      <w:rPr>
        <w:rFonts w:hint="default"/>
      </w:rPr>
    </w:lvl>
    <w:lvl w:ilvl="1" w:tplc="04260019" w:tentative="1">
      <w:start w:val="1"/>
      <w:numFmt w:val="lowerLetter"/>
      <w:lvlText w:val="%2."/>
      <w:lvlJc w:val="left"/>
      <w:pPr>
        <w:ind w:left="1528" w:hanging="360"/>
      </w:pPr>
    </w:lvl>
    <w:lvl w:ilvl="2" w:tplc="0426001B" w:tentative="1">
      <w:start w:val="1"/>
      <w:numFmt w:val="lowerRoman"/>
      <w:lvlText w:val="%3."/>
      <w:lvlJc w:val="right"/>
      <w:pPr>
        <w:ind w:left="2248" w:hanging="180"/>
      </w:pPr>
    </w:lvl>
    <w:lvl w:ilvl="3" w:tplc="0426000F" w:tentative="1">
      <w:start w:val="1"/>
      <w:numFmt w:val="decimal"/>
      <w:lvlText w:val="%4."/>
      <w:lvlJc w:val="left"/>
      <w:pPr>
        <w:ind w:left="2968" w:hanging="360"/>
      </w:pPr>
    </w:lvl>
    <w:lvl w:ilvl="4" w:tplc="04260019" w:tentative="1">
      <w:start w:val="1"/>
      <w:numFmt w:val="lowerLetter"/>
      <w:lvlText w:val="%5."/>
      <w:lvlJc w:val="left"/>
      <w:pPr>
        <w:ind w:left="3688" w:hanging="360"/>
      </w:pPr>
    </w:lvl>
    <w:lvl w:ilvl="5" w:tplc="0426001B" w:tentative="1">
      <w:start w:val="1"/>
      <w:numFmt w:val="lowerRoman"/>
      <w:lvlText w:val="%6."/>
      <w:lvlJc w:val="right"/>
      <w:pPr>
        <w:ind w:left="4408" w:hanging="180"/>
      </w:pPr>
    </w:lvl>
    <w:lvl w:ilvl="6" w:tplc="0426000F" w:tentative="1">
      <w:start w:val="1"/>
      <w:numFmt w:val="decimal"/>
      <w:lvlText w:val="%7."/>
      <w:lvlJc w:val="left"/>
      <w:pPr>
        <w:ind w:left="5128" w:hanging="360"/>
      </w:pPr>
    </w:lvl>
    <w:lvl w:ilvl="7" w:tplc="04260019" w:tentative="1">
      <w:start w:val="1"/>
      <w:numFmt w:val="lowerLetter"/>
      <w:lvlText w:val="%8."/>
      <w:lvlJc w:val="left"/>
      <w:pPr>
        <w:ind w:left="5848" w:hanging="360"/>
      </w:pPr>
    </w:lvl>
    <w:lvl w:ilvl="8" w:tplc="0426001B" w:tentative="1">
      <w:start w:val="1"/>
      <w:numFmt w:val="lowerRoman"/>
      <w:lvlText w:val="%9."/>
      <w:lvlJc w:val="right"/>
      <w:pPr>
        <w:ind w:left="6568" w:hanging="180"/>
      </w:pPr>
    </w:lvl>
  </w:abstractNum>
  <w:abstractNum w:abstractNumId="1" w15:restartNumberingAfterBreak="0">
    <w:nsid w:val="112E4F82"/>
    <w:multiLevelType w:val="hybridMultilevel"/>
    <w:tmpl w:val="02D4C70E"/>
    <w:lvl w:ilvl="0" w:tplc="2FF2A8D8">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FD2702C"/>
    <w:multiLevelType w:val="hybridMultilevel"/>
    <w:tmpl w:val="51605A2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3C8615A"/>
    <w:multiLevelType w:val="hybridMultilevel"/>
    <w:tmpl w:val="8F7AE446"/>
    <w:lvl w:ilvl="0" w:tplc="882EDABA">
      <w:start w:val="1"/>
      <w:numFmt w:val="bullet"/>
      <w:lvlText w:val="-"/>
      <w:lvlJc w:val="left"/>
      <w:pPr>
        <w:ind w:left="896" w:hanging="360"/>
      </w:pPr>
      <w:rPr>
        <w:rFonts w:ascii="Times New Roman" w:eastAsia="Times New Roman" w:hAnsi="Times New Roman" w:cs="Times New Roman"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4" w15:restartNumberingAfterBreak="0">
    <w:nsid w:val="3A627B86"/>
    <w:multiLevelType w:val="hybridMultilevel"/>
    <w:tmpl w:val="51C4638A"/>
    <w:lvl w:ilvl="0" w:tplc="EC90ECF6">
      <w:start w:val="750"/>
      <w:numFmt w:val="bullet"/>
      <w:lvlText w:val="-"/>
      <w:lvlJc w:val="left"/>
      <w:pPr>
        <w:ind w:left="695" w:hanging="360"/>
      </w:pPr>
      <w:rPr>
        <w:rFonts w:ascii="Times New Roman" w:eastAsia="Calibri" w:hAnsi="Times New Roman" w:cs="Times New Roman"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5" w15:restartNumberingAfterBreak="0">
    <w:nsid w:val="3FD1087C"/>
    <w:multiLevelType w:val="hybridMultilevel"/>
    <w:tmpl w:val="5B5A065C"/>
    <w:lvl w:ilvl="0" w:tplc="2FF2A8D8">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6" w15:restartNumberingAfterBreak="0">
    <w:nsid w:val="42AA22E5"/>
    <w:multiLevelType w:val="hybridMultilevel"/>
    <w:tmpl w:val="1396B0D2"/>
    <w:lvl w:ilvl="0" w:tplc="51A80A5E">
      <w:start w:val="750"/>
      <w:numFmt w:val="bullet"/>
      <w:lvlText w:val="-"/>
      <w:lvlJc w:val="left"/>
      <w:pPr>
        <w:ind w:left="720" w:hanging="360"/>
      </w:pPr>
      <w:rPr>
        <w:rFonts w:ascii="Times New Roman" w:eastAsia="Times New Roman" w:hAnsi="Times New Roman" w:cs="Times New Roman" w:hint="default"/>
        <w:color w:val="414142"/>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80215FA"/>
    <w:multiLevelType w:val="hybridMultilevel"/>
    <w:tmpl w:val="BC2462A0"/>
    <w:lvl w:ilvl="0" w:tplc="9EF21FA2">
      <w:start w:val="3"/>
      <w:numFmt w:val="bullet"/>
      <w:lvlText w:val="-"/>
      <w:lvlJc w:val="left"/>
      <w:pPr>
        <w:ind w:left="720" w:hanging="360"/>
      </w:pPr>
      <w:rPr>
        <w:rFonts w:ascii="Cambria" w:hAnsi="Cambria" w:cstheme="minorBidi" w:hint="default"/>
        <w:u w:color="BFBFBF" w:themeColor="background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B116D"/>
    <w:multiLevelType w:val="hybridMultilevel"/>
    <w:tmpl w:val="7F323550"/>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629C48C0"/>
    <w:multiLevelType w:val="hybridMultilevel"/>
    <w:tmpl w:val="0EB47506"/>
    <w:lvl w:ilvl="0" w:tplc="F490C2D0">
      <w:start w:val="1"/>
      <w:numFmt w:val="decimal"/>
      <w:lvlText w:val="%1."/>
      <w:lvlJc w:val="left"/>
      <w:pPr>
        <w:ind w:left="644"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B1D0F95"/>
    <w:multiLevelType w:val="hybridMultilevel"/>
    <w:tmpl w:val="54ACBA04"/>
    <w:lvl w:ilvl="0" w:tplc="2FF2A8D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C2B6F49"/>
    <w:multiLevelType w:val="hybridMultilevel"/>
    <w:tmpl w:val="FE34C80C"/>
    <w:lvl w:ilvl="0" w:tplc="E8F80A42">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E11592C"/>
    <w:multiLevelType w:val="hybridMultilevel"/>
    <w:tmpl w:val="8A567D9C"/>
    <w:lvl w:ilvl="0" w:tplc="B374D6F8">
      <w:start w:val="1"/>
      <w:numFmt w:val="decimal"/>
      <w:lvlText w:val="%1."/>
      <w:lvlJc w:val="left"/>
      <w:pPr>
        <w:ind w:left="720" w:hanging="360"/>
      </w:pPr>
      <w:rPr>
        <w:rFonts w:ascii="Times New Roman" w:hAnsi="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78A2DC0"/>
    <w:multiLevelType w:val="hybridMultilevel"/>
    <w:tmpl w:val="E9D2AC8E"/>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C3255BB"/>
    <w:multiLevelType w:val="hybridMultilevel"/>
    <w:tmpl w:val="48C2C2B2"/>
    <w:lvl w:ilvl="0" w:tplc="0E2E5BFC">
      <w:start w:val="75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DAB51D6"/>
    <w:multiLevelType w:val="hybridMultilevel"/>
    <w:tmpl w:val="DD8CE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4"/>
  </w:num>
  <w:num w:numId="3">
    <w:abstractNumId w:val="15"/>
  </w:num>
  <w:num w:numId="4">
    <w:abstractNumId w:val="13"/>
  </w:num>
  <w:num w:numId="5">
    <w:abstractNumId w:val="4"/>
  </w:num>
  <w:num w:numId="6">
    <w:abstractNumId w:val="2"/>
  </w:num>
  <w:num w:numId="7">
    <w:abstractNumId w:val="11"/>
  </w:num>
  <w:num w:numId="8">
    <w:abstractNumId w:val="10"/>
  </w:num>
  <w:num w:numId="9">
    <w:abstractNumId w:val="1"/>
  </w:num>
  <w:num w:numId="10">
    <w:abstractNumId w:val="8"/>
  </w:num>
  <w:num w:numId="11">
    <w:abstractNumId w:val="7"/>
  </w:num>
  <w:num w:numId="12">
    <w:abstractNumId w:val="0"/>
  </w:num>
  <w:num w:numId="13">
    <w:abstractNumId w:val="12"/>
  </w:num>
  <w:num w:numId="14">
    <w:abstractNumId w:val="9"/>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CC9"/>
    <w:rsid w:val="00005B6D"/>
    <w:rsid w:val="00005C32"/>
    <w:rsid w:val="00021F7C"/>
    <w:rsid w:val="000253D2"/>
    <w:rsid w:val="00027952"/>
    <w:rsid w:val="00035246"/>
    <w:rsid w:val="000614D3"/>
    <w:rsid w:val="00062E0B"/>
    <w:rsid w:val="00064BB8"/>
    <w:rsid w:val="00081C81"/>
    <w:rsid w:val="000829F2"/>
    <w:rsid w:val="000832A2"/>
    <w:rsid w:val="00086BF9"/>
    <w:rsid w:val="0008798E"/>
    <w:rsid w:val="00090BD0"/>
    <w:rsid w:val="0009519F"/>
    <w:rsid w:val="00097430"/>
    <w:rsid w:val="000A1C60"/>
    <w:rsid w:val="000A22FF"/>
    <w:rsid w:val="000A2715"/>
    <w:rsid w:val="000A604B"/>
    <w:rsid w:val="000B15B0"/>
    <w:rsid w:val="000B7D33"/>
    <w:rsid w:val="000C24E2"/>
    <w:rsid w:val="000C4386"/>
    <w:rsid w:val="000C46DD"/>
    <w:rsid w:val="000C5A9B"/>
    <w:rsid w:val="000E11C9"/>
    <w:rsid w:val="000E4B98"/>
    <w:rsid w:val="000E51AD"/>
    <w:rsid w:val="000E7E13"/>
    <w:rsid w:val="001000D6"/>
    <w:rsid w:val="0010051A"/>
    <w:rsid w:val="00106C31"/>
    <w:rsid w:val="001366ED"/>
    <w:rsid w:val="001457DC"/>
    <w:rsid w:val="00147DF1"/>
    <w:rsid w:val="00151901"/>
    <w:rsid w:val="0015252A"/>
    <w:rsid w:val="001539AE"/>
    <w:rsid w:val="00156948"/>
    <w:rsid w:val="00156C1C"/>
    <w:rsid w:val="0017159F"/>
    <w:rsid w:val="00174252"/>
    <w:rsid w:val="00177482"/>
    <w:rsid w:val="001777ED"/>
    <w:rsid w:val="00180B9D"/>
    <w:rsid w:val="0019290B"/>
    <w:rsid w:val="00195326"/>
    <w:rsid w:val="001977D8"/>
    <w:rsid w:val="001A26DC"/>
    <w:rsid w:val="001A2D8D"/>
    <w:rsid w:val="001A3502"/>
    <w:rsid w:val="001A4832"/>
    <w:rsid w:val="001B2EA0"/>
    <w:rsid w:val="001B65D7"/>
    <w:rsid w:val="001D2F57"/>
    <w:rsid w:val="001D3B2E"/>
    <w:rsid w:val="001D6E95"/>
    <w:rsid w:val="001F4456"/>
    <w:rsid w:val="0020098D"/>
    <w:rsid w:val="00204E38"/>
    <w:rsid w:val="00211052"/>
    <w:rsid w:val="0021564A"/>
    <w:rsid w:val="00216C9F"/>
    <w:rsid w:val="00216F3F"/>
    <w:rsid w:val="00227F7A"/>
    <w:rsid w:val="00243426"/>
    <w:rsid w:val="00250BD7"/>
    <w:rsid w:val="002512CC"/>
    <w:rsid w:val="0025305B"/>
    <w:rsid w:val="0027509E"/>
    <w:rsid w:val="002B04E4"/>
    <w:rsid w:val="002B1B44"/>
    <w:rsid w:val="002B2E0E"/>
    <w:rsid w:val="002E1C05"/>
    <w:rsid w:val="00303A0F"/>
    <w:rsid w:val="0030591D"/>
    <w:rsid w:val="00310C90"/>
    <w:rsid w:val="003374F9"/>
    <w:rsid w:val="00350F63"/>
    <w:rsid w:val="003525B2"/>
    <w:rsid w:val="00357AC5"/>
    <w:rsid w:val="00366B8F"/>
    <w:rsid w:val="00366CCA"/>
    <w:rsid w:val="003677CF"/>
    <w:rsid w:val="00373A06"/>
    <w:rsid w:val="00383D17"/>
    <w:rsid w:val="003871CA"/>
    <w:rsid w:val="00391524"/>
    <w:rsid w:val="003940D3"/>
    <w:rsid w:val="00396359"/>
    <w:rsid w:val="003A4525"/>
    <w:rsid w:val="003A6A63"/>
    <w:rsid w:val="003B0BF9"/>
    <w:rsid w:val="003C477D"/>
    <w:rsid w:val="003C5206"/>
    <w:rsid w:val="003C600C"/>
    <w:rsid w:val="003D7236"/>
    <w:rsid w:val="003E0791"/>
    <w:rsid w:val="003E1275"/>
    <w:rsid w:val="003E5BC3"/>
    <w:rsid w:val="003F28AC"/>
    <w:rsid w:val="0040321D"/>
    <w:rsid w:val="00413E33"/>
    <w:rsid w:val="00414387"/>
    <w:rsid w:val="0042665C"/>
    <w:rsid w:val="004301DD"/>
    <w:rsid w:val="00435013"/>
    <w:rsid w:val="004454FE"/>
    <w:rsid w:val="00445F18"/>
    <w:rsid w:val="004532BE"/>
    <w:rsid w:val="004562DD"/>
    <w:rsid w:val="00456E40"/>
    <w:rsid w:val="00471F27"/>
    <w:rsid w:val="00493057"/>
    <w:rsid w:val="004957E5"/>
    <w:rsid w:val="004A60B5"/>
    <w:rsid w:val="004B557D"/>
    <w:rsid w:val="004C0992"/>
    <w:rsid w:val="004C2D5F"/>
    <w:rsid w:val="004C7A1C"/>
    <w:rsid w:val="004C7B1B"/>
    <w:rsid w:val="004D34A6"/>
    <w:rsid w:val="004F436B"/>
    <w:rsid w:val="004F6DEA"/>
    <w:rsid w:val="0050178F"/>
    <w:rsid w:val="00507737"/>
    <w:rsid w:val="005129F6"/>
    <w:rsid w:val="00512DF1"/>
    <w:rsid w:val="005144B6"/>
    <w:rsid w:val="005178C4"/>
    <w:rsid w:val="00531387"/>
    <w:rsid w:val="005433DC"/>
    <w:rsid w:val="005549AE"/>
    <w:rsid w:val="005654C2"/>
    <w:rsid w:val="005666FB"/>
    <w:rsid w:val="00580C9A"/>
    <w:rsid w:val="005914F3"/>
    <w:rsid w:val="00593F85"/>
    <w:rsid w:val="00595289"/>
    <w:rsid w:val="005960A1"/>
    <w:rsid w:val="005A28BA"/>
    <w:rsid w:val="005A42A7"/>
    <w:rsid w:val="005B1157"/>
    <w:rsid w:val="005C0F21"/>
    <w:rsid w:val="005C1FF2"/>
    <w:rsid w:val="005C3381"/>
    <w:rsid w:val="005C3DF2"/>
    <w:rsid w:val="005D0C0D"/>
    <w:rsid w:val="005D2E35"/>
    <w:rsid w:val="005E3BF9"/>
    <w:rsid w:val="005E7BB8"/>
    <w:rsid w:val="005F363E"/>
    <w:rsid w:val="00600CF9"/>
    <w:rsid w:val="00602925"/>
    <w:rsid w:val="00614020"/>
    <w:rsid w:val="006158CD"/>
    <w:rsid w:val="00625CA8"/>
    <w:rsid w:val="006321DC"/>
    <w:rsid w:val="00632281"/>
    <w:rsid w:val="006546EF"/>
    <w:rsid w:val="00655F2C"/>
    <w:rsid w:val="00656E75"/>
    <w:rsid w:val="0066540E"/>
    <w:rsid w:val="00666020"/>
    <w:rsid w:val="00670EC5"/>
    <w:rsid w:val="00671009"/>
    <w:rsid w:val="0067161B"/>
    <w:rsid w:val="00671B57"/>
    <w:rsid w:val="00672CE2"/>
    <w:rsid w:val="0067747B"/>
    <w:rsid w:val="00684203"/>
    <w:rsid w:val="00684BBE"/>
    <w:rsid w:val="006900C8"/>
    <w:rsid w:val="00692602"/>
    <w:rsid w:val="00692B4E"/>
    <w:rsid w:val="006976C7"/>
    <w:rsid w:val="006A77C1"/>
    <w:rsid w:val="006B2D35"/>
    <w:rsid w:val="006C0DFF"/>
    <w:rsid w:val="006C2458"/>
    <w:rsid w:val="006C61DF"/>
    <w:rsid w:val="006D1886"/>
    <w:rsid w:val="006D33E7"/>
    <w:rsid w:val="006D551B"/>
    <w:rsid w:val="006E1081"/>
    <w:rsid w:val="006F1344"/>
    <w:rsid w:val="006F194D"/>
    <w:rsid w:val="006F4A6C"/>
    <w:rsid w:val="00700C3D"/>
    <w:rsid w:val="00704F4D"/>
    <w:rsid w:val="00716A74"/>
    <w:rsid w:val="00720585"/>
    <w:rsid w:val="00724BDC"/>
    <w:rsid w:val="007316FE"/>
    <w:rsid w:val="007423DF"/>
    <w:rsid w:val="00746728"/>
    <w:rsid w:val="0075433B"/>
    <w:rsid w:val="007627D2"/>
    <w:rsid w:val="00773AF6"/>
    <w:rsid w:val="00776592"/>
    <w:rsid w:val="00786651"/>
    <w:rsid w:val="00791821"/>
    <w:rsid w:val="00792C12"/>
    <w:rsid w:val="00795F71"/>
    <w:rsid w:val="00797408"/>
    <w:rsid w:val="007A1338"/>
    <w:rsid w:val="007A47D9"/>
    <w:rsid w:val="007B3455"/>
    <w:rsid w:val="007B501D"/>
    <w:rsid w:val="007C01FE"/>
    <w:rsid w:val="007C6D87"/>
    <w:rsid w:val="007E57AF"/>
    <w:rsid w:val="007E5F7A"/>
    <w:rsid w:val="007E73AB"/>
    <w:rsid w:val="008060FC"/>
    <w:rsid w:val="00816C11"/>
    <w:rsid w:val="00824587"/>
    <w:rsid w:val="00831790"/>
    <w:rsid w:val="00841E91"/>
    <w:rsid w:val="00844496"/>
    <w:rsid w:val="00844C18"/>
    <w:rsid w:val="00850AF8"/>
    <w:rsid w:val="00851717"/>
    <w:rsid w:val="00854EE6"/>
    <w:rsid w:val="00856A73"/>
    <w:rsid w:val="00860429"/>
    <w:rsid w:val="00863A14"/>
    <w:rsid w:val="00871D64"/>
    <w:rsid w:val="00876FBA"/>
    <w:rsid w:val="00877119"/>
    <w:rsid w:val="00882E4B"/>
    <w:rsid w:val="00887E5B"/>
    <w:rsid w:val="008901F4"/>
    <w:rsid w:val="00891B07"/>
    <w:rsid w:val="0089493F"/>
    <w:rsid w:val="00894C55"/>
    <w:rsid w:val="00896A07"/>
    <w:rsid w:val="008A7132"/>
    <w:rsid w:val="008B105D"/>
    <w:rsid w:val="008B33AE"/>
    <w:rsid w:val="008B662B"/>
    <w:rsid w:val="008B677E"/>
    <w:rsid w:val="008C1892"/>
    <w:rsid w:val="008C1A46"/>
    <w:rsid w:val="008C2F8E"/>
    <w:rsid w:val="008C39C7"/>
    <w:rsid w:val="008C469C"/>
    <w:rsid w:val="008C70D8"/>
    <w:rsid w:val="008D13E6"/>
    <w:rsid w:val="008E6EA7"/>
    <w:rsid w:val="008E7580"/>
    <w:rsid w:val="008E77BD"/>
    <w:rsid w:val="008F0C99"/>
    <w:rsid w:val="008F1470"/>
    <w:rsid w:val="009004FC"/>
    <w:rsid w:val="009016CF"/>
    <w:rsid w:val="009028F5"/>
    <w:rsid w:val="0090452B"/>
    <w:rsid w:val="00906C75"/>
    <w:rsid w:val="00910A16"/>
    <w:rsid w:val="00914C14"/>
    <w:rsid w:val="009200AE"/>
    <w:rsid w:val="009604B9"/>
    <w:rsid w:val="00962ADA"/>
    <w:rsid w:val="00965497"/>
    <w:rsid w:val="00967DE8"/>
    <w:rsid w:val="00972967"/>
    <w:rsid w:val="0097346D"/>
    <w:rsid w:val="0097668A"/>
    <w:rsid w:val="0099668C"/>
    <w:rsid w:val="009A0BD3"/>
    <w:rsid w:val="009A2654"/>
    <w:rsid w:val="009A4118"/>
    <w:rsid w:val="009B1DD7"/>
    <w:rsid w:val="009D1308"/>
    <w:rsid w:val="009D17A5"/>
    <w:rsid w:val="009E39FB"/>
    <w:rsid w:val="009E6046"/>
    <w:rsid w:val="009F06E8"/>
    <w:rsid w:val="00A0375D"/>
    <w:rsid w:val="00A03F8A"/>
    <w:rsid w:val="00A10FC3"/>
    <w:rsid w:val="00A160C7"/>
    <w:rsid w:val="00A22839"/>
    <w:rsid w:val="00A55E7B"/>
    <w:rsid w:val="00A6073E"/>
    <w:rsid w:val="00A64994"/>
    <w:rsid w:val="00A64A0E"/>
    <w:rsid w:val="00A6536A"/>
    <w:rsid w:val="00A81BCC"/>
    <w:rsid w:val="00A90F2B"/>
    <w:rsid w:val="00A95C07"/>
    <w:rsid w:val="00A95D17"/>
    <w:rsid w:val="00AA3BE5"/>
    <w:rsid w:val="00AB7188"/>
    <w:rsid w:val="00AB7196"/>
    <w:rsid w:val="00AC0126"/>
    <w:rsid w:val="00AC2B4B"/>
    <w:rsid w:val="00AD23EC"/>
    <w:rsid w:val="00AE06E7"/>
    <w:rsid w:val="00AE18C1"/>
    <w:rsid w:val="00AE5567"/>
    <w:rsid w:val="00AF1239"/>
    <w:rsid w:val="00AF1BDC"/>
    <w:rsid w:val="00AF1C01"/>
    <w:rsid w:val="00AF2A01"/>
    <w:rsid w:val="00B01FFE"/>
    <w:rsid w:val="00B060E4"/>
    <w:rsid w:val="00B06DAD"/>
    <w:rsid w:val="00B16480"/>
    <w:rsid w:val="00B16BFC"/>
    <w:rsid w:val="00B2165C"/>
    <w:rsid w:val="00B217CA"/>
    <w:rsid w:val="00B35D82"/>
    <w:rsid w:val="00B3610D"/>
    <w:rsid w:val="00B51574"/>
    <w:rsid w:val="00B51CF2"/>
    <w:rsid w:val="00B52A00"/>
    <w:rsid w:val="00B53674"/>
    <w:rsid w:val="00B60572"/>
    <w:rsid w:val="00B66A85"/>
    <w:rsid w:val="00B66C9E"/>
    <w:rsid w:val="00B817E8"/>
    <w:rsid w:val="00B82F23"/>
    <w:rsid w:val="00B96110"/>
    <w:rsid w:val="00BA20AA"/>
    <w:rsid w:val="00BA6094"/>
    <w:rsid w:val="00BA716E"/>
    <w:rsid w:val="00BB6EAD"/>
    <w:rsid w:val="00BC2EFD"/>
    <w:rsid w:val="00BC6B39"/>
    <w:rsid w:val="00BC78E4"/>
    <w:rsid w:val="00BD3B03"/>
    <w:rsid w:val="00BD4425"/>
    <w:rsid w:val="00BD6921"/>
    <w:rsid w:val="00BE501B"/>
    <w:rsid w:val="00BE7465"/>
    <w:rsid w:val="00BF59DC"/>
    <w:rsid w:val="00C03449"/>
    <w:rsid w:val="00C10950"/>
    <w:rsid w:val="00C25B49"/>
    <w:rsid w:val="00C341B3"/>
    <w:rsid w:val="00C41D06"/>
    <w:rsid w:val="00C503C2"/>
    <w:rsid w:val="00C54D54"/>
    <w:rsid w:val="00C65547"/>
    <w:rsid w:val="00C66134"/>
    <w:rsid w:val="00C66269"/>
    <w:rsid w:val="00C67FB7"/>
    <w:rsid w:val="00C70CFD"/>
    <w:rsid w:val="00C83EA9"/>
    <w:rsid w:val="00C87038"/>
    <w:rsid w:val="00C95386"/>
    <w:rsid w:val="00C96350"/>
    <w:rsid w:val="00CA591D"/>
    <w:rsid w:val="00CB2C72"/>
    <w:rsid w:val="00CB5DB9"/>
    <w:rsid w:val="00CC0082"/>
    <w:rsid w:val="00CC0CF6"/>
    <w:rsid w:val="00CC0D2D"/>
    <w:rsid w:val="00CC5E4A"/>
    <w:rsid w:val="00CE5657"/>
    <w:rsid w:val="00CE775B"/>
    <w:rsid w:val="00CE7FD0"/>
    <w:rsid w:val="00CF13FA"/>
    <w:rsid w:val="00CF2FE2"/>
    <w:rsid w:val="00CF50C0"/>
    <w:rsid w:val="00CF7173"/>
    <w:rsid w:val="00D0581F"/>
    <w:rsid w:val="00D12E77"/>
    <w:rsid w:val="00D133F8"/>
    <w:rsid w:val="00D1488C"/>
    <w:rsid w:val="00D14A3E"/>
    <w:rsid w:val="00D215CD"/>
    <w:rsid w:val="00D2434E"/>
    <w:rsid w:val="00D25487"/>
    <w:rsid w:val="00D42DE4"/>
    <w:rsid w:val="00D51856"/>
    <w:rsid w:val="00D525BB"/>
    <w:rsid w:val="00D5319E"/>
    <w:rsid w:val="00D720BD"/>
    <w:rsid w:val="00D73D63"/>
    <w:rsid w:val="00D73F4F"/>
    <w:rsid w:val="00D83F6D"/>
    <w:rsid w:val="00D866D7"/>
    <w:rsid w:val="00D91E63"/>
    <w:rsid w:val="00D94D8C"/>
    <w:rsid w:val="00DA0A6C"/>
    <w:rsid w:val="00DA2580"/>
    <w:rsid w:val="00DB54AA"/>
    <w:rsid w:val="00DD4068"/>
    <w:rsid w:val="00DE26B3"/>
    <w:rsid w:val="00DE4EE1"/>
    <w:rsid w:val="00DF3B05"/>
    <w:rsid w:val="00E036B4"/>
    <w:rsid w:val="00E20A1C"/>
    <w:rsid w:val="00E3716B"/>
    <w:rsid w:val="00E404F6"/>
    <w:rsid w:val="00E52319"/>
    <w:rsid w:val="00E52580"/>
    <w:rsid w:val="00E5323B"/>
    <w:rsid w:val="00E63DFC"/>
    <w:rsid w:val="00E66B5B"/>
    <w:rsid w:val="00E70DA2"/>
    <w:rsid w:val="00E7265F"/>
    <w:rsid w:val="00E8104F"/>
    <w:rsid w:val="00E812D8"/>
    <w:rsid w:val="00E81787"/>
    <w:rsid w:val="00E82DBB"/>
    <w:rsid w:val="00E8749E"/>
    <w:rsid w:val="00E90C01"/>
    <w:rsid w:val="00E922BF"/>
    <w:rsid w:val="00EA486E"/>
    <w:rsid w:val="00EA654B"/>
    <w:rsid w:val="00EB3073"/>
    <w:rsid w:val="00EB65B4"/>
    <w:rsid w:val="00ED5EE6"/>
    <w:rsid w:val="00ED71DE"/>
    <w:rsid w:val="00EE300D"/>
    <w:rsid w:val="00EF148F"/>
    <w:rsid w:val="00F00958"/>
    <w:rsid w:val="00F04398"/>
    <w:rsid w:val="00F35FCB"/>
    <w:rsid w:val="00F476DE"/>
    <w:rsid w:val="00F5040A"/>
    <w:rsid w:val="00F510AB"/>
    <w:rsid w:val="00F57B0C"/>
    <w:rsid w:val="00F61F92"/>
    <w:rsid w:val="00F7593A"/>
    <w:rsid w:val="00F816CD"/>
    <w:rsid w:val="00F933B7"/>
    <w:rsid w:val="00FA0F3C"/>
    <w:rsid w:val="00FD0132"/>
    <w:rsid w:val="00FE44F8"/>
    <w:rsid w:val="00FE45E7"/>
    <w:rsid w:val="00FE6D98"/>
    <w:rsid w:val="00FF0BE0"/>
    <w:rsid w:val="00FF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414A9D-22B0-48CE-8AED-9B7C987A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3">
    <w:name w:val="heading 3"/>
    <w:basedOn w:val="Normal"/>
    <w:link w:val="Heading3Char"/>
    <w:uiPriority w:val="9"/>
    <w:qFormat/>
    <w:rsid w:val="00CA591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C66134"/>
    <w:pPr>
      <w:ind w:left="720"/>
      <w:contextualSpacing/>
    </w:pPr>
  </w:style>
  <w:style w:type="paragraph" w:customStyle="1" w:styleId="naisf">
    <w:name w:val="naisf"/>
    <w:basedOn w:val="Normal"/>
    <w:uiPriority w:val="99"/>
    <w:rsid w:val="00841E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CA591D"/>
    <w:rPr>
      <w:rFonts w:ascii="Times New Roman" w:eastAsia="Times New Roman" w:hAnsi="Times New Roman" w:cs="Times New Roman"/>
      <w:b/>
      <w:bCs/>
      <w:sz w:val="27"/>
      <w:szCs w:val="27"/>
      <w:lang w:eastAsia="lv-LV"/>
    </w:rPr>
  </w:style>
  <w:style w:type="character" w:customStyle="1" w:styleId="ListParagraphChar">
    <w:name w:val="List Paragraph Char"/>
    <w:link w:val="ListParagraph"/>
    <w:uiPriority w:val="34"/>
    <w:locked/>
    <w:rsid w:val="004B557D"/>
  </w:style>
  <w:style w:type="paragraph" w:styleId="FootnoteText">
    <w:name w:val="footnote text"/>
    <w:aliases w:val="Footnote,Fußnote,Schriftart: 9 pt,Schriftart: 10 pt,Schriftart: 8 pt,WB-Fußnotentext,fn,Footnotes,Footnote ak,Char,Char Rakstz. Rakstz. Rakstz. Rakstz. Rakstz. Rakstz. Rakstz.,Char Rakstz. Rakstz. Rakstz. Rakstz. Rakstz. Rakstz.,single spa"/>
    <w:basedOn w:val="Normal"/>
    <w:link w:val="FootnoteTextChar"/>
    <w:uiPriority w:val="99"/>
    <w:unhideWhenUsed/>
    <w:qFormat/>
    <w:rsid w:val="004B557D"/>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aliases w:val="Footnote Char,Fußnote Char,Schriftart: 9 pt Char,Schriftart: 10 pt Char,Schriftart: 8 pt Char,WB-Fußnotentext Char,fn Char,Footnotes Char,Footnote ak Char,Char Char,Char Rakstz. Rakstz. Rakstz. Rakstz. Rakstz. Rakstz. Rakstz. Char"/>
    <w:basedOn w:val="DefaultParagraphFont"/>
    <w:link w:val="FootnoteText"/>
    <w:uiPriority w:val="99"/>
    <w:rsid w:val="004B557D"/>
    <w:rPr>
      <w:rFonts w:ascii="Times New Roman" w:eastAsia="Calibri" w:hAnsi="Times New Roman" w:cs="Times New Roman"/>
      <w:sz w:val="20"/>
      <w:szCs w:val="20"/>
      <w:lang w:val="x-none" w:eastAsia="x-none"/>
    </w:rPr>
  </w:style>
  <w:style w:type="paragraph" w:styleId="BodyTextIndent">
    <w:name w:val="Body Text Indent"/>
    <w:basedOn w:val="Normal"/>
    <w:link w:val="BodyTextIndentChar"/>
    <w:uiPriority w:val="99"/>
    <w:unhideWhenUsed/>
    <w:rsid w:val="00D720BD"/>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720BD"/>
    <w:rPr>
      <w:rFonts w:ascii="Times New Roman" w:eastAsia="Times New Roman" w:hAnsi="Times New Roman" w:cs="Times New Roman"/>
      <w:sz w:val="24"/>
      <w:szCs w:val="24"/>
    </w:rPr>
  </w:style>
  <w:style w:type="paragraph" w:customStyle="1" w:styleId="tv213">
    <w:name w:val="tv213"/>
    <w:basedOn w:val="Normal"/>
    <w:rsid w:val="00A2283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C503C2"/>
    <w:pPr>
      <w:widowControl w:val="0"/>
      <w:spacing w:after="0" w:line="240" w:lineRule="auto"/>
    </w:pPr>
    <w:rPr>
      <w:rFonts w:ascii="Times New Roman" w:eastAsia="Calibri" w:hAnsi="Times New Roman" w:cs="Times New Roman"/>
      <w:sz w:val="24"/>
      <w:lang w:val="en-US"/>
    </w:rPr>
  </w:style>
  <w:style w:type="character" w:styleId="FootnoteReference">
    <w:name w:val="footnote reference"/>
    <w:basedOn w:val="DefaultParagraphFont"/>
    <w:uiPriority w:val="99"/>
    <w:semiHidden/>
    <w:unhideWhenUsed/>
    <w:rsid w:val="00C503C2"/>
    <w:rPr>
      <w:vertAlign w:val="superscript"/>
    </w:rPr>
  </w:style>
  <w:style w:type="paragraph" w:customStyle="1" w:styleId="rtejustify">
    <w:name w:val="rtejustify"/>
    <w:basedOn w:val="Normal"/>
    <w:rsid w:val="00C503C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2095708">
      <w:bodyDiv w:val="1"/>
      <w:marLeft w:val="0"/>
      <w:marRight w:val="0"/>
      <w:marTop w:val="0"/>
      <w:marBottom w:val="0"/>
      <w:divBdr>
        <w:top w:val="none" w:sz="0" w:space="0" w:color="auto"/>
        <w:left w:val="none" w:sz="0" w:space="0" w:color="auto"/>
        <w:bottom w:val="none" w:sz="0" w:space="0" w:color="auto"/>
        <w:right w:val="none" w:sz="0" w:space="0" w:color="auto"/>
      </w:divBdr>
    </w:div>
    <w:div w:id="693002336">
      <w:bodyDiv w:val="1"/>
      <w:marLeft w:val="0"/>
      <w:marRight w:val="0"/>
      <w:marTop w:val="0"/>
      <w:marBottom w:val="0"/>
      <w:divBdr>
        <w:top w:val="none" w:sz="0" w:space="0" w:color="auto"/>
        <w:left w:val="none" w:sz="0" w:space="0" w:color="auto"/>
        <w:bottom w:val="none" w:sz="0" w:space="0" w:color="auto"/>
        <w:right w:val="none" w:sz="0" w:space="0" w:color="auto"/>
      </w:divBdr>
    </w:div>
    <w:div w:id="853957722">
      <w:bodyDiv w:val="1"/>
      <w:marLeft w:val="0"/>
      <w:marRight w:val="0"/>
      <w:marTop w:val="0"/>
      <w:marBottom w:val="0"/>
      <w:divBdr>
        <w:top w:val="none" w:sz="0" w:space="0" w:color="auto"/>
        <w:left w:val="none" w:sz="0" w:space="0" w:color="auto"/>
        <w:bottom w:val="none" w:sz="0" w:space="0" w:color="auto"/>
        <w:right w:val="none" w:sz="0" w:space="0" w:color="auto"/>
      </w:divBdr>
    </w:div>
    <w:div w:id="12325399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2801131">
      <w:bodyDiv w:val="1"/>
      <w:marLeft w:val="0"/>
      <w:marRight w:val="0"/>
      <w:marTop w:val="0"/>
      <w:marBottom w:val="0"/>
      <w:divBdr>
        <w:top w:val="none" w:sz="0" w:space="0" w:color="auto"/>
        <w:left w:val="none" w:sz="0" w:space="0" w:color="auto"/>
        <w:bottom w:val="none" w:sz="0" w:space="0" w:color="auto"/>
        <w:right w:val="none" w:sz="0" w:space="0" w:color="auto"/>
      </w:divBdr>
    </w:div>
    <w:div w:id="189696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244-par-valsts-budzetu-2017-gad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ivanova@r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va.potjomkina@iem.gov.lv" TargetMode="External"/><Relationship Id="rId4" Type="http://schemas.openxmlformats.org/officeDocument/2006/relationships/settings" Target="settings.xml"/><Relationship Id="rId9" Type="http://schemas.openxmlformats.org/officeDocument/2006/relationships/hyperlink" Target="https://likumi.lv/ta/id/287244-par-valsts-budzetu-2017-gad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2029A-7A5B-4F1A-BC19-06610B4B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14054</Words>
  <Characters>8012</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MK rīkojuma projekts "Par apropriācijas pārdali starp Iekšlietu ministrija budžeta apakšprogrammām un pasākumiem"</vt:lpstr>
    </vt:vector>
  </TitlesOfParts>
  <Company>Iekšlietu ministrija</Company>
  <LinksUpToDate>false</LinksUpToDate>
  <CharactersWithSpaces>22022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apropriācijas pārdali starp Iekšlietu ministrija budžeta apakšprogrammām un pasākumiem"</dc:title>
  <dc:subject>Anotācija</dc:subject>
  <dc:creator>Ieva Potjomkina</dc:creator>
  <dc:description>67219606; ieva.potjomkina@iem.gov.lv</dc:description>
  <cp:lastModifiedBy>Ieva Potjomkina</cp:lastModifiedBy>
  <cp:revision>6</cp:revision>
  <cp:lastPrinted>2018-10-01T07:42:00Z</cp:lastPrinted>
  <dcterms:created xsi:type="dcterms:W3CDTF">2018-10-17T08:48:00Z</dcterms:created>
  <dcterms:modified xsi:type="dcterms:W3CDTF">2018-10-17T11:01:00Z</dcterms:modified>
</cp:coreProperties>
</file>