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7D" w:rsidRDefault="00A93A9F">
      <w:pPr>
        <w:jc w:val="right"/>
        <w:rPr>
          <w:rFonts w:ascii="Times New Roman" w:eastAsia="Times New Roman" w:hAnsi="Times New Roman" w:cs="Times New Roman"/>
        </w:rPr>
      </w:pPr>
      <w:bookmarkStart w:id="0" w:name="_30j0zll" w:colFirst="0" w:colLast="0"/>
      <w:bookmarkEnd w:id="0"/>
      <w:r w:rsidRPr="008931A2">
        <w:rPr>
          <w:rFonts w:ascii="Times New Roman" w:eastAsia="Times New Roman" w:hAnsi="Times New Roman" w:cs="Times New Roman"/>
        </w:rPr>
        <w:t>3.pielikums </w:t>
      </w:r>
      <w:r>
        <w:rPr>
          <w:rFonts w:ascii="Times New Roman" w:eastAsia="Times New Roman" w:hAnsi="Times New Roman" w:cs="Times New Roman"/>
        </w:rPr>
        <w:br/>
        <w:t>Ministru kabineta </w:t>
      </w:r>
      <w:r>
        <w:rPr>
          <w:rFonts w:ascii="Times New Roman" w:eastAsia="Times New Roman" w:hAnsi="Times New Roman" w:cs="Times New Roman"/>
        </w:rPr>
        <w:br/>
        <w:t>2018.gada ___.___________ noteikumiem Nr.___</w:t>
      </w:r>
    </w:p>
    <w:p w:rsidR="00AD4B7D" w:rsidRPr="008931A2" w:rsidRDefault="00AD4B7D" w:rsidP="008931A2">
      <w:pPr>
        <w:spacing w:after="0" w:line="240" w:lineRule="auto"/>
        <w:rPr>
          <w:rFonts w:ascii="Times New Roman" w:eastAsia="Times New Roman" w:hAnsi="Times New Roman" w:cs="Times New Roman"/>
          <w:color w:val="7030A0"/>
          <w:sz w:val="28"/>
          <w:szCs w:val="28"/>
        </w:rPr>
      </w:pPr>
    </w:p>
    <w:p w:rsidR="00AD4B7D" w:rsidRDefault="0018608C" w:rsidP="008931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Sasniedzamie rezultāti sociālajā un pilsoniska</w:t>
      </w:r>
      <w:r w:rsidR="00002E5E">
        <w:rPr>
          <w:rFonts w:ascii="Times New Roman" w:eastAsia="Times New Roman" w:hAnsi="Times New Roman" w:cs="Times New Roman"/>
          <w:b/>
          <w:sz w:val="28"/>
          <w:szCs w:val="28"/>
        </w:rPr>
        <w:t xml:space="preserve">jā mācību jomā, beidzot 3., 6. </w:t>
      </w:r>
      <w:r>
        <w:rPr>
          <w:rFonts w:ascii="Times New Roman" w:eastAsia="Times New Roman" w:hAnsi="Times New Roman" w:cs="Times New Roman"/>
          <w:b/>
          <w:sz w:val="28"/>
          <w:szCs w:val="28"/>
        </w:rPr>
        <w:t xml:space="preserve">un 9. klasi </w:t>
      </w:r>
    </w:p>
    <w:p w:rsidR="00AD4B7D" w:rsidRPr="008931A2" w:rsidRDefault="00AD4B7D" w:rsidP="008931A2">
      <w:pPr>
        <w:spacing w:after="0" w:line="240" w:lineRule="auto"/>
        <w:rPr>
          <w:sz w:val="28"/>
          <w:szCs w:val="28"/>
        </w:rPr>
      </w:pPr>
    </w:p>
    <w:tbl>
      <w:tblPr>
        <w:tblStyle w:val="a"/>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112"/>
        <w:gridCol w:w="3111"/>
        <w:gridCol w:w="3059"/>
      </w:tblGrid>
      <w:tr w:rsidR="00AD4B7D" w:rsidTr="00A60ACB">
        <w:trPr>
          <w:trHeight w:val="20"/>
        </w:trPr>
        <w:tc>
          <w:tcPr>
            <w:tcW w:w="5000" w:type="pct"/>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8931A2" w:rsidRDefault="00A93A9F" w:rsidP="008931A2">
            <w:pPr>
              <w:pStyle w:val="ListParagraph"/>
              <w:numPr>
                <w:ilvl w:val="0"/>
                <w:numId w:val="1"/>
              </w:numPr>
              <w:spacing w:line="259" w:lineRule="auto"/>
              <w:rPr>
                <w:rFonts w:ascii="Times New Roman" w:eastAsia="Times New Roman" w:hAnsi="Times New Roman" w:cs="Times New Roman"/>
                <w:b/>
                <w:sz w:val="24"/>
                <w:szCs w:val="24"/>
              </w:rPr>
            </w:pPr>
            <w:r w:rsidRPr="008931A2">
              <w:rPr>
                <w:rFonts w:ascii="Times New Roman" w:eastAsia="Times New Roman" w:hAnsi="Times New Roman" w:cs="Times New Roman"/>
                <w:b/>
                <w:sz w:val="24"/>
                <w:szCs w:val="24"/>
              </w:rPr>
              <w:t>Katrs cilvēks ir unikāls un vērtīgs.</w:t>
            </w:r>
          </w:p>
        </w:tc>
      </w:tr>
      <w:tr w:rsidR="00AD4B7D" w:rsidTr="00A60ACB">
        <w:trPr>
          <w:trHeight w:val="20"/>
        </w:trPr>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1648"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18608C" w:rsidTr="00A60ACB">
        <w:trPr>
          <w:trHeight w:val="20"/>
        </w:trPr>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8608C" w:rsidRDefault="00177DD4" w:rsidP="00613ADA">
            <w:pPr>
              <w:spacing w:line="259"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8608C" w:rsidRDefault="00177DD4" w:rsidP="00613ADA">
            <w:pPr>
              <w:spacing w:line="259"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648"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8608C" w:rsidRDefault="00177DD4" w:rsidP="00613ADA">
            <w:pPr>
              <w:spacing w:line="259"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AD4B7D" w:rsidTr="00A60ACB">
        <w:trPr>
          <w:trHeight w:val="20"/>
        </w:trPr>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BB5404"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.1. Nosauc savas emocijas, rakstura īpašības, vēlmes, vajadzības un stiprās puses. Nosauc vērtības, kuras pastāv ģimenē.</w:t>
            </w:r>
            <w:r w:rsidR="00A93A9F" w:rsidRPr="00BB5404">
              <w:rPr>
                <w:rFonts w:ascii="Times New Roman" w:eastAsia="Times New Roman" w:hAnsi="Times New Roman" w:cs="Times New Roman"/>
                <w:sz w:val="24"/>
                <w:szCs w:val="24"/>
              </w:rPr>
              <w:t xml:space="preserve"> </w:t>
            </w:r>
            <w:r w:rsidR="00A93A9F">
              <w:rPr>
                <w:rFonts w:ascii="Times New Roman" w:eastAsia="Times New Roman" w:hAnsi="Times New Roman" w:cs="Times New Roman"/>
                <w:sz w:val="24"/>
                <w:szCs w:val="24"/>
              </w:rPr>
              <w:t>Pazīstamās situācijās pauž emocijas sociāli pieņemamos veidos, patstāvīgi demonstrē situācijai atbilstošu</w:t>
            </w:r>
            <w:r w:rsidR="00A93A9F" w:rsidRPr="00BB5404">
              <w:rPr>
                <w:rFonts w:ascii="Times New Roman" w:eastAsia="Times New Roman" w:hAnsi="Times New Roman" w:cs="Times New Roman"/>
                <w:sz w:val="24"/>
                <w:szCs w:val="24"/>
              </w:rPr>
              <w:t xml:space="preserve"> </w:t>
            </w:r>
            <w:r w:rsidR="00A93A9F">
              <w:rPr>
                <w:rFonts w:ascii="Times New Roman" w:eastAsia="Times New Roman" w:hAnsi="Times New Roman" w:cs="Times New Roman"/>
                <w:sz w:val="24"/>
                <w:szCs w:val="24"/>
              </w:rPr>
              <w:t>uzvedību</w:t>
            </w:r>
            <w:r w:rsidR="00A93A9F" w:rsidRPr="00BB5404">
              <w:rPr>
                <w:rFonts w:ascii="Times New Roman" w:eastAsia="Times New Roman" w:hAnsi="Times New Roman" w:cs="Times New Roman"/>
                <w:sz w:val="24"/>
                <w:szCs w:val="24"/>
              </w:rPr>
              <w:t>.</w:t>
            </w:r>
          </w:p>
        </w:tc>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BB5404" w:rsidRDefault="00B8599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.1. Paskaidro, kā paša domas un emocijas ietekmē uzvedību. Nosauc, kādas vērtības, tikumi un ieradumi ir paša rīcības pamatā. Pauž emocijas atbilstoši situācijai sociāli pieņemamā veidā.</w:t>
            </w:r>
            <w:r w:rsidR="00A93A9F" w:rsidRPr="00BB5404">
              <w:rPr>
                <w:rFonts w:ascii="Times New Roman" w:eastAsia="Times New Roman" w:hAnsi="Times New Roman" w:cs="Times New Roman"/>
                <w:sz w:val="24"/>
                <w:szCs w:val="24"/>
              </w:rPr>
              <w:t xml:space="preserve"> </w:t>
            </w:r>
            <w:r w:rsidR="00A93A9F">
              <w:rPr>
                <w:rFonts w:ascii="Times New Roman" w:eastAsia="Times New Roman" w:hAnsi="Times New Roman" w:cs="Times New Roman"/>
                <w:sz w:val="24"/>
                <w:szCs w:val="24"/>
              </w:rPr>
              <w:t>Nosauc savas intereses, stiprās puses un rakstura īpašības vai personības iezīmes, kuras vēl jāattīsta.</w:t>
            </w:r>
            <w:r w:rsidR="00A93A9F" w:rsidRPr="00BB5404">
              <w:rPr>
                <w:rFonts w:ascii="Times New Roman" w:eastAsia="Times New Roman" w:hAnsi="Times New Roman" w:cs="Times New Roman"/>
                <w:sz w:val="24"/>
                <w:szCs w:val="24"/>
              </w:rPr>
              <w:t xml:space="preserve"> </w:t>
            </w:r>
          </w:p>
        </w:tc>
        <w:tc>
          <w:tcPr>
            <w:tcW w:w="1648"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11E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.1. Skaidro gribas, rakstura, motivācijas, pozitīva pašvērtējuma, emociju, domu un uzvedības pārvaldīšanas lomu garīgajā un fiziskajā veselībā un savstarpējās attiecībās. Pieņemot lēmumus, apsver savas un citu cilvēku vajadzības, vēlmes un intereses.</w:t>
            </w:r>
          </w:p>
        </w:tc>
      </w:tr>
      <w:tr w:rsidR="00AD4B7D" w:rsidTr="00A60ACB">
        <w:trPr>
          <w:trHeight w:val="20"/>
        </w:trPr>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BB5404"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Pauž savus uzskatus par sadzīves situācijām, ņemot vērā savas un citu cilvēku vajadzības un vēlmes.</w:t>
            </w:r>
          </w:p>
        </w:tc>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BB5404" w:rsidRDefault="00B8599B"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.2.</w:t>
            </w:r>
            <w:r w:rsidR="00A93A9F" w:rsidRPr="00BB5404">
              <w:rPr>
                <w:rFonts w:ascii="Times New Roman" w:eastAsia="Times New Roman" w:hAnsi="Times New Roman" w:cs="Times New Roman"/>
                <w:sz w:val="24"/>
                <w:szCs w:val="24"/>
              </w:rPr>
              <w:t xml:space="preserve"> </w:t>
            </w:r>
            <w:r w:rsidR="00A93A9F">
              <w:rPr>
                <w:rFonts w:ascii="Times New Roman" w:eastAsia="Times New Roman" w:hAnsi="Times New Roman" w:cs="Times New Roman"/>
                <w:sz w:val="24"/>
                <w:szCs w:val="24"/>
              </w:rPr>
              <w:t>Paskaidro dažādu vērtību, tikumu, ieradumu un sabiedrībā atzīto uzvedības normu ietekmi uz cilvēka uzvedību, uzklausa atšķirīgus viedokļus.</w:t>
            </w:r>
          </w:p>
        </w:tc>
        <w:tc>
          <w:tcPr>
            <w:tcW w:w="1648"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03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.2.</w:t>
            </w:r>
            <w:r w:rsidR="00A93A9F" w:rsidRPr="00BB5404">
              <w:rPr>
                <w:rFonts w:ascii="Times New Roman" w:eastAsia="Times New Roman" w:hAnsi="Times New Roman" w:cs="Times New Roman"/>
                <w:sz w:val="24"/>
                <w:szCs w:val="24"/>
              </w:rPr>
              <w:t xml:space="preserve"> </w:t>
            </w:r>
            <w:r w:rsidR="00A93A9F">
              <w:rPr>
                <w:rFonts w:ascii="Times New Roman" w:eastAsia="Times New Roman" w:hAnsi="Times New Roman" w:cs="Times New Roman"/>
                <w:sz w:val="24"/>
                <w:szCs w:val="24"/>
              </w:rPr>
              <w:t xml:space="preserve">Uzklausa atšķirīgus viedokļus un argumentēti pamato savus uzskatus. Skaidro, ka dažādas vērtības var būt savstarpējā pretrunā. Savā uzvedībā </w:t>
            </w:r>
            <w:r w:rsidR="00610376">
              <w:rPr>
                <w:rFonts w:ascii="Times New Roman" w:eastAsia="Times New Roman" w:hAnsi="Times New Roman" w:cs="Times New Roman"/>
                <w:sz w:val="24"/>
                <w:szCs w:val="24"/>
              </w:rPr>
              <w:t>ievēro vispārpieņemtās vērtības un sabiedrībā atzītās uzvedības normas</w:t>
            </w:r>
            <w:r w:rsidR="00A93A9F">
              <w:rPr>
                <w:rFonts w:ascii="Times New Roman" w:eastAsia="Times New Roman" w:hAnsi="Times New Roman" w:cs="Times New Roman"/>
                <w:sz w:val="24"/>
                <w:szCs w:val="24"/>
              </w:rPr>
              <w:t>.</w:t>
            </w:r>
          </w:p>
        </w:tc>
      </w:tr>
      <w:tr w:rsidR="00AD4B7D" w:rsidTr="00A60ACB">
        <w:trPr>
          <w:trHeight w:val="20"/>
        </w:trPr>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BB5404" w:rsidRDefault="00A93A9F" w:rsidP="006103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Izmantojot vienkāršu situāciju piemērus, pamato, kāpēc cilvēka dzīvība un cieņa ir vērtība. Pazīstamās situācijās demonstrē uzvedību, kas pauž cieņu un personisko atbildību p</w:t>
            </w:r>
            <w:r w:rsidR="00610376">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 savu un citu cilvēku drošību un labklājību.</w:t>
            </w:r>
            <w:r w:rsidRPr="00BB5404">
              <w:rPr>
                <w:rFonts w:ascii="Times New Roman" w:eastAsia="Times New Roman" w:hAnsi="Times New Roman" w:cs="Times New Roman"/>
                <w:sz w:val="24"/>
                <w:szCs w:val="24"/>
              </w:rPr>
              <w:t xml:space="preserve"> </w:t>
            </w:r>
          </w:p>
        </w:tc>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BB5404" w:rsidRDefault="00B8599B" w:rsidP="006103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.3. Balstoties uz dažādiem informācijas avotiem un saviem novērojumiem, salīdzina cilvēku uzvedības normas, uzskatus un tikumus pagātnē un mūsdienās. Demonstrē uzvedību, kas pauž cieņu un personisko atbildību p</w:t>
            </w:r>
            <w:r w:rsidR="00610376">
              <w:rPr>
                <w:rFonts w:ascii="Times New Roman" w:eastAsia="Times New Roman" w:hAnsi="Times New Roman" w:cs="Times New Roman"/>
                <w:sz w:val="24"/>
                <w:szCs w:val="24"/>
              </w:rPr>
              <w:t xml:space="preserve">ar </w:t>
            </w:r>
            <w:r w:rsidR="00A93A9F">
              <w:rPr>
                <w:rFonts w:ascii="Times New Roman" w:eastAsia="Times New Roman" w:hAnsi="Times New Roman" w:cs="Times New Roman"/>
                <w:sz w:val="24"/>
                <w:szCs w:val="24"/>
              </w:rPr>
              <w:t>savu un citu cilvēku drošību un labklājību.</w:t>
            </w:r>
            <w:r w:rsidR="00A93A9F" w:rsidRPr="00BB5404">
              <w:rPr>
                <w:rFonts w:ascii="Times New Roman" w:eastAsia="Times New Roman" w:hAnsi="Times New Roman" w:cs="Times New Roman"/>
                <w:sz w:val="24"/>
                <w:szCs w:val="24"/>
              </w:rPr>
              <w:t xml:space="preserve"> </w:t>
            </w:r>
          </w:p>
        </w:tc>
        <w:tc>
          <w:tcPr>
            <w:tcW w:w="1648"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03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.3.</w:t>
            </w:r>
            <w:r w:rsidR="00A93A9F" w:rsidRPr="00BB5404">
              <w:rPr>
                <w:rFonts w:ascii="Times New Roman" w:eastAsia="Times New Roman" w:hAnsi="Times New Roman" w:cs="Times New Roman"/>
                <w:sz w:val="24"/>
                <w:szCs w:val="24"/>
              </w:rPr>
              <w:t xml:space="preserve"> </w:t>
            </w:r>
            <w:r w:rsidR="00A93A9F">
              <w:rPr>
                <w:rFonts w:ascii="Times New Roman" w:eastAsia="Times New Roman" w:hAnsi="Times New Roman" w:cs="Times New Roman"/>
                <w:sz w:val="24"/>
                <w:szCs w:val="24"/>
              </w:rPr>
              <w:t>Atpazīst un piedāvā risinājumus situācijās, kurās tiek apdraudēta cilvēku fiziskā un emocionālā drošība. Demonstrē uzvedību, kas pauž cieņu un personisko atbildību p</w:t>
            </w:r>
            <w:r w:rsidR="00610376">
              <w:rPr>
                <w:rFonts w:ascii="Times New Roman" w:eastAsia="Times New Roman" w:hAnsi="Times New Roman" w:cs="Times New Roman"/>
                <w:sz w:val="24"/>
                <w:szCs w:val="24"/>
              </w:rPr>
              <w:t xml:space="preserve">ar </w:t>
            </w:r>
            <w:r w:rsidR="00A93A9F">
              <w:rPr>
                <w:rFonts w:ascii="Times New Roman" w:eastAsia="Times New Roman" w:hAnsi="Times New Roman" w:cs="Times New Roman"/>
                <w:sz w:val="24"/>
                <w:szCs w:val="24"/>
              </w:rPr>
              <w:t>savu un citu cilvēku drošību un labklājību neviennozīmīgās situācijās.</w:t>
            </w:r>
          </w:p>
        </w:tc>
      </w:tr>
      <w:tr w:rsidR="00AD4B7D" w:rsidTr="00A60ACB">
        <w:trPr>
          <w:trHeight w:val="20"/>
        </w:trPr>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Skaidro, kā zināšanas un jaunas prasmes palīdz cilvēkam sevi pilnveidot un piepildīt savas vēlmes un </w:t>
            </w:r>
            <w:r>
              <w:rPr>
                <w:rFonts w:ascii="Times New Roman" w:eastAsia="Times New Roman" w:hAnsi="Times New Roman" w:cs="Times New Roman"/>
                <w:sz w:val="24"/>
                <w:szCs w:val="24"/>
              </w:rPr>
              <w:lastRenderedPageBreak/>
              <w:t>vajadzības ikdienā. Izvirza īstermiņa mērķus savu interešu attīstīšanai, jaunu zināšanu un prasmju apgūšanai.</w:t>
            </w:r>
          </w:p>
        </w:tc>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8599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A93A9F">
              <w:rPr>
                <w:rFonts w:ascii="Times New Roman" w:eastAsia="Times New Roman" w:hAnsi="Times New Roman" w:cs="Times New Roman"/>
                <w:sz w:val="24"/>
                <w:szCs w:val="24"/>
              </w:rPr>
              <w:t xml:space="preserve">.4. Apkopo informāciju, lai izprastu nodarbošanās veidu mainību. Analizējot savas stiprās puses un attīstības </w:t>
            </w:r>
            <w:r w:rsidR="00A93A9F">
              <w:rPr>
                <w:rFonts w:ascii="Times New Roman" w:eastAsia="Times New Roman" w:hAnsi="Times New Roman" w:cs="Times New Roman"/>
                <w:sz w:val="24"/>
                <w:szCs w:val="24"/>
              </w:rPr>
              <w:lastRenderedPageBreak/>
              <w:t xml:space="preserve">jomas, prognozē sev nākotnē piemērotas darbības jomas. Izvirza savus īstermiņa mērķus, izmantojot gan savu, gan nozīmīgu citu cilvēku pieredzi. </w:t>
            </w:r>
          </w:p>
        </w:tc>
        <w:tc>
          <w:tcPr>
            <w:tcW w:w="1648"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A93A9F">
              <w:rPr>
                <w:rFonts w:ascii="Times New Roman" w:eastAsia="Times New Roman" w:hAnsi="Times New Roman" w:cs="Times New Roman"/>
                <w:sz w:val="24"/>
                <w:szCs w:val="24"/>
              </w:rPr>
              <w:t xml:space="preserve">.4. Izvēlas savām vajadzībām un interesēm atbilstošas aktivitātes un nosaka šo izvēļu ieguvumus </w:t>
            </w:r>
            <w:r w:rsidR="00A93A9F">
              <w:rPr>
                <w:rFonts w:ascii="Times New Roman" w:eastAsia="Times New Roman" w:hAnsi="Times New Roman" w:cs="Times New Roman"/>
                <w:sz w:val="24"/>
                <w:szCs w:val="24"/>
              </w:rPr>
              <w:lastRenderedPageBreak/>
              <w:t>un alternatīvās izmaksas. Skaidro, kas būtu jāveic īstermiņā, lai varētu virzīties uz ilgtermiņa mērķiem, pat tad, ja šie mērķi vēl ir neskaidri. Plāno savu izaugsmi saistībā ar mācībām un vaļaspriekiem, balstoties uz savu stipro pušu un grūtību jomu apzināšanos.</w:t>
            </w:r>
          </w:p>
        </w:tc>
      </w:tr>
      <w:tr w:rsidR="00AD4B7D" w:rsidTr="00A60ACB">
        <w:trPr>
          <w:trHeight w:val="20"/>
        </w:trPr>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610376" w:rsidP="006103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Ar piemēriem</w:t>
            </w:r>
            <w:r w:rsidR="00A93A9F">
              <w:rPr>
                <w:rFonts w:ascii="Times New Roman" w:eastAsia="Times New Roman" w:hAnsi="Times New Roman" w:cs="Times New Roman"/>
                <w:sz w:val="24"/>
                <w:szCs w:val="24"/>
              </w:rPr>
              <w:t xml:space="preserve"> ilustrē </w:t>
            </w:r>
            <w:r>
              <w:rPr>
                <w:rFonts w:ascii="Times New Roman" w:eastAsia="Times New Roman" w:hAnsi="Times New Roman" w:cs="Times New Roman"/>
                <w:sz w:val="24"/>
                <w:szCs w:val="24"/>
              </w:rPr>
              <w:t>savu piederīb</w:t>
            </w:r>
            <w:r w:rsidR="00A93A9F">
              <w:rPr>
                <w:rFonts w:ascii="Times New Roman" w:eastAsia="Times New Roman" w:hAnsi="Times New Roman" w:cs="Times New Roman"/>
                <w:sz w:val="24"/>
                <w:szCs w:val="24"/>
              </w:rPr>
              <w:t xml:space="preserve">u latviešu vai citai Latvijas kultūrai. No sava redzespunkta stāsta par Latvijas iedzīvotāju dzīvesveida pazīmēm. </w:t>
            </w:r>
          </w:p>
        </w:tc>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FA6877"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.5.</w:t>
            </w:r>
            <w:r w:rsidR="00A93A9F" w:rsidRPr="00BB5404">
              <w:rPr>
                <w:rFonts w:ascii="Times New Roman" w:eastAsia="Times New Roman" w:hAnsi="Times New Roman" w:cs="Times New Roman"/>
                <w:sz w:val="24"/>
                <w:szCs w:val="24"/>
              </w:rPr>
              <w:t xml:space="preserve"> </w:t>
            </w:r>
            <w:r w:rsidR="00A93A9F">
              <w:rPr>
                <w:rFonts w:ascii="Times New Roman" w:eastAsia="Times New Roman" w:hAnsi="Times New Roman" w:cs="Times New Roman"/>
                <w:sz w:val="24"/>
                <w:szCs w:val="24"/>
              </w:rPr>
              <w:t>Raksturo Latvijas sabiedrību un tās kultūras un vēsturisko mantojumu, balstoties uz savu pieredzi un iepazīstot</w:t>
            </w:r>
            <w:r w:rsidR="00A93A9F" w:rsidRPr="00BB5404">
              <w:rPr>
                <w:rFonts w:ascii="Times New Roman" w:eastAsia="Times New Roman" w:hAnsi="Times New Roman" w:cs="Times New Roman"/>
                <w:sz w:val="24"/>
                <w:szCs w:val="24"/>
              </w:rPr>
              <w:t xml:space="preserve"> </w:t>
            </w:r>
            <w:r w:rsidR="00A93A9F">
              <w:rPr>
                <w:rFonts w:ascii="Times New Roman" w:eastAsia="Times New Roman" w:hAnsi="Times New Roman" w:cs="Times New Roman"/>
                <w:sz w:val="24"/>
                <w:szCs w:val="24"/>
              </w:rPr>
              <w:t>vēstures avotus un plašsaziņas līdzekļos pieejamo informāciju.</w:t>
            </w:r>
          </w:p>
        </w:tc>
        <w:tc>
          <w:tcPr>
            <w:tcW w:w="1648"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 xml:space="preserve">.5. Salīdzina dažādu cilvēku pieredzētos notikumus ar atbilstošā laika Latvijas, Baltijas reģiona un Eiropas notikumiem, skaidro, kas veido nacionālo (piederība Latvijai) un eiropeisko identitāti. </w:t>
            </w:r>
          </w:p>
        </w:tc>
      </w:tr>
      <w:tr w:rsidR="00AD4B7D" w:rsidTr="00A60ACB">
        <w:trPr>
          <w:trHeight w:val="20"/>
        </w:trPr>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Veido stāstījumu par cilvēkiem, kuru rakstura īpašības, zināšanas un prasmes ir pašam nozīmīgas, un pamato savu izvēli.</w:t>
            </w:r>
          </w:p>
        </w:tc>
        <w:tc>
          <w:tcPr>
            <w:tcW w:w="1676"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FA6877"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 xml:space="preserve">.6. Iepazīst un izvērtē nozīmīgas Latvijas personības, lai izdarītu secinājumus par šo personu paveikto un īpašībām, kas nodrošinājušas panākumus. </w:t>
            </w:r>
          </w:p>
        </w:tc>
        <w:tc>
          <w:tcPr>
            <w:tcW w:w="1648"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 xml:space="preserve">.6. Salīdzina vēsturiski nozīmīgas Latvijas un pasaules personības dažādos laikos, lai izdarītu secinājumus par šo personu paveikto un īpašībām, kas nodrošinājušas panākumus. Spriež, ka jebkuram indivīdam ar savu darbību ir un būs iespēja ietekmēt vēstures notikumus. </w:t>
            </w:r>
          </w:p>
        </w:tc>
      </w:tr>
    </w:tbl>
    <w:p w:rsidR="00AD4B7D" w:rsidRPr="00131988" w:rsidRDefault="00AD4B7D" w:rsidP="008931A2">
      <w:pPr>
        <w:spacing w:after="0" w:line="240" w:lineRule="auto"/>
        <w:rPr>
          <w:rFonts w:ascii="Times New Roman" w:eastAsia="Times New Roman" w:hAnsi="Times New Roman" w:cs="Times New Roman"/>
          <w:sz w:val="16"/>
          <w:szCs w:val="16"/>
        </w:rPr>
      </w:pPr>
    </w:p>
    <w:tbl>
      <w:tblPr>
        <w:tblStyle w:val="a0"/>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94"/>
        <w:gridCol w:w="3095"/>
        <w:gridCol w:w="3093"/>
      </w:tblGrid>
      <w:tr w:rsidR="00AD4B7D" w:rsidTr="00A60ACB">
        <w:trPr>
          <w:trHeight w:val="20"/>
        </w:trPr>
        <w:tc>
          <w:tcPr>
            <w:tcW w:w="5000" w:type="pct"/>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8931A2" w:rsidRDefault="00A93A9F" w:rsidP="008931A2">
            <w:pPr>
              <w:pStyle w:val="ListParagraph"/>
              <w:numPr>
                <w:ilvl w:val="0"/>
                <w:numId w:val="1"/>
              </w:numPr>
              <w:spacing w:line="259" w:lineRule="auto"/>
              <w:rPr>
                <w:rFonts w:ascii="Times New Roman" w:eastAsia="Times New Roman" w:hAnsi="Times New Roman" w:cs="Times New Roman"/>
                <w:b/>
                <w:sz w:val="24"/>
                <w:szCs w:val="24"/>
              </w:rPr>
            </w:pPr>
            <w:r w:rsidRPr="008931A2">
              <w:rPr>
                <w:rFonts w:ascii="Times New Roman" w:eastAsia="Times New Roman" w:hAnsi="Times New Roman" w:cs="Times New Roman"/>
                <w:b/>
                <w:sz w:val="24"/>
                <w:szCs w:val="24"/>
              </w:rPr>
              <w:t xml:space="preserve">Cilvēki veido attiecības ar citiem cilvēkiem. </w:t>
            </w:r>
          </w:p>
        </w:tc>
      </w:tr>
      <w:tr w:rsidR="00AD4B7D" w:rsidTr="00A60ACB">
        <w:trPr>
          <w:trHeight w:val="20"/>
        </w:trPr>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A93A9F">
              <w:rPr>
                <w:rFonts w:ascii="Times New Roman" w:eastAsia="Times New Roman" w:hAnsi="Times New Roman" w:cs="Times New Roman"/>
                <w:sz w:val="24"/>
                <w:szCs w:val="24"/>
              </w:rPr>
              <w:t>. Uzvedībā pauž iejūtību pret citiem cilvēkiem un cieņu pret dzīvās dabas daudzveidību.</w:t>
            </w:r>
            <w:r w:rsidR="00A93A9F">
              <w:rPr>
                <w:rFonts w:ascii="Times New Roman" w:eastAsia="Times New Roman" w:hAnsi="Times New Roman" w:cs="Times New Roman"/>
                <w:b/>
                <w:color w:val="44546A"/>
                <w:sz w:val="24"/>
                <w:szCs w:val="24"/>
              </w:rPr>
              <w:t xml:space="preserve"> </w:t>
            </w:r>
            <w:r w:rsidR="00A93A9F">
              <w:rPr>
                <w:rFonts w:ascii="Times New Roman" w:eastAsia="Times New Roman" w:hAnsi="Times New Roman" w:cs="Times New Roman"/>
                <w:sz w:val="24"/>
                <w:szCs w:val="24"/>
              </w:rPr>
              <w:t>Apsver savas rīcības ietekmi uz apkārtējiem un dabu. Sadarbojas viendabīgās</w:t>
            </w:r>
            <w:r w:rsidR="00A93A9F">
              <w:rPr>
                <w:rFonts w:ascii="Times New Roman" w:eastAsia="Times New Roman" w:hAnsi="Times New Roman" w:cs="Times New Roman"/>
                <w:b/>
                <w:color w:val="44546A"/>
                <w:sz w:val="24"/>
                <w:szCs w:val="24"/>
              </w:rPr>
              <w:t xml:space="preserve"> </w:t>
            </w:r>
            <w:r w:rsidR="00A93A9F">
              <w:rPr>
                <w:rFonts w:ascii="Times New Roman" w:eastAsia="Times New Roman" w:hAnsi="Times New Roman" w:cs="Times New Roman"/>
                <w:sz w:val="24"/>
                <w:szCs w:val="24"/>
              </w:rPr>
              <w:t xml:space="preserve">grupās, lai sasniegtu kopīgu rezultātu, ievērojot grupas noteikumus un atpazīstot noteikumu pārkāpumus. </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900B37"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.1. Izrāda iniciatīvu līdzdarboties ģimenē, vienaudžu vidē dažādos kontekstos. Pamato savu ieguldījumu un atbildību dažādās situācijās, ieskaitot problēmsituācijas. Veido un uztur savstarpēji apmierinošas attiecības ar citiem cilvēkiem. Pamato, kāpēc pašam un citiem šādas attiecības ir svarīgas.</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.1. Salīdzina cilvēku rīcības morālos un tiesiskos aspektus pēc taisnīguma, godīguma, atbildības un brīvprātības kritērijiem dažādās kultūrās un sabiedrībās. Veido un uztur cieņpilnas attiecības ar dažādiem cilvēkiem. Pieņemot lēmumus, respektē citu vajadzības, intereses un vērtības.</w:t>
            </w:r>
          </w:p>
        </w:tc>
      </w:tr>
      <w:tr w:rsidR="00AD4B7D" w:rsidTr="00A60ACB">
        <w:trPr>
          <w:trHeight w:val="20"/>
        </w:trPr>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C70A8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.2.</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Raksturo tuvākajā kopienā pārstāvētas sociālās </w:t>
            </w:r>
            <w:r w:rsidR="00A93A9F">
              <w:rPr>
                <w:rFonts w:ascii="Times New Roman" w:eastAsia="Times New Roman" w:hAnsi="Times New Roman" w:cs="Times New Roman"/>
                <w:sz w:val="24"/>
                <w:szCs w:val="24"/>
              </w:rPr>
              <w:lastRenderedPageBreak/>
              <w:t xml:space="preserve">grupas, izmantojot dažādus </w:t>
            </w:r>
            <w:r w:rsidR="00C70A8A">
              <w:rPr>
                <w:rFonts w:ascii="Times New Roman" w:eastAsia="Times New Roman" w:hAnsi="Times New Roman" w:cs="Times New Roman"/>
                <w:sz w:val="24"/>
                <w:szCs w:val="24"/>
              </w:rPr>
              <w:t>pedagoga</w:t>
            </w:r>
            <w:r w:rsidR="00A93A9F">
              <w:rPr>
                <w:rFonts w:ascii="Times New Roman" w:eastAsia="Times New Roman" w:hAnsi="Times New Roman" w:cs="Times New Roman"/>
                <w:sz w:val="24"/>
                <w:szCs w:val="24"/>
              </w:rPr>
              <w:t xml:space="preserve"> piedāvātus informācijas avotus. </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9375B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93A9F">
              <w:rPr>
                <w:rFonts w:ascii="Times New Roman" w:eastAsia="Times New Roman" w:hAnsi="Times New Roman" w:cs="Times New Roman"/>
                <w:sz w:val="24"/>
                <w:szCs w:val="24"/>
              </w:rPr>
              <w:t xml:space="preserve">.2. Analizējot dažādus informācijas avotus, saskata </w:t>
            </w:r>
            <w:r w:rsidR="00A93A9F">
              <w:rPr>
                <w:rFonts w:ascii="Times New Roman" w:eastAsia="Times New Roman" w:hAnsi="Times New Roman" w:cs="Times New Roman"/>
                <w:sz w:val="24"/>
                <w:szCs w:val="24"/>
              </w:rPr>
              <w:lastRenderedPageBreak/>
              <w:t>kopīgās un atšķirīgās iezīmes, mērķus, izvirzītos ideālus, intereses un darbības piemērus, lai secinātu, kādu ietekmi uz sabiedrību vēsturiski ir radījusi un rada dažādu grupu darbība.</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93A9F">
              <w:rPr>
                <w:rFonts w:ascii="Times New Roman" w:eastAsia="Times New Roman" w:hAnsi="Times New Roman" w:cs="Times New Roman"/>
                <w:sz w:val="24"/>
                <w:szCs w:val="24"/>
              </w:rPr>
              <w:t>.2.</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Secina, kādas vērtības, mērķi un intereses ir dažādām </w:t>
            </w:r>
            <w:r w:rsidR="00A93A9F">
              <w:rPr>
                <w:rFonts w:ascii="Times New Roman" w:eastAsia="Times New Roman" w:hAnsi="Times New Roman" w:cs="Times New Roman"/>
                <w:sz w:val="24"/>
                <w:szCs w:val="24"/>
              </w:rPr>
              <w:lastRenderedPageBreak/>
              <w:t>sociālajām grupām, lai atpazītu savas sociālās lomas vietējā kopienā un veicinātu sociāli atbildīgu un konstruktīvu sadarbību, balstoties uz visiem nozīmīgām vērtībām.</w:t>
            </w:r>
          </w:p>
        </w:tc>
      </w:tr>
      <w:tr w:rsidR="00AD4B7D" w:rsidTr="00A60ACB">
        <w:trPr>
          <w:trHeight w:val="20"/>
        </w:trPr>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93A9F">
              <w:rPr>
                <w:rFonts w:ascii="Times New Roman" w:eastAsia="Times New Roman" w:hAnsi="Times New Roman" w:cs="Times New Roman"/>
                <w:sz w:val="24"/>
                <w:szCs w:val="24"/>
              </w:rPr>
              <w:t>.</w:t>
            </w:r>
            <w:r w:rsidR="0089521F">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Atšķir labvēlīgas un nelabvēlīgas attiecības ar līdzcilvēkiem (bērniem un pieaugušajiem). Skaidro, kā būtu jārīkojas nedrošās situācijās, kad tiek apdraudēts pats vai apkārtējie.</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644A96"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.3. Atpazīst konfliktu cēloņus un izmanto dažādus konfliktu risināšanas paņēmienus. Skaidro morālo vērtību un tikumu nozīmīgumu labu attiecību un labas savstarpējās sadarbības veidošanā un uzturēšanā. Atbilstoši pauž savas emocijas, uzskatus un uzvedību arī pretrunu situācijās.</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.3. Skaidro, kā cilvēku līdztiesības un vienlīdzības principu neievērošana kaitē cilvēku savstarpējām attiecībām. Balstoties uz pieredzi un novērojumiem, piedāvā uzvedības principus, kas palīdz mazināt nevienlīdzību, emocionālo un fizisko vardarbību,</w:t>
            </w:r>
            <w:r w:rsidR="00A93A9F">
              <w:rPr>
                <w:rFonts w:ascii="Times New Roman" w:eastAsia="Times New Roman" w:hAnsi="Times New Roman" w:cs="Times New Roman"/>
                <w:color w:val="9900FF"/>
                <w:sz w:val="24"/>
                <w:szCs w:val="24"/>
              </w:rPr>
              <w:t xml:space="preserve"> </w:t>
            </w:r>
            <w:r w:rsidR="00A93A9F">
              <w:rPr>
                <w:rFonts w:ascii="Times New Roman" w:eastAsia="Times New Roman" w:hAnsi="Times New Roman" w:cs="Times New Roman"/>
                <w:sz w:val="24"/>
                <w:szCs w:val="24"/>
              </w:rPr>
              <w:t>kā arī draudus un konfliktus.</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Skaidro radikalizācijas draudu esamību, atpazīst radikalizācijas pazīmes vienaudžu vai citu cilvēku uzvedībā.</w:t>
            </w:r>
          </w:p>
        </w:tc>
      </w:tr>
      <w:tr w:rsidR="00AD4B7D" w:rsidTr="00A60ACB">
        <w:trPr>
          <w:trHeight w:val="20"/>
        </w:trPr>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.4. Attiecībās ģimenē, ar draugiem un vienaudžiem pamatoti aizstāv savu viedokli un spēj pieņemt atšķirīgu viedokli.</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644A96"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.4. Ģimenē, attiecībās ar draugiem un vienaudžiem vērtē savstarpējo attiecību emocionālos, lietišķos un morālos aspektus, lai īsi raksturotu labvēlīgu attiecību pazīmes un novērtētu savas attiecības ar citiem cilvēkiem pēc šīm pazīmēm.</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.4. Pamato viedokli par ģimenes un laulības nozīmīgumu sabiedrības ilgtspējai, izvērtē laulības priekšrocības, salīdzinot ar nereģistrētām attiecībām.</w:t>
            </w:r>
          </w:p>
        </w:tc>
      </w:tr>
      <w:tr w:rsidR="00AD4B7D" w:rsidTr="00A60ACB">
        <w:trPr>
          <w:trHeight w:val="20"/>
        </w:trPr>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.5. Balstoties savā pieredzē, skaidro, kādi lēmumi ir paša indivīda ziņā un kādi prasa kopīgu līdzdalību.</w:t>
            </w:r>
            <w:r w:rsidR="00A93A9F">
              <w:rPr>
                <w:rFonts w:ascii="Times New Roman" w:eastAsia="Times New Roman" w:hAnsi="Times New Roman" w:cs="Times New Roman"/>
                <w:color w:val="0000FF"/>
                <w:sz w:val="24"/>
                <w:szCs w:val="24"/>
              </w:rPr>
              <w:t xml:space="preserve"> </w:t>
            </w:r>
            <w:r w:rsidR="00A93A9F">
              <w:rPr>
                <w:rFonts w:ascii="Times New Roman" w:eastAsia="Times New Roman" w:hAnsi="Times New Roman" w:cs="Times New Roman"/>
                <w:sz w:val="24"/>
                <w:szCs w:val="24"/>
              </w:rPr>
              <w:t>Piedalās lēmumu pieņemšanā.</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Spriež par iesaistīšanās un līdzdalības nozīmi un nepieciešamību.</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644A96"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.5.</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Izzina iespējas un motīvus piedalīties sabiedrības dzīvē un lēmumu pieņemšanā. Gūst daudzveidīgu, kolektīvi nozīmīgu lēmumu pieņemšanas pieredzi klasē un skolā. Izmantojot dažādus informācijas avotus, secina par sociālās līdzdalības nozīmi un nepieciešamību.</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.5.</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Sadarbojoties grupā, gūst pilsoniskās un politiskās līdzdalības pieredzi, iesaistoties vietējai kopienai nozīmīgu jautājumu risināšanā vai lēmumu pieņemšanā. Spriež par dažādiem līdzdalības veidiem, to piedāvātajām iespējām un to, kurš no veidiem visefektīvāk ļauj ietekmēt lēmumu pieņemšanu un vajadzību apmierināšanu </w:t>
            </w:r>
            <w:r w:rsidR="00A93A9F">
              <w:rPr>
                <w:rFonts w:ascii="Times New Roman" w:eastAsia="Times New Roman" w:hAnsi="Times New Roman" w:cs="Times New Roman"/>
                <w:sz w:val="24"/>
                <w:szCs w:val="24"/>
              </w:rPr>
              <w:lastRenderedPageBreak/>
              <w:t>sabiedrībā, kā arī, kurš ir visefektīvākais veids, lai līdzdarbotos sabiedriski nozīmīgos procesos.</w:t>
            </w:r>
          </w:p>
        </w:tc>
      </w:tr>
      <w:tr w:rsidR="00AD4B7D" w:rsidTr="00A60ACB">
        <w:trPr>
          <w:trHeight w:val="20"/>
        </w:trPr>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A93A9F">
              <w:rPr>
                <w:rFonts w:ascii="Times New Roman" w:eastAsia="Times New Roman" w:hAnsi="Times New Roman" w:cs="Times New Roman"/>
                <w:sz w:val="24"/>
                <w:szCs w:val="24"/>
              </w:rPr>
              <w:t xml:space="preserve">.6. Skaidro savstarpējā atbalsta nepieciešamību un izpausmes sabiedrībā un piedalās tā īstenošanā. </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644A96"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 xml:space="preserve">.6. Analizē piemērus par sociālās palīdzības (apgādības, jo īpaši labdarības) izpausmēm sabiedrībā mūsdienās un vēsturē, lai izmantotu pieredzi savu ierosmju izvirzīšanā un īstenošanā.  </w:t>
            </w:r>
          </w:p>
        </w:tc>
        <w:tc>
          <w:tcPr>
            <w:tcW w:w="1667" w:type="pc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3A9F">
              <w:rPr>
                <w:rFonts w:ascii="Times New Roman" w:eastAsia="Times New Roman" w:hAnsi="Times New Roman" w:cs="Times New Roman"/>
                <w:sz w:val="24"/>
                <w:szCs w:val="24"/>
              </w:rPr>
              <w:t>.6. Veido rīcības plānu un īsteno sabiedriskas aktivitātes savā dzīves vietā vai reģionā, kas ir vērstas uz kopīgā sabiedriskā labuma īstenošanu, lai pievērstu plašākas auditorijas uzmanību sabiedrībā aktuāliem jautājumiem.</w:t>
            </w:r>
          </w:p>
        </w:tc>
      </w:tr>
    </w:tbl>
    <w:p w:rsidR="00AD4B7D" w:rsidRPr="008931A2" w:rsidRDefault="00AD4B7D" w:rsidP="008931A2">
      <w:pPr>
        <w:widowControl w:val="0"/>
        <w:spacing w:after="0" w:line="240" w:lineRule="auto"/>
        <w:rPr>
          <w:rFonts w:ascii="Times New Roman" w:eastAsia="Times New Roman" w:hAnsi="Times New Roman" w:cs="Times New Roman"/>
          <w:sz w:val="16"/>
          <w:szCs w:val="16"/>
        </w:rPr>
      </w:pPr>
    </w:p>
    <w:tbl>
      <w:tblPr>
        <w:tblStyle w:val="a1"/>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3094"/>
        <w:gridCol w:w="3095"/>
        <w:gridCol w:w="3093"/>
      </w:tblGrid>
      <w:tr w:rsidR="00AD4B7D" w:rsidTr="00A60ACB">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8931A2" w:rsidRDefault="00A93A9F" w:rsidP="008931A2">
            <w:pPr>
              <w:pStyle w:val="ListParagraph"/>
              <w:numPr>
                <w:ilvl w:val="0"/>
                <w:numId w:val="1"/>
              </w:numPr>
              <w:spacing w:line="259" w:lineRule="auto"/>
              <w:rPr>
                <w:rFonts w:ascii="Times New Roman" w:eastAsia="Times New Roman" w:hAnsi="Times New Roman" w:cs="Times New Roman"/>
                <w:b/>
                <w:sz w:val="24"/>
                <w:szCs w:val="24"/>
              </w:rPr>
            </w:pPr>
            <w:r w:rsidRPr="008931A2">
              <w:rPr>
                <w:rFonts w:ascii="Times New Roman" w:eastAsia="Times New Roman" w:hAnsi="Times New Roman" w:cs="Times New Roman"/>
                <w:b/>
                <w:sz w:val="24"/>
                <w:szCs w:val="24"/>
              </w:rPr>
              <w:t>Mūsdienu sabiedrības pašorganizācijas forma ir demokrātiska valsts, demokrātiskas valstis savstarpējo attiecību regulēšanai ve</w:t>
            </w:r>
            <w:r w:rsidR="00536FAD">
              <w:rPr>
                <w:rFonts w:ascii="Times New Roman" w:eastAsia="Times New Roman" w:hAnsi="Times New Roman" w:cs="Times New Roman"/>
                <w:b/>
                <w:sz w:val="24"/>
                <w:szCs w:val="24"/>
              </w:rPr>
              <w:t>ido starpvalstu organizācijas.</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Izsaka savas domas, kāpēc sabiedrības pastāvēšanai vajag noteikumus, un apspriež iespējas tos pilnveidot. Nosauc un ievēro noteikumus.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513D"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.1.</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Izvirza idejas, kāpēc likumi rada gan iespējas, gan ierobežojumus, tomēr </w:t>
            </w:r>
            <w:r w:rsidR="00610376">
              <w:rPr>
                <w:rFonts w:ascii="Times New Roman" w:eastAsia="Times New Roman" w:hAnsi="Times New Roman" w:cs="Times New Roman"/>
                <w:sz w:val="24"/>
                <w:szCs w:val="24"/>
              </w:rPr>
              <w:t>veicina cilvēku labklājību</w:t>
            </w:r>
            <w:r w:rsidR="00A93A9F">
              <w:rPr>
                <w:rFonts w:ascii="Times New Roman" w:eastAsia="Times New Roman" w:hAnsi="Times New Roman" w:cs="Times New Roman"/>
                <w:sz w:val="24"/>
                <w:szCs w:val="24"/>
              </w:rPr>
              <w:t>.</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Skaidro, ka cilvēki vienojas veidot dažādas institūcijas, lai nodrošinātu cilvēku un organizāciju (sabiedrības locekļu) attiecību regulēšanu.</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Stāsta, ka valsts institūcijas izdod cilvēku un organizāciju darbību regulējošus normatīvos aktus un rūpējas, lai tos ievērotu.</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 xml:space="preserve">.1. Pauž viedokli, kāpēc mūsdienu sabiedrībā nepieciešama valsts. </w:t>
            </w:r>
          </w:p>
          <w:p w:rsidR="00AD4B7D"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Izsaka savas domas, kāpēc mūsdienu (demokrātiskā) sabiedrībā tautas (pilsoņu kopuma) gribas izpausme ir valsts izveides likumīgais pamats un tās autoritātes cēlonis.</w:t>
            </w:r>
          </w:p>
          <w:p w:rsidR="00AD4B7D"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Skaidro, kā konstitucionālās tiesības regulē cilvēka, pilsoņa un sabiedrības dzīves tiesiskos pamatus.</w:t>
            </w:r>
          </w:p>
          <w:p w:rsidR="00AD4B7D"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Analizē valsts pamatlikumu (Satversmi) un citus normatīvos aktus, lai secinātu, kāda ir to hierarhija un kādas jomas tie regulē. </w:t>
            </w:r>
          </w:p>
          <w:p w:rsidR="00AD4B7D"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Skaidro likumdošanas varas, izpildvaras, tiesu varas un plašsaziņas līdzekļu (</w:t>
            </w:r>
            <w:r>
              <w:rPr>
                <w:rFonts w:ascii="Times New Roman" w:eastAsia="Times New Roman" w:hAnsi="Times New Roman" w:cs="Times New Roman"/>
                <w:i/>
                <w:sz w:val="24"/>
                <w:szCs w:val="24"/>
              </w:rPr>
              <w:t>ceturtās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varas</w:t>
            </w:r>
            <w:r w:rsidR="00610376">
              <w:rPr>
                <w:rFonts w:ascii="Times New Roman" w:eastAsia="Times New Roman" w:hAnsi="Times New Roman" w:cs="Times New Roman"/>
                <w:sz w:val="24"/>
                <w:szCs w:val="24"/>
              </w:rPr>
              <w:t>) lomu un funkcijas</w:t>
            </w:r>
            <w:r>
              <w:rPr>
                <w:rFonts w:ascii="Times New Roman" w:eastAsia="Times New Roman" w:hAnsi="Times New Roman" w:cs="Times New Roman"/>
                <w:sz w:val="24"/>
                <w:szCs w:val="24"/>
              </w:rPr>
              <w:t xml:space="preserve"> mūsdienu demokrātiskā sabiedrībā.</w:t>
            </w:r>
          </w:p>
          <w:p w:rsidR="00AD4B7D"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Pauž viedokli par pilsonību, </w:t>
            </w:r>
            <w:r>
              <w:rPr>
                <w:rFonts w:ascii="Times New Roman" w:eastAsia="Times New Roman" w:hAnsi="Times New Roman" w:cs="Times New Roman"/>
                <w:sz w:val="24"/>
                <w:szCs w:val="24"/>
              </w:rPr>
              <w:lastRenderedPageBreak/>
              <w:t>pilsoņu tiesībām un pienākumiem, to aktualitāti.</w:t>
            </w:r>
          </w:p>
          <w:p w:rsidR="00AD4B7D"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Izsaka savas domas par pilsonisko un nevalstisko iniciatīvu leģitīmajām iespējām un to lomu demokrātiskā sabiedrībā.</w:t>
            </w:r>
          </w:p>
          <w:p w:rsidR="00AD4B7D"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Pamato savu viedokli par intelektuālā īpašuma aizsardzības nozīmīgumu.</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Atšķir ikdienas dzīves situācijās</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rPr>
              <w:t>grupas locekļu tiesības un pienākumus. Vienojas, ko drīkst un ko nedrīkst darīt, lai veidotu drošu vidi sev un citiem.</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513D"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.2.</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Izzina Bērnu tiesību aizsardzības likumā noteiktās bērnu tiesības un pienākumus, lai izvērtētu to izpausmes dzīvē. Veido priekšlikumu plānu, kuras bērnu tiesības un kurus pienākumus vajadzētu vairāk izmantot un ievērot. </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.2. Pamato viedokli par cilvēktiesību fundamentālo lomu mūsdienu tiesiskuma izpratnē.</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Atpazīst cilvēktiesību pārkāpumus, lai sekmētu to novēršanu ikdienā. </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Pēc kritērijiem atpazīst vardarbīgās ideoloģijas un skaidro to neatbilstību spēkā esošajiem normatīvajiem aktiem, cilvēktiesību un vispārējām demokrātiskas sabiedrības normām.</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Stāsta par skolas, pašpārvaldes vadību, skaidro, kāpēc vajadzīgas amatpersonas.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513D"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 xml:space="preserve">.3. Iepazīstot skolas, vietējās pašvaldības pārvaldi, nosaka pārvaldes institūciju funkcijas un savas iespējas ar tām sadarboties. </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.3. Salīdzina valsts pārvaldes struktūru Latvijā un citās valstīs dažādos vēstures periodos, lai izvērtētu daudzveidīgas varas un valsts pārvaldes formas. Skaidro dažādu</w:t>
            </w:r>
            <w:r w:rsidR="00A93A9F">
              <w:rPr>
                <w:rFonts w:ascii="Times New Roman" w:eastAsia="Times New Roman" w:hAnsi="Times New Roman" w:cs="Times New Roman"/>
                <w:color w:val="674EA7"/>
                <w:sz w:val="24"/>
                <w:szCs w:val="24"/>
              </w:rPr>
              <w:t xml:space="preserve"> </w:t>
            </w:r>
            <w:r w:rsidR="00A93A9F">
              <w:rPr>
                <w:rFonts w:ascii="Times New Roman" w:eastAsia="Times New Roman" w:hAnsi="Times New Roman" w:cs="Times New Roman"/>
                <w:sz w:val="24"/>
                <w:szCs w:val="24"/>
              </w:rPr>
              <w:t>politisko režīmu darbību un to ietekmi uz indivīdu un sabiedrību. Izprot demokrātiskas sabiedrības un valsts vērtības un demokrātiskus valsts pārvaldes principus.</w:t>
            </w:r>
            <w:r w:rsidR="007D4AE2">
              <w:rPr>
                <w:rFonts w:ascii="Times New Roman" w:eastAsia="Times New Roman" w:hAnsi="Times New Roman" w:cs="Times New Roman"/>
                <w:sz w:val="24"/>
                <w:szCs w:val="24"/>
              </w:rPr>
              <w:t xml:space="preserve"> Pamato savu viedokli par ārējiem un iekšējiem faktoriem, kas var apdraudēt vai vājināt demokrātisku valsti.</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Atpazīst Latvijas valsts simbolus un ievēro ar tiem </w:t>
            </w:r>
            <w:r>
              <w:rPr>
                <w:rFonts w:ascii="Times New Roman" w:eastAsia="Times New Roman" w:hAnsi="Times New Roman" w:cs="Times New Roman"/>
                <w:sz w:val="24"/>
                <w:szCs w:val="24"/>
              </w:rPr>
              <w:lastRenderedPageBreak/>
              <w:t>saistītos rituālus, apzinoties savu piederību Latvijas valstij. Stāsta par to, kas ir patriotisms un kā tas var izpausties.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513D"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A93A9F">
              <w:rPr>
                <w:rFonts w:ascii="Times New Roman" w:eastAsia="Times New Roman" w:hAnsi="Times New Roman" w:cs="Times New Roman"/>
                <w:sz w:val="24"/>
                <w:szCs w:val="24"/>
              </w:rPr>
              <w:t xml:space="preserve">.4. Izmantojot Latvijas iedzīvotāju vēsturiskajā </w:t>
            </w:r>
            <w:r w:rsidR="00A93A9F">
              <w:rPr>
                <w:rFonts w:ascii="Times New Roman" w:eastAsia="Times New Roman" w:hAnsi="Times New Roman" w:cs="Times New Roman"/>
                <w:sz w:val="24"/>
                <w:szCs w:val="24"/>
              </w:rPr>
              <w:lastRenderedPageBreak/>
              <w:t xml:space="preserve">pieredzē balstītus faktus, veido argumentus par neatkarīgas Latvijas valsts nepieciešamību. Skaidro patriotisma nozīmīgumu. </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23E9"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A93A9F">
              <w:rPr>
                <w:rFonts w:ascii="Times New Roman" w:eastAsia="Times New Roman" w:hAnsi="Times New Roman" w:cs="Times New Roman"/>
                <w:sz w:val="24"/>
                <w:szCs w:val="24"/>
              </w:rPr>
              <w:t>.4.</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Izvērtē politiskos veidojumus Latvijas teritorijā </w:t>
            </w:r>
            <w:r w:rsidR="00A93A9F">
              <w:rPr>
                <w:rFonts w:ascii="Times New Roman" w:eastAsia="Times New Roman" w:hAnsi="Times New Roman" w:cs="Times New Roman"/>
                <w:sz w:val="24"/>
                <w:szCs w:val="24"/>
              </w:rPr>
              <w:lastRenderedPageBreak/>
              <w:t>dažādos vēstures periodos un to mantojuma nozīmi Latvijas valstiskuma tapšanā.  Skaidro Latvijas valstiskuma idejas attīstību un valsts izveidošanos.</w:t>
            </w:r>
          </w:p>
        </w:tc>
      </w:tr>
      <w:tr w:rsidR="00AD4B7D" w:rsidTr="00A60ACB">
        <w:trPr>
          <w:trHeight w:val="20"/>
        </w:trPr>
        <w:tc>
          <w:tcPr>
            <w:tcW w:w="3094"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Izvērtējot dažādas ikdienišķas situācijas, izsaka domas, kāpēc cilvēkiem ir svarīgi aizstāvēt savu valsti un lepoties ar to.</w:t>
            </w:r>
          </w:p>
        </w:tc>
        <w:tc>
          <w:tcPr>
            <w:tcW w:w="3095"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AD4B7D" w:rsidRDefault="00BE513D" w:rsidP="00613ADA">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.5.</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Stāsta par Latvijas kaimiņvalstīm un Eiropas Savienības valstīm. Pamato, kādēļ valstīm ir jāuztur labas attiecības ar citām valstīm. Skaidro, kāpēc valsts ir aizsargājama.</w:t>
            </w:r>
          </w:p>
        </w:tc>
        <w:tc>
          <w:tcPr>
            <w:tcW w:w="3093" w:type="dxa"/>
            <w:tcBorders>
              <w:top w:val="single" w:sz="4" w:space="0" w:color="000001"/>
              <w:left w:val="single" w:sz="4" w:space="0" w:color="000001"/>
              <w:bottom w:val="single" w:sz="4" w:space="0" w:color="00000A"/>
              <w:right w:val="single" w:sz="4" w:space="0" w:color="000001"/>
            </w:tcBorders>
            <w:shd w:val="clear" w:color="auto" w:fill="FFFFFF"/>
            <w:tcMar>
              <w:left w:w="103" w:type="dxa"/>
            </w:tcMar>
          </w:tcPr>
          <w:p w:rsidR="00AD4B7D" w:rsidRDefault="00BE23E9"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.5.</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Skaidro, kādas var būt lojalitātes un patriotisma izpausmes mūsdienu (Latvijas) sabiedrībā. </w:t>
            </w:r>
          </w:p>
          <w:p w:rsidR="00AD4B7D" w:rsidRDefault="00A93A9F" w:rsidP="003A676B">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 viedokli par ieguvumiem un izaicinājumiem, veidojot starpvalstu attiecības, globālā – starptautiskā vidē, ES un tādās organizācijās kā ANO un NATO. </w:t>
            </w:r>
          </w:p>
          <w:p w:rsidR="00AD4B7D" w:rsidRDefault="00A93A9F" w:rsidP="006103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Spriež par pilsoņa </w:t>
            </w:r>
            <w:r w:rsidR="00610376">
              <w:rPr>
                <w:rFonts w:ascii="Times New Roman" w:eastAsia="Times New Roman" w:hAnsi="Times New Roman" w:cs="Times New Roman"/>
                <w:sz w:val="24"/>
                <w:szCs w:val="24"/>
              </w:rPr>
              <w:t>pamatpienākumiem pret valsti, tajā</w:t>
            </w:r>
            <w:r>
              <w:rPr>
                <w:rFonts w:ascii="Times New Roman" w:eastAsia="Times New Roman" w:hAnsi="Times New Roman" w:cs="Times New Roman"/>
                <w:sz w:val="24"/>
                <w:szCs w:val="24"/>
              </w:rPr>
              <w:t xml:space="preserve"> skaitā aizstāvēt</w:t>
            </w:r>
            <w:r w:rsidR="00610376">
              <w:rPr>
                <w:rFonts w:ascii="Times New Roman" w:eastAsia="Times New Roman" w:hAnsi="Times New Roman" w:cs="Times New Roman"/>
                <w:sz w:val="24"/>
                <w:szCs w:val="24"/>
              </w:rPr>
              <w:t xml:space="preserve"> valsti</w:t>
            </w:r>
            <w:r>
              <w:rPr>
                <w:rFonts w:ascii="Times New Roman" w:eastAsia="Times New Roman" w:hAnsi="Times New Roman" w:cs="Times New Roman"/>
                <w:sz w:val="24"/>
                <w:szCs w:val="24"/>
              </w:rPr>
              <w:t>.</w:t>
            </w:r>
          </w:p>
        </w:tc>
      </w:tr>
      <w:tr w:rsidR="00AD4B7D" w:rsidTr="00A60ACB">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Pr="008931A2" w:rsidRDefault="00A93A9F" w:rsidP="008931A2">
            <w:pPr>
              <w:pStyle w:val="ListParagraph"/>
              <w:numPr>
                <w:ilvl w:val="0"/>
                <w:numId w:val="1"/>
              </w:numPr>
              <w:spacing w:line="259" w:lineRule="auto"/>
              <w:rPr>
                <w:rFonts w:ascii="Times New Roman" w:eastAsia="Times New Roman" w:hAnsi="Times New Roman" w:cs="Times New Roman"/>
                <w:b/>
                <w:sz w:val="24"/>
                <w:szCs w:val="24"/>
              </w:rPr>
            </w:pPr>
            <w:r w:rsidRPr="008931A2">
              <w:rPr>
                <w:rFonts w:ascii="Times New Roman" w:eastAsia="Times New Roman" w:hAnsi="Times New Roman" w:cs="Times New Roman"/>
                <w:b/>
                <w:sz w:val="24"/>
                <w:szCs w:val="24"/>
              </w:rPr>
              <w:t>Uzņēmējspēju attīstīšana sekmē sabiedrībā izmantojamo resursu apvienošanu kopējam un individuālajam labumam.</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3A9F">
              <w:rPr>
                <w:rFonts w:ascii="Times New Roman" w:eastAsia="Times New Roman" w:hAnsi="Times New Roman" w:cs="Times New Roman"/>
                <w:sz w:val="24"/>
                <w:szCs w:val="24"/>
              </w:rPr>
              <w:t xml:space="preserve">.1. Skaidro, kā jaunas prasmes, zināšanas un uzņēmība palīdz sasniegt mērķus un īstenot savas intereses un iespējas darba tirgū. </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E513D" w:rsidP="00C70A8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3A9F">
              <w:rPr>
                <w:rFonts w:ascii="Times New Roman" w:eastAsia="Times New Roman" w:hAnsi="Times New Roman" w:cs="Times New Roman"/>
                <w:sz w:val="24"/>
                <w:szCs w:val="24"/>
              </w:rPr>
              <w:t xml:space="preserve">.1. Izmantojot </w:t>
            </w:r>
            <w:r w:rsidR="00C70A8A">
              <w:rPr>
                <w:rFonts w:ascii="Times New Roman" w:eastAsia="Times New Roman" w:hAnsi="Times New Roman" w:cs="Times New Roman"/>
                <w:sz w:val="24"/>
                <w:szCs w:val="24"/>
              </w:rPr>
              <w:t>pedagoga</w:t>
            </w:r>
            <w:r w:rsidR="00A93A9F">
              <w:rPr>
                <w:rFonts w:ascii="Times New Roman" w:eastAsia="Times New Roman" w:hAnsi="Times New Roman" w:cs="Times New Roman"/>
                <w:sz w:val="24"/>
                <w:szCs w:val="24"/>
              </w:rPr>
              <w:t xml:space="preserve"> dotos piemērus, plāno savu darbību ilglaicīgu mērķu sasniegšanai. Spriež, kā cilvēku spējas un zināšanas rada pievienoto vērtību. Prognozē, kā izglītība var ietekmēt dzīves labklājību nākotnē</w:t>
            </w:r>
            <w:r w:rsidR="00610376">
              <w:rPr>
                <w:rFonts w:ascii="Times New Roman" w:eastAsia="Times New Roman" w:hAnsi="Times New Roman" w:cs="Times New Roman"/>
                <w:sz w:val="24"/>
                <w:szCs w:val="24"/>
              </w:rPr>
              <w:t>.</w:t>
            </w:r>
            <w:r w:rsidR="00A93A9F">
              <w:rPr>
                <w:rFonts w:ascii="Times New Roman" w:eastAsia="Times New Roman" w:hAnsi="Times New Roman" w:cs="Times New Roman"/>
                <w:sz w:val="24"/>
                <w:szCs w:val="24"/>
              </w:rPr>
              <w:t xml:space="preserve"> </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Izvērtē dažādus informācijas avotus par iegūtās izglītības (līmeņa) nozīmi dažādās sabiedrībās. Modelē darba ražīguma ietekmi uz ekonomisko situāciju un indivīda un sabiedrības labklājību.</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Analizē faktorus, kuri ietekmē iedzīvotāju skaita izmaiņas un darbaspēka pietiekamību nākotnē. Skaidro, kā rodas bezdarbs un kāda ir tā ietekme individuālā un valsts līmenī.  </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3A9F">
              <w:rPr>
                <w:rFonts w:ascii="Times New Roman" w:eastAsia="Times New Roman" w:hAnsi="Times New Roman" w:cs="Times New Roman"/>
                <w:sz w:val="24"/>
                <w:szCs w:val="24"/>
              </w:rPr>
              <w:t>.2. Salīdzina uzņēmumus savā novadā un pilsētā, meklē informāciju par sava novada veiksmīgiem uzņēmumiem un stāsta par tiem.</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513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Analizējot pašvaldības publiski pieejamo informāciju, noskaidro, kādi uzņēmumi un kādās darbības jomās ir izplatīti vietējā </w:t>
            </w:r>
            <w:r>
              <w:rPr>
                <w:rFonts w:ascii="Times New Roman" w:eastAsia="Times New Roman" w:hAnsi="Times New Roman" w:cs="Times New Roman"/>
                <w:sz w:val="24"/>
                <w:szCs w:val="24"/>
              </w:rPr>
              <w:lastRenderedPageBreak/>
              <w:t xml:space="preserve">pašvaldībā, un izvirza savus pieņēmumus, kāpēc tieši šīs jomas ir pārstāvētas.  </w:t>
            </w:r>
          </w:p>
          <w:p w:rsidR="00AD4B7D" w:rsidRDefault="00A93A9F" w:rsidP="00613ADA">
            <w:pPr>
              <w:spacing w:line="259" w:lineRule="auto"/>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4.</w:t>
            </w:r>
            <w:r w:rsidR="00681EF9">
              <w:rPr>
                <w:rFonts w:ascii="Times New Roman" w:eastAsia="Times New Roman" w:hAnsi="Times New Roman" w:cs="Times New Roman"/>
                <w:sz w:val="24"/>
                <w:szCs w:val="24"/>
              </w:rPr>
              <w:t>3</w:t>
            </w:r>
            <w:r>
              <w:rPr>
                <w:rFonts w:ascii="Times New Roman" w:eastAsia="Times New Roman" w:hAnsi="Times New Roman" w:cs="Times New Roman"/>
                <w:sz w:val="24"/>
                <w:szCs w:val="24"/>
              </w:rPr>
              <w:t>. Analizē, kā darba dalīšana un darbības jomas ietekmē produktu un pakalpojumu radīšanu. Stāsta, kā specializācija izpaužas tuvākajā apkārtnē.</w:t>
            </w:r>
            <w:r w:rsidR="00970D0D">
              <w:rPr>
                <w:rFonts w:ascii="Times New Roman" w:eastAsia="Times New Roman" w:hAnsi="Times New Roman" w:cs="Times New Roman"/>
                <w:sz w:val="24"/>
                <w:szCs w:val="24"/>
              </w:rPr>
              <w:t xml:space="preserve"> </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A80CFA">
              <w:rPr>
                <w:rFonts w:ascii="Times New Roman" w:eastAsia="Times New Roman" w:hAnsi="Times New Roman" w:cs="Times New Roman"/>
                <w:sz w:val="24"/>
                <w:szCs w:val="24"/>
              </w:rPr>
              <w:t>3</w:t>
            </w:r>
            <w:r>
              <w:rPr>
                <w:rFonts w:ascii="Times New Roman" w:eastAsia="Times New Roman" w:hAnsi="Times New Roman" w:cs="Times New Roman"/>
                <w:sz w:val="24"/>
                <w:szCs w:val="24"/>
              </w:rPr>
              <w:t>. Balstoties uz konkrētiem piemēriem, analizē uzņēmēja lomu</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resursu organizēšanā, lai radītu jaunu preci vai pakalpojumu, analizē dažādas </w:t>
            </w:r>
            <w:r>
              <w:rPr>
                <w:rFonts w:ascii="Times New Roman" w:eastAsia="Times New Roman" w:hAnsi="Times New Roman" w:cs="Times New Roman"/>
                <w:sz w:val="24"/>
                <w:szCs w:val="24"/>
              </w:rPr>
              <w:lastRenderedPageBreak/>
              <w:t xml:space="preserve">uzņēmējdarbības formas un to priekšrocības.  </w:t>
            </w:r>
          </w:p>
          <w:p w:rsidR="00AD4B7D" w:rsidRDefault="00A93A9F" w:rsidP="00613ADA">
            <w:pPr>
              <w:spacing w:line="259" w:lineRule="auto"/>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4.</w:t>
            </w:r>
            <w:r w:rsidR="00285AA6">
              <w:rPr>
                <w:rFonts w:ascii="Times New Roman" w:eastAsia="Times New Roman" w:hAnsi="Times New Roman" w:cs="Times New Roman"/>
                <w:sz w:val="24"/>
                <w:szCs w:val="24"/>
              </w:rPr>
              <w:t>4</w:t>
            </w:r>
            <w:r>
              <w:rPr>
                <w:rFonts w:ascii="Times New Roman" w:eastAsia="Times New Roman" w:hAnsi="Times New Roman" w:cs="Times New Roman"/>
                <w:sz w:val="24"/>
                <w:szCs w:val="24"/>
              </w:rPr>
              <w:t>. Analizē reģiona vai valsts konkurētspējas priekšrocības noteiktu nozaru attīstībā un produktu ražošanā, skaidro, kā valstu līmenī specializācija un starptautiskā tirdzniecība veicina darba ražīguma kāpumu, piedāvā redzējumu par labklājības līmeņa pieauguma iespējām.</w:t>
            </w:r>
            <w:r>
              <w:rPr>
                <w:rFonts w:ascii="Times New Roman" w:eastAsia="Times New Roman" w:hAnsi="Times New Roman" w:cs="Times New Roman"/>
                <w:color w:val="FF00FF"/>
                <w:sz w:val="24"/>
                <w:szCs w:val="24"/>
              </w:rPr>
              <w:t xml:space="preserve"> </w:t>
            </w:r>
          </w:p>
        </w:tc>
      </w:tr>
    </w:tbl>
    <w:p w:rsidR="00D37069" w:rsidRDefault="00D37069" w:rsidP="00D37069">
      <w:pPr>
        <w:spacing w:line="259" w:lineRule="auto"/>
        <w:rPr>
          <w:rFonts w:ascii="Times New Roman" w:eastAsia="Times New Roman" w:hAnsi="Times New Roman" w:cs="Times New Roman"/>
          <w:sz w:val="24"/>
          <w:szCs w:val="24"/>
        </w:rPr>
        <w:sectPr w:rsidR="00D37069" w:rsidSect="00536FA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20"/>
          <w:titlePg/>
          <w:docGrid w:linePitch="299"/>
        </w:sectPr>
      </w:pPr>
    </w:p>
    <w:tbl>
      <w:tblPr>
        <w:tblStyle w:val="a1"/>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3094"/>
        <w:gridCol w:w="3095"/>
        <w:gridCol w:w="3093"/>
      </w:tblGrid>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D370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A93A9F">
              <w:rPr>
                <w:rFonts w:ascii="Times New Roman" w:eastAsia="Times New Roman" w:hAnsi="Times New Roman" w:cs="Times New Roman"/>
                <w:sz w:val="24"/>
                <w:szCs w:val="24"/>
              </w:rPr>
              <w:t>.3. Gūst pieredzi, piedaloties vietējas nozīmes uzņēmējdarbības pasākumos,</w:t>
            </w:r>
            <w:r w:rsidR="00A93A9F">
              <w:rPr>
                <w:rFonts w:ascii="Times New Roman" w:eastAsia="Times New Roman" w:hAnsi="Times New Roman" w:cs="Times New Roman"/>
                <w:color w:val="A61C00"/>
                <w:sz w:val="24"/>
                <w:szCs w:val="24"/>
              </w:rPr>
              <w:t xml:space="preserve"> </w:t>
            </w:r>
            <w:r w:rsidR="00A93A9F">
              <w:rPr>
                <w:rFonts w:ascii="Times New Roman" w:eastAsia="Times New Roman" w:hAnsi="Times New Roman" w:cs="Times New Roman"/>
                <w:sz w:val="24"/>
                <w:szCs w:val="24"/>
              </w:rPr>
              <w:t xml:space="preserve">veic aprēķinus par ienākumiem, izdevumiem un peļņu. </w:t>
            </w:r>
          </w:p>
          <w:p w:rsidR="00AD4B7D" w:rsidRDefault="00AD4B7D" w:rsidP="00D37069">
            <w:pPr>
              <w:spacing w:line="259" w:lineRule="auto"/>
              <w:rPr>
                <w:rFonts w:ascii="Times New Roman" w:eastAsia="Times New Roman" w:hAnsi="Times New Roman" w:cs="Times New Roman"/>
                <w:strike/>
                <w:color w:val="9900FF"/>
                <w:sz w:val="24"/>
                <w:szCs w:val="24"/>
              </w:rPr>
            </w:pP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681EF9" w:rsidP="00D370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A93A9F">
              <w:rPr>
                <w:rFonts w:ascii="Times New Roman" w:eastAsia="Times New Roman" w:hAnsi="Times New Roman" w:cs="Times New Roman"/>
                <w:sz w:val="24"/>
                <w:szCs w:val="24"/>
              </w:rPr>
              <w:t>.</w:t>
            </w:r>
            <w:r w:rsidR="00A93A9F">
              <w:rPr>
                <w:rFonts w:ascii="Times New Roman" w:eastAsia="Times New Roman" w:hAnsi="Times New Roman" w:cs="Times New Roman"/>
                <w:color w:val="9900FF"/>
                <w:sz w:val="24"/>
                <w:szCs w:val="24"/>
              </w:rPr>
              <w:t xml:space="preserve"> </w:t>
            </w:r>
            <w:r w:rsidR="00A93A9F">
              <w:rPr>
                <w:rFonts w:ascii="Times New Roman" w:eastAsia="Times New Roman" w:hAnsi="Times New Roman" w:cs="Times New Roman"/>
                <w:sz w:val="24"/>
                <w:szCs w:val="24"/>
              </w:rPr>
              <w:t xml:space="preserve">Gūst pieredzi, piedaloties vietējas nozīmes uzņēmējdarbības pasākumos un izstrādājot biznesa idejas. Analizē radīto produktu pieprasījuma un piedāvājuma situāciju tirgū, skaidro, kā veidojas cena. Secina par uzņēmumu konkurētspēju, nosaka uzņēmuma radītā produkta pievienoto vērtību. </w:t>
            </w:r>
          </w:p>
          <w:p w:rsidR="00AD4B7D" w:rsidRDefault="00AD4B7D" w:rsidP="00D37069">
            <w:pPr>
              <w:spacing w:line="259" w:lineRule="auto"/>
              <w:rPr>
                <w:rFonts w:ascii="Times New Roman" w:eastAsia="Times New Roman" w:hAnsi="Times New Roman" w:cs="Times New Roman"/>
                <w:b/>
                <w:color w:val="44546A"/>
                <w:sz w:val="24"/>
                <w:szCs w:val="24"/>
              </w:rPr>
            </w:pP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D370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85AA6">
              <w:rPr>
                <w:rFonts w:ascii="Times New Roman" w:eastAsia="Times New Roman" w:hAnsi="Times New Roman" w:cs="Times New Roman"/>
                <w:sz w:val="24"/>
                <w:szCs w:val="24"/>
              </w:rPr>
              <w:t>5</w:t>
            </w:r>
            <w:r>
              <w:rPr>
                <w:rFonts w:ascii="Times New Roman" w:eastAsia="Times New Roman" w:hAnsi="Times New Roman" w:cs="Times New Roman"/>
                <w:sz w:val="24"/>
                <w:szCs w:val="24"/>
              </w:rPr>
              <w:t>. Vietējas nozīmes uzņēmējdarbības pasākumos gūst praktisku uzņēmējdarbības pieredzi, analizē sava mācību uzņēmuma darbību, nosakot tā peļņu, ražīgumu, un izstrādā priekšlikumus, kā uzlabot uzņēmuma konkurētspēju. Analizē cenas veidojošos faktorus.</w:t>
            </w:r>
          </w:p>
          <w:p w:rsidR="00AD4B7D" w:rsidRDefault="00A93A9F" w:rsidP="00D37069">
            <w:pPr>
              <w:spacing w:line="259" w:lineRule="auto"/>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4.</w:t>
            </w:r>
            <w:r w:rsidR="00285AA6">
              <w:rPr>
                <w:rFonts w:ascii="Times New Roman" w:eastAsia="Times New Roman" w:hAnsi="Times New Roman" w:cs="Times New Roman"/>
                <w:sz w:val="24"/>
                <w:szCs w:val="24"/>
              </w:rPr>
              <w:t>6</w:t>
            </w:r>
            <w:r>
              <w:rPr>
                <w:rFonts w:ascii="Times New Roman" w:eastAsia="Times New Roman" w:hAnsi="Times New Roman" w:cs="Times New Roman"/>
                <w:sz w:val="24"/>
                <w:szCs w:val="24"/>
              </w:rPr>
              <w:t>. Skaidro un salīdzina, kā notiek resursu sadale un kā darbojas tirgus mehānisms dažādās ekonomiskās sistēmās.</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b/>
                <w:color w:val="993300"/>
                <w:sz w:val="24"/>
                <w:szCs w:val="24"/>
              </w:rPr>
              <w:t xml:space="preserve"> </w:t>
            </w:r>
            <w:r>
              <w:rPr>
                <w:rFonts w:ascii="Times New Roman" w:eastAsia="Times New Roman" w:hAnsi="Times New Roman" w:cs="Times New Roman"/>
                <w:sz w:val="24"/>
                <w:szCs w:val="24"/>
              </w:rPr>
              <w:t>Analizē vēsturiskās saimniekošanas formas un tehnoloģiju pilnveides ietekmi uz sabiedrības attīstību.</w:t>
            </w:r>
            <w:r>
              <w:rPr>
                <w:rFonts w:ascii="Times New Roman" w:eastAsia="Times New Roman" w:hAnsi="Times New Roman" w:cs="Times New Roman"/>
                <w:color w:val="FF00FF"/>
                <w:sz w:val="24"/>
                <w:szCs w:val="24"/>
              </w:rPr>
              <w:t xml:space="preserve"> </w:t>
            </w:r>
          </w:p>
        </w:tc>
      </w:tr>
      <w:tr w:rsidR="00AD4B7D" w:rsidTr="00A60ACB">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D37069">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Cilvēki apzinās alternatīvas, plānojot pieejamo resursu izlietojumu.</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C70A8A">
            <w:pPr>
              <w:suppressLineNumber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 xml:space="preserve">.1. Skaidro, ka, savietojot vajadzības ar pieejamiem resursiem, cilvēki izdara izvēles. Ar </w:t>
            </w:r>
            <w:r w:rsidR="00C70A8A">
              <w:rPr>
                <w:rFonts w:ascii="Times New Roman" w:eastAsia="Times New Roman" w:hAnsi="Times New Roman" w:cs="Times New Roman"/>
                <w:sz w:val="24"/>
                <w:szCs w:val="24"/>
              </w:rPr>
              <w:t xml:space="preserve">pedagoga </w:t>
            </w:r>
            <w:r w:rsidR="00A93A9F">
              <w:rPr>
                <w:rFonts w:ascii="Times New Roman" w:eastAsia="Times New Roman" w:hAnsi="Times New Roman" w:cs="Times New Roman"/>
                <w:sz w:val="24"/>
                <w:szCs w:val="24"/>
              </w:rPr>
              <w:t>palīdzību sastāda budžetu, pamato savu izvēli naudas apdomīgam izlietojumam. Spriež par izdarīto izvēļu sekām.</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D37069">
            <w:pPr>
              <w:suppressLineNumber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 xml:space="preserve">.1. Izmantojot dažādus informācijas avotus, modelē iespējamos situāciju scenārijus, kas saistīti ar dažādām vajadzībām un resursu ierobežotību. Skaidro cilvēkiem pieejamo resursu izlietojumu noteiktā laika posmā, secina un plāno resursu sadalījumu, lai </w:t>
            </w:r>
            <w:r w:rsidR="00A93A9F">
              <w:rPr>
                <w:rFonts w:ascii="Times New Roman" w:eastAsia="Times New Roman" w:hAnsi="Times New Roman" w:cs="Times New Roman"/>
                <w:sz w:val="24"/>
                <w:szCs w:val="24"/>
              </w:rPr>
              <w:lastRenderedPageBreak/>
              <w:t>īstenotu vajadzības.</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285AA6" w:rsidP="00D37069">
            <w:pPr>
              <w:suppressLineNumber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A93A9F">
              <w:rPr>
                <w:rFonts w:ascii="Times New Roman" w:eastAsia="Times New Roman" w:hAnsi="Times New Roman" w:cs="Times New Roman"/>
                <w:sz w:val="24"/>
                <w:szCs w:val="24"/>
              </w:rPr>
              <w:t>.1. Argumentē, kādēļ ierobežoto resursu dēļ vajadzību apmierināšanai izvēles jāveic ne tikai mājsaimniecībām, bet arī uzņēmējam un valstij gan lokālā, gan globālā mērogā.</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4C57BB">
            <w:pPr>
              <w:suppressLineNumber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A93A9F">
              <w:rPr>
                <w:rFonts w:ascii="Times New Roman" w:eastAsia="Times New Roman" w:hAnsi="Times New Roman" w:cs="Times New Roman"/>
                <w:sz w:val="24"/>
                <w:szCs w:val="24"/>
              </w:rPr>
              <w:t>.2. Vērtē situācijas, kurās tiek iegūta un tērēta nauda, un to, kā nauda palīdz situācijā, kad pārdevējam vajag pārdot saražoto un pircējam – nopirkt nepieciešamo preci.</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4C57BB">
            <w:pPr>
              <w:suppressLineNumber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.2. Vērtē savu patēriņu, pieņem lēmumu un rīkojas kā atbildīgs patērētājs.  Izmantojot dažādus avotus, novērtē noteiktas sabiedrības grupas budžetu un to, kādas funkcijas nauda veic. Salīdzina dažādus norēķinu veidus dažādos laikos, secina, kādas ir katra norēķinu veida priekšrocības un trūkumi pagātnē un mūsdienās.</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4C57BB">
            <w:pPr>
              <w:suppressLineNumber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85AA6">
              <w:rPr>
                <w:rFonts w:ascii="Times New Roman" w:eastAsia="Times New Roman" w:hAnsi="Times New Roman" w:cs="Times New Roman"/>
                <w:sz w:val="24"/>
                <w:szCs w:val="24"/>
              </w:rPr>
              <w:t>2</w:t>
            </w:r>
            <w:r>
              <w:rPr>
                <w:rFonts w:ascii="Times New Roman" w:eastAsia="Times New Roman" w:hAnsi="Times New Roman" w:cs="Times New Roman"/>
                <w:sz w:val="24"/>
                <w:szCs w:val="24"/>
              </w:rPr>
              <w:t>. Analizē valsts budžeta veidošanas pamatprincipus Latvijā, spriež, kādi nodokļi veido valsts budžetu, un pamato nepieciešamību</w:t>
            </w:r>
            <w:r>
              <w:rPr>
                <w:rFonts w:ascii="Times New Roman" w:eastAsia="Times New Roman" w:hAnsi="Times New Roman" w:cs="Times New Roman"/>
                <w:color w:val="44546A"/>
                <w:sz w:val="24"/>
                <w:szCs w:val="24"/>
              </w:rPr>
              <w:t xml:space="preserve"> </w:t>
            </w:r>
            <w:r>
              <w:rPr>
                <w:rFonts w:ascii="Times New Roman" w:eastAsia="Times New Roman" w:hAnsi="Times New Roman" w:cs="Times New Roman"/>
                <w:sz w:val="24"/>
                <w:szCs w:val="24"/>
              </w:rPr>
              <w:t xml:space="preserve">tos maksāt. </w:t>
            </w:r>
          </w:p>
          <w:p w:rsidR="00AD4B7D" w:rsidRDefault="00A93A9F" w:rsidP="004C57BB">
            <w:pPr>
              <w:suppressLineNumber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85AA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Raksturo kopējo ienākumu veidošanos tautsaimniecībā, diskutē, kādi faktori nodrošina virzību uz augstākas pievienotās vērtības produktu radīšanu. </w:t>
            </w:r>
          </w:p>
          <w:p w:rsidR="00AD4B7D" w:rsidRDefault="00A93A9F" w:rsidP="004C57BB">
            <w:pPr>
              <w:suppressLineNumber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85AA6">
              <w:rPr>
                <w:rFonts w:ascii="Times New Roman" w:eastAsia="Times New Roman" w:hAnsi="Times New Roman" w:cs="Times New Roman"/>
                <w:sz w:val="24"/>
                <w:szCs w:val="24"/>
              </w:rPr>
              <w:t>.4</w:t>
            </w:r>
            <w:r>
              <w:rPr>
                <w:rFonts w:ascii="Times New Roman" w:eastAsia="Times New Roman" w:hAnsi="Times New Roman" w:cs="Times New Roman"/>
                <w:sz w:val="24"/>
                <w:szCs w:val="24"/>
              </w:rPr>
              <w:t>. Skaidro inflācijas ietekmi un centrālo banku darbību, īstenojot monetāro politiku Latvijā un Eirosistēmā.</w:t>
            </w:r>
          </w:p>
        </w:tc>
      </w:tr>
      <w:tr w:rsidR="00AD4B7D" w:rsidTr="00A60ACB">
        <w:trPr>
          <w:trHeight w:val="20"/>
        </w:trPr>
        <w:tc>
          <w:tcPr>
            <w:tcW w:w="3094" w:type="dxa"/>
            <w:tcBorders>
              <w:top w:val="single" w:sz="4" w:space="0" w:color="000001"/>
              <w:left w:val="single" w:sz="4" w:space="0" w:color="000001"/>
              <w:bottom w:val="nil"/>
              <w:right w:val="single" w:sz="4" w:space="0" w:color="000001"/>
            </w:tcBorders>
            <w:shd w:val="clear" w:color="auto" w:fill="FFFFFF"/>
            <w:tcMar>
              <w:left w:w="103" w:type="dxa"/>
            </w:tcMar>
          </w:tcPr>
          <w:p w:rsidR="00AD4B7D" w:rsidRDefault="00B4195B" w:rsidP="00D370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.3. Izstrādā un praktiski īsteno ideju, kā iespējams atkārtoti izmantot dažādas lietas. Balstoties uz savu pieredzi, citiem skaidro resursu taupīšanas nozīmi un nepieciešamību.</w:t>
            </w:r>
          </w:p>
        </w:tc>
        <w:tc>
          <w:tcPr>
            <w:tcW w:w="3095" w:type="dxa"/>
            <w:tcBorders>
              <w:top w:val="single" w:sz="4" w:space="0" w:color="000001"/>
              <w:left w:val="single" w:sz="4" w:space="0" w:color="000001"/>
              <w:bottom w:val="nil"/>
              <w:right w:val="single" w:sz="4" w:space="0" w:color="000001"/>
            </w:tcBorders>
            <w:shd w:val="clear" w:color="auto" w:fill="FFFFFF"/>
            <w:tcMar>
              <w:left w:w="103" w:type="dxa"/>
            </w:tcMar>
          </w:tcPr>
          <w:p w:rsidR="00AD4B7D" w:rsidRDefault="00DA66A2" w:rsidP="00D370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.3. Piedāvā priekšlikumus, kā sabiedrībā mainīt paradumus, lai taupītu pieejamos resursus tuvākajā kopienā un valstī. Izmantojot dažādus informācijas avotus, izdara secinājumus un pamato resursu taupīšanas nozīmi un nepieciešamību.</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285AA6" w:rsidP="00D3706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 Vērtē cilvēku saimnieciskās un politiskās</w:t>
            </w:r>
            <w:r w:rsidR="00A93A9F">
              <w:rPr>
                <w:rFonts w:ascii="Times New Roman" w:eastAsia="Times New Roman" w:hAnsi="Times New Roman" w:cs="Times New Roman"/>
                <w:color w:val="9900FF"/>
                <w:sz w:val="24"/>
                <w:szCs w:val="24"/>
              </w:rPr>
              <w:t xml:space="preserve"> </w:t>
            </w:r>
            <w:r w:rsidR="00A93A9F">
              <w:rPr>
                <w:rFonts w:ascii="Times New Roman" w:eastAsia="Times New Roman" w:hAnsi="Times New Roman" w:cs="Times New Roman"/>
                <w:sz w:val="24"/>
                <w:szCs w:val="24"/>
              </w:rPr>
              <w:t>darbības radītās sekas vidē lokālā un globālā mērogā, veido argumentētus ieteikumus ilgtspējīgai attīstībai.</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C70A8A">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 xml:space="preserve">.4. Saviem vārdiem pastāsta par aizņemšanās un aizdošanas būtību, izmantojot </w:t>
            </w:r>
            <w:r w:rsidR="00C70A8A">
              <w:rPr>
                <w:rFonts w:ascii="Times New Roman" w:eastAsia="Times New Roman" w:hAnsi="Times New Roman" w:cs="Times New Roman"/>
                <w:sz w:val="24"/>
                <w:szCs w:val="24"/>
              </w:rPr>
              <w:t>pedagoga</w:t>
            </w:r>
            <w:r w:rsidR="00A93A9F">
              <w:rPr>
                <w:rFonts w:ascii="Times New Roman" w:eastAsia="Times New Roman" w:hAnsi="Times New Roman" w:cs="Times New Roman"/>
                <w:sz w:val="24"/>
                <w:szCs w:val="24"/>
              </w:rPr>
              <w:t xml:space="preserve"> piedāvātās situācijas.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C70A8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 xml:space="preserve">.4. Izmantojot </w:t>
            </w:r>
            <w:r w:rsidR="00C70A8A">
              <w:rPr>
                <w:rFonts w:ascii="Times New Roman" w:eastAsia="Times New Roman" w:hAnsi="Times New Roman" w:cs="Times New Roman"/>
                <w:sz w:val="24"/>
                <w:szCs w:val="24"/>
              </w:rPr>
              <w:t xml:space="preserve">pedagoga </w:t>
            </w:r>
            <w:r w:rsidR="00A93A9F">
              <w:rPr>
                <w:rFonts w:ascii="Times New Roman" w:eastAsia="Times New Roman" w:hAnsi="Times New Roman" w:cs="Times New Roman"/>
                <w:sz w:val="24"/>
                <w:szCs w:val="24"/>
              </w:rPr>
              <w:t>dotos piemērus, vērtē banku sniegtos pakalpojumus, uzdevumus un nozīmi sabiedrībā. Spriež par vajadzību veidot uzkrājumus nākotnei.</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285AA6"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A93A9F">
              <w:rPr>
                <w:rFonts w:ascii="Times New Roman" w:eastAsia="Times New Roman" w:hAnsi="Times New Roman" w:cs="Times New Roman"/>
                <w:sz w:val="24"/>
                <w:szCs w:val="24"/>
              </w:rPr>
              <w:t>. Analizē sakarības starp nepieciešamajiem finanšu resursiem un iedzīvotāju vajadzībām un vērtībām, kas nosaka noguldījumu un aizņēmumu iespējamību. Pēta alternatīvus uzņēmumu finansēšanas veidus, izvērtē to ieguvumus un trūkumus. Pieņem atbildīgus lēmumus, izvērtējot dažādu finanšu institūciju pakalpojumu piedāvājumu izdevīgumu.</w:t>
            </w:r>
          </w:p>
        </w:tc>
      </w:tr>
      <w:tr w:rsidR="00AD4B7D" w:rsidTr="00A60ACB">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tabs>
                <w:tab w:val="left" w:pos="4455"/>
              </w:tabs>
              <w:spacing w:line="259" w:lineRule="auto"/>
              <w:rPr>
                <w:rFonts w:ascii="Times New Roman" w:eastAsia="Times New Roman" w:hAnsi="Times New Roman" w:cs="Times New Roman"/>
                <w:b/>
                <w:sz w:val="24"/>
                <w:szCs w:val="24"/>
              </w:rPr>
            </w:pPr>
            <w:bookmarkStart w:id="2" w:name="_1fob9te" w:colFirst="0" w:colLast="0"/>
            <w:bookmarkEnd w:id="2"/>
            <w:r>
              <w:rPr>
                <w:rFonts w:ascii="Times New Roman" w:eastAsia="Times New Roman" w:hAnsi="Times New Roman" w:cs="Times New Roman"/>
                <w:b/>
                <w:sz w:val="24"/>
                <w:szCs w:val="24"/>
              </w:rPr>
              <w:t>6. Apzinoties un iepazīstot kultūru daudzveidību un globalizācijas procesus, izprotot dažādu kultūru atšķirības un konfliktus, rodas cieņa starpkultūru komunikācijā.</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3A9F">
              <w:rPr>
                <w:rFonts w:ascii="Times New Roman" w:eastAsia="Times New Roman" w:hAnsi="Times New Roman" w:cs="Times New Roman"/>
                <w:sz w:val="24"/>
                <w:szCs w:val="24"/>
              </w:rPr>
              <w:t xml:space="preserve">.1. Atpazīst un stāsta par </w:t>
            </w:r>
            <w:r w:rsidR="00A93A9F">
              <w:rPr>
                <w:rFonts w:ascii="Times New Roman" w:eastAsia="Times New Roman" w:hAnsi="Times New Roman" w:cs="Times New Roman"/>
                <w:sz w:val="24"/>
                <w:szCs w:val="24"/>
              </w:rPr>
              <w:lastRenderedPageBreak/>
              <w:t xml:space="preserve">tuvākajā kopienā pārstāvēto kultūru raksturīgākajām tradīcijām, svētkiem un simboliem. Radoši darbojoties, veido apkopojumu par tiem. </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A93A9F">
              <w:rPr>
                <w:rFonts w:ascii="Times New Roman" w:eastAsia="Times New Roman" w:hAnsi="Times New Roman" w:cs="Times New Roman"/>
                <w:sz w:val="24"/>
                <w:szCs w:val="24"/>
              </w:rPr>
              <w:t xml:space="preserve">.1. Raksturo Latvijas </w:t>
            </w:r>
            <w:r w:rsidR="00A93A9F">
              <w:rPr>
                <w:rFonts w:ascii="Times New Roman" w:eastAsia="Times New Roman" w:hAnsi="Times New Roman" w:cs="Times New Roman"/>
                <w:sz w:val="24"/>
                <w:szCs w:val="24"/>
              </w:rPr>
              <w:lastRenderedPageBreak/>
              <w:t>kultūras savdabību, iekšējo daudzveidību un saikni ar Eiropas un pasaules kultūru. Secina par nozīmīgākajām tautas tradīcijām kā vērtību izpausmes formu.</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6.1. Analizē Latvijas </w:t>
            </w:r>
            <w:r>
              <w:rPr>
                <w:rFonts w:ascii="Times New Roman" w:eastAsia="Times New Roman" w:hAnsi="Times New Roman" w:cs="Times New Roman"/>
                <w:sz w:val="24"/>
                <w:szCs w:val="24"/>
              </w:rPr>
              <w:lastRenderedPageBreak/>
              <w:t xml:space="preserve">kulturālās vides vēsturisko veidošanos un īpatnības, izvērtē un piedāvā rīcības modeļus, lai veicinātu iekļaujošas sabiedrības veidošanos. </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Analizē reliģiskos priekšstatus dažādos vēstures laikmetos, nosaka līdzīgo un atšķirīgo; spriež par reliģiju vietu un nozīmi sabiedrības dzīvē, skaidro kristietības lomu Latvijas kultūrā.</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Spriež par eksistenciālajiem jautājumiem un kristīgajām ētiskajām vērtībām, to aktualitāti pagātnē un mūsdienās.</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A93A9F">
              <w:rPr>
                <w:rFonts w:ascii="Times New Roman" w:eastAsia="Times New Roman" w:hAnsi="Times New Roman" w:cs="Times New Roman"/>
                <w:sz w:val="24"/>
                <w:szCs w:val="24"/>
              </w:rPr>
              <w:t>.2. Vērtē savu rīcību attiecībās ar dažādu kultūras grupu pārstāvjiem.</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6.2. Skaidro stereotipu un aizspriedumu būtību un apzinās to ietekmi uz cilvēku savstarpējām attiecībām, piedāvā rīcības iespējas to negatīvās ietekmes mazināšanai.</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3F7AF4"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 Gūst daudzveidīgu pieredzi iedziļināties un diskutēt par dažādiem pretrunīgiem sabiedriskiem, politiskiem un vēstures jautājumiem, ievērojot pieklājību, toleranci un pašcieņu, veidojot izpratni par cilvēcīgumu un taisnīgumu.</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3A9F">
              <w:rPr>
                <w:rFonts w:ascii="Times New Roman" w:eastAsia="Times New Roman" w:hAnsi="Times New Roman" w:cs="Times New Roman"/>
                <w:sz w:val="24"/>
                <w:szCs w:val="24"/>
              </w:rPr>
              <w:t>.3. Atpazīst vēsturiskos kultūras izmaiņu piemērus savā apkārtnē.</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Analizē Latvijai nozīmīgu kultūras parādību vēsturisko izcelsmi un pamato vajadzību tās saglabāt, vērtē izcilu kultūras un zinātnes personību lomu to attīstībā.</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3F7AF4"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A93A9F">
              <w:rPr>
                <w:rFonts w:ascii="Times New Roman" w:eastAsia="Times New Roman" w:hAnsi="Times New Roman" w:cs="Times New Roman"/>
                <w:sz w:val="24"/>
                <w:szCs w:val="24"/>
              </w:rPr>
              <w:t>. Nosaka kultūras liecību piederību noteiktām sabiedrībām un vēsturiskajiem laikmetiem, vērtē dažādus faktorus, kas ietekmē kultūras vēsturisko attīstību.</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B4195B"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3A9F">
              <w:rPr>
                <w:rFonts w:ascii="Times New Roman" w:eastAsia="Times New Roman" w:hAnsi="Times New Roman" w:cs="Times New Roman"/>
                <w:sz w:val="24"/>
                <w:szCs w:val="24"/>
              </w:rPr>
              <w:t>.4. Atpazīst tradīcijas, kas ir ienākušas Latvijā no citām kultūrām, lai secinātu, kā dažādas kultūras savā starpā mijiedarbojas.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color w:val="9900FF"/>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Analizējot dažādus informācijas avotus, skaidro,</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kāpēc</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Latvijā ir izveidojusies etniskā, lingvistiskā un reliģiskā daudzveidība. Atrod un raksturo šīs daudzveidības ietekmi uz mūsdienu sabiedrību.</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tabs>
                <w:tab w:val="left" w:pos="322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F7A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Izmantojot daudzveidīgus informācijas avotus, izvērtē Latvijas, Eiropas un pasaules dažādu laiku sabiedrību kultūras, to mainību, pēctecību un zinātnes galvenos sasniegumus, lai secinātu par to nozīmi cilvēces attīstībā, </w:t>
            </w:r>
            <w:r>
              <w:rPr>
                <w:rFonts w:ascii="Times New Roman" w:eastAsia="Times New Roman" w:hAnsi="Times New Roman" w:cs="Times New Roman"/>
                <w:sz w:val="24"/>
                <w:szCs w:val="24"/>
              </w:rPr>
              <w:lastRenderedPageBreak/>
              <w:t>saskatītu to piemērus saglabātajā kultūras mantojumā un atpazītu katra laikmeta kultūrai raksturīgās liecības, piemēram, zīmes un simbolus.</w:t>
            </w:r>
          </w:p>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F7AF4">
              <w:rPr>
                <w:rFonts w:ascii="Times New Roman" w:eastAsia="Times New Roman" w:hAnsi="Times New Roman" w:cs="Times New Roman"/>
                <w:sz w:val="24"/>
                <w:szCs w:val="24"/>
              </w:rPr>
              <w:t>6</w:t>
            </w:r>
            <w:r>
              <w:rPr>
                <w:rFonts w:ascii="Times New Roman" w:eastAsia="Times New Roman" w:hAnsi="Times New Roman" w:cs="Times New Roman"/>
                <w:sz w:val="24"/>
                <w:szCs w:val="24"/>
              </w:rPr>
              <w:t>. Guvuši starpkultūru izpētes/ mijiedarbības pieredzi, lai reflektētu par dažādiem kultūras atšķirību cēloņiem un izpausmēm. Novērtē šīs situācijas no dažādu kultūru piederīgo redzes viedokļa.</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33360"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A93A9F">
              <w:rPr>
                <w:rFonts w:ascii="Times New Roman" w:eastAsia="Times New Roman" w:hAnsi="Times New Roman" w:cs="Times New Roman"/>
                <w:sz w:val="24"/>
                <w:szCs w:val="24"/>
              </w:rPr>
              <w:t xml:space="preserve">.5. Apmeklē un līdzdarbojas skolas, pašvaldības kultūras pasākumos un valsts svētku svinību norisēs, atpazīst sava novada/pilsētas nozīmīgākos kultūrvēsturiskos objektus. </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Līdzdarbojas skolas, pašvaldības kultūras pasākumos un valsts svētku svinību norisēs. Piedalās un īsteno dažādas aktivitātes, lai iepazītu, popularizētu un aizsargātu sava novada/pilsētas un Latvijas kultūras un vēsturiskās vērtības.</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3F7AF4"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A93A9F">
              <w:rPr>
                <w:rFonts w:ascii="Times New Roman" w:eastAsia="Times New Roman" w:hAnsi="Times New Roman" w:cs="Times New Roman"/>
                <w:sz w:val="24"/>
                <w:szCs w:val="24"/>
              </w:rPr>
              <w:t>. Dažādās formās iesaistās skolas, pašvaldības kultūras pasākumos un valsts svētku svinību norisēs. Gan reālā, gan digitālā vidē ierosina un pamato kultūras pasākumu idejas, līdzdarbojas to īstenošanā, aicina piedalīties citus.</w:t>
            </w:r>
          </w:p>
        </w:tc>
      </w:tr>
      <w:tr w:rsidR="00AD4B7D" w:rsidTr="00A60ACB">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b/>
                <w:sz w:val="24"/>
                <w:szCs w:val="24"/>
              </w:rPr>
            </w:pPr>
            <w:bookmarkStart w:id="4" w:name="_2et92p0" w:colFirst="0" w:colLast="0"/>
            <w:bookmarkEnd w:id="4"/>
            <w:r>
              <w:rPr>
                <w:rFonts w:ascii="Times New Roman" w:eastAsia="Times New Roman" w:hAnsi="Times New Roman" w:cs="Times New Roman"/>
                <w:b/>
                <w:sz w:val="24"/>
                <w:szCs w:val="24"/>
              </w:rPr>
              <w:t>7. Laika gaitā</w:t>
            </w:r>
            <w:r>
              <w:rPr>
                <w:rFonts w:ascii="Times New Roman" w:eastAsia="Times New Roman" w:hAnsi="Times New Roman" w:cs="Times New Roman"/>
                <w:b/>
                <w:color w:val="4F81BD"/>
                <w:sz w:val="24"/>
                <w:szCs w:val="24"/>
              </w:rPr>
              <w:t xml:space="preserve"> </w:t>
            </w:r>
            <w:r>
              <w:rPr>
                <w:rFonts w:ascii="Times New Roman" w:eastAsia="Times New Roman" w:hAnsi="Times New Roman" w:cs="Times New Roman"/>
                <w:b/>
                <w:sz w:val="24"/>
                <w:szCs w:val="24"/>
              </w:rPr>
              <w:t xml:space="preserve">sabiedrība daudzveidīgu cēloņu ietekmē piedzīvo pārmaiņas.  </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33360"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93A9F">
              <w:rPr>
                <w:rFonts w:ascii="Times New Roman" w:eastAsia="Times New Roman" w:hAnsi="Times New Roman" w:cs="Times New Roman"/>
                <w:sz w:val="24"/>
                <w:szCs w:val="24"/>
              </w:rPr>
              <w:t>.1. Sakārto ģimenes notikumus laikā – pēctecīgā secībā, lai saskatītu, kādas pārmaiņas ir notikušas.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613ADA">
            <w:pPr>
              <w:spacing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A93A9F">
              <w:rPr>
                <w:rFonts w:ascii="Times New Roman" w:eastAsia="Times New Roman" w:hAnsi="Times New Roman" w:cs="Times New Roman"/>
                <w:sz w:val="24"/>
                <w:szCs w:val="24"/>
                <w:highlight w:val="white"/>
              </w:rPr>
              <w:t xml:space="preserve">.1. Hronoloģiskā secībā kārto nozīmīgākos sava novada un Latvijas vēstures notikumus, lai secinātu, ka viens notikums ietekmē citu notikumu norisi (cēloņsakarības). Salīdzina dažādas pārmaiņas sabiedrībā un tehnoloģijās, lai secinātu, kādas līdzības un atšķirības ir novērojamas sabiedrībā pagātnē un mūsdienās. </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7.1. Skaidro tuvākajā apkaimē laika gaitā notikušās pārmaiņas, lai secinātu, ka ikkatra indivīda piedzīvotie notikumi pagātnē ir saistīti ar notikumiem Latvijā un pasaulē. Analizē pārmaiņas ietekmējošus faktorus. </w:t>
            </w:r>
          </w:p>
          <w:p w:rsidR="00AD4B7D" w:rsidRDefault="00A93A9F" w:rsidP="00613ADA">
            <w:pPr>
              <w:spacing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Saskata, atklāj un analizē</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cēloņsakarības vēstures procesos un izmanto tās sabiedrisko procesu skaidrošanai.</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33360"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93A9F">
              <w:rPr>
                <w:rFonts w:ascii="Times New Roman" w:eastAsia="Times New Roman" w:hAnsi="Times New Roman" w:cs="Times New Roman"/>
                <w:sz w:val="24"/>
                <w:szCs w:val="24"/>
              </w:rPr>
              <w:t>.2. Pēc parauga veido vēsturisko liecību aprakstu.</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93A9F">
              <w:rPr>
                <w:rFonts w:ascii="Times New Roman" w:eastAsia="Times New Roman" w:hAnsi="Times New Roman" w:cs="Times New Roman"/>
                <w:sz w:val="24"/>
                <w:szCs w:val="24"/>
              </w:rPr>
              <w:t xml:space="preserve">.2. Izmanto muzejos un savā apkārtnē atrodamos vēstures avotus, lai veidotu savu vēsturisko vēstījumu, pamato, kāpēc šīs pagātnes liecības </w:t>
            </w:r>
            <w:r w:rsidR="00A93A9F">
              <w:rPr>
                <w:rFonts w:ascii="Times New Roman" w:eastAsia="Times New Roman" w:hAnsi="Times New Roman" w:cs="Times New Roman"/>
                <w:sz w:val="24"/>
                <w:szCs w:val="24"/>
              </w:rPr>
              <w:lastRenderedPageBreak/>
              <w:t>jāsaglabā.</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0B5243"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A93A9F">
              <w:rPr>
                <w:rFonts w:ascii="Times New Roman" w:eastAsia="Times New Roman" w:hAnsi="Times New Roman" w:cs="Times New Roman"/>
                <w:sz w:val="24"/>
                <w:szCs w:val="24"/>
              </w:rPr>
              <w:t>.</w:t>
            </w:r>
            <w:r w:rsidR="00A93A9F">
              <w:rPr>
                <w:rFonts w:ascii="Times New Roman" w:eastAsia="Times New Roman" w:hAnsi="Times New Roman" w:cs="Times New Roman"/>
                <w:b/>
                <w:sz w:val="24"/>
                <w:szCs w:val="24"/>
              </w:rPr>
              <w:t xml:space="preserve"> </w:t>
            </w:r>
            <w:r w:rsidR="008B6976">
              <w:rPr>
                <w:rFonts w:ascii="Times New Roman" w:eastAsia="Times New Roman" w:hAnsi="Times New Roman" w:cs="Times New Roman"/>
                <w:sz w:val="24"/>
                <w:szCs w:val="24"/>
              </w:rPr>
              <w:t>Veido savas un vērtē citu, tajā</w:t>
            </w:r>
            <w:r w:rsidR="00A93A9F">
              <w:rPr>
                <w:rFonts w:ascii="Times New Roman" w:eastAsia="Times New Roman" w:hAnsi="Times New Roman" w:cs="Times New Roman"/>
                <w:sz w:val="24"/>
                <w:szCs w:val="24"/>
              </w:rPr>
              <w:t xml:space="preserve"> skaitā vēsturnieku un sadzīvē izplatītās, vēsturiskās rekonstrukcijas, pamatojoties uz faktiem un atklājot atšķirīgo viedokļu </w:t>
            </w:r>
            <w:r w:rsidR="00A93A9F">
              <w:rPr>
                <w:rFonts w:ascii="Times New Roman" w:eastAsia="Times New Roman" w:hAnsi="Times New Roman" w:cs="Times New Roman"/>
                <w:sz w:val="24"/>
                <w:szCs w:val="24"/>
              </w:rPr>
              <w:lastRenderedPageBreak/>
              <w:t xml:space="preserve">cēloņus. </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33360" w:rsidP="00613ADA">
            <w:pPr>
              <w:spacing w:line="259" w:lineRule="auto"/>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lastRenderedPageBreak/>
              <w:t>7</w:t>
            </w:r>
            <w:r w:rsidR="00A93A9F">
              <w:rPr>
                <w:rFonts w:ascii="Times New Roman" w:eastAsia="Times New Roman" w:hAnsi="Times New Roman" w:cs="Times New Roman"/>
                <w:sz w:val="24"/>
                <w:szCs w:val="24"/>
              </w:rPr>
              <w:t>.3. Atpazīst piemērus savā personiskajā un citu cilvēku pieredzē, kas apliecina laika pastāvēšanu (gadalaiku maiņa, cilvēka mūžs).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93A9F">
              <w:rPr>
                <w:rFonts w:ascii="Times New Roman" w:eastAsia="Times New Roman" w:hAnsi="Times New Roman" w:cs="Times New Roman"/>
                <w:sz w:val="24"/>
                <w:szCs w:val="24"/>
              </w:rPr>
              <w:t xml:space="preserve">.3. Skaidro, ka dažādi faktori – norises ekonomikā, sabiedrības pārvaldīšanas veids, dominējošās vērtības, dabas apstākļi – ietekmē pārmaiņu norisi sabiedrībā, lai secinātu, ka pārmaiņām ir daudzveidīgi cēloņi un sekas. </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0B5243"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A93A9F">
              <w:rPr>
                <w:rFonts w:ascii="Times New Roman" w:eastAsia="Times New Roman" w:hAnsi="Times New Roman" w:cs="Times New Roman"/>
                <w:sz w:val="24"/>
                <w:szCs w:val="24"/>
              </w:rPr>
              <w:t>.</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Raksturo iedzīvotāju izvietojuma izmaiņas pasaulē un Latvijā, analizējot teritorijas apdzīvotību un apdzīvojumu ietekmējošos faktorus. </w:t>
            </w:r>
          </w:p>
        </w:tc>
      </w:tr>
      <w:tr w:rsidR="00AD4B7D" w:rsidTr="00A60ACB">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ind w:left="720"/>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 xml:space="preserve">8. Informācijas avoti, kas atspoguļo norises sabiedrībā pagātnē un mūsdienās, ir izvērtējami kritiski. </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33360" w:rsidP="00613ADA">
            <w:pPr>
              <w:spacing w:line="259" w:lineRule="auto"/>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.1.</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 xml:space="preserve">Raksturo dažādu plašsaziņas līdzekļu sniegtās informācijas izmantošanas iespējas, atrod un atlasa faktus. </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.1. Kritiski izvērtē un izmanto dažādu plašsaziņas līdzekļu un vēstures avotu sniegto informāciju. Savā starpā salīdzina dažādos informācijas avotos atrodamos faktus, meklē līdzības un atšķirības.</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5B1F30"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 xml:space="preserve">.1. Analizē un skaidro plašsaziņas līdzekļu iespējas atspoguļot un ietekmēt cilvēku politiskos, sabiedriskos, estētiskos priekšstatus un uzskatus, manipulēt ar personisko un kultūras identitātes izpratni, priekšstatiem par kultūras mantojumu un vērtībām. </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63D53"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.2. Izvērtējot dažādu informāciju un vēstījumus, atpazīst un grupē faktus un viedokļus.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A66A2"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.2.</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Salīdzina dažādos plašsaziņas līdzekļos izmantoto argumentāciju, lai noteiktu tajos pausto viedokļu pamatotību.</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5B1F30"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.2. No d</w:t>
            </w:r>
            <w:r w:rsidR="008B6976">
              <w:rPr>
                <w:rFonts w:ascii="Times New Roman" w:eastAsia="Times New Roman" w:hAnsi="Times New Roman" w:cs="Times New Roman"/>
                <w:sz w:val="24"/>
                <w:szCs w:val="24"/>
              </w:rPr>
              <w:t>ažādiem informācijas avotiem, tajā</w:t>
            </w:r>
            <w:r w:rsidR="00A93A9F">
              <w:rPr>
                <w:rFonts w:ascii="Times New Roman" w:eastAsia="Times New Roman" w:hAnsi="Times New Roman" w:cs="Times New Roman"/>
                <w:sz w:val="24"/>
                <w:szCs w:val="24"/>
              </w:rPr>
              <w:t xml:space="preserve"> skaitā plašsaziņas līdzekļiem, iegūst un analizē viedokļus par vietējiem un globāliem procesiem, lai veidotu argumentētus spriedumus par sabiedriskajiem procesiem pagātnē un mūsdienās. </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D63D53"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.3. Atpazīst sev noderīgu un nozīmīgu informāciju un pieredzi vēstures stāstos un rekonstrukcijās.</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1A4018" w:rsidP="00613ADA">
            <w:pPr>
              <w:spacing w:line="259" w:lineRule="auto"/>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 xml:space="preserve">.3. Atpazīst un vērtē dažādas ikdienišķas situācijas, kuru skaidrošanai tiek izmantoti sabiedrības vēsturiskajā pieredzē balstīti argumenti. </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93A9F"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B1F30">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Izvērtē, kādu informāciju (ticamu, apšaubāmu) iespējams iegūt no dažādiem vēstures avotiem, lai to izmantotu argumentācijā. Skaidro, kādi faktori ietekmē vēstures avotu ticamību, nosaka avotu ticamību, izmantojot piedāvātus kritērijus.</w:t>
            </w:r>
          </w:p>
          <w:p w:rsidR="00AD4B7D" w:rsidRDefault="00A93A9F" w:rsidP="008B697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B1F30">
              <w:rPr>
                <w:rFonts w:ascii="Times New Roman" w:eastAsia="Times New Roman" w:hAnsi="Times New Roman" w:cs="Times New Roman"/>
                <w:sz w:val="24"/>
                <w:szCs w:val="24"/>
              </w:rPr>
              <w:t>4</w:t>
            </w:r>
            <w:r>
              <w:rPr>
                <w:rFonts w:ascii="Times New Roman" w:eastAsia="Times New Roman" w:hAnsi="Times New Roman" w:cs="Times New Roman"/>
                <w:sz w:val="24"/>
                <w:szCs w:val="24"/>
              </w:rPr>
              <w:t>. Analizē dažādu sabiedrības grupu izteik</w:t>
            </w:r>
            <w:r w:rsidR="008B6976">
              <w:rPr>
                <w:rFonts w:ascii="Times New Roman" w:eastAsia="Times New Roman" w:hAnsi="Times New Roman" w:cs="Times New Roman"/>
                <w:sz w:val="24"/>
                <w:szCs w:val="24"/>
              </w:rPr>
              <w:t xml:space="preserve">tos vēstures norišu vērtējumus un </w:t>
            </w:r>
            <w:r>
              <w:rPr>
                <w:rFonts w:ascii="Times New Roman" w:eastAsia="Times New Roman" w:hAnsi="Times New Roman" w:cs="Times New Roman"/>
                <w:sz w:val="24"/>
                <w:szCs w:val="24"/>
              </w:rPr>
              <w:t xml:space="preserve">pārmaiņas </w:t>
            </w:r>
            <w:r w:rsidR="008B6976">
              <w:rPr>
                <w:rFonts w:ascii="Times New Roman" w:eastAsia="Times New Roman" w:hAnsi="Times New Roman" w:cs="Times New Roman"/>
                <w:sz w:val="24"/>
                <w:szCs w:val="24"/>
              </w:rPr>
              <w:t xml:space="preserve">sabiedrības </w:t>
            </w:r>
            <w:r>
              <w:rPr>
                <w:rFonts w:ascii="Times New Roman" w:eastAsia="Times New Roman" w:hAnsi="Times New Roman" w:cs="Times New Roman"/>
                <w:sz w:val="24"/>
                <w:szCs w:val="24"/>
              </w:rPr>
              <w:t xml:space="preserve">grupu </w:t>
            </w:r>
            <w:r>
              <w:rPr>
                <w:rFonts w:ascii="Times New Roman" w:eastAsia="Times New Roman" w:hAnsi="Times New Roman" w:cs="Times New Roman"/>
                <w:sz w:val="24"/>
                <w:szCs w:val="24"/>
              </w:rPr>
              <w:lastRenderedPageBreak/>
              <w:t xml:space="preserve">vēsturiskajā atmiņā, meklējot </w:t>
            </w:r>
            <w:r w:rsidR="008B6976">
              <w:rPr>
                <w:rFonts w:ascii="Times New Roman" w:eastAsia="Times New Roman" w:hAnsi="Times New Roman" w:cs="Times New Roman"/>
                <w:sz w:val="24"/>
                <w:szCs w:val="24"/>
              </w:rPr>
              <w:t>vērtējumos un vē</w:t>
            </w:r>
            <w:r w:rsidR="00417AC3">
              <w:rPr>
                <w:rFonts w:ascii="Times New Roman" w:eastAsia="Times New Roman" w:hAnsi="Times New Roman" w:cs="Times New Roman"/>
                <w:sz w:val="24"/>
                <w:szCs w:val="24"/>
              </w:rPr>
              <w:t>s</w:t>
            </w:r>
            <w:r w:rsidR="008B6976">
              <w:rPr>
                <w:rFonts w:ascii="Times New Roman" w:eastAsia="Times New Roman" w:hAnsi="Times New Roman" w:cs="Times New Roman"/>
                <w:sz w:val="24"/>
                <w:szCs w:val="24"/>
              </w:rPr>
              <w:t xml:space="preserve">turiskajā atmiņā </w:t>
            </w:r>
            <w:r>
              <w:rPr>
                <w:rFonts w:ascii="Times New Roman" w:eastAsia="Times New Roman" w:hAnsi="Times New Roman" w:cs="Times New Roman"/>
                <w:sz w:val="24"/>
                <w:szCs w:val="24"/>
              </w:rPr>
              <w:t xml:space="preserve">kopīgo un </w:t>
            </w:r>
            <w:r w:rsidR="008B6976">
              <w:rPr>
                <w:rFonts w:ascii="Times New Roman" w:eastAsia="Times New Roman" w:hAnsi="Times New Roman" w:cs="Times New Roman"/>
                <w:sz w:val="24"/>
                <w:szCs w:val="24"/>
              </w:rPr>
              <w:t>izprotot atšķirību cēloņus.</w:t>
            </w:r>
          </w:p>
        </w:tc>
      </w:tr>
      <w:tr w:rsidR="00AD4B7D" w:rsidTr="00A60ACB">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AD4B7D" w:rsidP="00613ADA">
            <w:pPr>
              <w:spacing w:line="259" w:lineRule="auto"/>
              <w:rPr>
                <w:rFonts w:ascii="Times New Roman" w:eastAsia="Times New Roman" w:hAnsi="Times New Roman" w:cs="Times New Roman"/>
                <w:sz w:val="24"/>
                <w:szCs w:val="24"/>
              </w:rPr>
            </w:pP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1A4018"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 xml:space="preserve">.4. Izmantojot dažādus avotus un vēstījumus, meklē piemērus, kā organizācijas un cilvēki veido savu digitālo identitāti, lai secinātu, kādu informāciju tā ietver. Atbildīgi </w:t>
            </w:r>
            <w:r w:rsidR="008B6976">
              <w:rPr>
                <w:rFonts w:ascii="Times New Roman" w:eastAsia="Times New Roman" w:hAnsi="Times New Roman" w:cs="Times New Roman"/>
                <w:sz w:val="24"/>
                <w:szCs w:val="24"/>
              </w:rPr>
              <w:t>lieto sociālos tīklus.</w:t>
            </w:r>
          </w:p>
        </w:tc>
        <w:tc>
          <w:tcPr>
            <w:tcW w:w="309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D4B7D" w:rsidRDefault="00C87956" w:rsidP="00613ADA">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3A9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A93A9F">
              <w:rPr>
                <w:rFonts w:ascii="Times New Roman" w:eastAsia="Times New Roman" w:hAnsi="Times New Roman" w:cs="Times New Roman"/>
                <w:sz w:val="24"/>
                <w:szCs w:val="24"/>
              </w:rPr>
              <w:t>.</w:t>
            </w:r>
            <w:r w:rsidR="00A93A9F">
              <w:rPr>
                <w:rFonts w:ascii="Times New Roman" w:eastAsia="Times New Roman" w:hAnsi="Times New Roman" w:cs="Times New Roman"/>
                <w:b/>
                <w:sz w:val="24"/>
                <w:szCs w:val="24"/>
              </w:rPr>
              <w:t xml:space="preserve"> </w:t>
            </w:r>
            <w:r w:rsidR="00A93A9F">
              <w:rPr>
                <w:rFonts w:ascii="Times New Roman" w:eastAsia="Times New Roman" w:hAnsi="Times New Roman" w:cs="Times New Roman"/>
                <w:sz w:val="24"/>
                <w:szCs w:val="24"/>
              </w:rPr>
              <w:t>Izmantojot dažādus avotus, savu un citu pieredzi, secina, kādi ir pārdomāti veidotas digitālās identitātes kritēriji, atbildīgi un apzināti veido savu digitālo identitāti.</w:t>
            </w:r>
          </w:p>
        </w:tc>
      </w:tr>
    </w:tbl>
    <w:p w:rsidR="00131988" w:rsidRDefault="00131988" w:rsidP="00131988">
      <w:pPr>
        <w:spacing w:after="0" w:line="240" w:lineRule="auto"/>
        <w:jc w:val="both"/>
        <w:rPr>
          <w:rFonts w:ascii="Times New Roman" w:hAnsi="Times New Roman" w:cs="Times New Roman"/>
          <w:sz w:val="28"/>
          <w:szCs w:val="28"/>
        </w:rPr>
      </w:pPr>
    </w:p>
    <w:p w:rsidR="00131988" w:rsidRDefault="00131988" w:rsidP="00131988">
      <w:pPr>
        <w:spacing w:after="0" w:line="240" w:lineRule="auto"/>
        <w:jc w:val="both"/>
        <w:rPr>
          <w:rFonts w:ascii="Times New Roman" w:hAnsi="Times New Roman" w:cs="Times New Roman"/>
          <w:sz w:val="28"/>
          <w:szCs w:val="28"/>
        </w:rPr>
      </w:pPr>
    </w:p>
    <w:p w:rsidR="00131988" w:rsidRDefault="00131988" w:rsidP="00131988">
      <w:pPr>
        <w:spacing w:after="0" w:line="240" w:lineRule="auto"/>
        <w:jc w:val="both"/>
        <w:rPr>
          <w:rFonts w:ascii="Times New Roman" w:hAnsi="Times New Roman" w:cs="Times New Roman"/>
          <w:sz w:val="28"/>
          <w:szCs w:val="28"/>
        </w:rPr>
      </w:pPr>
    </w:p>
    <w:p w:rsidR="00536FAD" w:rsidRDefault="00536FAD" w:rsidP="00131988">
      <w:pPr>
        <w:pBdr>
          <w:top w:val="nil"/>
          <w:left w:val="nil"/>
          <w:bottom w:val="nil"/>
          <w:right w:val="nil"/>
          <w:between w:val="nil"/>
        </w:pBdr>
        <w:spacing w:after="0" w:line="240" w:lineRule="auto"/>
        <w:contextualSpacing/>
        <w:rPr>
          <w:rFonts w:ascii="Times New Roman" w:hAnsi="Times New Roman" w:cs="Times New Roman"/>
          <w:sz w:val="28"/>
          <w:szCs w:val="28"/>
        </w:rPr>
      </w:pPr>
    </w:p>
    <w:p w:rsidR="00131988" w:rsidRDefault="00131988" w:rsidP="00131988">
      <w:pPr>
        <w:pBdr>
          <w:top w:val="nil"/>
          <w:left w:val="nil"/>
          <w:bottom w:val="nil"/>
          <w:right w:val="nil"/>
          <w:between w:val="nil"/>
        </w:pBdr>
        <w:spacing w:after="0" w:line="240" w:lineRule="auto"/>
        <w:contextualSpacing/>
        <w:rPr>
          <w:rFonts w:ascii="Times New Roman" w:hAnsi="Times New Roman" w:cs="Times New Roman"/>
          <w:sz w:val="28"/>
          <w:szCs w:val="28"/>
        </w:rPr>
      </w:pPr>
      <w:r w:rsidRPr="00BB70BD">
        <w:rPr>
          <w:rFonts w:ascii="Times New Roman" w:hAnsi="Times New Roman" w:cs="Times New Roman"/>
          <w:sz w:val="28"/>
          <w:szCs w:val="28"/>
        </w:rPr>
        <w:t>Izglītības un zinātnes ministrs</w:t>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r>
      <w:r w:rsidRPr="00BB70BD">
        <w:rPr>
          <w:rFonts w:ascii="Times New Roman" w:hAnsi="Times New Roman" w:cs="Times New Roman"/>
          <w:sz w:val="28"/>
          <w:szCs w:val="28"/>
        </w:rPr>
        <w:tab/>
        <w:t>Kārlis Šadurskis</w:t>
      </w:r>
    </w:p>
    <w:p w:rsidR="00131988" w:rsidRDefault="00131988" w:rsidP="00131988">
      <w:pPr>
        <w:pBdr>
          <w:top w:val="nil"/>
          <w:left w:val="nil"/>
          <w:bottom w:val="nil"/>
          <w:right w:val="nil"/>
          <w:between w:val="nil"/>
        </w:pBdr>
        <w:spacing w:after="0" w:line="240" w:lineRule="auto"/>
        <w:contextualSpacing/>
        <w:rPr>
          <w:rFonts w:ascii="Times New Roman" w:hAnsi="Times New Roman" w:cs="Times New Roman"/>
          <w:sz w:val="28"/>
          <w:szCs w:val="28"/>
        </w:rPr>
      </w:pPr>
    </w:p>
    <w:p w:rsidR="005551C1" w:rsidRDefault="005551C1" w:rsidP="005551C1">
      <w:pPr>
        <w:jc w:val="both"/>
        <w:rPr>
          <w:rFonts w:ascii="Times New Roman" w:hAnsi="Times New Roman"/>
          <w:sz w:val="28"/>
          <w:szCs w:val="28"/>
        </w:rPr>
      </w:pPr>
      <w:r>
        <w:rPr>
          <w:rFonts w:ascii="Times New Roman" w:hAnsi="Times New Roman"/>
          <w:sz w:val="28"/>
          <w:szCs w:val="28"/>
        </w:rPr>
        <w:t>Iesniedzējs:</w:t>
      </w:r>
    </w:p>
    <w:p w:rsidR="005551C1" w:rsidRDefault="005551C1" w:rsidP="005551C1">
      <w:pPr>
        <w:jc w:val="both"/>
        <w:rPr>
          <w:rFonts w:ascii="Times New Roman" w:hAnsi="Times New Roman"/>
          <w:sz w:val="28"/>
          <w:szCs w:val="28"/>
        </w:rPr>
      </w:pPr>
      <w:r>
        <w:rPr>
          <w:rFonts w:ascii="Times New Roman" w:hAnsi="Times New Roman"/>
          <w:sz w:val="28"/>
          <w:szCs w:val="28"/>
        </w:rPr>
        <w:t>Izglītības un zinātnes ministrs                                                       Kārlis Šadurskis</w:t>
      </w:r>
    </w:p>
    <w:p w:rsidR="005551C1" w:rsidRDefault="005551C1" w:rsidP="005551C1">
      <w:pPr>
        <w:ind w:left="357"/>
        <w:jc w:val="both"/>
        <w:rPr>
          <w:rFonts w:ascii="Times New Roman" w:hAnsi="Times New Roman"/>
          <w:sz w:val="28"/>
          <w:szCs w:val="28"/>
        </w:rPr>
      </w:pPr>
    </w:p>
    <w:p w:rsidR="005551C1" w:rsidRDefault="005551C1" w:rsidP="005551C1">
      <w:pPr>
        <w:jc w:val="both"/>
        <w:rPr>
          <w:rFonts w:ascii="Times New Roman" w:hAnsi="Times New Roman"/>
          <w:sz w:val="28"/>
          <w:szCs w:val="28"/>
        </w:rPr>
      </w:pPr>
      <w:r>
        <w:rPr>
          <w:rFonts w:ascii="Times New Roman" w:hAnsi="Times New Roman"/>
          <w:sz w:val="28"/>
          <w:szCs w:val="28"/>
        </w:rPr>
        <w:t xml:space="preserve">Vizē: </w:t>
      </w:r>
    </w:p>
    <w:p w:rsidR="005551C1" w:rsidRDefault="005551C1" w:rsidP="005551C1">
      <w:pPr>
        <w:jc w:val="both"/>
        <w:rPr>
          <w:rFonts w:ascii="Times New Roman" w:hAnsi="Times New Roman"/>
          <w:sz w:val="28"/>
          <w:szCs w:val="28"/>
        </w:rPr>
      </w:pPr>
      <w:r>
        <w:rPr>
          <w:rFonts w:ascii="Times New Roman" w:hAnsi="Times New Roman"/>
          <w:sz w:val="28"/>
          <w:szCs w:val="28"/>
        </w:rPr>
        <w:t>Valsts sekretāre                                                                             Līga Lejiņa</w:t>
      </w:r>
    </w:p>
    <w:p w:rsidR="00131988" w:rsidRDefault="00131988" w:rsidP="00131988">
      <w:pPr>
        <w:pBdr>
          <w:top w:val="nil"/>
          <w:left w:val="nil"/>
          <w:bottom w:val="nil"/>
          <w:right w:val="nil"/>
          <w:between w:val="nil"/>
        </w:pBdr>
        <w:spacing w:after="0" w:line="240" w:lineRule="auto"/>
        <w:contextualSpacing/>
        <w:rPr>
          <w:rFonts w:ascii="Times New Roman" w:hAnsi="Times New Roman" w:cs="Times New Roman"/>
          <w:sz w:val="28"/>
          <w:szCs w:val="28"/>
        </w:rPr>
      </w:pPr>
    </w:p>
    <w:p w:rsidR="00131988" w:rsidRDefault="00131988" w:rsidP="00131988">
      <w:pPr>
        <w:pBdr>
          <w:top w:val="nil"/>
          <w:left w:val="nil"/>
          <w:bottom w:val="nil"/>
          <w:right w:val="nil"/>
          <w:between w:val="nil"/>
        </w:pBdr>
        <w:spacing w:after="0" w:line="240" w:lineRule="auto"/>
        <w:contextualSpacing/>
        <w:rPr>
          <w:rFonts w:ascii="Times New Roman" w:hAnsi="Times New Roman" w:cs="Times New Roman"/>
          <w:sz w:val="28"/>
          <w:szCs w:val="28"/>
        </w:rPr>
      </w:pPr>
    </w:p>
    <w:p w:rsidR="00131988" w:rsidRDefault="00131988" w:rsidP="00131988">
      <w:pPr>
        <w:pBdr>
          <w:top w:val="nil"/>
          <w:left w:val="nil"/>
          <w:bottom w:val="nil"/>
          <w:right w:val="nil"/>
          <w:between w:val="nil"/>
        </w:pBdr>
        <w:spacing w:after="0" w:line="240" w:lineRule="auto"/>
        <w:contextualSpacing/>
        <w:rPr>
          <w:rFonts w:ascii="Times New Roman" w:hAnsi="Times New Roman" w:cs="Times New Roman"/>
          <w:sz w:val="28"/>
          <w:szCs w:val="28"/>
        </w:rPr>
      </w:pPr>
    </w:p>
    <w:p w:rsidR="00131988" w:rsidRPr="00BB70BD" w:rsidRDefault="00131988" w:rsidP="00131988">
      <w:pPr>
        <w:pBdr>
          <w:top w:val="nil"/>
          <w:left w:val="nil"/>
          <w:bottom w:val="nil"/>
          <w:right w:val="nil"/>
          <w:between w:val="nil"/>
        </w:pBdr>
        <w:spacing w:after="0" w:line="240" w:lineRule="auto"/>
        <w:contextualSpacing/>
        <w:rPr>
          <w:rFonts w:ascii="Times New Roman" w:hAnsi="Times New Roman" w:cs="Times New Roman"/>
          <w:sz w:val="28"/>
          <w:szCs w:val="28"/>
        </w:rPr>
      </w:pPr>
    </w:p>
    <w:p w:rsidR="00131988" w:rsidRDefault="00131988" w:rsidP="00131988">
      <w:pPr>
        <w:spacing w:after="0" w:line="240" w:lineRule="auto"/>
        <w:rPr>
          <w:rFonts w:ascii="Times New Roman" w:eastAsia="Times New Roman" w:hAnsi="Times New Roman" w:cs="Times New Roman"/>
          <w:sz w:val="20"/>
          <w:szCs w:val="24"/>
          <w:lang w:eastAsia="lv-LV"/>
        </w:rPr>
      </w:pPr>
    </w:p>
    <w:p w:rsidR="00131988" w:rsidRPr="00131988" w:rsidRDefault="00131988" w:rsidP="00131988">
      <w:pPr>
        <w:pStyle w:val="NoSpacing"/>
        <w:rPr>
          <w:rFonts w:ascii="Times New Roman" w:hAnsi="Times New Roman" w:cs="Times New Roman"/>
          <w:lang w:eastAsia="lv-LV"/>
        </w:rPr>
      </w:pPr>
      <w:r w:rsidRPr="00131988">
        <w:rPr>
          <w:rFonts w:ascii="Times New Roman" w:hAnsi="Times New Roman" w:cs="Times New Roman"/>
          <w:lang w:eastAsia="lv-LV"/>
        </w:rPr>
        <w:t>I.Upeniece</w:t>
      </w:r>
    </w:p>
    <w:p w:rsidR="00131988" w:rsidRPr="00131988" w:rsidRDefault="00131988" w:rsidP="00131988">
      <w:pPr>
        <w:pStyle w:val="NoSpacing"/>
        <w:rPr>
          <w:rFonts w:ascii="Times New Roman" w:hAnsi="Times New Roman" w:cs="Times New Roman"/>
        </w:rPr>
      </w:pPr>
      <w:r w:rsidRPr="00131988">
        <w:rPr>
          <w:rFonts w:ascii="Times New Roman" w:hAnsi="Times New Roman" w:cs="Times New Roman"/>
          <w:lang w:eastAsia="lv-LV"/>
        </w:rPr>
        <w:t xml:space="preserve">67814244, </w:t>
      </w:r>
      <w:hyperlink r:id="rId15" w:history="1">
        <w:r w:rsidRPr="00131988">
          <w:rPr>
            <w:rStyle w:val="Hyperlink"/>
            <w:rFonts w:ascii="Times New Roman" w:hAnsi="Times New Roman" w:cs="Times New Roman"/>
            <w:lang w:eastAsia="lv-LV"/>
          </w:rPr>
          <w:t>ineta.upeniece@visc.gov.lv</w:t>
        </w:r>
      </w:hyperlink>
    </w:p>
    <w:p w:rsidR="00131988" w:rsidRDefault="00131988" w:rsidP="00613ADA">
      <w:pPr>
        <w:spacing w:line="259" w:lineRule="auto"/>
      </w:pPr>
    </w:p>
    <w:sectPr w:rsidR="00131988" w:rsidSect="00D37069">
      <w:type w:val="continuous"/>
      <w:pgSz w:w="11906" w:h="16838"/>
      <w:pgMar w:top="1418" w:right="1134" w:bottom="1134" w:left="1701" w:header="709" w:footer="709" w:gutter="0"/>
      <w:pgNumType w:start="1" w:chapStyle="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ED" w:rsidRDefault="00A565ED" w:rsidP="0018608C">
      <w:pPr>
        <w:spacing w:after="0" w:line="240" w:lineRule="auto"/>
      </w:pPr>
      <w:r>
        <w:separator/>
      </w:r>
    </w:p>
  </w:endnote>
  <w:endnote w:type="continuationSeparator" w:id="0">
    <w:p w:rsidR="00A565ED" w:rsidRDefault="00A565ED" w:rsidP="0018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1A" w:rsidRDefault="00C04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BD" w:rsidRDefault="00EE1FBD" w:rsidP="00EE1FBD">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w:t>
    </w:r>
    <w:r w:rsidR="00AB294E">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_PS_0</w:t>
    </w:r>
    <w:r w:rsidR="00B771D6">
      <w:rPr>
        <w:rFonts w:ascii="Times New Roman" w:eastAsia="Times New Roman" w:hAnsi="Times New Roman" w:cs="Times New Roman"/>
        <w:color w:val="000000"/>
        <w:sz w:val="20"/>
        <w:szCs w:val="20"/>
      </w:rPr>
      <w:t>5</w:t>
    </w:r>
    <w:bookmarkStart w:id="1" w:name="_GoBack"/>
    <w:bookmarkEnd w:id="1"/>
    <w:r>
      <w:rPr>
        <w:rFonts w:ascii="Times New Roman" w:eastAsia="Times New Roman" w:hAnsi="Times New Roman" w:cs="Times New Roman"/>
        <w:color w:val="000000"/>
        <w:sz w:val="20"/>
        <w:szCs w:val="20"/>
      </w:rPr>
      <w:t>1018</w:t>
    </w:r>
  </w:p>
  <w:p w:rsidR="00D37069" w:rsidRPr="00EE1FBD" w:rsidRDefault="00D37069" w:rsidP="00EE1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BD" w:rsidRDefault="00EE1FBD" w:rsidP="00EE1FBD">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IZMNotp3_PS_0</w:t>
    </w:r>
    <w:r w:rsidR="00C04C1A">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1018</w:t>
    </w:r>
  </w:p>
  <w:p w:rsidR="0067414D" w:rsidRDefault="006741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ED" w:rsidRDefault="00A565ED" w:rsidP="0018608C">
      <w:pPr>
        <w:spacing w:after="0" w:line="240" w:lineRule="auto"/>
      </w:pPr>
      <w:r>
        <w:separator/>
      </w:r>
    </w:p>
  </w:footnote>
  <w:footnote w:type="continuationSeparator" w:id="0">
    <w:p w:rsidR="00A565ED" w:rsidRDefault="00A565ED" w:rsidP="00186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1A" w:rsidRDefault="00C04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68323803"/>
      <w:docPartObj>
        <w:docPartGallery w:val="Page Numbers (Top of Page)"/>
        <w:docPartUnique/>
      </w:docPartObj>
    </w:sdtPr>
    <w:sdtEndPr>
      <w:rPr>
        <w:rFonts w:ascii="Times New Roman" w:hAnsi="Times New Roman" w:cs="Times New Roman"/>
      </w:rPr>
    </w:sdtEndPr>
    <w:sdtContent>
      <w:p w:rsidR="00D37069" w:rsidRPr="00C539B5" w:rsidRDefault="00D37069" w:rsidP="00C539B5">
        <w:pPr>
          <w:pStyle w:val="Header"/>
          <w:jc w:val="center"/>
          <w:rPr>
            <w:rFonts w:ascii="Times New Roman" w:hAnsi="Times New Roman" w:cs="Times New Roman"/>
            <w:sz w:val="24"/>
            <w:szCs w:val="24"/>
          </w:rPr>
        </w:pPr>
        <w:r w:rsidRPr="00C539B5">
          <w:rPr>
            <w:rFonts w:ascii="Times New Roman" w:hAnsi="Times New Roman" w:cs="Times New Roman"/>
            <w:sz w:val="24"/>
            <w:szCs w:val="24"/>
          </w:rPr>
          <w:fldChar w:fldCharType="begin"/>
        </w:r>
        <w:r w:rsidRPr="00C539B5">
          <w:rPr>
            <w:rFonts w:ascii="Times New Roman" w:hAnsi="Times New Roman" w:cs="Times New Roman"/>
            <w:sz w:val="24"/>
            <w:szCs w:val="24"/>
          </w:rPr>
          <w:instrText>PAGE   \* MERGEFORMAT</w:instrText>
        </w:r>
        <w:r w:rsidRPr="00C539B5">
          <w:rPr>
            <w:rFonts w:ascii="Times New Roman" w:hAnsi="Times New Roman" w:cs="Times New Roman"/>
            <w:sz w:val="24"/>
            <w:szCs w:val="24"/>
          </w:rPr>
          <w:fldChar w:fldCharType="separate"/>
        </w:r>
        <w:r w:rsidR="00B771D6">
          <w:rPr>
            <w:rFonts w:ascii="Times New Roman" w:hAnsi="Times New Roman" w:cs="Times New Roman"/>
            <w:noProof/>
            <w:sz w:val="24"/>
            <w:szCs w:val="24"/>
          </w:rPr>
          <w:t>2</w:t>
        </w:r>
        <w:r w:rsidRPr="00C539B5">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1A" w:rsidRDefault="00C04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554D"/>
    <w:multiLevelType w:val="hybridMultilevel"/>
    <w:tmpl w:val="C4662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7D"/>
    <w:rsid w:val="00002E5E"/>
    <w:rsid w:val="000B5243"/>
    <w:rsid w:val="00131988"/>
    <w:rsid w:val="0014107D"/>
    <w:rsid w:val="00177DD4"/>
    <w:rsid w:val="0018608C"/>
    <w:rsid w:val="001933D5"/>
    <w:rsid w:val="001A4018"/>
    <w:rsid w:val="00220A7E"/>
    <w:rsid w:val="002213B9"/>
    <w:rsid w:val="00285AA6"/>
    <w:rsid w:val="002A7CEA"/>
    <w:rsid w:val="002B14FF"/>
    <w:rsid w:val="002D1BB4"/>
    <w:rsid w:val="002F6D38"/>
    <w:rsid w:val="00315DE5"/>
    <w:rsid w:val="00380A50"/>
    <w:rsid w:val="00392B96"/>
    <w:rsid w:val="003A4D04"/>
    <w:rsid w:val="003A676B"/>
    <w:rsid w:val="003E7B47"/>
    <w:rsid w:val="003F3528"/>
    <w:rsid w:val="003F7AF4"/>
    <w:rsid w:val="00417AC3"/>
    <w:rsid w:val="00424F6D"/>
    <w:rsid w:val="004706A0"/>
    <w:rsid w:val="004C57BB"/>
    <w:rsid w:val="004C66C3"/>
    <w:rsid w:val="004D06B5"/>
    <w:rsid w:val="005004DC"/>
    <w:rsid w:val="00523449"/>
    <w:rsid w:val="00536FAD"/>
    <w:rsid w:val="00542383"/>
    <w:rsid w:val="005453B0"/>
    <w:rsid w:val="005538D9"/>
    <w:rsid w:val="005551C1"/>
    <w:rsid w:val="005B1F30"/>
    <w:rsid w:val="00604999"/>
    <w:rsid w:val="00610376"/>
    <w:rsid w:val="00613ADA"/>
    <w:rsid w:val="00644A96"/>
    <w:rsid w:val="0067414D"/>
    <w:rsid w:val="00681EF9"/>
    <w:rsid w:val="007417AE"/>
    <w:rsid w:val="007A5FBC"/>
    <w:rsid w:val="007B508F"/>
    <w:rsid w:val="007D4AE2"/>
    <w:rsid w:val="007E76AA"/>
    <w:rsid w:val="0081366C"/>
    <w:rsid w:val="00864A5B"/>
    <w:rsid w:val="008931A2"/>
    <w:rsid w:val="0089521F"/>
    <w:rsid w:val="008B6976"/>
    <w:rsid w:val="00900B37"/>
    <w:rsid w:val="009375B9"/>
    <w:rsid w:val="00970D0D"/>
    <w:rsid w:val="00A33360"/>
    <w:rsid w:val="00A565ED"/>
    <w:rsid w:val="00A60ACB"/>
    <w:rsid w:val="00A80CFA"/>
    <w:rsid w:val="00A93A9F"/>
    <w:rsid w:val="00AB294E"/>
    <w:rsid w:val="00AD0644"/>
    <w:rsid w:val="00AD4B7D"/>
    <w:rsid w:val="00B4195B"/>
    <w:rsid w:val="00B646CA"/>
    <w:rsid w:val="00B771D6"/>
    <w:rsid w:val="00B8599B"/>
    <w:rsid w:val="00BB5404"/>
    <w:rsid w:val="00BD57B5"/>
    <w:rsid w:val="00BE23E9"/>
    <w:rsid w:val="00BE513D"/>
    <w:rsid w:val="00C04C1A"/>
    <w:rsid w:val="00C26CFE"/>
    <w:rsid w:val="00C539B5"/>
    <w:rsid w:val="00C64BB7"/>
    <w:rsid w:val="00C70A8A"/>
    <w:rsid w:val="00C87956"/>
    <w:rsid w:val="00CE18C6"/>
    <w:rsid w:val="00CE6C97"/>
    <w:rsid w:val="00D03931"/>
    <w:rsid w:val="00D11E9F"/>
    <w:rsid w:val="00D2757C"/>
    <w:rsid w:val="00D37069"/>
    <w:rsid w:val="00D42826"/>
    <w:rsid w:val="00D63D53"/>
    <w:rsid w:val="00D85C87"/>
    <w:rsid w:val="00DA2AD2"/>
    <w:rsid w:val="00DA66A2"/>
    <w:rsid w:val="00E5527E"/>
    <w:rsid w:val="00E82C01"/>
    <w:rsid w:val="00E83C4C"/>
    <w:rsid w:val="00EE0FE6"/>
    <w:rsid w:val="00EE1FBD"/>
    <w:rsid w:val="00F2708B"/>
    <w:rsid w:val="00F40AE5"/>
    <w:rsid w:val="00F44941"/>
    <w:rsid w:val="00FA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186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8C"/>
  </w:style>
  <w:style w:type="paragraph" w:styleId="Footer">
    <w:name w:val="footer"/>
    <w:basedOn w:val="Normal"/>
    <w:link w:val="FooterChar"/>
    <w:uiPriority w:val="99"/>
    <w:unhideWhenUsed/>
    <w:rsid w:val="00186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8C"/>
  </w:style>
  <w:style w:type="paragraph" w:styleId="ListParagraph">
    <w:name w:val="List Paragraph"/>
    <w:basedOn w:val="Normal"/>
    <w:uiPriority w:val="34"/>
    <w:qFormat/>
    <w:rsid w:val="008931A2"/>
    <w:pPr>
      <w:ind w:left="720"/>
      <w:contextualSpacing/>
    </w:pPr>
  </w:style>
  <w:style w:type="paragraph" w:styleId="NoSpacing">
    <w:name w:val="No Spacing"/>
    <w:uiPriority w:val="1"/>
    <w:qFormat/>
    <w:rsid w:val="00131988"/>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131988"/>
    <w:rPr>
      <w:color w:val="0000FF" w:themeColor="hyperlink"/>
      <w:u w:val="single"/>
    </w:rPr>
  </w:style>
  <w:style w:type="character" w:styleId="LineNumber">
    <w:name w:val="line number"/>
    <w:basedOn w:val="DefaultParagraphFont"/>
    <w:uiPriority w:val="99"/>
    <w:semiHidden/>
    <w:unhideWhenUsed/>
    <w:rsid w:val="00D37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186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8C"/>
  </w:style>
  <w:style w:type="paragraph" w:styleId="Footer">
    <w:name w:val="footer"/>
    <w:basedOn w:val="Normal"/>
    <w:link w:val="FooterChar"/>
    <w:uiPriority w:val="99"/>
    <w:unhideWhenUsed/>
    <w:rsid w:val="00186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8C"/>
  </w:style>
  <w:style w:type="paragraph" w:styleId="ListParagraph">
    <w:name w:val="List Paragraph"/>
    <w:basedOn w:val="Normal"/>
    <w:uiPriority w:val="34"/>
    <w:qFormat/>
    <w:rsid w:val="008931A2"/>
    <w:pPr>
      <w:ind w:left="720"/>
      <w:contextualSpacing/>
    </w:pPr>
  </w:style>
  <w:style w:type="paragraph" w:styleId="NoSpacing">
    <w:name w:val="No Spacing"/>
    <w:uiPriority w:val="1"/>
    <w:qFormat/>
    <w:rsid w:val="00131988"/>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131988"/>
    <w:rPr>
      <w:color w:val="0000FF" w:themeColor="hyperlink"/>
      <w:u w:val="single"/>
    </w:rPr>
  </w:style>
  <w:style w:type="character" w:styleId="LineNumber">
    <w:name w:val="line number"/>
    <w:basedOn w:val="DefaultParagraphFont"/>
    <w:uiPriority w:val="99"/>
    <w:semiHidden/>
    <w:unhideWhenUsed/>
    <w:rsid w:val="00D3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1604">
      <w:bodyDiv w:val="1"/>
      <w:marLeft w:val="0"/>
      <w:marRight w:val="0"/>
      <w:marTop w:val="0"/>
      <w:marBottom w:val="0"/>
      <w:divBdr>
        <w:top w:val="none" w:sz="0" w:space="0" w:color="auto"/>
        <w:left w:val="none" w:sz="0" w:space="0" w:color="auto"/>
        <w:bottom w:val="none" w:sz="0" w:space="0" w:color="auto"/>
        <w:right w:val="none" w:sz="0" w:space="0" w:color="auto"/>
      </w:divBdr>
    </w:div>
    <w:div w:id="1328483524">
      <w:bodyDiv w:val="1"/>
      <w:marLeft w:val="0"/>
      <w:marRight w:val="0"/>
      <w:marTop w:val="0"/>
      <w:marBottom w:val="0"/>
      <w:divBdr>
        <w:top w:val="none" w:sz="0" w:space="0" w:color="auto"/>
        <w:left w:val="none" w:sz="0" w:space="0" w:color="auto"/>
        <w:bottom w:val="none" w:sz="0" w:space="0" w:color="auto"/>
        <w:right w:val="none" w:sz="0" w:space="0" w:color="auto"/>
      </w:divBdr>
    </w:div>
    <w:div w:id="1425956197">
      <w:bodyDiv w:val="1"/>
      <w:marLeft w:val="0"/>
      <w:marRight w:val="0"/>
      <w:marTop w:val="0"/>
      <w:marBottom w:val="0"/>
      <w:divBdr>
        <w:top w:val="none" w:sz="0" w:space="0" w:color="auto"/>
        <w:left w:val="none" w:sz="0" w:space="0" w:color="auto"/>
        <w:bottom w:val="none" w:sz="0" w:space="0" w:color="auto"/>
        <w:right w:val="none" w:sz="0" w:space="0" w:color="auto"/>
      </w:divBdr>
    </w:div>
    <w:div w:id="1454976338">
      <w:bodyDiv w:val="1"/>
      <w:marLeft w:val="0"/>
      <w:marRight w:val="0"/>
      <w:marTop w:val="0"/>
      <w:marBottom w:val="0"/>
      <w:divBdr>
        <w:top w:val="none" w:sz="0" w:space="0" w:color="auto"/>
        <w:left w:val="none" w:sz="0" w:space="0" w:color="auto"/>
        <w:bottom w:val="none" w:sz="0" w:space="0" w:color="auto"/>
        <w:right w:val="none" w:sz="0" w:space="0" w:color="auto"/>
      </w:divBdr>
    </w:div>
    <w:div w:id="2057390020">
      <w:bodyDiv w:val="1"/>
      <w:marLeft w:val="0"/>
      <w:marRight w:val="0"/>
      <w:marTop w:val="0"/>
      <w:marBottom w:val="0"/>
      <w:divBdr>
        <w:top w:val="none" w:sz="0" w:space="0" w:color="auto"/>
        <w:left w:val="none" w:sz="0" w:space="0" w:color="auto"/>
        <w:bottom w:val="none" w:sz="0" w:space="0" w:color="auto"/>
        <w:right w:val="none" w:sz="0" w:space="0" w:color="auto"/>
      </w:divBdr>
    </w:div>
    <w:div w:id="213005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eta.upeniece@visc.gov.l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1EAA-16D9-4E11-A8E1-DDE6D20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16356</Words>
  <Characters>9324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Rudite</dc:creator>
  <cp:lastModifiedBy>Liene Zeile</cp:lastModifiedBy>
  <cp:revision>4</cp:revision>
  <dcterms:created xsi:type="dcterms:W3CDTF">2018-10-04T12:21:00Z</dcterms:created>
  <dcterms:modified xsi:type="dcterms:W3CDTF">2018-10-05T10:33:00Z</dcterms:modified>
</cp:coreProperties>
</file>